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B6E22" w14:textId="034F8AC8" w:rsidR="000E5E15" w:rsidRPr="0032397E" w:rsidRDefault="000E5E15" w:rsidP="0019063B">
      <w:pPr>
        <w:spacing w:after="0" w:line="240" w:lineRule="auto"/>
        <w:jc w:val="center"/>
        <w:rPr>
          <w:rFonts w:ascii="Times New Roman" w:eastAsia="Calibri" w:hAnsi="Times New Roman" w:cs="Times New Roman"/>
          <w:b/>
          <w:sz w:val="52"/>
          <w:szCs w:val="52"/>
        </w:rPr>
      </w:pPr>
      <w:bookmarkStart w:id="0" w:name="_Hlk108769693"/>
      <w:bookmarkStart w:id="1" w:name="_Hlk97120897"/>
      <w:bookmarkEnd w:id="0"/>
      <w:r w:rsidRPr="0032397E">
        <w:rPr>
          <w:rFonts w:ascii="Times New Roman" w:eastAsia="Calibri" w:hAnsi="Times New Roman" w:cs="Times New Roman"/>
          <w:b/>
          <w:sz w:val="52"/>
          <w:szCs w:val="52"/>
        </w:rPr>
        <w:t>Администрация Завитинского муниципального округа</w:t>
      </w:r>
    </w:p>
    <w:p w14:paraId="054CF71B"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74B077BC"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30EE5897"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42C964E8"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43310022"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49DEE8C0" w14:textId="1D8BC106" w:rsidR="000E5E15" w:rsidRPr="0032397E" w:rsidRDefault="000E5E15" w:rsidP="0019063B">
      <w:pPr>
        <w:tabs>
          <w:tab w:val="left" w:pos="12543"/>
        </w:tabs>
        <w:spacing w:after="0" w:line="240" w:lineRule="auto"/>
        <w:jc w:val="center"/>
        <w:rPr>
          <w:rFonts w:ascii="Times New Roman" w:eastAsia="Calibri" w:hAnsi="Times New Roman" w:cs="Times New Roman"/>
          <w:b/>
          <w:sz w:val="52"/>
          <w:szCs w:val="52"/>
        </w:rPr>
      </w:pPr>
    </w:p>
    <w:p w14:paraId="0793E3C5"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4F95C41F"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3F91C502" w14:textId="1578B6A9" w:rsidR="000E5E15" w:rsidRPr="0032397E" w:rsidRDefault="000E5E15" w:rsidP="0019063B">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«НАШ ОКРУГ»</w:t>
      </w:r>
    </w:p>
    <w:p w14:paraId="563FBF35"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66973A28" w14:textId="77777777" w:rsidR="000E5E15" w:rsidRPr="0032397E" w:rsidRDefault="000E5E15" w:rsidP="0019063B">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Информационный листок</w:t>
      </w:r>
    </w:p>
    <w:p w14:paraId="529EEB91" w14:textId="77777777" w:rsidR="000E5E15" w:rsidRPr="0032397E" w:rsidRDefault="000E5E15" w:rsidP="0019063B">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администрации Завитинского муниципального округа</w:t>
      </w:r>
    </w:p>
    <w:p w14:paraId="35C00E1E" w14:textId="5AA98E6A" w:rsidR="000E5E15" w:rsidRPr="00167D02" w:rsidRDefault="000E5E15" w:rsidP="0019063B">
      <w:pPr>
        <w:spacing w:after="0" w:line="240" w:lineRule="auto"/>
        <w:jc w:val="center"/>
        <w:rPr>
          <w:rFonts w:ascii="Times New Roman" w:eastAsia="Calibri" w:hAnsi="Times New Roman" w:cs="Times New Roman"/>
          <w:b/>
          <w:sz w:val="52"/>
          <w:szCs w:val="52"/>
        </w:rPr>
      </w:pPr>
      <w:r w:rsidRPr="00167D02">
        <w:rPr>
          <w:rFonts w:ascii="Times New Roman" w:eastAsia="Calibri" w:hAnsi="Times New Roman" w:cs="Times New Roman"/>
          <w:b/>
          <w:sz w:val="52"/>
          <w:szCs w:val="52"/>
        </w:rPr>
        <w:t xml:space="preserve">№ </w:t>
      </w:r>
      <w:r w:rsidR="004307BD">
        <w:rPr>
          <w:rFonts w:ascii="Times New Roman" w:eastAsia="Calibri" w:hAnsi="Times New Roman" w:cs="Times New Roman"/>
          <w:b/>
          <w:sz w:val="52"/>
          <w:szCs w:val="52"/>
        </w:rPr>
        <w:t>2</w:t>
      </w:r>
      <w:r w:rsidRPr="00167D02">
        <w:rPr>
          <w:rFonts w:ascii="Times New Roman" w:eastAsia="Calibri" w:hAnsi="Times New Roman" w:cs="Times New Roman"/>
          <w:b/>
          <w:sz w:val="52"/>
          <w:szCs w:val="52"/>
        </w:rPr>
        <w:t xml:space="preserve"> от</w:t>
      </w:r>
      <w:r w:rsidR="00D254E7" w:rsidRPr="00167D02">
        <w:rPr>
          <w:rFonts w:ascii="Times New Roman" w:eastAsia="Calibri" w:hAnsi="Times New Roman" w:cs="Times New Roman"/>
          <w:b/>
          <w:sz w:val="52"/>
          <w:szCs w:val="52"/>
        </w:rPr>
        <w:t xml:space="preserve"> </w:t>
      </w:r>
      <w:r w:rsidR="004307BD">
        <w:rPr>
          <w:rFonts w:ascii="Times New Roman" w:eastAsia="Calibri" w:hAnsi="Times New Roman" w:cs="Times New Roman"/>
          <w:b/>
          <w:sz w:val="52"/>
          <w:szCs w:val="52"/>
        </w:rPr>
        <w:t>3</w:t>
      </w:r>
      <w:r w:rsidR="004D2671">
        <w:rPr>
          <w:rFonts w:ascii="Times New Roman" w:eastAsia="Calibri" w:hAnsi="Times New Roman" w:cs="Times New Roman"/>
          <w:b/>
          <w:sz w:val="52"/>
          <w:szCs w:val="52"/>
        </w:rPr>
        <w:t>1</w:t>
      </w:r>
      <w:r w:rsidR="000A1A3C">
        <w:rPr>
          <w:rFonts w:ascii="Times New Roman" w:eastAsia="Calibri" w:hAnsi="Times New Roman" w:cs="Times New Roman"/>
          <w:b/>
          <w:sz w:val="52"/>
          <w:szCs w:val="52"/>
        </w:rPr>
        <w:t>.01.2023</w:t>
      </w:r>
    </w:p>
    <w:p w14:paraId="23EA52B7"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6F740AB3" w14:textId="77777777" w:rsidR="000E5E15" w:rsidRPr="0032397E" w:rsidRDefault="000E5E15" w:rsidP="0019063B">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распространяется бесплатно</w:t>
      </w:r>
    </w:p>
    <w:p w14:paraId="51CB5529"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008EE189"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046EFDDE"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310DF0DD"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7EDE0AA2"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7DA0F98A" w14:textId="77777777" w:rsidR="000E5E15" w:rsidRPr="0032397E" w:rsidRDefault="000E5E15" w:rsidP="0019063B">
      <w:pPr>
        <w:spacing w:after="0" w:line="240" w:lineRule="auto"/>
        <w:jc w:val="center"/>
        <w:rPr>
          <w:rFonts w:ascii="Times New Roman" w:eastAsia="Calibri" w:hAnsi="Times New Roman" w:cs="Times New Roman"/>
          <w:b/>
          <w:sz w:val="52"/>
          <w:szCs w:val="52"/>
        </w:rPr>
      </w:pPr>
    </w:p>
    <w:p w14:paraId="6BDED353" w14:textId="77777777" w:rsidR="00B56B5D" w:rsidRDefault="00B56B5D" w:rsidP="0019063B">
      <w:pPr>
        <w:spacing w:after="0" w:line="240" w:lineRule="auto"/>
        <w:jc w:val="center"/>
        <w:rPr>
          <w:rFonts w:ascii="Times New Roman" w:eastAsia="Calibri" w:hAnsi="Times New Roman" w:cs="Times New Roman"/>
          <w:b/>
          <w:sz w:val="52"/>
          <w:szCs w:val="52"/>
        </w:rPr>
      </w:pPr>
    </w:p>
    <w:p w14:paraId="782ECA38" w14:textId="4C1FF808" w:rsidR="003E7973" w:rsidRPr="003E7973" w:rsidRDefault="004307BD" w:rsidP="0019063B">
      <w:pPr>
        <w:spacing w:after="0" w:line="240" w:lineRule="auto"/>
        <w:jc w:val="center"/>
        <w:rPr>
          <w:rFonts w:ascii="Times New Roman" w:eastAsia="Calibri" w:hAnsi="Times New Roman" w:cs="Times New Roman"/>
          <w:b/>
          <w:sz w:val="52"/>
          <w:szCs w:val="52"/>
        </w:rPr>
      </w:pPr>
      <w:r>
        <w:rPr>
          <w:rFonts w:ascii="Times New Roman" w:eastAsia="Calibri" w:hAnsi="Times New Roman" w:cs="Times New Roman"/>
          <w:b/>
          <w:sz w:val="52"/>
          <w:szCs w:val="52"/>
        </w:rPr>
        <w:t>январь</w:t>
      </w:r>
      <w:r w:rsidR="000E5E15" w:rsidRPr="0032397E">
        <w:rPr>
          <w:rFonts w:ascii="Times New Roman" w:eastAsia="Calibri" w:hAnsi="Times New Roman" w:cs="Times New Roman"/>
          <w:b/>
          <w:sz w:val="52"/>
          <w:szCs w:val="52"/>
        </w:rPr>
        <w:t>, 202</w:t>
      </w:r>
      <w:r>
        <w:rPr>
          <w:rFonts w:ascii="Times New Roman" w:eastAsia="Calibri" w:hAnsi="Times New Roman" w:cs="Times New Roman"/>
          <w:b/>
          <w:sz w:val="52"/>
          <w:szCs w:val="52"/>
        </w:rPr>
        <w:t>3</w:t>
      </w:r>
      <w:r w:rsidR="000E5E15" w:rsidRPr="0032397E">
        <w:rPr>
          <w:rFonts w:ascii="Times New Roman" w:eastAsia="Calibri" w:hAnsi="Times New Roman" w:cs="Times New Roman"/>
          <w:b/>
          <w:sz w:val="52"/>
          <w:szCs w:val="52"/>
        </w:rPr>
        <w:t xml:space="preserve"> год</w:t>
      </w:r>
      <w:bookmarkEnd w:id="1"/>
    </w:p>
    <w:p w14:paraId="3172C779" w14:textId="6BEA7A02" w:rsidR="00FA70B6" w:rsidRDefault="00FA70B6" w:rsidP="0019063B">
      <w:pPr>
        <w:pStyle w:val="ConsPlusTitle"/>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1D57866E" w14:textId="77777777" w:rsidR="00E47F62" w:rsidRDefault="00E47F62" w:rsidP="0019063B">
      <w:pPr>
        <w:pStyle w:val="ConsPlusTitle"/>
        <w:jc w:val="center"/>
        <w:rPr>
          <w:rFonts w:ascii="Times New Roman" w:hAnsi="Times New Roman" w:cs="Times New Roman"/>
          <w:sz w:val="28"/>
          <w:szCs w:val="28"/>
        </w:rPr>
      </w:pPr>
    </w:p>
    <w:p w14:paraId="7758EC92" w14:textId="77777777" w:rsidR="00465DFD" w:rsidRPr="0084424D" w:rsidRDefault="00465DFD" w:rsidP="0019063B">
      <w:pPr>
        <w:pStyle w:val="ConsPlusTitle"/>
        <w:jc w:val="both"/>
        <w:rPr>
          <w:rFonts w:ascii="Times New Roman" w:hAnsi="Times New Roman" w:cs="Times New Roman"/>
          <w:sz w:val="28"/>
          <w:szCs w:val="28"/>
        </w:rPr>
      </w:pPr>
      <w:r w:rsidRPr="0084424D">
        <w:rPr>
          <w:rFonts w:ascii="Times New Roman" w:hAnsi="Times New Roman" w:cs="Times New Roman"/>
          <w:sz w:val="28"/>
          <w:szCs w:val="28"/>
        </w:rPr>
        <w:t>Постановления главы Завитинского муниципального округа:</w:t>
      </w:r>
    </w:p>
    <w:p w14:paraId="260AFEFE" w14:textId="39271E63" w:rsidR="004307BD" w:rsidRPr="008D5141" w:rsidRDefault="00693539" w:rsidP="0019063B">
      <w:pPr>
        <w:tabs>
          <w:tab w:val="left" w:pos="4111"/>
        </w:tabs>
        <w:spacing w:after="0" w:line="240" w:lineRule="auto"/>
        <w:ind w:right="27"/>
        <w:jc w:val="both"/>
        <w:rPr>
          <w:rFonts w:ascii="Times New Roman" w:eastAsia="Calibri" w:hAnsi="Times New Roman" w:cs="Times New Roman"/>
          <w:sz w:val="28"/>
          <w:szCs w:val="28"/>
          <w:lang w:eastAsia="ru-RU"/>
        </w:rPr>
      </w:pPr>
      <w:r w:rsidRPr="004307BD">
        <w:rPr>
          <w:rFonts w:ascii="Times New Roman" w:hAnsi="Times New Roman" w:cs="Times New Roman"/>
          <w:sz w:val="28"/>
          <w:szCs w:val="28"/>
        </w:rPr>
        <w:t>№</w:t>
      </w:r>
      <w:r w:rsidR="008E7039" w:rsidRPr="004307BD">
        <w:rPr>
          <w:rFonts w:ascii="Times New Roman" w:hAnsi="Times New Roman" w:cs="Times New Roman"/>
          <w:sz w:val="28"/>
          <w:szCs w:val="28"/>
        </w:rPr>
        <w:t xml:space="preserve"> </w:t>
      </w:r>
      <w:r w:rsidR="004307BD" w:rsidRPr="004307BD">
        <w:rPr>
          <w:rFonts w:ascii="Times New Roman" w:hAnsi="Times New Roman" w:cs="Times New Roman"/>
          <w:sz w:val="28"/>
          <w:szCs w:val="28"/>
        </w:rPr>
        <w:t>40</w:t>
      </w:r>
      <w:r w:rsidR="000F6AE5" w:rsidRPr="004307BD">
        <w:rPr>
          <w:rFonts w:ascii="Times New Roman" w:hAnsi="Times New Roman" w:cs="Times New Roman"/>
          <w:sz w:val="28"/>
          <w:szCs w:val="28"/>
          <w:shd w:val="clear" w:color="auto" w:fill="FFFFFF"/>
        </w:rPr>
        <w:t xml:space="preserve"> </w:t>
      </w:r>
      <w:r w:rsidR="0084424D" w:rsidRPr="004307BD">
        <w:rPr>
          <w:rFonts w:ascii="Times New Roman" w:hAnsi="Times New Roman" w:cs="Times New Roman"/>
          <w:sz w:val="28"/>
          <w:szCs w:val="28"/>
          <w:shd w:val="clear" w:color="auto" w:fill="FFFFFF"/>
        </w:rPr>
        <w:t xml:space="preserve">от </w:t>
      </w:r>
      <w:r w:rsidR="004307BD" w:rsidRPr="004307BD">
        <w:rPr>
          <w:rFonts w:ascii="Times New Roman" w:hAnsi="Times New Roman" w:cs="Times New Roman"/>
          <w:sz w:val="28"/>
          <w:szCs w:val="28"/>
          <w:shd w:val="clear" w:color="auto" w:fill="FFFFFF"/>
        </w:rPr>
        <w:t>23</w:t>
      </w:r>
      <w:r w:rsidR="002A4C32" w:rsidRPr="004307BD">
        <w:rPr>
          <w:rFonts w:ascii="Times New Roman" w:hAnsi="Times New Roman" w:cs="Times New Roman"/>
          <w:sz w:val="28"/>
          <w:szCs w:val="28"/>
          <w:shd w:val="clear" w:color="auto" w:fill="FFFFFF"/>
        </w:rPr>
        <w:t xml:space="preserve">.01.2023 </w:t>
      </w:r>
      <w:r w:rsidR="004307BD" w:rsidRPr="004307BD">
        <w:rPr>
          <w:rFonts w:ascii="Times New Roman" w:hAnsi="Times New Roman" w:cs="Times New Roman"/>
          <w:sz w:val="28"/>
          <w:szCs w:val="28"/>
          <w:shd w:val="clear" w:color="auto" w:fill="FFFFFF"/>
        </w:rPr>
        <w:t>«</w:t>
      </w:r>
      <w:r w:rsidR="004307BD" w:rsidRPr="004307BD">
        <w:rPr>
          <w:rFonts w:ascii="Times New Roman" w:eastAsia="Calibri" w:hAnsi="Times New Roman" w:cs="Times New Roman"/>
          <w:sz w:val="28"/>
          <w:szCs w:val="28"/>
          <w:lang w:eastAsia="ru-RU"/>
        </w:rPr>
        <w:t>Об утверждении порядка организации мероприятий при осуществлении деятельности</w:t>
      </w:r>
      <w:r w:rsidR="004307BD" w:rsidRPr="008D5141">
        <w:rPr>
          <w:rFonts w:ascii="Times New Roman" w:eastAsia="Calibri" w:hAnsi="Times New Roman" w:cs="Times New Roman"/>
          <w:sz w:val="28"/>
          <w:szCs w:val="28"/>
          <w:lang w:eastAsia="ru-RU"/>
        </w:rPr>
        <w:t xml:space="preserve"> по обращению с животными без владельцев в Завитинском муниципальном округе</w:t>
      </w:r>
      <w:r w:rsidR="004307BD">
        <w:rPr>
          <w:rFonts w:ascii="Times New Roman" w:eastAsia="Calibri" w:hAnsi="Times New Roman" w:cs="Times New Roman"/>
          <w:sz w:val="28"/>
          <w:szCs w:val="28"/>
          <w:lang w:eastAsia="ru-RU"/>
        </w:rPr>
        <w:t>»</w:t>
      </w:r>
    </w:p>
    <w:p w14:paraId="2523FF68" w14:textId="2CC596DB" w:rsidR="00642B0E" w:rsidRPr="00642B0E" w:rsidRDefault="00693539" w:rsidP="0019063B">
      <w:pPr>
        <w:spacing w:after="0"/>
        <w:jc w:val="both"/>
        <w:rPr>
          <w:rFonts w:ascii="Times New Roman" w:hAnsi="Times New Roman" w:cs="Times New Roman"/>
          <w:sz w:val="28"/>
          <w:szCs w:val="28"/>
        </w:rPr>
      </w:pPr>
      <w:r w:rsidRPr="00642B0E">
        <w:rPr>
          <w:rFonts w:ascii="Times New Roman" w:hAnsi="Times New Roman" w:cs="Times New Roman"/>
          <w:sz w:val="28"/>
          <w:szCs w:val="28"/>
        </w:rPr>
        <w:t>№</w:t>
      </w:r>
      <w:r w:rsidR="008E7039" w:rsidRPr="00642B0E">
        <w:rPr>
          <w:rFonts w:ascii="Times New Roman" w:hAnsi="Times New Roman" w:cs="Times New Roman"/>
          <w:sz w:val="28"/>
          <w:szCs w:val="28"/>
        </w:rPr>
        <w:t xml:space="preserve"> </w:t>
      </w:r>
      <w:r w:rsidR="004307BD" w:rsidRPr="00642B0E">
        <w:rPr>
          <w:rFonts w:ascii="Times New Roman" w:hAnsi="Times New Roman" w:cs="Times New Roman"/>
          <w:sz w:val="28"/>
          <w:szCs w:val="28"/>
        </w:rPr>
        <w:t>41</w:t>
      </w:r>
      <w:r w:rsidR="000F6AE5" w:rsidRPr="00642B0E">
        <w:rPr>
          <w:rFonts w:ascii="Times New Roman" w:hAnsi="Times New Roman" w:cs="Times New Roman"/>
          <w:sz w:val="28"/>
          <w:szCs w:val="28"/>
        </w:rPr>
        <w:t xml:space="preserve"> </w:t>
      </w:r>
      <w:r w:rsidR="002A4C32" w:rsidRPr="00642B0E">
        <w:rPr>
          <w:rFonts w:ascii="Times New Roman" w:hAnsi="Times New Roman" w:cs="Times New Roman"/>
          <w:sz w:val="28"/>
          <w:szCs w:val="28"/>
        </w:rPr>
        <w:t xml:space="preserve">от </w:t>
      </w:r>
      <w:r w:rsidR="004307BD" w:rsidRPr="00642B0E">
        <w:rPr>
          <w:rFonts w:ascii="Times New Roman" w:hAnsi="Times New Roman" w:cs="Times New Roman"/>
          <w:sz w:val="28"/>
          <w:szCs w:val="28"/>
        </w:rPr>
        <w:t>23</w:t>
      </w:r>
      <w:r w:rsidR="002A4C32" w:rsidRPr="00642B0E">
        <w:rPr>
          <w:rFonts w:ascii="Times New Roman" w:hAnsi="Times New Roman" w:cs="Times New Roman"/>
          <w:sz w:val="28"/>
          <w:szCs w:val="28"/>
        </w:rPr>
        <w:t xml:space="preserve">.01.2023 </w:t>
      </w:r>
      <w:r w:rsidR="00642B0E" w:rsidRPr="00642B0E">
        <w:rPr>
          <w:rFonts w:ascii="Times New Roman" w:hAnsi="Times New Roman" w:cs="Times New Roman"/>
          <w:sz w:val="28"/>
          <w:szCs w:val="28"/>
        </w:rPr>
        <w:t>«О создании центра поддержки собственников</w:t>
      </w:r>
      <w:r w:rsidR="00642B0E">
        <w:rPr>
          <w:rFonts w:ascii="Times New Roman" w:hAnsi="Times New Roman" w:cs="Times New Roman"/>
          <w:sz w:val="28"/>
          <w:szCs w:val="28"/>
        </w:rPr>
        <w:t xml:space="preserve"> </w:t>
      </w:r>
      <w:r w:rsidR="00642B0E" w:rsidRPr="00642B0E">
        <w:rPr>
          <w:rFonts w:ascii="Times New Roman" w:hAnsi="Times New Roman" w:cs="Times New Roman"/>
          <w:sz w:val="28"/>
          <w:szCs w:val="28"/>
        </w:rPr>
        <w:t>жилья Завитинского муниципального округа</w:t>
      </w:r>
      <w:r w:rsidR="00642B0E">
        <w:rPr>
          <w:rFonts w:ascii="Times New Roman" w:hAnsi="Times New Roman" w:cs="Times New Roman"/>
          <w:sz w:val="28"/>
          <w:szCs w:val="28"/>
        </w:rPr>
        <w:t>»</w:t>
      </w:r>
    </w:p>
    <w:p w14:paraId="3BB1AF21" w14:textId="33390FB3" w:rsidR="00642B0E" w:rsidRPr="00642B0E" w:rsidRDefault="000F6AE5" w:rsidP="0019063B">
      <w:pPr>
        <w:spacing w:after="0" w:line="240" w:lineRule="auto"/>
        <w:ind w:right="27"/>
        <w:jc w:val="both"/>
        <w:rPr>
          <w:rFonts w:ascii="Times New Roman" w:hAnsi="Times New Roman" w:cs="Times New Roman"/>
          <w:sz w:val="28"/>
          <w:szCs w:val="28"/>
        </w:rPr>
      </w:pPr>
      <w:r w:rsidRPr="00642B0E">
        <w:rPr>
          <w:rFonts w:ascii="Times New Roman" w:hAnsi="Times New Roman" w:cs="Times New Roman"/>
          <w:sz w:val="28"/>
          <w:szCs w:val="28"/>
        </w:rPr>
        <w:t xml:space="preserve">№ </w:t>
      </w:r>
      <w:r w:rsidR="004307BD" w:rsidRPr="00642B0E">
        <w:rPr>
          <w:rFonts w:ascii="Times New Roman" w:hAnsi="Times New Roman" w:cs="Times New Roman"/>
          <w:sz w:val="28"/>
          <w:szCs w:val="28"/>
        </w:rPr>
        <w:t>4</w:t>
      </w:r>
      <w:r w:rsidRPr="00642B0E">
        <w:rPr>
          <w:rFonts w:ascii="Times New Roman" w:hAnsi="Times New Roman" w:cs="Times New Roman"/>
          <w:sz w:val="28"/>
          <w:szCs w:val="28"/>
        </w:rPr>
        <w:t xml:space="preserve">3 </w:t>
      </w:r>
      <w:r w:rsidR="004307BD" w:rsidRPr="00642B0E">
        <w:rPr>
          <w:rFonts w:ascii="Times New Roman" w:hAnsi="Times New Roman" w:cs="Times New Roman"/>
          <w:sz w:val="28"/>
          <w:szCs w:val="28"/>
        </w:rPr>
        <w:t>от 24</w:t>
      </w:r>
      <w:r w:rsidR="002A4C32" w:rsidRPr="00642B0E">
        <w:rPr>
          <w:rFonts w:ascii="Times New Roman" w:hAnsi="Times New Roman" w:cs="Times New Roman"/>
          <w:sz w:val="28"/>
          <w:szCs w:val="28"/>
        </w:rPr>
        <w:t xml:space="preserve">.01.2023 </w:t>
      </w:r>
      <w:r w:rsidR="00642B0E" w:rsidRPr="00642B0E">
        <w:rPr>
          <w:rFonts w:ascii="Times New Roman" w:hAnsi="Times New Roman" w:cs="Times New Roman"/>
          <w:sz w:val="28"/>
          <w:szCs w:val="28"/>
        </w:rPr>
        <w:t>«О внесении изменений в постановление главы Завитинского района от 10.09.2014 № 342</w:t>
      </w:r>
      <w:r w:rsidR="00642B0E">
        <w:rPr>
          <w:rFonts w:ascii="Times New Roman" w:hAnsi="Times New Roman" w:cs="Times New Roman"/>
          <w:sz w:val="28"/>
          <w:szCs w:val="28"/>
        </w:rPr>
        <w:t>»</w:t>
      </w:r>
    </w:p>
    <w:p w14:paraId="3902AD91" w14:textId="2F1C0C16" w:rsidR="00693539" w:rsidRPr="00C063A5" w:rsidRDefault="00693539" w:rsidP="00C063A5">
      <w:pPr>
        <w:spacing w:after="0"/>
        <w:ind w:right="27"/>
        <w:rPr>
          <w:rFonts w:ascii="Times New Roman" w:hAnsi="Times New Roman" w:cs="Times New Roman"/>
          <w:sz w:val="28"/>
          <w:szCs w:val="28"/>
        </w:rPr>
      </w:pPr>
      <w:r w:rsidRPr="00C063A5">
        <w:rPr>
          <w:rFonts w:ascii="Times New Roman" w:hAnsi="Times New Roman" w:cs="Times New Roman"/>
          <w:sz w:val="28"/>
          <w:szCs w:val="28"/>
        </w:rPr>
        <w:t>№</w:t>
      </w:r>
      <w:r w:rsidR="000F6AE5" w:rsidRPr="00C063A5">
        <w:rPr>
          <w:rFonts w:ascii="Times New Roman" w:hAnsi="Times New Roman" w:cs="Times New Roman"/>
          <w:sz w:val="28"/>
          <w:szCs w:val="28"/>
        </w:rPr>
        <w:t xml:space="preserve"> 4</w:t>
      </w:r>
      <w:r w:rsidR="004307BD" w:rsidRPr="00C063A5">
        <w:rPr>
          <w:rFonts w:ascii="Times New Roman" w:hAnsi="Times New Roman" w:cs="Times New Roman"/>
          <w:sz w:val="28"/>
          <w:szCs w:val="28"/>
        </w:rPr>
        <w:t>4</w:t>
      </w:r>
      <w:r w:rsidR="00C26B8B" w:rsidRPr="00C063A5">
        <w:rPr>
          <w:rFonts w:ascii="Times New Roman" w:hAnsi="Times New Roman" w:cs="Times New Roman"/>
          <w:sz w:val="28"/>
          <w:szCs w:val="28"/>
        </w:rPr>
        <w:t xml:space="preserve"> </w:t>
      </w:r>
      <w:r w:rsidR="002A4C32" w:rsidRPr="00C063A5">
        <w:rPr>
          <w:rFonts w:ascii="Times New Roman" w:hAnsi="Times New Roman" w:cs="Times New Roman"/>
          <w:sz w:val="28"/>
          <w:szCs w:val="28"/>
        </w:rPr>
        <w:t xml:space="preserve">от </w:t>
      </w:r>
      <w:r w:rsidR="004307BD" w:rsidRPr="00C063A5">
        <w:rPr>
          <w:rFonts w:ascii="Times New Roman" w:hAnsi="Times New Roman" w:cs="Times New Roman"/>
          <w:sz w:val="28"/>
          <w:szCs w:val="28"/>
        </w:rPr>
        <w:t>24</w:t>
      </w:r>
      <w:r w:rsidR="002A4C32" w:rsidRPr="00C063A5">
        <w:rPr>
          <w:rFonts w:ascii="Times New Roman" w:hAnsi="Times New Roman" w:cs="Times New Roman"/>
          <w:sz w:val="28"/>
          <w:szCs w:val="28"/>
        </w:rPr>
        <w:t>.01.2023</w:t>
      </w:r>
      <w:r w:rsidR="004307BD" w:rsidRPr="00C063A5">
        <w:rPr>
          <w:rFonts w:ascii="Times New Roman" w:hAnsi="Times New Roman" w:cs="Times New Roman"/>
          <w:sz w:val="28"/>
          <w:szCs w:val="28"/>
        </w:rPr>
        <w:t xml:space="preserve"> </w:t>
      </w:r>
      <w:r w:rsidR="00C063A5" w:rsidRPr="00C063A5">
        <w:rPr>
          <w:rFonts w:ascii="Times New Roman" w:hAnsi="Times New Roman" w:cs="Times New Roman"/>
          <w:sz w:val="28"/>
          <w:szCs w:val="28"/>
        </w:rPr>
        <w:t>«О внесении изменений в постановление главы Завитинского района от 05.02.2015 № 24»</w:t>
      </w:r>
    </w:p>
    <w:p w14:paraId="62F38EF0" w14:textId="62087B76" w:rsidR="00693539" w:rsidRPr="0077169F" w:rsidRDefault="00693539" w:rsidP="0077169F">
      <w:pPr>
        <w:spacing w:after="0"/>
        <w:ind w:right="27"/>
        <w:jc w:val="both"/>
        <w:rPr>
          <w:rFonts w:ascii="Times New Roman" w:eastAsia="Times New Roman" w:hAnsi="Times New Roman" w:cs="Times New Roman"/>
          <w:sz w:val="28"/>
          <w:szCs w:val="28"/>
          <w:lang w:eastAsia="ru-RU"/>
        </w:rPr>
      </w:pPr>
      <w:r w:rsidRPr="00C063A5">
        <w:rPr>
          <w:rFonts w:ascii="Times New Roman" w:hAnsi="Times New Roman" w:cs="Times New Roman"/>
          <w:sz w:val="28"/>
          <w:szCs w:val="28"/>
        </w:rPr>
        <w:t>№</w:t>
      </w:r>
      <w:r w:rsidR="000F6AE5" w:rsidRPr="00C063A5">
        <w:rPr>
          <w:rFonts w:ascii="Times New Roman" w:hAnsi="Times New Roman" w:cs="Times New Roman"/>
          <w:sz w:val="28"/>
          <w:szCs w:val="28"/>
        </w:rPr>
        <w:t xml:space="preserve"> </w:t>
      </w:r>
      <w:r w:rsidR="004307BD" w:rsidRPr="00C063A5">
        <w:rPr>
          <w:rFonts w:ascii="Times New Roman" w:hAnsi="Times New Roman" w:cs="Times New Roman"/>
          <w:sz w:val="28"/>
          <w:szCs w:val="28"/>
        </w:rPr>
        <w:t>4</w:t>
      </w:r>
      <w:r w:rsidR="000F6AE5" w:rsidRPr="00C063A5">
        <w:rPr>
          <w:rFonts w:ascii="Times New Roman" w:hAnsi="Times New Roman" w:cs="Times New Roman"/>
          <w:sz w:val="28"/>
          <w:szCs w:val="28"/>
        </w:rPr>
        <w:t>5</w:t>
      </w:r>
      <w:r w:rsidR="00C26B8B" w:rsidRPr="00C063A5">
        <w:rPr>
          <w:rFonts w:ascii="Times New Roman" w:hAnsi="Times New Roman" w:cs="Times New Roman"/>
          <w:sz w:val="28"/>
          <w:szCs w:val="28"/>
        </w:rPr>
        <w:t xml:space="preserve"> </w:t>
      </w:r>
      <w:r w:rsidR="002A4C32" w:rsidRPr="00C063A5">
        <w:rPr>
          <w:rFonts w:ascii="Times New Roman" w:hAnsi="Times New Roman" w:cs="Times New Roman"/>
          <w:sz w:val="28"/>
          <w:szCs w:val="28"/>
        </w:rPr>
        <w:t xml:space="preserve">от </w:t>
      </w:r>
      <w:r w:rsidR="004307BD" w:rsidRPr="00C063A5">
        <w:rPr>
          <w:rFonts w:ascii="Times New Roman" w:hAnsi="Times New Roman" w:cs="Times New Roman"/>
          <w:sz w:val="28"/>
          <w:szCs w:val="28"/>
        </w:rPr>
        <w:t>24</w:t>
      </w:r>
      <w:r w:rsidR="002A4C32" w:rsidRPr="00C063A5">
        <w:rPr>
          <w:rFonts w:ascii="Times New Roman" w:hAnsi="Times New Roman" w:cs="Times New Roman"/>
          <w:sz w:val="28"/>
          <w:szCs w:val="28"/>
        </w:rPr>
        <w:t xml:space="preserve">.01.2023 </w:t>
      </w:r>
      <w:r w:rsidR="00C063A5" w:rsidRPr="00C063A5">
        <w:rPr>
          <w:rFonts w:ascii="Times New Roman" w:hAnsi="Times New Roman" w:cs="Times New Roman"/>
          <w:sz w:val="28"/>
          <w:szCs w:val="28"/>
        </w:rPr>
        <w:t>«</w:t>
      </w:r>
      <w:r w:rsidR="00C063A5" w:rsidRPr="00C063A5">
        <w:rPr>
          <w:rFonts w:ascii="Times New Roman" w:eastAsia="Times New Roman" w:hAnsi="Times New Roman" w:cs="Times New Roman"/>
          <w:sz w:val="28"/>
          <w:szCs w:val="28"/>
          <w:lang w:eastAsia="ru-RU"/>
        </w:rPr>
        <w:t xml:space="preserve">О внесении изменений в постановление главы Завитинского </w:t>
      </w:r>
      <w:r w:rsidR="00C063A5" w:rsidRPr="0077169F">
        <w:rPr>
          <w:rFonts w:ascii="Times New Roman" w:eastAsia="Times New Roman" w:hAnsi="Times New Roman" w:cs="Times New Roman"/>
          <w:sz w:val="28"/>
          <w:szCs w:val="28"/>
          <w:lang w:eastAsia="ru-RU"/>
        </w:rPr>
        <w:t>муниципального округа от 11.04.2022 № 267»</w:t>
      </w:r>
    </w:p>
    <w:p w14:paraId="7BEB5672" w14:textId="7A75450A" w:rsidR="00693539" w:rsidRPr="0077169F" w:rsidRDefault="00693539" w:rsidP="0077169F">
      <w:pPr>
        <w:pStyle w:val="af"/>
        <w:tabs>
          <w:tab w:val="left" w:pos="540"/>
        </w:tabs>
        <w:spacing w:after="0"/>
        <w:jc w:val="both"/>
        <w:rPr>
          <w:sz w:val="28"/>
          <w:szCs w:val="28"/>
        </w:rPr>
      </w:pPr>
      <w:r w:rsidRPr="0077169F">
        <w:rPr>
          <w:sz w:val="28"/>
          <w:szCs w:val="28"/>
        </w:rPr>
        <w:t>№</w:t>
      </w:r>
      <w:r w:rsidR="000F6AE5" w:rsidRPr="0077169F">
        <w:rPr>
          <w:sz w:val="28"/>
          <w:szCs w:val="28"/>
        </w:rPr>
        <w:t xml:space="preserve"> </w:t>
      </w:r>
      <w:r w:rsidR="004307BD" w:rsidRPr="0077169F">
        <w:rPr>
          <w:sz w:val="28"/>
          <w:szCs w:val="28"/>
        </w:rPr>
        <w:t>55</w:t>
      </w:r>
      <w:r w:rsidR="00C01B48" w:rsidRPr="0077169F">
        <w:rPr>
          <w:sz w:val="28"/>
          <w:szCs w:val="28"/>
        </w:rPr>
        <w:t xml:space="preserve"> от </w:t>
      </w:r>
      <w:r w:rsidR="004307BD" w:rsidRPr="0077169F">
        <w:rPr>
          <w:sz w:val="28"/>
          <w:szCs w:val="28"/>
        </w:rPr>
        <w:t>30</w:t>
      </w:r>
      <w:r w:rsidR="004A388E" w:rsidRPr="0077169F">
        <w:rPr>
          <w:sz w:val="28"/>
          <w:szCs w:val="28"/>
        </w:rPr>
        <w:t>.01.</w:t>
      </w:r>
      <w:r w:rsidR="004307BD" w:rsidRPr="0077169F">
        <w:rPr>
          <w:sz w:val="28"/>
          <w:szCs w:val="28"/>
        </w:rPr>
        <w:t xml:space="preserve">2023 </w:t>
      </w:r>
      <w:r w:rsidR="00244E73" w:rsidRPr="0077169F">
        <w:rPr>
          <w:b/>
          <w:bCs/>
          <w:sz w:val="28"/>
          <w:szCs w:val="28"/>
        </w:rPr>
        <w:t>«</w:t>
      </w:r>
      <w:r w:rsidR="00244E73" w:rsidRPr="0077169F">
        <w:rPr>
          <w:sz w:val="28"/>
          <w:szCs w:val="28"/>
        </w:rPr>
        <w:t>Об утверждении схемы размещения гаражей, являющихся некапитальными сооружениями, в районе Южный города Завитинска Завитинского муниципального округа»</w:t>
      </w:r>
    </w:p>
    <w:p w14:paraId="71316766" w14:textId="77777777" w:rsidR="0077169F" w:rsidRPr="00CC434A" w:rsidRDefault="0077169F" w:rsidP="00CC434A">
      <w:pPr>
        <w:spacing w:after="0"/>
        <w:ind w:right="27"/>
        <w:jc w:val="both"/>
        <w:rPr>
          <w:rFonts w:ascii="Times New Roman" w:hAnsi="Times New Roman" w:cs="Times New Roman"/>
          <w:sz w:val="28"/>
          <w:szCs w:val="28"/>
        </w:rPr>
      </w:pPr>
      <w:r w:rsidRPr="0077169F">
        <w:rPr>
          <w:rFonts w:ascii="Times New Roman" w:hAnsi="Times New Roman" w:cs="Times New Roman"/>
          <w:sz w:val="28"/>
          <w:szCs w:val="28"/>
        </w:rPr>
        <w:t xml:space="preserve">№ 56 от 30.01.2023 «О внесении изменений в постановление главы Завитинского </w:t>
      </w:r>
      <w:r w:rsidRPr="00CC434A">
        <w:rPr>
          <w:rFonts w:ascii="Times New Roman" w:hAnsi="Times New Roman" w:cs="Times New Roman"/>
          <w:sz w:val="28"/>
          <w:szCs w:val="28"/>
        </w:rPr>
        <w:t>муниципального округа от 09.02.2022 № 77</w:t>
      </w:r>
    </w:p>
    <w:p w14:paraId="5E6E50CA" w14:textId="7FE69567" w:rsidR="00CC434A" w:rsidRDefault="00CC434A" w:rsidP="00CC434A">
      <w:pPr>
        <w:spacing w:after="0"/>
        <w:jc w:val="both"/>
        <w:rPr>
          <w:rFonts w:ascii="Times New Roman" w:hAnsi="Times New Roman" w:cs="Times New Roman"/>
          <w:sz w:val="28"/>
          <w:szCs w:val="28"/>
        </w:rPr>
      </w:pPr>
      <w:r w:rsidRPr="00CC434A">
        <w:rPr>
          <w:rFonts w:ascii="Times New Roman" w:hAnsi="Times New Roman" w:cs="Times New Roman"/>
          <w:sz w:val="28"/>
          <w:szCs w:val="28"/>
        </w:rPr>
        <w:t>№ 57 от 30.01.2023 «Об утверждении Порядка подготовки, утверждения местных нормативов градостроительного проектирования Завитинского муниципального округа и внесения изменений в них</w:t>
      </w:r>
      <w:r>
        <w:rPr>
          <w:rFonts w:ascii="Times New Roman" w:hAnsi="Times New Roman" w:cs="Times New Roman"/>
          <w:sz w:val="28"/>
          <w:szCs w:val="28"/>
        </w:rPr>
        <w:t>»</w:t>
      </w:r>
    </w:p>
    <w:p w14:paraId="0CFED98C" w14:textId="4BFE8B86" w:rsidR="003003BF" w:rsidRDefault="00CC434A" w:rsidP="003003BF">
      <w:pPr>
        <w:spacing w:after="0" w:line="240" w:lineRule="auto"/>
        <w:jc w:val="both"/>
        <w:rPr>
          <w:rFonts w:ascii="Times New Roman" w:eastAsia="Times New Roman" w:hAnsi="Times New Roman"/>
          <w:sz w:val="28"/>
          <w:szCs w:val="28"/>
          <w:lang w:eastAsia="ru-RU"/>
        </w:rPr>
      </w:pPr>
      <w:r>
        <w:rPr>
          <w:rFonts w:ascii="Times New Roman" w:hAnsi="Times New Roman" w:cs="Times New Roman"/>
          <w:sz w:val="28"/>
          <w:szCs w:val="28"/>
        </w:rPr>
        <w:t>№ 58</w:t>
      </w:r>
      <w:r w:rsidR="003003BF">
        <w:rPr>
          <w:rFonts w:ascii="Times New Roman" w:hAnsi="Times New Roman" w:cs="Times New Roman"/>
          <w:sz w:val="28"/>
          <w:szCs w:val="28"/>
        </w:rPr>
        <w:t xml:space="preserve"> от 30.01.2023 «</w:t>
      </w:r>
      <w:r w:rsidR="003003BF" w:rsidRPr="00742262">
        <w:rPr>
          <w:rFonts w:ascii="Times New Roman" w:hAnsi="Times New Roman"/>
          <w:sz w:val="28"/>
          <w:szCs w:val="28"/>
        </w:rPr>
        <w:t xml:space="preserve">Об утверждении Положения </w:t>
      </w:r>
      <w:r w:rsidR="003003BF" w:rsidRPr="00742262">
        <w:rPr>
          <w:rFonts w:ascii="Times New Roman" w:eastAsia="Times New Roman" w:hAnsi="Times New Roman"/>
          <w:sz w:val="28"/>
          <w:szCs w:val="28"/>
          <w:lang w:eastAsia="ru-RU"/>
        </w:rPr>
        <w:t>о составе, порядке подготовки документов территориального планирования Завитинского муниципального округа, порядке подготовки изменений и внесения их в такие документы, а также о составе, порядке подготовки планов реализации таких документов</w:t>
      </w:r>
      <w:r w:rsidR="003003BF">
        <w:rPr>
          <w:rFonts w:ascii="Times New Roman" w:eastAsia="Times New Roman" w:hAnsi="Times New Roman"/>
          <w:sz w:val="28"/>
          <w:szCs w:val="28"/>
          <w:lang w:eastAsia="ru-RU"/>
        </w:rPr>
        <w:t>»</w:t>
      </w:r>
    </w:p>
    <w:p w14:paraId="5781AD90" w14:textId="77777777" w:rsidR="004D2671" w:rsidRDefault="004D2671" w:rsidP="00CC434A">
      <w:pPr>
        <w:pStyle w:val="ConsPlusTitle"/>
        <w:jc w:val="both"/>
        <w:rPr>
          <w:rFonts w:ascii="Times New Roman" w:hAnsi="Times New Roman" w:cs="Times New Roman"/>
          <w:sz w:val="28"/>
          <w:szCs w:val="28"/>
        </w:rPr>
      </w:pPr>
    </w:p>
    <w:p w14:paraId="18E9497A" w14:textId="5D992733" w:rsidR="000F6AE5" w:rsidRPr="0084424D" w:rsidRDefault="000F6AE5" w:rsidP="00CC434A">
      <w:pPr>
        <w:pStyle w:val="ConsPlusTitle"/>
        <w:jc w:val="both"/>
        <w:rPr>
          <w:rFonts w:ascii="Times New Roman" w:hAnsi="Times New Roman" w:cs="Times New Roman"/>
          <w:sz w:val="28"/>
          <w:szCs w:val="28"/>
        </w:rPr>
      </w:pPr>
      <w:r w:rsidRPr="0084424D">
        <w:rPr>
          <w:rFonts w:ascii="Times New Roman" w:hAnsi="Times New Roman" w:cs="Times New Roman"/>
          <w:sz w:val="28"/>
          <w:szCs w:val="28"/>
        </w:rPr>
        <w:t>Распоряжения главы Завитинского муниципального округа:</w:t>
      </w:r>
    </w:p>
    <w:p w14:paraId="1D166FC7" w14:textId="4AF2BF13" w:rsidR="004D2671" w:rsidRPr="007B4C5D" w:rsidRDefault="000F6AE5" w:rsidP="004D2671">
      <w:pPr>
        <w:autoSpaceDE w:val="0"/>
        <w:autoSpaceDN w:val="0"/>
        <w:adjustRightInd w:val="0"/>
        <w:spacing w:after="0" w:line="240" w:lineRule="auto"/>
        <w:jc w:val="both"/>
        <w:rPr>
          <w:rFonts w:ascii="Times New Roman" w:hAnsi="Times New Roman"/>
          <w:sz w:val="28"/>
          <w:szCs w:val="28"/>
          <w:lang w:eastAsia="ru-RU"/>
        </w:rPr>
      </w:pPr>
      <w:r w:rsidRPr="004D2671">
        <w:rPr>
          <w:rFonts w:ascii="Times New Roman" w:hAnsi="Times New Roman" w:cs="Times New Roman"/>
          <w:sz w:val="28"/>
          <w:szCs w:val="28"/>
        </w:rPr>
        <w:t xml:space="preserve">№ </w:t>
      </w:r>
      <w:r w:rsidR="004D2671" w:rsidRPr="004D2671">
        <w:rPr>
          <w:rFonts w:ascii="Times New Roman" w:hAnsi="Times New Roman" w:cs="Times New Roman"/>
          <w:sz w:val="28"/>
          <w:szCs w:val="28"/>
        </w:rPr>
        <w:t>25 от 26.01.2023</w:t>
      </w:r>
      <w:r w:rsidR="004D2671">
        <w:rPr>
          <w:rFonts w:ascii="Times New Roman" w:hAnsi="Times New Roman" w:cs="Times New Roman"/>
          <w:b/>
          <w:bCs/>
          <w:sz w:val="28"/>
          <w:szCs w:val="28"/>
        </w:rPr>
        <w:t xml:space="preserve"> «</w:t>
      </w:r>
      <w:r w:rsidR="004D2671">
        <w:rPr>
          <w:rFonts w:ascii="Times New Roman" w:hAnsi="Times New Roman"/>
          <w:sz w:val="28"/>
          <w:szCs w:val="28"/>
        </w:rPr>
        <w:t xml:space="preserve">О сроках приема предложений от населения по выбору мероприятий и функций, которые целесообразно реализовать на выбранной общественной </w:t>
      </w:r>
      <w:r w:rsidR="004D2671" w:rsidRPr="007B4C5D">
        <w:rPr>
          <w:rFonts w:ascii="Times New Roman" w:hAnsi="Times New Roman"/>
          <w:sz w:val="28"/>
          <w:szCs w:val="28"/>
        </w:rPr>
        <w:t xml:space="preserve">территории для осуществления ее комплексного развития в рамках участия во </w:t>
      </w:r>
      <w:r w:rsidR="004D2671" w:rsidRPr="007B4C5D">
        <w:rPr>
          <w:rFonts w:ascii="Times New Roman" w:hAnsi="Times New Roman"/>
          <w:sz w:val="28"/>
          <w:szCs w:val="28"/>
          <w:lang w:eastAsia="ru-RU"/>
        </w:rPr>
        <w:t>Всероссийском конкурсе лучших проектов создания комфортной городской среды в малых городах и исторических поселениях</w:t>
      </w:r>
      <w:r w:rsidR="004D2671">
        <w:rPr>
          <w:rFonts w:ascii="Times New Roman" w:hAnsi="Times New Roman"/>
          <w:sz w:val="28"/>
          <w:szCs w:val="28"/>
          <w:lang w:eastAsia="ru-RU"/>
        </w:rPr>
        <w:t>»</w:t>
      </w:r>
    </w:p>
    <w:p w14:paraId="56645DB7" w14:textId="00CAE283" w:rsidR="000077DF" w:rsidRDefault="000077DF" w:rsidP="004D2671">
      <w:pPr>
        <w:pStyle w:val="ConsPlusTitle"/>
        <w:jc w:val="both"/>
        <w:rPr>
          <w:rFonts w:ascii="Times New Roman" w:eastAsia="Times New Roman" w:hAnsi="Times New Roman"/>
          <w:sz w:val="28"/>
          <w:szCs w:val="28"/>
        </w:rPr>
      </w:pPr>
    </w:p>
    <w:p w14:paraId="425B3C8F" w14:textId="412F082D" w:rsidR="000077DF" w:rsidRDefault="000077DF" w:rsidP="0019063B">
      <w:pPr>
        <w:spacing w:after="0" w:line="240" w:lineRule="auto"/>
        <w:contextualSpacing/>
        <w:jc w:val="both"/>
        <w:rPr>
          <w:rFonts w:ascii="Times New Roman" w:eastAsia="Times New Roman" w:hAnsi="Times New Roman" w:cs="Arial"/>
          <w:sz w:val="28"/>
          <w:szCs w:val="28"/>
          <w:lang w:eastAsia="ru-RU"/>
        </w:rPr>
      </w:pPr>
    </w:p>
    <w:p w14:paraId="053704A6" w14:textId="45A71BA5" w:rsidR="001B0FB6" w:rsidRDefault="001B0FB6" w:rsidP="0019063B">
      <w:pPr>
        <w:contextualSpacing/>
        <w:rPr>
          <w:rFonts w:ascii="Times New Roman" w:hAnsi="Times New Roman"/>
          <w:sz w:val="20"/>
          <w:szCs w:val="20"/>
        </w:rPr>
      </w:pPr>
    </w:p>
    <w:p w14:paraId="2070B7BE" w14:textId="77777777" w:rsidR="004307BD" w:rsidRDefault="004307BD" w:rsidP="0019063B">
      <w:pPr>
        <w:spacing w:after="0" w:line="240" w:lineRule="auto"/>
        <w:jc w:val="both"/>
        <w:rPr>
          <w:rFonts w:ascii="Times New Roman" w:hAnsi="Times New Roman" w:cs="Times New Roman"/>
          <w:b/>
          <w:bCs/>
          <w:sz w:val="20"/>
          <w:szCs w:val="20"/>
        </w:rPr>
      </w:pPr>
    </w:p>
    <w:p w14:paraId="512BA929" w14:textId="77777777" w:rsidR="004307BD" w:rsidRDefault="004307BD" w:rsidP="0019063B">
      <w:pPr>
        <w:spacing w:after="0" w:line="240" w:lineRule="auto"/>
        <w:jc w:val="both"/>
        <w:rPr>
          <w:rFonts w:ascii="Times New Roman" w:hAnsi="Times New Roman" w:cs="Times New Roman"/>
          <w:b/>
          <w:bCs/>
          <w:sz w:val="20"/>
          <w:szCs w:val="20"/>
        </w:rPr>
      </w:pPr>
    </w:p>
    <w:p w14:paraId="4F4BE66D" w14:textId="77777777" w:rsidR="004307BD" w:rsidRDefault="004307BD" w:rsidP="0019063B">
      <w:pPr>
        <w:spacing w:after="0" w:line="240" w:lineRule="auto"/>
        <w:jc w:val="both"/>
        <w:rPr>
          <w:rFonts w:ascii="Times New Roman" w:hAnsi="Times New Roman" w:cs="Times New Roman"/>
          <w:b/>
          <w:bCs/>
          <w:sz w:val="20"/>
          <w:szCs w:val="20"/>
        </w:rPr>
      </w:pPr>
    </w:p>
    <w:p w14:paraId="31E8C2E6" w14:textId="77777777" w:rsidR="004307BD" w:rsidRDefault="004307BD" w:rsidP="0019063B">
      <w:pPr>
        <w:spacing w:after="0" w:line="240" w:lineRule="auto"/>
        <w:jc w:val="both"/>
        <w:rPr>
          <w:rFonts w:ascii="Times New Roman" w:hAnsi="Times New Roman" w:cs="Times New Roman"/>
          <w:b/>
          <w:bCs/>
          <w:sz w:val="20"/>
          <w:szCs w:val="20"/>
        </w:rPr>
      </w:pPr>
    </w:p>
    <w:p w14:paraId="467211AF" w14:textId="77777777" w:rsidR="004307BD" w:rsidRDefault="004307BD" w:rsidP="0019063B">
      <w:pPr>
        <w:spacing w:after="0" w:line="240" w:lineRule="auto"/>
        <w:jc w:val="both"/>
        <w:rPr>
          <w:rFonts w:ascii="Times New Roman" w:hAnsi="Times New Roman" w:cs="Times New Roman"/>
          <w:b/>
          <w:bCs/>
          <w:sz w:val="20"/>
          <w:szCs w:val="20"/>
        </w:rPr>
      </w:pPr>
    </w:p>
    <w:p w14:paraId="77E42F35" w14:textId="77777777" w:rsidR="004307BD" w:rsidRDefault="004307BD" w:rsidP="0019063B">
      <w:pPr>
        <w:spacing w:after="0" w:line="240" w:lineRule="auto"/>
        <w:jc w:val="both"/>
        <w:rPr>
          <w:rFonts w:ascii="Times New Roman" w:hAnsi="Times New Roman" w:cs="Times New Roman"/>
          <w:b/>
          <w:bCs/>
          <w:sz w:val="20"/>
          <w:szCs w:val="20"/>
        </w:rPr>
      </w:pPr>
    </w:p>
    <w:p w14:paraId="3422D34B" w14:textId="77777777" w:rsidR="004307BD" w:rsidRDefault="004307BD" w:rsidP="0019063B">
      <w:pPr>
        <w:spacing w:after="0" w:line="240" w:lineRule="auto"/>
        <w:jc w:val="both"/>
        <w:rPr>
          <w:rFonts w:ascii="Times New Roman" w:hAnsi="Times New Roman" w:cs="Times New Roman"/>
          <w:b/>
          <w:bCs/>
          <w:sz w:val="20"/>
          <w:szCs w:val="20"/>
        </w:rPr>
      </w:pPr>
    </w:p>
    <w:p w14:paraId="174DCFB2" w14:textId="77777777" w:rsidR="004307BD" w:rsidRDefault="004307BD" w:rsidP="0019063B">
      <w:pPr>
        <w:spacing w:after="0" w:line="240" w:lineRule="auto"/>
        <w:jc w:val="both"/>
        <w:rPr>
          <w:rFonts w:ascii="Times New Roman" w:hAnsi="Times New Roman" w:cs="Times New Roman"/>
          <w:b/>
          <w:bCs/>
          <w:sz w:val="20"/>
          <w:szCs w:val="20"/>
        </w:rPr>
      </w:pPr>
    </w:p>
    <w:p w14:paraId="7F6AFF2B" w14:textId="77777777" w:rsidR="004307BD" w:rsidRDefault="004307BD" w:rsidP="0019063B">
      <w:pPr>
        <w:spacing w:after="0" w:line="240" w:lineRule="auto"/>
        <w:jc w:val="both"/>
        <w:rPr>
          <w:rFonts w:ascii="Times New Roman" w:hAnsi="Times New Roman" w:cs="Times New Roman"/>
          <w:b/>
          <w:bCs/>
          <w:sz w:val="20"/>
          <w:szCs w:val="20"/>
        </w:rPr>
      </w:pPr>
    </w:p>
    <w:p w14:paraId="1F41C93A" w14:textId="77777777" w:rsidR="004307BD" w:rsidRDefault="004307BD" w:rsidP="0019063B">
      <w:pPr>
        <w:spacing w:after="0" w:line="240" w:lineRule="auto"/>
        <w:jc w:val="both"/>
        <w:rPr>
          <w:rFonts w:ascii="Times New Roman" w:hAnsi="Times New Roman" w:cs="Times New Roman"/>
          <w:b/>
          <w:bCs/>
          <w:sz w:val="20"/>
          <w:szCs w:val="20"/>
        </w:rPr>
      </w:pPr>
    </w:p>
    <w:p w14:paraId="31D39125" w14:textId="77777777" w:rsidR="004307BD" w:rsidRDefault="004307BD" w:rsidP="0019063B">
      <w:pPr>
        <w:spacing w:after="0" w:line="240" w:lineRule="auto"/>
        <w:jc w:val="both"/>
        <w:rPr>
          <w:rFonts w:ascii="Times New Roman" w:hAnsi="Times New Roman" w:cs="Times New Roman"/>
          <w:b/>
          <w:bCs/>
          <w:sz w:val="20"/>
          <w:szCs w:val="20"/>
        </w:rPr>
      </w:pPr>
    </w:p>
    <w:p w14:paraId="2A029BF2" w14:textId="77777777" w:rsidR="004307BD" w:rsidRDefault="004307BD" w:rsidP="0019063B">
      <w:pPr>
        <w:spacing w:after="0" w:line="240" w:lineRule="auto"/>
        <w:jc w:val="both"/>
        <w:rPr>
          <w:rFonts w:ascii="Times New Roman" w:hAnsi="Times New Roman" w:cs="Times New Roman"/>
          <w:b/>
          <w:bCs/>
          <w:sz w:val="20"/>
          <w:szCs w:val="20"/>
        </w:rPr>
      </w:pPr>
    </w:p>
    <w:p w14:paraId="50184455" w14:textId="77777777" w:rsidR="004307BD" w:rsidRDefault="004307BD" w:rsidP="0019063B">
      <w:pPr>
        <w:spacing w:after="0" w:line="240" w:lineRule="auto"/>
        <w:jc w:val="both"/>
        <w:rPr>
          <w:rFonts w:ascii="Times New Roman" w:hAnsi="Times New Roman" w:cs="Times New Roman"/>
          <w:b/>
          <w:bCs/>
          <w:sz w:val="20"/>
          <w:szCs w:val="20"/>
        </w:rPr>
      </w:pPr>
    </w:p>
    <w:p w14:paraId="4ADF10A9" w14:textId="77777777" w:rsidR="004307BD" w:rsidRDefault="004307BD" w:rsidP="0019063B">
      <w:pPr>
        <w:spacing w:after="0" w:line="240" w:lineRule="auto"/>
        <w:jc w:val="both"/>
        <w:rPr>
          <w:rFonts w:ascii="Times New Roman" w:hAnsi="Times New Roman" w:cs="Times New Roman"/>
          <w:b/>
          <w:bCs/>
          <w:sz w:val="20"/>
          <w:szCs w:val="20"/>
        </w:rPr>
      </w:pPr>
    </w:p>
    <w:p w14:paraId="09A16377" w14:textId="24EC4594" w:rsidR="004307BD" w:rsidRDefault="004307BD" w:rsidP="0019063B">
      <w:pPr>
        <w:spacing w:after="0" w:line="240" w:lineRule="auto"/>
        <w:jc w:val="both"/>
        <w:rPr>
          <w:rFonts w:ascii="Times New Roman" w:hAnsi="Times New Roman" w:cs="Times New Roman"/>
          <w:b/>
          <w:bCs/>
          <w:sz w:val="20"/>
          <w:szCs w:val="20"/>
        </w:rPr>
      </w:pPr>
    </w:p>
    <w:p w14:paraId="1736178F" w14:textId="77777777" w:rsidR="004D2671" w:rsidRDefault="004D2671" w:rsidP="0019063B">
      <w:pPr>
        <w:spacing w:after="0" w:line="240" w:lineRule="auto"/>
        <w:jc w:val="both"/>
        <w:rPr>
          <w:rFonts w:ascii="Times New Roman" w:hAnsi="Times New Roman" w:cs="Times New Roman"/>
          <w:b/>
          <w:bCs/>
          <w:sz w:val="20"/>
          <w:szCs w:val="20"/>
        </w:rPr>
      </w:pPr>
    </w:p>
    <w:p w14:paraId="48649A8E" w14:textId="6E138BC4" w:rsidR="00433015" w:rsidRPr="004307BD" w:rsidRDefault="00433015" w:rsidP="0019063B">
      <w:pPr>
        <w:spacing w:after="0" w:line="240" w:lineRule="auto"/>
        <w:jc w:val="both"/>
        <w:rPr>
          <w:rFonts w:ascii="Times New Roman" w:hAnsi="Times New Roman" w:cs="Times New Roman"/>
          <w:b/>
          <w:bCs/>
          <w:sz w:val="20"/>
          <w:szCs w:val="20"/>
        </w:rPr>
      </w:pPr>
      <w:r w:rsidRPr="00433015">
        <w:rPr>
          <w:rFonts w:ascii="Times New Roman" w:hAnsi="Times New Roman" w:cs="Times New Roman"/>
          <w:b/>
          <w:bCs/>
          <w:sz w:val="20"/>
          <w:szCs w:val="20"/>
        </w:rPr>
        <w:lastRenderedPageBreak/>
        <w:t>Постановление от</w:t>
      </w:r>
      <w:r w:rsidR="004307BD">
        <w:rPr>
          <w:rFonts w:ascii="Times New Roman" w:hAnsi="Times New Roman" w:cs="Times New Roman"/>
          <w:b/>
          <w:bCs/>
          <w:sz w:val="20"/>
          <w:szCs w:val="20"/>
        </w:rPr>
        <w:t xml:space="preserve"> 23</w:t>
      </w:r>
      <w:r w:rsidRPr="004307BD">
        <w:rPr>
          <w:rFonts w:ascii="Times New Roman" w:hAnsi="Times New Roman" w:cs="Times New Roman"/>
          <w:b/>
          <w:bCs/>
          <w:sz w:val="20"/>
          <w:szCs w:val="20"/>
        </w:rPr>
        <w:t>.01.2023</w:t>
      </w:r>
      <w:r w:rsidR="004307BD">
        <w:rPr>
          <w:rFonts w:ascii="Times New Roman" w:hAnsi="Times New Roman" w:cs="Times New Roman"/>
          <w:b/>
          <w:bCs/>
          <w:sz w:val="20"/>
          <w:szCs w:val="20"/>
        </w:rPr>
        <w:t xml:space="preserve">                         </w:t>
      </w:r>
      <w:r w:rsidRPr="00433015">
        <w:rPr>
          <w:rFonts w:ascii="Times New Roman" w:hAnsi="Times New Roman" w:cs="Times New Roman"/>
          <w:b/>
          <w:bCs/>
          <w:sz w:val="20"/>
          <w:szCs w:val="20"/>
        </w:rPr>
        <w:t xml:space="preserve">                                         </w:t>
      </w:r>
      <w:r w:rsidR="004307BD">
        <w:rPr>
          <w:rFonts w:ascii="Times New Roman" w:hAnsi="Times New Roman" w:cs="Times New Roman"/>
          <w:b/>
          <w:bCs/>
          <w:sz w:val="20"/>
          <w:szCs w:val="20"/>
        </w:rPr>
        <w:t xml:space="preserve">                                                      </w:t>
      </w:r>
      <w:r w:rsidRPr="00433015">
        <w:rPr>
          <w:rFonts w:ascii="Times New Roman" w:hAnsi="Times New Roman" w:cs="Times New Roman"/>
          <w:b/>
          <w:bCs/>
          <w:sz w:val="20"/>
          <w:szCs w:val="20"/>
        </w:rPr>
        <w:t xml:space="preserve"> </w:t>
      </w:r>
      <w:r w:rsidR="004307BD">
        <w:rPr>
          <w:rFonts w:ascii="Times New Roman" w:hAnsi="Times New Roman" w:cs="Times New Roman"/>
          <w:b/>
          <w:bCs/>
          <w:sz w:val="20"/>
          <w:szCs w:val="20"/>
        </w:rPr>
        <w:t xml:space="preserve">                    </w:t>
      </w:r>
      <w:r w:rsidR="00516146">
        <w:rPr>
          <w:rFonts w:ascii="Times New Roman" w:hAnsi="Times New Roman" w:cs="Times New Roman"/>
          <w:b/>
          <w:bCs/>
          <w:sz w:val="20"/>
          <w:szCs w:val="20"/>
        </w:rPr>
        <w:t xml:space="preserve">         </w:t>
      </w:r>
      <w:r w:rsidRPr="004307BD">
        <w:rPr>
          <w:rFonts w:ascii="Times New Roman" w:hAnsi="Times New Roman" w:cs="Times New Roman"/>
          <w:b/>
          <w:bCs/>
          <w:sz w:val="20"/>
          <w:szCs w:val="20"/>
        </w:rPr>
        <w:t>№</w:t>
      </w:r>
      <w:r w:rsidR="004307BD" w:rsidRPr="004307BD">
        <w:rPr>
          <w:rFonts w:ascii="Times New Roman" w:hAnsi="Times New Roman" w:cs="Times New Roman"/>
          <w:b/>
          <w:bCs/>
          <w:sz w:val="20"/>
          <w:szCs w:val="20"/>
        </w:rPr>
        <w:t xml:space="preserve"> 40</w:t>
      </w:r>
    </w:p>
    <w:p w14:paraId="50BEB03B" w14:textId="5F0080C8" w:rsidR="004307BD" w:rsidRPr="004307BD" w:rsidRDefault="004307BD" w:rsidP="0019063B">
      <w:pPr>
        <w:spacing w:after="0" w:line="240" w:lineRule="auto"/>
        <w:jc w:val="both"/>
        <w:rPr>
          <w:rFonts w:ascii="Times New Roman" w:eastAsia="Calibri" w:hAnsi="Times New Roman" w:cs="Times New Roman"/>
          <w:sz w:val="20"/>
          <w:szCs w:val="20"/>
          <w:lang w:eastAsia="ru-RU"/>
        </w:rPr>
      </w:pPr>
      <w:r w:rsidRPr="004307BD">
        <w:rPr>
          <w:rFonts w:ascii="Times New Roman" w:eastAsia="Calibri" w:hAnsi="Times New Roman" w:cs="Times New Roman"/>
          <w:sz w:val="20"/>
          <w:szCs w:val="20"/>
          <w:lang w:eastAsia="ru-RU"/>
        </w:rPr>
        <w:t>Об утверждении Порядка организации мероприятий при осуществлении деятельности по обращению с животными без владельцев в Завитинском муниципальном округе В соответствии с Федеральным законом от 27 декабря 2018 г. № 498-ФЗ «Об ответственном обращении с животными и о внесении изменений в отдельные законодательные акты Российской Федерации», Законом Амурской области от 7 ноября 2019 г. № 428-ОЗ «О разграничении полномочий органов государственной власти Амурской области в области обращения с животными и о наделении органов местного самоуправления муниципальных районов и городских округов Амурской области государственными полномочиями Амурской области по организации мероприятий при осуществлении деятельности по обращению с животными без владельцев»,</w:t>
      </w:r>
      <w:r w:rsidRPr="004307BD">
        <w:rPr>
          <w:rFonts w:ascii="Times New Roman" w:eastAsia="Times New Roman" w:hAnsi="Times New Roman" w:cs="Times New Roman"/>
          <w:sz w:val="20"/>
          <w:szCs w:val="20"/>
          <w:lang w:eastAsia="ru-RU"/>
        </w:rPr>
        <w:t xml:space="preserve"> </w:t>
      </w:r>
      <w:r w:rsidRPr="004307BD">
        <w:rPr>
          <w:rFonts w:ascii="Times New Roman" w:eastAsia="Calibri" w:hAnsi="Times New Roman" w:cs="Times New Roman"/>
          <w:sz w:val="20"/>
          <w:szCs w:val="20"/>
          <w:lang w:eastAsia="ru-RU"/>
        </w:rPr>
        <w:t>постановлением Правительства Российской Федерации от 10 сентября 2019 г. № 1180 «Об утверждении методических указаний по осуществлению деятельности по обращению с животными без владельцев» и постановлением Правительства Амурской области от 26 декабря 2019 г. № 770 «Об утверждении Порядка осуществления деятельности по обращению с животными без владельцев на территории Амурской области»</w:t>
      </w:r>
      <w:r w:rsidR="008B60BF">
        <w:rPr>
          <w:rFonts w:ascii="Times New Roman" w:eastAsia="Calibri" w:hAnsi="Times New Roman" w:cs="Times New Roman"/>
          <w:sz w:val="20"/>
          <w:szCs w:val="20"/>
          <w:lang w:eastAsia="ru-RU"/>
        </w:rPr>
        <w:t xml:space="preserve"> </w:t>
      </w:r>
      <w:r w:rsidRPr="004307BD">
        <w:rPr>
          <w:rFonts w:ascii="Times New Roman" w:eastAsia="Calibri" w:hAnsi="Times New Roman" w:cs="Times New Roman"/>
          <w:b/>
          <w:bCs/>
          <w:sz w:val="20"/>
          <w:szCs w:val="20"/>
          <w:lang w:eastAsia="ru-RU"/>
        </w:rPr>
        <w:t xml:space="preserve">п о с т а н о в л я ю: </w:t>
      </w:r>
      <w:r w:rsidRPr="004307BD">
        <w:rPr>
          <w:rFonts w:ascii="Times New Roman" w:eastAsia="Calibri" w:hAnsi="Times New Roman" w:cs="Times New Roman"/>
          <w:sz w:val="20"/>
          <w:szCs w:val="20"/>
          <w:lang w:eastAsia="ru-RU"/>
        </w:rPr>
        <w:t>1. Утвердить Порядок организации мероприятий при осуществлении деятельности по обращению с животными без владельцев в Завитинском муниципальном округе. 2. Настоящее постановление подлежит официальному опубликованию. 3. Контроль за исполнением настоящего постановления возложить на первого заместителя главы администрации Завитинского муниципального округа А.Н. Мацкан.</w:t>
      </w:r>
    </w:p>
    <w:p w14:paraId="0F387EE3" w14:textId="7C9C224A" w:rsidR="004307BD" w:rsidRPr="004307BD" w:rsidRDefault="004307BD" w:rsidP="0019063B">
      <w:pPr>
        <w:spacing w:after="0" w:line="240" w:lineRule="auto"/>
        <w:jc w:val="both"/>
        <w:rPr>
          <w:rFonts w:ascii="Times New Roman" w:eastAsia="Times New Roman" w:hAnsi="Times New Roman" w:cs="Times New Roman"/>
          <w:sz w:val="20"/>
          <w:szCs w:val="20"/>
          <w:lang w:eastAsia="ru-RU"/>
        </w:rPr>
      </w:pPr>
      <w:r w:rsidRPr="004307BD">
        <w:rPr>
          <w:rFonts w:ascii="Times New Roman" w:eastAsia="Times New Roman" w:hAnsi="Times New Roman" w:cs="Times New Roman"/>
          <w:sz w:val="20"/>
          <w:szCs w:val="20"/>
          <w:lang w:eastAsia="ru-RU"/>
        </w:rPr>
        <w:t xml:space="preserve">Глава Завитинского муниципального округа                                                                  </w:t>
      </w:r>
      <w:r w:rsidR="008B60BF">
        <w:rPr>
          <w:rFonts w:ascii="Times New Roman" w:eastAsia="Times New Roman" w:hAnsi="Times New Roman" w:cs="Times New Roman"/>
          <w:sz w:val="20"/>
          <w:szCs w:val="20"/>
          <w:lang w:eastAsia="ru-RU"/>
        </w:rPr>
        <w:t xml:space="preserve">                                             </w:t>
      </w:r>
      <w:r w:rsidRPr="004307BD">
        <w:rPr>
          <w:rFonts w:ascii="Times New Roman" w:eastAsia="Times New Roman" w:hAnsi="Times New Roman" w:cs="Times New Roman"/>
          <w:sz w:val="20"/>
          <w:szCs w:val="20"/>
          <w:lang w:eastAsia="ru-RU"/>
        </w:rPr>
        <w:t xml:space="preserve">  С.С. Линевич</w:t>
      </w:r>
    </w:p>
    <w:p w14:paraId="7A9851AF" w14:textId="77777777" w:rsidR="008B60BF" w:rsidRDefault="008B60BF" w:rsidP="0019063B">
      <w:pPr>
        <w:pStyle w:val="20"/>
        <w:jc w:val="both"/>
        <w:rPr>
          <w:sz w:val="20"/>
          <w:szCs w:val="20"/>
        </w:rPr>
      </w:pPr>
    </w:p>
    <w:p w14:paraId="4FE1531E" w14:textId="2AB5CC14" w:rsidR="004307BD" w:rsidRPr="008B60BF" w:rsidRDefault="004307BD" w:rsidP="0019063B">
      <w:pPr>
        <w:pStyle w:val="20"/>
        <w:jc w:val="both"/>
        <w:rPr>
          <w:b w:val="0"/>
          <w:bCs w:val="0"/>
          <w:sz w:val="20"/>
          <w:szCs w:val="20"/>
          <w:u w:val="single"/>
        </w:rPr>
      </w:pPr>
      <w:r w:rsidRPr="004307BD">
        <w:rPr>
          <w:sz w:val="20"/>
          <w:szCs w:val="20"/>
        </w:rPr>
        <w:t xml:space="preserve">Приложение </w:t>
      </w:r>
      <w:bookmarkStart w:id="2" w:name="_Hlk116398652"/>
      <w:bookmarkStart w:id="3" w:name="_Hlk85204138"/>
      <w:r w:rsidRPr="008B60BF">
        <w:rPr>
          <w:b w:val="0"/>
          <w:bCs w:val="0"/>
          <w:sz w:val="20"/>
          <w:szCs w:val="20"/>
        </w:rPr>
        <w:t>УТВЕРЖДЕНО</w:t>
      </w:r>
      <w:bookmarkEnd w:id="2"/>
      <w:r w:rsidRPr="008B60BF">
        <w:rPr>
          <w:b w:val="0"/>
          <w:bCs w:val="0"/>
          <w:sz w:val="20"/>
          <w:szCs w:val="20"/>
        </w:rPr>
        <w:t xml:space="preserve"> постановлением главы Завитинского муниципального округа </w:t>
      </w:r>
      <w:bookmarkEnd w:id="3"/>
      <w:r w:rsidRPr="008B60BF">
        <w:rPr>
          <w:b w:val="0"/>
          <w:bCs w:val="0"/>
          <w:sz w:val="20"/>
          <w:szCs w:val="20"/>
        </w:rPr>
        <w:t>от 23.01.2023 № 40</w:t>
      </w:r>
    </w:p>
    <w:p w14:paraId="0E0E8700" w14:textId="74AD507F" w:rsidR="004307BD" w:rsidRPr="004307BD" w:rsidRDefault="004307BD" w:rsidP="0019063B">
      <w:pPr>
        <w:pStyle w:val="ConsPlusTitle"/>
        <w:jc w:val="both"/>
        <w:rPr>
          <w:rFonts w:ascii="Times New Roman" w:hAnsi="Times New Roman" w:cs="Times New Roman"/>
        </w:rPr>
      </w:pPr>
      <w:r w:rsidRPr="004307BD">
        <w:rPr>
          <w:rFonts w:ascii="Times New Roman" w:hAnsi="Times New Roman" w:cs="Times New Roman"/>
        </w:rPr>
        <w:t>ПОРЯДОК</w:t>
      </w:r>
      <w:r w:rsidR="008B60BF">
        <w:rPr>
          <w:rFonts w:ascii="Times New Roman" w:hAnsi="Times New Roman" w:cs="Times New Roman"/>
        </w:rPr>
        <w:t xml:space="preserve"> </w:t>
      </w:r>
      <w:r w:rsidRPr="004307BD">
        <w:rPr>
          <w:rFonts w:ascii="Times New Roman" w:hAnsi="Times New Roman" w:cs="Times New Roman"/>
        </w:rPr>
        <w:t>ОРГАНИЗАЦИИ МЕРОПРИЯТИЙ ПРИ ОСУЩЕСТВЛЕНИИ ДЕЯТЕЛЬНОСТИ ПО ОБРАЩЕНИЮ С ЖИВОТНЫМИ БЕЗ ВЛАДЕЛЬЦЕВ В ЗАВИТИНСКОМ МУНИЦИПАЛЬНОМ ОКРУГЕ</w:t>
      </w:r>
      <w:r w:rsidR="008B60BF">
        <w:rPr>
          <w:rFonts w:ascii="Times New Roman" w:hAnsi="Times New Roman" w:cs="Times New Roman"/>
        </w:rPr>
        <w:t xml:space="preserve"> </w:t>
      </w:r>
      <w:r w:rsidRPr="004307BD">
        <w:rPr>
          <w:rFonts w:ascii="Times New Roman" w:hAnsi="Times New Roman" w:cs="Times New Roman"/>
        </w:rPr>
        <w:t>Общие положения</w:t>
      </w:r>
      <w:r w:rsidR="008B60BF">
        <w:rPr>
          <w:rFonts w:ascii="Times New Roman" w:hAnsi="Times New Roman" w:cs="Times New Roman"/>
        </w:rPr>
        <w:t xml:space="preserve"> </w:t>
      </w:r>
      <w:r w:rsidRPr="008B60BF">
        <w:rPr>
          <w:rFonts w:ascii="Times New Roman" w:hAnsi="Times New Roman" w:cs="Times New Roman"/>
          <w:b w:val="0"/>
          <w:bCs w:val="0"/>
        </w:rPr>
        <w:t xml:space="preserve">1.1. Настоящий Порядок разработан в соответствии с Федеральным законом от 27 декабря 2018 г. № 498-ФЗ «Об ответственном обращении с животными и о внесении изменений в отдельные законодательные акты Российской Федерации» (далее - Федеральный закон), </w:t>
      </w:r>
      <w:hyperlink r:id="rId8">
        <w:r w:rsidRPr="008B60BF">
          <w:rPr>
            <w:rFonts w:ascii="Times New Roman" w:hAnsi="Times New Roman" w:cs="Times New Roman"/>
            <w:b w:val="0"/>
            <w:bCs w:val="0"/>
            <w:color w:val="000000" w:themeColor="text1"/>
          </w:rPr>
          <w:t>Законом</w:t>
        </w:r>
      </w:hyperlink>
      <w:r w:rsidRPr="008B60BF">
        <w:rPr>
          <w:rFonts w:ascii="Times New Roman" w:hAnsi="Times New Roman" w:cs="Times New Roman"/>
          <w:b w:val="0"/>
          <w:bCs w:val="0"/>
        </w:rPr>
        <w:t xml:space="preserve"> Амурской области от 7 ноября 2019 г. № 428-ОЗ «О разграничении полномочий органов государственной власти Амурской области в области обращения с животными и о наделении органов местного самоуправления муниципальных районов и городских округов Амурской области государственными полномочиями Амурской области по организации мероприятий при осуществлении деятельности по обращению с животными без владельцев», постановлением Правительства Российской Федерации от 10 сентября 2019 г. № 1180 «Об утверждении методических указаний по осуществлению деятельности по обращению с животными без владельцев» и </w:t>
      </w:r>
      <w:hyperlink r:id="rId9">
        <w:r w:rsidRPr="008B60BF">
          <w:rPr>
            <w:rFonts w:ascii="Times New Roman" w:hAnsi="Times New Roman" w:cs="Times New Roman"/>
            <w:b w:val="0"/>
            <w:bCs w:val="0"/>
            <w:color w:val="000000" w:themeColor="text1"/>
          </w:rPr>
          <w:t>постановлением</w:t>
        </w:r>
      </w:hyperlink>
      <w:r w:rsidRPr="008B60BF">
        <w:rPr>
          <w:rFonts w:ascii="Times New Roman" w:hAnsi="Times New Roman" w:cs="Times New Roman"/>
          <w:b w:val="0"/>
          <w:bCs w:val="0"/>
          <w:color w:val="000000" w:themeColor="text1"/>
        </w:rPr>
        <w:t xml:space="preserve"> </w:t>
      </w:r>
      <w:r w:rsidRPr="008B60BF">
        <w:rPr>
          <w:rFonts w:ascii="Times New Roman" w:hAnsi="Times New Roman" w:cs="Times New Roman"/>
          <w:b w:val="0"/>
          <w:bCs w:val="0"/>
        </w:rPr>
        <w:t>Правительства Амурской области от 26 декабря 2019 г. № 770 «Об утверждении Порядка осуществления деятельности по обращению с животными без владельцев на территории Амурской области» (далее - Порядок Правительства Амурской области) и регулирует следующие вопросы осуществления деятельности по обращению с животными без владельцев:</w:t>
      </w:r>
      <w:r w:rsidR="008B60BF">
        <w:rPr>
          <w:rFonts w:ascii="Times New Roman" w:hAnsi="Times New Roman" w:cs="Times New Roman"/>
          <w:b w:val="0"/>
          <w:bCs w:val="0"/>
        </w:rPr>
        <w:t xml:space="preserve"> </w:t>
      </w:r>
      <w:r w:rsidRPr="008B60BF">
        <w:rPr>
          <w:rFonts w:ascii="Times New Roman" w:hAnsi="Times New Roman" w:cs="Times New Roman"/>
          <w:b w:val="0"/>
          <w:bCs w:val="0"/>
        </w:rPr>
        <w:t>1) отлов животных без владельцев, в том числе их транспортировку и немедленную передачу в приюты для животных;</w:t>
      </w:r>
      <w:r w:rsidR="008B60BF" w:rsidRPr="008B60BF">
        <w:rPr>
          <w:rFonts w:ascii="Times New Roman" w:hAnsi="Times New Roman" w:cs="Times New Roman"/>
          <w:b w:val="0"/>
          <w:bCs w:val="0"/>
        </w:rPr>
        <w:t xml:space="preserve"> </w:t>
      </w:r>
      <w:r w:rsidRPr="008B60BF">
        <w:rPr>
          <w:rFonts w:ascii="Times New Roman" w:hAnsi="Times New Roman" w:cs="Times New Roman"/>
          <w:b w:val="0"/>
          <w:bCs w:val="0"/>
        </w:rPr>
        <w:t xml:space="preserve">2) содержание животных без владельцев в приютах для животных в соответствии </w:t>
      </w:r>
      <w:r w:rsidRPr="008B60BF">
        <w:rPr>
          <w:rFonts w:ascii="Times New Roman" w:hAnsi="Times New Roman" w:cs="Times New Roman"/>
          <w:b w:val="0"/>
          <w:bCs w:val="0"/>
          <w:color w:val="000000" w:themeColor="text1"/>
        </w:rPr>
        <w:t xml:space="preserve">с </w:t>
      </w:r>
      <w:hyperlink r:id="rId10">
        <w:r w:rsidRPr="008B60BF">
          <w:rPr>
            <w:rFonts w:ascii="Times New Roman" w:hAnsi="Times New Roman" w:cs="Times New Roman"/>
            <w:b w:val="0"/>
            <w:bCs w:val="0"/>
            <w:color w:val="000000" w:themeColor="text1"/>
          </w:rPr>
          <w:t>ч. 7 ст. 16</w:t>
        </w:r>
      </w:hyperlink>
      <w:r w:rsidRPr="008B60BF">
        <w:rPr>
          <w:rFonts w:ascii="Times New Roman" w:hAnsi="Times New Roman" w:cs="Times New Roman"/>
          <w:b w:val="0"/>
          <w:bCs w:val="0"/>
        </w:rPr>
        <w:t xml:space="preserve"> Федерального закона;</w:t>
      </w:r>
      <w:r w:rsidR="008B60BF">
        <w:rPr>
          <w:rFonts w:ascii="Times New Roman" w:hAnsi="Times New Roman" w:cs="Times New Roman"/>
          <w:b w:val="0"/>
          <w:bCs w:val="0"/>
        </w:rPr>
        <w:t xml:space="preserve"> </w:t>
      </w:r>
      <w:r w:rsidRPr="008B60BF">
        <w:rPr>
          <w:rFonts w:ascii="Times New Roman" w:hAnsi="Times New Roman" w:cs="Times New Roman"/>
          <w:b w:val="0"/>
          <w:bCs w:val="0"/>
        </w:rPr>
        <w:t>3) возврат потерявшихся животных их владельцам, а также поиск новых владельцев поступившим в приюты для животных животным без владельцев;</w:t>
      </w:r>
      <w:r w:rsidR="008B60BF">
        <w:rPr>
          <w:rFonts w:ascii="Times New Roman" w:hAnsi="Times New Roman" w:cs="Times New Roman"/>
          <w:b w:val="0"/>
          <w:bCs w:val="0"/>
        </w:rPr>
        <w:t xml:space="preserve"> </w:t>
      </w:r>
      <w:r w:rsidRPr="008B60BF">
        <w:rPr>
          <w:rFonts w:ascii="Times New Roman" w:hAnsi="Times New Roman" w:cs="Times New Roman"/>
          <w:b w:val="0"/>
          <w:bCs w:val="0"/>
        </w:rPr>
        <w:t xml:space="preserve">4) возврат животных без владельцев, не проявляющих немотивированной агрессивности, на прежние места их обитания после проведения мероприятий, </w:t>
      </w:r>
      <w:r w:rsidRPr="008B60BF">
        <w:rPr>
          <w:rFonts w:ascii="Times New Roman" w:hAnsi="Times New Roman" w:cs="Times New Roman"/>
          <w:b w:val="0"/>
          <w:bCs w:val="0"/>
          <w:color w:val="000000" w:themeColor="text1"/>
        </w:rPr>
        <w:t xml:space="preserve">указанных в </w:t>
      </w:r>
      <w:hyperlink r:id="rId11">
        <w:r w:rsidRPr="008B60BF">
          <w:rPr>
            <w:rFonts w:ascii="Times New Roman" w:hAnsi="Times New Roman" w:cs="Times New Roman"/>
            <w:b w:val="0"/>
            <w:bCs w:val="0"/>
            <w:color w:val="000000" w:themeColor="text1"/>
          </w:rPr>
          <w:t>ч. 7 ст. 16</w:t>
        </w:r>
      </w:hyperlink>
      <w:r w:rsidRPr="008B60BF">
        <w:rPr>
          <w:rFonts w:ascii="Times New Roman" w:hAnsi="Times New Roman" w:cs="Times New Roman"/>
          <w:b w:val="0"/>
          <w:bCs w:val="0"/>
          <w:color w:val="000000" w:themeColor="text1"/>
        </w:rPr>
        <w:t xml:space="preserve"> Федерального </w:t>
      </w:r>
      <w:r w:rsidRPr="008B60BF">
        <w:rPr>
          <w:rFonts w:ascii="Times New Roman" w:hAnsi="Times New Roman" w:cs="Times New Roman"/>
          <w:b w:val="0"/>
          <w:bCs w:val="0"/>
        </w:rPr>
        <w:t xml:space="preserve">закона, </w:t>
      </w:r>
      <w:r w:rsidRPr="008B60BF">
        <w:rPr>
          <w:rFonts w:ascii="Times New Roman" w:eastAsia="Times New Roman" w:hAnsi="Times New Roman" w:cs="Times New Roman"/>
          <w:b w:val="0"/>
          <w:bCs w:val="0"/>
        </w:rPr>
        <w:t xml:space="preserve">либо обращение с животными в соответствии с пунктом 5 ч. 1 ст. 18 </w:t>
      </w:r>
      <w:r w:rsidRPr="008B60BF">
        <w:rPr>
          <w:rFonts w:ascii="Times New Roman" w:hAnsi="Times New Roman" w:cs="Times New Roman"/>
          <w:b w:val="0"/>
          <w:bCs w:val="0"/>
          <w:color w:val="000000" w:themeColor="text1"/>
        </w:rPr>
        <w:t xml:space="preserve">Федерального </w:t>
      </w:r>
      <w:r w:rsidRPr="008B60BF">
        <w:rPr>
          <w:rFonts w:ascii="Times New Roman" w:hAnsi="Times New Roman" w:cs="Times New Roman"/>
          <w:b w:val="0"/>
          <w:bCs w:val="0"/>
        </w:rPr>
        <w:t>закона;</w:t>
      </w:r>
      <w:r w:rsidR="008B60BF">
        <w:rPr>
          <w:rFonts w:ascii="Times New Roman" w:hAnsi="Times New Roman" w:cs="Times New Roman"/>
          <w:b w:val="0"/>
          <w:bCs w:val="0"/>
        </w:rPr>
        <w:t xml:space="preserve"> </w:t>
      </w:r>
      <w:r w:rsidRPr="008B60BF">
        <w:rPr>
          <w:rFonts w:ascii="Times New Roman" w:hAnsi="Times New Roman" w:cs="Times New Roman"/>
          <w:b w:val="0"/>
          <w:bCs w:val="0"/>
        </w:rPr>
        <w:t>5) 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r w:rsidR="008B60BF">
        <w:rPr>
          <w:rFonts w:ascii="Times New Roman" w:hAnsi="Times New Roman" w:cs="Times New Roman"/>
          <w:b w:val="0"/>
          <w:bCs w:val="0"/>
        </w:rPr>
        <w:t xml:space="preserve"> </w:t>
      </w:r>
      <w:r w:rsidRPr="008B60BF">
        <w:rPr>
          <w:rFonts w:ascii="Times New Roman" w:hAnsi="Times New Roman" w:cs="Times New Roman"/>
          <w:b w:val="0"/>
          <w:bCs w:val="0"/>
        </w:rPr>
        <w:t>1.2. В настоящем Порядке используются понятия в значениях, определенных в Федеральном законе.</w:t>
      </w:r>
      <w:r w:rsidR="008B60BF">
        <w:rPr>
          <w:rFonts w:ascii="Times New Roman" w:hAnsi="Times New Roman" w:cs="Times New Roman"/>
          <w:b w:val="0"/>
          <w:bCs w:val="0"/>
        </w:rPr>
        <w:t xml:space="preserve"> </w:t>
      </w:r>
      <w:r w:rsidRPr="008B60BF">
        <w:rPr>
          <w:rFonts w:ascii="Times New Roman" w:hAnsi="Times New Roman" w:cs="Times New Roman"/>
          <w:b w:val="0"/>
          <w:bCs w:val="0"/>
        </w:rPr>
        <w:t>1.3. Уполномоченным органом на осуществление деятельности по обращению с животными без владельцев является администрация Завитинского муниципального округа (далее - уполномоченный орган</w:t>
      </w:r>
      <w:r w:rsidR="008B60BF" w:rsidRPr="008B60BF">
        <w:rPr>
          <w:rFonts w:ascii="Times New Roman" w:hAnsi="Times New Roman" w:cs="Times New Roman"/>
          <w:b w:val="0"/>
          <w:bCs w:val="0"/>
        </w:rPr>
        <w:t>).</w:t>
      </w:r>
      <w:r w:rsidR="008B60BF" w:rsidRPr="004307BD">
        <w:rPr>
          <w:rFonts w:ascii="Times New Roman" w:hAnsi="Times New Roman" w:cs="Times New Roman"/>
        </w:rPr>
        <w:t xml:space="preserve"> II.</w:t>
      </w:r>
      <w:r w:rsidRPr="004307BD">
        <w:rPr>
          <w:rFonts w:ascii="Times New Roman" w:hAnsi="Times New Roman" w:cs="Times New Roman"/>
        </w:rPr>
        <w:t xml:space="preserve"> Отлов животных без владельцев, их транспортировка</w:t>
      </w:r>
      <w:r w:rsidR="008B60BF">
        <w:rPr>
          <w:rFonts w:ascii="Times New Roman" w:hAnsi="Times New Roman" w:cs="Times New Roman"/>
        </w:rPr>
        <w:t xml:space="preserve"> </w:t>
      </w:r>
      <w:r w:rsidRPr="004307BD">
        <w:rPr>
          <w:rFonts w:ascii="Times New Roman" w:hAnsi="Times New Roman" w:cs="Times New Roman"/>
        </w:rPr>
        <w:t>и немедленная передача в приюты для животных</w:t>
      </w:r>
      <w:r w:rsidR="008B60BF">
        <w:rPr>
          <w:rFonts w:ascii="Times New Roman" w:hAnsi="Times New Roman" w:cs="Times New Roman"/>
        </w:rPr>
        <w:t xml:space="preserve"> </w:t>
      </w:r>
      <w:r w:rsidRPr="008B60BF">
        <w:rPr>
          <w:rFonts w:ascii="Times New Roman" w:hAnsi="Times New Roman" w:cs="Times New Roman"/>
          <w:b w:val="0"/>
          <w:bCs w:val="0"/>
        </w:rPr>
        <w:t>2.1. Индивидуальные предприниматели и юридические лица, осуществляющие отлов животных без владельцев, в том числе их транспортировку и немедленную передачу в приюты для животных (далее - организации по отлову животных без владельцев), определяются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осуществляют свою деятельность на основании заявок уполномоченного органа, по форме согласно приложению № 1 к Порядку Правительства Амурской области.</w:t>
      </w:r>
      <w:r w:rsidR="008B60BF">
        <w:rPr>
          <w:rFonts w:ascii="Times New Roman" w:hAnsi="Times New Roman" w:cs="Times New Roman"/>
          <w:b w:val="0"/>
          <w:bCs w:val="0"/>
        </w:rPr>
        <w:t xml:space="preserve"> </w:t>
      </w:r>
      <w:r w:rsidRPr="008B60BF">
        <w:rPr>
          <w:rFonts w:ascii="Times New Roman" w:hAnsi="Times New Roman" w:cs="Times New Roman"/>
          <w:b w:val="0"/>
          <w:bCs w:val="0"/>
        </w:rPr>
        <w:t>2.2. Основаниями для выдачи заявки являются:</w:t>
      </w:r>
      <w:r w:rsidR="008B60BF">
        <w:rPr>
          <w:rFonts w:ascii="Times New Roman" w:hAnsi="Times New Roman" w:cs="Times New Roman"/>
          <w:b w:val="0"/>
          <w:bCs w:val="0"/>
        </w:rPr>
        <w:t xml:space="preserve"> </w:t>
      </w:r>
      <w:r w:rsidRPr="008B60BF">
        <w:rPr>
          <w:rFonts w:ascii="Times New Roman" w:hAnsi="Times New Roman" w:cs="Times New Roman"/>
          <w:b w:val="0"/>
          <w:bCs w:val="0"/>
        </w:rPr>
        <w:t xml:space="preserve">1) ежегодный план отлова животных без владельцев, в том числе их транспортировки и передачи в приют, утвержденный уполномоченным органом и размещенный на официальном сайте администрации Завитинского муниципального округа в информационно-телекоммуникационной сети Интернет, по форме согласно </w:t>
      </w:r>
      <w:hyperlink r:id="rId12">
        <w:r w:rsidRPr="008B60BF">
          <w:rPr>
            <w:rFonts w:ascii="Times New Roman" w:hAnsi="Times New Roman" w:cs="Times New Roman"/>
            <w:b w:val="0"/>
            <w:bCs w:val="0"/>
          </w:rPr>
          <w:t>приложению № 2</w:t>
        </w:r>
      </w:hyperlink>
      <w:r w:rsidRPr="008B60BF">
        <w:rPr>
          <w:rFonts w:ascii="Times New Roman" w:hAnsi="Times New Roman" w:cs="Times New Roman"/>
          <w:b w:val="0"/>
          <w:bCs w:val="0"/>
        </w:rPr>
        <w:t xml:space="preserve"> к Порядку Правительства Амурской области;</w:t>
      </w:r>
      <w:r w:rsidR="008B60BF">
        <w:rPr>
          <w:rFonts w:ascii="Times New Roman" w:hAnsi="Times New Roman" w:cs="Times New Roman"/>
          <w:b w:val="0"/>
          <w:bCs w:val="0"/>
        </w:rPr>
        <w:t xml:space="preserve"> </w:t>
      </w:r>
      <w:r w:rsidRPr="008B60BF">
        <w:rPr>
          <w:rFonts w:ascii="Times New Roman" w:hAnsi="Times New Roman" w:cs="Times New Roman"/>
          <w:b w:val="0"/>
          <w:bCs w:val="0"/>
        </w:rPr>
        <w:t>2) соответствующее обращение гражданина (юридического лица), поступившее в уполномоченный орган в письменной форме, форме электронного документа либо посредством телефонной связи.</w:t>
      </w:r>
      <w:r w:rsidR="008B60BF">
        <w:rPr>
          <w:rFonts w:ascii="Times New Roman" w:hAnsi="Times New Roman" w:cs="Times New Roman"/>
          <w:b w:val="0"/>
          <w:bCs w:val="0"/>
        </w:rPr>
        <w:t xml:space="preserve"> </w:t>
      </w:r>
      <w:r w:rsidRPr="008B60BF">
        <w:rPr>
          <w:rFonts w:ascii="Times New Roman" w:hAnsi="Times New Roman" w:cs="Times New Roman"/>
          <w:b w:val="0"/>
          <w:bCs w:val="0"/>
        </w:rPr>
        <w:t>2.3. Организация по отлову животных без владельцев организует выезд бригады по отлову животных без владельцев, в том числе их транспортировке и передаче в приют (далее - бригада), на место, указанное в заявке, в срок не позднее 24 часов с момента выдачи заявки уполномоченным органом.</w:t>
      </w:r>
      <w:r w:rsidR="008B60BF">
        <w:rPr>
          <w:rFonts w:ascii="Times New Roman" w:hAnsi="Times New Roman" w:cs="Times New Roman"/>
          <w:b w:val="0"/>
          <w:bCs w:val="0"/>
        </w:rPr>
        <w:t xml:space="preserve"> </w:t>
      </w:r>
      <w:r w:rsidRPr="008B60BF">
        <w:rPr>
          <w:rFonts w:ascii="Times New Roman" w:hAnsi="Times New Roman" w:cs="Times New Roman"/>
          <w:b w:val="0"/>
          <w:bCs w:val="0"/>
        </w:rPr>
        <w:t>2.4. Бригада должна быть укомплектована следующими средствами для отлова животных без владельцев:</w:t>
      </w:r>
      <w:r w:rsidR="008B60BF">
        <w:rPr>
          <w:rFonts w:ascii="Times New Roman" w:hAnsi="Times New Roman" w:cs="Times New Roman"/>
          <w:b w:val="0"/>
          <w:bCs w:val="0"/>
        </w:rPr>
        <w:t xml:space="preserve"> </w:t>
      </w:r>
      <w:r w:rsidRPr="008B60BF">
        <w:rPr>
          <w:rFonts w:ascii="Times New Roman" w:hAnsi="Times New Roman" w:cs="Times New Roman"/>
          <w:b w:val="0"/>
          <w:bCs w:val="0"/>
        </w:rPr>
        <w:t>1) комплект для дистанционного обездвиживания отлавливаемых животных (далее - средства обездвиживания);</w:t>
      </w:r>
      <w:r w:rsidR="008B60BF">
        <w:rPr>
          <w:rFonts w:ascii="Times New Roman" w:hAnsi="Times New Roman" w:cs="Times New Roman"/>
          <w:b w:val="0"/>
          <w:bCs w:val="0"/>
        </w:rPr>
        <w:t xml:space="preserve"> </w:t>
      </w:r>
      <w:r w:rsidRPr="008B60BF">
        <w:rPr>
          <w:rFonts w:ascii="Times New Roman" w:hAnsi="Times New Roman" w:cs="Times New Roman"/>
          <w:b w:val="0"/>
          <w:bCs w:val="0"/>
        </w:rPr>
        <w:t>2) летающий сачок;</w:t>
      </w:r>
      <w:r w:rsidR="008B60BF">
        <w:rPr>
          <w:rFonts w:ascii="Times New Roman" w:hAnsi="Times New Roman" w:cs="Times New Roman"/>
          <w:b w:val="0"/>
          <w:bCs w:val="0"/>
        </w:rPr>
        <w:t xml:space="preserve"> </w:t>
      </w:r>
      <w:r w:rsidRPr="008B60BF">
        <w:rPr>
          <w:rFonts w:ascii="Times New Roman" w:hAnsi="Times New Roman" w:cs="Times New Roman"/>
          <w:b w:val="0"/>
          <w:bCs w:val="0"/>
        </w:rPr>
        <w:t>3) клетка-ловушка;</w:t>
      </w:r>
      <w:r w:rsidR="008B60BF">
        <w:rPr>
          <w:rFonts w:ascii="Times New Roman" w:hAnsi="Times New Roman" w:cs="Times New Roman"/>
          <w:b w:val="0"/>
          <w:bCs w:val="0"/>
        </w:rPr>
        <w:t xml:space="preserve"> </w:t>
      </w:r>
      <w:r w:rsidRPr="008B60BF">
        <w:rPr>
          <w:rFonts w:ascii="Times New Roman" w:hAnsi="Times New Roman" w:cs="Times New Roman"/>
          <w:b w:val="0"/>
          <w:bCs w:val="0"/>
        </w:rPr>
        <w:t>4) клетка для животных;</w:t>
      </w:r>
      <w:r w:rsidR="008B60BF">
        <w:rPr>
          <w:rFonts w:ascii="Times New Roman" w:hAnsi="Times New Roman" w:cs="Times New Roman"/>
          <w:b w:val="0"/>
          <w:bCs w:val="0"/>
        </w:rPr>
        <w:t xml:space="preserve"> </w:t>
      </w:r>
      <w:r w:rsidRPr="008B60BF">
        <w:rPr>
          <w:rFonts w:ascii="Times New Roman" w:hAnsi="Times New Roman" w:cs="Times New Roman"/>
          <w:b w:val="0"/>
          <w:bCs w:val="0"/>
        </w:rPr>
        <w:t>5) намордник;</w:t>
      </w:r>
      <w:r w:rsidR="008B60BF">
        <w:rPr>
          <w:rFonts w:ascii="Times New Roman" w:hAnsi="Times New Roman" w:cs="Times New Roman"/>
          <w:b w:val="0"/>
          <w:bCs w:val="0"/>
        </w:rPr>
        <w:t xml:space="preserve"> </w:t>
      </w:r>
      <w:r w:rsidRPr="008B60BF">
        <w:rPr>
          <w:rFonts w:ascii="Times New Roman" w:hAnsi="Times New Roman" w:cs="Times New Roman"/>
          <w:b w:val="0"/>
          <w:bCs w:val="0"/>
        </w:rPr>
        <w:t>6) ошейник;</w:t>
      </w:r>
      <w:r w:rsidR="008B60BF">
        <w:rPr>
          <w:rFonts w:ascii="Times New Roman" w:hAnsi="Times New Roman" w:cs="Times New Roman"/>
          <w:b w:val="0"/>
          <w:bCs w:val="0"/>
        </w:rPr>
        <w:t xml:space="preserve"> </w:t>
      </w:r>
      <w:r w:rsidRPr="008B60BF">
        <w:rPr>
          <w:rFonts w:ascii="Times New Roman" w:hAnsi="Times New Roman" w:cs="Times New Roman"/>
          <w:b w:val="0"/>
          <w:bCs w:val="0"/>
        </w:rPr>
        <w:t>7) поводок.</w:t>
      </w:r>
      <w:r w:rsidR="008B60BF">
        <w:rPr>
          <w:rFonts w:ascii="Times New Roman" w:hAnsi="Times New Roman" w:cs="Times New Roman"/>
          <w:b w:val="0"/>
          <w:bCs w:val="0"/>
        </w:rPr>
        <w:t xml:space="preserve"> </w:t>
      </w:r>
      <w:r w:rsidRPr="008B60BF">
        <w:rPr>
          <w:rFonts w:ascii="Times New Roman" w:hAnsi="Times New Roman" w:cs="Times New Roman"/>
          <w:b w:val="0"/>
          <w:bCs w:val="0"/>
        </w:rPr>
        <w:t>2.5. При отлове животных без владельцев используются способы и технические приспособления, не приводящие к увечьям, травмам или гибели животных.</w:t>
      </w:r>
      <w:r w:rsidR="008B60BF" w:rsidRPr="008B60BF">
        <w:rPr>
          <w:rFonts w:ascii="Times New Roman" w:hAnsi="Times New Roman" w:cs="Times New Roman"/>
          <w:b w:val="0"/>
          <w:bCs w:val="0"/>
        </w:rPr>
        <w:t xml:space="preserve"> </w:t>
      </w:r>
      <w:r w:rsidRPr="008B60BF">
        <w:rPr>
          <w:rFonts w:ascii="Times New Roman" w:hAnsi="Times New Roman" w:cs="Times New Roman"/>
          <w:b w:val="0"/>
          <w:bCs w:val="0"/>
        </w:rPr>
        <w:t>2.6. В случае если отлов животного без владельца невозможно осуществить с помощью летающего сачка и (или) клетки-ловушки, привлекается специалист в области ветеринарии, соответствующий положениям статьи 1  Закона Российской Федерации  от 14 мая 1993 г. № 4979-1 «О ветеринарии» (далее – ветеринарный специалист), для применения средств обездвиживания.</w:t>
      </w:r>
      <w:r w:rsidR="008B60BF">
        <w:rPr>
          <w:rFonts w:ascii="Times New Roman" w:hAnsi="Times New Roman" w:cs="Times New Roman"/>
          <w:b w:val="0"/>
          <w:bCs w:val="0"/>
        </w:rPr>
        <w:t xml:space="preserve"> </w:t>
      </w:r>
      <w:r w:rsidRPr="008B60BF">
        <w:rPr>
          <w:rFonts w:ascii="Times New Roman" w:hAnsi="Times New Roman" w:cs="Times New Roman"/>
          <w:b w:val="0"/>
          <w:bCs w:val="0"/>
        </w:rPr>
        <w:t>При отлове животных без владельцев с применением к животному средств обездвиживания ветеринарный специалист должен оказать отловленному животному без владельца необходимую ветеринарную помощь и осуществить контроль за его состоянием в течение всего периода транспортировки.</w:t>
      </w:r>
      <w:r w:rsidR="008B60BF" w:rsidRPr="008B60BF">
        <w:rPr>
          <w:rFonts w:ascii="Times New Roman" w:hAnsi="Times New Roman" w:cs="Times New Roman"/>
          <w:b w:val="0"/>
          <w:bCs w:val="0"/>
        </w:rPr>
        <w:t xml:space="preserve"> </w:t>
      </w:r>
      <w:r w:rsidRPr="008B60BF">
        <w:rPr>
          <w:rFonts w:ascii="Times New Roman" w:hAnsi="Times New Roman" w:cs="Times New Roman"/>
          <w:b w:val="0"/>
          <w:bCs w:val="0"/>
        </w:rPr>
        <w:t>2.7. При применении средств обездвиживания должна быть обеспечена безопасность человека и животных.</w:t>
      </w:r>
      <w:r w:rsidR="008B60BF" w:rsidRPr="008B60BF">
        <w:rPr>
          <w:rFonts w:ascii="Times New Roman" w:hAnsi="Times New Roman" w:cs="Times New Roman"/>
          <w:b w:val="0"/>
          <w:bCs w:val="0"/>
        </w:rPr>
        <w:t xml:space="preserve"> </w:t>
      </w:r>
      <w:r w:rsidRPr="008B60BF">
        <w:rPr>
          <w:rFonts w:ascii="Times New Roman" w:hAnsi="Times New Roman" w:cs="Times New Roman"/>
          <w:b w:val="0"/>
          <w:bCs w:val="0"/>
        </w:rPr>
        <w:t>2.8. При отлове животных без владельцев запрещается:</w:t>
      </w:r>
      <w:r w:rsidR="008B60BF" w:rsidRPr="008B60BF">
        <w:rPr>
          <w:rFonts w:ascii="Times New Roman" w:hAnsi="Times New Roman" w:cs="Times New Roman"/>
          <w:b w:val="0"/>
          <w:bCs w:val="0"/>
        </w:rPr>
        <w:t xml:space="preserve"> </w:t>
      </w:r>
      <w:r w:rsidRPr="008B60BF">
        <w:rPr>
          <w:rFonts w:ascii="Times New Roman" w:hAnsi="Times New Roman" w:cs="Times New Roman"/>
          <w:b w:val="0"/>
          <w:bCs w:val="0"/>
        </w:rPr>
        <w:t>1) жестокое обращение с животными без владельцев;</w:t>
      </w:r>
      <w:r w:rsidR="008B60BF">
        <w:rPr>
          <w:rFonts w:ascii="Times New Roman" w:hAnsi="Times New Roman" w:cs="Times New Roman"/>
          <w:b w:val="0"/>
          <w:bCs w:val="0"/>
        </w:rPr>
        <w:t xml:space="preserve"> </w:t>
      </w:r>
      <w:r w:rsidRPr="008B60BF">
        <w:rPr>
          <w:rFonts w:ascii="Times New Roman" w:hAnsi="Times New Roman" w:cs="Times New Roman"/>
          <w:b w:val="0"/>
          <w:bCs w:val="0"/>
        </w:rPr>
        <w:t xml:space="preserve">2) отлавливать животных без владельцев при отсутствии заявки, за исключением случаев, </w:t>
      </w:r>
      <w:r w:rsidRPr="008B60BF">
        <w:rPr>
          <w:rFonts w:ascii="Times New Roman" w:hAnsi="Times New Roman" w:cs="Times New Roman"/>
          <w:b w:val="0"/>
          <w:bCs w:val="0"/>
        </w:rPr>
        <w:lastRenderedPageBreak/>
        <w:t>требующих безотлагательных мер по обеспечению безопасности населения;</w:t>
      </w:r>
      <w:r w:rsidR="008B60BF">
        <w:rPr>
          <w:rFonts w:ascii="Times New Roman" w:hAnsi="Times New Roman" w:cs="Times New Roman"/>
          <w:b w:val="0"/>
          <w:bCs w:val="0"/>
        </w:rPr>
        <w:t xml:space="preserve"> </w:t>
      </w:r>
      <w:r w:rsidRPr="008B60BF">
        <w:rPr>
          <w:rFonts w:ascii="Times New Roman" w:hAnsi="Times New Roman" w:cs="Times New Roman"/>
          <w:b w:val="0"/>
          <w:bCs w:val="0"/>
        </w:rPr>
        <w:t>3) отлавливать животных без владельцев в присутствии несовершеннолетних или в местах массового скопления людей, за исключением случаев, когда поведение животных представляет общественную опасность;</w:t>
      </w:r>
      <w:r w:rsidR="008B60BF">
        <w:rPr>
          <w:rFonts w:ascii="Times New Roman" w:hAnsi="Times New Roman" w:cs="Times New Roman"/>
          <w:b w:val="0"/>
          <w:bCs w:val="0"/>
        </w:rPr>
        <w:t xml:space="preserve"> </w:t>
      </w:r>
      <w:r w:rsidRPr="008B60BF">
        <w:rPr>
          <w:rFonts w:ascii="Times New Roman" w:hAnsi="Times New Roman" w:cs="Times New Roman"/>
          <w:b w:val="0"/>
          <w:bCs w:val="0"/>
        </w:rPr>
        <w:t>4) использовать огнестрельное и иное оружие и средства, травмирующие животных без владельцев, или опасные для их жизни и здоровья;</w:t>
      </w:r>
      <w:r w:rsidR="008B60BF">
        <w:rPr>
          <w:rFonts w:ascii="Times New Roman" w:hAnsi="Times New Roman" w:cs="Times New Roman"/>
          <w:b w:val="0"/>
          <w:bCs w:val="0"/>
        </w:rPr>
        <w:t xml:space="preserve"> </w:t>
      </w:r>
      <w:r w:rsidRPr="008B60BF">
        <w:rPr>
          <w:rFonts w:ascii="Times New Roman" w:hAnsi="Times New Roman" w:cs="Times New Roman"/>
          <w:b w:val="0"/>
          <w:bCs w:val="0"/>
        </w:rPr>
        <w:t>5) в случае применения для отлова животного без владельца средств обездвиживания стрелять по неясно видимой цели, в кустах, при плохом освещении, в условиях ограниченной видимости или в ночное время, вдоль узких пространств, в местах возможного появления посторонних лиц для обеспечения безопасности граждан;</w:t>
      </w:r>
      <w:r w:rsidR="008B60BF">
        <w:rPr>
          <w:rFonts w:ascii="Times New Roman" w:hAnsi="Times New Roman" w:cs="Times New Roman"/>
          <w:b w:val="0"/>
          <w:bCs w:val="0"/>
        </w:rPr>
        <w:t xml:space="preserve"> </w:t>
      </w:r>
      <w:r w:rsidRPr="008B60BF">
        <w:rPr>
          <w:rFonts w:ascii="Times New Roman" w:hAnsi="Times New Roman" w:cs="Times New Roman"/>
          <w:b w:val="0"/>
          <w:bCs w:val="0"/>
        </w:rPr>
        <w:t>6) отлавливать животных без владельцев, имеющих неснимаемые или несмываемые метки, за исключением животных, проявляющих немотивированную агрессивность в отношении других животных или человека;</w:t>
      </w:r>
      <w:r w:rsidR="008B60BF">
        <w:rPr>
          <w:rFonts w:ascii="Times New Roman" w:hAnsi="Times New Roman" w:cs="Times New Roman"/>
          <w:b w:val="0"/>
          <w:bCs w:val="0"/>
        </w:rPr>
        <w:t xml:space="preserve"> </w:t>
      </w:r>
      <w:r w:rsidRPr="008B60BF">
        <w:rPr>
          <w:rFonts w:ascii="Times New Roman" w:hAnsi="Times New Roman" w:cs="Times New Roman"/>
          <w:b w:val="0"/>
          <w:bCs w:val="0"/>
        </w:rPr>
        <w:t>7) самостоятельно изымать животных из жилых помещений граждан или из огражденной территории домовладений;</w:t>
      </w:r>
      <w:r w:rsidR="008B60BF">
        <w:rPr>
          <w:rFonts w:ascii="Times New Roman" w:hAnsi="Times New Roman" w:cs="Times New Roman"/>
          <w:b w:val="0"/>
          <w:bCs w:val="0"/>
        </w:rPr>
        <w:t xml:space="preserve"> </w:t>
      </w:r>
      <w:r w:rsidRPr="008B60BF">
        <w:rPr>
          <w:rFonts w:ascii="Times New Roman" w:hAnsi="Times New Roman" w:cs="Times New Roman"/>
          <w:b w:val="0"/>
          <w:bCs w:val="0"/>
        </w:rPr>
        <w:t>8) снимать с привязи животных, временно оставленных у входа в организации и в других общественных местах;</w:t>
      </w:r>
      <w:r w:rsidR="008B60BF">
        <w:rPr>
          <w:rFonts w:ascii="Times New Roman" w:hAnsi="Times New Roman" w:cs="Times New Roman"/>
          <w:b w:val="0"/>
          <w:bCs w:val="0"/>
        </w:rPr>
        <w:t xml:space="preserve"> </w:t>
      </w:r>
      <w:r w:rsidRPr="008B60BF">
        <w:rPr>
          <w:rFonts w:ascii="Times New Roman" w:hAnsi="Times New Roman" w:cs="Times New Roman"/>
          <w:b w:val="0"/>
          <w:bCs w:val="0"/>
        </w:rPr>
        <w:t>9) присваивать себе отловленных животных без владельцев, отчуждать их иным лицам.</w:t>
      </w:r>
      <w:r w:rsidR="008B60BF">
        <w:rPr>
          <w:rFonts w:ascii="Times New Roman" w:hAnsi="Times New Roman" w:cs="Times New Roman"/>
          <w:b w:val="0"/>
          <w:bCs w:val="0"/>
        </w:rPr>
        <w:t xml:space="preserve"> </w:t>
      </w:r>
      <w:r w:rsidRPr="008B60BF">
        <w:rPr>
          <w:rFonts w:ascii="Times New Roman" w:hAnsi="Times New Roman" w:cs="Times New Roman"/>
          <w:b w:val="0"/>
          <w:bCs w:val="0"/>
        </w:rPr>
        <w:t>2.9. Отловленные животные без владельцев подлежат транспортировке и немедленной передаче в приют.</w:t>
      </w:r>
      <w:r w:rsidR="008B60BF">
        <w:rPr>
          <w:rFonts w:ascii="Times New Roman" w:hAnsi="Times New Roman" w:cs="Times New Roman"/>
          <w:b w:val="0"/>
          <w:bCs w:val="0"/>
        </w:rPr>
        <w:t xml:space="preserve"> </w:t>
      </w:r>
      <w:r w:rsidRPr="008B60BF">
        <w:rPr>
          <w:rFonts w:ascii="Times New Roman" w:hAnsi="Times New Roman" w:cs="Times New Roman"/>
          <w:b w:val="0"/>
          <w:bCs w:val="0"/>
        </w:rPr>
        <w:t>2.10. Процесс отлова животных без владельцев осуществляется с применением средств видеозаписи.</w:t>
      </w:r>
      <w:r w:rsidR="008B60BF">
        <w:rPr>
          <w:rFonts w:ascii="Times New Roman" w:hAnsi="Times New Roman" w:cs="Times New Roman"/>
          <w:b w:val="0"/>
          <w:bCs w:val="0"/>
        </w:rPr>
        <w:t xml:space="preserve"> </w:t>
      </w:r>
      <w:r w:rsidRPr="008B60BF">
        <w:rPr>
          <w:rFonts w:ascii="Times New Roman" w:hAnsi="Times New Roman" w:cs="Times New Roman"/>
          <w:b w:val="0"/>
          <w:bCs w:val="0"/>
        </w:rPr>
        <w:t>2.11. Транспортировка отловленных животных без владельцев в приют осуществляется в переносимых клетках для животных, помещенных в автотранспортное средство.</w:t>
      </w:r>
      <w:r w:rsidR="008B60BF">
        <w:rPr>
          <w:rFonts w:ascii="Times New Roman" w:hAnsi="Times New Roman" w:cs="Times New Roman"/>
          <w:b w:val="0"/>
          <w:bCs w:val="0"/>
        </w:rPr>
        <w:t xml:space="preserve"> </w:t>
      </w:r>
      <w:r w:rsidRPr="008B60BF">
        <w:rPr>
          <w:rFonts w:ascii="Times New Roman" w:hAnsi="Times New Roman" w:cs="Times New Roman"/>
          <w:b w:val="0"/>
          <w:bCs w:val="0"/>
        </w:rPr>
        <w:t>Переносимые клетки для животных должны иметь сплошное, водонепроницаемое дно (с деревянным полом или полом, закрытым слоем подстилки (соломы, опилок и др.)) и надежно закрепляться после погрузки.</w:t>
      </w:r>
      <w:r w:rsidR="008B60BF">
        <w:rPr>
          <w:rFonts w:ascii="Times New Roman" w:hAnsi="Times New Roman" w:cs="Times New Roman"/>
          <w:b w:val="0"/>
          <w:bCs w:val="0"/>
        </w:rPr>
        <w:t xml:space="preserve"> </w:t>
      </w:r>
      <w:r w:rsidRPr="008B60BF">
        <w:rPr>
          <w:rFonts w:ascii="Times New Roman" w:hAnsi="Times New Roman" w:cs="Times New Roman"/>
          <w:b w:val="0"/>
          <w:bCs w:val="0"/>
        </w:rPr>
        <w:t>Размер переносимых клеток для животных при транспортировке животных без владельцев должен обеспечивать возможность принятия животным естественного положения, в том числе возможность ложиться и вставать.</w:t>
      </w:r>
      <w:r w:rsidR="008B60BF">
        <w:rPr>
          <w:rFonts w:ascii="Times New Roman" w:hAnsi="Times New Roman" w:cs="Times New Roman"/>
          <w:b w:val="0"/>
          <w:bCs w:val="0"/>
        </w:rPr>
        <w:t xml:space="preserve"> </w:t>
      </w:r>
      <w:r w:rsidRPr="008B60BF">
        <w:rPr>
          <w:rFonts w:ascii="Times New Roman" w:hAnsi="Times New Roman" w:cs="Times New Roman"/>
          <w:b w:val="0"/>
          <w:bCs w:val="0"/>
        </w:rPr>
        <w:t>Переносимые клетки перед транспортировкой животных без владельцев должны быть очищены от загрязнений, промыты водой и обработаны дезинфицирующими средствами.</w:t>
      </w:r>
      <w:r w:rsidR="008B60BF">
        <w:rPr>
          <w:rFonts w:ascii="Times New Roman" w:hAnsi="Times New Roman" w:cs="Times New Roman"/>
          <w:b w:val="0"/>
          <w:bCs w:val="0"/>
        </w:rPr>
        <w:t xml:space="preserve"> </w:t>
      </w:r>
      <w:r w:rsidRPr="008B60BF">
        <w:rPr>
          <w:rFonts w:ascii="Times New Roman" w:hAnsi="Times New Roman" w:cs="Times New Roman"/>
          <w:b w:val="0"/>
          <w:bCs w:val="0"/>
        </w:rPr>
        <w:t>2.12. Автотранспортное средство должно быть:</w:t>
      </w:r>
      <w:r w:rsidR="008B60BF">
        <w:rPr>
          <w:rFonts w:ascii="Times New Roman" w:hAnsi="Times New Roman" w:cs="Times New Roman"/>
          <w:b w:val="0"/>
          <w:bCs w:val="0"/>
        </w:rPr>
        <w:t xml:space="preserve"> </w:t>
      </w:r>
      <w:r w:rsidRPr="008B60BF">
        <w:rPr>
          <w:rFonts w:ascii="Times New Roman" w:hAnsi="Times New Roman" w:cs="Times New Roman"/>
          <w:b w:val="0"/>
          <w:bCs w:val="0"/>
        </w:rPr>
        <w:t>1) в технически исправном состоянии;</w:t>
      </w:r>
      <w:r w:rsidR="008B60BF">
        <w:rPr>
          <w:rFonts w:ascii="Times New Roman" w:hAnsi="Times New Roman" w:cs="Times New Roman"/>
          <w:b w:val="0"/>
          <w:bCs w:val="0"/>
        </w:rPr>
        <w:t xml:space="preserve"> </w:t>
      </w:r>
      <w:r w:rsidRPr="008B60BF">
        <w:rPr>
          <w:rFonts w:ascii="Times New Roman" w:hAnsi="Times New Roman" w:cs="Times New Roman"/>
          <w:b w:val="0"/>
          <w:bCs w:val="0"/>
        </w:rPr>
        <w:t>2) оснащено:</w:t>
      </w:r>
      <w:r w:rsidR="008B60BF">
        <w:rPr>
          <w:rFonts w:ascii="Times New Roman" w:hAnsi="Times New Roman" w:cs="Times New Roman"/>
          <w:b w:val="0"/>
          <w:bCs w:val="0"/>
        </w:rPr>
        <w:t xml:space="preserve"> </w:t>
      </w:r>
      <w:r w:rsidRPr="008B60BF">
        <w:rPr>
          <w:rFonts w:ascii="Times New Roman" w:hAnsi="Times New Roman" w:cs="Times New Roman"/>
          <w:b w:val="0"/>
          <w:bCs w:val="0"/>
        </w:rPr>
        <w:t>а) специальными техническими приспособлениями, обеспечивающими безопасность людей и гуманное обращение с животными;</w:t>
      </w:r>
      <w:r w:rsidR="008B60BF">
        <w:rPr>
          <w:rFonts w:ascii="Times New Roman" w:hAnsi="Times New Roman" w:cs="Times New Roman"/>
          <w:b w:val="0"/>
          <w:bCs w:val="0"/>
        </w:rPr>
        <w:t xml:space="preserve"> </w:t>
      </w:r>
      <w:r w:rsidRPr="008B60BF">
        <w:rPr>
          <w:rFonts w:ascii="Times New Roman" w:hAnsi="Times New Roman" w:cs="Times New Roman"/>
          <w:b w:val="0"/>
          <w:bCs w:val="0"/>
        </w:rPr>
        <w:t>б) питьевой водой для животных без владельцев, а в случае транспортировки животных без владельцев более 6 часов - необходимым запасом корма;</w:t>
      </w:r>
      <w:r w:rsidR="008B60BF">
        <w:rPr>
          <w:rFonts w:ascii="Times New Roman" w:hAnsi="Times New Roman" w:cs="Times New Roman"/>
          <w:b w:val="0"/>
          <w:bCs w:val="0"/>
        </w:rPr>
        <w:t xml:space="preserve"> </w:t>
      </w:r>
      <w:r w:rsidRPr="008B60BF">
        <w:rPr>
          <w:rFonts w:ascii="Times New Roman" w:hAnsi="Times New Roman" w:cs="Times New Roman"/>
          <w:b w:val="0"/>
          <w:bCs w:val="0"/>
        </w:rPr>
        <w:t>в) аптечкой для оказания экстренной помощи человеку;</w:t>
      </w:r>
      <w:r w:rsidR="008B60BF">
        <w:rPr>
          <w:rFonts w:ascii="Times New Roman" w:hAnsi="Times New Roman" w:cs="Times New Roman"/>
          <w:b w:val="0"/>
          <w:bCs w:val="0"/>
        </w:rPr>
        <w:t xml:space="preserve"> </w:t>
      </w:r>
      <w:r w:rsidRPr="008B60BF">
        <w:rPr>
          <w:rFonts w:ascii="Times New Roman" w:hAnsi="Times New Roman" w:cs="Times New Roman"/>
          <w:b w:val="0"/>
          <w:bCs w:val="0"/>
        </w:rPr>
        <w:t>г) на борту автотранспортного средства надписью, содержащей сведения о специализированной организации - юридическом лице (наименование и контактные телефоны) или индивидуальном предпринимателе (фамилия, имя, отчество (при наличии));</w:t>
      </w:r>
      <w:bookmarkStart w:id="4" w:name="Par111"/>
      <w:bookmarkEnd w:id="4"/>
      <w:r w:rsidR="008B60BF">
        <w:rPr>
          <w:rFonts w:ascii="Times New Roman" w:hAnsi="Times New Roman" w:cs="Times New Roman"/>
          <w:b w:val="0"/>
          <w:bCs w:val="0"/>
        </w:rPr>
        <w:t xml:space="preserve"> </w:t>
      </w:r>
      <w:r w:rsidRPr="008B60BF">
        <w:rPr>
          <w:rFonts w:ascii="Times New Roman" w:hAnsi="Times New Roman" w:cs="Times New Roman"/>
          <w:b w:val="0"/>
          <w:bCs w:val="0"/>
        </w:rPr>
        <w:t>д) вентиляцией, системой кондиционирования или подогрева (при необходимости) для поддержания температуры в грузовом отсеке (кузове) автотранспортного средства в пределах от +7° до +23 °C в зависимости от видов и пород животных без владельцев.</w:t>
      </w:r>
      <w:r w:rsidR="008B60BF">
        <w:rPr>
          <w:rFonts w:ascii="Times New Roman" w:hAnsi="Times New Roman" w:cs="Times New Roman"/>
          <w:b w:val="0"/>
          <w:bCs w:val="0"/>
        </w:rPr>
        <w:t xml:space="preserve"> </w:t>
      </w:r>
      <w:r w:rsidRPr="008B60BF">
        <w:rPr>
          <w:rFonts w:ascii="Times New Roman" w:hAnsi="Times New Roman" w:cs="Times New Roman"/>
          <w:b w:val="0"/>
          <w:bCs w:val="0"/>
        </w:rPr>
        <w:t>2.13. Транспортировка отловленных животных без владельцев в приют, в том числе их погрузка и выгрузка, осуществляется организацией по отлову животных без владельцев в условиях, исключающих травмирование или гибель животных.</w:t>
      </w:r>
      <w:r w:rsidR="008B60BF">
        <w:rPr>
          <w:rFonts w:ascii="Times New Roman" w:hAnsi="Times New Roman" w:cs="Times New Roman"/>
          <w:b w:val="0"/>
          <w:bCs w:val="0"/>
        </w:rPr>
        <w:t xml:space="preserve"> </w:t>
      </w:r>
      <w:r w:rsidRPr="008B60BF">
        <w:rPr>
          <w:rFonts w:ascii="Times New Roman" w:hAnsi="Times New Roman" w:cs="Times New Roman"/>
          <w:b w:val="0"/>
          <w:bCs w:val="0"/>
        </w:rPr>
        <w:t>1. Предельное расстояние транспортировки животных без владельцев от места отлова не может превышать 1000 километров.</w:t>
      </w:r>
      <w:r w:rsidR="008B60BF">
        <w:rPr>
          <w:rFonts w:ascii="Times New Roman" w:hAnsi="Times New Roman" w:cs="Times New Roman"/>
          <w:b w:val="0"/>
          <w:bCs w:val="0"/>
        </w:rPr>
        <w:t xml:space="preserve"> </w:t>
      </w:r>
      <w:r w:rsidRPr="008B60BF">
        <w:rPr>
          <w:rFonts w:ascii="Times New Roman" w:hAnsi="Times New Roman" w:cs="Times New Roman"/>
          <w:b w:val="0"/>
          <w:bCs w:val="0"/>
        </w:rPr>
        <w:t>2. Максимальное количество перевозимых в автотранспортном средстве животных без владельцев зависит от объема грузового отсека (кузова) автотранспортного средства для перевозки животных без владельцев.</w:t>
      </w:r>
      <w:r w:rsidR="008B60BF">
        <w:rPr>
          <w:rFonts w:ascii="Times New Roman" w:hAnsi="Times New Roman" w:cs="Times New Roman"/>
          <w:b w:val="0"/>
          <w:bCs w:val="0"/>
        </w:rPr>
        <w:t xml:space="preserve"> </w:t>
      </w:r>
      <w:r w:rsidRPr="008B60BF">
        <w:rPr>
          <w:rFonts w:ascii="Times New Roman" w:hAnsi="Times New Roman" w:cs="Times New Roman"/>
          <w:b w:val="0"/>
          <w:bCs w:val="0"/>
        </w:rPr>
        <w:t>3. При транспортировке животных без владельцев более 12 часов животным предоставляется единовременный 3 - 4-часовой</w:t>
      </w:r>
      <w:r w:rsidR="008B60BF">
        <w:rPr>
          <w:rFonts w:ascii="Times New Roman" w:hAnsi="Times New Roman" w:cs="Times New Roman"/>
          <w:b w:val="0"/>
          <w:bCs w:val="0"/>
        </w:rPr>
        <w:t xml:space="preserve"> </w:t>
      </w:r>
      <w:r w:rsidRPr="008B60BF">
        <w:rPr>
          <w:rFonts w:ascii="Times New Roman" w:hAnsi="Times New Roman" w:cs="Times New Roman"/>
          <w:b w:val="0"/>
          <w:bCs w:val="0"/>
        </w:rPr>
        <w:t xml:space="preserve">отдых при заторможенном состоянии автотранспортного  средства и при возможности с заглушенным двигателем с учетом соблюдения требования, установленного </w:t>
      </w:r>
      <w:hyperlink w:anchor="Par111" w:tooltip="д) вентиляцией, системой кондиционирования или подогрева (при необходимости) для поддержания температуры в грузовом отсеке (кузове) автотранспортного средства в пределах от +7° до +23 °C в зависимости от видов и пород животных без владельцев." w:history="1">
        <w:r w:rsidRPr="008B60BF">
          <w:rPr>
            <w:rFonts w:ascii="Times New Roman" w:hAnsi="Times New Roman" w:cs="Times New Roman"/>
            <w:b w:val="0"/>
            <w:bCs w:val="0"/>
          </w:rPr>
          <w:t>подпунктом "д" подпункта 2 пункта 2.12</w:t>
        </w:r>
      </w:hyperlink>
      <w:r w:rsidRPr="008B60BF">
        <w:rPr>
          <w:rFonts w:ascii="Times New Roman" w:hAnsi="Times New Roman" w:cs="Times New Roman"/>
          <w:b w:val="0"/>
          <w:bCs w:val="0"/>
        </w:rPr>
        <w:t xml:space="preserve"> настоящего Порядка.</w:t>
      </w:r>
      <w:r w:rsidR="008B60BF">
        <w:rPr>
          <w:rFonts w:ascii="Times New Roman" w:hAnsi="Times New Roman" w:cs="Times New Roman"/>
          <w:b w:val="0"/>
          <w:bCs w:val="0"/>
        </w:rPr>
        <w:t xml:space="preserve"> </w:t>
      </w:r>
      <w:r w:rsidRPr="008B60BF">
        <w:rPr>
          <w:rFonts w:ascii="Times New Roman" w:hAnsi="Times New Roman" w:cs="Times New Roman"/>
          <w:b w:val="0"/>
          <w:bCs w:val="0"/>
        </w:rPr>
        <w:t>2.14. При транспортировке животных без владельцев запрещается:</w:t>
      </w:r>
      <w:r w:rsidR="008B60BF">
        <w:rPr>
          <w:rFonts w:ascii="Times New Roman" w:hAnsi="Times New Roman" w:cs="Times New Roman"/>
          <w:b w:val="0"/>
          <w:bCs w:val="0"/>
        </w:rPr>
        <w:t xml:space="preserve"> </w:t>
      </w:r>
      <w:r w:rsidRPr="008B60BF">
        <w:rPr>
          <w:rFonts w:ascii="Times New Roman" w:hAnsi="Times New Roman" w:cs="Times New Roman"/>
          <w:b w:val="0"/>
          <w:bCs w:val="0"/>
        </w:rPr>
        <w:t>1) перевозить в одном автотранспортном средстве животных разных видов;</w:t>
      </w:r>
      <w:r w:rsidR="008B60BF">
        <w:rPr>
          <w:rFonts w:ascii="Times New Roman" w:hAnsi="Times New Roman" w:cs="Times New Roman"/>
          <w:b w:val="0"/>
          <w:bCs w:val="0"/>
        </w:rPr>
        <w:t xml:space="preserve"> </w:t>
      </w:r>
      <w:r w:rsidRPr="008B60BF">
        <w:rPr>
          <w:rFonts w:ascii="Times New Roman" w:hAnsi="Times New Roman" w:cs="Times New Roman"/>
          <w:b w:val="0"/>
          <w:bCs w:val="0"/>
        </w:rPr>
        <w:t>2) содержать в автотранспортном средстве животных без владельцев более 20 часов с момента их отлова;</w:t>
      </w:r>
      <w:r w:rsidR="008B60BF">
        <w:rPr>
          <w:rFonts w:ascii="Times New Roman" w:hAnsi="Times New Roman" w:cs="Times New Roman"/>
          <w:b w:val="0"/>
          <w:bCs w:val="0"/>
        </w:rPr>
        <w:t xml:space="preserve"> </w:t>
      </w:r>
      <w:r w:rsidRPr="008B60BF">
        <w:rPr>
          <w:rFonts w:ascii="Times New Roman" w:hAnsi="Times New Roman" w:cs="Times New Roman"/>
          <w:b w:val="0"/>
          <w:bCs w:val="0"/>
        </w:rPr>
        <w:t>3) совершать иные действия (бездействие), нарушающие требования законодательства по обеспечению безопасности людей и гуманного, ответственного обращения с животными.</w:t>
      </w:r>
      <w:r w:rsidR="008B60BF">
        <w:rPr>
          <w:rFonts w:ascii="Times New Roman" w:hAnsi="Times New Roman" w:cs="Times New Roman"/>
          <w:b w:val="0"/>
          <w:bCs w:val="0"/>
        </w:rPr>
        <w:t xml:space="preserve"> </w:t>
      </w:r>
      <w:r w:rsidRPr="008B60BF">
        <w:rPr>
          <w:rFonts w:ascii="Times New Roman" w:hAnsi="Times New Roman" w:cs="Times New Roman"/>
          <w:b w:val="0"/>
          <w:bCs w:val="0"/>
        </w:rPr>
        <w:t>2.15. Автотранспортное средство ежедневно по окончании работ по транспортировке животных без владельцев в приют подвергается очистке и дезинфекции.</w:t>
      </w:r>
      <w:r w:rsidR="008B60BF">
        <w:rPr>
          <w:rFonts w:ascii="Times New Roman" w:hAnsi="Times New Roman" w:cs="Times New Roman"/>
          <w:b w:val="0"/>
          <w:bCs w:val="0"/>
        </w:rPr>
        <w:t xml:space="preserve"> </w:t>
      </w:r>
      <w:r w:rsidRPr="008B60BF">
        <w:rPr>
          <w:rFonts w:ascii="Times New Roman" w:hAnsi="Times New Roman" w:cs="Times New Roman"/>
          <w:b w:val="0"/>
          <w:bCs w:val="0"/>
        </w:rPr>
        <w:t>2.16. В день отлова животных без владельцев, в том числе их транспортировки в приют, составляется акт отлова животных без владельцев и их транспортировки в приют по форме, утвержденной приказом управления ветеринарии Амурской области.</w:t>
      </w:r>
      <w:r w:rsidR="008B60BF">
        <w:rPr>
          <w:rFonts w:ascii="Times New Roman" w:hAnsi="Times New Roman" w:cs="Times New Roman"/>
          <w:b w:val="0"/>
          <w:bCs w:val="0"/>
        </w:rPr>
        <w:t xml:space="preserve"> </w:t>
      </w:r>
      <w:r w:rsidRPr="008B60BF">
        <w:rPr>
          <w:rFonts w:ascii="Times New Roman" w:hAnsi="Times New Roman" w:cs="Times New Roman"/>
          <w:b w:val="0"/>
          <w:bCs w:val="0"/>
        </w:rPr>
        <w:t>Акт отлова животных без владельцев и их транспортировки в приют подписывается представителями организации по отлову животных без владельцев и уполномоченным органом в день его составления.</w:t>
      </w:r>
      <w:r w:rsidR="008B60BF">
        <w:rPr>
          <w:rFonts w:ascii="Times New Roman" w:hAnsi="Times New Roman" w:cs="Times New Roman"/>
          <w:b w:val="0"/>
          <w:bCs w:val="0"/>
        </w:rPr>
        <w:t xml:space="preserve"> </w:t>
      </w:r>
      <w:r w:rsidRPr="008B60BF">
        <w:rPr>
          <w:rFonts w:ascii="Times New Roman" w:hAnsi="Times New Roman" w:cs="Times New Roman"/>
          <w:b w:val="0"/>
          <w:bCs w:val="0"/>
        </w:rPr>
        <w:t>2.17. Видеозапись процесса отлова животных без владельцев прилагается на электронном носителе информации (компакт-диск, флеш-накопитель) к акту отлова животных без владельцев и их транспортировки в приют и хранится в уполномоченном органе в течение 5 лет со дня его подписания.</w:t>
      </w:r>
      <w:r w:rsidR="008B60BF">
        <w:rPr>
          <w:rFonts w:ascii="Times New Roman" w:hAnsi="Times New Roman" w:cs="Times New Roman"/>
          <w:b w:val="0"/>
          <w:bCs w:val="0"/>
        </w:rPr>
        <w:t xml:space="preserve"> </w:t>
      </w:r>
      <w:r w:rsidRPr="008B60BF">
        <w:rPr>
          <w:rFonts w:ascii="Times New Roman" w:hAnsi="Times New Roman" w:cs="Times New Roman"/>
          <w:b w:val="0"/>
          <w:bCs w:val="0"/>
        </w:rPr>
        <w:t>2.18. Организация по отлову животных без владельцев несет ответственность за жизнь и здоровье животных без владельцев.</w:t>
      </w:r>
      <w:r w:rsidR="007D6FA5">
        <w:rPr>
          <w:rFonts w:ascii="Times New Roman" w:hAnsi="Times New Roman" w:cs="Times New Roman"/>
          <w:b w:val="0"/>
          <w:bCs w:val="0"/>
        </w:rPr>
        <w:t xml:space="preserve"> </w:t>
      </w:r>
      <w:r w:rsidRPr="004307BD">
        <w:rPr>
          <w:rFonts w:ascii="Times New Roman" w:hAnsi="Times New Roman" w:cs="Times New Roman"/>
        </w:rPr>
        <w:t>III. Возврат потерявшихся животных их владельцам</w:t>
      </w:r>
      <w:r w:rsidR="007D6FA5">
        <w:rPr>
          <w:rFonts w:ascii="Times New Roman" w:hAnsi="Times New Roman" w:cs="Times New Roman"/>
        </w:rPr>
        <w:t xml:space="preserve"> </w:t>
      </w:r>
      <w:r w:rsidRPr="007D6FA5">
        <w:rPr>
          <w:rFonts w:ascii="Times New Roman" w:hAnsi="Times New Roman" w:cs="Times New Roman"/>
          <w:b w:val="0"/>
          <w:bCs w:val="0"/>
        </w:rPr>
        <w:t>3.1. Возврат потерявшихся животных их владельцам - физическому (юридическому) лицу осуществляется на основании Порядка Правительства Амурской области.</w:t>
      </w:r>
      <w:r w:rsidR="007D6FA5">
        <w:rPr>
          <w:rFonts w:ascii="Times New Roman" w:hAnsi="Times New Roman" w:cs="Times New Roman"/>
          <w:b w:val="0"/>
          <w:bCs w:val="0"/>
        </w:rPr>
        <w:t xml:space="preserve"> </w:t>
      </w:r>
      <w:r w:rsidRPr="007D6FA5">
        <w:rPr>
          <w:rFonts w:ascii="Times New Roman" w:hAnsi="Times New Roman" w:cs="Times New Roman"/>
          <w:b w:val="0"/>
          <w:bCs w:val="0"/>
        </w:rPr>
        <w:t>3.2. Поиск владельцев потерявшихся животных осуществляется уполномоченным органом путем размещения информации о животных без владельцев, содержащихся в приюте для животных, на официальном сайте администрации Завитинского муниципального округа в информационно-</w:t>
      </w:r>
      <w:r w:rsidRPr="002D52AA">
        <w:rPr>
          <w:rFonts w:ascii="Times New Roman" w:hAnsi="Times New Roman" w:cs="Times New Roman"/>
          <w:b w:val="0"/>
          <w:bCs w:val="0"/>
        </w:rPr>
        <w:t>телекоммуникационной сети Интернет</w:t>
      </w:r>
      <w:r w:rsidRPr="004307BD">
        <w:rPr>
          <w:rFonts w:ascii="Times New Roman" w:hAnsi="Times New Roman" w:cs="Times New Roman"/>
        </w:rPr>
        <w:t xml:space="preserve"> </w:t>
      </w:r>
      <w:hyperlink r:id="rId13" w:history="1">
        <w:r w:rsidR="007D6FA5" w:rsidRPr="009057B9">
          <w:rPr>
            <w:rStyle w:val="a9"/>
          </w:rPr>
          <w:t>http://zavitinsk.info/</w:t>
        </w:r>
      </w:hyperlink>
      <w:r w:rsidRPr="004307BD">
        <w:rPr>
          <w:rFonts w:ascii="Times New Roman" w:hAnsi="Times New Roman" w:cs="Times New Roman"/>
        </w:rPr>
        <w:t>.</w:t>
      </w:r>
      <w:r w:rsidR="007D6FA5">
        <w:rPr>
          <w:rFonts w:ascii="Times New Roman" w:hAnsi="Times New Roman" w:cs="Times New Roman"/>
        </w:rPr>
        <w:t xml:space="preserve"> </w:t>
      </w:r>
      <w:r w:rsidRPr="007D6FA5">
        <w:rPr>
          <w:rFonts w:ascii="Times New Roman" w:hAnsi="Times New Roman" w:cs="Times New Roman"/>
          <w:b w:val="0"/>
          <w:bCs w:val="0"/>
        </w:rPr>
        <w:t>3.3. При возврате потерявшихся животных их владельцам составляется акт возврата потерявшихся животных их владельцам по форме, утвержденной приказом управления ветеринарии Амурской области, в 2 экземплярах.</w:t>
      </w:r>
      <w:r w:rsidR="007D6FA5">
        <w:rPr>
          <w:rFonts w:ascii="Times New Roman" w:hAnsi="Times New Roman" w:cs="Times New Roman"/>
          <w:b w:val="0"/>
          <w:bCs w:val="0"/>
        </w:rPr>
        <w:t xml:space="preserve"> </w:t>
      </w:r>
      <w:r w:rsidRPr="007D6FA5">
        <w:rPr>
          <w:rFonts w:ascii="Times New Roman" w:hAnsi="Times New Roman" w:cs="Times New Roman"/>
          <w:b w:val="0"/>
          <w:bCs w:val="0"/>
        </w:rPr>
        <w:t>Акт возврата потерявшихся животных их владельцам подписывается представителями приюта и владельцем животного.</w:t>
      </w:r>
      <w:r w:rsidR="007D6FA5">
        <w:rPr>
          <w:rFonts w:ascii="Times New Roman" w:hAnsi="Times New Roman" w:cs="Times New Roman"/>
          <w:b w:val="0"/>
          <w:bCs w:val="0"/>
        </w:rPr>
        <w:t xml:space="preserve"> </w:t>
      </w:r>
      <w:r w:rsidRPr="004307BD">
        <w:rPr>
          <w:rFonts w:ascii="Times New Roman" w:hAnsi="Times New Roman" w:cs="Times New Roman"/>
        </w:rPr>
        <w:t>IV. Возврат животных без владельцев на прежние</w:t>
      </w:r>
      <w:r w:rsidR="007D6FA5">
        <w:rPr>
          <w:rFonts w:ascii="Times New Roman" w:hAnsi="Times New Roman" w:cs="Times New Roman"/>
        </w:rPr>
        <w:t xml:space="preserve"> </w:t>
      </w:r>
      <w:r w:rsidRPr="004307BD">
        <w:rPr>
          <w:rFonts w:ascii="Times New Roman" w:hAnsi="Times New Roman" w:cs="Times New Roman"/>
        </w:rPr>
        <w:t>места их обитания</w:t>
      </w:r>
      <w:r w:rsidR="007D6FA5">
        <w:rPr>
          <w:rFonts w:ascii="Times New Roman" w:hAnsi="Times New Roman" w:cs="Times New Roman"/>
        </w:rPr>
        <w:t xml:space="preserve"> </w:t>
      </w:r>
      <w:r w:rsidRPr="007D6FA5">
        <w:rPr>
          <w:rFonts w:ascii="Times New Roman" w:hAnsi="Times New Roman" w:cs="Times New Roman"/>
          <w:b w:val="0"/>
          <w:bCs w:val="0"/>
        </w:rPr>
        <w:t>4.1. Возврату из приюта для животных на прежние места их обитания подлежат животные без владельцев, не проявляющие немотивированной агрессивности, после завершения в приюте мероприятий по стерилизации, мечению, карантированию, лечению, вакцинации, на основании заключения ветеринарного специалиста о клиническом состоянии животного.</w:t>
      </w:r>
      <w:r w:rsidR="007D6FA5">
        <w:rPr>
          <w:rFonts w:ascii="Times New Roman" w:hAnsi="Times New Roman" w:cs="Times New Roman"/>
          <w:b w:val="0"/>
          <w:bCs w:val="0"/>
        </w:rPr>
        <w:t xml:space="preserve"> </w:t>
      </w:r>
      <w:r w:rsidRPr="007D6FA5">
        <w:rPr>
          <w:rFonts w:ascii="Times New Roman" w:hAnsi="Times New Roman" w:cs="Times New Roman"/>
          <w:b w:val="0"/>
          <w:bCs w:val="0"/>
        </w:rPr>
        <w:t xml:space="preserve">4.2. В день возврата животных без владельцев на прежние места их обитания составляется акт возврата животных без владельцев на прежние места их обитания по форме, утвержденной приказом управления ветеринарии Амурской области, в 2-х экземплярах. </w:t>
      </w:r>
      <w:r w:rsidRPr="002D52AA">
        <w:rPr>
          <w:rFonts w:ascii="Times New Roman" w:hAnsi="Times New Roman" w:cs="Times New Roman"/>
          <w:b w:val="0"/>
          <w:bCs w:val="0"/>
        </w:rPr>
        <w:t>Акт возврата животных без владельцев на прежние места их обитания подписывается организацией по отлову животных без владельцев и уполномоченным органом в день его составления.</w:t>
      </w:r>
      <w:r w:rsidR="002D52AA" w:rsidRPr="002D52AA">
        <w:rPr>
          <w:rFonts w:ascii="Times New Roman" w:hAnsi="Times New Roman" w:cs="Times New Roman"/>
          <w:b w:val="0"/>
          <w:bCs w:val="0"/>
        </w:rPr>
        <w:t xml:space="preserve"> </w:t>
      </w:r>
      <w:r w:rsidRPr="002D52AA">
        <w:rPr>
          <w:rFonts w:ascii="Times New Roman" w:hAnsi="Times New Roman" w:cs="Times New Roman"/>
          <w:b w:val="0"/>
          <w:bCs w:val="0"/>
        </w:rPr>
        <w:t>Один экземпляр акта возврата потерявшегося животного хранится в приюте для животных в течение пяти лет со дня возврата.</w:t>
      </w:r>
      <w:r w:rsidR="002D52AA" w:rsidRPr="002D52AA">
        <w:rPr>
          <w:rFonts w:ascii="Times New Roman" w:hAnsi="Times New Roman" w:cs="Times New Roman"/>
          <w:b w:val="0"/>
          <w:bCs w:val="0"/>
        </w:rPr>
        <w:t xml:space="preserve"> </w:t>
      </w:r>
      <w:r w:rsidRPr="002D52AA">
        <w:rPr>
          <w:rFonts w:ascii="Times New Roman" w:hAnsi="Times New Roman" w:cs="Times New Roman"/>
          <w:b w:val="0"/>
          <w:bCs w:val="0"/>
        </w:rPr>
        <w:t>Второй экземпляр акта возврата потерявшегося животного передается в уполномоченный орган после передачи животного владельцу.</w:t>
      </w:r>
      <w:r w:rsidR="002D52AA" w:rsidRPr="002D52AA">
        <w:rPr>
          <w:rFonts w:ascii="Times New Roman" w:hAnsi="Times New Roman" w:cs="Times New Roman"/>
          <w:b w:val="0"/>
          <w:bCs w:val="0"/>
        </w:rPr>
        <w:t xml:space="preserve"> </w:t>
      </w:r>
      <w:r w:rsidRPr="002D52AA">
        <w:rPr>
          <w:rFonts w:ascii="Times New Roman" w:hAnsi="Times New Roman" w:cs="Times New Roman"/>
          <w:b w:val="0"/>
          <w:bCs w:val="0"/>
        </w:rPr>
        <w:t>4.3. Процесс возврата животных без владельцев на прежние места их обитания осуществляется с применением средств видеозаписи.</w:t>
      </w:r>
      <w:r w:rsidR="00763D45">
        <w:rPr>
          <w:rFonts w:ascii="Times New Roman" w:hAnsi="Times New Roman" w:cs="Times New Roman"/>
          <w:b w:val="0"/>
          <w:bCs w:val="0"/>
        </w:rPr>
        <w:t xml:space="preserve"> </w:t>
      </w:r>
      <w:r w:rsidRPr="002D52AA">
        <w:rPr>
          <w:rFonts w:ascii="Times New Roman" w:hAnsi="Times New Roman" w:cs="Times New Roman"/>
          <w:b w:val="0"/>
          <w:bCs w:val="0"/>
        </w:rPr>
        <w:t>Видеозапись процесса возврата животных без владельцев на прежние места их обитания прилагается на электронном носителе информации (компакт-диск, флэш-накопитель) к акту возврата животных без владельцев на прежние места их обитания и хранится в уполномоченном органе в течение 5 лет со дня его подписания.</w:t>
      </w:r>
      <w:r w:rsidR="00763D45">
        <w:rPr>
          <w:rFonts w:ascii="Times New Roman" w:hAnsi="Times New Roman" w:cs="Times New Roman"/>
          <w:b w:val="0"/>
          <w:bCs w:val="0"/>
        </w:rPr>
        <w:t xml:space="preserve"> </w:t>
      </w:r>
      <w:r w:rsidRPr="002D52AA">
        <w:rPr>
          <w:rFonts w:ascii="Times New Roman" w:eastAsia="Times New Roman" w:hAnsi="Times New Roman" w:cs="Times New Roman"/>
          <w:b w:val="0"/>
          <w:bCs w:val="0"/>
        </w:rPr>
        <w:t xml:space="preserve">Места, на которые запрещается возвращать животных без владельцев, и перечень лиц, уполномоченных на принятие решений о возврате животных без </w:t>
      </w:r>
      <w:r w:rsidRPr="002D52AA">
        <w:rPr>
          <w:rFonts w:ascii="Times New Roman" w:eastAsia="Times New Roman" w:hAnsi="Times New Roman" w:cs="Times New Roman"/>
          <w:b w:val="0"/>
          <w:bCs w:val="0"/>
        </w:rPr>
        <w:lastRenderedPageBreak/>
        <w:t xml:space="preserve">владельцев на прежние места обитания животных без владельцев, определяются администрацией Завитинского муниципального округа. </w:t>
      </w:r>
      <w:r w:rsidRPr="004307BD">
        <w:rPr>
          <w:rFonts w:ascii="Times New Roman" w:hAnsi="Times New Roman" w:cs="Times New Roman"/>
        </w:rPr>
        <w:t>V. Порядок представления сведений об объеме</w:t>
      </w:r>
      <w:r w:rsidR="00763D45">
        <w:rPr>
          <w:rFonts w:ascii="Times New Roman" w:hAnsi="Times New Roman" w:cs="Times New Roman"/>
        </w:rPr>
        <w:t xml:space="preserve"> </w:t>
      </w:r>
      <w:r w:rsidRPr="004307BD">
        <w:rPr>
          <w:rFonts w:ascii="Times New Roman" w:hAnsi="Times New Roman" w:cs="Times New Roman"/>
        </w:rPr>
        <w:t>выполненных работ</w:t>
      </w:r>
      <w:r w:rsidR="00763D45">
        <w:rPr>
          <w:rFonts w:ascii="Times New Roman" w:hAnsi="Times New Roman" w:cs="Times New Roman"/>
        </w:rPr>
        <w:t xml:space="preserve"> </w:t>
      </w:r>
      <w:r w:rsidRPr="00763D45">
        <w:rPr>
          <w:rFonts w:ascii="Times New Roman" w:hAnsi="Times New Roman" w:cs="Times New Roman"/>
          <w:b w:val="0"/>
          <w:bCs w:val="0"/>
        </w:rPr>
        <w:t xml:space="preserve">5.1. Уполномоченный орган актуализирует </w:t>
      </w:r>
      <w:hyperlink w:anchor="P162">
        <w:r w:rsidRPr="00763D45">
          <w:rPr>
            <w:rFonts w:ascii="Times New Roman" w:hAnsi="Times New Roman" w:cs="Times New Roman"/>
            <w:b w:val="0"/>
            <w:bCs w:val="0"/>
          </w:rPr>
          <w:t>сведения</w:t>
        </w:r>
      </w:hyperlink>
      <w:r w:rsidRPr="00763D45">
        <w:rPr>
          <w:rFonts w:ascii="Times New Roman" w:hAnsi="Times New Roman" w:cs="Times New Roman"/>
          <w:b w:val="0"/>
          <w:bCs w:val="0"/>
        </w:rPr>
        <w:t xml:space="preserve"> об объеме выполненных работ по отлову животных без владельцев по форме согласно приложению № 1 к настоящему Порядку.</w:t>
      </w:r>
      <w:r w:rsidR="00763D45">
        <w:rPr>
          <w:rFonts w:ascii="Times New Roman" w:hAnsi="Times New Roman" w:cs="Times New Roman"/>
          <w:b w:val="0"/>
          <w:bCs w:val="0"/>
        </w:rPr>
        <w:t xml:space="preserve"> </w:t>
      </w:r>
      <w:r w:rsidRPr="004307BD">
        <w:rPr>
          <w:rFonts w:ascii="Times New Roman" w:hAnsi="Times New Roman" w:cs="Times New Roman"/>
        </w:rPr>
        <w:t>Приложение N 1</w:t>
      </w:r>
      <w:r w:rsidR="00763D45">
        <w:rPr>
          <w:rFonts w:ascii="Times New Roman" w:hAnsi="Times New Roman" w:cs="Times New Roman"/>
        </w:rPr>
        <w:t xml:space="preserve"> </w:t>
      </w:r>
      <w:r w:rsidRPr="00763D45">
        <w:rPr>
          <w:rFonts w:ascii="Times New Roman" w:hAnsi="Times New Roman" w:cs="Times New Roman"/>
          <w:b w:val="0"/>
          <w:bCs w:val="0"/>
        </w:rPr>
        <w:t>к Порядку</w:t>
      </w:r>
      <w:r w:rsidR="00763D45">
        <w:rPr>
          <w:rFonts w:ascii="Times New Roman" w:hAnsi="Times New Roman" w:cs="Times New Roman"/>
          <w:b w:val="0"/>
          <w:bCs w:val="0"/>
        </w:rPr>
        <w:t xml:space="preserve"> </w:t>
      </w:r>
      <w:r w:rsidRPr="00763D45">
        <w:rPr>
          <w:rFonts w:ascii="Times New Roman" w:hAnsi="Times New Roman" w:cs="Times New Roman"/>
          <w:b w:val="0"/>
          <w:bCs w:val="0"/>
        </w:rPr>
        <w:t>СВЕДЕНИЯ</w:t>
      </w:r>
      <w:r w:rsidR="00763D45" w:rsidRPr="00763D45">
        <w:rPr>
          <w:rFonts w:ascii="Times New Roman" w:hAnsi="Times New Roman" w:cs="Times New Roman"/>
          <w:b w:val="0"/>
          <w:bCs w:val="0"/>
        </w:rPr>
        <w:t xml:space="preserve"> </w:t>
      </w:r>
      <w:r w:rsidRPr="00763D45">
        <w:rPr>
          <w:rFonts w:ascii="Times New Roman" w:hAnsi="Times New Roman" w:cs="Times New Roman"/>
          <w:b w:val="0"/>
          <w:bCs w:val="0"/>
        </w:rPr>
        <w:t>об объеме выполненных работ по отлову животных</w:t>
      </w:r>
    </w:p>
    <w:p w14:paraId="50C538EF" w14:textId="7807C83A" w:rsidR="004307BD" w:rsidRPr="004307BD" w:rsidRDefault="004307BD" w:rsidP="0019063B">
      <w:pPr>
        <w:pStyle w:val="ConsPlusNormal"/>
        <w:jc w:val="both"/>
        <w:rPr>
          <w:rFonts w:ascii="Times New Roman" w:hAnsi="Times New Roman" w:cs="Times New Roman"/>
          <w:sz w:val="20"/>
          <w:szCs w:val="20"/>
        </w:rPr>
      </w:pPr>
      <w:r w:rsidRPr="004307BD">
        <w:rPr>
          <w:rFonts w:ascii="Times New Roman" w:hAnsi="Times New Roman" w:cs="Times New Roman"/>
          <w:sz w:val="20"/>
          <w:szCs w:val="20"/>
        </w:rPr>
        <w:t>без владельцев в Завитинском муниципальном округе</w:t>
      </w:r>
      <w:r w:rsidR="00763D45">
        <w:rPr>
          <w:rFonts w:ascii="Times New Roman" w:hAnsi="Times New Roman" w:cs="Times New Roman"/>
          <w:sz w:val="20"/>
          <w:szCs w:val="20"/>
        </w:rPr>
        <w:t xml:space="preserve"> </w:t>
      </w:r>
      <w:r w:rsidRPr="004307BD">
        <w:rPr>
          <w:rFonts w:ascii="Times New Roman" w:hAnsi="Times New Roman" w:cs="Times New Roman"/>
          <w:sz w:val="20"/>
          <w:szCs w:val="20"/>
        </w:rPr>
        <w:t>"__" _____________</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39"/>
        <w:gridCol w:w="3402"/>
        <w:gridCol w:w="3827"/>
      </w:tblGrid>
      <w:tr w:rsidR="004307BD" w:rsidRPr="00763D45" w14:paraId="58E67244" w14:textId="77777777" w:rsidTr="00763D45">
        <w:tc>
          <w:tcPr>
            <w:tcW w:w="3539" w:type="dxa"/>
          </w:tcPr>
          <w:p w14:paraId="307DF7BD" w14:textId="77777777" w:rsidR="004307BD" w:rsidRPr="00763D45" w:rsidRDefault="004307BD" w:rsidP="0019063B">
            <w:pPr>
              <w:pStyle w:val="ConsPlusNormal"/>
              <w:jc w:val="both"/>
              <w:rPr>
                <w:rFonts w:ascii="Times New Roman" w:hAnsi="Times New Roman" w:cs="Times New Roman"/>
                <w:sz w:val="16"/>
                <w:szCs w:val="16"/>
              </w:rPr>
            </w:pPr>
            <w:r w:rsidRPr="00763D45">
              <w:rPr>
                <w:rFonts w:ascii="Times New Roman" w:hAnsi="Times New Roman" w:cs="Times New Roman"/>
                <w:sz w:val="16"/>
                <w:szCs w:val="16"/>
              </w:rPr>
              <w:t>Количество отловленных животных без владельцев</w:t>
            </w:r>
          </w:p>
        </w:tc>
        <w:tc>
          <w:tcPr>
            <w:tcW w:w="3402" w:type="dxa"/>
          </w:tcPr>
          <w:p w14:paraId="6B95D1B1" w14:textId="77777777" w:rsidR="004307BD" w:rsidRPr="00763D45" w:rsidRDefault="004307BD" w:rsidP="0019063B">
            <w:pPr>
              <w:pStyle w:val="ConsPlusNormal"/>
              <w:jc w:val="both"/>
              <w:rPr>
                <w:rFonts w:ascii="Times New Roman" w:hAnsi="Times New Roman" w:cs="Times New Roman"/>
                <w:sz w:val="16"/>
                <w:szCs w:val="16"/>
              </w:rPr>
            </w:pPr>
            <w:r w:rsidRPr="00763D45">
              <w:rPr>
                <w:rFonts w:ascii="Times New Roman" w:hAnsi="Times New Roman" w:cs="Times New Roman"/>
                <w:sz w:val="16"/>
                <w:szCs w:val="16"/>
              </w:rPr>
              <w:t>Количество животных без владельцев, транспортированных в приют для животных</w:t>
            </w:r>
          </w:p>
        </w:tc>
        <w:tc>
          <w:tcPr>
            <w:tcW w:w="3827" w:type="dxa"/>
          </w:tcPr>
          <w:p w14:paraId="6D9A70CE" w14:textId="77777777" w:rsidR="004307BD" w:rsidRPr="00763D45" w:rsidRDefault="004307BD" w:rsidP="0019063B">
            <w:pPr>
              <w:pStyle w:val="ConsPlusNormal"/>
              <w:jc w:val="both"/>
              <w:rPr>
                <w:rFonts w:ascii="Times New Roman" w:hAnsi="Times New Roman" w:cs="Times New Roman"/>
                <w:sz w:val="16"/>
                <w:szCs w:val="16"/>
              </w:rPr>
            </w:pPr>
            <w:r w:rsidRPr="00763D45">
              <w:rPr>
                <w:rFonts w:ascii="Times New Roman" w:hAnsi="Times New Roman" w:cs="Times New Roman"/>
                <w:sz w:val="16"/>
                <w:szCs w:val="16"/>
              </w:rPr>
              <w:t>Количество животных без владельцев, возвращенных на прежние места их обитания</w:t>
            </w:r>
          </w:p>
        </w:tc>
      </w:tr>
      <w:tr w:rsidR="004307BD" w:rsidRPr="00763D45" w14:paraId="60655E5E" w14:textId="77777777" w:rsidTr="00DB7A90">
        <w:trPr>
          <w:trHeight w:val="17"/>
        </w:trPr>
        <w:tc>
          <w:tcPr>
            <w:tcW w:w="3539" w:type="dxa"/>
          </w:tcPr>
          <w:p w14:paraId="1BBA760B" w14:textId="77777777" w:rsidR="004307BD" w:rsidRPr="00763D45" w:rsidRDefault="004307BD" w:rsidP="0019063B">
            <w:pPr>
              <w:pStyle w:val="ConsPlusNormal"/>
              <w:jc w:val="both"/>
              <w:rPr>
                <w:rFonts w:ascii="Times New Roman" w:hAnsi="Times New Roman" w:cs="Times New Roman"/>
                <w:sz w:val="16"/>
                <w:szCs w:val="16"/>
              </w:rPr>
            </w:pPr>
            <w:r w:rsidRPr="00763D45">
              <w:rPr>
                <w:rFonts w:ascii="Times New Roman" w:hAnsi="Times New Roman" w:cs="Times New Roman"/>
                <w:sz w:val="16"/>
                <w:szCs w:val="16"/>
              </w:rPr>
              <w:t>1</w:t>
            </w:r>
          </w:p>
        </w:tc>
        <w:tc>
          <w:tcPr>
            <w:tcW w:w="3402" w:type="dxa"/>
          </w:tcPr>
          <w:p w14:paraId="5B4F4794" w14:textId="77777777" w:rsidR="004307BD" w:rsidRPr="00763D45" w:rsidRDefault="004307BD" w:rsidP="0019063B">
            <w:pPr>
              <w:pStyle w:val="ConsPlusNormal"/>
              <w:jc w:val="both"/>
              <w:rPr>
                <w:rFonts w:ascii="Times New Roman" w:hAnsi="Times New Roman" w:cs="Times New Roman"/>
                <w:sz w:val="16"/>
                <w:szCs w:val="16"/>
              </w:rPr>
            </w:pPr>
            <w:r w:rsidRPr="00763D45">
              <w:rPr>
                <w:rFonts w:ascii="Times New Roman" w:hAnsi="Times New Roman" w:cs="Times New Roman"/>
                <w:sz w:val="16"/>
                <w:szCs w:val="16"/>
              </w:rPr>
              <w:t>2</w:t>
            </w:r>
          </w:p>
        </w:tc>
        <w:tc>
          <w:tcPr>
            <w:tcW w:w="3827" w:type="dxa"/>
          </w:tcPr>
          <w:p w14:paraId="0B79F2D4" w14:textId="77777777" w:rsidR="004307BD" w:rsidRPr="00763D45" w:rsidRDefault="004307BD" w:rsidP="0019063B">
            <w:pPr>
              <w:pStyle w:val="ConsPlusNormal"/>
              <w:jc w:val="both"/>
              <w:rPr>
                <w:rFonts w:ascii="Times New Roman" w:hAnsi="Times New Roman" w:cs="Times New Roman"/>
                <w:sz w:val="16"/>
                <w:szCs w:val="16"/>
              </w:rPr>
            </w:pPr>
            <w:r w:rsidRPr="00763D45">
              <w:rPr>
                <w:rFonts w:ascii="Times New Roman" w:hAnsi="Times New Roman" w:cs="Times New Roman"/>
                <w:sz w:val="16"/>
                <w:szCs w:val="16"/>
              </w:rPr>
              <w:t>3</w:t>
            </w:r>
          </w:p>
        </w:tc>
      </w:tr>
      <w:tr w:rsidR="004307BD" w:rsidRPr="00763D45" w14:paraId="0FEC2446" w14:textId="77777777" w:rsidTr="00763D45">
        <w:tc>
          <w:tcPr>
            <w:tcW w:w="3539" w:type="dxa"/>
          </w:tcPr>
          <w:p w14:paraId="2BE2348F" w14:textId="77777777" w:rsidR="004307BD" w:rsidRPr="00763D45" w:rsidRDefault="004307BD" w:rsidP="0019063B">
            <w:pPr>
              <w:pStyle w:val="ConsPlusNormal"/>
              <w:jc w:val="both"/>
              <w:rPr>
                <w:rFonts w:ascii="Times New Roman" w:hAnsi="Times New Roman" w:cs="Times New Roman"/>
                <w:sz w:val="16"/>
                <w:szCs w:val="16"/>
              </w:rPr>
            </w:pPr>
          </w:p>
        </w:tc>
        <w:tc>
          <w:tcPr>
            <w:tcW w:w="3402" w:type="dxa"/>
          </w:tcPr>
          <w:p w14:paraId="200727D2" w14:textId="77777777" w:rsidR="004307BD" w:rsidRPr="00763D45" w:rsidRDefault="004307BD" w:rsidP="0019063B">
            <w:pPr>
              <w:pStyle w:val="ConsPlusNormal"/>
              <w:jc w:val="both"/>
              <w:rPr>
                <w:rFonts w:ascii="Times New Roman" w:hAnsi="Times New Roman" w:cs="Times New Roman"/>
                <w:sz w:val="16"/>
                <w:szCs w:val="16"/>
              </w:rPr>
            </w:pPr>
          </w:p>
        </w:tc>
        <w:tc>
          <w:tcPr>
            <w:tcW w:w="3827" w:type="dxa"/>
          </w:tcPr>
          <w:p w14:paraId="4D8F5CE9" w14:textId="77777777" w:rsidR="004307BD" w:rsidRPr="00763D45" w:rsidRDefault="004307BD" w:rsidP="0019063B">
            <w:pPr>
              <w:pStyle w:val="ConsPlusNormal"/>
              <w:jc w:val="both"/>
              <w:rPr>
                <w:rFonts w:ascii="Times New Roman" w:hAnsi="Times New Roman" w:cs="Times New Roman"/>
                <w:sz w:val="16"/>
                <w:szCs w:val="16"/>
              </w:rPr>
            </w:pPr>
          </w:p>
        </w:tc>
      </w:tr>
    </w:tbl>
    <w:p w14:paraId="5CC66687" w14:textId="77777777" w:rsidR="004307BD" w:rsidRPr="004307BD" w:rsidRDefault="004307BD" w:rsidP="0019063B">
      <w:pPr>
        <w:pStyle w:val="ConsPlusNormal"/>
        <w:jc w:val="both"/>
        <w:rPr>
          <w:rFonts w:ascii="Times New Roman" w:hAnsi="Times New Roman" w:cs="Times New Roman"/>
          <w:sz w:val="20"/>
          <w:szCs w:val="20"/>
        </w:rPr>
      </w:pPr>
      <w:r w:rsidRPr="004307BD">
        <w:rPr>
          <w:rFonts w:ascii="Times New Roman" w:hAnsi="Times New Roman" w:cs="Times New Roman"/>
          <w:sz w:val="20"/>
          <w:szCs w:val="20"/>
        </w:rPr>
        <w:t xml:space="preserve">    _______________________                             ________________                _________________</w:t>
      </w:r>
    </w:p>
    <w:p w14:paraId="5E0CAEF6" w14:textId="06B7B655" w:rsidR="00763D45" w:rsidRPr="00763D45" w:rsidRDefault="004307BD" w:rsidP="0019063B">
      <w:pPr>
        <w:tabs>
          <w:tab w:val="center" w:pos="4677"/>
          <w:tab w:val="left" w:pos="7632"/>
        </w:tabs>
        <w:rPr>
          <w:rFonts w:ascii="Times New Roman" w:hAnsi="Times New Roman" w:cs="Times New Roman"/>
          <w:sz w:val="16"/>
          <w:szCs w:val="16"/>
          <w:lang w:eastAsia="ru-RU"/>
        </w:rPr>
      </w:pPr>
      <w:r w:rsidRPr="00763D45">
        <w:rPr>
          <w:rFonts w:ascii="Times New Roman" w:hAnsi="Times New Roman" w:cs="Times New Roman"/>
          <w:sz w:val="16"/>
          <w:szCs w:val="16"/>
          <w:lang w:eastAsia="ru-RU"/>
        </w:rPr>
        <w:t xml:space="preserve">    (наименование должности)</w:t>
      </w:r>
      <w:r w:rsidRPr="00763D45">
        <w:rPr>
          <w:rFonts w:ascii="Times New Roman" w:hAnsi="Times New Roman" w:cs="Times New Roman"/>
          <w:sz w:val="16"/>
          <w:szCs w:val="16"/>
          <w:lang w:eastAsia="ru-RU"/>
        </w:rPr>
        <w:tab/>
        <w:t xml:space="preserve">  </w:t>
      </w:r>
      <w:r w:rsidR="00763D45">
        <w:rPr>
          <w:rFonts w:ascii="Times New Roman" w:hAnsi="Times New Roman" w:cs="Times New Roman"/>
          <w:sz w:val="16"/>
          <w:szCs w:val="16"/>
          <w:lang w:eastAsia="ru-RU"/>
        </w:rPr>
        <w:t xml:space="preserve">                                                         </w:t>
      </w:r>
      <w:r w:rsidRPr="00763D45">
        <w:rPr>
          <w:rFonts w:ascii="Times New Roman" w:hAnsi="Times New Roman" w:cs="Times New Roman"/>
          <w:sz w:val="16"/>
          <w:szCs w:val="16"/>
          <w:lang w:eastAsia="ru-RU"/>
        </w:rPr>
        <w:t xml:space="preserve"> (подпи</w:t>
      </w:r>
      <w:r w:rsidR="00763D45" w:rsidRPr="00763D45">
        <w:rPr>
          <w:rFonts w:ascii="Times New Roman" w:hAnsi="Times New Roman" w:cs="Times New Roman"/>
          <w:sz w:val="16"/>
          <w:szCs w:val="16"/>
          <w:lang w:eastAsia="ru-RU"/>
        </w:rPr>
        <w:t>сь)                                            (ФИО)</w:t>
      </w:r>
    </w:p>
    <w:p w14:paraId="6984AA25" w14:textId="6ECD696E" w:rsidR="004307BD" w:rsidRPr="004307BD" w:rsidRDefault="004307BD" w:rsidP="0019063B">
      <w:pPr>
        <w:spacing w:after="0" w:line="240" w:lineRule="auto"/>
        <w:jc w:val="both"/>
        <w:rPr>
          <w:rFonts w:ascii="Times New Roman" w:hAnsi="Times New Roman" w:cs="Times New Roman"/>
          <w:b/>
          <w:bCs/>
          <w:sz w:val="20"/>
          <w:szCs w:val="20"/>
        </w:rPr>
      </w:pPr>
      <w:r w:rsidRPr="00433015">
        <w:rPr>
          <w:rFonts w:ascii="Times New Roman" w:hAnsi="Times New Roman" w:cs="Times New Roman"/>
          <w:b/>
          <w:bCs/>
          <w:sz w:val="20"/>
          <w:szCs w:val="20"/>
        </w:rPr>
        <w:t>Постановление от</w:t>
      </w:r>
      <w:r>
        <w:rPr>
          <w:rFonts w:ascii="Times New Roman" w:hAnsi="Times New Roman" w:cs="Times New Roman"/>
          <w:b/>
          <w:bCs/>
          <w:sz w:val="20"/>
          <w:szCs w:val="20"/>
        </w:rPr>
        <w:t xml:space="preserve"> 23</w:t>
      </w:r>
      <w:r w:rsidRPr="004307BD">
        <w:rPr>
          <w:rFonts w:ascii="Times New Roman" w:hAnsi="Times New Roman" w:cs="Times New Roman"/>
          <w:b/>
          <w:bCs/>
          <w:sz w:val="20"/>
          <w:szCs w:val="20"/>
        </w:rPr>
        <w:t>.01.2023</w:t>
      </w:r>
      <w:r>
        <w:rPr>
          <w:rFonts w:ascii="Times New Roman" w:hAnsi="Times New Roman" w:cs="Times New Roman"/>
          <w:b/>
          <w:bCs/>
          <w:sz w:val="20"/>
          <w:szCs w:val="20"/>
        </w:rPr>
        <w:t xml:space="preserve">                         </w:t>
      </w:r>
      <w:r w:rsidRPr="0043301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43301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516146">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4307BD">
        <w:rPr>
          <w:rFonts w:ascii="Times New Roman" w:hAnsi="Times New Roman" w:cs="Times New Roman"/>
          <w:b/>
          <w:bCs/>
          <w:sz w:val="20"/>
          <w:szCs w:val="20"/>
        </w:rPr>
        <w:t>№ 4</w:t>
      </w:r>
      <w:r>
        <w:rPr>
          <w:rFonts w:ascii="Times New Roman" w:hAnsi="Times New Roman" w:cs="Times New Roman"/>
          <w:b/>
          <w:bCs/>
          <w:sz w:val="20"/>
          <w:szCs w:val="20"/>
        </w:rPr>
        <w:t>1</w:t>
      </w:r>
    </w:p>
    <w:p w14:paraId="5FD56D2C" w14:textId="22CE50B2" w:rsidR="00E51951" w:rsidRPr="007C783F" w:rsidRDefault="00E51951" w:rsidP="0019063B">
      <w:pPr>
        <w:spacing w:after="0" w:line="240" w:lineRule="auto"/>
        <w:jc w:val="both"/>
        <w:rPr>
          <w:rFonts w:ascii="Times New Roman" w:hAnsi="Times New Roman" w:cs="Times New Roman"/>
          <w:sz w:val="20"/>
          <w:szCs w:val="20"/>
        </w:rPr>
      </w:pPr>
      <w:r w:rsidRPr="007C783F">
        <w:rPr>
          <w:rFonts w:ascii="Times New Roman" w:hAnsi="Times New Roman" w:cs="Times New Roman"/>
          <w:sz w:val="20"/>
          <w:szCs w:val="20"/>
        </w:rPr>
        <w:t>О создании центра поддержки собственников</w:t>
      </w:r>
      <w:r>
        <w:rPr>
          <w:rFonts w:ascii="Times New Roman" w:hAnsi="Times New Roman" w:cs="Times New Roman"/>
          <w:sz w:val="20"/>
          <w:szCs w:val="20"/>
        </w:rPr>
        <w:t xml:space="preserve"> </w:t>
      </w:r>
      <w:r w:rsidRPr="007C783F">
        <w:rPr>
          <w:rFonts w:ascii="Times New Roman" w:hAnsi="Times New Roman" w:cs="Times New Roman"/>
          <w:sz w:val="20"/>
          <w:szCs w:val="20"/>
        </w:rPr>
        <w:t>жилья Завитинского муниципального округа</w:t>
      </w:r>
      <w:r w:rsidRPr="007C783F">
        <w:rPr>
          <w:rFonts w:ascii="Times New Roman" w:hAnsi="Times New Roman" w:cs="Times New Roman"/>
          <w:sz w:val="20"/>
          <w:szCs w:val="20"/>
        </w:rPr>
        <w:tab/>
        <w:t xml:space="preserve"> В</w:t>
      </w:r>
      <w:r>
        <w:rPr>
          <w:rFonts w:ascii="Times New Roman" w:hAnsi="Times New Roman" w:cs="Times New Roman"/>
          <w:sz w:val="20"/>
          <w:szCs w:val="20"/>
        </w:rPr>
        <w:t xml:space="preserve"> </w:t>
      </w:r>
      <w:r w:rsidRPr="007C783F">
        <w:rPr>
          <w:rFonts w:ascii="Times New Roman" w:hAnsi="Times New Roman" w:cs="Times New Roman"/>
          <w:sz w:val="20"/>
          <w:szCs w:val="20"/>
        </w:rPr>
        <w:t xml:space="preserve">целях реализации </w:t>
      </w:r>
      <w:r>
        <w:rPr>
          <w:rFonts w:ascii="Times New Roman" w:hAnsi="Times New Roman" w:cs="Times New Roman"/>
          <w:sz w:val="20"/>
          <w:szCs w:val="20"/>
        </w:rPr>
        <w:t>р</w:t>
      </w:r>
      <w:r w:rsidRPr="007C783F">
        <w:rPr>
          <w:rFonts w:ascii="Times New Roman" w:hAnsi="Times New Roman" w:cs="Times New Roman"/>
          <w:sz w:val="20"/>
          <w:szCs w:val="20"/>
        </w:rPr>
        <w:t>аспоряжения Правительства Амурской области от 17.02.2015 № 17-р «Об утверждении комплекса мер («дорожная карта») по развитию жилищно-коммунального хозяйства Амурской области», постановления Правительства области от 23.10.2015 № 514 «Об утверждении порядка создания центров поддержки собственников жилья в городских поселениях и муниципальных районах Амурской области»</w:t>
      </w:r>
      <w:r>
        <w:rPr>
          <w:rFonts w:ascii="Times New Roman" w:hAnsi="Times New Roman" w:cs="Times New Roman"/>
          <w:sz w:val="20"/>
          <w:szCs w:val="20"/>
        </w:rPr>
        <w:t xml:space="preserve"> </w:t>
      </w:r>
      <w:r w:rsidRPr="007C783F">
        <w:rPr>
          <w:rFonts w:ascii="Times New Roman" w:hAnsi="Times New Roman" w:cs="Times New Roman"/>
          <w:b/>
          <w:sz w:val="20"/>
          <w:szCs w:val="20"/>
        </w:rPr>
        <w:t>п о с т а н о в л я ю:</w:t>
      </w:r>
      <w:r>
        <w:rPr>
          <w:rFonts w:ascii="Times New Roman" w:hAnsi="Times New Roman" w:cs="Times New Roman"/>
          <w:b/>
          <w:sz w:val="20"/>
          <w:szCs w:val="20"/>
        </w:rPr>
        <w:t xml:space="preserve"> </w:t>
      </w:r>
      <w:r w:rsidRPr="007C783F">
        <w:rPr>
          <w:rFonts w:ascii="Times New Roman" w:hAnsi="Times New Roman" w:cs="Times New Roman"/>
          <w:sz w:val="20"/>
          <w:szCs w:val="20"/>
        </w:rPr>
        <w:t>1. Создать центр поддержки собственников жилья Завитинского муниципального округа.</w:t>
      </w:r>
      <w:r>
        <w:rPr>
          <w:rFonts w:ascii="Times New Roman" w:hAnsi="Times New Roman" w:cs="Times New Roman"/>
          <w:sz w:val="20"/>
          <w:szCs w:val="20"/>
        </w:rPr>
        <w:t xml:space="preserve"> </w:t>
      </w:r>
      <w:r w:rsidRPr="007C783F">
        <w:rPr>
          <w:rFonts w:ascii="Times New Roman" w:hAnsi="Times New Roman" w:cs="Times New Roman"/>
          <w:sz w:val="20"/>
          <w:szCs w:val="20"/>
        </w:rPr>
        <w:t>2. Утвердить Положение о центре поддержки собственников жилья Завитинского муниципального округа, согласно приложению № 1.</w:t>
      </w:r>
      <w:r>
        <w:rPr>
          <w:rFonts w:ascii="Times New Roman" w:hAnsi="Times New Roman" w:cs="Times New Roman"/>
          <w:sz w:val="20"/>
          <w:szCs w:val="20"/>
        </w:rPr>
        <w:t xml:space="preserve"> </w:t>
      </w:r>
      <w:r w:rsidRPr="007C783F">
        <w:rPr>
          <w:rFonts w:ascii="Times New Roman" w:hAnsi="Times New Roman" w:cs="Times New Roman"/>
          <w:sz w:val="20"/>
          <w:szCs w:val="20"/>
        </w:rPr>
        <w:t>3. Утвердить состав членов центра поддержки собственников жилья Завитинского муниципального округа, согласно приложению № 2.</w:t>
      </w:r>
      <w:r>
        <w:rPr>
          <w:rFonts w:ascii="Times New Roman" w:hAnsi="Times New Roman" w:cs="Times New Roman"/>
          <w:sz w:val="20"/>
          <w:szCs w:val="20"/>
        </w:rPr>
        <w:t xml:space="preserve"> </w:t>
      </w:r>
      <w:r w:rsidRPr="007C783F">
        <w:rPr>
          <w:rFonts w:ascii="Times New Roman" w:hAnsi="Times New Roman" w:cs="Times New Roman"/>
          <w:sz w:val="20"/>
          <w:szCs w:val="20"/>
        </w:rPr>
        <w:t>4. Настоящее постановление подлежит официальному опубликованию. 5.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7AFF04ED" w14:textId="17B6C25D" w:rsidR="00E51951" w:rsidRPr="007C783F" w:rsidRDefault="00E51951" w:rsidP="0019063B">
      <w:pPr>
        <w:spacing w:after="0" w:line="240" w:lineRule="auto"/>
        <w:jc w:val="both"/>
        <w:rPr>
          <w:rFonts w:ascii="Times New Roman" w:hAnsi="Times New Roman" w:cs="Times New Roman"/>
          <w:sz w:val="20"/>
          <w:szCs w:val="20"/>
        </w:rPr>
      </w:pPr>
      <w:r w:rsidRPr="007C783F">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7C783F">
        <w:rPr>
          <w:rFonts w:ascii="Times New Roman" w:hAnsi="Times New Roman" w:cs="Times New Roman"/>
          <w:sz w:val="20"/>
          <w:szCs w:val="20"/>
        </w:rPr>
        <w:t xml:space="preserve">  С.С. Линевич</w:t>
      </w:r>
    </w:p>
    <w:p w14:paraId="487F8CF5" w14:textId="1E49CBE4" w:rsidR="00E51951" w:rsidRPr="007C783F" w:rsidRDefault="00E51951" w:rsidP="0019063B">
      <w:pPr>
        <w:tabs>
          <w:tab w:val="left" w:pos="4253"/>
          <w:tab w:val="left" w:pos="6405"/>
          <w:tab w:val="right" w:pos="9281"/>
        </w:tabs>
        <w:spacing w:after="0" w:line="240" w:lineRule="auto"/>
        <w:jc w:val="both"/>
        <w:rPr>
          <w:rFonts w:ascii="Times New Roman" w:hAnsi="Times New Roman" w:cs="Times New Roman"/>
          <w:sz w:val="20"/>
          <w:szCs w:val="20"/>
        </w:rPr>
      </w:pPr>
      <w:r w:rsidRPr="007C783F">
        <w:rPr>
          <w:rFonts w:ascii="Times New Roman" w:hAnsi="Times New Roman" w:cs="Times New Roman"/>
          <w:sz w:val="20"/>
          <w:szCs w:val="20"/>
        </w:rPr>
        <w:t>Приложение № 1</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к постановлению главы</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Завитинского муниципального округа</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 xml:space="preserve">от </w:t>
      </w:r>
      <w:r w:rsidRPr="007C783F">
        <w:rPr>
          <w:rFonts w:ascii="Times New Roman" w:hAnsi="Times New Roman" w:cs="Times New Roman"/>
          <w:sz w:val="20"/>
          <w:szCs w:val="20"/>
          <w:u w:val="single"/>
        </w:rPr>
        <w:t>23.01.2023</w:t>
      </w:r>
      <w:r w:rsidRPr="007C783F">
        <w:rPr>
          <w:rFonts w:ascii="Times New Roman" w:hAnsi="Times New Roman" w:cs="Times New Roman"/>
          <w:sz w:val="20"/>
          <w:szCs w:val="20"/>
        </w:rPr>
        <w:t xml:space="preserve"> № </w:t>
      </w:r>
      <w:r w:rsidRPr="007C783F">
        <w:rPr>
          <w:rFonts w:ascii="Times New Roman" w:hAnsi="Times New Roman" w:cs="Times New Roman"/>
          <w:sz w:val="20"/>
          <w:szCs w:val="20"/>
          <w:u w:val="single"/>
        </w:rPr>
        <w:t>41</w:t>
      </w:r>
      <w:r w:rsidR="00642B0E">
        <w:rPr>
          <w:rFonts w:ascii="Times New Roman" w:hAnsi="Times New Roman" w:cs="Times New Roman"/>
          <w:sz w:val="20"/>
          <w:szCs w:val="20"/>
          <w:u w:val="single"/>
        </w:rPr>
        <w:t xml:space="preserve"> </w:t>
      </w:r>
      <w:r w:rsidRPr="007C783F">
        <w:rPr>
          <w:rFonts w:ascii="Times New Roman" w:hAnsi="Times New Roman" w:cs="Times New Roman"/>
          <w:sz w:val="20"/>
          <w:szCs w:val="20"/>
        </w:rPr>
        <w:t>ПОЛОЖЕНИЕ</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о центре поддержки собственников жилья 1. Настоящее Положение содержит основные правовые и организационные основы деятельности центра поддержки собственников помещений в многоквартирных домах на территории Завитинского муниципального округа Амурской области (далее – центр).</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 xml:space="preserve">2. В своей деятельности центры поддержки руководствуются </w:t>
      </w:r>
      <w:hyperlink r:id="rId14" w:history="1">
        <w:r w:rsidRPr="007C783F">
          <w:rPr>
            <w:rFonts w:ascii="Times New Roman" w:hAnsi="Times New Roman" w:cs="Times New Roman"/>
            <w:sz w:val="20"/>
            <w:szCs w:val="20"/>
          </w:rPr>
          <w:t>Конституцией</w:t>
        </w:r>
      </w:hyperlink>
      <w:r w:rsidRPr="007C783F">
        <w:rPr>
          <w:rFonts w:ascii="Times New Roman" w:hAnsi="Times New Roman" w:cs="Times New Roman"/>
          <w:sz w:val="20"/>
          <w:szCs w:val="20"/>
        </w:rPr>
        <w:t xml:space="preserve">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иными нормативными правовыми актами Амурской области.</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3. Задачей центра является оказание правовой поддержки собственникам помещений в многоквартирных домах, советам многоквартирных домов, формирование правовой грамотности у собственника помещений в многоквартирном доме, способного самостоятельно выступать полноценным субъектом правоотношений с управляющими организациями, ресурсоснабжающими организациями и другими участниками правоотношений в сфере жилищно-коммунального хозяйства.</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4. Для достижения поставленных задач центр осуществляет следующие функции:</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1) информационно-методическая поддержка:</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консультационные услуги по вопросам организации и практической деятельности ТСЖ, советов многоквартирных домов, управляющих компаний и территориального общественного самоуправления;</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обеспечение информационно-методическими материалами по вопросам жилищно-коммунального хозяйства;</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2) организационная поддержка:</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содействие в определении состава и технического состояния общего имущества многоквартирного дома, перечня работ и услуг по его содержанию;</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содействие в организации и проведении общих собраний собственников помещений в многоквартирном доме.</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3)другие функции, не противоречащие действующему законодательству.</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5. В состав центра поддержки входят председатель, заместитель председателя, секретарь и члены центра поддержки. В состав центра должно входить не менее 7 человек.</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6. Участниками центра могут быть собственники помещений в многоквартирных домах, советы многоквартирных домов, ассоциации советов многоквартирных домов, органы местного самоуправления, иные заинтересованные лица и организационные структуры общественного жилищного контроля.</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7. Председатель центра ведет заседания.</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8. Оперативное руководство деятельностью центра возлагается на заместителя председателя центра (организация текущей работы, формирование повестки заседаний, подготовка проектов решений, мониторинг ситуации в сфере поддержки собственников жилых помещений в многоквартирных домах).</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9. Секретарь центра обеспечивает организационно-техническую работу, готовит материалы для проведения заседаний центра.</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10. Деятельность центра осуществляется в форме встреч, собраний, совещаний, семинаров, заседаний и в форме иных мероприятий.</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11. Повестка дня заседания центра формируется не позднее, чем за неделю до дня заседания, и о ней информируются все члены центра. Центр правомочен рассматривать вопросы повестки дня, если на заседании присутствует более половины членов центра. Заседания центра проводятся по мере необходимости.</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12. Решения центра принимаются в форме протокола и подписываются председательствующим на заседании центра и секретарем центра. Решения центра принимаются простым большинством голосов ее членов присутствующих на заседании.</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13. Решения центра носят рекомендательный характер, направляются соответственно в органы местного самоуправления и другие заинтересованные органы (организации) и подлежат обязательному рассмотрению.</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14. Центры поддержки осуществляют взаимодействие с центром общественного контроля Общественной палаты Амурской области в сфере жилищно-коммунального хозяйства «ЖКХ-Контроль».</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15. В целях организации деятельности центра поддержки администрации Завитинского муниципального округа вправе:</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утверждать регламент работы центра поддержки;</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определить специалиста в сфере жилищно-коммунального хозяйства для обеспечения деятельности центра поддержки;</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распространять через центр поддержки информационные и методические материалы по вопросам жилищно-коммунального хозяйства;</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обращаться в министерство жилищно-коммунального хозяйства Амурской области за оказанием методической и консультационной поддержки;</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оказывать иное содействие центру поддержки.</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16.Члены центра поддержки вправе:</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распространять методические и информационные материалы по вопросам жилищно-коммунального хозяйства;</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 xml:space="preserve">вносить предложения в план </w:t>
      </w:r>
      <w:r w:rsidRPr="007C783F">
        <w:rPr>
          <w:rFonts w:ascii="Times New Roman" w:hAnsi="Times New Roman" w:cs="Times New Roman"/>
          <w:sz w:val="20"/>
          <w:szCs w:val="20"/>
        </w:rPr>
        <w:lastRenderedPageBreak/>
        <w:t>работы центра поддержки;</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обращаться за консультационной и методической помощью в администрацию Завитинского муниципального округа.</w:t>
      </w:r>
    </w:p>
    <w:p w14:paraId="11592EEA" w14:textId="342C8084" w:rsidR="00E51951" w:rsidRPr="007C783F" w:rsidRDefault="00E51951" w:rsidP="0019063B">
      <w:pPr>
        <w:tabs>
          <w:tab w:val="left" w:pos="4253"/>
          <w:tab w:val="left" w:pos="6405"/>
          <w:tab w:val="right" w:pos="9281"/>
        </w:tabs>
        <w:spacing w:after="0" w:line="240" w:lineRule="auto"/>
        <w:jc w:val="both"/>
        <w:rPr>
          <w:rFonts w:ascii="Times New Roman" w:hAnsi="Times New Roman" w:cs="Times New Roman"/>
          <w:sz w:val="20"/>
          <w:szCs w:val="20"/>
        </w:rPr>
      </w:pPr>
      <w:r w:rsidRPr="007C783F">
        <w:rPr>
          <w:rFonts w:ascii="Times New Roman" w:hAnsi="Times New Roman" w:cs="Times New Roman"/>
          <w:sz w:val="20"/>
          <w:szCs w:val="20"/>
        </w:rPr>
        <w:t>Приложение № 2</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к постановлению главы</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Завитинского муниципального округа</w:t>
      </w:r>
      <w:r w:rsidR="00642B0E">
        <w:rPr>
          <w:rFonts w:ascii="Times New Roman" w:hAnsi="Times New Roman" w:cs="Times New Roman"/>
          <w:sz w:val="20"/>
          <w:szCs w:val="20"/>
        </w:rPr>
        <w:t xml:space="preserve"> </w:t>
      </w:r>
      <w:r w:rsidRPr="007C783F">
        <w:rPr>
          <w:rFonts w:ascii="Times New Roman" w:hAnsi="Times New Roman" w:cs="Times New Roman"/>
          <w:sz w:val="20"/>
          <w:szCs w:val="20"/>
        </w:rPr>
        <w:t xml:space="preserve">от </w:t>
      </w:r>
      <w:r w:rsidRPr="007C783F">
        <w:rPr>
          <w:rFonts w:ascii="Times New Roman" w:hAnsi="Times New Roman" w:cs="Times New Roman"/>
          <w:sz w:val="20"/>
          <w:szCs w:val="20"/>
          <w:u w:val="single"/>
        </w:rPr>
        <w:t>23.01.2023</w:t>
      </w:r>
      <w:r w:rsidRPr="007C783F">
        <w:rPr>
          <w:rFonts w:ascii="Times New Roman" w:hAnsi="Times New Roman" w:cs="Times New Roman"/>
          <w:sz w:val="20"/>
          <w:szCs w:val="20"/>
        </w:rPr>
        <w:t xml:space="preserve"> № </w:t>
      </w:r>
      <w:r w:rsidRPr="007C783F">
        <w:rPr>
          <w:rFonts w:ascii="Times New Roman" w:hAnsi="Times New Roman" w:cs="Times New Roman"/>
          <w:sz w:val="20"/>
          <w:szCs w:val="20"/>
          <w:u w:val="single"/>
        </w:rPr>
        <w:t>41</w:t>
      </w:r>
      <w:r w:rsidR="00642B0E">
        <w:rPr>
          <w:rFonts w:ascii="Times New Roman" w:hAnsi="Times New Roman" w:cs="Times New Roman"/>
          <w:sz w:val="20"/>
          <w:szCs w:val="20"/>
          <w:u w:val="single"/>
        </w:rPr>
        <w:t xml:space="preserve"> </w:t>
      </w:r>
      <w:r w:rsidRPr="007C783F">
        <w:rPr>
          <w:rFonts w:ascii="Times New Roman" w:hAnsi="Times New Roman" w:cs="Times New Roman"/>
          <w:b/>
          <w:sz w:val="20"/>
          <w:szCs w:val="20"/>
        </w:rPr>
        <w:t>СОСТАВ</w:t>
      </w:r>
      <w:r w:rsidRPr="007C783F">
        <w:rPr>
          <w:rFonts w:ascii="Times New Roman" w:hAnsi="Times New Roman" w:cs="Times New Roman"/>
          <w:sz w:val="20"/>
          <w:szCs w:val="20"/>
        </w:rPr>
        <w:t xml:space="preserve"> центра поддержки собственников жилья</w:t>
      </w:r>
    </w:p>
    <w:tbl>
      <w:tblPr>
        <w:tblW w:w="10632" w:type="dxa"/>
        <w:tblLook w:val="01E0" w:firstRow="1" w:lastRow="1" w:firstColumn="1" w:lastColumn="1" w:noHBand="0" w:noVBand="0"/>
      </w:tblPr>
      <w:tblGrid>
        <w:gridCol w:w="2651"/>
        <w:gridCol w:w="7981"/>
      </w:tblGrid>
      <w:tr w:rsidR="00E51951" w:rsidRPr="00642B0E" w14:paraId="6112F2B2" w14:textId="77777777" w:rsidTr="00642B0E">
        <w:trPr>
          <w:trHeight w:val="20"/>
        </w:trPr>
        <w:tc>
          <w:tcPr>
            <w:tcW w:w="2651" w:type="dxa"/>
          </w:tcPr>
          <w:p w14:paraId="4043351F" w14:textId="4388F6A7"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 xml:space="preserve"> Ломако Павел Викторович</w:t>
            </w:r>
          </w:p>
        </w:tc>
        <w:tc>
          <w:tcPr>
            <w:tcW w:w="7981" w:type="dxa"/>
          </w:tcPr>
          <w:p w14:paraId="27A431B0" w14:textId="10D9013B" w:rsidR="00E51951" w:rsidRPr="00642B0E" w:rsidRDefault="00E51951" w:rsidP="0019063B">
            <w:pPr>
              <w:spacing w:after="0" w:line="240" w:lineRule="auto"/>
              <w:jc w:val="both"/>
              <w:rPr>
                <w:rFonts w:ascii="Times New Roman" w:hAnsi="Times New Roman" w:cs="Times New Roman"/>
                <w:b/>
                <w:sz w:val="16"/>
                <w:szCs w:val="16"/>
              </w:rPr>
            </w:pPr>
            <w:r w:rsidRPr="00642B0E">
              <w:rPr>
                <w:rFonts w:ascii="Times New Roman" w:hAnsi="Times New Roman" w:cs="Times New Roman"/>
                <w:sz w:val="16"/>
                <w:szCs w:val="16"/>
              </w:rPr>
              <w:t>заместитель главы администрации Завитинского муниципального округа по муниципальному хозяйству (председатель центра поддержки</w:t>
            </w:r>
            <w:r w:rsidRPr="00642B0E">
              <w:rPr>
                <w:rFonts w:ascii="Times New Roman" w:hAnsi="Times New Roman" w:cs="Times New Roman"/>
                <w:b/>
                <w:sz w:val="16"/>
                <w:szCs w:val="16"/>
              </w:rPr>
              <w:t>)</w:t>
            </w:r>
          </w:p>
        </w:tc>
      </w:tr>
      <w:tr w:rsidR="00E51951" w:rsidRPr="00642B0E" w14:paraId="0C275450" w14:textId="77777777" w:rsidTr="00642B0E">
        <w:trPr>
          <w:trHeight w:val="20"/>
        </w:trPr>
        <w:tc>
          <w:tcPr>
            <w:tcW w:w="2651" w:type="dxa"/>
          </w:tcPr>
          <w:p w14:paraId="1987EF6D" w14:textId="7010DF5E"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Дудникова Анжелика Валерьевна</w:t>
            </w:r>
          </w:p>
        </w:tc>
        <w:tc>
          <w:tcPr>
            <w:tcW w:w="7981" w:type="dxa"/>
          </w:tcPr>
          <w:p w14:paraId="7C957145" w14:textId="5256018F"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начальник отдела муниципального хозяйства администрации Завитинского муниципального округа (заместитель председателя центра поддержки)</w:t>
            </w:r>
          </w:p>
        </w:tc>
      </w:tr>
      <w:tr w:rsidR="00E51951" w:rsidRPr="00642B0E" w14:paraId="0788788E" w14:textId="77777777" w:rsidTr="00642B0E">
        <w:trPr>
          <w:trHeight w:val="20"/>
        </w:trPr>
        <w:tc>
          <w:tcPr>
            <w:tcW w:w="2651" w:type="dxa"/>
          </w:tcPr>
          <w:p w14:paraId="5DB3DD14" w14:textId="4886BC77"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Прикота Олеся Александровна</w:t>
            </w:r>
          </w:p>
        </w:tc>
        <w:tc>
          <w:tcPr>
            <w:tcW w:w="7981" w:type="dxa"/>
          </w:tcPr>
          <w:p w14:paraId="0BBA5CD8" w14:textId="0DDA9BFF"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главный специалист отдела муниципального хозяйства администрации Завитинского муниципального округа (секретарь центра поддержки)</w:t>
            </w:r>
          </w:p>
        </w:tc>
      </w:tr>
      <w:tr w:rsidR="00E51951" w:rsidRPr="00642B0E" w14:paraId="42EF74C8" w14:textId="77777777" w:rsidTr="00642B0E">
        <w:trPr>
          <w:trHeight w:val="20"/>
        </w:trPr>
        <w:tc>
          <w:tcPr>
            <w:tcW w:w="2651" w:type="dxa"/>
          </w:tcPr>
          <w:p w14:paraId="32BB51C1" w14:textId="73F9022F" w:rsidR="00E51951" w:rsidRPr="00642B0E" w:rsidRDefault="00E51951" w:rsidP="0019063B">
            <w:pPr>
              <w:spacing w:after="0" w:line="240" w:lineRule="auto"/>
              <w:jc w:val="both"/>
              <w:rPr>
                <w:rFonts w:ascii="Times New Roman" w:hAnsi="Times New Roman" w:cs="Times New Roman"/>
                <w:bCs/>
                <w:sz w:val="16"/>
                <w:szCs w:val="16"/>
              </w:rPr>
            </w:pPr>
            <w:r w:rsidRPr="00642B0E">
              <w:rPr>
                <w:rFonts w:ascii="Times New Roman" w:hAnsi="Times New Roman" w:cs="Times New Roman"/>
                <w:bCs/>
                <w:sz w:val="16"/>
                <w:szCs w:val="16"/>
              </w:rPr>
              <w:t>Тарасов Александр Васильевич</w:t>
            </w:r>
          </w:p>
        </w:tc>
        <w:tc>
          <w:tcPr>
            <w:tcW w:w="7981" w:type="dxa"/>
          </w:tcPr>
          <w:p w14:paraId="3B72ECB3" w14:textId="169F4D0C"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специалист отдела муниципального хозяйства администрации Завитинского муниципального округа</w:t>
            </w:r>
          </w:p>
        </w:tc>
      </w:tr>
      <w:tr w:rsidR="00E51951" w:rsidRPr="00642B0E" w14:paraId="0FA1FE7D" w14:textId="77777777" w:rsidTr="00642B0E">
        <w:trPr>
          <w:trHeight w:val="20"/>
        </w:trPr>
        <w:tc>
          <w:tcPr>
            <w:tcW w:w="2651" w:type="dxa"/>
          </w:tcPr>
          <w:p w14:paraId="1227882E" w14:textId="786B3EA7"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Рябоконь</w:t>
            </w:r>
            <w:r w:rsidR="00642B0E">
              <w:rPr>
                <w:rFonts w:ascii="Times New Roman" w:hAnsi="Times New Roman" w:cs="Times New Roman"/>
                <w:sz w:val="16"/>
                <w:szCs w:val="16"/>
              </w:rPr>
              <w:t xml:space="preserve"> </w:t>
            </w:r>
            <w:r w:rsidRPr="00642B0E">
              <w:rPr>
                <w:rFonts w:ascii="Times New Roman" w:hAnsi="Times New Roman" w:cs="Times New Roman"/>
                <w:sz w:val="16"/>
                <w:szCs w:val="16"/>
              </w:rPr>
              <w:t>Татьяна Викторовна</w:t>
            </w:r>
          </w:p>
        </w:tc>
        <w:tc>
          <w:tcPr>
            <w:tcW w:w="7981" w:type="dxa"/>
          </w:tcPr>
          <w:p w14:paraId="426AA0A7" w14:textId="785B7CCE"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главный специалист отдела муниципального хозяйства администрации Завитинского муниципального округа</w:t>
            </w:r>
          </w:p>
        </w:tc>
      </w:tr>
      <w:tr w:rsidR="00E51951" w:rsidRPr="00642B0E" w14:paraId="064BB6C2" w14:textId="77777777" w:rsidTr="00642B0E">
        <w:trPr>
          <w:trHeight w:val="20"/>
        </w:trPr>
        <w:tc>
          <w:tcPr>
            <w:tcW w:w="2651" w:type="dxa"/>
          </w:tcPr>
          <w:p w14:paraId="7FF7C1E5" w14:textId="7AD3DC56"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Горская</w:t>
            </w:r>
            <w:r w:rsidR="00642B0E">
              <w:rPr>
                <w:rFonts w:ascii="Times New Roman" w:hAnsi="Times New Roman" w:cs="Times New Roman"/>
                <w:sz w:val="16"/>
                <w:szCs w:val="16"/>
              </w:rPr>
              <w:t xml:space="preserve"> </w:t>
            </w:r>
            <w:r w:rsidRPr="00642B0E">
              <w:rPr>
                <w:rFonts w:ascii="Times New Roman" w:hAnsi="Times New Roman" w:cs="Times New Roman"/>
                <w:sz w:val="16"/>
                <w:szCs w:val="16"/>
              </w:rPr>
              <w:t>Наталья Владимировна</w:t>
            </w:r>
          </w:p>
        </w:tc>
        <w:tc>
          <w:tcPr>
            <w:tcW w:w="7981" w:type="dxa"/>
          </w:tcPr>
          <w:p w14:paraId="60144FF1" w14:textId="68CFD48F"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председатель Совета народных депутатов Завитинского муниципального округа (по согласованию)</w:t>
            </w:r>
          </w:p>
        </w:tc>
      </w:tr>
      <w:tr w:rsidR="00E51951" w:rsidRPr="00642B0E" w14:paraId="4DFBC57F" w14:textId="77777777" w:rsidTr="00642B0E">
        <w:trPr>
          <w:trHeight w:val="20"/>
        </w:trPr>
        <w:tc>
          <w:tcPr>
            <w:tcW w:w="2651" w:type="dxa"/>
          </w:tcPr>
          <w:p w14:paraId="4C076959" w14:textId="4114823A"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Косяченко Людмила Викторовна</w:t>
            </w:r>
          </w:p>
        </w:tc>
        <w:tc>
          <w:tcPr>
            <w:tcW w:w="7981" w:type="dxa"/>
          </w:tcPr>
          <w:p w14:paraId="206B4326" w14:textId="758F4265"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главный инженер ООО «Жилкомсервис» (по согласованию)</w:t>
            </w:r>
          </w:p>
        </w:tc>
      </w:tr>
      <w:tr w:rsidR="00E51951" w:rsidRPr="00642B0E" w14:paraId="77C04926" w14:textId="77777777" w:rsidTr="00642B0E">
        <w:trPr>
          <w:trHeight w:val="20"/>
        </w:trPr>
        <w:tc>
          <w:tcPr>
            <w:tcW w:w="2651" w:type="dxa"/>
          </w:tcPr>
          <w:p w14:paraId="480969F5" w14:textId="6670F756"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Федорова Валентина Андреевна</w:t>
            </w:r>
          </w:p>
        </w:tc>
        <w:tc>
          <w:tcPr>
            <w:tcW w:w="7981" w:type="dxa"/>
          </w:tcPr>
          <w:p w14:paraId="2FE177DE" w14:textId="13F30FDC"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Главный инженер ООО «УК «Домовой» (по согласованию)</w:t>
            </w:r>
          </w:p>
        </w:tc>
      </w:tr>
      <w:tr w:rsidR="00E51951" w:rsidRPr="00642B0E" w14:paraId="7096B3C7" w14:textId="77777777" w:rsidTr="00642B0E">
        <w:trPr>
          <w:trHeight w:val="20"/>
        </w:trPr>
        <w:tc>
          <w:tcPr>
            <w:tcW w:w="2651" w:type="dxa"/>
          </w:tcPr>
          <w:p w14:paraId="2B38ECDB" w14:textId="220585FD"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Хаустова Маргарита Викторовна</w:t>
            </w:r>
          </w:p>
        </w:tc>
        <w:tc>
          <w:tcPr>
            <w:tcW w:w="7981" w:type="dxa"/>
          </w:tcPr>
          <w:p w14:paraId="6507A01F" w14:textId="100D3493"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председатель совета МКД по ул. Комсомольская, 130</w:t>
            </w:r>
          </w:p>
        </w:tc>
      </w:tr>
      <w:tr w:rsidR="00E51951" w:rsidRPr="00642B0E" w14:paraId="08291AA9" w14:textId="77777777" w:rsidTr="00642B0E">
        <w:trPr>
          <w:trHeight w:val="20"/>
        </w:trPr>
        <w:tc>
          <w:tcPr>
            <w:tcW w:w="2651" w:type="dxa"/>
          </w:tcPr>
          <w:p w14:paraId="09DDD444" w14:textId="48F1F32E"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Вишвенко Галина Магсумзяновна</w:t>
            </w:r>
          </w:p>
        </w:tc>
        <w:tc>
          <w:tcPr>
            <w:tcW w:w="7981" w:type="dxa"/>
          </w:tcPr>
          <w:p w14:paraId="0784AE8D" w14:textId="65A69AAE" w:rsidR="00E51951" w:rsidRPr="00642B0E" w:rsidRDefault="00E51951" w:rsidP="0019063B">
            <w:pPr>
              <w:spacing w:after="0" w:line="240" w:lineRule="auto"/>
              <w:jc w:val="both"/>
              <w:rPr>
                <w:rFonts w:ascii="Times New Roman" w:hAnsi="Times New Roman" w:cs="Times New Roman"/>
                <w:sz w:val="16"/>
                <w:szCs w:val="16"/>
              </w:rPr>
            </w:pPr>
            <w:r w:rsidRPr="00642B0E">
              <w:rPr>
                <w:rFonts w:ascii="Times New Roman" w:hAnsi="Times New Roman" w:cs="Times New Roman"/>
                <w:sz w:val="16"/>
                <w:szCs w:val="16"/>
              </w:rPr>
              <w:t>председатель совета МКД по ул. Куйбышева, 109</w:t>
            </w:r>
          </w:p>
        </w:tc>
      </w:tr>
    </w:tbl>
    <w:p w14:paraId="2180385E" w14:textId="77777777" w:rsidR="004307BD" w:rsidRDefault="004307BD" w:rsidP="0019063B">
      <w:pPr>
        <w:tabs>
          <w:tab w:val="left" w:pos="3390"/>
        </w:tabs>
        <w:spacing w:after="0" w:line="240" w:lineRule="auto"/>
        <w:contextualSpacing/>
        <w:jc w:val="both"/>
        <w:rPr>
          <w:rFonts w:ascii="Times New Roman" w:hAnsi="Times New Roman" w:cs="Times New Roman"/>
          <w:b/>
          <w:bCs/>
          <w:sz w:val="20"/>
          <w:szCs w:val="20"/>
        </w:rPr>
      </w:pPr>
    </w:p>
    <w:p w14:paraId="4EFF2957" w14:textId="0DFBA723" w:rsidR="004307BD" w:rsidRPr="004307BD" w:rsidRDefault="004307BD" w:rsidP="0019063B">
      <w:pPr>
        <w:spacing w:after="0" w:line="240" w:lineRule="auto"/>
        <w:jc w:val="both"/>
        <w:rPr>
          <w:rFonts w:ascii="Times New Roman" w:hAnsi="Times New Roman" w:cs="Times New Roman"/>
          <w:b/>
          <w:bCs/>
          <w:sz w:val="20"/>
          <w:szCs w:val="20"/>
        </w:rPr>
      </w:pPr>
      <w:r w:rsidRPr="00433015">
        <w:rPr>
          <w:rFonts w:ascii="Times New Roman" w:hAnsi="Times New Roman" w:cs="Times New Roman"/>
          <w:b/>
          <w:bCs/>
          <w:sz w:val="20"/>
          <w:szCs w:val="20"/>
        </w:rPr>
        <w:t>Постановление от</w:t>
      </w:r>
      <w:r>
        <w:rPr>
          <w:rFonts w:ascii="Times New Roman" w:hAnsi="Times New Roman" w:cs="Times New Roman"/>
          <w:b/>
          <w:bCs/>
          <w:sz w:val="20"/>
          <w:szCs w:val="20"/>
        </w:rPr>
        <w:t xml:space="preserve"> 24</w:t>
      </w:r>
      <w:r w:rsidRPr="004307BD">
        <w:rPr>
          <w:rFonts w:ascii="Times New Roman" w:hAnsi="Times New Roman" w:cs="Times New Roman"/>
          <w:b/>
          <w:bCs/>
          <w:sz w:val="20"/>
          <w:szCs w:val="20"/>
        </w:rPr>
        <w:t>.01.2023</w:t>
      </w:r>
      <w:r>
        <w:rPr>
          <w:rFonts w:ascii="Times New Roman" w:hAnsi="Times New Roman" w:cs="Times New Roman"/>
          <w:b/>
          <w:bCs/>
          <w:sz w:val="20"/>
          <w:szCs w:val="20"/>
        </w:rPr>
        <w:t xml:space="preserve">                         </w:t>
      </w:r>
      <w:r w:rsidRPr="0043301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43301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516146">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4307BD">
        <w:rPr>
          <w:rFonts w:ascii="Times New Roman" w:hAnsi="Times New Roman" w:cs="Times New Roman"/>
          <w:b/>
          <w:bCs/>
          <w:sz w:val="20"/>
          <w:szCs w:val="20"/>
        </w:rPr>
        <w:t>№ 4</w:t>
      </w:r>
      <w:r>
        <w:rPr>
          <w:rFonts w:ascii="Times New Roman" w:hAnsi="Times New Roman" w:cs="Times New Roman"/>
          <w:b/>
          <w:bCs/>
          <w:sz w:val="20"/>
          <w:szCs w:val="20"/>
        </w:rPr>
        <w:t>3</w:t>
      </w:r>
    </w:p>
    <w:p w14:paraId="7770D7DC" w14:textId="386E41F3" w:rsidR="0019063B" w:rsidRPr="00525185" w:rsidRDefault="0019063B" w:rsidP="0019063B">
      <w:pPr>
        <w:spacing w:after="0" w:line="240" w:lineRule="auto"/>
        <w:jc w:val="both"/>
        <w:rPr>
          <w:rFonts w:ascii="Times New Roman" w:hAnsi="Times New Roman" w:cs="Times New Roman"/>
          <w:sz w:val="20"/>
          <w:szCs w:val="20"/>
        </w:rPr>
      </w:pPr>
      <w:r w:rsidRPr="00525185">
        <w:rPr>
          <w:rFonts w:ascii="Times New Roman" w:hAnsi="Times New Roman" w:cs="Times New Roman"/>
          <w:sz w:val="20"/>
          <w:szCs w:val="20"/>
        </w:rPr>
        <w:t>О внесении изменений в постановление главы Завитинского района от 10.09.2014 № 342</w:t>
      </w:r>
      <w:r>
        <w:rPr>
          <w:rFonts w:ascii="Times New Roman" w:hAnsi="Times New Roman" w:cs="Times New Roman"/>
          <w:sz w:val="20"/>
          <w:szCs w:val="20"/>
        </w:rPr>
        <w:t xml:space="preserve"> </w:t>
      </w:r>
      <w:r w:rsidRPr="00525185">
        <w:rPr>
          <w:rFonts w:ascii="Times New Roman" w:hAnsi="Times New Roman" w:cs="Times New Roman"/>
          <w:sz w:val="20"/>
          <w:szCs w:val="20"/>
        </w:rPr>
        <w:t>В целях корректировки объемов финансирования муниципальной программы Завитинского муниципального округа «Развитие субъектов малого и среднего предпринимательства в Завитинском муниципальном округе»</w:t>
      </w:r>
      <w:r>
        <w:rPr>
          <w:rFonts w:ascii="Times New Roman" w:hAnsi="Times New Roman" w:cs="Times New Roman"/>
          <w:sz w:val="20"/>
          <w:szCs w:val="20"/>
        </w:rPr>
        <w:t xml:space="preserve"> </w:t>
      </w:r>
      <w:r w:rsidRPr="00525185">
        <w:rPr>
          <w:rFonts w:ascii="Times New Roman" w:hAnsi="Times New Roman" w:cs="Times New Roman"/>
          <w:b/>
          <w:sz w:val="20"/>
          <w:szCs w:val="20"/>
        </w:rPr>
        <w:t xml:space="preserve">п о с т а н о в л я ю: </w:t>
      </w:r>
      <w:r w:rsidRPr="00525185">
        <w:rPr>
          <w:rFonts w:ascii="Times New Roman" w:hAnsi="Times New Roman" w:cs="Times New Roman"/>
          <w:sz w:val="20"/>
          <w:szCs w:val="20"/>
        </w:rPr>
        <w:t>1. Внести в постановление главы Завитинского района от 10.09.2014 № 342 «Об утверждении муниципальной программы Завитинского муниципального округа «Развитие субъектов малого и среднего предпринимательства в Завитинском муниципальном округе» (с изм. от 13.11.2018 № 427, от 04.02.2022 № 73), следующее изменение:</w:t>
      </w:r>
      <w:r>
        <w:rPr>
          <w:rFonts w:ascii="Times New Roman" w:hAnsi="Times New Roman" w:cs="Times New Roman"/>
          <w:sz w:val="20"/>
          <w:szCs w:val="20"/>
        </w:rPr>
        <w:t xml:space="preserve"> </w:t>
      </w:r>
      <w:r w:rsidRPr="00525185">
        <w:rPr>
          <w:rFonts w:ascii="Times New Roman" w:hAnsi="Times New Roman" w:cs="Times New Roman"/>
          <w:sz w:val="20"/>
          <w:szCs w:val="20"/>
        </w:rPr>
        <w:t>Приложение к постановлению изложить в новой редакции согласно приложению к настоящему постановлению.</w:t>
      </w:r>
      <w:r>
        <w:rPr>
          <w:rFonts w:ascii="Times New Roman" w:hAnsi="Times New Roman" w:cs="Times New Roman"/>
          <w:sz w:val="20"/>
          <w:szCs w:val="20"/>
        </w:rPr>
        <w:t xml:space="preserve"> </w:t>
      </w:r>
      <w:r w:rsidRPr="00525185">
        <w:rPr>
          <w:rFonts w:ascii="Times New Roman" w:hAnsi="Times New Roman" w:cs="Times New Roman"/>
          <w:sz w:val="20"/>
          <w:szCs w:val="20"/>
        </w:rPr>
        <w:t>2. Постановление главы Завитинского муниципального округа от 30.11.2022 № 1079 признать утратившим силу.</w:t>
      </w:r>
      <w:r>
        <w:rPr>
          <w:rFonts w:ascii="Times New Roman" w:hAnsi="Times New Roman" w:cs="Times New Roman"/>
          <w:sz w:val="20"/>
          <w:szCs w:val="20"/>
        </w:rPr>
        <w:t xml:space="preserve"> </w:t>
      </w:r>
      <w:r w:rsidRPr="00525185">
        <w:rPr>
          <w:rFonts w:ascii="Times New Roman" w:hAnsi="Times New Roman" w:cs="Times New Roman"/>
          <w:sz w:val="20"/>
          <w:szCs w:val="20"/>
        </w:rPr>
        <w:t>3. Настоящее постановление подлежит официальному опубликованию.</w:t>
      </w:r>
      <w:r>
        <w:rPr>
          <w:rFonts w:ascii="Times New Roman" w:hAnsi="Times New Roman" w:cs="Times New Roman"/>
          <w:sz w:val="20"/>
          <w:szCs w:val="20"/>
        </w:rPr>
        <w:t xml:space="preserve"> </w:t>
      </w:r>
      <w:r w:rsidRPr="00525185">
        <w:rPr>
          <w:rFonts w:ascii="Times New Roman" w:hAnsi="Times New Roman" w:cs="Times New Roman"/>
          <w:sz w:val="20"/>
          <w:szCs w:val="20"/>
        </w:rPr>
        <w:t>4. Контроль за исполнением настоящего постановления оставляю за собой.</w:t>
      </w:r>
    </w:p>
    <w:p w14:paraId="6212F71B" w14:textId="4D9FADB9" w:rsidR="0019063B" w:rsidRDefault="0019063B" w:rsidP="0019063B">
      <w:pPr>
        <w:spacing w:after="0" w:line="240" w:lineRule="auto"/>
        <w:jc w:val="both"/>
        <w:rPr>
          <w:rFonts w:ascii="Times New Roman" w:hAnsi="Times New Roman" w:cs="Times New Roman"/>
          <w:sz w:val="20"/>
          <w:szCs w:val="20"/>
        </w:rPr>
      </w:pPr>
      <w:r w:rsidRPr="00525185">
        <w:rPr>
          <w:rFonts w:ascii="Times New Roman" w:hAnsi="Times New Roman" w:cs="Times New Roman"/>
          <w:sz w:val="20"/>
          <w:szCs w:val="20"/>
        </w:rPr>
        <w:t xml:space="preserve">Исполняющий обязанности главы Завитинского муниципального округа                                                </w:t>
      </w:r>
      <w:r>
        <w:rPr>
          <w:rFonts w:ascii="Times New Roman" w:hAnsi="Times New Roman" w:cs="Times New Roman"/>
          <w:sz w:val="20"/>
          <w:szCs w:val="20"/>
        </w:rPr>
        <w:t xml:space="preserve">                   </w:t>
      </w:r>
      <w:r w:rsidRPr="00525185">
        <w:rPr>
          <w:rFonts w:ascii="Times New Roman" w:hAnsi="Times New Roman" w:cs="Times New Roman"/>
          <w:sz w:val="20"/>
          <w:szCs w:val="20"/>
        </w:rPr>
        <w:t xml:space="preserve">  А.Н. Мацкан</w:t>
      </w:r>
    </w:p>
    <w:p w14:paraId="2E30DA54" w14:textId="40562555" w:rsidR="0019063B" w:rsidRPr="00525185" w:rsidRDefault="0019063B" w:rsidP="0019063B">
      <w:pPr>
        <w:spacing w:after="0" w:line="240" w:lineRule="auto"/>
        <w:jc w:val="both"/>
        <w:rPr>
          <w:rFonts w:ascii="Times New Roman" w:hAnsi="Times New Roman" w:cs="Times New Roman"/>
          <w:sz w:val="20"/>
          <w:szCs w:val="20"/>
        </w:rPr>
      </w:pPr>
      <w:r w:rsidRPr="00525185">
        <w:rPr>
          <w:rFonts w:ascii="Times New Roman" w:hAnsi="Times New Roman" w:cs="Times New Roman"/>
          <w:sz w:val="20"/>
          <w:szCs w:val="20"/>
        </w:rPr>
        <w:t>Приложение к постановлению главы Завитинского муниципального округа</w:t>
      </w:r>
      <w:r>
        <w:rPr>
          <w:rFonts w:ascii="Times New Roman" w:hAnsi="Times New Roman" w:cs="Times New Roman"/>
          <w:sz w:val="20"/>
          <w:szCs w:val="20"/>
        </w:rPr>
        <w:t xml:space="preserve"> </w:t>
      </w:r>
      <w:r w:rsidRPr="00525185">
        <w:rPr>
          <w:rFonts w:ascii="Times New Roman" w:hAnsi="Times New Roman" w:cs="Times New Roman"/>
          <w:sz w:val="20"/>
          <w:szCs w:val="20"/>
        </w:rPr>
        <w:t>от 24.01.2023 № 43</w:t>
      </w:r>
      <w:r>
        <w:rPr>
          <w:rFonts w:ascii="Times New Roman" w:hAnsi="Times New Roman" w:cs="Times New Roman"/>
          <w:sz w:val="20"/>
          <w:szCs w:val="20"/>
        </w:rPr>
        <w:t xml:space="preserve"> </w:t>
      </w:r>
      <w:r w:rsidRPr="00525185">
        <w:rPr>
          <w:rFonts w:ascii="Times New Roman" w:hAnsi="Times New Roman" w:cs="Times New Roman"/>
          <w:sz w:val="20"/>
          <w:szCs w:val="20"/>
        </w:rPr>
        <w:t>Муниципальная программа «</w:t>
      </w:r>
      <w:r w:rsidRPr="00525185">
        <w:rPr>
          <w:rFonts w:ascii="Times New Roman" w:hAnsi="Times New Roman" w:cs="Times New Roman"/>
          <w:color w:val="000000"/>
          <w:sz w:val="20"/>
          <w:szCs w:val="20"/>
        </w:rPr>
        <w:t>Развитие субъектов малого и среднего предпринимательства в Завитинском муниципальном округе</w:t>
      </w:r>
      <w:r w:rsidRPr="00525185">
        <w:rPr>
          <w:rFonts w:ascii="Times New Roman" w:hAnsi="Times New Roman" w:cs="Times New Roman"/>
          <w:sz w:val="20"/>
          <w:szCs w:val="20"/>
        </w:rPr>
        <w:t>»</w:t>
      </w:r>
      <w:r>
        <w:rPr>
          <w:rFonts w:ascii="Times New Roman" w:hAnsi="Times New Roman" w:cs="Times New Roman"/>
          <w:sz w:val="20"/>
          <w:szCs w:val="20"/>
        </w:rPr>
        <w:t xml:space="preserve"> </w:t>
      </w:r>
      <w:r w:rsidRPr="00525185">
        <w:rPr>
          <w:rFonts w:ascii="Times New Roman" w:hAnsi="Times New Roman" w:cs="Times New Roman"/>
          <w:sz w:val="20"/>
          <w:szCs w:val="20"/>
        </w:rPr>
        <w:t>1. Паспорт</w:t>
      </w:r>
    </w:p>
    <w:tbl>
      <w:tblPr>
        <w:tblW w:w="107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3"/>
        <w:gridCol w:w="7445"/>
      </w:tblGrid>
      <w:tr w:rsidR="0019063B" w:rsidRPr="0019063B" w14:paraId="664A46C6" w14:textId="77777777" w:rsidTr="0019063B">
        <w:tc>
          <w:tcPr>
            <w:tcW w:w="3323" w:type="dxa"/>
            <w:tcBorders>
              <w:top w:val="single" w:sz="4" w:space="0" w:color="auto"/>
              <w:left w:val="single" w:sz="4" w:space="0" w:color="auto"/>
              <w:bottom w:val="single" w:sz="4" w:space="0" w:color="auto"/>
              <w:right w:val="single" w:sz="4" w:space="0" w:color="auto"/>
            </w:tcBorders>
          </w:tcPr>
          <w:p w14:paraId="2334A2BB"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Наименование муниципальной программы</w:t>
            </w:r>
          </w:p>
        </w:tc>
        <w:tc>
          <w:tcPr>
            <w:tcW w:w="7445" w:type="dxa"/>
            <w:tcBorders>
              <w:top w:val="single" w:sz="4" w:space="0" w:color="auto"/>
              <w:left w:val="single" w:sz="4" w:space="0" w:color="auto"/>
              <w:bottom w:val="single" w:sz="4" w:space="0" w:color="auto"/>
            </w:tcBorders>
          </w:tcPr>
          <w:p w14:paraId="3553AE16" w14:textId="77777777" w:rsidR="0019063B" w:rsidRPr="0019063B" w:rsidRDefault="0019063B" w:rsidP="0019063B">
            <w:pPr>
              <w:spacing w:after="0" w:line="240" w:lineRule="auto"/>
              <w:ind w:left="-7"/>
              <w:jc w:val="both"/>
              <w:rPr>
                <w:rFonts w:ascii="Times New Roman" w:hAnsi="Times New Roman" w:cs="Times New Roman"/>
                <w:sz w:val="16"/>
                <w:szCs w:val="16"/>
              </w:rPr>
            </w:pPr>
            <w:r w:rsidRPr="0019063B">
              <w:rPr>
                <w:rFonts w:ascii="Times New Roman" w:hAnsi="Times New Roman" w:cs="Times New Roman"/>
                <w:color w:val="000000"/>
                <w:sz w:val="16"/>
                <w:szCs w:val="16"/>
              </w:rPr>
              <w:t xml:space="preserve">Развитие субъектов малого и среднего предпринимательства в Завитинском муниципальном округе </w:t>
            </w:r>
          </w:p>
        </w:tc>
      </w:tr>
      <w:tr w:rsidR="0019063B" w:rsidRPr="0019063B" w14:paraId="7B2A65C8" w14:textId="77777777" w:rsidTr="0019063B">
        <w:tc>
          <w:tcPr>
            <w:tcW w:w="3323" w:type="dxa"/>
            <w:tcBorders>
              <w:top w:val="nil"/>
              <w:left w:val="single" w:sz="4" w:space="0" w:color="auto"/>
              <w:bottom w:val="single" w:sz="4" w:space="0" w:color="auto"/>
              <w:right w:val="single" w:sz="4" w:space="0" w:color="auto"/>
            </w:tcBorders>
          </w:tcPr>
          <w:p w14:paraId="4A8A1064"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Координатор муниципальной программы</w:t>
            </w:r>
          </w:p>
        </w:tc>
        <w:tc>
          <w:tcPr>
            <w:tcW w:w="7445" w:type="dxa"/>
            <w:tcBorders>
              <w:top w:val="nil"/>
              <w:left w:val="single" w:sz="4" w:space="0" w:color="auto"/>
              <w:bottom w:val="single" w:sz="4" w:space="0" w:color="auto"/>
            </w:tcBorders>
          </w:tcPr>
          <w:p w14:paraId="2DA3ACD6"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Администрация Завитинского муниципального округа в лице отдела экономического развития и муниципальных закупок администрации Завитинского муниципального округа</w:t>
            </w:r>
          </w:p>
        </w:tc>
      </w:tr>
      <w:tr w:rsidR="0019063B" w:rsidRPr="0019063B" w14:paraId="6B9AE462" w14:textId="77777777" w:rsidTr="0019063B">
        <w:tc>
          <w:tcPr>
            <w:tcW w:w="3323" w:type="dxa"/>
            <w:tcBorders>
              <w:top w:val="nil"/>
              <w:left w:val="single" w:sz="4" w:space="0" w:color="auto"/>
              <w:bottom w:val="single" w:sz="4" w:space="0" w:color="auto"/>
              <w:right w:val="single" w:sz="4" w:space="0" w:color="auto"/>
            </w:tcBorders>
          </w:tcPr>
          <w:p w14:paraId="248F93E8"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Участники муниципальной программы</w:t>
            </w:r>
          </w:p>
        </w:tc>
        <w:tc>
          <w:tcPr>
            <w:tcW w:w="7445" w:type="dxa"/>
            <w:tcBorders>
              <w:top w:val="nil"/>
              <w:left w:val="single" w:sz="4" w:space="0" w:color="auto"/>
              <w:bottom w:val="single" w:sz="4" w:space="0" w:color="auto"/>
            </w:tcBorders>
          </w:tcPr>
          <w:p w14:paraId="3329F4A3"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 xml:space="preserve">Администрация Завитинского муниципального округа в лице отдела экономического развития и муниципальных закупок администрации Завитинского муниципального округа </w:t>
            </w:r>
          </w:p>
        </w:tc>
      </w:tr>
      <w:tr w:rsidR="0019063B" w:rsidRPr="0019063B" w14:paraId="36DBC0B3" w14:textId="77777777" w:rsidTr="0019063B">
        <w:tc>
          <w:tcPr>
            <w:tcW w:w="3323" w:type="dxa"/>
            <w:tcBorders>
              <w:top w:val="nil"/>
              <w:left w:val="single" w:sz="4" w:space="0" w:color="auto"/>
              <w:bottom w:val="single" w:sz="4" w:space="0" w:color="auto"/>
              <w:right w:val="single" w:sz="4" w:space="0" w:color="auto"/>
            </w:tcBorders>
          </w:tcPr>
          <w:p w14:paraId="30387545"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Цель муниципальной программы</w:t>
            </w:r>
          </w:p>
        </w:tc>
        <w:tc>
          <w:tcPr>
            <w:tcW w:w="7445" w:type="dxa"/>
            <w:tcBorders>
              <w:top w:val="nil"/>
              <w:left w:val="single" w:sz="4" w:space="0" w:color="auto"/>
              <w:bottom w:val="single" w:sz="4" w:space="0" w:color="auto"/>
            </w:tcBorders>
          </w:tcPr>
          <w:p w14:paraId="00F7A0AD"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Создание благоприятных условий для устойчивого функционирования и развития малого и среднего предпринимательства на территории Завитинского муниципального округа</w:t>
            </w:r>
          </w:p>
        </w:tc>
      </w:tr>
      <w:tr w:rsidR="0019063B" w:rsidRPr="0019063B" w14:paraId="0033B895" w14:textId="77777777" w:rsidTr="0019063B">
        <w:tc>
          <w:tcPr>
            <w:tcW w:w="3323" w:type="dxa"/>
            <w:tcBorders>
              <w:top w:val="nil"/>
              <w:left w:val="single" w:sz="4" w:space="0" w:color="auto"/>
              <w:bottom w:val="single" w:sz="4" w:space="0" w:color="auto"/>
              <w:right w:val="single" w:sz="4" w:space="0" w:color="auto"/>
            </w:tcBorders>
          </w:tcPr>
          <w:p w14:paraId="277C612E"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Задачи муниципальной программы</w:t>
            </w:r>
          </w:p>
        </w:tc>
        <w:tc>
          <w:tcPr>
            <w:tcW w:w="7445" w:type="dxa"/>
            <w:tcBorders>
              <w:top w:val="nil"/>
              <w:left w:val="single" w:sz="4" w:space="0" w:color="auto"/>
              <w:bottom w:val="single" w:sz="4" w:space="0" w:color="auto"/>
            </w:tcBorders>
          </w:tcPr>
          <w:p w14:paraId="360F3367" w14:textId="094F4D77" w:rsidR="0019063B" w:rsidRPr="0019063B" w:rsidRDefault="0019063B" w:rsidP="003E0A45">
            <w:pPr>
              <w:spacing w:after="0" w:line="240" w:lineRule="auto"/>
              <w:ind w:left="-7"/>
              <w:jc w:val="both"/>
              <w:rPr>
                <w:rFonts w:ascii="Times New Roman" w:hAnsi="Times New Roman" w:cs="Times New Roman"/>
                <w:sz w:val="16"/>
                <w:szCs w:val="16"/>
              </w:rPr>
            </w:pPr>
            <w:r w:rsidRPr="0019063B">
              <w:rPr>
                <w:rFonts w:ascii="Times New Roman" w:hAnsi="Times New Roman" w:cs="Times New Roman"/>
                <w:sz w:val="16"/>
                <w:szCs w:val="16"/>
              </w:rPr>
              <w:t>1. Активное и своевременное информирование бизнес-структур округа о видах и путях получения различных видов поддержки;</w:t>
            </w:r>
            <w:r w:rsidR="003E0A45">
              <w:rPr>
                <w:rFonts w:ascii="Times New Roman" w:hAnsi="Times New Roman" w:cs="Times New Roman"/>
                <w:sz w:val="16"/>
                <w:szCs w:val="16"/>
              </w:rPr>
              <w:t xml:space="preserve"> </w:t>
            </w:r>
            <w:r w:rsidRPr="0019063B">
              <w:rPr>
                <w:rFonts w:ascii="Times New Roman" w:hAnsi="Times New Roman" w:cs="Times New Roman"/>
                <w:sz w:val="16"/>
                <w:szCs w:val="16"/>
              </w:rPr>
              <w:t>2. Формирование положительного имиджа предпринимательства, развитие делового сотрудничества бизнеса и власти; 3. Улучшение финансового положения субъектов малого и среднего предпринимательства, 4. Предотвращение влияния ухудшения геополитической и экономической ситуации на развитие отраслей экономики.</w:t>
            </w:r>
          </w:p>
        </w:tc>
      </w:tr>
      <w:tr w:rsidR="0019063B" w:rsidRPr="0019063B" w14:paraId="7E16EB33" w14:textId="77777777" w:rsidTr="0019063B">
        <w:tc>
          <w:tcPr>
            <w:tcW w:w="3323" w:type="dxa"/>
            <w:tcBorders>
              <w:top w:val="nil"/>
              <w:left w:val="single" w:sz="4" w:space="0" w:color="auto"/>
              <w:bottom w:val="single" w:sz="4" w:space="0" w:color="auto"/>
              <w:right w:val="single" w:sz="4" w:space="0" w:color="auto"/>
            </w:tcBorders>
          </w:tcPr>
          <w:p w14:paraId="5B3CEE84"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 xml:space="preserve">Этапы и сроки реализации муниципальной программы </w:t>
            </w:r>
          </w:p>
        </w:tc>
        <w:tc>
          <w:tcPr>
            <w:tcW w:w="7445" w:type="dxa"/>
            <w:tcBorders>
              <w:top w:val="nil"/>
              <w:left w:val="single" w:sz="4" w:space="0" w:color="auto"/>
              <w:bottom w:val="single" w:sz="4" w:space="0" w:color="auto"/>
            </w:tcBorders>
          </w:tcPr>
          <w:p w14:paraId="4B97153F"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Сроки реализации программы: 2015 - 2025 годы</w:t>
            </w:r>
          </w:p>
        </w:tc>
      </w:tr>
      <w:tr w:rsidR="0019063B" w:rsidRPr="0019063B" w14:paraId="57EBE695" w14:textId="77777777" w:rsidTr="0019063B">
        <w:tc>
          <w:tcPr>
            <w:tcW w:w="3323" w:type="dxa"/>
            <w:tcBorders>
              <w:top w:val="nil"/>
              <w:left w:val="single" w:sz="4" w:space="0" w:color="auto"/>
              <w:bottom w:val="single" w:sz="4" w:space="0" w:color="auto"/>
              <w:right w:val="single" w:sz="4" w:space="0" w:color="auto"/>
            </w:tcBorders>
          </w:tcPr>
          <w:p w14:paraId="5049F126"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Объемы бюджетных ассигнований муниципальной программы (с разбивкой по годам)</w:t>
            </w:r>
          </w:p>
        </w:tc>
        <w:tc>
          <w:tcPr>
            <w:tcW w:w="7445" w:type="dxa"/>
            <w:tcBorders>
              <w:top w:val="nil"/>
              <w:left w:val="single" w:sz="4" w:space="0" w:color="auto"/>
              <w:bottom w:val="single" w:sz="4" w:space="0" w:color="auto"/>
            </w:tcBorders>
          </w:tcPr>
          <w:p w14:paraId="3FB50EC1" w14:textId="77777777" w:rsidR="0019063B" w:rsidRPr="0019063B" w:rsidRDefault="0019063B" w:rsidP="0019063B">
            <w:pPr>
              <w:spacing w:after="0" w:line="240" w:lineRule="auto"/>
              <w:ind w:left="-7"/>
              <w:jc w:val="both"/>
              <w:rPr>
                <w:rFonts w:ascii="Times New Roman" w:hAnsi="Times New Roman" w:cs="Times New Roman"/>
                <w:sz w:val="16"/>
                <w:szCs w:val="16"/>
              </w:rPr>
            </w:pPr>
            <w:r w:rsidRPr="0019063B">
              <w:rPr>
                <w:rFonts w:ascii="Times New Roman" w:hAnsi="Times New Roman" w:cs="Times New Roman"/>
                <w:sz w:val="16"/>
                <w:szCs w:val="16"/>
              </w:rPr>
              <w:t>На финансирование программы предполагается затратить 9 446,66 тысячи рублей, в том числе по годам:</w:t>
            </w:r>
          </w:p>
          <w:p w14:paraId="66AB626D" w14:textId="7DCE2A3C" w:rsidR="0019063B" w:rsidRPr="0019063B" w:rsidRDefault="0019063B" w:rsidP="003E0A45">
            <w:pPr>
              <w:spacing w:after="0" w:line="240" w:lineRule="auto"/>
              <w:ind w:left="-7"/>
              <w:jc w:val="both"/>
              <w:rPr>
                <w:rFonts w:ascii="Times New Roman" w:hAnsi="Times New Roman" w:cs="Times New Roman"/>
                <w:sz w:val="16"/>
                <w:szCs w:val="16"/>
              </w:rPr>
            </w:pPr>
            <w:r w:rsidRPr="0019063B">
              <w:rPr>
                <w:rFonts w:ascii="Times New Roman" w:hAnsi="Times New Roman" w:cs="Times New Roman"/>
                <w:sz w:val="16"/>
                <w:szCs w:val="16"/>
              </w:rPr>
              <w:t>2015 год – 478,0 тысяч рублей;</w:t>
            </w:r>
            <w:r w:rsidR="003E0A45">
              <w:rPr>
                <w:rFonts w:ascii="Times New Roman" w:hAnsi="Times New Roman" w:cs="Times New Roman"/>
                <w:sz w:val="16"/>
                <w:szCs w:val="16"/>
              </w:rPr>
              <w:t xml:space="preserve"> </w:t>
            </w:r>
            <w:r w:rsidRPr="0019063B">
              <w:rPr>
                <w:rFonts w:ascii="Times New Roman" w:hAnsi="Times New Roman" w:cs="Times New Roman"/>
                <w:sz w:val="16"/>
                <w:szCs w:val="16"/>
              </w:rPr>
              <w:t>2016 год –25,0 тысяч рублей;</w:t>
            </w:r>
            <w:r w:rsidR="003E0A45">
              <w:rPr>
                <w:rFonts w:ascii="Times New Roman" w:hAnsi="Times New Roman" w:cs="Times New Roman"/>
                <w:sz w:val="16"/>
                <w:szCs w:val="16"/>
              </w:rPr>
              <w:t xml:space="preserve"> </w:t>
            </w:r>
            <w:r w:rsidRPr="0019063B">
              <w:rPr>
                <w:rFonts w:ascii="Times New Roman" w:hAnsi="Times New Roman" w:cs="Times New Roman"/>
                <w:sz w:val="16"/>
                <w:szCs w:val="16"/>
              </w:rPr>
              <w:t>2017 год – 9,0 тысяч рублей;</w:t>
            </w:r>
            <w:r w:rsidR="003E0A45">
              <w:rPr>
                <w:rFonts w:ascii="Times New Roman" w:hAnsi="Times New Roman" w:cs="Times New Roman"/>
                <w:sz w:val="16"/>
                <w:szCs w:val="16"/>
              </w:rPr>
              <w:t xml:space="preserve"> </w:t>
            </w:r>
            <w:r w:rsidRPr="0019063B">
              <w:rPr>
                <w:rFonts w:ascii="Times New Roman" w:hAnsi="Times New Roman" w:cs="Times New Roman"/>
                <w:sz w:val="16"/>
                <w:szCs w:val="16"/>
              </w:rPr>
              <w:t>2018 год – 8,0 тысяч рублей;</w:t>
            </w:r>
            <w:r w:rsidR="003E0A45">
              <w:rPr>
                <w:rFonts w:ascii="Times New Roman" w:hAnsi="Times New Roman" w:cs="Times New Roman"/>
                <w:sz w:val="16"/>
                <w:szCs w:val="16"/>
              </w:rPr>
              <w:t xml:space="preserve"> </w:t>
            </w:r>
            <w:r w:rsidRPr="0019063B">
              <w:rPr>
                <w:rFonts w:ascii="Times New Roman" w:hAnsi="Times New Roman" w:cs="Times New Roman"/>
                <w:sz w:val="16"/>
                <w:szCs w:val="16"/>
              </w:rPr>
              <w:t>2019 год – 952,0 тысяч рублей;</w:t>
            </w:r>
            <w:r w:rsidR="003E0A45">
              <w:rPr>
                <w:rFonts w:ascii="Times New Roman" w:hAnsi="Times New Roman" w:cs="Times New Roman"/>
                <w:sz w:val="16"/>
                <w:szCs w:val="16"/>
              </w:rPr>
              <w:t xml:space="preserve"> </w:t>
            </w:r>
            <w:r w:rsidRPr="0019063B">
              <w:rPr>
                <w:rFonts w:ascii="Times New Roman" w:hAnsi="Times New Roman" w:cs="Times New Roman"/>
                <w:sz w:val="16"/>
                <w:szCs w:val="16"/>
              </w:rPr>
              <w:t>2020 год – 2353,5 тысяч рублей;</w:t>
            </w:r>
            <w:r w:rsidR="003E0A45">
              <w:rPr>
                <w:rFonts w:ascii="Times New Roman" w:hAnsi="Times New Roman" w:cs="Times New Roman"/>
                <w:sz w:val="16"/>
                <w:szCs w:val="16"/>
              </w:rPr>
              <w:t xml:space="preserve"> </w:t>
            </w:r>
            <w:r w:rsidRPr="0019063B">
              <w:rPr>
                <w:rFonts w:ascii="Times New Roman" w:hAnsi="Times New Roman" w:cs="Times New Roman"/>
                <w:sz w:val="16"/>
                <w:szCs w:val="16"/>
              </w:rPr>
              <w:t>2021 год – 2562,2 тысяч рублей;</w:t>
            </w:r>
            <w:r w:rsidR="003E0A45">
              <w:rPr>
                <w:rFonts w:ascii="Times New Roman" w:hAnsi="Times New Roman" w:cs="Times New Roman"/>
                <w:sz w:val="16"/>
                <w:szCs w:val="16"/>
              </w:rPr>
              <w:t xml:space="preserve"> </w:t>
            </w:r>
            <w:r w:rsidRPr="0019063B">
              <w:rPr>
                <w:rFonts w:ascii="Times New Roman" w:hAnsi="Times New Roman" w:cs="Times New Roman"/>
                <w:sz w:val="16"/>
                <w:szCs w:val="16"/>
              </w:rPr>
              <w:t>2022 год – 2 031,46 тысяч рублей;</w:t>
            </w:r>
            <w:r w:rsidR="003E0A45">
              <w:rPr>
                <w:rFonts w:ascii="Times New Roman" w:hAnsi="Times New Roman" w:cs="Times New Roman"/>
                <w:sz w:val="16"/>
                <w:szCs w:val="16"/>
              </w:rPr>
              <w:t xml:space="preserve"> </w:t>
            </w:r>
            <w:r w:rsidRPr="0019063B">
              <w:rPr>
                <w:rFonts w:ascii="Times New Roman" w:hAnsi="Times New Roman" w:cs="Times New Roman"/>
                <w:sz w:val="16"/>
                <w:szCs w:val="16"/>
              </w:rPr>
              <w:t>2023 год – 763,80</w:t>
            </w:r>
            <w:r w:rsidRPr="0019063B">
              <w:rPr>
                <w:rFonts w:ascii="Times New Roman" w:hAnsi="Times New Roman" w:cs="Times New Roman"/>
                <w:sz w:val="16"/>
                <w:szCs w:val="16"/>
              </w:rPr>
              <w:tab/>
              <w:t xml:space="preserve"> тысяч рублей;</w:t>
            </w:r>
            <w:r w:rsidR="003E0A45">
              <w:rPr>
                <w:rFonts w:ascii="Times New Roman" w:hAnsi="Times New Roman" w:cs="Times New Roman"/>
                <w:sz w:val="16"/>
                <w:szCs w:val="16"/>
              </w:rPr>
              <w:t xml:space="preserve"> </w:t>
            </w:r>
            <w:r w:rsidRPr="0019063B">
              <w:rPr>
                <w:rFonts w:ascii="Times New Roman" w:hAnsi="Times New Roman" w:cs="Times New Roman"/>
                <w:sz w:val="16"/>
                <w:szCs w:val="16"/>
              </w:rPr>
              <w:t>2024 год – 131,8 тысяч рублей;</w:t>
            </w:r>
            <w:r w:rsidR="003E0A45">
              <w:rPr>
                <w:rFonts w:ascii="Times New Roman" w:hAnsi="Times New Roman" w:cs="Times New Roman"/>
                <w:sz w:val="16"/>
                <w:szCs w:val="16"/>
              </w:rPr>
              <w:t xml:space="preserve"> </w:t>
            </w:r>
            <w:r w:rsidRPr="0019063B">
              <w:rPr>
                <w:rFonts w:ascii="Times New Roman" w:hAnsi="Times New Roman" w:cs="Times New Roman"/>
                <w:sz w:val="16"/>
                <w:szCs w:val="16"/>
              </w:rPr>
              <w:t>2025 год – 131,9 тысяч рублей.</w:t>
            </w:r>
          </w:p>
        </w:tc>
      </w:tr>
      <w:tr w:rsidR="0019063B" w:rsidRPr="0019063B" w14:paraId="0D8F56E3" w14:textId="77777777" w:rsidTr="0019063B">
        <w:tc>
          <w:tcPr>
            <w:tcW w:w="3323" w:type="dxa"/>
            <w:tcBorders>
              <w:top w:val="nil"/>
              <w:left w:val="single" w:sz="4" w:space="0" w:color="auto"/>
              <w:bottom w:val="single" w:sz="4" w:space="0" w:color="auto"/>
              <w:right w:val="single" w:sz="4" w:space="0" w:color="auto"/>
            </w:tcBorders>
          </w:tcPr>
          <w:p w14:paraId="0FF9CD0E" w14:textId="77777777" w:rsidR="0019063B" w:rsidRPr="0019063B" w:rsidRDefault="0019063B" w:rsidP="0019063B">
            <w:pPr>
              <w:pStyle w:val="aff1"/>
              <w:ind w:left="-7"/>
              <w:rPr>
                <w:rFonts w:ascii="Times New Roman" w:hAnsi="Times New Roman"/>
                <w:sz w:val="16"/>
                <w:szCs w:val="16"/>
              </w:rPr>
            </w:pPr>
            <w:r w:rsidRPr="0019063B">
              <w:rPr>
                <w:rFonts w:ascii="Times New Roman" w:hAnsi="Times New Roman"/>
                <w:sz w:val="16"/>
                <w:szCs w:val="16"/>
              </w:rPr>
              <w:t>Ожидаемые конечные результаты реализации муниципальной программы</w:t>
            </w:r>
          </w:p>
        </w:tc>
        <w:tc>
          <w:tcPr>
            <w:tcW w:w="7445" w:type="dxa"/>
            <w:tcBorders>
              <w:top w:val="nil"/>
              <w:left w:val="single" w:sz="4" w:space="0" w:color="auto"/>
              <w:bottom w:val="single" w:sz="4" w:space="0" w:color="auto"/>
            </w:tcBorders>
          </w:tcPr>
          <w:p w14:paraId="31831A29" w14:textId="0E6723B7" w:rsidR="0019063B" w:rsidRPr="0019063B" w:rsidRDefault="0019063B" w:rsidP="003E0A45">
            <w:pPr>
              <w:pStyle w:val="aff1"/>
              <w:ind w:left="-7"/>
              <w:rPr>
                <w:rFonts w:ascii="Times New Roman" w:hAnsi="Times New Roman"/>
                <w:sz w:val="16"/>
                <w:szCs w:val="16"/>
              </w:rPr>
            </w:pPr>
            <w:r w:rsidRPr="0019063B">
              <w:rPr>
                <w:rFonts w:ascii="Times New Roman" w:hAnsi="Times New Roman"/>
                <w:sz w:val="16"/>
                <w:szCs w:val="16"/>
              </w:rPr>
              <w:t>В результате реализации мероприятий программы ожидается к 2025 году:</w:t>
            </w:r>
            <w:r w:rsidR="003E0A45">
              <w:rPr>
                <w:rFonts w:ascii="Times New Roman" w:hAnsi="Times New Roman"/>
                <w:sz w:val="16"/>
                <w:szCs w:val="16"/>
              </w:rPr>
              <w:t xml:space="preserve"> </w:t>
            </w:r>
            <w:r w:rsidRPr="0019063B">
              <w:rPr>
                <w:rFonts w:ascii="Times New Roman" w:hAnsi="Times New Roman"/>
                <w:sz w:val="16"/>
                <w:szCs w:val="16"/>
              </w:rPr>
              <w:t>- количество субъектов малого и среднего предпринимательства, а также плательщиков налога на профессиональный доход в расчете на 1 тыс человек населения не менее 20,4 единиц;</w:t>
            </w:r>
            <w:r w:rsidR="003E0A45">
              <w:rPr>
                <w:rFonts w:ascii="Times New Roman" w:hAnsi="Times New Roman"/>
                <w:sz w:val="16"/>
                <w:szCs w:val="16"/>
              </w:rPr>
              <w:t xml:space="preserve"> </w:t>
            </w:r>
            <w:r w:rsidRPr="0019063B">
              <w:rPr>
                <w:rFonts w:ascii="Times New Roman" w:hAnsi="Times New Roman"/>
                <w:sz w:val="16"/>
                <w:szCs w:val="16"/>
              </w:rPr>
              <w:t>- количество субъектов малого и среднего предпринимательства 256 ед.</w:t>
            </w:r>
            <w:r w:rsidR="003E0A45">
              <w:rPr>
                <w:rFonts w:ascii="Times New Roman" w:hAnsi="Times New Roman"/>
                <w:sz w:val="16"/>
                <w:szCs w:val="16"/>
              </w:rPr>
              <w:t xml:space="preserve"> </w:t>
            </w:r>
            <w:r w:rsidRPr="0019063B">
              <w:rPr>
                <w:rFonts w:ascii="Times New Roman" w:hAnsi="Times New Roman"/>
                <w:sz w:val="16"/>
                <w:szCs w:val="16"/>
              </w:rPr>
              <w:t>- доли занятых работников на малых и средних предприятиях округа (в процентах от общей численности работников, занятых во всех организациях) без внешних совместителей до 22 процентов;</w:t>
            </w:r>
            <w:r w:rsidR="003E0A45">
              <w:rPr>
                <w:rFonts w:ascii="Times New Roman" w:hAnsi="Times New Roman"/>
                <w:sz w:val="16"/>
                <w:szCs w:val="16"/>
              </w:rPr>
              <w:t xml:space="preserve"> </w:t>
            </w:r>
            <w:r w:rsidRPr="0019063B">
              <w:rPr>
                <w:rFonts w:ascii="Times New Roman" w:hAnsi="Times New Roman"/>
                <w:sz w:val="16"/>
                <w:szCs w:val="16"/>
              </w:rPr>
              <w:t>- объем поступления налогов и сборов от субъектов малого и среднего предпринимательства в консолидированный бюджет Амурской области до 48,7 млн. рублей (в ценах текущих лет).</w:t>
            </w:r>
          </w:p>
        </w:tc>
      </w:tr>
    </w:tbl>
    <w:p w14:paraId="2A77F474" w14:textId="5F18EBF4" w:rsidR="0019063B" w:rsidRPr="00013EB5" w:rsidRDefault="0019063B" w:rsidP="00013EB5">
      <w:pPr>
        <w:spacing w:after="0" w:line="240" w:lineRule="auto"/>
        <w:jc w:val="both"/>
        <w:rPr>
          <w:rFonts w:ascii="Times New Roman" w:hAnsi="Times New Roman" w:cs="Times New Roman"/>
          <w:bCs/>
          <w:sz w:val="20"/>
          <w:szCs w:val="20"/>
        </w:rPr>
      </w:pPr>
      <w:r w:rsidRPr="00525185">
        <w:rPr>
          <w:rFonts w:ascii="Times New Roman" w:hAnsi="Times New Roman" w:cs="Times New Roman"/>
          <w:sz w:val="20"/>
          <w:szCs w:val="20"/>
        </w:rPr>
        <w:t>2. Характеристика сферы реализации муниципальной программы</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Малое предпринимательство - один из ведущих секторов, являющихся не только существенной составляющей и массовой субъектной базой цивилизованного рыночного хозяйства, но и максимально гибкой, эффективной и прозрачной в силу своих размеров формой хозяйствования. Развитие малого бизнеса отвечает общемировым тенденциям к формированию гибкой смешанной экономики, сочетанию разных форм собственности и адекватной им модели хозяйства, в которой реализуется сложный синтез конкурентного рыночного механизма и государственного регулирования крупного, среднего и мелкого производства. По данным Территориального органа Федеральной службы государственной статистики в Амурской области на территории района по состоянию на 01.01.2014 год зарегистрировано 335 субъектов малого и среднего предпринимательства, что составляет 1,34% от числа зарегистрированных субъектов малого и среднего предпринимательства в области (2012г. – 1,30%), из них 279 индивидуальных предпринимателей. По сравнению с началом 2013 года их число увеличилось на 0,6%.</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Снижение численности индивидуальных предпринимателей в 2013 году относительно 2012 года на 1,4% в значительной мере объясняется существенным увеличением в 2013 году страховых взносов в фиксированном размере.</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xml:space="preserve">Малый бизнес дает средства к существованию большему количеству людей, чем крупный бизнес. Он обладает значительным потенциалом в сфере трудоустройства населения, вовлечения в производство резервов рабочей силы, которые не могут быть использованы в крупном производстве из-за его технологических и иных особенностей. Это пенсионеры, учащиеся, домохозяйки, инвалиды, а также лица, желающие трудиться после основного рабочего времени ради получения дополнительных легальных доходов. </w:t>
      </w:r>
      <w:r w:rsidRPr="00525185">
        <w:rPr>
          <w:rFonts w:ascii="Times New Roman" w:hAnsi="Times New Roman" w:cs="Times New Roman"/>
          <w:color w:val="000000"/>
          <w:sz w:val="20"/>
          <w:szCs w:val="20"/>
          <w:shd w:val="clear" w:color="auto" w:fill="FFFFFF"/>
        </w:rPr>
        <w:t xml:space="preserve">Снижение в 2013 году </w:t>
      </w:r>
      <w:r w:rsidRPr="00525185">
        <w:rPr>
          <w:rFonts w:ascii="Times New Roman" w:hAnsi="Times New Roman" w:cs="Times New Roman"/>
          <w:sz w:val="20"/>
          <w:szCs w:val="20"/>
        </w:rPr>
        <w:t xml:space="preserve">численности работников в малом и среднем бизнесе </w:t>
      </w:r>
      <w:r w:rsidRPr="00525185">
        <w:rPr>
          <w:rFonts w:ascii="Times New Roman" w:hAnsi="Times New Roman" w:cs="Times New Roman"/>
          <w:color w:val="000000"/>
          <w:sz w:val="20"/>
          <w:szCs w:val="20"/>
          <w:shd w:val="clear" w:color="auto" w:fill="FFFFFF"/>
        </w:rPr>
        <w:t xml:space="preserve">(1416 человек) относительно 2012 года </w:t>
      </w:r>
      <w:r w:rsidRPr="00525185">
        <w:rPr>
          <w:rFonts w:ascii="Times New Roman" w:hAnsi="Times New Roman" w:cs="Times New Roman"/>
          <w:sz w:val="20"/>
          <w:szCs w:val="20"/>
        </w:rPr>
        <w:lastRenderedPageBreak/>
        <w:t>на 1,0% обусловлено как общим сокращением численности субъектов малого среднего предпринимательства, так и переоформлением работников с трудовых отношений на гражданско-правовые.</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Структурное распределение малого и среднего бизнеса по видам экономической деятельности в округе, в основном, соответствует ситуации в Амурской области и на протяжении ряда лет существенно не изменилось.</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На протяжении последних 5 лет в Завитинском муниципальном округе наблюдается устойчивый рост количества предпринимателей в сфере сельского хозяйства и предоставления прочих коммунальных, социальных и персональных услуг. Практически стабильно количество ИП в строительстве. Малый бизнес охватывает практически все сферы экономики, но, как и прежде, некоторые потребности рынка удовлетворяются полностью, другие же практически игнорируются.</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Большую долю малого бизнеса занимают оптовая и розничная торговля, предоставление коммунальных, социальных и персональных услуг и сельское хозяйство (79%), что свидетельствует о привлекательности для бизнеса этих видов деятельности. Число индивидуальных предпринимателей в сфере сельского хозяйства с 2009 года возросло на 75%.</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Общий объем налоговых поступлений от субъектов предпринимательства в консолидированный бюджет Амурской области в 2013 году увеличился относительно уровня 2012 года на 6,0% за счет роста поступлений от уплаты налогов по упрощенной системе налогообложения на 43,9% и от ЕНВД на 3,1%. При этом на 12,8% снизились поступления от уплаты НДФЛ, что связано со снижением численности работников в малом и среднем бизнесе.</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Для содействия предпринимательским структурам на территории округа и более активного привлечения малого и среднего бизнеса к решению социально-экономических проблем области в территории действует Совет по развитию малого и среднего предпринимательства при главе Завитинского муниципального округа. Совет является консультативно-совещательным органом при главе округа по вопросам развития малого и среднего предпринимательства на территории округа.</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Решение задач программным методом создает условия для развития субъектов малого и среднего предпринимательства в промышленности, производстве и переработке сельскохозяйственной продукции, в сфере строительства и в других приоритетных направлениях деятельности. Ключевыми направлениями программы поддержки малому и среднему бизнесу в 2011-2014 году являлись:</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информационная поддержка предпринимательства; проведение организационных мероприятий;</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финансовая поддержка, в том числе субсидии на возмещение части затрат на начало предпринимательской деятельности.</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Несмотря на положительный тренд основных показателей в секторе малого и среднего бизнеса наблюдается разукрупнение предприятий, переходящих из статуса малых в микропредприятия, что говорит о сокращении численности работников.</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На развитие малого и среднего предпринимательства оказывает влияние ряд факторов, имеющих как общероссийское, так и местное значение:</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часто меняющееся законодательство;</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недостаток собственных финансовых ресурсов для развития бизнеса;</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высокая стоимость банковских кредитных ресурсов;</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неразвитость инфраструктуры для поддержки малого и среднего предпринимательства, особенно в муниципальных образованиях;</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недостаток квалифицированных кадров, знаний и информации для ведения предпринимательской деятельности;</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сложные стартовые условия для начала бизнеса;</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низкая производственная активность малого бизнеса;</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недостаточно позитивное восприятие предпринимательства населением.</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Очевидна актуальность принятия на муниципальном уровне мер для дальнейшего развития малого и среднего предпринимательства.</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3. Приоритеты муниципальной политики в сфере реализации муниципальной программы, цели, задачи и ожидаемые конечные результаты</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Целью программы является создание благоприятных условий для устойчивого функционирования и развития малого и среднего предпринимательства на территории Завитинского округа посредством решения следующих задач:</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1. Активное и своевременное информирование бизнес-структур округа о видах и путях получения различных видов поддержки;</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2. Формирование положительного имиджа предпринимательства, развитие делового сотрудничества бизнеса и власти;</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3. Улучшение финансового положения субъектов малого и среднего предпринимательства посредством предоставления финансовой поддержки в виде грантов и субсидий;</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4. Предотвращение влияния ухудшения геополитической и экономической ситуации на развитие отраслей экономики.</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В результате реализации мероприятий программы ожидается к 2025 году увеличение:</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количества малых и средних предприятий, включая микропредприятия, а также плательщиков налога на профессиональный доход  в расчете на 1 тыс человек населения Завитинского муниципального округа не менее 20,4 единиц;</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доли занятых работников на малых и средних предприятиях округа (в процентах от общей численности работников, занятых во всех организациях) без внешних совместителей до 22 процентов;</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объема налоговых поступлений от малого и среднего предпринимательства в консолидированный бюджет Амурской области до 48,7 млн. рублей (в ценах текущих лет);</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сохранение количества функционирующих предприятий, осуществляющих производство продуктов питания на территории округа, и численности работников данных предприятий;</w:t>
      </w:r>
      <w:r w:rsidR="00013EB5">
        <w:rPr>
          <w:rFonts w:ascii="Times New Roman" w:hAnsi="Times New Roman" w:cs="Times New Roman"/>
          <w:sz w:val="20"/>
          <w:szCs w:val="20"/>
        </w:rPr>
        <w:t xml:space="preserve"> </w:t>
      </w:r>
      <w:r w:rsidRPr="00525185">
        <w:rPr>
          <w:rFonts w:ascii="Times New Roman" w:hAnsi="Times New Roman" w:cs="Times New Roman"/>
          <w:sz w:val="20"/>
          <w:szCs w:val="20"/>
        </w:rPr>
        <w:t>- количества созданных и (или) модернизированных (реконструированных) объектов дорожного сервиса по приоритетным туристическим маршрутам Амурской области (нарастающим итогом) – не менее 1 ед.</w:t>
      </w:r>
      <w:bookmarkStart w:id="5" w:name="sub_33445"/>
      <w:r w:rsidR="00013EB5">
        <w:rPr>
          <w:rFonts w:ascii="Times New Roman" w:hAnsi="Times New Roman" w:cs="Times New Roman"/>
          <w:sz w:val="20"/>
          <w:szCs w:val="20"/>
        </w:rPr>
        <w:t xml:space="preserve"> </w:t>
      </w:r>
      <w:r w:rsidRPr="00525185">
        <w:rPr>
          <w:rStyle w:val="aff2"/>
          <w:rFonts w:ascii="Times New Roman" w:hAnsi="Times New Roman" w:cs="Times New Roman"/>
          <w:b w:val="0"/>
          <w:bCs/>
          <w:sz w:val="20"/>
          <w:szCs w:val="20"/>
        </w:rPr>
        <w:t>Таблица</w:t>
      </w:r>
      <w:r w:rsidR="00013EB5">
        <w:rPr>
          <w:rStyle w:val="aff2"/>
          <w:rFonts w:ascii="Times New Roman" w:hAnsi="Times New Roman" w:cs="Times New Roman"/>
          <w:b w:val="0"/>
          <w:bCs/>
          <w:sz w:val="20"/>
          <w:szCs w:val="20"/>
        </w:rPr>
        <w:t xml:space="preserve"> </w:t>
      </w:r>
      <w:r w:rsidRPr="00525185">
        <w:rPr>
          <w:rStyle w:val="aff2"/>
          <w:rFonts w:ascii="Times New Roman" w:hAnsi="Times New Roman" w:cs="Times New Roman"/>
          <w:b w:val="0"/>
          <w:bCs/>
          <w:sz w:val="20"/>
          <w:szCs w:val="20"/>
        </w:rPr>
        <w:t>1</w:t>
      </w:r>
      <w:bookmarkEnd w:id="5"/>
      <w:r w:rsidR="00013EB5">
        <w:rPr>
          <w:rStyle w:val="aff2"/>
          <w:rFonts w:ascii="Times New Roman" w:hAnsi="Times New Roman" w:cs="Times New Roman"/>
          <w:b w:val="0"/>
          <w:bCs/>
          <w:sz w:val="20"/>
          <w:szCs w:val="20"/>
        </w:rPr>
        <w:t xml:space="preserve"> </w:t>
      </w:r>
      <w:r w:rsidRPr="00013EB5">
        <w:rPr>
          <w:rFonts w:ascii="Times New Roman" w:hAnsi="Times New Roman" w:cs="Times New Roman"/>
          <w:bCs/>
          <w:sz w:val="20"/>
          <w:szCs w:val="20"/>
        </w:rPr>
        <w:t>Проблемы, задачи и результаты реализации муниципальной программы</w:t>
      </w:r>
    </w:p>
    <w:tbl>
      <w:tblPr>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701"/>
        <w:gridCol w:w="1843"/>
        <w:gridCol w:w="2100"/>
        <w:gridCol w:w="1869"/>
        <w:gridCol w:w="2547"/>
      </w:tblGrid>
      <w:tr w:rsidR="0019063B" w:rsidRPr="00013EB5" w14:paraId="3AFC22D0" w14:textId="77777777" w:rsidTr="00013EB5">
        <w:tc>
          <w:tcPr>
            <w:tcW w:w="421" w:type="dxa"/>
            <w:vAlign w:val="center"/>
          </w:tcPr>
          <w:p w14:paraId="659E6DB7" w14:textId="77777777" w:rsidR="0019063B" w:rsidRPr="00013EB5" w:rsidRDefault="0019063B" w:rsidP="00013EB5">
            <w:pPr>
              <w:pStyle w:val="aff1"/>
              <w:ind w:left="-57" w:right="-57"/>
              <w:jc w:val="center"/>
              <w:rPr>
                <w:rFonts w:ascii="Times New Roman" w:hAnsi="Times New Roman"/>
                <w:sz w:val="16"/>
                <w:szCs w:val="16"/>
              </w:rPr>
            </w:pPr>
            <w:r w:rsidRPr="00013EB5">
              <w:rPr>
                <w:rFonts w:ascii="Times New Roman" w:hAnsi="Times New Roman"/>
                <w:sz w:val="16"/>
                <w:szCs w:val="16"/>
              </w:rPr>
              <w:t>№</w:t>
            </w:r>
          </w:p>
          <w:p w14:paraId="09E3F474" w14:textId="77777777" w:rsidR="0019063B" w:rsidRPr="00013EB5" w:rsidRDefault="0019063B" w:rsidP="00013EB5">
            <w:pPr>
              <w:pStyle w:val="aff1"/>
              <w:ind w:left="-57" w:right="-57"/>
              <w:jc w:val="center"/>
              <w:rPr>
                <w:rFonts w:ascii="Times New Roman" w:hAnsi="Times New Roman"/>
                <w:sz w:val="16"/>
                <w:szCs w:val="16"/>
              </w:rPr>
            </w:pPr>
            <w:r w:rsidRPr="00013EB5">
              <w:rPr>
                <w:rFonts w:ascii="Times New Roman" w:hAnsi="Times New Roman"/>
                <w:sz w:val="16"/>
                <w:szCs w:val="16"/>
              </w:rPr>
              <w:t>п/п</w:t>
            </w:r>
          </w:p>
        </w:tc>
        <w:tc>
          <w:tcPr>
            <w:tcW w:w="1701" w:type="dxa"/>
            <w:vAlign w:val="center"/>
          </w:tcPr>
          <w:p w14:paraId="0925B9FF"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Формулировка решаемой проблемы</w:t>
            </w:r>
          </w:p>
        </w:tc>
        <w:tc>
          <w:tcPr>
            <w:tcW w:w="1843" w:type="dxa"/>
            <w:vAlign w:val="center"/>
          </w:tcPr>
          <w:p w14:paraId="075D136D"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Наименование задачи муниципальной программы</w:t>
            </w:r>
          </w:p>
        </w:tc>
        <w:tc>
          <w:tcPr>
            <w:tcW w:w="2100" w:type="dxa"/>
            <w:vAlign w:val="center"/>
          </w:tcPr>
          <w:p w14:paraId="18BF0162"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Наименование мероприятия, направленного на решение задачи</w:t>
            </w:r>
          </w:p>
        </w:tc>
        <w:tc>
          <w:tcPr>
            <w:tcW w:w="1869" w:type="dxa"/>
            <w:vAlign w:val="center"/>
          </w:tcPr>
          <w:p w14:paraId="72A4DCB2"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Сроки и этапы реализации мероприятия</w:t>
            </w:r>
          </w:p>
        </w:tc>
        <w:tc>
          <w:tcPr>
            <w:tcW w:w="2547" w:type="dxa"/>
            <w:vAlign w:val="center"/>
          </w:tcPr>
          <w:p w14:paraId="39B39F89"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Конечный результат мероприятий</w:t>
            </w:r>
          </w:p>
        </w:tc>
      </w:tr>
      <w:tr w:rsidR="0019063B" w:rsidRPr="00013EB5" w14:paraId="4713F36B" w14:textId="77777777" w:rsidTr="00013EB5">
        <w:tc>
          <w:tcPr>
            <w:tcW w:w="421" w:type="dxa"/>
          </w:tcPr>
          <w:p w14:paraId="75D04972" w14:textId="77777777" w:rsidR="0019063B" w:rsidRPr="00013EB5" w:rsidRDefault="0019063B" w:rsidP="00013EB5">
            <w:pPr>
              <w:pStyle w:val="aff1"/>
              <w:ind w:left="-57" w:right="-57"/>
              <w:jc w:val="center"/>
              <w:rPr>
                <w:rFonts w:ascii="Times New Roman" w:hAnsi="Times New Roman"/>
                <w:sz w:val="16"/>
                <w:szCs w:val="16"/>
              </w:rPr>
            </w:pPr>
            <w:r w:rsidRPr="00013EB5">
              <w:rPr>
                <w:rFonts w:ascii="Times New Roman" w:hAnsi="Times New Roman"/>
                <w:sz w:val="16"/>
                <w:szCs w:val="16"/>
              </w:rPr>
              <w:t>1</w:t>
            </w:r>
          </w:p>
        </w:tc>
        <w:tc>
          <w:tcPr>
            <w:tcW w:w="1701" w:type="dxa"/>
          </w:tcPr>
          <w:p w14:paraId="529E89FB"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2</w:t>
            </w:r>
          </w:p>
        </w:tc>
        <w:tc>
          <w:tcPr>
            <w:tcW w:w="1843" w:type="dxa"/>
          </w:tcPr>
          <w:p w14:paraId="27204DDB"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3</w:t>
            </w:r>
          </w:p>
        </w:tc>
        <w:tc>
          <w:tcPr>
            <w:tcW w:w="2100" w:type="dxa"/>
          </w:tcPr>
          <w:p w14:paraId="1D57A513"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4</w:t>
            </w:r>
          </w:p>
        </w:tc>
        <w:tc>
          <w:tcPr>
            <w:tcW w:w="1869" w:type="dxa"/>
          </w:tcPr>
          <w:p w14:paraId="46648D90"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5</w:t>
            </w:r>
          </w:p>
        </w:tc>
        <w:tc>
          <w:tcPr>
            <w:tcW w:w="2547" w:type="dxa"/>
          </w:tcPr>
          <w:p w14:paraId="1A97A7FA"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6</w:t>
            </w:r>
          </w:p>
        </w:tc>
      </w:tr>
      <w:tr w:rsidR="0019063B" w:rsidRPr="00013EB5" w14:paraId="7E00ABB9" w14:textId="77777777" w:rsidTr="00013EB5">
        <w:tc>
          <w:tcPr>
            <w:tcW w:w="421" w:type="dxa"/>
          </w:tcPr>
          <w:p w14:paraId="636E224A" w14:textId="77777777" w:rsidR="0019063B" w:rsidRPr="00013EB5" w:rsidRDefault="0019063B" w:rsidP="00013EB5">
            <w:pPr>
              <w:pStyle w:val="aff1"/>
              <w:ind w:left="-57" w:right="-57"/>
              <w:rPr>
                <w:rFonts w:ascii="Times New Roman" w:hAnsi="Times New Roman"/>
                <w:sz w:val="16"/>
                <w:szCs w:val="16"/>
              </w:rPr>
            </w:pPr>
            <w:r w:rsidRPr="00013EB5">
              <w:rPr>
                <w:rFonts w:ascii="Times New Roman" w:hAnsi="Times New Roman"/>
                <w:sz w:val="16"/>
                <w:szCs w:val="16"/>
              </w:rPr>
              <w:t>1.</w:t>
            </w:r>
          </w:p>
        </w:tc>
        <w:tc>
          <w:tcPr>
            <w:tcW w:w="1701" w:type="dxa"/>
          </w:tcPr>
          <w:p w14:paraId="13266998"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 xml:space="preserve">Низкая информированность бизнес-структур о существующих мерах поддержки на региональном и местном уровнях. </w:t>
            </w:r>
          </w:p>
        </w:tc>
        <w:tc>
          <w:tcPr>
            <w:tcW w:w="1843" w:type="dxa"/>
          </w:tcPr>
          <w:p w14:paraId="43ADB799" w14:textId="77777777" w:rsidR="0019063B" w:rsidRPr="00013EB5" w:rsidRDefault="0019063B" w:rsidP="0019063B">
            <w:pPr>
              <w:spacing w:after="0" w:line="240" w:lineRule="auto"/>
              <w:jc w:val="both"/>
              <w:rPr>
                <w:rFonts w:ascii="Times New Roman" w:hAnsi="Times New Roman" w:cs="Times New Roman"/>
                <w:sz w:val="16"/>
                <w:szCs w:val="16"/>
              </w:rPr>
            </w:pPr>
            <w:r w:rsidRPr="00013EB5">
              <w:rPr>
                <w:rFonts w:ascii="Times New Roman" w:hAnsi="Times New Roman" w:cs="Times New Roman"/>
                <w:sz w:val="16"/>
                <w:szCs w:val="16"/>
              </w:rPr>
              <w:t>Активное и своевременное информирование бизнес-структур округа о видах и путях получения различных видов поддержки</w:t>
            </w:r>
          </w:p>
        </w:tc>
        <w:tc>
          <w:tcPr>
            <w:tcW w:w="2100" w:type="dxa"/>
          </w:tcPr>
          <w:p w14:paraId="7A693814"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Информационная поддержка субъектов малого и среднего предпринимательства</w:t>
            </w:r>
          </w:p>
        </w:tc>
        <w:tc>
          <w:tcPr>
            <w:tcW w:w="1869" w:type="dxa"/>
          </w:tcPr>
          <w:p w14:paraId="31994CC1"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2015-2025 гг.</w:t>
            </w:r>
          </w:p>
        </w:tc>
        <w:tc>
          <w:tcPr>
            <w:tcW w:w="2547" w:type="dxa"/>
          </w:tcPr>
          <w:p w14:paraId="61225AC2"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Увеличение количества малых и средних предприятий, включая микропредприятия, а также плательщиков налога на профессиональный доход в расчете на 1 тыс человек населения Завитинского округа не менее 20,4 единиц</w:t>
            </w:r>
          </w:p>
        </w:tc>
      </w:tr>
      <w:tr w:rsidR="0019063B" w:rsidRPr="00013EB5" w14:paraId="4D552C90" w14:textId="77777777" w:rsidTr="00013EB5">
        <w:tc>
          <w:tcPr>
            <w:tcW w:w="421" w:type="dxa"/>
          </w:tcPr>
          <w:p w14:paraId="7AC8E3F2" w14:textId="77777777" w:rsidR="0019063B" w:rsidRPr="00013EB5" w:rsidRDefault="0019063B" w:rsidP="00013EB5">
            <w:pPr>
              <w:pStyle w:val="aff1"/>
              <w:ind w:left="-57" w:right="-57"/>
              <w:rPr>
                <w:rFonts w:ascii="Times New Roman" w:hAnsi="Times New Roman"/>
                <w:sz w:val="16"/>
                <w:szCs w:val="16"/>
              </w:rPr>
            </w:pPr>
            <w:r w:rsidRPr="00013EB5">
              <w:rPr>
                <w:rFonts w:ascii="Times New Roman" w:hAnsi="Times New Roman"/>
                <w:sz w:val="16"/>
                <w:szCs w:val="16"/>
              </w:rPr>
              <w:t>2.</w:t>
            </w:r>
          </w:p>
        </w:tc>
        <w:tc>
          <w:tcPr>
            <w:tcW w:w="1701" w:type="dxa"/>
          </w:tcPr>
          <w:p w14:paraId="07DDB1FB"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Недостаточно позитивное восприятие предпринимательства населением</w:t>
            </w:r>
          </w:p>
        </w:tc>
        <w:tc>
          <w:tcPr>
            <w:tcW w:w="1843" w:type="dxa"/>
          </w:tcPr>
          <w:p w14:paraId="5F018F6C" w14:textId="77777777" w:rsidR="0019063B" w:rsidRPr="00013EB5" w:rsidRDefault="0019063B" w:rsidP="0019063B">
            <w:pPr>
              <w:spacing w:after="0" w:line="240" w:lineRule="auto"/>
              <w:jc w:val="both"/>
              <w:rPr>
                <w:rFonts w:ascii="Times New Roman" w:hAnsi="Times New Roman" w:cs="Times New Roman"/>
                <w:sz w:val="16"/>
                <w:szCs w:val="16"/>
              </w:rPr>
            </w:pPr>
            <w:r w:rsidRPr="00013EB5">
              <w:rPr>
                <w:rFonts w:ascii="Times New Roman" w:hAnsi="Times New Roman" w:cs="Times New Roman"/>
                <w:sz w:val="16"/>
                <w:szCs w:val="16"/>
              </w:rPr>
              <w:t>Формирование положительного имиджа предпринимательства, развитие делового сотрудничества бизнеса и власти</w:t>
            </w:r>
          </w:p>
        </w:tc>
        <w:tc>
          <w:tcPr>
            <w:tcW w:w="2100" w:type="dxa"/>
          </w:tcPr>
          <w:p w14:paraId="59E806A3"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Организационная поддержка субъектов малого и среднего предпринимательства</w:t>
            </w:r>
          </w:p>
        </w:tc>
        <w:tc>
          <w:tcPr>
            <w:tcW w:w="1869" w:type="dxa"/>
          </w:tcPr>
          <w:p w14:paraId="35538457"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2015г.</w:t>
            </w:r>
          </w:p>
        </w:tc>
        <w:tc>
          <w:tcPr>
            <w:tcW w:w="2547" w:type="dxa"/>
          </w:tcPr>
          <w:p w14:paraId="6008D160"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Увеличение доли занятых работников на малых и средних предприятиях района (в процентах от общей численности работников, занятых во всех организациях) без внешних совместителей до 22 процентов</w:t>
            </w:r>
          </w:p>
        </w:tc>
      </w:tr>
      <w:tr w:rsidR="0019063B" w:rsidRPr="00013EB5" w14:paraId="38023AE9" w14:textId="77777777" w:rsidTr="00013EB5">
        <w:tc>
          <w:tcPr>
            <w:tcW w:w="421" w:type="dxa"/>
          </w:tcPr>
          <w:p w14:paraId="579B5E3D" w14:textId="77777777" w:rsidR="0019063B" w:rsidRPr="00013EB5" w:rsidRDefault="0019063B" w:rsidP="00013EB5">
            <w:pPr>
              <w:pStyle w:val="aff1"/>
              <w:ind w:left="-57" w:right="-57"/>
              <w:rPr>
                <w:rFonts w:ascii="Times New Roman" w:hAnsi="Times New Roman"/>
                <w:sz w:val="16"/>
                <w:szCs w:val="16"/>
              </w:rPr>
            </w:pPr>
            <w:r w:rsidRPr="00013EB5">
              <w:rPr>
                <w:rFonts w:ascii="Times New Roman" w:hAnsi="Times New Roman"/>
                <w:sz w:val="16"/>
                <w:szCs w:val="16"/>
              </w:rPr>
              <w:t>3.</w:t>
            </w:r>
          </w:p>
        </w:tc>
        <w:tc>
          <w:tcPr>
            <w:tcW w:w="1701" w:type="dxa"/>
          </w:tcPr>
          <w:p w14:paraId="7E7B2066"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 xml:space="preserve">Недостаток собственных </w:t>
            </w:r>
            <w:r w:rsidRPr="00013EB5">
              <w:rPr>
                <w:rFonts w:ascii="Times New Roman" w:hAnsi="Times New Roman"/>
                <w:sz w:val="16"/>
                <w:szCs w:val="16"/>
              </w:rPr>
              <w:lastRenderedPageBreak/>
              <w:t>финансовых ресурсов для развития бизнеса</w:t>
            </w:r>
          </w:p>
        </w:tc>
        <w:tc>
          <w:tcPr>
            <w:tcW w:w="1843" w:type="dxa"/>
          </w:tcPr>
          <w:p w14:paraId="5496EBE1"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lastRenderedPageBreak/>
              <w:t xml:space="preserve">Сокращение затрат субъектов малого и </w:t>
            </w:r>
            <w:r w:rsidRPr="00013EB5">
              <w:rPr>
                <w:rFonts w:ascii="Times New Roman" w:hAnsi="Times New Roman"/>
                <w:sz w:val="16"/>
                <w:szCs w:val="16"/>
              </w:rPr>
              <w:lastRenderedPageBreak/>
              <w:t>среднего предпринимательства на открытие и модернизацию собственного дела</w:t>
            </w:r>
          </w:p>
        </w:tc>
        <w:tc>
          <w:tcPr>
            <w:tcW w:w="2100" w:type="dxa"/>
          </w:tcPr>
          <w:p w14:paraId="3CE3F646"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lastRenderedPageBreak/>
              <w:t xml:space="preserve">Финансовая поддержка субъектов малого и </w:t>
            </w:r>
            <w:r w:rsidRPr="00013EB5">
              <w:rPr>
                <w:rFonts w:ascii="Times New Roman" w:hAnsi="Times New Roman"/>
                <w:sz w:val="16"/>
                <w:szCs w:val="16"/>
              </w:rPr>
              <w:lastRenderedPageBreak/>
              <w:t>среднего предпринимательства</w:t>
            </w:r>
          </w:p>
        </w:tc>
        <w:tc>
          <w:tcPr>
            <w:tcW w:w="1869" w:type="dxa"/>
          </w:tcPr>
          <w:p w14:paraId="106BA59D"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lastRenderedPageBreak/>
              <w:t xml:space="preserve">2015, </w:t>
            </w:r>
          </w:p>
          <w:p w14:paraId="0CBD24C5"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2019-2025 гг.</w:t>
            </w:r>
          </w:p>
        </w:tc>
        <w:tc>
          <w:tcPr>
            <w:tcW w:w="2547" w:type="dxa"/>
          </w:tcPr>
          <w:p w14:paraId="4F385DE7"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 xml:space="preserve">Увеличение объема налоговых поступлений от малого и среднего </w:t>
            </w:r>
            <w:r w:rsidRPr="00013EB5">
              <w:rPr>
                <w:rFonts w:ascii="Times New Roman" w:hAnsi="Times New Roman"/>
                <w:sz w:val="16"/>
                <w:szCs w:val="16"/>
              </w:rPr>
              <w:lastRenderedPageBreak/>
              <w:t>предпринимательства в консолидированный бюджет Амурской области до 48,7 млн. рублей (в ценах текущих лет),</w:t>
            </w:r>
          </w:p>
          <w:p w14:paraId="40773392"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 xml:space="preserve">Увеличение доли занятых работников на малых и средних предприятиях округа (в процентах от общей численности работников, занятых во всех организациях) без внешних совместителей до 22 % </w:t>
            </w:r>
          </w:p>
        </w:tc>
      </w:tr>
      <w:tr w:rsidR="0019063B" w:rsidRPr="00013EB5" w14:paraId="5C8E824A" w14:textId="77777777" w:rsidTr="00013EB5">
        <w:tc>
          <w:tcPr>
            <w:tcW w:w="421" w:type="dxa"/>
          </w:tcPr>
          <w:p w14:paraId="489AD270" w14:textId="77777777" w:rsidR="0019063B" w:rsidRPr="00013EB5" w:rsidRDefault="0019063B" w:rsidP="00013EB5">
            <w:pPr>
              <w:pStyle w:val="aff1"/>
              <w:ind w:left="-57" w:right="-57"/>
              <w:rPr>
                <w:rFonts w:ascii="Times New Roman" w:hAnsi="Times New Roman"/>
                <w:sz w:val="16"/>
                <w:szCs w:val="16"/>
              </w:rPr>
            </w:pPr>
            <w:r w:rsidRPr="00013EB5">
              <w:rPr>
                <w:rFonts w:ascii="Times New Roman" w:hAnsi="Times New Roman"/>
                <w:sz w:val="16"/>
                <w:szCs w:val="16"/>
              </w:rPr>
              <w:lastRenderedPageBreak/>
              <w:t>4.</w:t>
            </w:r>
          </w:p>
        </w:tc>
        <w:tc>
          <w:tcPr>
            <w:tcW w:w="1701" w:type="dxa"/>
          </w:tcPr>
          <w:p w14:paraId="7687EBB3"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Влияние ухудшения экономической ситуации на развитие отраслей экономики Амурской области</w:t>
            </w:r>
          </w:p>
        </w:tc>
        <w:tc>
          <w:tcPr>
            <w:tcW w:w="1843" w:type="dxa"/>
          </w:tcPr>
          <w:p w14:paraId="576A2A23"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Предотвращение влияния ухудшения геополитической и экономической ситуации на развитие отраслей экономики</w:t>
            </w:r>
          </w:p>
        </w:tc>
        <w:tc>
          <w:tcPr>
            <w:tcW w:w="2100" w:type="dxa"/>
          </w:tcPr>
          <w:p w14:paraId="1EDF6126"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Предоставление грантов субъектам малого и среднего предпринимательства, осуществляющим деятельность в сфере производства пищевых продуктов</w:t>
            </w:r>
          </w:p>
        </w:tc>
        <w:tc>
          <w:tcPr>
            <w:tcW w:w="1869" w:type="dxa"/>
          </w:tcPr>
          <w:p w14:paraId="7A9EBFE0" w14:textId="77777777" w:rsidR="0019063B" w:rsidRPr="00013EB5" w:rsidRDefault="0019063B" w:rsidP="0019063B">
            <w:pPr>
              <w:pStyle w:val="aff1"/>
              <w:jc w:val="center"/>
              <w:rPr>
                <w:rFonts w:ascii="Times New Roman" w:hAnsi="Times New Roman"/>
                <w:sz w:val="16"/>
                <w:szCs w:val="16"/>
              </w:rPr>
            </w:pPr>
            <w:r w:rsidRPr="00013EB5">
              <w:rPr>
                <w:rFonts w:ascii="Times New Roman" w:hAnsi="Times New Roman"/>
                <w:sz w:val="16"/>
                <w:szCs w:val="16"/>
              </w:rPr>
              <w:t>2022г.</w:t>
            </w:r>
          </w:p>
        </w:tc>
        <w:tc>
          <w:tcPr>
            <w:tcW w:w="2547" w:type="dxa"/>
          </w:tcPr>
          <w:p w14:paraId="3733E2BF" w14:textId="77777777" w:rsidR="0019063B" w:rsidRPr="00013EB5" w:rsidRDefault="0019063B" w:rsidP="0019063B">
            <w:pPr>
              <w:pStyle w:val="aff1"/>
              <w:rPr>
                <w:rFonts w:ascii="Times New Roman" w:hAnsi="Times New Roman"/>
                <w:sz w:val="16"/>
                <w:szCs w:val="16"/>
              </w:rPr>
            </w:pPr>
            <w:r w:rsidRPr="00013EB5">
              <w:rPr>
                <w:rFonts w:ascii="Times New Roman" w:hAnsi="Times New Roman"/>
                <w:sz w:val="16"/>
                <w:szCs w:val="16"/>
              </w:rPr>
              <w:t>Сохранение количества функционирующих предприятий, осуществляющих производство продуктов питания на территории округа, и численности работников данных предприятий</w:t>
            </w:r>
          </w:p>
        </w:tc>
      </w:tr>
    </w:tbl>
    <w:p w14:paraId="1D1E0020" w14:textId="5849F76B" w:rsidR="0019063B" w:rsidRPr="00525185" w:rsidRDefault="0019063B" w:rsidP="004715F8">
      <w:pPr>
        <w:spacing w:after="0" w:line="240" w:lineRule="auto"/>
        <w:jc w:val="both"/>
        <w:rPr>
          <w:rFonts w:ascii="Times New Roman" w:hAnsi="Times New Roman" w:cs="Times New Roman"/>
          <w:sz w:val="20"/>
          <w:szCs w:val="20"/>
        </w:rPr>
      </w:pPr>
      <w:r w:rsidRPr="00525185">
        <w:rPr>
          <w:rFonts w:ascii="Times New Roman" w:hAnsi="Times New Roman" w:cs="Times New Roman"/>
          <w:sz w:val="20"/>
          <w:szCs w:val="20"/>
        </w:rPr>
        <w:t>4. Описание системы основных мероприятий</w:t>
      </w:r>
      <w:r w:rsidR="00013EB5">
        <w:rPr>
          <w:rFonts w:ascii="Times New Roman" w:hAnsi="Times New Roman" w:cs="Times New Roman"/>
          <w:sz w:val="20"/>
          <w:szCs w:val="20"/>
        </w:rPr>
        <w:t xml:space="preserve"> </w:t>
      </w:r>
      <w:r w:rsidRPr="00525185">
        <w:rPr>
          <w:rFonts w:ascii="Times New Roman" w:hAnsi="Times New Roman" w:cs="Times New Roman"/>
          <w:color w:val="000000"/>
          <w:sz w:val="20"/>
          <w:szCs w:val="20"/>
        </w:rPr>
        <w:t xml:space="preserve">Мероприятия программы носят комплексный характер и направлены на решение задач, обозначенных </w:t>
      </w:r>
      <w:r w:rsidRPr="00013EB5">
        <w:rPr>
          <w:rFonts w:ascii="Times New Roman" w:hAnsi="Times New Roman" w:cs="Times New Roman"/>
          <w:color w:val="000000"/>
          <w:sz w:val="20"/>
          <w:szCs w:val="20"/>
        </w:rPr>
        <w:t xml:space="preserve">в </w:t>
      </w:r>
      <w:r w:rsidRPr="00013EB5">
        <w:rPr>
          <w:rStyle w:val="aff3"/>
          <w:color w:val="000000"/>
          <w:sz w:val="20"/>
          <w:szCs w:val="20"/>
        </w:rPr>
        <w:t>разделе</w:t>
      </w:r>
      <w:r w:rsidR="00013EB5">
        <w:rPr>
          <w:rStyle w:val="aff3"/>
          <w:color w:val="000000"/>
          <w:sz w:val="20"/>
          <w:szCs w:val="20"/>
        </w:rPr>
        <w:t xml:space="preserve"> </w:t>
      </w:r>
      <w:r w:rsidRPr="00013EB5">
        <w:rPr>
          <w:rStyle w:val="aff3"/>
          <w:color w:val="000000"/>
          <w:sz w:val="20"/>
          <w:szCs w:val="20"/>
        </w:rPr>
        <w:t>3</w:t>
      </w:r>
      <w:r w:rsidRPr="00525185">
        <w:rPr>
          <w:rFonts w:ascii="Times New Roman" w:hAnsi="Times New Roman" w:cs="Times New Roman"/>
          <w:color w:val="000000"/>
          <w:sz w:val="20"/>
          <w:szCs w:val="20"/>
        </w:rPr>
        <w:t xml:space="preserve"> программы.</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Программа реализуется путем выполнения программных мероприятий.</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Выбор мероприятий программы и определение объемов их финансирования обусловлены оценкой их вклада в решение задач программы, объемом средств местного бюджета.</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Основными мероприятиями программы являются:</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1. Информационная поддержка субъектов малого и среднего предпринимательства.</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Мероприятие включает в себя:</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 освещение в средствах массовой информации мероприятий государственной и муниципальной поддержки малого и среднего предпринимательства и положительного опыта их деятельности.</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2. Организационная поддержка субъектов малого и среднего предпринимательства.</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Мероприятие включает в себя:</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 проведение конкурса «Лучший по профессии в сельском хозяйстве» (по номинациям).</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3. Финансовая поддержка субъектов малого и среднего предпринимательства. Мероприятие включает в себя предоставление:</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1) грантов (субсидий) начинающим субъектам малого и среднего предпринимательства, включая крестьянские (фермерские) хозяйства, в размере, не превышающем 0,5 млн. рублей на одного получателя поддержки. Предоставление субсидий осуществляется в соответствии с Порядком, утвержденным постановлением главы Завитинского округа.</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При этом под начинающими субъектами малого и среднего предпринимательства понимаются впервые зарегистрированные и действующие менее 1 года субъекты малого и среднего предпринимательства – производители товаров, работ, услуг. 2) субсидий по возмещению части затрат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связанных с приобретением оборудования в целях создания, и (или) развития, и (или) модернизации производства товаров (работ, услуг).</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Размер субсидии определяется в размере 50% произведенных затрат, но не более 3 млн. рублей на одного получателя поддержки. Предоставление субсидий осуществляется в соответствии с Порядком, утвержденным постановлением главы Завитинского округа.</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3) субсидий субъектам малого и среднего предпринимательства, пострадавших в условиях ухудшения ситуации в связи с распространением новой коронавирусной инфекции (COVID-19).</w:t>
      </w:r>
      <w:r w:rsidR="00013EB5">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Субсидия предоставляется субъектам малого и среднего предпринимательства, деятельность которых в соответствии с решениями регионального штаба по реализации антикризисных мер для обеспечения устойчивого развития экономики Амурской области отнесена к сферам деятельности, наиболее пострадавшим в условиях ухудшения ситуации в связи с распространением новой коронавирусной инфекции (COVID-19) в результате введения распоряжением губернатора Амурской области от 27.01.2020 № 10-р «О введении режима повышенной готовности» режима повышенной готовности на территории Амурской области и применения мер по обеспечению санитарно-эпидемиологического благополучия населения на территории Амурской области в связи с распространением новой коронавирусной инфекции (COVID-19) в соответствии с постановлением Правительства Амурской области от 07.04.2020 № 190 «О мерах по обеспечению санитарно-эпидемиологического благополучия населения на территории Амурской области в связи с распространением новой коронавирусной инфекции (COVID-19)», или среднемесячная выручка которых с 01.04.2020 стала не менее чем на 30 % ниже среднемесячной выручки, сложившейся за период с 01.01.2019 по 31.03.2020. Предоставление субсидий осуществляется в соответствии с Порядком, утвержденным постановлением главы Завитинского муниципального округа.</w:t>
      </w:r>
      <w:r w:rsidR="004715F8">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4) субсидий субъектам малого и среднего предпринимательства, осуществляющим деятельность в сфере общественного питания, в целях сохранения численности занятых у них работников, путем финансового обеспечения затрат в 2021 году. Предоставление субсидий осуществляется в соответствии с Порядком, утвержденным постановлением главы Завитинского района.</w:t>
      </w:r>
      <w:r w:rsidR="004715F8">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5) субсидий субъектам малого и среднего предпринимательства, а также физическим лицам, не являющимся индивидуальным и предпринимателями и применяющим специальный налоговый режим "Налог на профессиональный доход", на возмещение части затрат на приобретение, ремонт нежилых помещений, а также приобретение строительных материалов.</w:t>
      </w:r>
      <w:r w:rsidR="004715F8">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Размер субсидии определяется в размере 50% произведенных затрат, но не более 2 млн рублей на одного получателя поддержки. Предоставление субсидий осуществляется в соответствии с Порядком, утвержденным постановлением главы Завитинского округа.</w:t>
      </w:r>
      <w:r w:rsidR="004715F8">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4. Предоставление грантов субъектам малого и среднего предпринимательства, осуществляющим деятельность в сфере производства пищевых продуктов, в целях предотвращения влияния ухудшения геополитической и экономической ситуации на развитие отраслей экономики. Размер гранта определяется исходя из заявленной потребности субъекта малого и среднего предпринимательства, но не более 3 млн рублей на одного субъекта малого и среднего предпринимательства Предоставление грантов осуществляется в соответствии с Порядком, утвержденным постановлением главы Завитинского муниципального округа.</w:t>
      </w:r>
      <w:r w:rsidR="004715F8">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 xml:space="preserve">Система основных мероприятий и плановых показателей реализации программы приведена в </w:t>
      </w:r>
      <w:r w:rsidRPr="00525185">
        <w:rPr>
          <w:rStyle w:val="aff3"/>
          <w:color w:val="000000"/>
          <w:sz w:val="20"/>
          <w:szCs w:val="20"/>
        </w:rPr>
        <w:t>приложении № 1</w:t>
      </w:r>
      <w:r w:rsidRPr="00525185">
        <w:rPr>
          <w:rFonts w:ascii="Times New Roman" w:hAnsi="Times New Roman" w:cs="Times New Roman"/>
          <w:color w:val="000000"/>
          <w:sz w:val="20"/>
          <w:szCs w:val="20"/>
        </w:rPr>
        <w:t xml:space="preserve"> к Программе.</w:t>
      </w:r>
      <w:r w:rsidR="004715F8">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5. Сведения об основных мерах правового регулирования в сфере реализации муниципальной программы</w:t>
      </w:r>
      <w:bookmarkStart w:id="6" w:name="sub_402044"/>
      <w:r w:rsidR="004715F8">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Программа базируется на положениях:</w:t>
      </w:r>
      <w:bookmarkEnd w:id="6"/>
      <w:r w:rsidR="004715F8">
        <w:rPr>
          <w:rFonts w:ascii="Times New Roman" w:hAnsi="Times New Roman" w:cs="Times New Roman"/>
          <w:color w:val="000000"/>
          <w:sz w:val="20"/>
          <w:szCs w:val="20"/>
        </w:rPr>
        <w:t xml:space="preserve"> </w:t>
      </w:r>
      <w:hyperlink r:id="rId15" w:history="1">
        <w:r w:rsidRPr="00525185">
          <w:rPr>
            <w:rStyle w:val="aff3"/>
            <w:color w:val="000000"/>
            <w:sz w:val="20"/>
            <w:szCs w:val="20"/>
          </w:rPr>
          <w:t>Конституции</w:t>
        </w:r>
      </w:hyperlink>
      <w:r w:rsidRPr="00525185">
        <w:rPr>
          <w:rFonts w:ascii="Times New Roman" w:hAnsi="Times New Roman" w:cs="Times New Roman"/>
          <w:color w:val="000000"/>
          <w:sz w:val="20"/>
          <w:szCs w:val="20"/>
        </w:rPr>
        <w:t xml:space="preserve"> Российской Федерации;</w:t>
      </w:r>
      <w:r w:rsidR="004715F8">
        <w:rPr>
          <w:rFonts w:ascii="Times New Roman" w:hAnsi="Times New Roman" w:cs="Times New Roman"/>
          <w:color w:val="000000"/>
          <w:sz w:val="20"/>
          <w:szCs w:val="20"/>
        </w:rPr>
        <w:t xml:space="preserve"> </w:t>
      </w:r>
      <w:hyperlink r:id="rId16" w:history="1">
        <w:r w:rsidRPr="00525185">
          <w:rPr>
            <w:rStyle w:val="aff3"/>
            <w:color w:val="000000"/>
            <w:sz w:val="20"/>
            <w:szCs w:val="20"/>
          </w:rPr>
          <w:t>Бюджетного Кодекса</w:t>
        </w:r>
      </w:hyperlink>
      <w:r w:rsidRPr="00525185">
        <w:rPr>
          <w:rFonts w:ascii="Times New Roman" w:hAnsi="Times New Roman" w:cs="Times New Roman"/>
          <w:color w:val="000000"/>
          <w:sz w:val="20"/>
          <w:szCs w:val="20"/>
        </w:rPr>
        <w:t xml:space="preserve"> Российской Федерации;</w:t>
      </w:r>
      <w:r w:rsidR="004715F8">
        <w:rPr>
          <w:rFonts w:ascii="Times New Roman" w:hAnsi="Times New Roman" w:cs="Times New Roman"/>
          <w:color w:val="000000"/>
          <w:sz w:val="20"/>
          <w:szCs w:val="20"/>
        </w:rPr>
        <w:t xml:space="preserve"> </w:t>
      </w:r>
      <w:hyperlink r:id="rId17" w:history="1">
        <w:r w:rsidRPr="00525185">
          <w:rPr>
            <w:rStyle w:val="aff3"/>
            <w:color w:val="000000"/>
            <w:sz w:val="20"/>
            <w:szCs w:val="20"/>
          </w:rPr>
          <w:t>Федерального закона</w:t>
        </w:r>
      </w:hyperlink>
      <w:r w:rsidRPr="00525185">
        <w:rPr>
          <w:rFonts w:ascii="Times New Roman" w:hAnsi="Times New Roman" w:cs="Times New Roman"/>
          <w:color w:val="000000"/>
          <w:sz w:val="20"/>
          <w:szCs w:val="20"/>
        </w:rPr>
        <w:t xml:space="preserve"> от 06.10.2003 № 131-ФЗ «Об общих принципах организации местного самоуправления в Российской Федерации»;</w:t>
      </w:r>
      <w:r w:rsidR="004715F8">
        <w:rPr>
          <w:rFonts w:ascii="Times New Roman" w:hAnsi="Times New Roman" w:cs="Times New Roman"/>
          <w:color w:val="000000"/>
          <w:sz w:val="20"/>
          <w:szCs w:val="20"/>
        </w:rPr>
        <w:t xml:space="preserve"> </w:t>
      </w:r>
      <w:hyperlink r:id="rId18" w:history="1">
        <w:r w:rsidRPr="00525185">
          <w:rPr>
            <w:rStyle w:val="aff3"/>
            <w:color w:val="000000"/>
            <w:sz w:val="20"/>
            <w:szCs w:val="20"/>
          </w:rPr>
          <w:t>Федерального закона</w:t>
        </w:r>
      </w:hyperlink>
      <w:r w:rsidRPr="00525185">
        <w:rPr>
          <w:rFonts w:ascii="Times New Roman" w:hAnsi="Times New Roman" w:cs="Times New Roman"/>
          <w:color w:val="000000"/>
          <w:sz w:val="20"/>
          <w:szCs w:val="20"/>
        </w:rPr>
        <w:t xml:space="preserve"> от 24.07.2007 № 209-ФЗ №О развитии малого и среднего предпринимательства в Российской Федерации№;</w:t>
      </w:r>
      <w:r w:rsidR="004715F8">
        <w:rPr>
          <w:rFonts w:ascii="Times New Roman" w:hAnsi="Times New Roman" w:cs="Times New Roman"/>
          <w:color w:val="000000"/>
          <w:sz w:val="20"/>
          <w:szCs w:val="20"/>
        </w:rPr>
        <w:t xml:space="preserve"> </w:t>
      </w:r>
      <w:hyperlink r:id="rId19" w:history="1">
        <w:r w:rsidRPr="00525185">
          <w:rPr>
            <w:rStyle w:val="aff3"/>
            <w:color w:val="000000"/>
            <w:sz w:val="20"/>
            <w:szCs w:val="20"/>
          </w:rPr>
          <w:t>Концепции</w:t>
        </w:r>
      </w:hyperlink>
      <w:r w:rsidRPr="00525185">
        <w:rPr>
          <w:rFonts w:ascii="Times New Roman" w:hAnsi="Times New Roman" w:cs="Times New Roman"/>
          <w:color w:val="000000"/>
          <w:sz w:val="20"/>
          <w:szCs w:val="20"/>
        </w:rPr>
        <w:t xml:space="preserve"> долгосрочного социально-экономического развития </w:t>
      </w:r>
      <w:r w:rsidRPr="00525185">
        <w:rPr>
          <w:rFonts w:ascii="Times New Roman" w:hAnsi="Times New Roman" w:cs="Times New Roman"/>
          <w:color w:val="000000"/>
          <w:sz w:val="20"/>
          <w:szCs w:val="20"/>
        </w:rPr>
        <w:lastRenderedPageBreak/>
        <w:t xml:space="preserve">Российской Федерации на период до 2020 года, утвержденной </w:t>
      </w:r>
      <w:hyperlink r:id="rId20" w:history="1">
        <w:r w:rsidRPr="00525185">
          <w:rPr>
            <w:rStyle w:val="aff3"/>
            <w:color w:val="000000"/>
            <w:sz w:val="20"/>
            <w:szCs w:val="20"/>
          </w:rPr>
          <w:t>распоряжением</w:t>
        </w:r>
      </w:hyperlink>
      <w:r w:rsidRPr="00525185">
        <w:rPr>
          <w:rFonts w:ascii="Times New Roman" w:hAnsi="Times New Roman" w:cs="Times New Roman"/>
          <w:color w:val="000000"/>
          <w:sz w:val="20"/>
          <w:szCs w:val="20"/>
        </w:rPr>
        <w:t xml:space="preserve"> Правительства Российской Федерации от 17.11.2008 № 1662-р;</w:t>
      </w:r>
      <w:r w:rsidR="004715F8">
        <w:rPr>
          <w:rFonts w:ascii="Times New Roman" w:hAnsi="Times New Roman" w:cs="Times New Roman"/>
          <w:color w:val="000000"/>
          <w:sz w:val="20"/>
          <w:szCs w:val="20"/>
        </w:rPr>
        <w:t xml:space="preserve"> </w:t>
      </w:r>
      <w:hyperlink r:id="rId21" w:history="1">
        <w:r w:rsidRPr="00525185">
          <w:rPr>
            <w:rStyle w:val="aff3"/>
            <w:color w:val="000000"/>
            <w:sz w:val="20"/>
            <w:szCs w:val="20"/>
          </w:rPr>
          <w:t>Закона</w:t>
        </w:r>
      </w:hyperlink>
      <w:r w:rsidRPr="00525185">
        <w:rPr>
          <w:rFonts w:ascii="Times New Roman" w:hAnsi="Times New Roman" w:cs="Times New Roman"/>
          <w:color w:val="000000"/>
          <w:sz w:val="20"/>
          <w:szCs w:val="20"/>
        </w:rPr>
        <w:t xml:space="preserve"> Амурской области от 11.01.2010 № 298-ОЗ «О поддержке и развитии малого и среднего предпринимательства в Амурской области»;</w:t>
      </w:r>
      <w:r w:rsidR="004715F8">
        <w:rPr>
          <w:rFonts w:ascii="Times New Roman" w:hAnsi="Times New Roman" w:cs="Times New Roman"/>
          <w:color w:val="000000"/>
          <w:sz w:val="20"/>
          <w:szCs w:val="20"/>
        </w:rPr>
        <w:t xml:space="preserve"> </w:t>
      </w:r>
      <w:hyperlink r:id="rId22" w:history="1">
        <w:r w:rsidRPr="00525185">
          <w:rPr>
            <w:rStyle w:val="aff3"/>
            <w:color w:val="000000"/>
            <w:sz w:val="20"/>
            <w:szCs w:val="20"/>
          </w:rPr>
          <w:t>Стратегии</w:t>
        </w:r>
      </w:hyperlink>
      <w:r w:rsidRPr="00525185">
        <w:rPr>
          <w:rFonts w:ascii="Times New Roman" w:hAnsi="Times New Roman" w:cs="Times New Roman"/>
          <w:color w:val="000000"/>
          <w:sz w:val="20"/>
          <w:szCs w:val="20"/>
        </w:rPr>
        <w:t xml:space="preserve"> социально-экономического развития Завитинского района на период до 2025 года, принятой решением Завитинского районного Совета народных депутатов от 30.06.2014 № 88/18;</w:t>
      </w:r>
      <w:r w:rsidR="004715F8">
        <w:rPr>
          <w:rFonts w:ascii="Times New Roman" w:hAnsi="Times New Roman" w:cs="Times New Roman"/>
          <w:color w:val="000000"/>
          <w:sz w:val="20"/>
          <w:szCs w:val="20"/>
        </w:rPr>
        <w:t xml:space="preserve"> </w:t>
      </w:r>
      <w:r w:rsidRPr="00525185">
        <w:rPr>
          <w:rFonts w:ascii="Times New Roman" w:hAnsi="Times New Roman" w:cs="Times New Roman"/>
          <w:color w:val="000000"/>
          <w:sz w:val="20"/>
          <w:szCs w:val="20"/>
        </w:rPr>
        <w:t>иных федеральных нормативных правовых актах, нормативных правовых актах Амурской области в сфере реализации</w:t>
      </w:r>
      <w:r w:rsidRPr="00525185">
        <w:rPr>
          <w:rFonts w:ascii="Times New Roman" w:hAnsi="Times New Roman" w:cs="Times New Roman"/>
          <w:sz w:val="20"/>
          <w:szCs w:val="20"/>
        </w:rPr>
        <w:t xml:space="preserve"> программы.</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6. Ресурсное обеспечение муниципальной программы</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Финансирование программы предусматривается осуществлять за счет средств местного бюджета и бюджета Амурской области.</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На финансирование программы предполагается затратить 9 446,66 тыс. рублей, в том числе по годам:</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2015 год – 478,0 тыс рублей;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2016 год –25,0 тыс рублей;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2017 год – 9,0 тыс рублей;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2018 год – 8,0 тыс рублей;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2019 год – 952,00 тыс рублей;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2020 год – 2353,50 тыс рублей;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2021 год – 2562,20 тыс рублей;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2022 год – 2031,46 тыс рублей;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2023 год – 763,80 тыс рублей;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2024 год – 131,80 тыс рублей;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2025 год – 131,90 тыс рублей.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xml:space="preserve">Перечень программных мероприятий с ресурсами, источниками и сроками выполнения, а также с указанием главных распорядителей бюджетных средств по программным мероприятиям, ответственных за их реализацию, </w:t>
      </w:r>
      <w:r w:rsidRPr="00525185">
        <w:rPr>
          <w:rFonts w:ascii="Times New Roman" w:hAnsi="Times New Roman" w:cs="Times New Roman"/>
          <w:color w:val="000000"/>
          <w:sz w:val="20"/>
          <w:szCs w:val="20"/>
        </w:rPr>
        <w:t xml:space="preserve">приведен в </w:t>
      </w:r>
      <w:r w:rsidRPr="00525185">
        <w:rPr>
          <w:rStyle w:val="aff3"/>
          <w:color w:val="000000"/>
          <w:sz w:val="20"/>
          <w:szCs w:val="20"/>
        </w:rPr>
        <w:t xml:space="preserve">приложении № 2 </w:t>
      </w:r>
      <w:r w:rsidRPr="00525185">
        <w:rPr>
          <w:rFonts w:ascii="Times New Roman" w:hAnsi="Times New Roman" w:cs="Times New Roman"/>
          <w:color w:val="000000"/>
          <w:sz w:val="20"/>
          <w:szCs w:val="20"/>
        </w:rPr>
        <w:t>к настоящей программе.</w:t>
      </w:r>
      <w:r w:rsidR="004715F8">
        <w:rPr>
          <w:rFonts w:ascii="Times New Roman" w:hAnsi="Times New Roman" w:cs="Times New Roman"/>
          <w:color w:val="000000"/>
          <w:sz w:val="20"/>
          <w:szCs w:val="20"/>
        </w:rPr>
        <w:t xml:space="preserve"> </w:t>
      </w:r>
      <w:r w:rsidRPr="00525185">
        <w:rPr>
          <w:rFonts w:ascii="Times New Roman" w:hAnsi="Times New Roman" w:cs="Times New Roman"/>
          <w:sz w:val="20"/>
          <w:szCs w:val="20"/>
        </w:rPr>
        <w:t>7. Планируемые показатели эффективности муниципальной программы</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Основными показателями эффективности реализации муниципальной программы является достижение к 2025 году следующих конечных результатов:</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количество субъектов малого и среднего предпринимательства, а также плательщиков налога на профессиональный доход в расчете на 1 тыс человек населения составит 20,4 единиц;</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количество субъектов малого и среднего предпринимательства составит 256 ед.</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доля занятых работников на малых и средних предприятиях района (в процентах от общей численности работников, занятых во всех организациях) без внешних совместителей составит 22%;</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объем поступления налогов и сборов от субъектов малого и среднего предпринимательства в консолидированный бюджет Амурской области составит 48,7 млн. рублей (в ценах текущих лет).</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8. Риски реализации муниципальной программы. Меры управления рисками</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Выполнению поставленных задач могут помешать риски, сложившиеся под воздействием негативных факторов и имеющихся в округе социально-экономических проблем.</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Основными рисками при реализации Программы являются:</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изменение федерального законодательства в сфере государственной поддержки малого и среднего предпринимательства</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риск неэффективности организации и управления процессом реализации программных мероприятий;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риск, связанный с неэффективным использованием средств, предусмотренных на реализацию программных мероприятий;</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неправильная оценка перспектив развития предпринимательства и эффективности реализации мероприятий программы из-за получения недостоверной информации;</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недоверие со стороны предпринимателей в части доступности мероприятий программы.</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Управление рисками программы будет осуществляться в соответствии с федеральным и региональным законодательством.</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С целью минимизации рисков будут использованы:</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реализация программных мероприятий в планируемые сроки;</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осуществление мониторинга и контроля за реализацией программы как в целом, так и по отдельным ее мероприятиям;</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определение приоритетов для первоочередного финансирования;</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популяризация успешных проектов муниципальных образований по поддержке малого и среднего предпринимательства;</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ежегодный анализ эффективности мероприятий программы, перераспределение средств между мероприятиями программы;</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 своевременная корректировка положений программы.</w:t>
      </w:r>
      <w:r w:rsidR="004715F8">
        <w:rPr>
          <w:rFonts w:ascii="Times New Roman" w:hAnsi="Times New Roman" w:cs="Times New Roman"/>
          <w:sz w:val="20"/>
          <w:szCs w:val="20"/>
        </w:rPr>
        <w:t xml:space="preserve"> </w:t>
      </w:r>
      <w:r w:rsidRPr="00525185">
        <w:rPr>
          <w:rFonts w:ascii="Times New Roman" w:hAnsi="Times New Roman" w:cs="Times New Roman"/>
          <w:sz w:val="20"/>
          <w:szCs w:val="20"/>
        </w:rPr>
        <w:t>Постоянный контроль за эффективностью реализации программы обеспечит необходимую информационно-аналитическую поддержку принятия решений по вопросам реализации программы с учетом хода и полноты выполнения программных мероприятий, целевого и эффективного использования средств, объемов привлечения средств внебюджетных источников.</w:t>
      </w:r>
    </w:p>
    <w:p w14:paraId="2DE1DB7A" w14:textId="0D95D34D" w:rsidR="004307BD" w:rsidRDefault="004307BD" w:rsidP="0019063B">
      <w:pPr>
        <w:tabs>
          <w:tab w:val="left" w:pos="3390"/>
        </w:tabs>
        <w:spacing w:after="0" w:line="240" w:lineRule="auto"/>
        <w:contextualSpacing/>
        <w:jc w:val="both"/>
        <w:rPr>
          <w:rFonts w:ascii="Times New Roman" w:hAnsi="Times New Roman" w:cs="Times New Roman"/>
          <w:b/>
          <w:bCs/>
          <w:sz w:val="20"/>
          <w:szCs w:val="20"/>
        </w:rPr>
      </w:pPr>
    </w:p>
    <w:p w14:paraId="47D7F921" w14:textId="437D3DC1"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36B6FBFE" w14:textId="24EE01D0"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59C8476D" w14:textId="736909A5"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1FA3F21C" w14:textId="6F8BD6B0"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62B818D1" w14:textId="4B9D05EF"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61F96CE7" w14:textId="38D3B3E8"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2CA9AAE4" w14:textId="040DBDFB"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1E3DEECC" w14:textId="48FECCD2"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72045D6B" w14:textId="2C80B680"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60E6243D" w14:textId="78092CE5"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130C4D3F" w14:textId="59FC2DB2"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3A71EE44" w14:textId="3FCE700F"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6DADC29E" w14:textId="3E101911"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0A9E69C9" w14:textId="7A4CF7DE"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75CDF429" w14:textId="791CB41D"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5D36BA0A" w14:textId="178BF511"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6F454213" w14:textId="4F04B5E2"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02C276FF" w14:textId="795BCA95"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5177ADF1" w14:textId="7758D209"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257E9B28" w14:textId="051318FD"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48B25204" w14:textId="7C012E74"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54601186" w14:textId="048D256A"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35E0FDEB" w14:textId="1379F2DF"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486707F6" w14:textId="33A955FD"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02549ACA" w14:textId="02C2DCA0"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0896A42C" w14:textId="1624DF62"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1F9A75AF" w14:textId="03A17C02"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651F1A49" w14:textId="7540603F"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41B94926" w14:textId="7C37FECF"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0B373A65" w14:textId="60C7FD72"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7352E690" w14:textId="4E640E95" w:rsidR="00DB7A90" w:rsidRDefault="00DB7A90" w:rsidP="0019063B">
      <w:pPr>
        <w:tabs>
          <w:tab w:val="left" w:pos="3390"/>
        </w:tabs>
        <w:spacing w:after="0" w:line="240" w:lineRule="auto"/>
        <w:contextualSpacing/>
        <w:jc w:val="both"/>
        <w:rPr>
          <w:rFonts w:ascii="Times New Roman" w:hAnsi="Times New Roman" w:cs="Times New Roman"/>
          <w:b/>
          <w:bCs/>
          <w:sz w:val="20"/>
          <w:szCs w:val="20"/>
        </w:rPr>
      </w:pPr>
    </w:p>
    <w:p w14:paraId="3CE01C22" w14:textId="77777777" w:rsidR="00DB7A90" w:rsidRDefault="00DB7A90" w:rsidP="0019063B">
      <w:pPr>
        <w:tabs>
          <w:tab w:val="left" w:pos="3390"/>
        </w:tabs>
        <w:spacing w:after="0" w:line="240" w:lineRule="auto"/>
        <w:contextualSpacing/>
        <w:jc w:val="both"/>
        <w:rPr>
          <w:rFonts w:ascii="Times New Roman" w:hAnsi="Times New Roman" w:cs="Times New Roman"/>
          <w:b/>
          <w:bCs/>
          <w:sz w:val="20"/>
          <w:szCs w:val="20"/>
        </w:rPr>
        <w:sectPr w:rsidR="00DB7A90" w:rsidSect="0019063B">
          <w:headerReference w:type="even" r:id="rId23"/>
          <w:pgSz w:w="11906" w:h="16838"/>
          <w:pgMar w:top="567" w:right="567" w:bottom="567" w:left="680" w:header="0" w:footer="0" w:gutter="0"/>
          <w:cols w:space="708"/>
          <w:docGrid w:linePitch="360"/>
        </w:sectPr>
      </w:pPr>
    </w:p>
    <w:p w14:paraId="72DDA3B4" w14:textId="03BBE885" w:rsidR="00DB7A90" w:rsidRPr="00DB7A90" w:rsidRDefault="00DB7A90" w:rsidP="00DB7A90">
      <w:pPr>
        <w:spacing w:after="0" w:line="240" w:lineRule="auto"/>
        <w:ind w:left="57" w:right="57"/>
        <w:jc w:val="both"/>
        <w:rPr>
          <w:rFonts w:ascii="Times New Roman" w:hAnsi="Times New Roman" w:cs="Times New Roman"/>
          <w:b/>
          <w:sz w:val="20"/>
          <w:szCs w:val="20"/>
        </w:rPr>
      </w:pPr>
      <w:r w:rsidRPr="00DB7A90">
        <w:rPr>
          <w:rFonts w:ascii="Times New Roman" w:hAnsi="Times New Roman" w:cs="Times New Roman"/>
          <w:sz w:val="20"/>
          <w:szCs w:val="20"/>
        </w:rPr>
        <w:lastRenderedPageBreak/>
        <w:t>Приложение № 1</w:t>
      </w:r>
      <w:r>
        <w:rPr>
          <w:rFonts w:ascii="Times New Roman" w:hAnsi="Times New Roman" w:cs="Times New Roman"/>
          <w:sz w:val="20"/>
          <w:szCs w:val="20"/>
        </w:rPr>
        <w:t xml:space="preserve"> </w:t>
      </w:r>
      <w:r w:rsidRPr="00DB7A90">
        <w:rPr>
          <w:rFonts w:ascii="Times New Roman" w:hAnsi="Times New Roman" w:cs="Times New Roman"/>
          <w:sz w:val="20"/>
          <w:szCs w:val="20"/>
        </w:rPr>
        <w:t>к муниципальной программе «</w:t>
      </w:r>
      <w:r w:rsidRPr="00DB7A90">
        <w:rPr>
          <w:rFonts w:ascii="Times New Roman" w:hAnsi="Times New Roman" w:cs="Times New Roman"/>
          <w:color w:val="000000"/>
          <w:sz w:val="20"/>
          <w:szCs w:val="20"/>
        </w:rPr>
        <w:t>Развитие субъектов малого и среднего предпринимательства в Завитинском муниципальном округе</w:t>
      </w:r>
      <w:r w:rsidRPr="00DB7A90">
        <w:rPr>
          <w:rFonts w:ascii="Times New Roman" w:hAnsi="Times New Roman" w:cs="Times New Roman"/>
          <w:sz w:val="20"/>
          <w:szCs w:val="20"/>
        </w:rPr>
        <w:t>»</w:t>
      </w:r>
      <w:r>
        <w:rPr>
          <w:rFonts w:ascii="Times New Roman" w:hAnsi="Times New Roman" w:cs="Times New Roman"/>
          <w:sz w:val="20"/>
          <w:szCs w:val="20"/>
        </w:rPr>
        <w:t xml:space="preserve"> </w:t>
      </w:r>
      <w:r w:rsidRPr="00DB7A90">
        <w:rPr>
          <w:rFonts w:ascii="Times New Roman" w:hAnsi="Times New Roman" w:cs="Times New Roman"/>
          <w:b/>
          <w:sz w:val="20"/>
          <w:szCs w:val="20"/>
        </w:rPr>
        <w:t>Система основных мероприятий и плановых показателей реализации муниципальной программы</w:t>
      </w:r>
    </w:p>
    <w:p w14:paraId="3BDE2A4D" w14:textId="77777777" w:rsidR="00DB7A90" w:rsidRPr="00DB7A90" w:rsidRDefault="00DB7A90" w:rsidP="00DB7A90">
      <w:pPr>
        <w:spacing w:after="0" w:line="240" w:lineRule="auto"/>
        <w:ind w:left="57" w:right="57" w:firstLine="720"/>
        <w:jc w:val="both"/>
        <w:rPr>
          <w:rFonts w:ascii="Times New Roman" w:hAnsi="Times New Roman" w:cs="Times New Roman"/>
          <w:sz w:val="16"/>
          <w:szCs w:val="16"/>
        </w:rPr>
      </w:pPr>
    </w:p>
    <w:tbl>
      <w:tblPr>
        <w:tblW w:w="1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1718"/>
        <w:gridCol w:w="595"/>
        <w:gridCol w:w="751"/>
        <w:gridCol w:w="1328"/>
        <w:gridCol w:w="2328"/>
        <w:gridCol w:w="567"/>
        <w:gridCol w:w="567"/>
        <w:gridCol w:w="567"/>
        <w:gridCol w:w="567"/>
        <w:gridCol w:w="567"/>
        <w:gridCol w:w="567"/>
        <w:gridCol w:w="567"/>
        <w:gridCol w:w="579"/>
        <w:gridCol w:w="567"/>
        <w:gridCol w:w="567"/>
        <w:gridCol w:w="567"/>
        <w:gridCol w:w="644"/>
        <w:gridCol w:w="1105"/>
      </w:tblGrid>
      <w:tr w:rsidR="00DB7A90" w:rsidRPr="00DB7A90" w14:paraId="53A25FAA" w14:textId="77777777" w:rsidTr="00DB7A90">
        <w:trPr>
          <w:trHeight w:val="20"/>
          <w:jc w:val="center"/>
        </w:trPr>
        <w:tc>
          <w:tcPr>
            <w:tcW w:w="458" w:type="dxa"/>
            <w:vMerge w:val="restart"/>
            <w:vAlign w:val="center"/>
          </w:tcPr>
          <w:p w14:paraId="550993D4"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w:t>
            </w:r>
          </w:p>
        </w:tc>
        <w:tc>
          <w:tcPr>
            <w:tcW w:w="1718" w:type="dxa"/>
            <w:vMerge w:val="restart"/>
            <w:vAlign w:val="center"/>
          </w:tcPr>
          <w:p w14:paraId="6B790D4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Наименование программы, основного мероприятия</w:t>
            </w:r>
          </w:p>
        </w:tc>
        <w:tc>
          <w:tcPr>
            <w:tcW w:w="1346" w:type="dxa"/>
            <w:gridSpan w:val="2"/>
            <w:vAlign w:val="center"/>
          </w:tcPr>
          <w:p w14:paraId="1DFF076E"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Срок реализации</w:t>
            </w:r>
          </w:p>
        </w:tc>
        <w:tc>
          <w:tcPr>
            <w:tcW w:w="1328" w:type="dxa"/>
            <w:vMerge w:val="restart"/>
            <w:vAlign w:val="center"/>
          </w:tcPr>
          <w:p w14:paraId="5BCCC81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Координатор программы, участники муниципальной программы</w:t>
            </w:r>
          </w:p>
        </w:tc>
        <w:tc>
          <w:tcPr>
            <w:tcW w:w="2328" w:type="dxa"/>
            <w:vMerge w:val="restart"/>
            <w:vAlign w:val="center"/>
          </w:tcPr>
          <w:p w14:paraId="5A2454D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Наименование показателя, единица измерения</w:t>
            </w:r>
          </w:p>
        </w:tc>
        <w:tc>
          <w:tcPr>
            <w:tcW w:w="567" w:type="dxa"/>
            <w:vMerge w:val="restart"/>
            <w:vAlign w:val="center"/>
          </w:tcPr>
          <w:p w14:paraId="3ED6E6E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Базисный год</w:t>
            </w:r>
          </w:p>
        </w:tc>
        <w:tc>
          <w:tcPr>
            <w:tcW w:w="6326" w:type="dxa"/>
            <w:gridSpan w:val="11"/>
            <w:vAlign w:val="center"/>
          </w:tcPr>
          <w:p w14:paraId="556564B1"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Значение планового показателя по годам реализации</w:t>
            </w:r>
          </w:p>
        </w:tc>
        <w:tc>
          <w:tcPr>
            <w:tcW w:w="1105" w:type="dxa"/>
            <w:vMerge w:val="restart"/>
            <w:vAlign w:val="center"/>
          </w:tcPr>
          <w:p w14:paraId="2DD4B14B"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Отношение последнего года к базисному году, %</w:t>
            </w:r>
          </w:p>
        </w:tc>
      </w:tr>
      <w:tr w:rsidR="00DB7A90" w:rsidRPr="00DB7A90" w14:paraId="31455566" w14:textId="77777777" w:rsidTr="00DB7A90">
        <w:trPr>
          <w:trHeight w:val="20"/>
          <w:jc w:val="center"/>
        </w:trPr>
        <w:tc>
          <w:tcPr>
            <w:tcW w:w="458" w:type="dxa"/>
            <w:vMerge/>
            <w:vAlign w:val="center"/>
          </w:tcPr>
          <w:p w14:paraId="173CD94C" w14:textId="77777777" w:rsidR="00DB7A90" w:rsidRPr="00DB7A90" w:rsidRDefault="00DB7A90" w:rsidP="00DB7A90">
            <w:pPr>
              <w:pStyle w:val="aff1"/>
              <w:ind w:left="-57" w:right="-57"/>
              <w:jc w:val="center"/>
              <w:rPr>
                <w:rFonts w:ascii="Times New Roman" w:hAnsi="Times New Roman"/>
                <w:sz w:val="16"/>
                <w:szCs w:val="16"/>
              </w:rPr>
            </w:pPr>
          </w:p>
        </w:tc>
        <w:tc>
          <w:tcPr>
            <w:tcW w:w="1718" w:type="dxa"/>
            <w:vMerge/>
            <w:vAlign w:val="center"/>
          </w:tcPr>
          <w:p w14:paraId="1468F89A" w14:textId="77777777" w:rsidR="00DB7A90" w:rsidRPr="00DB7A90" w:rsidRDefault="00DB7A90" w:rsidP="00DB7A90">
            <w:pPr>
              <w:pStyle w:val="aff1"/>
              <w:ind w:left="-57" w:right="-57"/>
              <w:jc w:val="center"/>
              <w:rPr>
                <w:rFonts w:ascii="Times New Roman" w:hAnsi="Times New Roman"/>
                <w:sz w:val="16"/>
                <w:szCs w:val="16"/>
              </w:rPr>
            </w:pPr>
          </w:p>
        </w:tc>
        <w:tc>
          <w:tcPr>
            <w:tcW w:w="595" w:type="dxa"/>
            <w:vAlign w:val="center"/>
          </w:tcPr>
          <w:p w14:paraId="1A15E41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начало</w:t>
            </w:r>
          </w:p>
        </w:tc>
        <w:tc>
          <w:tcPr>
            <w:tcW w:w="751" w:type="dxa"/>
            <w:vAlign w:val="center"/>
          </w:tcPr>
          <w:p w14:paraId="54DB3BE3"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завершение</w:t>
            </w:r>
          </w:p>
        </w:tc>
        <w:tc>
          <w:tcPr>
            <w:tcW w:w="1328" w:type="dxa"/>
            <w:vMerge/>
            <w:vAlign w:val="center"/>
          </w:tcPr>
          <w:p w14:paraId="799559E3" w14:textId="77777777" w:rsidR="00DB7A90" w:rsidRPr="00DB7A90" w:rsidRDefault="00DB7A90" w:rsidP="00DB7A90">
            <w:pPr>
              <w:pStyle w:val="aff1"/>
              <w:ind w:left="-57" w:right="-57"/>
              <w:jc w:val="center"/>
              <w:rPr>
                <w:rFonts w:ascii="Times New Roman" w:hAnsi="Times New Roman"/>
                <w:sz w:val="16"/>
                <w:szCs w:val="16"/>
              </w:rPr>
            </w:pPr>
          </w:p>
        </w:tc>
        <w:tc>
          <w:tcPr>
            <w:tcW w:w="2328" w:type="dxa"/>
            <w:vMerge/>
            <w:vAlign w:val="center"/>
          </w:tcPr>
          <w:p w14:paraId="71A66547" w14:textId="77777777" w:rsidR="00DB7A90" w:rsidRPr="00DB7A90" w:rsidRDefault="00DB7A90" w:rsidP="00DB7A90">
            <w:pPr>
              <w:pStyle w:val="aff1"/>
              <w:ind w:left="-57" w:right="-57"/>
              <w:jc w:val="center"/>
              <w:rPr>
                <w:rFonts w:ascii="Times New Roman" w:hAnsi="Times New Roman"/>
                <w:sz w:val="16"/>
                <w:szCs w:val="16"/>
              </w:rPr>
            </w:pPr>
          </w:p>
        </w:tc>
        <w:tc>
          <w:tcPr>
            <w:tcW w:w="567" w:type="dxa"/>
            <w:vMerge/>
            <w:vAlign w:val="center"/>
          </w:tcPr>
          <w:p w14:paraId="178852E6" w14:textId="77777777" w:rsidR="00DB7A90" w:rsidRPr="00DB7A90" w:rsidRDefault="00DB7A90" w:rsidP="00DB7A90">
            <w:pPr>
              <w:pStyle w:val="aff1"/>
              <w:ind w:left="-57" w:right="-57"/>
              <w:jc w:val="center"/>
              <w:rPr>
                <w:rFonts w:ascii="Times New Roman" w:hAnsi="Times New Roman"/>
                <w:sz w:val="16"/>
                <w:szCs w:val="16"/>
              </w:rPr>
            </w:pPr>
          </w:p>
        </w:tc>
        <w:tc>
          <w:tcPr>
            <w:tcW w:w="567" w:type="dxa"/>
            <w:vAlign w:val="center"/>
          </w:tcPr>
          <w:p w14:paraId="63E11001"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2015</w:t>
            </w:r>
          </w:p>
        </w:tc>
        <w:tc>
          <w:tcPr>
            <w:tcW w:w="567" w:type="dxa"/>
            <w:vAlign w:val="center"/>
          </w:tcPr>
          <w:p w14:paraId="4C2FD70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2016</w:t>
            </w:r>
          </w:p>
        </w:tc>
        <w:tc>
          <w:tcPr>
            <w:tcW w:w="567" w:type="dxa"/>
            <w:vAlign w:val="center"/>
          </w:tcPr>
          <w:p w14:paraId="6258C0CB"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2017</w:t>
            </w:r>
          </w:p>
        </w:tc>
        <w:tc>
          <w:tcPr>
            <w:tcW w:w="567" w:type="dxa"/>
            <w:vAlign w:val="center"/>
          </w:tcPr>
          <w:p w14:paraId="01E90DC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2018</w:t>
            </w:r>
          </w:p>
        </w:tc>
        <w:tc>
          <w:tcPr>
            <w:tcW w:w="567" w:type="dxa"/>
            <w:vAlign w:val="center"/>
          </w:tcPr>
          <w:p w14:paraId="64C16F11"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2019</w:t>
            </w:r>
          </w:p>
        </w:tc>
        <w:tc>
          <w:tcPr>
            <w:tcW w:w="567" w:type="dxa"/>
            <w:vAlign w:val="center"/>
          </w:tcPr>
          <w:p w14:paraId="6BCEC3BB"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2020</w:t>
            </w:r>
          </w:p>
        </w:tc>
        <w:tc>
          <w:tcPr>
            <w:tcW w:w="579" w:type="dxa"/>
            <w:vAlign w:val="center"/>
          </w:tcPr>
          <w:p w14:paraId="7637C4A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2021</w:t>
            </w:r>
          </w:p>
        </w:tc>
        <w:tc>
          <w:tcPr>
            <w:tcW w:w="567" w:type="dxa"/>
            <w:vAlign w:val="center"/>
          </w:tcPr>
          <w:p w14:paraId="547F63AD"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2022</w:t>
            </w:r>
          </w:p>
        </w:tc>
        <w:tc>
          <w:tcPr>
            <w:tcW w:w="567" w:type="dxa"/>
            <w:vAlign w:val="center"/>
          </w:tcPr>
          <w:p w14:paraId="361FC22F"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2023</w:t>
            </w:r>
          </w:p>
        </w:tc>
        <w:tc>
          <w:tcPr>
            <w:tcW w:w="567" w:type="dxa"/>
            <w:shd w:val="clear" w:color="auto" w:fill="auto"/>
            <w:vAlign w:val="center"/>
          </w:tcPr>
          <w:p w14:paraId="7B6952D9"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2024</w:t>
            </w:r>
          </w:p>
        </w:tc>
        <w:tc>
          <w:tcPr>
            <w:tcW w:w="644" w:type="dxa"/>
            <w:shd w:val="clear" w:color="auto" w:fill="auto"/>
            <w:vAlign w:val="center"/>
          </w:tcPr>
          <w:p w14:paraId="129C3D81"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2025</w:t>
            </w:r>
          </w:p>
        </w:tc>
        <w:tc>
          <w:tcPr>
            <w:tcW w:w="1105" w:type="dxa"/>
            <w:vMerge/>
            <w:vAlign w:val="center"/>
          </w:tcPr>
          <w:p w14:paraId="0EF03C48" w14:textId="77777777" w:rsidR="00DB7A90" w:rsidRPr="00DB7A90" w:rsidRDefault="00DB7A90" w:rsidP="00DB7A90">
            <w:pPr>
              <w:pStyle w:val="aff1"/>
              <w:ind w:left="-57" w:right="-57"/>
              <w:jc w:val="center"/>
              <w:rPr>
                <w:rFonts w:ascii="Times New Roman" w:hAnsi="Times New Roman"/>
                <w:sz w:val="16"/>
                <w:szCs w:val="16"/>
              </w:rPr>
            </w:pPr>
          </w:p>
        </w:tc>
      </w:tr>
      <w:tr w:rsidR="00DB7A90" w:rsidRPr="00DB7A90" w14:paraId="257726D0" w14:textId="77777777" w:rsidTr="00DB7A90">
        <w:trPr>
          <w:trHeight w:val="20"/>
          <w:jc w:val="center"/>
        </w:trPr>
        <w:tc>
          <w:tcPr>
            <w:tcW w:w="458" w:type="dxa"/>
            <w:vAlign w:val="center"/>
          </w:tcPr>
          <w:p w14:paraId="4BE9E938"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w:t>
            </w:r>
          </w:p>
        </w:tc>
        <w:tc>
          <w:tcPr>
            <w:tcW w:w="1718" w:type="dxa"/>
            <w:vAlign w:val="center"/>
          </w:tcPr>
          <w:p w14:paraId="67A4E7E7"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w:t>
            </w:r>
          </w:p>
        </w:tc>
        <w:tc>
          <w:tcPr>
            <w:tcW w:w="595" w:type="dxa"/>
            <w:vAlign w:val="center"/>
          </w:tcPr>
          <w:p w14:paraId="3C616B99"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3</w:t>
            </w:r>
          </w:p>
        </w:tc>
        <w:tc>
          <w:tcPr>
            <w:tcW w:w="751" w:type="dxa"/>
            <w:vAlign w:val="center"/>
          </w:tcPr>
          <w:p w14:paraId="0069AEE4"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4</w:t>
            </w:r>
          </w:p>
        </w:tc>
        <w:tc>
          <w:tcPr>
            <w:tcW w:w="1328" w:type="dxa"/>
            <w:vAlign w:val="center"/>
          </w:tcPr>
          <w:p w14:paraId="7167204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5</w:t>
            </w:r>
          </w:p>
        </w:tc>
        <w:tc>
          <w:tcPr>
            <w:tcW w:w="2328" w:type="dxa"/>
            <w:vAlign w:val="center"/>
          </w:tcPr>
          <w:p w14:paraId="1C4EB15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6</w:t>
            </w:r>
          </w:p>
        </w:tc>
        <w:tc>
          <w:tcPr>
            <w:tcW w:w="567" w:type="dxa"/>
            <w:vAlign w:val="center"/>
          </w:tcPr>
          <w:p w14:paraId="11F55103"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7</w:t>
            </w:r>
          </w:p>
        </w:tc>
        <w:tc>
          <w:tcPr>
            <w:tcW w:w="567" w:type="dxa"/>
            <w:vAlign w:val="center"/>
          </w:tcPr>
          <w:p w14:paraId="0B3198BD"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8</w:t>
            </w:r>
          </w:p>
        </w:tc>
        <w:tc>
          <w:tcPr>
            <w:tcW w:w="567" w:type="dxa"/>
            <w:vAlign w:val="center"/>
          </w:tcPr>
          <w:p w14:paraId="08BD4A6E"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9</w:t>
            </w:r>
          </w:p>
        </w:tc>
        <w:tc>
          <w:tcPr>
            <w:tcW w:w="567" w:type="dxa"/>
            <w:vAlign w:val="center"/>
          </w:tcPr>
          <w:p w14:paraId="60DD012D"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10</w:t>
            </w:r>
          </w:p>
        </w:tc>
        <w:tc>
          <w:tcPr>
            <w:tcW w:w="567" w:type="dxa"/>
            <w:vAlign w:val="center"/>
          </w:tcPr>
          <w:p w14:paraId="1983036D"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11</w:t>
            </w:r>
          </w:p>
        </w:tc>
        <w:tc>
          <w:tcPr>
            <w:tcW w:w="567" w:type="dxa"/>
            <w:vAlign w:val="center"/>
          </w:tcPr>
          <w:p w14:paraId="52272B89"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12</w:t>
            </w:r>
          </w:p>
        </w:tc>
        <w:tc>
          <w:tcPr>
            <w:tcW w:w="567" w:type="dxa"/>
            <w:vAlign w:val="center"/>
          </w:tcPr>
          <w:p w14:paraId="43BE16C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13</w:t>
            </w:r>
          </w:p>
        </w:tc>
        <w:tc>
          <w:tcPr>
            <w:tcW w:w="579" w:type="dxa"/>
            <w:vAlign w:val="center"/>
          </w:tcPr>
          <w:p w14:paraId="6E7D0C10"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14</w:t>
            </w:r>
          </w:p>
        </w:tc>
        <w:tc>
          <w:tcPr>
            <w:tcW w:w="567" w:type="dxa"/>
            <w:vAlign w:val="center"/>
          </w:tcPr>
          <w:p w14:paraId="4E44A2FE"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15</w:t>
            </w:r>
          </w:p>
        </w:tc>
        <w:tc>
          <w:tcPr>
            <w:tcW w:w="567" w:type="dxa"/>
            <w:vAlign w:val="center"/>
          </w:tcPr>
          <w:p w14:paraId="3A2DDABE"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16</w:t>
            </w:r>
          </w:p>
        </w:tc>
        <w:tc>
          <w:tcPr>
            <w:tcW w:w="567" w:type="dxa"/>
            <w:shd w:val="clear" w:color="auto" w:fill="auto"/>
            <w:vAlign w:val="center"/>
          </w:tcPr>
          <w:p w14:paraId="0C2D7727"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17</w:t>
            </w:r>
          </w:p>
        </w:tc>
        <w:tc>
          <w:tcPr>
            <w:tcW w:w="644" w:type="dxa"/>
            <w:shd w:val="clear" w:color="auto" w:fill="auto"/>
            <w:vAlign w:val="center"/>
          </w:tcPr>
          <w:p w14:paraId="4740DBA0"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18</w:t>
            </w:r>
          </w:p>
        </w:tc>
        <w:tc>
          <w:tcPr>
            <w:tcW w:w="1105" w:type="dxa"/>
            <w:vAlign w:val="center"/>
          </w:tcPr>
          <w:p w14:paraId="1E365568"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19</w:t>
            </w:r>
          </w:p>
        </w:tc>
      </w:tr>
      <w:tr w:rsidR="00DB7A90" w:rsidRPr="00DB7A90" w14:paraId="417B3672" w14:textId="77777777" w:rsidTr="00DB7A90">
        <w:trPr>
          <w:trHeight w:val="20"/>
          <w:jc w:val="center"/>
        </w:trPr>
        <w:tc>
          <w:tcPr>
            <w:tcW w:w="458" w:type="dxa"/>
            <w:vMerge w:val="restart"/>
            <w:vAlign w:val="center"/>
          </w:tcPr>
          <w:p w14:paraId="6718BD98" w14:textId="77777777" w:rsidR="00DB7A90" w:rsidRPr="00DB7A90" w:rsidRDefault="00DB7A90" w:rsidP="00DB7A90">
            <w:pPr>
              <w:pStyle w:val="aff1"/>
              <w:ind w:left="-57" w:right="-57" w:hanging="33"/>
              <w:jc w:val="center"/>
              <w:rPr>
                <w:rFonts w:ascii="Times New Roman" w:hAnsi="Times New Roman"/>
                <w:sz w:val="16"/>
                <w:szCs w:val="16"/>
              </w:rPr>
            </w:pPr>
            <w:r w:rsidRPr="00DB7A90">
              <w:rPr>
                <w:rFonts w:ascii="Times New Roman" w:hAnsi="Times New Roman"/>
                <w:sz w:val="16"/>
                <w:szCs w:val="16"/>
              </w:rPr>
              <w:t>1.</w:t>
            </w:r>
          </w:p>
        </w:tc>
        <w:tc>
          <w:tcPr>
            <w:tcW w:w="1718" w:type="dxa"/>
            <w:vMerge w:val="restart"/>
            <w:vAlign w:val="center"/>
          </w:tcPr>
          <w:p w14:paraId="3B2E6DB9"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 xml:space="preserve">Муниципальная программа </w:t>
            </w:r>
            <w:r w:rsidRPr="00DB7A90">
              <w:rPr>
                <w:rFonts w:ascii="Times New Roman" w:hAnsi="Times New Roman"/>
                <w:color w:val="000000"/>
                <w:sz w:val="16"/>
                <w:szCs w:val="16"/>
              </w:rPr>
              <w:t>Развитие субъектов малого и среднего предпринимательства в Завитинском муниципальном округе</w:t>
            </w:r>
          </w:p>
        </w:tc>
        <w:tc>
          <w:tcPr>
            <w:tcW w:w="595" w:type="dxa"/>
            <w:vMerge w:val="restart"/>
            <w:vAlign w:val="center"/>
          </w:tcPr>
          <w:p w14:paraId="7F34358F"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2015</w:t>
            </w:r>
          </w:p>
        </w:tc>
        <w:tc>
          <w:tcPr>
            <w:tcW w:w="751" w:type="dxa"/>
            <w:vMerge w:val="restart"/>
            <w:vAlign w:val="center"/>
          </w:tcPr>
          <w:p w14:paraId="10F7A99C"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2025</w:t>
            </w:r>
          </w:p>
        </w:tc>
        <w:tc>
          <w:tcPr>
            <w:tcW w:w="1328" w:type="dxa"/>
            <w:vMerge w:val="restart"/>
            <w:vAlign w:val="center"/>
          </w:tcPr>
          <w:p w14:paraId="0832867D"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Отдел экономического развития и муниципальных закупок администрации Завитинского муниципального округа</w:t>
            </w:r>
          </w:p>
        </w:tc>
        <w:tc>
          <w:tcPr>
            <w:tcW w:w="2328" w:type="dxa"/>
            <w:vAlign w:val="center"/>
          </w:tcPr>
          <w:p w14:paraId="155E2176"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количество субъектов малого и среднего предпринимательства, а также плательщиков налога на профессиональный доход в расчете на 1 тыс человек населения, ед.</w:t>
            </w:r>
          </w:p>
        </w:tc>
        <w:tc>
          <w:tcPr>
            <w:tcW w:w="567" w:type="dxa"/>
            <w:vAlign w:val="center"/>
          </w:tcPr>
          <w:p w14:paraId="57365A3F"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20,4</w:t>
            </w:r>
          </w:p>
        </w:tc>
        <w:tc>
          <w:tcPr>
            <w:tcW w:w="567" w:type="dxa"/>
            <w:vAlign w:val="center"/>
          </w:tcPr>
          <w:p w14:paraId="5B310D6F"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21,7</w:t>
            </w:r>
          </w:p>
        </w:tc>
        <w:tc>
          <w:tcPr>
            <w:tcW w:w="567" w:type="dxa"/>
            <w:vAlign w:val="center"/>
          </w:tcPr>
          <w:p w14:paraId="03DD4068"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22,6</w:t>
            </w:r>
          </w:p>
        </w:tc>
        <w:tc>
          <w:tcPr>
            <w:tcW w:w="567" w:type="dxa"/>
            <w:vAlign w:val="center"/>
          </w:tcPr>
          <w:p w14:paraId="59FC8A88"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23,9</w:t>
            </w:r>
          </w:p>
        </w:tc>
        <w:tc>
          <w:tcPr>
            <w:tcW w:w="567" w:type="dxa"/>
            <w:vAlign w:val="center"/>
          </w:tcPr>
          <w:p w14:paraId="485B5873"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24,2</w:t>
            </w:r>
          </w:p>
        </w:tc>
        <w:tc>
          <w:tcPr>
            <w:tcW w:w="567" w:type="dxa"/>
            <w:vAlign w:val="center"/>
          </w:tcPr>
          <w:p w14:paraId="735D13D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22</w:t>
            </w:r>
          </w:p>
        </w:tc>
        <w:tc>
          <w:tcPr>
            <w:tcW w:w="567" w:type="dxa"/>
            <w:vAlign w:val="center"/>
          </w:tcPr>
          <w:p w14:paraId="54CECD56"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22,0</w:t>
            </w:r>
          </w:p>
        </w:tc>
        <w:tc>
          <w:tcPr>
            <w:tcW w:w="579" w:type="dxa"/>
            <w:vAlign w:val="center"/>
          </w:tcPr>
          <w:p w14:paraId="1CA838EE"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19,8</w:t>
            </w:r>
          </w:p>
        </w:tc>
        <w:tc>
          <w:tcPr>
            <w:tcW w:w="567" w:type="dxa"/>
            <w:vAlign w:val="center"/>
          </w:tcPr>
          <w:p w14:paraId="7C9CD062" w14:textId="77777777" w:rsidR="00DB7A90" w:rsidRPr="00DB7A90" w:rsidRDefault="00DB7A90" w:rsidP="00DB7A90">
            <w:pPr>
              <w:pStyle w:val="aff1"/>
              <w:tabs>
                <w:tab w:val="left" w:pos="704"/>
              </w:tabs>
              <w:ind w:left="-57" w:right="-57"/>
              <w:jc w:val="center"/>
              <w:rPr>
                <w:rFonts w:ascii="Times New Roman" w:hAnsi="Times New Roman"/>
                <w:sz w:val="16"/>
                <w:szCs w:val="16"/>
              </w:rPr>
            </w:pPr>
            <w:r w:rsidRPr="00DB7A90">
              <w:rPr>
                <w:rFonts w:ascii="Times New Roman" w:hAnsi="Times New Roman"/>
                <w:sz w:val="16"/>
                <w:szCs w:val="16"/>
              </w:rPr>
              <w:t>20,0</w:t>
            </w:r>
          </w:p>
        </w:tc>
        <w:tc>
          <w:tcPr>
            <w:tcW w:w="567" w:type="dxa"/>
            <w:vAlign w:val="center"/>
          </w:tcPr>
          <w:p w14:paraId="26F33C36"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20,1</w:t>
            </w:r>
          </w:p>
        </w:tc>
        <w:tc>
          <w:tcPr>
            <w:tcW w:w="567" w:type="dxa"/>
            <w:shd w:val="clear" w:color="auto" w:fill="auto"/>
            <w:vAlign w:val="center"/>
          </w:tcPr>
          <w:p w14:paraId="5C5999C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w:t>
            </w:r>
          </w:p>
        </w:tc>
        <w:tc>
          <w:tcPr>
            <w:tcW w:w="644" w:type="dxa"/>
            <w:shd w:val="clear" w:color="auto" w:fill="auto"/>
            <w:vAlign w:val="center"/>
          </w:tcPr>
          <w:p w14:paraId="746DC0BB"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20,4</w:t>
            </w:r>
          </w:p>
        </w:tc>
        <w:tc>
          <w:tcPr>
            <w:tcW w:w="1105" w:type="dxa"/>
            <w:vAlign w:val="center"/>
          </w:tcPr>
          <w:p w14:paraId="3187CAC8" w14:textId="77777777" w:rsidR="00DB7A90" w:rsidRPr="00DB7A90" w:rsidRDefault="00DB7A90" w:rsidP="00DB7A90">
            <w:pPr>
              <w:pStyle w:val="aff1"/>
              <w:tabs>
                <w:tab w:val="left" w:pos="643"/>
              </w:tabs>
              <w:ind w:left="-57" w:right="-57"/>
              <w:jc w:val="center"/>
              <w:rPr>
                <w:rFonts w:ascii="Times New Roman" w:hAnsi="Times New Roman"/>
                <w:sz w:val="16"/>
                <w:szCs w:val="16"/>
              </w:rPr>
            </w:pPr>
            <w:r w:rsidRPr="00DB7A90">
              <w:rPr>
                <w:rFonts w:ascii="Times New Roman" w:hAnsi="Times New Roman"/>
                <w:sz w:val="16"/>
                <w:szCs w:val="16"/>
              </w:rPr>
              <w:t>100,0</w:t>
            </w:r>
          </w:p>
        </w:tc>
      </w:tr>
      <w:tr w:rsidR="00DB7A90" w:rsidRPr="00DB7A90" w14:paraId="1B09B5B3" w14:textId="77777777" w:rsidTr="00DB7A90">
        <w:trPr>
          <w:trHeight w:val="20"/>
          <w:jc w:val="center"/>
        </w:trPr>
        <w:tc>
          <w:tcPr>
            <w:tcW w:w="458" w:type="dxa"/>
            <w:vMerge/>
            <w:vAlign w:val="center"/>
          </w:tcPr>
          <w:p w14:paraId="2EE47A73" w14:textId="77777777" w:rsidR="00DB7A90" w:rsidRPr="00DB7A90" w:rsidRDefault="00DB7A90" w:rsidP="00DB7A90">
            <w:pPr>
              <w:pStyle w:val="aff1"/>
              <w:ind w:left="-57" w:right="-57" w:hanging="33"/>
              <w:jc w:val="center"/>
              <w:rPr>
                <w:rFonts w:ascii="Times New Roman" w:hAnsi="Times New Roman"/>
                <w:sz w:val="16"/>
                <w:szCs w:val="16"/>
              </w:rPr>
            </w:pPr>
          </w:p>
        </w:tc>
        <w:tc>
          <w:tcPr>
            <w:tcW w:w="1718" w:type="dxa"/>
            <w:vMerge/>
            <w:vAlign w:val="center"/>
          </w:tcPr>
          <w:p w14:paraId="0E3A48C0" w14:textId="77777777" w:rsidR="00DB7A90" w:rsidRPr="00DB7A90" w:rsidRDefault="00DB7A90" w:rsidP="00DB7A90">
            <w:pPr>
              <w:pStyle w:val="aff1"/>
              <w:ind w:left="-57" w:right="-57"/>
              <w:jc w:val="center"/>
              <w:rPr>
                <w:rFonts w:ascii="Times New Roman" w:hAnsi="Times New Roman"/>
                <w:sz w:val="16"/>
                <w:szCs w:val="16"/>
              </w:rPr>
            </w:pPr>
          </w:p>
        </w:tc>
        <w:tc>
          <w:tcPr>
            <w:tcW w:w="595" w:type="dxa"/>
            <w:vMerge/>
            <w:vAlign w:val="center"/>
          </w:tcPr>
          <w:p w14:paraId="6D059F5A" w14:textId="77777777" w:rsidR="00DB7A90" w:rsidRPr="00DB7A90" w:rsidRDefault="00DB7A90" w:rsidP="00DB7A90">
            <w:pPr>
              <w:pStyle w:val="aff1"/>
              <w:ind w:left="-57" w:right="-57"/>
              <w:jc w:val="center"/>
              <w:rPr>
                <w:rFonts w:ascii="Times New Roman" w:hAnsi="Times New Roman"/>
                <w:sz w:val="16"/>
                <w:szCs w:val="16"/>
              </w:rPr>
            </w:pPr>
          </w:p>
        </w:tc>
        <w:tc>
          <w:tcPr>
            <w:tcW w:w="751" w:type="dxa"/>
            <w:vMerge/>
            <w:vAlign w:val="center"/>
          </w:tcPr>
          <w:p w14:paraId="0BBF22FB" w14:textId="77777777" w:rsidR="00DB7A90" w:rsidRPr="00DB7A90" w:rsidRDefault="00DB7A90" w:rsidP="00DB7A90">
            <w:pPr>
              <w:pStyle w:val="aff1"/>
              <w:ind w:left="-57" w:right="-57"/>
              <w:jc w:val="center"/>
              <w:rPr>
                <w:rFonts w:ascii="Times New Roman" w:hAnsi="Times New Roman"/>
                <w:sz w:val="16"/>
                <w:szCs w:val="16"/>
              </w:rPr>
            </w:pPr>
          </w:p>
        </w:tc>
        <w:tc>
          <w:tcPr>
            <w:tcW w:w="1328" w:type="dxa"/>
            <w:vMerge/>
            <w:vAlign w:val="center"/>
          </w:tcPr>
          <w:p w14:paraId="3EAD9E39" w14:textId="77777777" w:rsidR="00DB7A90" w:rsidRPr="00DB7A90" w:rsidRDefault="00DB7A90" w:rsidP="00DB7A90">
            <w:pPr>
              <w:pStyle w:val="aff1"/>
              <w:ind w:left="-57" w:right="-57"/>
              <w:jc w:val="center"/>
              <w:rPr>
                <w:rFonts w:ascii="Times New Roman" w:hAnsi="Times New Roman"/>
                <w:sz w:val="16"/>
                <w:szCs w:val="16"/>
              </w:rPr>
            </w:pPr>
          </w:p>
        </w:tc>
        <w:tc>
          <w:tcPr>
            <w:tcW w:w="2328" w:type="dxa"/>
            <w:vAlign w:val="center"/>
          </w:tcPr>
          <w:p w14:paraId="259BBC89"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количество субъектов малого и среднего предпринимательства, ед.</w:t>
            </w:r>
          </w:p>
        </w:tc>
        <w:tc>
          <w:tcPr>
            <w:tcW w:w="567" w:type="dxa"/>
            <w:vAlign w:val="center"/>
          </w:tcPr>
          <w:p w14:paraId="629CA6B7"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315</w:t>
            </w:r>
          </w:p>
        </w:tc>
        <w:tc>
          <w:tcPr>
            <w:tcW w:w="567" w:type="dxa"/>
            <w:vAlign w:val="center"/>
          </w:tcPr>
          <w:p w14:paraId="2EB4973E"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325</w:t>
            </w:r>
          </w:p>
        </w:tc>
        <w:tc>
          <w:tcPr>
            <w:tcW w:w="567" w:type="dxa"/>
            <w:vAlign w:val="center"/>
          </w:tcPr>
          <w:p w14:paraId="611AFA6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295</w:t>
            </w:r>
          </w:p>
        </w:tc>
        <w:tc>
          <w:tcPr>
            <w:tcW w:w="567" w:type="dxa"/>
            <w:vAlign w:val="center"/>
          </w:tcPr>
          <w:p w14:paraId="6305ACFE"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305</w:t>
            </w:r>
          </w:p>
        </w:tc>
        <w:tc>
          <w:tcPr>
            <w:tcW w:w="567" w:type="dxa"/>
            <w:vAlign w:val="center"/>
          </w:tcPr>
          <w:p w14:paraId="6BCA691B"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296</w:t>
            </w:r>
          </w:p>
        </w:tc>
        <w:tc>
          <w:tcPr>
            <w:tcW w:w="567" w:type="dxa"/>
            <w:vAlign w:val="center"/>
          </w:tcPr>
          <w:p w14:paraId="4F2F3309"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269</w:t>
            </w:r>
          </w:p>
        </w:tc>
        <w:tc>
          <w:tcPr>
            <w:tcW w:w="567" w:type="dxa"/>
            <w:vAlign w:val="center"/>
          </w:tcPr>
          <w:p w14:paraId="60C5AE6B"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276</w:t>
            </w:r>
          </w:p>
        </w:tc>
        <w:tc>
          <w:tcPr>
            <w:tcW w:w="579" w:type="dxa"/>
            <w:vAlign w:val="center"/>
          </w:tcPr>
          <w:p w14:paraId="1AC12A05" w14:textId="77777777" w:rsidR="00DB7A90" w:rsidRPr="00DB7A90" w:rsidRDefault="00DB7A90" w:rsidP="00DB7A90">
            <w:pPr>
              <w:pStyle w:val="aff1"/>
              <w:tabs>
                <w:tab w:val="left" w:pos="-108"/>
              </w:tabs>
              <w:ind w:left="-57" w:right="-57"/>
              <w:jc w:val="center"/>
              <w:rPr>
                <w:rFonts w:ascii="Times New Roman" w:hAnsi="Times New Roman"/>
                <w:sz w:val="16"/>
                <w:szCs w:val="16"/>
              </w:rPr>
            </w:pPr>
            <w:r w:rsidRPr="00DB7A90">
              <w:rPr>
                <w:rFonts w:ascii="Times New Roman" w:hAnsi="Times New Roman"/>
                <w:sz w:val="16"/>
                <w:szCs w:val="16"/>
              </w:rPr>
              <w:t>257</w:t>
            </w:r>
          </w:p>
        </w:tc>
        <w:tc>
          <w:tcPr>
            <w:tcW w:w="567" w:type="dxa"/>
            <w:vAlign w:val="center"/>
          </w:tcPr>
          <w:p w14:paraId="7F75D1E9" w14:textId="77777777" w:rsidR="00DB7A90" w:rsidRPr="00DB7A90" w:rsidRDefault="00DB7A90" w:rsidP="00DB7A90">
            <w:pPr>
              <w:pStyle w:val="aff1"/>
              <w:tabs>
                <w:tab w:val="left" w:pos="-108"/>
              </w:tabs>
              <w:ind w:left="-57" w:right="-57"/>
              <w:jc w:val="center"/>
              <w:rPr>
                <w:rFonts w:ascii="Times New Roman" w:hAnsi="Times New Roman"/>
                <w:sz w:val="16"/>
                <w:szCs w:val="16"/>
              </w:rPr>
            </w:pPr>
            <w:r w:rsidRPr="00DB7A90">
              <w:rPr>
                <w:rFonts w:ascii="Times New Roman" w:hAnsi="Times New Roman"/>
                <w:sz w:val="16"/>
                <w:szCs w:val="16"/>
              </w:rPr>
              <w:t>250</w:t>
            </w:r>
          </w:p>
        </w:tc>
        <w:tc>
          <w:tcPr>
            <w:tcW w:w="567" w:type="dxa"/>
            <w:vAlign w:val="center"/>
          </w:tcPr>
          <w:p w14:paraId="6602DE83" w14:textId="77777777" w:rsidR="00DB7A90" w:rsidRPr="00DB7A90" w:rsidRDefault="00DB7A90" w:rsidP="00DB7A90">
            <w:pPr>
              <w:pStyle w:val="aff1"/>
              <w:tabs>
                <w:tab w:val="left" w:pos="-108"/>
              </w:tabs>
              <w:ind w:left="-57" w:right="-57" w:hanging="96"/>
              <w:jc w:val="center"/>
              <w:rPr>
                <w:rFonts w:ascii="Times New Roman" w:hAnsi="Times New Roman"/>
                <w:sz w:val="16"/>
                <w:szCs w:val="16"/>
              </w:rPr>
            </w:pPr>
            <w:r w:rsidRPr="00DB7A90">
              <w:rPr>
                <w:rFonts w:ascii="Times New Roman" w:hAnsi="Times New Roman"/>
                <w:sz w:val="16"/>
                <w:szCs w:val="16"/>
              </w:rPr>
              <w:t>252</w:t>
            </w:r>
          </w:p>
        </w:tc>
        <w:tc>
          <w:tcPr>
            <w:tcW w:w="567" w:type="dxa"/>
            <w:shd w:val="clear" w:color="auto" w:fill="auto"/>
            <w:vAlign w:val="center"/>
          </w:tcPr>
          <w:p w14:paraId="171F45FF" w14:textId="77777777" w:rsidR="00DB7A90" w:rsidRPr="00DB7A90" w:rsidRDefault="00DB7A90" w:rsidP="00DB7A90">
            <w:pPr>
              <w:pStyle w:val="aff1"/>
              <w:tabs>
                <w:tab w:val="left" w:pos="-108"/>
              </w:tabs>
              <w:ind w:left="-57" w:right="-57"/>
              <w:jc w:val="center"/>
              <w:rPr>
                <w:rFonts w:ascii="Times New Roman" w:hAnsi="Times New Roman"/>
                <w:sz w:val="16"/>
                <w:szCs w:val="16"/>
              </w:rPr>
            </w:pPr>
            <w:r w:rsidRPr="00DB7A90">
              <w:rPr>
                <w:rFonts w:ascii="Times New Roman" w:hAnsi="Times New Roman"/>
                <w:sz w:val="16"/>
                <w:szCs w:val="16"/>
              </w:rPr>
              <w:t>254</w:t>
            </w:r>
          </w:p>
        </w:tc>
        <w:tc>
          <w:tcPr>
            <w:tcW w:w="644" w:type="dxa"/>
            <w:shd w:val="clear" w:color="auto" w:fill="auto"/>
            <w:vAlign w:val="center"/>
          </w:tcPr>
          <w:p w14:paraId="25CD0B86"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256</w:t>
            </w:r>
          </w:p>
        </w:tc>
        <w:tc>
          <w:tcPr>
            <w:tcW w:w="1105" w:type="dxa"/>
            <w:vAlign w:val="center"/>
          </w:tcPr>
          <w:p w14:paraId="463FDCE2" w14:textId="77777777" w:rsidR="00DB7A90" w:rsidRPr="00DB7A90" w:rsidRDefault="00DB7A90" w:rsidP="00DB7A90">
            <w:pPr>
              <w:pStyle w:val="aff1"/>
              <w:tabs>
                <w:tab w:val="left" w:pos="643"/>
              </w:tabs>
              <w:ind w:left="-57" w:right="-57"/>
              <w:jc w:val="center"/>
              <w:rPr>
                <w:rFonts w:ascii="Times New Roman" w:hAnsi="Times New Roman"/>
                <w:sz w:val="16"/>
                <w:szCs w:val="16"/>
              </w:rPr>
            </w:pPr>
            <w:r w:rsidRPr="00DB7A90">
              <w:rPr>
                <w:rFonts w:ascii="Times New Roman" w:hAnsi="Times New Roman"/>
                <w:sz w:val="16"/>
                <w:szCs w:val="16"/>
              </w:rPr>
              <w:t>81,3</w:t>
            </w:r>
          </w:p>
        </w:tc>
      </w:tr>
      <w:tr w:rsidR="00DB7A90" w:rsidRPr="00DB7A90" w14:paraId="467A4992" w14:textId="77777777" w:rsidTr="00DB7A90">
        <w:trPr>
          <w:trHeight w:val="20"/>
          <w:jc w:val="center"/>
        </w:trPr>
        <w:tc>
          <w:tcPr>
            <w:tcW w:w="458" w:type="dxa"/>
            <w:vMerge/>
            <w:vAlign w:val="center"/>
          </w:tcPr>
          <w:p w14:paraId="5E8C6792" w14:textId="77777777" w:rsidR="00DB7A90" w:rsidRPr="00DB7A90" w:rsidRDefault="00DB7A90" w:rsidP="00DB7A90">
            <w:pPr>
              <w:pStyle w:val="aff1"/>
              <w:ind w:left="-57" w:right="-57" w:hanging="33"/>
              <w:jc w:val="center"/>
              <w:rPr>
                <w:rFonts w:ascii="Times New Roman" w:hAnsi="Times New Roman"/>
                <w:sz w:val="16"/>
                <w:szCs w:val="16"/>
              </w:rPr>
            </w:pPr>
          </w:p>
        </w:tc>
        <w:tc>
          <w:tcPr>
            <w:tcW w:w="1718" w:type="dxa"/>
            <w:vMerge/>
            <w:vAlign w:val="center"/>
          </w:tcPr>
          <w:p w14:paraId="4B6E3A2F" w14:textId="77777777" w:rsidR="00DB7A90" w:rsidRPr="00DB7A90" w:rsidRDefault="00DB7A90" w:rsidP="00DB7A90">
            <w:pPr>
              <w:pStyle w:val="aff1"/>
              <w:ind w:left="-57" w:right="-57"/>
              <w:jc w:val="center"/>
              <w:rPr>
                <w:rFonts w:ascii="Times New Roman" w:hAnsi="Times New Roman"/>
                <w:sz w:val="16"/>
                <w:szCs w:val="16"/>
              </w:rPr>
            </w:pPr>
          </w:p>
        </w:tc>
        <w:tc>
          <w:tcPr>
            <w:tcW w:w="595" w:type="dxa"/>
            <w:vMerge/>
            <w:vAlign w:val="center"/>
          </w:tcPr>
          <w:p w14:paraId="5EBAF75C" w14:textId="77777777" w:rsidR="00DB7A90" w:rsidRPr="00DB7A90" w:rsidRDefault="00DB7A90" w:rsidP="00DB7A90">
            <w:pPr>
              <w:pStyle w:val="aff1"/>
              <w:ind w:left="-57" w:right="-57"/>
              <w:jc w:val="center"/>
              <w:rPr>
                <w:rFonts w:ascii="Times New Roman" w:hAnsi="Times New Roman"/>
                <w:sz w:val="16"/>
                <w:szCs w:val="16"/>
              </w:rPr>
            </w:pPr>
          </w:p>
        </w:tc>
        <w:tc>
          <w:tcPr>
            <w:tcW w:w="751" w:type="dxa"/>
            <w:vMerge/>
            <w:vAlign w:val="center"/>
          </w:tcPr>
          <w:p w14:paraId="45B07FE7" w14:textId="77777777" w:rsidR="00DB7A90" w:rsidRPr="00DB7A90" w:rsidRDefault="00DB7A90" w:rsidP="00DB7A90">
            <w:pPr>
              <w:pStyle w:val="aff1"/>
              <w:ind w:left="-57" w:right="-57"/>
              <w:jc w:val="center"/>
              <w:rPr>
                <w:rFonts w:ascii="Times New Roman" w:hAnsi="Times New Roman"/>
                <w:sz w:val="16"/>
                <w:szCs w:val="16"/>
              </w:rPr>
            </w:pPr>
          </w:p>
        </w:tc>
        <w:tc>
          <w:tcPr>
            <w:tcW w:w="1328" w:type="dxa"/>
            <w:vMerge/>
            <w:vAlign w:val="center"/>
          </w:tcPr>
          <w:p w14:paraId="1F27A7F2" w14:textId="77777777" w:rsidR="00DB7A90" w:rsidRPr="00DB7A90" w:rsidRDefault="00DB7A90" w:rsidP="00DB7A90">
            <w:pPr>
              <w:pStyle w:val="aff1"/>
              <w:ind w:left="-57" w:right="-57"/>
              <w:jc w:val="center"/>
              <w:rPr>
                <w:rFonts w:ascii="Times New Roman" w:hAnsi="Times New Roman"/>
                <w:sz w:val="16"/>
                <w:szCs w:val="16"/>
              </w:rPr>
            </w:pPr>
          </w:p>
        </w:tc>
        <w:tc>
          <w:tcPr>
            <w:tcW w:w="2328" w:type="dxa"/>
            <w:vAlign w:val="center"/>
          </w:tcPr>
          <w:p w14:paraId="4F62BF63"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доля занятых работников на малых и средних предприятиях района (в процентах от общей численности работников, занятых во всех организациях) без внешних совместителей, %</w:t>
            </w:r>
          </w:p>
        </w:tc>
        <w:tc>
          <w:tcPr>
            <w:tcW w:w="567" w:type="dxa"/>
            <w:vAlign w:val="center"/>
          </w:tcPr>
          <w:p w14:paraId="1A5515F4"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18,7</w:t>
            </w:r>
          </w:p>
        </w:tc>
        <w:tc>
          <w:tcPr>
            <w:tcW w:w="567" w:type="dxa"/>
            <w:vAlign w:val="center"/>
          </w:tcPr>
          <w:p w14:paraId="4D37F513"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19,6</w:t>
            </w:r>
          </w:p>
        </w:tc>
        <w:tc>
          <w:tcPr>
            <w:tcW w:w="567" w:type="dxa"/>
            <w:vAlign w:val="center"/>
          </w:tcPr>
          <w:p w14:paraId="76C1C60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20,8</w:t>
            </w:r>
          </w:p>
        </w:tc>
        <w:tc>
          <w:tcPr>
            <w:tcW w:w="567" w:type="dxa"/>
            <w:vAlign w:val="center"/>
          </w:tcPr>
          <w:p w14:paraId="02D6B22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21,1</w:t>
            </w:r>
          </w:p>
        </w:tc>
        <w:tc>
          <w:tcPr>
            <w:tcW w:w="567" w:type="dxa"/>
            <w:vAlign w:val="center"/>
          </w:tcPr>
          <w:p w14:paraId="017CE088"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21,4</w:t>
            </w:r>
          </w:p>
        </w:tc>
        <w:tc>
          <w:tcPr>
            <w:tcW w:w="567" w:type="dxa"/>
            <w:vAlign w:val="center"/>
          </w:tcPr>
          <w:p w14:paraId="2EBE5F88"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21,2</w:t>
            </w:r>
          </w:p>
        </w:tc>
        <w:tc>
          <w:tcPr>
            <w:tcW w:w="567" w:type="dxa"/>
            <w:vAlign w:val="center"/>
          </w:tcPr>
          <w:p w14:paraId="5863AFA1"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21,4</w:t>
            </w:r>
          </w:p>
        </w:tc>
        <w:tc>
          <w:tcPr>
            <w:tcW w:w="579" w:type="dxa"/>
            <w:vAlign w:val="center"/>
          </w:tcPr>
          <w:p w14:paraId="03558846" w14:textId="77777777" w:rsidR="00DB7A90" w:rsidRPr="00DB7A90" w:rsidRDefault="00DB7A90" w:rsidP="00DB7A90">
            <w:pPr>
              <w:pStyle w:val="aff1"/>
              <w:tabs>
                <w:tab w:val="left" w:pos="-108"/>
              </w:tabs>
              <w:ind w:left="-57" w:right="-57"/>
              <w:jc w:val="center"/>
              <w:rPr>
                <w:rFonts w:ascii="Times New Roman" w:hAnsi="Times New Roman"/>
                <w:sz w:val="16"/>
                <w:szCs w:val="16"/>
              </w:rPr>
            </w:pPr>
            <w:r w:rsidRPr="00DB7A90">
              <w:rPr>
                <w:rFonts w:ascii="Times New Roman" w:hAnsi="Times New Roman"/>
                <w:sz w:val="16"/>
                <w:szCs w:val="16"/>
              </w:rPr>
              <w:t>21,5</w:t>
            </w:r>
          </w:p>
        </w:tc>
        <w:tc>
          <w:tcPr>
            <w:tcW w:w="567" w:type="dxa"/>
            <w:vAlign w:val="center"/>
          </w:tcPr>
          <w:p w14:paraId="035999E2" w14:textId="77777777" w:rsidR="00DB7A90" w:rsidRPr="00DB7A90" w:rsidRDefault="00DB7A90" w:rsidP="00DB7A90">
            <w:pPr>
              <w:pStyle w:val="aff1"/>
              <w:tabs>
                <w:tab w:val="left" w:pos="-108"/>
              </w:tabs>
              <w:ind w:left="-57" w:right="-57"/>
              <w:jc w:val="center"/>
              <w:rPr>
                <w:rFonts w:ascii="Times New Roman" w:hAnsi="Times New Roman"/>
                <w:sz w:val="16"/>
                <w:szCs w:val="16"/>
              </w:rPr>
            </w:pPr>
            <w:r w:rsidRPr="00DB7A90">
              <w:rPr>
                <w:rFonts w:ascii="Times New Roman" w:hAnsi="Times New Roman"/>
                <w:sz w:val="16"/>
                <w:szCs w:val="16"/>
              </w:rPr>
              <w:t>21,6</w:t>
            </w:r>
          </w:p>
        </w:tc>
        <w:tc>
          <w:tcPr>
            <w:tcW w:w="567" w:type="dxa"/>
            <w:vAlign w:val="center"/>
          </w:tcPr>
          <w:p w14:paraId="1F712C46" w14:textId="77777777" w:rsidR="00DB7A90" w:rsidRPr="00DB7A90" w:rsidRDefault="00DB7A90" w:rsidP="00DB7A90">
            <w:pPr>
              <w:pStyle w:val="aff1"/>
              <w:tabs>
                <w:tab w:val="left" w:pos="-108"/>
              </w:tabs>
              <w:ind w:left="-57" w:right="-57" w:hanging="96"/>
              <w:jc w:val="center"/>
              <w:rPr>
                <w:rFonts w:ascii="Times New Roman" w:hAnsi="Times New Roman"/>
                <w:sz w:val="16"/>
                <w:szCs w:val="16"/>
              </w:rPr>
            </w:pPr>
            <w:r w:rsidRPr="00DB7A90">
              <w:rPr>
                <w:rFonts w:ascii="Times New Roman" w:hAnsi="Times New Roman"/>
                <w:sz w:val="16"/>
                <w:szCs w:val="16"/>
              </w:rPr>
              <w:t>21,7</w:t>
            </w:r>
          </w:p>
        </w:tc>
        <w:tc>
          <w:tcPr>
            <w:tcW w:w="567" w:type="dxa"/>
            <w:shd w:val="clear" w:color="auto" w:fill="auto"/>
            <w:vAlign w:val="center"/>
          </w:tcPr>
          <w:p w14:paraId="53BC439C" w14:textId="77777777" w:rsidR="00DB7A90" w:rsidRPr="00DB7A90" w:rsidRDefault="00DB7A90" w:rsidP="00DB7A90">
            <w:pPr>
              <w:pStyle w:val="aff1"/>
              <w:tabs>
                <w:tab w:val="left" w:pos="-108"/>
              </w:tabs>
              <w:ind w:left="-57" w:right="-57"/>
              <w:jc w:val="center"/>
              <w:rPr>
                <w:rFonts w:ascii="Times New Roman" w:hAnsi="Times New Roman"/>
                <w:sz w:val="16"/>
                <w:szCs w:val="16"/>
              </w:rPr>
            </w:pPr>
            <w:r w:rsidRPr="00DB7A90">
              <w:rPr>
                <w:rFonts w:ascii="Times New Roman" w:hAnsi="Times New Roman"/>
                <w:sz w:val="16"/>
                <w:szCs w:val="16"/>
              </w:rPr>
              <w:t>21,8</w:t>
            </w:r>
          </w:p>
        </w:tc>
        <w:tc>
          <w:tcPr>
            <w:tcW w:w="644" w:type="dxa"/>
            <w:shd w:val="clear" w:color="auto" w:fill="auto"/>
            <w:vAlign w:val="center"/>
          </w:tcPr>
          <w:p w14:paraId="787A8AC4"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21,9</w:t>
            </w:r>
          </w:p>
        </w:tc>
        <w:tc>
          <w:tcPr>
            <w:tcW w:w="1105" w:type="dxa"/>
            <w:vAlign w:val="center"/>
          </w:tcPr>
          <w:p w14:paraId="102A6BE7" w14:textId="77777777" w:rsidR="00DB7A90" w:rsidRPr="00DB7A90" w:rsidRDefault="00DB7A90" w:rsidP="00DB7A90">
            <w:pPr>
              <w:pStyle w:val="aff1"/>
              <w:tabs>
                <w:tab w:val="left" w:pos="643"/>
              </w:tabs>
              <w:ind w:left="-57" w:right="-57"/>
              <w:jc w:val="center"/>
              <w:rPr>
                <w:rFonts w:ascii="Times New Roman" w:hAnsi="Times New Roman"/>
                <w:sz w:val="16"/>
                <w:szCs w:val="16"/>
              </w:rPr>
            </w:pPr>
            <w:r w:rsidRPr="00DB7A90">
              <w:rPr>
                <w:rFonts w:ascii="Times New Roman" w:hAnsi="Times New Roman"/>
                <w:sz w:val="16"/>
                <w:szCs w:val="16"/>
              </w:rPr>
              <w:t>117,1</w:t>
            </w:r>
          </w:p>
        </w:tc>
      </w:tr>
      <w:tr w:rsidR="00DB7A90" w:rsidRPr="00DB7A90" w14:paraId="1D77D8D4" w14:textId="77777777" w:rsidTr="00DB7A90">
        <w:trPr>
          <w:trHeight w:val="20"/>
          <w:jc w:val="center"/>
        </w:trPr>
        <w:tc>
          <w:tcPr>
            <w:tcW w:w="458" w:type="dxa"/>
            <w:vMerge/>
            <w:vAlign w:val="center"/>
          </w:tcPr>
          <w:p w14:paraId="5C6538E9" w14:textId="77777777" w:rsidR="00DB7A90" w:rsidRPr="00DB7A90" w:rsidRDefault="00DB7A90" w:rsidP="00DB7A90">
            <w:pPr>
              <w:pStyle w:val="aff1"/>
              <w:ind w:left="-57" w:right="-57" w:hanging="33"/>
              <w:jc w:val="center"/>
              <w:rPr>
                <w:rFonts w:ascii="Times New Roman" w:hAnsi="Times New Roman"/>
                <w:sz w:val="16"/>
                <w:szCs w:val="16"/>
              </w:rPr>
            </w:pPr>
          </w:p>
        </w:tc>
        <w:tc>
          <w:tcPr>
            <w:tcW w:w="1718" w:type="dxa"/>
            <w:vMerge/>
            <w:vAlign w:val="center"/>
          </w:tcPr>
          <w:p w14:paraId="32451870" w14:textId="77777777" w:rsidR="00DB7A90" w:rsidRPr="00DB7A90" w:rsidRDefault="00DB7A90" w:rsidP="00DB7A90">
            <w:pPr>
              <w:pStyle w:val="aff1"/>
              <w:ind w:left="-57" w:right="-57"/>
              <w:jc w:val="center"/>
              <w:rPr>
                <w:rFonts w:ascii="Times New Roman" w:hAnsi="Times New Roman"/>
                <w:sz w:val="16"/>
                <w:szCs w:val="16"/>
              </w:rPr>
            </w:pPr>
          </w:p>
        </w:tc>
        <w:tc>
          <w:tcPr>
            <w:tcW w:w="595" w:type="dxa"/>
            <w:vMerge/>
            <w:vAlign w:val="center"/>
          </w:tcPr>
          <w:p w14:paraId="1FC759B4" w14:textId="77777777" w:rsidR="00DB7A90" w:rsidRPr="00DB7A90" w:rsidRDefault="00DB7A90" w:rsidP="00DB7A90">
            <w:pPr>
              <w:pStyle w:val="aff1"/>
              <w:ind w:left="-57" w:right="-57"/>
              <w:jc w:val="center"/>
              <w:rPr>
                <w:rFonts w:ascii="Times New Roman" w:hAnsi="Times New Roman"/>
                <w:sz w:val="16"/>
                <w:szCs w:val="16"/>
              </w:rPr>
            </w:pPr>
          </w:p>
        </w:tc>
        <w:tc>
          <w:tcPr>
            <w:tcW w:w="751" w:type="dxa"/>
            <w:vMerge/>
            <w:vAlign w:val="center"/>
          </w:tcPr>
          <w:p w14:paraId="3DC92023" w14:textId="77777777" w:rsidR="00DB7A90" w:rsidRPr="00DB7A90" w:rsidRDefault="00DB7A90" w:rsidP="00DB7A90">
            <w:pPr>
              <w:pStyle w:val="aff1"/>
              <w:ind w:left="-57" w:right="-57"/>
              <w:jc w:val="center"/>
              <w:rPr>
                <w:rFonts w:ascii="Times New Roman" w:hAnsi="Times New Roman"/>
                <w:sz w:val="16"/>
                <w:szCs w:val="16"/>
              </w:rPr>
            </w:pPr>
          </w:p>
        </w:tc>
        <w:tc>
          <w:tcPr>
            <w:tcW w:w="1328" w:type="dxa"/>
            <w:vMerge/>
            <w:vAlign w:val="center"/>
          </w:tcPr>
          <w:p w14:paraId="67E2BF12" w14:textId="77777777" w:rsidR="00DB7A90" w:rsidRPr="00DB7A90" w:rsidRDefault="00DB7A90" w:rsidP="00DB7A90">
            <w:pPr>
              <w:pStyle w:val="aff1"/>
              <w:ind w:left="-57" w:right="-57"/>
              <w:jc w:val="center"/>
              <w:rPr>
                <w:rFonts w:ascii="Times New Roman" w:hAnsi="Times New Roman"/>
                <w:sz w:val="16"/>
                <w:szCs w:val="16"/>
              </w:rPr>
            </w:pPr>
          </w:p>
        </w:tc>
        <w:tc>
          <w:tcPr>
            <w:tcW w:w="2328" w:type="dxa"/>
            <w:vAlign w:val="center"/>
          </w:tcPr>
          <w:p w14:paraId="00C90603"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объем поступления налогов и сборов от субъектов малого и среднего предпринимательства в консолидированный бюджет Амурской области (в ценах текущих лет), млн рублей</w:t>
            </w:r>
          </w:p>
        </w:tc>
        <w:tc>
          <w:tcPr>
            <w:tcW w:w="567" w:type="dxa"/>
            <w:vAlign w:val="center"/>
          </w:tcPr>
          <w:p w14:paraId="3AF846DB"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30,2</w:t>
            </w:r>
          </w:p>
        </w:tc>
        <w:tc>
          <w:tcPr>
            <w:tcW w:w="567" w:type="dxa"/>
            <w:vAlign w:val="center"/>
          </w:tcPr>
          <w:p w14:paraId="61C30804"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33,2</w:t>
            </w:r>
          </w:p>
        </w:tc>
        <w:tc>
          <w:tcPr>
            <w:tcW w:w="567" w:type="dxa"/>
            <w:vAlign w:val="center"/>
          </w:tcPr>
          <w:p w14:paraId="12175933"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36,3</w:t>
            </w:r>
          </w:p>
        </w:tc>
        <w:tc>
          <w:tcPr>
            <w:tcW w:w="567" w:type="dxa"/>
            <w:vAlign w:val="center"/>
          </w:tcPr>
          <w:p w14:paraId="24C5A18B"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39,5</w:t>
            </w:r>
          </w:p>
        </w:tc>
        <w:tc>
          <w:tcPr>
            <w:tcW w:w="567" w:type="dxa"/>
            <w:vAlign w:val="center"/>
          </w:tcPr>
          <w:p w14:paraId="4CD304D2"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40</w:t>
            </w:r>
          </w:p>
        </w:tc>
        <w:tc>
          <w:tcPr>
            <w:tcW w:w="567" w:type="dxa"/>
            <w:vAlign w:val="center"/>
          </w:tcPr>
          <w:p w14:paraId="566CD663"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41</w:t>
            </w:r>
          </w:p>
        </w:tc>
        <w:tc>
          <w:tcPr>
            <w:tcW w:w="567" w:type="dxa"/>
            <w:vAlign w:val="center"/>
          </w:tcPr>
          <w:p w14:paraId="28697599"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42</w:t>
            </w:r>
          </w:p>
        </w:tc>
        <w:tc>
          <w:tcPr>
            <w:tcW w:w="579" w:type="dxa"/>
            <w:vAlign w:val="center"/>
          </w:tcPr>
          <w:p w14:paraId="70D13C0E"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43</w:t>
            </w:r>
          </w:p>
        </w:tc>
        <w:tc>
          <w:tcPr>
            <w:tcW w:w="567" w:type="dxa"/>
            <w:vAlign w:val="center"/>
          </w:tcPr>
          <w:p w14:paraId="25F9DE3F"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44</w:t>
            </w:r>
          </w:p>
        </w:tc>
        <w:tc>
          <w:tcPr>
            <w:tcW w:w="567" w:type="dxa"/>
            <w:vAlign w:val="center"/>
          </w:tcPr>
          <w:p w14:paraId="7DCFE5C8"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45</w:t>
            </w:r>
          </w:p>
        </w:tc>
        <w:tc>
          <w:tcPr>
            <w:tcW w:w="567" w:type="dxa"/>
            <w:shd w:val="clear" w:color="auto" w:fill="auto"/>
            <w:vAlign w:val="center"/>
          </w:tcPr>
          <w:p w14:paraId="2BAF3420"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46</w:t>
            </w:r>
          </w:p>
        </w:tc>
        <w:tc>
          <w:tcPr>
            <w:tcW w:w="644" w:type="dxa"/>
            <w:shd w:val="clear" w:color="auto" w:fill="auto"/>
            <w:vAlign w:val="center"/>
          </w:tcPr>
          <w:p w14:paraId="7B6F7CDF" w14:textId="77777777" w:rsidR="00DB7A90" w:rsidRPr="00DB7A90" w:rsidRDefault="00DB7A90" w:rsidP="00DB7A90">
            <w:pPr>
              <w:pStyle w:val="aff1"/>
              <w:ind w:left="-57" w:right="-57" w:hanging="139"/>
              <w:jc w:val="center"/>
              <w:rPr>
                <w:rFonts w:ascii="Times New Roman" w:hAnsi="Times New Roman"/>
                <w:sz w:val="16"/>
                <w:szCs w:val="16"/>
              </w:rPr>
            </w:pPr>
            <w:r w:rsidRPr="00DB7A90">
              <w:rPr>
                <w:rFonts w:ascii="Times New Roman" w:hAnsi="Times New Roman"/>
                <w:sz w:val="16"/>
                <w:szCs w:val="16"/>
              </w:rPr>
              <w:t>48,7</w:t>
            </w:r>
          </w:p>
        </w:tc>
        <w:tc>
          <w:tcPr>
            <w:tcW w:w="1105" w:type="dxa"/>
            <w:vAlign w:val="center"/>
          </w:tcPr>
          <w:p w14:paraId="7F1681A0" w14:textId="77777777" w:rsidR="00DB7A90" w:rsidRPr="00DB7A90" w:rsidRDefault="00DB7A90" w:rsidP="00DB7A90">
            <w:pPr>
              <w:pStyle w:val="aff1"/>
              <w:tabs>
                <w:tab w:val="left" w:pos="643"/>
              </w:tabs>
              <w:ind w:left="-57" w:right="-57"/>
              <w:jc w:val="center"/>
              <w:rPr>
                <w:rFonts w:ascii="Times New Roman" w:hAnsi="Times New Roman"/>
                <w:sz w:val="16"/>
                <w:szCs w:val="16"/>
              </w:rPr>
            </w:pPr>
            <w:r w:rsidRPr="00DB7A90">
              <w:rPr>
                <w:rFonts w:ascii="Times New Roman" w:hAnsi="Times New Roman"/>
                <w:sz w:val="16"/>
                <w:szCs w:val="16"/>
              </w:rPr>
              <w:t>161,3</w:t>
            </w:r>
          </w:p>
        </w:tc>
      </w:tr>
      <w:tr w:rsidR="00DB7A90" w:rsidRPr="00DB7A90" w14:paraId="25CB53BD" w14:textId="77777777" w:rsidTr="00DB7A90">
        <w:trPr>
          <w:trHeight w:val="20"/>
          <w:jc w:val="center"/>
        </w:trPr>
        <w:tc>
          <w:tcPr>
            <w:tcW w:w="458" w:type="dxa"/>
            <w:vAlign w:val="center"/>
          </w:tcPr>
          <w:p w14:paraId="19C600AE" w14:textId="77777777" w:rsidR="00DB7A90" w:rsidRPr="00DB7A90" w:rsidRDefault="00DB7A90" w:rsidP="00DB7A90">
            <w:pPr>
              <w:pStyle w:val="aff1"/>
              <w:ind w:left="-57" w:right="-57" w:hanging="33"/>
              <w:jc w:val="center"/>
              <w:rPr>
                <w:rFonts w:ascii="Times New Roman" w:hAnsi="Times New Roman"/>
                <w:sz w:val="16"/>
                <w:szCs w:val="16"/>
              </w:rPr>
            </w:pPr>
            <w:r w:rsidRPr="00DB7A90">
              <w:rPr>
                <w:rFonts w:ascii="Times New Roman" w:hAnsi="Times New Roman"/>
                <w:sz w:val="16"/>
                <w:szCs w:val="16"/>
              </w:rPr>
              <w:t>1.1.</w:t>
            </w:r>
          </w:p>
        </w:tc>
        <w:tc>
          <w:tcPr>
            <w:tcW w:w="1718" w:type="dxa"/>
            <w:vAlign w:val="center"/>
          </w:tcPr>
          <w:p w14:paraId="5C14C78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Основное мероприятие 1. Информационная поддержка субъектов малого и среднего предпринимательства</w:t>
            </w:r>
          </w:p>
        </w:tc>
        <w:tc>
          <w:tcPr>
            <w:tcW w:w="595" w:type="dxa"/>
            <w:vAlign w:val="center"/>
          </w:tcPr>
          <w:p w14:paraId="2436BE30"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2015</w:t>
            </w:r>
          </w:p>
        </w:tc>
        <w:tc>
          <w:tcPr>
            <w:tcW w:w="751" w:type="dxa"/>
            <w:vAlign w:val="center"/>
          </w:tcPr>
          <w:p w14:paraId="632B09DB"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2025</w:t>
            </w:r>
          </w:p>
        </w:tc>
        <w:tc>
          <w:tcPr>
            <w:tcW w:w="1328" w:type="dxa"/>
            <w:vAlign w:val="center"/>
          </w:tcPr>
          <w:p w14:paraId="05260F46"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Отдел экономического развития и муниципальных закупок администрации Завитинского муниципального округа</w:t>
            </w:r>
          </w:p>
        </w:tc>
        <w:tc>
          <w:tcPr>
            <w:tcW w:w="2328" w:type="dxa"/>
            <w:vAlign w:val="center"/>
          </w:tcPr>
          <w:p w14:paraId="2024957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Публикация статей в местном СМИ о мерах поддержки предпринимательства, ед.</w:t>
            </w:r>
          </w:p>
        </w:tc>
        <w:tc>
          <w:tcPr>
            <w:tcW w:w="567" w:type="dxa"/>
            <w:vAlign w:val="center"/>
          </w:tcPr>
          <w:p w14:paraId="368605E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3</w:t>
            </w:r>
          </w:p>
        </w:tc>
        <w:tc>
          <w:tcPr>
            <w:tcW w:w="567" w:type="dxa"/>
            <w:vAlign w:val="center"/>
          </w:tcPr>
          <w:p w14:paraId="4E9DB12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4</w:t>
            </w:r>
          </w:p>
        </w:tc>
        <w:tc>
          <w:tcPr>
            <w:tcW w:w="567" w:type="dxa"/>
            <w:vAlign w:val="center"/>
          </w:tcPr>
          <w:p w14:paraId="12A13800"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4</w:t>
            </w:r>
          </w:p>
        </w:tc>
        <w:tc>
          <w:tcPr>
            <w:tcW w:w="567" w:type="dxa"/>
            <w:vAlign w:val="center"/>
          </w:tcPr>
          <w:p w14:paraId="4DEE18E3"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5</w:t>
            </w:r>
          </w:p>
        </w:tc>
        <w:tc>
          <w:tcPr>
            <w:tcW w:w="567" w:type="dxa"/>
            <w:vAlign w:val="center"/>
          </w:tcPr>
          <w:p w14:paraId="423DA1D8"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5</w:t>
            </w:r>
          </w:p>
        </w:tc>
        <w:tc>
          <w:tcPr>
            <w:tcW w:w="567" w:type="dxa"/>
            <w:vAlign w:val="center"/>
          </w:tcPr>
          <w:p w14:paraId="5176AC17"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5</w:t>
            </w:r>
          </w:p>
        </w:tc>
        <w:tc>
          <w:tcPr>
            <w:tcW w:w="567" w:type="dxa"/>
            <w:vAlign w:val="center"/>
          </w:tcPr>
          <w:p w14:paraId="50B4D947"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5</w:t>
            </w:r>
          </w:p>
        </w:tc>
        <w:tc>
          <w:tcPr>
            <w:tcW w:w="579" w:type="dxa"/>
            <w:vAlign w:val="center"/>
          </w:tcPr>
          <w:p w14:paraId="45005A5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3996F534"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6F49A2CE"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shd w:val="clear" w:color="auto" w:fill="auto"/>
            <w:vAlign w:val="center"/>
          </w:tcPr>
          <w:p w14:paraId="76F7ADA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644" w:type="dxa"/>
            <w:shd w:val="clear" w:color="auto" w:fill="auto"/>
            <w:vAlign w:val="center"/>
          </w:tcPr>
          <w:p w14:paraId="16CD9A0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1105" w:type="dxa"/>
            <w:vAlign w:val="center"/>
          </w:tcPr>
          <w:p w14:paraId="689B384A" w14:textId="77777777" w:rsidR="00DB7A90" w:rsidRPr="00DB7A90" w:rsidRDefault="00DB7A90" w:rsidP="00DB7A90">
            <w:pPr>
              <w:pStyle w:val="aff1"/>
              <w:tabs>
                <w:tab w:val="left" w:pos="643"/>
              </w:tabs>
              <w:ind w:left="-57" w:right="-57"/>
              <w:jc w:val="center"/>
              <w:rPr>
                <w:rFonts w:ascii="Times New Roman" w:hAnsi="Times New Roman"/>
                <w:sz w:val="16"/>
                <w:szCs w:val="16"/>
              </w:rPr>
            </w:pPr>
            <w:r w:rsidRPr="00DB7A90">
              <w:rPr>
                <w:rFonts w:ascii="Times New Roman" w:hAnsi="Times New Roman"/>
                <w:sz w:val="16"/>
                <w:szCs w:val="16"/>
              </w:rPr>
              <w:t>166,7</w:t>
            </w:r>
          </w:p>
        </w:tc>
      </w:tr>
      <w:tr w:rsidR="00DB7A90" w:rsidRPr="00DB7A90" w14:paraId="4C701EDE" w14:textId="77777777" w:rsidTr="00DB7A90">
        <w:trPr>
          <w:trHeight w:val="20"/>
          <w:jc w:val="center"/>
        </w:trPr>
        <w:tc>
          <w:tcPr>
            <w:tcW w:w="458" w:type="dxa"/>
            <w:vAlign w:val="center"/>
          </w:tcPr>
          <w:p w14:paraId="04583FDF" w14:textId="77777777" w:rsidR="00DB7A90" w:rsidRPr="00DB7A90" w:rsidRDefault="00DB7A90" w:rsidP="00DB7A90">
            <w:pPr>
              <w:pStyle w:val="aff1"/>
              <w:ind w:left="-57" w:right="-57" w:hanging="33"/>
              <w:jc w:val="center"/>
              <w:rPr>
                <w:rFonts w:ascii="Times New Roman" w:hAnsi="Times New Roman"/>
                <w:sz w:val="16"/>
                <w:szCs w:val="16"/>
              </w:rPr>
            </w:pPr>
            <w:r w:rsidRPr="00DB7A90">
              <w:rPr>
                <w:rFonts w:ascii="Times New Roman" w:hAnsi="Times New Roman"/>
                <w:sz w:val="16"/>
                <w:szCs w:val="16"/>
              </w:rPr>
              <w:t>1.2.</w:t>
            </w:r>
          </w:p>
        </w:tc>
        <w:tc>
          <w:tcPr>
            <w:tcW w:w="1718" w:type="dxa"/>
            <w:vAlign w:val="center"/>
          </w:tcPr>
          <w:p w14:paraId="4897090E"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Основное мероприятие 2. Организационная поддержка субъектов малого и среднего предпринимательства</w:t>
            </w:r>
          </w:p>
        </w:tc>
        <w:tc>
          <w:tcPr>
            <w:tcW w:w="595" w:type="dxa"/>
            <w:vAlign w:val="center"/>
          </w:tcPr>
          <w:p w14:paraId="65433D0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2015</w:t>
            </w:r>
          </w:p>
        </w:tc>
        <w:tc>
          <w:tcPr>
            <w:tcW w:w="751" w:type="dxa"/>
            <w:vAlign w:val="center"/>
          </w:tcPr>
          <w:p w14:paraId="5F88C7F9"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2015</w:t>
            </w:r>
          </w:p>
        </w:tc>
        <w:tc>
          <w:tcPr>
            <w:tcW w:w="1328" w:type="dxa"/>
            <w:vAlign w:val="center"/>
          </w:tcPr>
          <w:p w14:paraId="1D6C8F86"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Отдел сельского хозяйства администрации Завитинского района, бизнес-структуры района, Совет предпринимателей при главе Завитинского муниципального округа</w:t>
            </w:r>
          </w:p>
        </w:tc>
        <w:tc>
          <w:tcPr>
            <w:tcW w:w="2328" w:type="dxa"/>
            <w:vAlign w:val="center"/>
          </w:tcPr>
          <w:p w14:paraId="68CAC904"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Проведение конкурсов мастерства среди бизнес-структур, ед.</w:t>
            </w:r>
          </w:p>
        </w:tc>
        <w:tc>
          <w:tcPr>
            <w:tcW w:w="567" w:type="dxa"/>
            <w:vAlign w:val="center"/>
          </w:tcPr>
          <w:p w14:paraId="468E8747"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w:t>
            </w:r>
          </w:p>
        </w:tc>
        <w:tc>
          <w:tcPr>
            <w:tcW w:w="567" w:type="dxa"/>
            <w:vAlign w:val="center"/>
          </w:tcPr>
          <w:p w14:paraId="64E88D0D"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w:t>
            </w:r>
          </w:p>
        </w:tc>
        <w:tc>
          <w:tcPr>
            <w:tcW w:w="567" w:type="dxa"/>
            <w:vAlign w:val="center"/>
          </w:tcPr>
          <w:p w14:paraId="487818E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425FD59E"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7192F2B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2D76ABB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3CA6D69D"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79" w:type="dxa"/>
            <w:vAlign w:val="center"/>
          </w:tcPr>
          <w:p w14:paraId="678408EB"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4F570EF0"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59E4F8C9"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shd w:val="clear" w:color="auto" w:fill="auto"/>
            <w:vAlign w:val="center"/>
          </w:tcPr>
          <w:p w14:paraId="40290A91"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644" w:type="dxa"/>
            <w:shd w:val="clear" w:color="auto" w:fill="auto"/>
            <w:vAlign w:val="center"/>
          </w:tcPr>
          <w:p w14:paraId="01872476"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1105" w:type="dxa"/>
            <w:vAlign w:val="center"/>
          </w:tcPr>
          <w:p w14:paraId="388E76CB" w14:textId="77777777" w:rsidR="00DB7A90" w:rsidRPr="00DB7A90" w:rsidRDefault="00DB7A90" w:rsidP="00DB7A90">
            <w:pPr>
              <w:pStyle w:val="aff1"/>
              <w:tabs>
                <w:tab w:val="left" w:pos="643"/>
              </w:tabs>
              <w:ind w:left="-57" w:right="-57"/>
              <w:jc w:val="center"/>
              <w:rPr>
                <w:rFonts w:ascii="Times New Roman" w:hAnsi="Times New Roman"/>
                <w:sz w:val="16"/>
                <w:szCs w:val="16"/>
              </w:rPr>
            </w:pPr>
            <w:r w:rsidRPr="00DB7A90">
              <w:rPr>
                <w:rFonts w:ascii="Times New Roman" w:hAnsi="Times New Roman"/>
                <w:sz w:val="16"/>
                <w:szCs w:val="16"/>
              </w:rPr>
              <w:t>100</w:t>
            </w:r>
          </w:p>
        </w:tc>
      </w:tr>
      <w:tr w:rsidR="00DB7A90" w:rsidRPr="00DB7A90" w14:paraId="2AEF07AA" w14:textId="77777777" w:rsidTr="00DB7A90">
        <w:trPr>
          <w:trHeight w:val="20"/>
          <w:jc w:val="center"/>
        </w:trPr>
        <w:tc>
          <w:tcPr>
            <w:tcW w:w="458" w:type="dxa"/>
            <w:vAlign w:val="center"/>
          </w:tcPr>
          <w:p w14:paraId="045CF6C8" w14:textId="77777777" w:rsidR="00DB7A90" w:rsidRPr="00DB7A90" w:rsidRDefault="00DB7A90" w:rsidP="00DB7A90">
            <w:pPr>
              <w:pStyle w:val="aff1"/>
              <w:ind w:left="-57" w:right="-57" w:hanging="33"/>
              <w:jc w:val="center"/>
              <w:rPr>
                <w:rFonts w:ascii="Times New Roman" w:hAnsi="Times New Roman"/>
                <w:sz w:val="16"/>
                <w:szCs w:val="16"/>
              </w:rPr>
            </w:pPr>
            <w:r w:rsidRPr="00DB7A90">
              <w:rPr>
                <w:rFonts w:ascii="Times New Roman" w:hAnsi="Times New Roman"/>
                <w:sz w:val="16"/>
                <w:szCs w:val="16"/>
              </w:rPr>
              <w:t>1.3.</w:t>
            </w:r>
          </w:p>
        </w:tc>
        <w:tc>
          <w:tcPr>
            <w:tcW w:w="1718" w:type="dxa"/>
            <w:vAlign w:val="center"/>
          </w:tcPr>
          <w:p w14:paraId="7D73F8BF"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Основное мероприятие 3. Финансовая поддержка субъектов малого и среднего предпринимательства</w:t>
            </w:r>
          </w:p>
        </w:tc>
        <w:tc>
          <w:tcPr>
            <w:tcW w:w="595" w:type="dxa"/>
            <w:vAlign w:val="center"/>
          </w:tcPr>
          <w:p w14:paraId="651AAA06"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2019</w:t>
            </w:r>
          </w:p>
        </w:tc>
        <w:tc>
          <w:tcPr>
            <w:tcW w:w="751" w:type="dxa"/>
            <w:vAlign w:val="center"/>
          </w:tcPr>
          <w:p w14:paraId="4AF9A516"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2025</w:t>
            </w:r>
          </w:p>
        </w:tc>
        <w:tc>
          <w:tcPr>
            <w:tcW w:w="1328" w:type="dxa"/>
            <w:vAlign w:val="center"/>
          </w:tcPr>
          <w:p w14:paraId="663F0EF6"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 xml:space="preserve">Отдел экономического развития и муниципальных закупок администрации </w:t>
            </w:r>
            <w:r w:rsidRPr="00DB7A90">
              <w:rPr>
                <w:rFonts w:ascii="Times New Roman" w:hAnsi="Times New Roman"/>
                <w:sz w:val="16"/>
                <w:szCs w:val="16"/>
              </w:rPr>
              <w:lastRenderedPageBreak/>
              <w:t>Завитинского муниципального округа</w:t>
            </w:r>
          </w:p>
        </w:tc>
        <w:tc>
          <w:tcPr>
            <w:tcW w:w="2328" w:type="dxa"/>
            <w:vAlign w:val="center"/>
          </w:tcPr>
          <w:p w14:paraId="1C2DE8A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lastRenderedPageBreak/>
              <w:t xml:space="preserve">Число субъектов малого и среднего предпринимательства, а также физических лиц, не являющихся индивидуальными предпринимателями и применяющих специальный </w:t>
            </w:r>
            <w:r w:rsidRPr="00DB7A90">
              <w:rPr>
                <w:rFonts w:ascii="Times New Roman" w:hAnsi="Times New Roman"/>
                <w:sz w:val="16"/>
                <w:szCs w:val="16"/>
              </w:rPr>
              <w:lastRenderedPageBreak/>
              <w:t>налоговый режим "Налог на профессиональный доход", получивших поддержку из местного бюджета, ед.</w:t>
            </w:r>
          </w:p>
        </w:tc>
        <w:tc>
          <w:tcPr>
            <w:tcW w:w="567" w:type="dxa"/>
            <w:vAlign w:val="center"/>
          </w:tcPr>
          <w:p w14:paraId="28424C98"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lastRenderedPageBreak/>
              <w:t>0</w:t>
            </w:r>
          </w:p>
        </w:tc>
        <w:tc>
          <w:tcPr>
            <w:tcW w:w="567" w:type="dxa"/>
            <w:vAlign w:val="center"/>
          </w:tcPr>
          <w:p w14:paraId="12813079"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012D4FD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425D130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07AF82D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733AE66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w:t>
            </w:r>
          </w:p>
        </w:tc>
        <w:tc>
          <w:tcPr>
            <w:tcW w:w="567" w:type="dxa"/>
            <w:vAlign w:val="center"/>
          </w:tcPr>
          <w:p w14:paraId="35A663D3"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12</w:t>
            </w:r>
          </w:p>
        </w:tc>
        <w:tc>
          <w:tcPr>
            <w:tcW w:w="579" w:type="dxa"/>
            <w:vAlign w:val="center"/>
          </w:tcPr>
          <w:p w14:paraId="4B505E1C"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w:t>
            </w:r>
          </w:p>
        </w:tc>
        <w:tc>
          <w:tcPr>
            <w:tcW w:w="567" w:type="dxa"/>
            <w:vAlign w:val="center"/>
          </w:tcPr>
          <w:p w14:paraId="6537247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w:t>
            </w:r>
          </w:p>
        </w:tc>
        <w:tc>
          <w:tcPr>
            <w:tcW w:w="567" w:type="dxa"/>
            <w:vAlign w:val="center"/>
          </w:tcPr>
          <w:p w14:paraId="0F7E262C"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4</w:t>
            </w:r>
          </w:p>
        </w:tc>
        <w:tc>
          <w:tcPr>
            <w:tcW w:w="567" w:type="dxa"/>
            <w:shd w:val="clear" w:color="auto" w:fill="auto"/>
            <w:vAlign w:val="center"/>
          </w:tcPr>
          <w:p w14:paraId="758B2A04"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4</w:t>
            </w:r>
          </w:p>
        </w:tc>
        <w:tc>
          <w:tcPr>
            <w:tcW w:w="644" w:type="dxa"/>
            <w:shd w:val="clear" w:color="auto" w:fill="auto"/>
            <w:vAlign w:val="center"/>
          </w:tcPr>
          <w:p w14:paraId="76D7D8F4"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5</w:t>
            </w:r>
          </w:p>
        </w:tc>
        <w:tc>
          <w:tcPr>
            <w:tcW w:w="1105" w:type="dxa"/>
            <w:vAlign w:val="center"/>
          </w:tcPr>
          <w:p w14:paraId="51AB126F" w14:textId="77777777" w:rsidR="00DB7A90" w:rsidRPr="00DB7A90" w:rsidRDefault="00DB7A90" w:rsidP="00DB7A90">
            <w:pPr>
              <w:pStyle w:val="aff1"/>
              <w:tabs>
                <w:tab w:val="left" w:pos="889"/>
              </w:tabs>
              <w:ind w:left="-57" w:right="-57"/>
              <w:jc w:val="center"/>
              <w:rPr>
                <w:rFonts w:ascii="Times New Roman" w:hAnsi="Times New Roman"/>
                <w:sz w:val="16"/>
                <w:szCs w:val="16"/>
              </w:rPr>
            </w:pPr>
            <w:r w:rsidRPr="00DB7A90">
              <w:rPr>
                <w:rFonts w:ascii="Times New Roman" w:hAnsi="Times New Roman"/>
                <w:sz w:val="16"/>
                <w:szCs w:val="16"/>
              </w:rPr>
              <w:t>в 5 раз</w:t>
            </w:r>
          </w:p>
        </w:tc>
      </w:tr>
      <w:tr w:rsidR="00DB7A90" w:rsidRPr="00DB7A90" w14:paraId="334FA607" w14:textId="77777777" w:rsidTr="00DB7A90">
        <w:trPr>
          <w:trHeight w:val="20"/>
          <w:jc w:val="center"/>
        </w:trPr>
        <w:tc>
          <w:tcPr>
            <w:tcW w:w="458" w:type="dxa"/>
            <w:vAlign w:val="center"/>
          </w:tcPr>
          <w:p w14:paraId="2F05C858" w14:textId="77777777" w:rsidR="00DB7A90" w:rsidRPr="00DB7A90" w:rsidRDefault="00DB7A90" w:rsidP="00DB7A90">
            <w:pPr>
              <w:pStyle w:val="aff1"/>
              <w:ind w:left="-57" w:right="-57" w:hanging="33"/>
              <w:jc w:val="center"/>
              <w:rPr>
                <w:rFonts w:ascii="Times New Roman" w:hAnsi="Times New Roman"/>
                <w:sz w:val="16"/>
                <w:szCs w:val="16"/>
              </w:rPr>
            </w:pPr>
            <w:r w:rsidRPr="00DB7A90">
              <w:rPr>
                <w:rFonts w:ascii="Times New Roman" w:hAnsi="Times New Roman"/>
                <w:sz w:val="16"/>
                <w:szCs w:val="16"/>
              </w:rPr>
              <w:t>1.4.</w:t>
            </w:r>
          </w:p>
        </w:tc>
        <w:tc>
          <w:tcPr>
            <w:tcW w:w="1718" w:type="dxa"/>
            <w:vAlign w:val="center"/>
          </w:tcPr>
          <w:p w14:paraId="0BE3ABAB" w14:textId="5AD3E405"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Предоставление грантов субъектам малого и среднего предпринимательства, осуществляющим деятельность в сфере производства пищевых продуктов, в целях предотвращения влияния ухудшения геополитической и экономической ситуации</w:t>
            </w:r>
          </w:p>
        </w:tc>
        <w:tc>
          <w:tcPr>
            <w:tcW w:w="595" w:type="dxa"/>
            <w:vAlign w:val="center"/>
          </w:tcPr>
          <w:p w14:paraId="383D6E7A"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2022</w:t>
            </w:r>
          </w:p>
        </w:tc>
        <w:tc>
          <w:tcPr>
            <w:tcW w:w="751" w:type="dxa"/>
            <w:vAlign w:val="center"/>
          </w:tcPr>
          <w:p w14:paraId="27C4105E"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2022</w:t>
            </w:r>
          </w:p>
        </w:tc>
        <w:tc>
          <w:tcPr>
            <w:tcW w:w="1328" w:type="dxa"/>
            <w:vAlign w:val="center"/>
          </w:tcPr>
          <w:p w14:paraId="27B4BC0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Отдел экономического развития и муниципальных закупок администрации Завитинского муниципального округа</w:t>
            </w:r>
          </w:p>
        </w:tc>
        <w:tc>
          <w:tcPr>
            <w:tcW w:w="2328" w:type="dxa"/>
            <w:vAlign w:val="center"/>
          </w:tcPr>
          <w:p w14:paraId="5B9DC56F"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Число субъектов малого и среднего предпринимательства, получивших поддержку из местного бюджета, ед.</w:t>
            </w:r>
          </w:p>
        </w:tc>
        <w:tc>
          <w:tcPr>
            <w:tcW w:w="567" w:type="dxa"/>
            <w:vAlign w:val="center"/>
          </w:tcPr>
          <w:p w14:paraId="4EAC2750"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3D6D08CC"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1AF740B2"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1A79A430"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479C8FC4"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5C44333C"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3F6E6741"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79" w:type="dxa"/>
            <w:vAlign w:val="center"/>
          </w:tcPr>
          <w:p w14:paraId="097BF605"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vAlign w:val="center"/>
          </w:tcPr>
          <w:p w14:paraId="7399C347"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2</w:t>
            </w:r>
          </w:p>
        </w:tc>
        <w:tc>
          <w:tcPr>
            <w:tcW w:w="567" w:type="dxa"/>
            <w:vAlign w:val="center"/>
          </w:tcPr>
          <w:p w14:paraId="6CE57419"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567" w:type="dxa"/>
            <w:shd w:val="clear" w:color="auto" w:fill="auto"/>
            <w:vAlign w:val="center"/>
          </w:tcPr>
          <w:p w14:paraId="39A3E648"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644" w:type="dxa"/>
            <w:shd w:val="clear" w:color="auto" w:fill="auto"/>
            <w:vAlign w:val="center"/>
          </w:tcPr>
          <w:p w14:paraId="5FC63417" w14:textId="77777777" w:rsidR="00DB7A90" w:rsidRPr="00DB7A90" w:rsidRDefault="00DB7A90" w:rsidP="00DB7A90">
            <w:pPr>
              <w:pStyle w:val="aff1"/>
              <w:ind w:left="-57" w:right="-57"/>
              <w:jc w:val="center"/>
              <w:rPr>
                <w:rFonts w:ascii="Times New Roman" w:hAnsi="Times New Roman"/>
                <w:sz w:val="16"/>
                <w:szCs w:val="16"/>
              </w:rPr>
            </w:pPr>
            <w:r w:rsidRPr="00DB7A90">
              <w:rPr>
                <w:rFonts w:ascii="Times New Roman" w:hAnsi="Times New Roman"/>
                <w:sz w:val="16"/>
                <w:szCs w:val="16"/>
              </w:rPr>
              <w:t>0</w:t>
            </w:r>
          </w:p>
        </w:tc>
        <w:tc>
          <w:tcPr>
            <w:tcW w:w="1105" w:type="dxa"/>
            <w:vAlign w:val="center"/>
          </w:tcPr>
          <w:p w14:paraId="51C951B0" w14:textId="77777777" w:rsidR="00DB7A90" w:rsidRPr="00DB7A90" w:rsidRDefault="00DB7A90" w:rsidP="00DB7A90">
            <w:pPr>
              <w:pStyle w:val="aff1"/>
              <w:tabs>
                <w:tab w:val="left" w:pos="583"/>
              </w:tabs>
              <w:ind w:left="-57" w:right="-57"/>
              <w:jc w:val="center"/>
              <w:rPr>
                <w:rFonts w:ascii="Times New Roman" w:hAnsi="Times New Roman"/>
                <w:sz w:val="16"/>
                <w:szCs w:val="16"/>
              </w:rPr>
            </w:pPr>
            <w:r w:rsidRPr="00DB7A90">
              <w:rPr>
                <w:rFonts w:ascii="Times New Roman" w:hAnsi="Times New Roman"/>
                <w:sz w:val="16"/>
                <w:szCs w:val="16"/>
              </w:rPr>
              <w:t>100,0</w:t>
            </w:r>
          </w:p>
        </w:tc>
      </w:tr>
    </w:tbl>
    <w:p w14:paraId="7E6C23FA" w14:textId="3F745A25" w:rsidR="00DB7A90" w:rsidRPr="00DB7A90" w:rsidRDefault="00DB7A90" w:rsidP="00DB7A90">
      <w:pPr>
        <w:spacing w:after="0" w:line="240" w:lineRule="auto"/>
        <w:ind w:left="57" w:right="57"/>
        <w:jc w:val="both"/>
        <w:rPr>
          <w:rFonts w:ascii="Times New Roman" w:hAnsi="Times New Roman" w:cs="Times New Roman"/>
          <w:b/>
          <w:sz w:val="16"/>
          <w:szCs w:val="16"/>
        </w:rPr>
      </w:pPr>
      <w:r w:rsidRPr="00DB7A90">
        <w:rPr>
          <w:rFonts w:ascii="Times New Roman" w:hAnsi="Times New Roman" w:cs="Times New Roman"/>
          <w:sz w:val="16"/>
          <w:szCs w:val="16"/>
        </w:rPr>
        <w:t>Приложение № 2</w:t>
      </w:r>
      <w:r>
        <w:rPr>
          <w:rFonts w:ascii="Times New Roman" w:hAnsi="Times New Roman" w:cs="Times New Roman"/>
          <w:sz w:val="16"/>
          <w:szCs w:val="16"/>
        </w:rPr>
        <w:t xml:space="preserve"> </w:t>
      </w:r>
      <w:r w:rsidRPr="00DB7A90">
        <w:rPr>
          <w:rFonts w:ascii="Times New Roman" w:hAnsi="Times New Roman" w:cs="Times New Roman"/>
          <w:sz w:val="16"/>
          <w:szCs w:val="16"/>
        </w:rPr>
        <w:t>к муниципальной программе «</w:t>
      </w:r>
      <w:r w:rsidRPr="00DB7A90">
        <w:rPr>
          <w:rFonts w:ascii="Times New Roman" w:hAnsi="Times New Roman" w:cs="Times New Roman"/>
          <w:color w:val="000000"/>
          <w:sz w:val="16"/>
          <w:szCs w:val="16"/>
        </w:rPr>
        <w:t>Развитие субъектов малого и среднего предпринимательства в Завитинском муниципальном округе</w:t>
      </w:r>
      <w:r w:rsidRPr="00DB7A90">
        <w:rPr>
          <w:rFonts w:ascii="Times New Roman" w:hAnsi="Times New Roman" w:cs="Times New Roman"/>
          <w:sz w:val="16"/>
          <w:szCs w:val="16"/>
        </w:rPr>
        <w:t>»</w:t>
      </w:r>
      <w:r>
        <w:rPr>
          <w:rFonts w:ascii="Times New Roman" w:hAnsi="Times New Roman" w:cs="Times New Roman"/>
          <w:sz w:val="16"/>
          <w:szCs w:val="16"/>
        </w:rPr>
        <w:t xml:space="preserve"> </w:t>
      </w:r>
      <w:r w:rsidRPr="00DB7A90">
        <w:rPr>
          <w:rFonts w:ascii="Times New Roman" w:hAnsi="Times New Roman" w:cs="Times New Roman"/>
          <w:b/>
          <w:sz w:val="16"/>
          <w:szCs w:val="16"/>
        </w:rPr>
        <w:t>Ресурсное обеспечение и прогнозная (справочная) оценка расходов на реализацию мероприятий муниципальной программы Завитинского муниципального округа из различных источников финансирования</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1844"/>
        <w:gridCol w:w="1700"/>
        <w:gridCol w:w="696"/>
        <w:gridCol w:w="605"/>
        <w:gridCol w:w="973"/>
        <w:gridCol w:w="799"/>
        <w:gridCol w:w="665"/>
        <w:gridCol w:w="665"/>
        <w:gridCol w:w="771"/>
        <w:gridCol w:w="612"/>
        <w:gridCol w:w="711"/>
        <w:gridCol w:w="799"/>
        <w:gridCol w:w="789"/>
        <w:gridCol w:w="424"/>
        <w:gridCol w:w="287"/>
        <w:gridCol w:w="615"/>
        <w:gridCol w:w="615"/>
        <w:gridCol w:w="764"/>
      </w:tblGrid>
      <w:tr w:rsidR="00795646" w:rsidRPr="00DB7A90" w14:paraId="225630D8" w14:textId="77777777" w:rsidTr="00795646">
        <w:trPr>
          <w:gridAfter w:val="4"/>
          <w:wAfter w:w="731" w:type="pct"/>
          <w:trHeight w:val="541"/>
        </w:trPr>
        <w:tc>
          <w:tcPr>
            <w:tcW w:w="406" w:type="pct"/>
            <w:vMerge w:val="restart"/>
            <w:shd w:val="clear" w:color="auto" w:fill="auto"/>
            <w:vAlign w:val="center"/>
            <w:hideMark/>
          </w:tcPr>
          <w:p w14:paraId="2E52DEC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Статус</w:t>
            </w:r>
          </w:p>
        </w:tc>
        <w:tc>
          <w:tcPr>
            <w:tcW w:w="591" w:type="pct"/>
            <w:vMerge w:val="restart"/>
            <w:shd w:val="clear" w:color="auto" w:fill="auto"/>
            <w:vAlign w:val="center"/>
            <w:hideMark/>
          </w:tcPr>
          <w:p w14:paraId="3C39EDE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Наименование муниципальной программы, основного мероприятия</w:t>
            </w:r>
          </w:p>
        </w:tc>
        <w:tc>
          <w:tcPr>
            <w:tcW w:w="545" w:type="pct"/>
            <w:vMerge w:val="restart"/>
            <w:shd w:val="clear" w:color="auto" w:fill="auto"/>
            <w:vAlign w:val="center"/>
            <w:hideMark/>
          </w:tcPr>
          <w:p w14:paraId="1568C72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Источники финансирования</w:t>
            </w:r>
          </w:p>
        </w:tc>
        <w:tc>
          <w:tcPr>
            <w:tcW w:w="2727" w:type="pct"/>
            <w:gridSpan w:val="12"/>
            <w:shd w:val="clear" w:color="auto" w:fill="auto"/>
            <w:vAlign w:val="center"/>
            <w:hideMark/>
          </w:tcPr>
          <w:p w14:paraId="34A112A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Оценка расходов (тыс. рублей)</w:t>
            </w:r>
          </w:p>
        </w:tc>
      </w:tr>
      <w:tr w:rsidR="00795646" w:rsidRPr="00DB7A90" w14:paraId="463BE744" w14:textId="77777777" w:rsidTr="00795646">
        <w:trPr>
          <w:trHeight w:val="266"/>
        </w:trPr>
        <w:tc>
          <w:tcPr>
            <w:tcW w:w="406" w:type="pct"/>
            <w:vMerge/>
            <w:vAlign w:val="center"/>
            <w:hideMark/>
          </w:tcPr>
          <w:p w14:paraId="5F9C989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15960B8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vMerge/>
            <w:vAlign w:val="center"/>
            <w:hideMark/>
          </w:tcPr>
          <w:p w14:paraId="384528D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223" w:type="pct"/>
            <w:shd w:val="clear" w:color="auto" w:fill="auto"/>
            <w:vAlign w:val="center"/>
            <w:hideMark/>
          </w:tcPr>
          <w:p w14:paraId="503D7290"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ГРБС</w:t>
            </w:r>
          </w:p>
        </w:tc>
        <w:tc>
          <w:tcPr>
            <w:tcW w:w="194" w:type="pct"/>
            <w:shd w:val="clear" w:color="auto" w:fill="auto"/>
            <w:vAlign w:val="center"/>
            <w:hideMark/>
          </w:tcPr>
          <w:p w14:paraId="6060D4B4" w14:textId="77777777" w:rsidR="00795646" w:rsidRPr="00DB7A90" w:rsidRDefault="00795646" w:rsidP="00DB7A90">
            <w:pPr>
              <w:spacing w:after="0" w:line="240" w:lineRule="auto"/>
              <w:ind w:left="-57" w:right="-57" w:hanging="77"/>
              <w:jc w:val="center"/>
              <w:rPr>
                <w:rFonts w:ascii="Times New Roman" w:hAnsi="Times New Roman" w:cs="Times New Roman"/>
                <w:sz w:val="16"/>
                <w:szCs w:val="16"/>
              </w:rPr>
            </w:pPr>
            <w:r w:rsidRPr="00DB7A90">
              <w:rPr>
                <w:rFonts w:ascii="Times New Roman" w:hAnsi="Times New Roman" w:cs="Times New Roman"/>
                <w:sz w:val="16"/>
                <w:szCs w:val="16"/>
              </w:rPr>
              <w:t>Рз ПР</w:t>
            </w:r>
          </w:p>
        </w:tc>
        <w:tc>
          <w:tcPr>
            <w:tcW w:w="312" w:type="pct"/>
            <w:tcBorders>
              <w:right w:val="nil"/>
            </w:tcBorders>
            <w:shd w:val="clear" w:color="auto" w:fill="auto"/>
            <w:vAlign w:val="center"/>
            <w:hideMark/>
          </w:tcPr>
          <w:p w14:paraId="7DCCE7C9" w14:textId="42FCE48F"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ЦСР</w:t>
            </w:r>
          </w:p>
        </w:tc>
        <w:tc>
          <w:tcPr>
            <w:tcW w:w="256" w:type="pct"/>
            <w:shd w:val="clear" w:color="auto" w:fill="auto"/>
            <w:vAlign w:val="center"/>
            <w:hideMark/>
          </w:tcPr>
          <w:p w14:paraId="455E831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всего</w:t>
            </w:r>
          </w:p>
        </w:tc>
        <w:tc>
          <w:tcPr>
            <w:tcW w:w="213" w:type="pct"/>
            <w:shd w:val="clear" w:color="auto" w:fill="auto"/>
            <w:vAlign w:val="center"/>
            <w:hideMark/>
          </w:tcPr>
          <w:p w14:paraId="55D8A46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2015</w:t>
            </w:r>
          </w:p>
        </w:tc>
        <w:tc>
          <w:tcPr>
            <w:tcW w:w="213" w:type="pct"/>
            <w:shd w:val="clear" w:color="auto" w:fill="auto"/>
            <w:vAlign w:val="center"/>
            <w:hideMark/>
          </w:tcPr>
          <w:p w14:paraId="7329194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2016</w:t>
            </w:r>
          </w:p>
        </w:tc>
        <w:tc>
          <w:tcPr>
            <w:tcW w:w="247" w:type="pct"/>
            <w:shd w:val="clear" w:color="auto" w:fill="auto"/>
            <w:vAlign w:val="center"/>
            <w:hideMark/>
          </w:tcPr>
          <w:p w14:paraId="0ABC9D2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2017</w:t>
            </w:r>
          </w:p>
        </w:tc>
        <w:tc>
          <w:tcPr>
            <w:tcW w:w="196" w:type="pct"/>
            <w:shd w:val="clear" w:color="auto" w:fill="auto"/>
            <w:vAlign w:val="center"/>
            <w:hideMark/>
          </w:tcPr>
          <w:p w14:paraId="00E5B68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2018</w:t>
            </w:r>
          </w:p>
        </w:tc>
        <w:tc>
          <w:tcPr>
            <w:tcW w:w="228" w:type="pct"/>
            <w:shd w:val="clear" w:color="auto" w:fill="auto"/>
            <w:vAlign w:val="center"/>
            <w:hideMark/>
          </w:tcPr>
          <w:p w14:paraId="0797952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2019</w:t>
            </w:r>
          </w:p>
        </w:tc>
        <w:tc>
          <w:tcPr>
            <w:tcW w:w="256" w:type="pct"/>
            <w:shd w:val="clear" w:color="auto" w:fill="auto"/>
            <w:vAlign w:val="center"/>
            <w:hideMark/>
          </w:tcPr>
          <w:p w14:paraId="5D420A0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2020</w:t>
            </w:r>
          </w:p>
        </w:tc>
        <w:tc>
          <w:tcPr>
            <w:tcW w:w="253" w:type="pct"/>
            <w:shd w:val="clear" w:color="auto" w:fill="auto"/>
            <w:vAlign w:val="center"/>
            <w:hideMark/>
          </w:tcPr>
          <w:p w14:paraId="4986B1F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2021</w:t>
            </w:r>
          </w:p>
        </w:tc>
        <w:tc>
          <w:tcPr>
            <w:tcW w:w="228" w:type="pct"/>
            <w:gridSpan w:val="2"/>
            <w:shd w:val="clear" w:color="auto" w:fill="auto"/>
            <w:vAlign w:val="center"/>
            <w:hideMark/>
          </w:tcPr>
          <w:p w14:paraId="4F668B4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2022</w:t>
            </w:r>
          </w:p>
        </w:tc>
        <w:tc>
          <w:tcPr>
            <w:tcW w:w="197" w:type="pct"/>
            <w:shd w:val="clear" w:color="auto" w:fill="auto"/>
            <w:vAlign w:val="center"/>
            <w:hideMark/>
          </w:tcPr>
          <w:p w14:paraId="2BFAEDC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2023</w:t>
            </w:r>
          </w:p>
        </w:tc>
        <w:tc>
          <w:tcPr>
            <w:tcW w:w="197" w:type="pct"/>
            <w:shd w:val="clear" w:color="auto" w:fill="auto"/>
            <w:vAlign w:val="center"/>
            <w:hideMark/>
          </w:tcPr>
          <w:p w14:paraId="547FC45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2024</w:t>
            </w:r>
          </w:p>
        </w:tc>
        <w:tc>
          <w:tcPr>
            <w:tcW w:w="245" w:type="pct"/>
            <w:shd w:val="clear" w:color="auto" w:fill="auto"/>
            <w:vAlign w:val="center"/>
            <w:hideMark/>
          </w:tcPr>
          <w:p w14:paraId="449C963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2025</w:t>
            </w:r>
          </w:p>
        </w:tc>
      </w:tr>
      <w:tr w:rsidR="00795646" w:rsidRPr="00DB7A90" w14:paraId="747A3283" w14:textId="77777777" w:rsidTr="00795646">
        <w:trPr>
          <w:trHeight w:val="172"/>
        </w:trPr>
        <w:tc>
          <w:tcPr>
            <w:tcW w:w="406" w:type="pct"/>
            <w:shd w:val="clear" w:color="auto" w:fill="auto"/>
            <w:vAlign w:val="center"/>
            <w:hideMark/>
          </w:tcPr>
          <w:p w14:paraId="0323FE6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w:t>
            </w:r>
          </w:p>
        </w:tc>
        <w:tc>
          <w:tcPr>
            <w:tcW w:w="591" w:type="pct"/>
            <w:shd w:val="clear" w:color="auto" w:fill="auto"/>
            <w:vAlign w:val="center"/>
            <w:hideMark/>
          </w:tcPr>
          <w:p w14:paraId="16E2D7E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w:t>
            </w:r>
          </w:p>
        </w:tc>
        <w:tc>
          <w:tcPr>
            <w:tcW w:w="545" w:type="pct"/>
            <w:shd w:val="clear" w:color="auto" w:fill="auto"/>
            <w:vAlign w:val="center"/>
            <w:hideMark/>
          </w:tcPr>
          <w:p w14:paraId="1781C51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3</w:t>
            </w:r>
          </w:p>
        </w:tc>
        <w:tc>
          <w:tcPr>
            <w:tcW w:w="223" w:type="pct"/>
            <w:shd w:val="clear" w:color="auto" w:fill="auto"/>
            <w:vAlign w:val="center"/>
            <w:hideMark/>
          </w:tcPr>
          <w:p w14:paraId="6873AE3E"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4</w:t>
            </w:r>
          </w:p>
        </w:tc>
        <w:tc>
          <w:tcPr>
            <w:tcW w:w="194" w:type="pct"/>
            <w:shd w:val="clear" w:color="auto" w:fill="auto"/>
            <w:vAlign w:val="center"/>
            <w:hideMark/>
          </w:tcPr>
          <w:p w14:paraId="38F07004"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5</w:t>
            </w:r>
          </w:p>
        </w:tc>
        <w:tc>
          <w:tcPr>
            <w:tcW w:w="312" w:type="pct"/>
            <w:tcBorders>
              <w:right w:val="nil"/>
            </w:tcBorders>
            <w:shd w:val="clear" w:color="auto" w:fill="auto"/>
            <w:vAlign w:val="center"/>
            <w:hideMark/>
          </w:tcPr>
          <w:p w14:paraId="7B062E14"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6</w:t>
            </w:r>
          </w:p>
        </w:tc>
        <w:tc>
          <w:tcPr>
            <w:tcW w:w="256" w:type="pct"/>
            <w:shd w:val="clear" w:color="auto" w:fill="auto"/>
            <w:vAlign w:val="center"/>
            <w:hideMark/>
          </w:tcPr>
          <w:p w14:paraId="4945322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7</w:t>
            </w:r>
          </w:p>
        </w:tc>
        <w:tc>
          <w:tcPr>
            <w:tcW w:w="213" w:type="pct"/>
            <w:shd w:val="clear" w:color="auto" w:fill="auto"/>
            <w:vAlign w:val="center"/>
          </w:tcPr>
          <w:p w14:paraId="7EA2610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8</w:t>
            </w:r>
          </w:p>
        </w:tc>
        <w:tc>
          <w:tcPr>
            <w:tcW w:w="213" w:type="pct"/>
            <w:shd w:val="clear" w:color="auto" w:fill="auto"/>
            <w:vAlign w:val="center"/>
          </w:tcPr>
          <w:p w14:paraId="367044D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9</w:t>
            </w:r>
          </w:p>
        </w:tc>
        <w:tc>
          <w:tcPr>
            <w:tcW w:w="247" w:type="pct"/>
            <w:shd w:val="clear" w:color="auto" w:fill="auto"/>
            <w:vAlign w:val="center"/>
          </w:tcPr>
          <w:p w14:paraId="0C0DF87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10</w:t>
            </w:r>
          </w:p>
        </w:tc>
        <w:tc>
          <w:tcPr>
            <w:tcW w:w="196" w:type="pct"/>
            <w:shd w:val="clear" w:color="auto" w:fill="auto"/>
            <w:vAlign w:val="center"/>
          </w:tcPr>
          <w:p w14:paraId="0F010F6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11</w:t>
            </w:r>
          </w:p>
        </w:tc>
        <w:tc>
          <w:tcPr>
            <w:tcW w:w="228" w:type="pct"/>
            <w:shd w:val="clear" w:color="auto" w:fill="auto"/>
            <w:vAlign w:val="center"/>
          </w:tcPr>
          <w:p w14:paraId="36B96C3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12</w:t>
            </w:r>
          </w:p>
        </w:tc>
        <w:tc>
          <w:tcPr>
            <w:tcW w:w="256" w:type="pct"/>
            <w:shd w:val="clear" w:color="auto" w:fill="auto"/>
            <w:vAlign w:val="center"/>
          </w:tcPr>
          <w:p w14:paraId="027851F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13</w:t>
            </w:r>
          </w:p>
        </w:tc>
        <w:tc>
          <w:tcPr>
            <w:tcW w:w="253" w:type="pct"/>
            <w:shd w:val="clear" w:color="auto" w:fill="auto"/>
            <w:vAlign w:val="center"/>
          </w:tcPr>
          <w:p w14:paraId="5CEE4DF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14</w:t>
            </w:r>
          </w:p>
        </w:tc>
        <w:tc>
          <w:tcPr>
            <w:tcW w:w="228" w:type="pct"/>
            <w:gridSpan w:val="2"/>
            <w:shd w:val="clear" w:color="auto" w:fill="auto"/>
            <w:vAlign w:val="center"/>
          </w:tcPr>
          <w:p w14:paraId="3D3214F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15</w:t>
            </w:r>
          </w:p>
        </w:tc>
        <w:tc>
          <w:tcPr>
            <w:tcW w:w="197" w:type="pct"/>
            <w:shd w:val="clear" w:color="auto" w:fill="auto"/>
            <w:vAlign w:val="center"/>
          </w:tcPr>
          <w:p w14:paraId="455BFBF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16</w:t>
            </w:r>
          </w:p>
        </w:tc>
        <w:tc>
          <w:tcPr>
            <w:tcW w:w="197" w:type="pct"/>
            <w:shd w:val="clear" w:color="auto" w:fill="auto"/>
            <w:vAlign w:val="center"/>
          </w:tcPr>
          <w:p w14:paraId="74DED6B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17</w:t>
            </w:r>
          </w:p>
        </w:tc>
        <w:tc>
          <w:tcPr>
            <w:tcW w:w="245" w:type="pct"/>
            <w:shd w:val="clear" w:color="auto" w:fill="auto"/>
            <w:vAlign w:val="center"/>
          </w:tcPr>
          <w:p w14:paraId="23E071C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18</w:t>
            </w:r>
          </w:p>
        </w:tc>
      </w:tr>
      <w:tr w:rsidR="00795646" w:rsidRPr="00DB7A90" w14:paraId="31921433" w14:textId="77777777" w:rsidTr="00795646">
        <w:trPr>
          <w:trHeight w:val="300"/>
        </w:trPr>
        <w:tc>
          <w:tcPr>
            <w:tcW w:w="406" w:type="pct"/>
            <w:vMerge w:val="restart"/>
            <w:shd w:val="clear" w:color="auto" w:fill="auto"/>
            <w:vAlign w:val="center"/>
            <w:hideMark/>
          </w:tcPr>
          <w:p w14:paraId="0EF0CD8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Муниципальная программа</w:t>
            </w:r>
          </w:p>
        </w:tc>
        <w:tc>
          <w:tcPr>
            <w:tcW w:w="591" w:type="pct"/>
            <w:vMerge w:val="restart"/>
            <w:shd w:val="clear" w:color="auto" w:fill="auto"/>
            <w:vAlign w:val="center"/>
            <w:hideMark/>
          </w:tcPr>
          <w:p w14:paraId="4709199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Развитие субъектов малого и среднего предпринимательства в Завитинском района</w:t>
            </w:r>
          </w:p>
        </w:tc>
        <w:tc>
          <w:tcPr>
            <w:tcW w:w="545" w:type="pct"/>
            <w:shd w:val="clear" w:color="auto" w:fill="auto"/>
            <w:vAlign w:val="center"/>
            <w:hideMark/>
          </w:tcPr>
          <w:p w14:paraId="4327B17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Всего</w:t>
            </w:r>
          </w:p>
        </w:tc>
        <w:tc>
          <w:tcPr>
            <w:tcW w:w="223" w:type="pct"/>
            <w:shd w:val="clear" w:color="auto" w:fill="auto"/>
            <w:vAlign w:val="center"/>
            <w:hideMark/>
          </w:tcPr>
          <w:p w14:paraId="64D0D702"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shd w:val="clear" w:color="auto" w:fill="auto"/>
            <w:vAlign w:val="center"/>
          </w:tcPr>
          <w:p w14:paraId="3AD55652"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shd w:val="clear" w:color="auto" w:fill="auto"/>
            <w:vAlign w:val="center"/>
          </w:tcPr>
          <w:p w14:paraId="255D6587"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7FA69398"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9 446,66</w:t>
            </w:r>
          </w:p>
        </w:tc>
        <w:tc>
          <w:tcPr>
            <w:tcW w:w="213" w:type="pct"/>
            <w:tcBorders>
              <w:top w:val="nil"/>
              <w:left w:val="nil"/>
              <w:bottom w:val="single" w:sz="8" w:space="0" w:color="auto"/>
              <w:right w:val="single" w:sz="8" w:space="0" w:color="auto"/>
            </w:tcBorders>
            <w:shd w:val="clear" w:color="auto" w:fill="auto"/>
            <w:vAlign w:val="center"/>
          </w:tcPr>
          <w:p w14:paraId="3479364A"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478,00</w:t>
            </w:r>
          </w:p>
        </w:tc>
        <w:tc>
          <w:tcPr>
            <w:tcW w:w="213" w:type="pct"/>
            <w:tcBorders>
              <w:top w:val="nil"/>
              <w:left w:val="nil"/>
              <w:bottom w:val="single" w:sz="8" w:space="0" w:color="auto"/>
              <w:right w:val="single" w:sz="8" w:space="0" w:color="auto"/>
            </w:tcBorders>
            <w:shd w:val="clear" w:color="auto" w:fill="auto"/>
            <w:vAlign w:val="center"/>
          </w:tcPr>
          <w:p w14:paraId="29248954"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25,00</w:t>
            </w:r>
          </w:p>
        </w:tc>
        <w:tc>
          <w:tcPr>
            <w:tcW w:w="247" w:type="pct"/>
            <w:tcBorders>
              <w:top w:val="nil"/>
              <w:left w:val="nil"/>
              <w:bottom w:val="single" w:sz="8" w:space="0" w:color="auto"/>
              <w:right w:val="single" w:sz="8" w:space="0" w:color="auto"/>
            </w:tcBorders>
            <w:shd w:val="clear" w:color="auto" w:fill="auto"/>
            <w:vAlign w:val="center"/>
          </w:tcPr>
          <w:p w14:paraId="79B52A30"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9,00</w:t>
            </w:r>
          </w:p>
        </w:tc>
        <w:tc>
          <w:tcPr>
            <w:tcW w:w="196" w:type="pct"/>
            <w:tcBorders>
              <w:top w:val="nil"/>
              <w:left w:val="nil"/>
              <w:bottom w:val="single" w:sz="8" w:space="0" w:color="auto"/>
              <w:right w:val="single" w:sz="8" w:space="0" w:color="auto"/>
            </w:tcBorders>
            <w:shd w:val="clear" w:color="auto" w:fill="auto"/>
            <w:vAlign w:val="center"/>
          </w:tcPr>
          <w:p w14:paraId="36206900"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8,00</w:t>
            </w:r>
          </w:p>
        </w:tc>
        <w:tc>
          <w:tcPr>
            <w:tcW w:w="228" w:type="pct"/>
            <w:tcBorders>
              <w:top w:val="nil"/>
              <w:left w:val="nil"/>
              <w:bottom w:val="single" w:sz="8" w:space="0" w:color="auto"/>
              <w:right w:val="single" w:sz="8" w:space="0" w:color="auto"/>
            </w:tcBorders>
            <w:shd w:val="clear" w:color="auto" w:fill="auto"/>
            <w:vAlign w:val="center"/>
          </w:tcPr>
          <w:p w14:paraId="1468FEB1"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952,00</w:t>
            </w:r>
          </w:p>
        </w:tc>
        <w:tc>
          <w:tcPr>
            <w:tcW w:w="256" w:type="pct"/>
            <w:tcBorders>
              <w:top w:val="nil"/>
              <w:left w:val="nil"/>
              <w:bottom w:val="single" w:sz="8" w:space="0" w:color="auto"/>
              <w:right w:val="single" w:sz="8" w:space="0" w:color="auto"/>
            </w:tcBorders>
            <w:shd w:val="clear" w:color="auto" w:fill="auto"/>
            <w:vAlign w:val="center"/>
          </w:tcPr>
          <w:p w14:paraId="1AFF900A"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2 353,50</w:t>
            </w:r>
          </w:p>
        </w:tc>
        <w:tc>
          <w:tcPr>
            <w:tcW w:w="253" w:type="pct"/>
            <w:tcBorders>
              <w:top w:val="nil"/>
              <w:left w:val="nil"/>
              <w:bottom w:val="single" w:sz="8" w:space="0" w:color="auto"/>
              <w:right w:val="single" w:sz="8" w:space="0" w:color="auto"/>
            </w:tcBorders>
            <w:shd w:val="clear" w:color="auto" w:fill="auto"/>
            <w:vAlign w:val="center"/>
          </w:tcPr>
          <w:p w14:paraId="59458AE6"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2 562,20</w:t>
            </w:r>
          </w:p>
        </w:tc>
        <w:tc>
          <w:tcPr>
            <w:tcW w:w="228" w:type="pct"/>
            <w:gridSpan w:val="2"/>
            <w:tcBorders>
              <w:top w:val="nil"/>
              <w:left w:val="nil"/>
              <w:bottom w:val="single" w:sz="8" w:space="0" w:color="auto"/>
              <w:right w:val="single" w:sz="8" w:space="0" w:color="auto"/>
            </w:tcBorders>
            <w:shd w:val="clear" w:color="auto" w:fill="auto"/>
            <w:vAlign w:val="center"/>
          </w:tcPr>
          <w:p w14:paraId="5BEE8D64"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2 031,46</w:t>
            </w:r>
          </w:p>
        </w:tc>
        <w:tc>
          <w:tcPr>
            <w:tcW w:w="197" w:type="pct"/>
            <w:tcBorders>
              <w:top w:val="nil"/>
              <w:left w:val="nil"/>
              <w:bottom w:val="single" w:sz="8" w:space="0" w:color="auto"/>
              <w:right w:val="single" w:sz="8" w:space="0" w:color="auto"/>
            </w:tcBorders>
            <w:shd w:val="clear" w:color="auto" w:fill="auto"/>
            <w:vAlign w:val="center"/>
          </w:tcPr>
          <w:p w14:paraId="69B32E7C"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763,80</w:t>
            </w:r>
          </w:p>
        </w:tc>
        <w:tc>
          <w:tcPr>
            <w:tcW w:w="197" w:type="pct"/>
            <w:tcBorders>
              <w:top w:val="nil"/>
              <w:left w:val="nil"/>
              <w:bottom w:val="single" w:sz="8" w:space="0" w:color="auto"/>
              <w:right w:val="single" w:sz="8" w:space="0" w:color="auto"/>
            </w:tcBorders>
            <w:shd w:val="clear" w:color="auto" w:fill="auto"/>
            <w:vAlign w:val="center"/>
          </w:tcPr>
          <w:p w14:paraId="1A0B403D"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131,80</w:t>
            </w:r>
          </w:p>
        </w:tc>
        <w:tc>
          <w:tcPr>
            <w:tcW w:w="245" w:type="pct"/>
            <w:tcBorders>
              <w:top w:val="nil"/>
              <w:left w:val="nil"/>
              <w:bottom w:val="single" w:sz="8" w:space="0" w:color="auto"/>
              <w:right w:val="single" w:sz="8" w:space="0" w:color="auto"/>
            </w:tcBorders>
            <w:shd w:val="clear" w:color="auto" w:fill="auto"/>
            <w:vAlign w:val="center"/>
          </w:tcPr>
          <w:p w14:paraId="3CAC1AEF"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131,90</w:t>
            </w:r>
          </w:p>
        </w:tc>
      </w:tr>
      <w:tr w:rsidR="00795646" w:rsidRPr="00DB7A90" w14:paraId="75DEC83F" w14:textId="77777777" w:rsidTr="00795646">
        <w:trPr>
          <w:trHeight w:val="305"/>
        </w:trPr>
        <w:tc>
          <w:tcPr>
            <w:tcW w:w="406" w:type="pct"/>
            <w:vMerge/>
            <w:vAlign w:val="center"/>
            <w:hideMark/>
          </w:tcPr>
          <w:p w14:paraId="4C1DA60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2877D2B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17DB340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Федеральный бюджет</w:t>
            </w:r>
          </w:p>
        </w:tc>
        <w:tc>
          <w:tcPr>
            <w:tcW w:w="223" w:type="pct"/>
            <w:vAlign w:val="center"/>
            <w:hideMark/>
          </w:tcPr>
          <w:p w14:paraId="4F670ACA"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vAlign w:val="center"/>
          </w:tcPr>
          <w:p w14:paraId="3F15CDF6"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vAlign w:val="center"/>
          </w:tcPr>
          <w:p w14:paraId="428B2365"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2F36CC2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6444021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2011E09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68E2A4D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59DB136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4484A9A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306CD42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5A13419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2FC7455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0ABD245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15287E8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4D8B58E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16F6A1B0" w14:textId="77777777" w:rsidTr="00795646">
        <w:trPr>
          <w:trHeight w:val="255"/>
        </w:trPr>
        <w:tc>
          <w:tcPr>
            <w:tcW w:w="406" w:type="pct"/>
            <w:vMerge/>
            <w:vAlign w:val="center"/>
            <w:hideMark/>
          </w:tcPr>
          <w:p w14:paraId="7EB4FE6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0091072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56CBD9C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Областной бюджет</w:t>
            </w:r>
          </w:p>
        </w:tc>
        <w:tc>
          <w:tcPr>
            <w:tcW w:w="223" w:type="pct"/>
            <w:vAlign w:val="center"/>
            <w:hideMark/>
          </w:tcPr>
          <w:p w14:paraId="656F72A0"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vAlign w:val="center"/>
          </w:tcPr>
          <w:p w14:paraId="7F8D51AB"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vAlign w:val="center"/>
          </w:tcPr>
          <w:p w14:paraId="6B82FC63"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3656AEB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8 547,39</w:t>
            </w:r>
          </w:p>
        </w:tc>
        <w:tc>
          <w:tcPr>
            <w:tcW w:w="213" w:type="pct"/>
            <w:tcBorders>
              <w:top w:val="nil"/>
              <w:left w:val="nil"/>
              <w:bottom w:val="single" w:sz="8" w:space="0" w:color="auto"/>
              <w:right w:val="single" w:sz="8" w:space="0" w:color="auto"/>
            </w:tcBorders>
            <w:shd w:val="clear" w:color="auto" w:fill="auto"/>
            <w:vAlign w:val="center"/>
          </w:tcPr>
          <w:p w14:paraId="3678D22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54232D2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6488558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5D473CB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10F13CA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900,00</w:t>
            </w:r>
          </w:p>
        </w:tc>
        <w:tc>
          <w:tcPr>
            <w:tcW w:w="256" w:type="pct"/>
            <w:tcBorders>
              <w:top w:val="nil"/>
              <w:left w:val="nil"/>
              <w:bottom w:val="single" w:sz="8" w:space="0" w:color="auto"/>
              <w:right w:val="single" w:sz="8" w:space="0" w:color="auto"/>
            </w:tcBorders>
            <w:shd w:val="clear" w:color="auto" w:fill="auto"/>
            <w:vAlign w:val="center"/>
          </w:tcPr>
          <w:p w14:paraId="11B0BC6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2 281,00</w:t>
            </w:r>
          </w:p>
        </w:tc>
        <w:tc>
          <w:tcPr>
            <w:tcW w:w="253" w:type="pct"/>
            <w:tcBorders>
              <w:top w:val="nil"/>
              <w:left w:val="nil"/>
              <w:bottom w:val="single" w:sz="8" w:space="0" w:color="auto"/>
              <w:right w:val="single" w:sz="8" w:space="0" w:color="auto"/>
            </w:tcBorders>
            <w:shd w:val="clear" w:color="auto" w:fill="auto"/>
            <w:vAlign w:val="center"/>
          </w:tcPr>
          <w:p w14:paraId="44382D7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2 485,28</w:t>
            </w:r>
          </w:p>
        </w:tc>
        <w:tc>
          <w:tcPr>
            <w:tcW w:w="228" w:type="pct"/>
            <w:gridSpan w:val="2"/>
            <w:tcBorders>
              <w:top w:val="nil"/>
              <w:left w:val="nil"/>
              <w:bottom w:val="single" w:sz="8" w:space="0" w:color="auto"/>
              <w:right w:val="single" w:sz="8" w:space="0" w:color="auto"/>
            </w:tcBorders>
            <w:shd w:val="clear" w:color="auto" w:fill="auto"/>
            <w:vAlign w:val="center"/>
          </w:tcPr>
          <w:p w14:paraId="3A35A9C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1 908,61</w:t>
            </w:r>
          </w:p>
        </w:tc>
        <w:tc>
          <w:tcPr>
            <w:tcW w:w="197" w:type="pct"/>
            <w:tcBorders>
              <w:top w:val="nil"/>
              <w:left w:val="nil"/>
              <w:bottom w:val="single" w:sz="8" w:space="0" w:color="auto"/>
              <w:right w:val="single" w:sz="8" w:space="0" w:color="auto"/>
            </w:tcBorders>
            <w:shd w:val="clear" w:color="auto" w:fill="auto"/>
            <w:vAlign w:val="center"/>
          </w:tcPr>
          <w:p w14:paraId="37BE952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728,80</w:t>
            </w:r>
          </w:p>
        </w:tc>
        <w:tc>
          <w:tcPr>
            <w:tcW w:w="197" w:type="pct"/>
            <w:tcBorders>
              <w:top w:val="nil"/>
              <w:left w:val="nil"/>
              <w:bottom w:val="single" w:sz="8" w:space="0" w:color="auto"/>
              <w:right w:val="single" w:sz="8" w:space="0" w:color="auto"/>
            </w:tcBorders>
            <w:shd w:val="clear" w:color="auto" w:fill="auto"/>
            <w:vAlign w:val="center"/>
          </w:tcPr>
          <w:p w14:paraId="256BCD0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121,80</w:t>
            </w:r>
          </w:p>
        </w:tc>
        <w:tc>
          <w:tcPr>
            <w:tcW w:w="245" w:type="pct"/>
            <w:tcBorders>
              <w:top w:val="nil"/>
              <w:left w:val="nil"/>
              <w:bottom w:val="single" w:sz="8" w:space="0" w:color="auto"/>
              <w:right w:val="single" w:sz="8" w:space="0" w:color="auto"/>
            </w:tcBorders>
            <w:shd w:val="clear" w:color="auto" w:fill="auto"/>
            <w:vAlign w:val="center"/>
          </w:tcPr>
          <w:p w14:paraId="33A6898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121,90</w:t>
            </w:r>
          </w:p>
        </w:tc>
      </w:tr>
      <w:tr w:rsidR="00795646" w:rsidRPr="00DB7A90" w14:paraId="1B0E475E" w14:textId="77777777" w:rsidTr="00795646">
        <w:trPr>
          <w:trHeight w:val="241"/>
        </w:trPr>
        <w:tc>
          <w:tcPr>
            <w:tcW w:w="406" w:type="pct"/>
            <w:vMerge/>
            <w:vAlign w:val="center"/>
            <w:hideMark/>
          </w:tcPr>
          <w:p w14:paraId="0EA5A5C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03D53F5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26EB14F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Местный бюджет</w:t>
            </w:r>
          </w:p>
        </w:tc>
        <w:tc>
          <w:tcPr>
            <w:tcW w:w="223" w:type="pct"/>
            <w:vAlign w:val="center"/>
            <w:hideMark/>
          </w:tcPr>
          <w:p w14:paraId="238F2776"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vAlign w:val="center"/>
          </w:tcPr>
          <w:p w14:paraId="45E99F67"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vAlign w:val="center"/>
          </w:tcPr>
          <w:p w14:paraId="2E94FB79"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64893F2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899,27</w:t>
            </w:r>
          </w:p>
        </w:tc>
        <w:tc>
          <w:tcPr>
            <w:tcW w:w="213" w:type="pct"/>
            <w:tcBorders>
              <w:top w:val="nil"/>
              <w:left w:val="nil"/>
              <w:bottom w:val="single" w:sz="8" w:space="0" w:color="auto"/>
              <w:right w:val="single" w:sz="8" w:space="0" w:color="auto"/>
            </w:tcBorders>
            <w:shd w:val="clear" w:color="auto" w:fill="auto"/>
            <w:vAlign w:val="center"/>
          </w:tcPr>
          <w:p w14:paraId="0049DB7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478,00</w:t>
            </w:r>
          </w:p>
        </w:tc>
        <w:tc>
          <w:tcPr>
            <w:tcW w:w="213" w:type="pct"/>
            <w:tcBorders>
              <w:top w:val="nil"/>
              <w:left w:val="nil"/>
              <w:bottom w:val="single" w:sz="8" w:space="0" w:color="auto"/>
              <w:right w:val="single" w:sz="8" w:space="0" w:color="auto"/>
            </w:tcBorders>
            <w:shd w:val="clear" w:color="auto" w:fill="auto"/>
            <w:vAlign w:val="center"/>
          </w:tcPr>
          <w:p w14:paraId="2C756BE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25,00</w:t>
            </w:r>
          </w:p>
        </w:tc>
        <w:tc>
          <w:tcPr>
            <w:tcW w:w="247" w:type="pct"/>
            <w:tcBorders>
              <w:top w:val="nil"/>
              <w:left w:val="nil"/>
              <w:bottom w:val="single" w:sz="8" w:space="0" w:color="auto"/>
              <w:right w:val="single" w:sz="8" w:space="0" w:color="auto"/>
            </w:tcBorders>
            <w:shd w:val="clear" w:color="auto" w:fill="auto"/>
            <w:vAlign w:val="center"/>
          </w:tcPr>
          <w:p w14:paraId="2FBA3B1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9,00</w:t>
            </w:r>
          </w:p>
        </w:tc>
        <w:tc>
          <w:tcPr>
            <w:tcW w:w="196" w:type="pct"/>
            <w:tcBorders>
              <w:top w:val="nil"/>
              <w:left w:val="nil"/>
              <w:bottom w:val="single" w:sz="8" w:space="0" w:color="auto"/>
              <w:right w:val="single" w:sz="8" w:space="0" w:color="auto"/>
            </w:tcBorders>
            <w:shd w:val="clear" w:color="auto" w:fill="auto"/>
            <w:vAlign w:val="center"/>
          </w:tcPr>
          <w:p w14:paraId="1678C67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8,00</w:t>
            </w:r>
          </w:p>
        </w:tc>
        <w:tc>
          <w:tcPr>
            <w:tcW w:w="228" w:type="pct"/>
            <w:tcBorders>
              <w:top w:val="nil"/>
              <w:left w:val="nil"/>
              <w:bottom w:val="single" w:sz="8" w:space="0" w:color="auto"/>
              <w:right w:val="single" w:sz="8" w:space="0" w:color="auto"/>
            </w:tcBorders>
            <w:shd w:val="clear" w:color="auto" w:fill="auto"/>
            <w:vAlign w:val="center"/>
          </w:tcPr>
          <w:p w14:paraId="3263253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52,00</w:t>
            </w:r>
          </w:p>
        </w:tc>
        <w:tc>
          <w:tcPr>
            <w:tcW w:w="256" w:type="pct"/>
            <w:tcBorders>
              <w:top w:val="nil"/>
              <w:left w:val="nil"/>
              <w:bottom w:val="single" w:sz="8" w:space="0" w:color="auto"/>
              <w:right w:val="single" w:sz="8" w:space="0" w:color="auto"/>
            </w:tcBorders>
            <w:shd w:val="clear" w:color="auto" w:fill="auto"/>
            <w:vAlign w:val="center"/>
          </w:tcPr>
          <w:p w14:paraId="2097823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72,50</w:t>
            </w:r>
          </w:p>
        </w:tc>
        <w:tc>
          <w:tcPr>
            <w:tcW w:w="253" w:type="pct"/>
            <w:tcBorders>
              <w:top w:val="nil"/>
              <w:left w:val="nil"/>
              <w:bottom w:val="single" w:sz="8" w:space="0" w:color="auto"/>
              <w:right w:val="single" w:sz="8" w:space="0" w:color="auto"/>
            </w:tcBorders>
            <w:shd w:val="clear" w:color="auto" w:fill="auto"/>
            <w:vAlign w:val="center"/>
          </w:tcPr>
          <w:p w14:paraId="6F6BBD5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76,92</w:t>
            </w:r>
          </w:p>
        </w:tc>
        <w:tc>
          <w:tcPr>
            <w:tcW w:w="228" w:type="pct"/>
            <w:gridSpan w:val="2"/>
            <w:tcBorders>
              <w:top w:val="nil"/>
              <w:left w:val="nil"/>
              <w:bottom w:val="single" w:sz="8" w:space="0" w:color="auto"/>
              <w:right w:val="single" w:sz="8" w:space="0" w:color="auto"/>
            </w:tcBorders>
            <w:shd w:val="clear" w:color="auto" w:fill="auto"/>
            <w:vAlign w:val="center"/>
          </w:tcPr>
          <w:p w14:paraId="134B9D6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122,85</w:t>
            </w:r>
          </w:p>
        </w:tc>
        <w:tc>
          <w:tcPr>
            <w:tcW w:w="197" w:type="pct"/>
            <w:tcBorders>
              <w:top w:val="nil"/>
              <w:left w:val="nil"/>
              <w:bottom w:val="single" w:sz="8" w:space="0" w:color="auto"/>
              <w:right w:val="single" w:sz="8" w:space="0" w:color="auto"/>
            </w:tcBorders>
            <w:shd w:val="clear" w:color="auto" w:fill="auto"/>
            <w:vAlign w:val="center"/>
          </w:tcPr>
          <w:p w14:paraId="56E165E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35,00</w:t>
            </w:r>
          </w:p>
        </w:tc>
        <w:tc>
          <w:tcPr>
            <w:tcW w:w="197" w:type="pct"/>
            <w:tcBorders>
              <w:top w:val="nil"/>
              <w:left w:val="nil"/>
              <w:bottom w:val="single" w:sz="8" w:space="0" w:color="auto"/>
              <w:right w:val="single" w:sz="8" w:space="0" w:color="auto"/>
            </w:tcBorders>
            <w:shd w:val="clear" w:color="auto" w:fill="auto"/>
            <w:vAlign w:val="center"/>
          </w:tcPr>
          <w:p w14:paraId="2010578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10,00</w:t>
            </w:r>
          </w:p>
        </w:tc>
        <w:tc>
          <w:tcPr>
            <w:tcW w:w="245" w:type="pct"/>
            <w:tcBorders>
              <w:top w:val="nil"/>
              <w:left w:val="nil"/>
              <w:bottom w:val="single" w:sz="8" w:space="0" w:color="auto"/>
              <w:right w:val="single" w:sz="8" w:space="0" w:color="auto"/>
            </w:tcBorders>
            <w:shd w:val="clear" w:color="auto" w:fill="auto"/>
            <w:vAlign w:val="center"/>
          </w:tcPr>
          <w:p w14:paraId="2DFB418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10,00</w:t>
            </w:r>
          </w:p>
        </w:tc>
      </w:tr>
      <w:tr w:rsidR="00795646" w:rsidRPr="00DB7A90" w14:paraId="451FD908" w14:textId="77777777" w:rsidTr="00795646">
        <w:trPr>
          <w:trHeight w:val="425"/>
        </w:trPr>
        <w:tc>
          <w:tcPr>
            <w:tcW w:w="406" w:type="pct"/>
            <w:vMerge/>
            <w:vAlign w:val="center"/>
            <w:hideMark/>
          </w:tcPr>
          <w:p w14:paraId="0DD49AC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3042453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7965498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Внебюджетные источники</w:t>
            </w:r>
          </w:p>
        </w:tc>
        <w:tc>
          <w:tcPr>
            <w:tcW w:w="223" w:type="pct"/>
            <w:vAlign w:val="center"/>
            <w:hideMark/>
          </w:tcPr>
          <w:p w14:paraId="3DC2D35A"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vAlign w:val="center"/>
          </w:tcPr>
          <w:p w14:paraId="763301BA"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vAlign w:val="center"/>
          </w:tcPr>
          <w:p w14:paraId="1DD63B34"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17E1826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41535AF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35D68C0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02C5D20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7A169A2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5024949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2664A40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7DF60F4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63B4724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1C91E2A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23B0924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47E8B2C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7ABA0E01" w14:textId="77777777" w:rsidTr="00795646">
        <w:trPr>
          <w:trHeight w:val="168"/>
        </w:trPr>
        <w:tc>
          <w:tcPr>
            <w:tcW w:w="406" w:type="pct"/>
            <w:vMerge w:val="restart"/>
            <w:shd w:val="clear" w:color="auto" w:fill="auto"/>
            <w:vAlign w:val="center"/>
            <w:hideMark/>
          </w:tcPr>
          <w:p w14:paraId="71D5E61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Основное мероприятие 1</w:t>
            </w:r>
          </w:p>
        </w:tc>
        <w:tc>
          <w:tcPr>
            <w:tcW w:w="591" w:type="pct"/>
            <w:vMerge w:val="restart"/>
            <w:shd w:val="clear" w:color="auto" w:fill="auto"/>
            <w:vAlign w:val="center"/>
            <w:hideMark/>
          </w:tcPr>
          <w:p w14:paraId="35E8E68F" w14:textId="7AD918DD"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Информационная поддержка субъектов малого и среднего предпринимательства</w:t>
            </w:r>
          </w:p>
        </w:tc>
        <w:tc>
          <w:tcPr>
            <w:tcW w:w="545" w:type="pct"/>
            <w:shd w:val="clear" w:color="auto" w:fill="auto"/>
            <w:vAlign w:val="center"/>
            <w:hideMark/>
          </w:tcPr>
          <w:p w14:paraId="42E1CC7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Всего</w:t>
            </w:r>
          </w:p>
        </w:tc>
        <w:tc>
          <w:tcPr>
            <w:tcW w:w="223" w:type="pct"/>
            <w:shd w:val="clear" w:color="auto" w:fill="auto"/>
            <w:noWrap/>
            <w:vAlign w:val="center"/>
            <w:hideMark/>
          </w:tcPr>
          <w:p w14:paraId="6B6F0817" w14:textId="759BCB18"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shd w:val="clear" w:color="auto" w:fill="auto"/>
            <w:vAlign w:val="center"/>
          </w:tcPr>
          <w:p w14:paraId="1D964009"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shd w:val="clear" w:color="auto" w:fill="auto"/>
            <w:vAlign w:val="center"/>
          </w:tcPr>
          <w:p w14:paraId="28235F7B"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17793A82"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56,50</w:t>
            </w:r>
          </w:p>
        </w:tc>
        <w:tc>
          <w:tcPr>
            <w:tcW w:w="213" w:type="pct"/>
            <w:tcBorders>
              <w:top w:val="nil"/>
              <w:left w:val="nil"/>
              <w:bottom w:val="single" w:sz="8" w:space="0" w:color="auto"/>
              <w:right w:val="single" w:sz="8" w:space="0" w:color="auto"/>
            </w:tcBorders>
            <w:shd w:val="clear" w:color="auto" w:fill="auto"/>
            <w:vAlign w:val="center"/>
          </w:tcPr>
          <w:p w14:paraId="20C64619"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8,00</w:t>
            </w:r>
          </w:p>
        </w:tc>
        <w:tc>
          <w:tcPr>
            <w:tcW w:w="213" w:type="pct"/>
            <w:tcBorders>
              <w:top w:val="nil"/>
              <w:left w:val="nil"/>
              <w:bottom w:val="single" w:sz="8" w:space="0" w:color="auto"/>
              <w:right w:val="single" w:sz="8" w:space="0" w:color="auto"/>
            </w:tcBorders>
            <w:shd w:val="clear" w:color="auto" w:fill="auto"/>
            <w:vAlign w:val="center"/>
          </w:tcPr>
          <w:p w14:paraId="717C01C0"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25,00</w:t>
            </w:r>
          </w:p>
        </w:tc>
        <w:tc>
          <w:tcPr>
            <w:tcW w:w="247" w:type="pct"/>
            <w:tcBorders>
              <w:top w:val="nil"/>
              <w:left w:val="nil"/>
              <w:bottom w:val="single" w:sz="8" w:space="0" w:color="auto"/>
              <w:right w:val="single" w:sz="8" w:space="0" w:color="auto"/>
            </w:tcBorders>
            <w:shd w:val="clear" w:color="auto" w:fill="auto"/>
            <w:vAlign w:val="center"/>
          </w:tcPr>
          <w:p w14:paraId="3D5C0655"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9,00</w:t>
            </w:r>
          </w:p>
        </w:tc>
        <w:tc>
          <w:tcPr>
            <w:tcW w:w="196" w:type="pct"/>
            <w:tcBorders>
              <w:top w:val="nil"/>
              <w:left w:val="nil"/>
              <w:bottom w:val="single" w:sz="8" w:space="0" w:color="auto"/>
              <w:right w:val="single" w:sz="8" w:space="0" w:color="auto"/>
            </w:tcBorders>
            <w:shd w:val="clear" w:color="auto" w:fill="auto"/>
            <w:vAlign w:val="center"/>
          </w:tcPr>
          <w:p w14:paraId="0E6BADCB"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8,00</w:t>
            </w:r>
          </w:p>
        </w:tc>
        <w:tc>
          <w:tcPr>
            <w:tcW w:w="228" w:type="pct"/>
            <w:tcBorders>
              <w:top w:val="nil"/>
              <w:left w:val="nil"/>
              <w:bottom w:val="single" w:sz="8" w:space="0" w:color="auto"/>
              <w:right w:val="single" w:sz="8" w:space="0" w:color="auto"/>
            </w:tcBorders>
            <w:shd w:val="clear" w:color="auto" w:fill="auto"/>
            <w:vAlign w:val="center"/>
          </w:tcPr>
          <w:p w14:paraId="53F70017"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4,50</w:t>
            </w:r>
          </w:p>
        </w:tc>
        <w:tc>
          <w:tcPr>
            <w:tcW w:w="256" w:type="pct"/>
            <w:tcBorders>
              <w:top w:val="nil"/>
              <w:left w:val="nil"/>
              <w:bottom w:val="single" w:sz="8" w:space="0" w:color="auto"/>
              <w:right w:val="single" w:sz="8" w:space="0" w:color="auto"/>
            </w:tcBorders>
            <w:shd w:val="clear" w:color="auto" w:fill="auto"/>
            <w:vAlign w:val="center"/>
          </w:tcPr>
          <w:p w14:paraId="45CB46CD"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2,00</w:t>
            </w:r>
          </w:p>
        </w:tc>
        <w:tc>
          <w:tcPr>
            <w:tcW w:w="253" w:type="pct"/>
            <w:tcBorders>
              <w:top w:val="nil"/>
              <w:left w:val="nil"/>
              <w:bottom w:val="single" w:sz="8" w:space="0" w:color="auto"/>
              <w:right w:val="single" w:sz="8" w:space="0" w:color="auto"/>
            </w:tcBorders>
            <w:shd w:val="clear" w:color="auto" w:fill="auto"/>
            <w:vAlign w:val="center"/>
          </w:tcPr>
          <w:p w14:paraId="2267F526"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09348202"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3E6C39FA"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58F90EF3"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65BF6607"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r>
      <w:tr w:rsidR="00795646" w:rsidRPr="00DB7A90" w14:paraId="47084EF9" w14:textId="77777777" w:rsidTr="00795646">
        <w:trPr>
          <w:trHeight w:val="271"/>
        </w:trPr>
        <w:tc>
          <w:tcPr>
            <w:tcW w:w="406" w:type="pct"/>
            <w:vMerge/>
            <w:vAlign w:val="center"/>
            <w:hideMark/>
          </w:tcPr>
          <w:p w14:paraId="4EB8390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0C713E6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6F74B6D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Федеральный бюджет</w:t>
            </w:r>
          </w:p>
        </w:tc>
        <w:tc>
          <w:tcPr>
            <w:tcW w:w="223" w:type="pct"/>
            <w:vAlign w:val="center"/>
            <w:hideMark/>
          </w:tcPr>
          <w:p w14:paraId="6B97F8E6"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vAlign w:val="center"/>
          </w:tcPr>
          <w:p w14:paraId="40348DCF"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vAlign w:val="center"/>
          </w:tcPr>
          <w:p w14:paraId="3B311A96"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54EFDF0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114B2AB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0BB18F6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35D7711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251A067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7277339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6203D7D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487C29C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5E5C570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1783217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1CA803D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74A708C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19D87F6B" w14:textId="77777777" w:rsidTr="00795646">
        <w:trPr>
          <w:trHeight w:val="273"/>
        </w:trPr>
        <w:tc>
          <w:tcPr>
            <w:tcW w:w="406" w:type="pct"/>
            <w:vMerge/>
            <w:vAlign w:val="center"/>
            <w:hideMark/>
          </w:tcPr>
          <w:p w14:paraId="24CA856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086C2C7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38F3851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Областной бюджет</w:t>
            </w:r>
          </w:p>
        </w:tc>
        <w:tc>
          <w:tcPr>
            <w:tcW w:w="223" w:type="pct"/>
            <w:vAlign w:val="center"/>
            <w:hideMark/>
          </w:tcPr>
          <w:p w14:paraId="71466ADF"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vAlign w:val="center"/>
          </w:tcPr>
          <w:p w14:paraId="357ED5D6"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vAlign w:val="center"/>
          </w:tcPr>
          <w:p w14:paraId="5DDE5113"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0C94804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380AEEA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1673417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5EA3F55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53079C1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65FAF80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6809820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4FCD1DF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0B02FF5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0D09B2E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4821E22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56EE950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33852BE6" w14:textId="77777777" w:rsidTr="00795646">
        <w:trPr>
          <w:trHeight w:val="421"/>
        </w:trPr>
        <w:tc>
          <w:tcPr>
            <w:tcW w:w="406" w:type="pct"/>
            <w:vMerge/>
            <w:vAlign w:val="center"/>
            <w:hideMark/>
          </w:tcPr>
          <w:p w14:paraId="219CFD1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1EA657A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vMerge w:val="restart"/>
            <w:shd w:val="clear" w:color="auto" w:fill="auto"/>
            <w:vAlign w:val="center"/>
            <w:hideMark/>
          </w:tcPr>
          <w:p w14:paraId="6E7DD55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Местный бюджет, всего:                                в т.ч.:</w:t>
            </w:r>
          </w:p>
        </w:tc>
        <w:tc>
          <w:tcPr>
            <w:tcW w:w="223" w:type="pct"/>
            <w:vAlign w:val="center"/>
            <w:hideMark/>
          </w:tcPr>
          <w:p w14:paraId="6C6E80D6"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vAlign w:val="center"/>
          </w:tcPr>
          <w:p w14:paraId="665172EC"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vAlign w:val="center"/>
          </w:tcPr>
          <w:p w14:paraId="5DB2B833"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4B1CDB46"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56,50</w:t>
            </w:r>
          </w:p>
        </w:tc>
        <w:tc>
          <w:tcPr>
            <w:tcW w:w="213" w:type="pct"/>
            <w:tcBorders>
              <w:top w:val="nil"/>
              <w:left w:val="nil"/>
              <w:bottom w:val="single" w:sz="8" w:space="0" w:color="auto"/>
              <w:right w:val="single" w:sz="8" w:space="0" w:color="auto"/>
            </w:tcBorders>
            <w:shd w:val="clear" w:color="auto" w:fill="auto"/>
            <w:vAlign w:val="center"/>
          </w:tcPr>
          <w:p w14:paraId="2D14D8B5"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8,00</w:t>
            </w:r>
          </w:p>
        </w:tc>
        <w:tc>
          <w:tcPr>
            <w:tcW w:w="213" w:type="pct"/>
            <w:tcBorders>
              <w:top w:val="nil"/>
              <w:left w:val="nil"/>
              <w:bottom w:val="single" w:sz="8" w:space="0" w:color="auto"/>
              <w:right w:val="single" w:sz="8" w:space="0" w:color="auto"/>
            </w:tcBorders>
            <w:shd w:val="clear" w:color="auto" w:fill="auto"/>
            <w:vAlign w:val="center"/>
          </w:tcPr>
          <w:p w14:paraId="13CA6E26"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25,00</w:t>
            </w:r>
          </w:p>
        </w:tc>
        <w:tc>
          <w:tcPr>
            <w:tcW w:w="247" w:type="pct"/>
            <w:tcBorders>
              <w:top w:val="nil"/>
              <w:left w:val="nil"/>
              <w:bottom w:val="single" w:sz="8" w:space="0" w:color="auto"/>
              <w:right w:val="single" w:sz="8" w:space="0" w:color="auto"/>
            </w:tcBorders>
            <w:shd w:val="clear" w:color="auto" w:fill="auto"/>
            <w:vAlign w:val="center"/>
          </w:tcPr>
          <w:p w14:paraId="57F06BD7"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9,00</w:t>
            </w:r>
          </w:p>
        </w:tc>
        <w:tc>
          <w:tcPr>
            <w:tcW w:w="196" w:type="pct"/>
            <w:tcBorders>
              <w:top w:val="nil"/>
              <w:left w:val="nil"/>
              <w:bottom w:val="single" w:sz="8" w:space="0" w:color="auto"/>
              <w:right w:val="single" w:sz="8" w:space="0" w:color="auto"/>
            </w:tcBorders>
            <w:shd w:val="clear" w:color="auto" w:fill="auto"/>
            <w:vAlign w:val="center"/>
          </w:tcPr>
          <w:p w14:paraId="3D65EE3F"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8,00</w:t>
            </w:r>
          </w:p>
        </w:tc>
        <w:tc>
          <w:tcPr>
            <w:tcW w:w="228" w:type="pct"/>
            <w:tcBorders>
              <w:top w:val="nil"/>
              <w:left w:val="nil"/>
              <w:bottom w:val="single" w:sz="8" w:space="0" w:color="auto"/>
              <w:right w:val="single" w:sz="8" w:space="0" w:color="auto"/>
            </w:tcBorders>
            <w:shd w:val="clear" w:color="auto" w:fill="auto"/>
            <w:vAlign w:val="center"/>
          </w:tcPr>
          <w:p w14:paraId="0A71CA3F"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4,50</w:t>
            </w:r>
          </w:p>
        </w:tc>
        <w:tc>
          <w:tcPr>
            <w:tcW w:w="256" w:type="pct"/>
            <w:tcBorders>
              <w:top w:val="nil"/>
              <w:left w:val="nil"/>
              <w:bottom w:val="single" w:sz="8" w:space="0" w:color="auto"/>
              <w:right w:val="single" w:sz="8" w:space="0" w:color="auto"/>
            </w:tcBorders>
            <w:shd w:val="clear" w:color="auto" w:fill="auto"/>
            <w:vAlign w:val="center"/>
          </w:tcPr>
          <w:p w14:paraId="4A6880D1"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2,00</w:t>
            </w:r>
          </w:p>
        </w:tc>
        <w:tc>
          <w:tcPr>
            <w:tcW w:w="253" w:type="pct"/>
            <w:tcBorders>
              <w:top w:val="nil"/>
              <w:left w:val="nil"/>
              <w:bottom w:val="single" w:sz="8" w:space="0" w:color="auto"/>
              <w:right w:val="single" w:sz="8" w:space="0" w:color="auto"/>
            </w:tcBorders>
            <w:shd w:val="clear" w:color="auto" w:fill="auto"/>
            <w:vAlign w:val="center"/>
          </w:tcPr>
          <w:p w14:paraId="2622B907"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1D2118FD"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19C8546A"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355B2A52"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05734E08"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r>
      <w:tr w:rsidR="00795646" w:rsidRPr="00DB7A90" w14:paraId="47DB5D99" w14:textId="77777777" w:rsidTr="00795646">
        <w:trPr>
          <w:trHeight w:val="214"/>
        </w:trPr>
        <w:tc>
          <w:tcPr>
            <w:tcW w:w="406" w:type="pct"/>
            <w:vMerge/>
            <w:vAlign w:val="center"/>
            <w:hideMark/>
          </w:tcPr>
          <w:p w14:paraId="16F1E9B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59A04FD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vMerge/>
            <w:vAlign w:val="center"/>
            <w:hideMark/>
          </w:tcPr>
          <w:p w14:paraId="76250CE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223" w:type="pct"/>
            <w:shd w:val="clear" w:color="auto" w:fill="auto"/>
            <w:vAlign w:val="center"/>
            <w:hideMark/>
          </w:tcPr>
          <w:p w14:paraId="066CF388"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002</w:t>
            </w:r>
          </w:p>
        </w:tc>
        <w:tc>
          <w:tcPr>
            <w:tcW w:w="194" w:type="pct"/>
            <w:shd w:val="clear" w:color="auto" w:fill="auto"/>
            <w:vAlign w:val="center"/>
            <w:hideMark/>
          </w:tcPr>
          <w:p w14:paraId="1CC75464"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0412</w:t>
            </w:r>
          </w:p>
        </w:tc>
        <w:tc>
          <w:tcPr>
            <w:tcW w:w="312" w:type="pct"/>
            <w:tcBorders>
              <w:right w:val="nil"/>
            </w:tcBorders>
            <w:shd w:val="clear" w:color="auto" w:fill="auto"/>
            <w:vAlign w:val="center"/>
            <w:hideMark/>
          </w:tcPr>
          <w:p w14:paraId="25FD4BB5"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5410100080</w:t>
            </w:r>
          </w:p>
        </w:tc>
        <w:tc>
          <w:tcPr>
            <w:tcW w:w="256" w:type="pct"/>
            <w:tcBorders>
              <w:top w:val="nil"/>
              <w:left w:val="nil"/>
              <w:bottom w:val="single" w:sz="8" w:space="0" w:color="auto"/>
              <w:right w:val="single" w:sz="8" w:space="0" w:color="auto"/>
            </w:tcBorders>
            <w:shd w:val="clear" w:color="auto" w:fill="auto"/>
            <w:vAlign w:val="center"/>
          </w:tcPr>
          <w:p w14:paraId="2F5142B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27,00</w:t>
            </w:r>
          </w:p>
        </w:tc>
        <w:tc>
          <w:tcPr>
            <w:tcW w:w="213" w:type="pct"/>
            <w:tcBorders>
              <w:top w:val="nil"/>
              <w:left w:val="nil"/>
              <w:bottom w:val="single" w:sz="8" w:space="0" w:color="auto"/>
              <w:right w:val="single" w:sz="8" w:space="0" w:color="auto"/>
            </w:tcBorders>
            <w:shd w:val="clear" w:color="auto" w:fill="auto"/>
            <w:vAlign w:val="center"/>
          </w:tcPr>
          <w:p w14:paraId="5B7A1F4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8,00</w:t>
            </w:r>
          </w:p>
        </w:tc>
        <w:tc>
          <w:tcPr>
            <w:tcW w:w="213" w:type="pct"/>
            <w:tcBorders>
              <w:top w:val="nil"/>
              <w:left w:val="nil"/>
              <w:bottom w:val="single" w:sz="8" w:space="0" w:color="auto"/>
              <w:right w:val="single" w:sz="8" w:space="0" w:color="auto"/>
            </w:tcBorders>
            <w:shd w:val="clear" w:color="auto" w:fill="auto"/>
            <w:vAlign w:val="center"/>
          </w:tcPr>
          <w:p w14:paraId="770FE61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37FACDF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9,00</w:t>
            </w:r>
          </w:p>
        </w:tc>
        <w:tc>
          <w:tcPr>
            <w:tcW w:w="196" w:type="pct"/>
            <w:tcBorders>
              <w:top w:val="nil"/>
              <w:left w:val="nil"/>
              <w:bottom w:val="single" w:sz="8" w:space="0" w:color="auto"/>
              <w:right w:val="single" w:sz="8" w:space="0" w:color="auto"/>
            </w:tcBorders>
            <w:shd w:val="clear" w:color="auto" w:fill="auto"/>
            <w:vAlign w:val="center"/>
          </w:tcPr>
          <w:p w14:paraId="2BBCF6E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8,00</w:t>
            </w:r>
          </w:p>
        </w:tc>
        <w:tc>
          <w:tcPr>
            <w:tcW w:w="228" w:type="pct"/>
            <w:tcBorders>
              <w:top w:val="nil"/>
              <w:left w:val="nil"/>
              <w:bottom w:val="single" w:sz="8" w:space="0" w:color="auto"/>
              <w:right w:val="single" w:sz="8" w:space="0" w:color="auto"/>
            </w:tcBorders>
            <w:shd w:val="clear" w:color="auto" w:fill="auto"/>
            <w:vAlign w:val="center"/>
          </w:tcPr>
          <w:p w14:paraId="0B595BF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7E297D8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2,00</w:t>
            </w:r>
          </w:p>
        </w:tc>
        <w:tc>
          <w:tcPr>
            <w:tcW w:w="253" w:type="pct"/>
            <w:tcBorders>
              <w:top w:val="nil"/>
              <w:left w:val="nil"/>
              <w:bottom w:val="single" w:sz="8" w:space="0" w:color="auto"/>
              <w:right w:val="single" w:sz="8" w:space="0" w:color="auto"/>
            </w:tcBorders>
            <w:shd w:val="clear" w:color="auto" w:fill="auto"/>
            <w:vAlign w:val="center"/>
          </w:tcPr>
          <w:p w14:paraId="18C16E6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4FB4138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4A5E9DF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2ADE670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3123DCD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7BB9E2B8" w14:textId="77777777" w:rsidTr="00795646">
        <w:trPr>
          <w:trHeight w:val="259"/>
        </w:trPr>
        <w:tc>
          <w:tcPr>
            <w:tcW w:w="406" w:type="pct"/>
            <w:vMerge/>
            <w:vAlign w:val="center"/>
            <w:hideMark/>
          </w:tcPr>
          <w:p w14:paraId="45A2935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08FB6BD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vMerge/>
            <w:vAlign w:val="center"/>
            <w:hideMark/>
          </w:tcPr>
          <w:p w14:paraId="3065CF6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223" w:type="pct"/>
            <w:shd w:val="clear" w:color="auto" w:fill="auto"/>
            <w:vAlign w:val="center"/>
            <w:hideMark/>
          </w:tcPr>
          <w:p w14:paraId="4CD2A59E"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002</w:t>
            </w:r>
          </w:p>
        </w:tc>
        <w:tc>
          <w:tcPr>
            <w:tcW w:w="194" w:type="pct"/>
            <w:shd w:val="clear" w:color="auto" w:fill="auto"/>
            <w:vAlign w:val="center"/>
            <w:hideMark/>
          </w:tcPr>
          <w:p w14:paraId="48287A43"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0412</w:t>
            </w:r>
          </w:p>
        </w:tc>
        <w:tc>
          <w:tcPr>
            <w:tcW w:w="312" w:type="pct"/>
            <w:tcBorders>
              <w:right w:val="nil"/>
            </w:tcBorders>
            <w:shd w:val="clear" w:color="auto" w:fill="auto"/>
            <w:vAlign w:val="center"/>
            <w:hideMark/>
          </w:tcPr>
          <w:p w14:paraId="53E72A57"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8889065</w:t>
            </w:r>
          </w:p>
        </w:tc>
        <w:tc>
          <w:tcPr>
            <w:tcW w:w="256" w:type="pct"/>
            <w:tcBorders>
              <w:top w:val="nil"/>
              <w:left w:val="nil"/>
              <w:bottom w:val="single" w:sz="8" w:space="0" w:color="auto"/>
              <w:right w:val="single" w:sz="8" w:space="0" w:color="auto"/>
            </w:tcBorders>
            <w:shd w:val="clear" w:color="auto" w:fill="auto"/>
            <w:vAlign w:val="center"/>
          </w:tcPr>
          <w:p w14:paraId="2C3AB24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25,00</w:t>
            </w:r>
          </w:p>
        </w:tc>
        <w:tc>
          <w:tcPr>
            <w:tcW w:w="213" w:type="pct"/>
            <w:tcBorders>
              <w:top w:val="nil"/>
              <w:left w:val="nil"/>
              <w:bottom w:val="single" w:sz="8" w:space="0" w:color="auto"/>
              <w:right w:val="single" w:sz="8" w:space="0" w:color="auto"/>
            </w:tcBorders>
            <w:shd w:val="clear" w:color="auto" w:fill="auto"/>
            <w:vAlign w:val="center"/>
          </w:tcPr>
          <w:p w14:paraId="62D5BA76" w14:textId="74CB5ED0"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3C5F1FF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25,00</w:t>
            </w:r>
          </w:p>
        </w:tc>
        <w:tc>
          <w:tcPr>
            <w:tcW w:w="247" w:type="pct"/>
            <w:tcBorders>
              <w:top w:val="nil"/>
              <w:left w:val="nil"/>
              <w:bottom w:val="single" w:sz="8" w:space="0" w:color="auto"/>
              <w:right w:val="single" w:sz="8" w:space="0" w:color="auto"/>
            </w:tcBorders>
            <w:shd w:val="clear" w:color="auto" w:fill="auto"/>
            <w:vAlign w:val="center"/>
          </w:tcPr>
          <w:p w14:paraId="28599A6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10841A5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36F3175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26D2D34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0100E60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1A853EB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04C481E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01B7299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6AC3FC7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1D5302BF" w14:textId="77777777" w:rsidTr="00795646">
        <w:trPr>
          <w:trHeight w:val="152"/>
        </w:trPr>
        <w:tc>
          <w:tcPr>
            <w:tcW w:w="406" w:type="pct"/>
            <w:vMerge/>
            <w:vAlign w:val="center"/>
            <w:hideMark/>
          </w:tcPr>
          <w:p w14:paraId="253BB8D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7F2DC2B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vMerge/>
            <w:vAlign w:val="center"/>
            <w:hideMark/>
          </w:tcPr>
          <w:p w14:paraId="1994382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223" w:type="pct"/>
            <w:shd w:val="clear" w:color="auto" w:fill="auto"/>
            <w:vAlign w:val="center"/>
            <w:hideMark/>
          </w:tcPr>
          <w:p w14:paraId="663A2CD1"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002</w:t>
            </w:r>
          </w:p>
        </w:tc>
        <w:tc>
          <w:tcPr>
            <w:tcW w:w="194" w:type="pct"/>
            <w:shd w:val="clear" w:color="auto" w:fill="auto"/>
            <w:vAlign w:val="center"/>
            <w:hideMark/>
          </w:tcPr>
          <w:p w14:paraId="60D63E2B" w14:textId="77777777" w:rsidR="00795646" w:rsidRPr="00DB7A90" w:rsidRDefault="00795646" w:rsidP="00DB7A90">
            <w:pPr>
              <w:spacing w:after="0" w:line="240" w:lineRule="auto"/>
              <w:ind w:left="-57" w:right="-57" w:hanging="60"/>
              <w:jc w:val="center"/>
              <w:rPr>
                <w:rFonts w:ascii="Times New Roman" w:hAnsi="Times New Roman" w:cs="Times New Roman"/>
                <w:sz w:val="16"/>
                <w:szCs w:val="16"/>
              </w:rPr>
            </w:pPr>
            <w:r w:rsidRPr="00DB7A90">
              <w:rPr>
                <w:rFonts w:ascii="Times New Roman" w:hAnsi="Times New Roman" w:cs="Times New Roman"/>
                <w:sz w:val="16"/>
                <w:szCs w:val="16"/>
              </w:rPr>
              <w:t>0412</w:t>
            </w:r>
          </w:p>
        </w:tc>
        <w:tc>
          <w:tcPr>
            <w:tcW w:w="312" w:type="pct"/>
            <w:tcBorders>
              <w:right w:val="nil"/>
            </w:tcBorders>
            <w:shd w:val="clear" w:color="auto" w:fill="auto"/>
            <w:vAlign w:val="center"/>
            <w:hideMark/>
          </w:tcPr>
          <w:p w14:paraId="161BD536"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54101</w:t>
            </w:r>
            <w:r w:rsidRPr="00DB7A90">
              <w:rPr>
                <w:rFonts w:ascii="Times New Roman" w:hAnsi="Times New Roman" w:cs="Times New Roman"/>
                <w:sz w:val="16"/>
                <w:szCs w:val="16"/>
                <w:lang w:val="en-US"/>
              </w:rPr>
              <w:t>S</w:t>
            </w:r>
            <w:r w:rsidRPr="00DB7A90">
              <w:rPr>
                <w:rFonts w:ascii="Times New Roman" w:hAnsi="Times New Roman" w:cs="Times New Roman"/>
                <w:sz w:val="16"/>
                <w:szCs w:val="16"/>
              </w:rPr>
              <w:t>0130</w:t>
            </w:r>
          </w:p>
        </w:tc>
        <w:tc>
          <w:tcPr>
            <w:tcW w:w="256" w:type="pct"/>
            <w:tcBorders>
              <w:top w:val="nil"/>
              <w:left w:val="nil"/>
              <w:bottom w:val="single" w:sz="8" w:space="0" w:color="auto"/>
              <w:right w:val="single" w:sz="8" w:space="0" w:color="auto"/>
            </w:tcBorders>
            <w:shd w:val="clear" w:color="auto" w:fill="auto"/>
            <w:vAlign w:val="center"/>
          </w:tcPr>
          <w:p w14:paraId="5A1ACF0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4,50</w:t>
            </w:r>
          </w:p>
        </w:tc>
        <w:tc>
          <w:tcPr>
            <w:tcW w:w="213" w:type="pct"/>
            <w:tcBorders>
              <w:top w:val="nil"/>
              <w:left w:val="nil"/>
              <w:bottom w:val="single" w:sz="8" w:space="0" w:color="auto"/>
              <w:right w:val="single" w:sz="8" w:space="0" w:color="auto"/>
            </w:tcBorders>
            <w:shd w:val="clear" w:color="auto" w:fill="auto"/>
            <w:vAlign w:val="center"/>
          </w:tcPr>
          <w:p w14:paraId="51862D0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237ADA7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3B1C989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5315E47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09EB8C3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4,50</w:t>
            </w:r>
          </w:p>
        </w:tc>
        <w:tc>
          <w:tcPr>
            <w:tcW w:w="256" w:type="pct"/>
            <w:tcBorders>
              <w:top w:val="nil"/>
              <w:left w:val="nil"/>
              <w:bottom w:val="single" w:sz="8" w:space="0" w:color="auto"/>
              <w:right w:val="single" w:sz="8" w:space="0" w:color="auto"/>
            </w:tcBorders>
            <w:shd w:val="clear" w:color="auto" w:fill="auto"/>
            <w:vAlign w:val="center"/>
          </w:tcPr>
          <w:p w14:paraId="2C6FF18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5D919B1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35F6988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5046DD4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49A3729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1E6ED7A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5D77F426" w14:textId="77777777" w:rsidTr="00795646">
        <w:trPr>
          <w:trHeight w:val="470"/>
        </w:trPr>
        <w:tc>
          <w:tcPr>
            <w:tcW w:w="406" w:type="pct"/>
            <w:vMerge/>
            <w:vAlign w:val="center"/>
            <w:hideMark/>
          </w:tcPr>
          <w:p w14:paraId="149D294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6C44BAF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23C493F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Внебюджетные источники</w:t>
            </w:r>
          </w:p>
        </w:tc>
        <w:tc>
          <w:tcPr>
            <w:tcW w:w="223" w:type="pct"/>
            <w:shd w:val="clear" w:color="auto" w:fill="auto"/>
            <w:textDirection w:val="btLr"/>
            <w:vAlign w:val="center"/>
            <w:hideMark/>
          </w:tcPr>
          <w:p w14:paraId="476CE0C4" w14:textId="39013E95"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shd w:val="clear" w:color="auto" w:fill="auto"/>
            <w:textDirection w:val="btLr"/>
            <w:vAlign w:val="center"/>
          </w:tcPr>
          <w:p w14:paraId="36F792F9"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shd w:val="clear" w:color="auto" w:fill="auto"/>
            <w:textDirection w:val="btLr"/>
            <w:vAlign w:val="center"/>
          </w:tcPr>
          <w:p w14:paraId="52CE3724"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757F706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350788C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7D178CE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0B85DD8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29913D7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43EFF6D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67DE670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5A247E1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4505474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768CB80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0F7DA03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6178418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4663A441" w14:textId="77777777" w:rsidTr="00795646">
        <w:trPr>
          <w:trHeight w:val="166"/>
        </w:trPr>
        <w:tc>
          <w:tcPr>
            <w:tcW w:w="406" w:type="pct"/>
            <w:vMerge w:val="restart"/>
            <w:shd w:val="clear" w:color="auto" w:fill="auto"/>
            <w:vAlign w:val="center"/>
            <w:hideMark/>
          </w:tcPr>
          <w:p w14:paraId="5DDE308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Основное мероприятие 2</w:t>
            </w:r>
          </w:p>
        </w:tc>
        <w:tc>
          <w:tcPr>
            <w:tcW w:w="591" w:type="pct"/>
            <w:vMerge w:val="restart"/>
            <w:shd w:val="clear" w:color="auto" w:fill="auto"/>
            <w:vAlign w:val="center"/>
            <w:hideMark/>
          </w:tcPr>
          <w:p w14:paraId="2FF91D1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Организационная поддержка субъектов малого и среднего предпринимательства</w:t>
            </w:r>
          </w:p>
        </w:tc>
        <w:tc>
          <w:tcPr>
            <w:tcW w:w="545" w:type="pct"/>
            <w:shd w:val="clear" w:color="auto" w:fill="auto"/>
            <w:vAlign w:val="center"/>
            <w:hideMark/>
          </w:tcPr>
          <w:p w14:paraId="02DCBD1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Всего</w:t>
            </w:r>
          </w:p>
        </w:tc>
        <w:tc>
          <w:tcPr>
            <w:tcW w:w="223" w:type="pct"/>
            <w:shd w:val="clear" w:color="auto" w:fill="auto"/>
            <w:noWrap/>
            <w:vAlign w:val="center"/>
            <w:hideMark/>
          </w:tcPr>
          <w:p w14:paraId="694FD441" w14:textId="7FCABF0E"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shd w:val="clear" w:color="auto" w:fill="auto"/>
            <w:vAlign w:val="center"/>
          </w:tcPr>
          <w:p w14:paraId="368EAFD6"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shd w:val="clear" w:color="auto" w:fill="auto"/>
            <w:vAlign w:val="center"/>
          </w:tcPr>
          <w:p w14:paraId="1AFC76A4"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208B1874"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30,00</w:t>
            </w:r>
          </w:p>
        </w:tc>
        <w:tc>
          <w:tcPr>
            <w:tcW w:w="213" w:type="pct"/>
            <w:tcBorders>
              <w:top w:val="nil"/>
              <w:left w:val="nil"/>
              <w:bottom w:val="single" w:sz="8" w:space="0" w:color="auto"/>
              <w:right w:val="single" w:sz="8" w:space="0" w:color="auto"/>
            </w:tcBorders>
            <w:shd w:val="clear" w:color="auto" w:fill="auto"/>
            <w:vAlign w:val="center"/>
          </w:tcPr>
          <w:p w14:paraId="1335E705"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30,00</w:t>
            </w:r>
          </w:p>
        </w:tc>
        <w:tc>
          <w:tcPr>
            <w:tcW w:w="213" w:type="pct"/>
            <w:tcBorders>
              <w:top w:val="nil"/>
              <w:left w:val="nil"/>
              <w:bottom w:val="single" w:sz="8" w:space="0" w:color="auto"/>
              <w:right w:val="single" w:sz="8" w:space="0" w:color="auto"/>
            </w:tcBorders>
            <w:shd w:val="clear" w:color="auto" w:fill="auto"/>
            <w:vAlign w:val="center"/>
          </w:tcPr>
          <w:p w14:paraId="15EC6C3B"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2A00DCDD"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7E25E46C"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0EB8F0C8"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67F9F1B6"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7ABAB0C6"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671C9E14"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4FE952BC"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4517DE99"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3FC3676D"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r>
      <w:tr w:rsidR="00795646" w:rsidRPr="00DB7A90" w14:paraId="7574FD2B" w14:textId="77777777" w:rsidTr="00795646">
        <w:trPr>
          <w:trHeight w:val="269"/>
        </w:trPr>
        <w:tc>
          <w:tcPr>
            <w:tcW w:w="406" w:type="pct"/>
            <w:vMerge/>
            <w:vAlign w:val="center"/>
            <w:hideMark/>
          </w:tcPr>
          <w:p w14:paraId="77A11B6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7AA5AE7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4123CA5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Федеральный бюджет</w:t>
            </w:r>
          </w:p>
        </w:tc>
        <w:tc>
          <w:tcPr>
            <w:tcW w:w="223" w:type="pct"/>
            <w:vAlign w:val="center"/>
            <w:hideMark/>
          </w:tcPr>
          <w:p w14:paraId="1516A98D"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vAlign w:val="center"/>
          </w:tcPr>
          <w:p w14:paraId="21734B4F"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vAlign w:val="center"/>
          </w:tcPr>
          <w:p w14:paraId="5F1CDB4E"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7C17D3BE"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392322A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13F41EA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1749C8C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04A89D1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53A0300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4360971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6B9095C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24CE15D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11295F6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7B3ED5E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349FE73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63F300A3" w14:textId="77777777" w:rsidTr="00795646">
        <w:trPr>
          <w:trHeight w:val="235"/>
        </w:trPr>
        <w:tc>
          <w:tcPr>
            <w:tcW w:w="406" w:type="pct"/>
            <w:vMerge/>
            <w:vAlign w:val="center"/>
            <w:hideMark/>
          </w:tcPr>
          <w:p w14:paraId="2421479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2BC363B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01D5156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Областной бюджет</w:t>
            </w:r>
          </w:p>
        </w:tc>
        <w:tc>
          <w:tcPr>
            <w:tcW w:w="223" w:type="pct"/>
            <w:vAlign w:val="center"/>
            <w:hideMark/>
          </w:tcPr>
          <w:p w14:paraId="66A22964"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vAlign w:val="center"/>
          </w:tcPr>
          <w:p w14:paraId="761AC488"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vAlign w:val="center"/>
          </w:tcPr>
          <w:p w14:paraId="7BF29920"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2A17610A"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5DF274D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3978CBB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6A2B4DF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1A5B08E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317219C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0154C60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2C3E04B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624791D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6EB37EC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7714406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5EF7CFF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3A9468A4" w14:textId="77777777" w:rsidTr="00795646">
        <w:trPr>
          <w:trHeight w:val="169"/>
        </w:trPr>
        <w:tc>
          <w:tcPr>
            <w:tcW w:w="406" w:type="pct"/>
            <w:vMerge/>
            <w:vAlign w:val="center"/>
            <w:hideMark/>
          </w:tcPr>
          <w:p w14:paraId="7C6C645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6552A33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2E4B683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Местный бюджет</w:t>
            </w:r>
          </w:p>
        </w:tc>
        <w:tc>
          <w:tcPr>
            <w:tcW w:w="223" w:type="pct"/>
            <w:shd w:val="clear" w:color="auto" w:fill="auto"/>
            <w:noWrap/>
            <w:vAlign w:val="center"/>
            <w:hideMark/>
          </w:tcPr>
          <w:p w14:paraId="1DE8EE07"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002</w:t>
            </w:r>
          </w:p>
        </w:tc>
        <w:tc>
          <w:tcPr>
            <w:tcW w:w="194" w:type="pct"/>
            <w:shd w:val="clear" w:color="auto" w:fill="auto"/>
            <w:noWrap/>
            <w:vAlign w:val="center"/>
            <w:hideMark/>
          </w:tcPr>
          <w:p w14:paraId="0C004E4D"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0412</w:t>
            </w:r>
          </w:p>
        </w:tc>
        <w:tc>
          <w:tcPr>
            <w:tcW w:w="312" w:type="pct"/>
            <w:tcBorders>
              <w:right w:val="nil"/>
            </w:tcBorders>
            <w:shd w:val="clear" w:color="auto" w:fill="auto"/>
            <w:noWrap/>
            <w:vAlign w:val="center"/>
            <w:hideMark/>
          </w:tcPr>
          <w:p w14:paraId="02C88597"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5410008</w:t>
            </w:r>
          </w:p>
        </w:tc>
        <w:tc>
          <w:tcPr>
            <w:tcW w:w="256" w:type="pct"/>
            <w:tcBorders>
              <w:top w:val="nil"/>
              <w:left w:val="nil"/>
              <w:bottom w:val="single" w:sz="8" w:space="0" w:color="auto"/>
              <w:right w:val="single" w:sz="8" w:space="0" w:color="auto"/>
            </w:tcBorders>
            <w:shd w:val="clear" w:color="auto" w:fill="auto"/>
            <w:vAlign w:val="center"/>
          </w:tcPr>
          <w:p w14:paraId="2B16B366"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30,00</w:t>
            </w:r>
          </w:p>
        </w:tc>
        <w:tc>
          <w:tcPr>
            <w:tcW w:w="213" w:type="pct"/>
            <w:tcBorders>
              <w:top w:val="nil"/>
              <w:left w:val="nil"/>
              <w:bottom w:val="single" w:sz="8" w:space="0" w:color="auto"/>
              <w:right w:val="single" w:sz="8" w:space="0" w:color="auto"/>
            </w:tcBorders>
            <w:shd w:val="clear" w:color="auto" w:fill="auto"/>
            <w:vAlign w:val="center"/>
          </w:tcPr>
          <w:p w14:paraId="20ED165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30,00</w:t>
            </w:r>
          </w:p>
        </w:tc>
        <w:tc>
          <w:tcPr>
            <w:tcW w:w="213" w:type="pct"/>
            <w:tcBorders>
              <w:top w:val="nil"/>
              <w:left w:val="nil"/>
              <w:bottom w:val="single" w:sz="8" w:space="0" w:color="auto"/>
              <w:right w:val="single" w:sz="8" w:space="0" w:color="auto"/>
            </w:tcBorders>
            <w:shd w:val="clear" w:color="auto" w:fill="auto"/>
            <w:vAlign w:val="center"/>
          </w:tcPr>
          <w:p w14:paraId="427EC99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15098D3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2A7B302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52F3125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5213B36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58D7474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55D6FB4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33720C3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394B496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184C1A2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505E267A" w14:textId="77777777" w:rsidTr="00795646">
        <w:trPr>
          <w:trHeight w:val="415"/>
        </w:trPr>
        <w:tc>
          <w:tcPr>
            <w:tcW w:w="406" w:type="pct"/>
            <w:vMerge/>
            <w:vAlign w:val="center"/>
            <w:hideMark/>
          </w:tcPr>
          <w:p w14:paraId="6A7F3BE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2E2B304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76852054" w14:textId="65417E94" w:rsidR="00795646" w:rsidRPr="00DB7A90" w:rsidRDefault="00795646" w:rsidP="00795646">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Внебюджетные источники</w:t>
            </w:r>
          </w:p>
        </w:tc>
        <w:tc>
          <w:tcPr>
            <w:tcW w:w="223" w:type="pct"/>
            <w:shd w:val="clear" w:color="auto" w:fill="auto"/>
            <w:noWrap/>
            <w:vAlign w:val="center"/>
            <w:hideMark/>
          </w:tcPr>
          <w:p w14:paraId="6C362927" w14:textId="20106FA1"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shd w:val="clear" w:color="auto" w:fill="auto"/>
            <w:vAlign w:val="center"/>
          </w:tcPr>
          <w:p w14:paraId="74D5BA12"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shd w:val="clear" w:color="auto" w:fill="auto"/>
            <w:vAlign w:val="center"/>
          </w:tcPr>
          <w:p w14:paraId="46503CF3"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00C4A74D"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1352D81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6C39B1A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7C60D58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29EB8DE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4CAFC13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0D9537B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30868F2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352E2C0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475AC04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7F8E900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1B380D2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69062356" w14:textId="77777777" w:rsidTr="00795646">
        <w:trPr>
          <w:trHeight w:val="142"/>
        </w:trPr>
        <w:tc>
          <w:tcPr>
            <w:tcW w:w="406" w:type="pct"/>
            <w:vMerge w:val="restart"/>
            <w:shd w:val="clear" w:color="auto" w:fill="auto"/>
            <w:vAlign w:val="center"/>
            <w:hideMark/>
          </w:tcPr>
          <w:p w14:paraId="46F6F9D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Основное мероприятие 3</w:t>
            </w:r>
          </w:p>
        </w:tc>
        <w:tc>
          <w:tcPr>
            <w:tcW w:w="591" w:type="pct"/>
            <w:vMerge w:val="restart"/>
            <w:shd w:val="clear" w:color="auto" w:fill="auto"/>
            <w:vAlign w:val="center"/>
            <w:hideMark/>
          </w:tcPr>
          <w:p w14:paraId="0BDAF5E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 xml:space="preserve">Финансовая поддержка субъектов малого и </w:t>
            </w:r>
            <w:r w:rsidRPr="00DB7A90">
              <w:rPr>
                <w:rFonts w:ascii="Times New Roman" w:hAnsi="Times New Roman" w:cs="Times New Roman"/>
                <w:color w:val="000000"/>
                <w:sz w:val="16"/>
                <w:szCs w:val="16"/>
              </w:rPr>
              <w:lastRenderedPageBreak/>
              <w:t>среднего предпринимательства</w:t>
            </w:r>
          </w:p>
        </w:tc>
        <w:tc>
          <w:tcPr>
            <w:tcW w:w="545" w:type="pct"/>
            <w:shd w:val="clear" w:color="auto" w:fill="auto"/>
            <w:vAlign w:val="center"/>
            <w:hideMark/>
          </w:tcPr>
          <w:p w14:paraId="6A17BDF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lastRenderedPageBreak/>
              <w:t>Всего</w:t>
            </w:r>
          </w:p>
        </w:tc>
        <w:tc>
          <w:tcPr>
            <w:tcW w:w="223" w:type="pct"/>
            <w:shd w:val="clear" w:color="auto" w:fill="auto"/>
            <w:textDirection w:val="btLr"/>
            <w:vAlign w:val="center"/>
            <w:hideMark/>
          </w:tcPr>
          <w:p w14:paraId="2BDF5E8F"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shd w:val="clear" w:color="auto" w:fill="auto"/>
            <w:textDirection w:val="btLr"/>
            <w:vAlign w:val="center"/>
          </w:tcPr>
          <w:p w14:paraId="333B65C6"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shd w:val="clear" w:color="auto" w:fill="auto"/>
            <w:textDirection w:val="btLr"/>
            <w:vAlign w:val="center"/>
          </w:tcPr>
          <w:p w14:paraId="08BC1DE5"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58B4AAD9"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8 096,72</w:t>
            </w:r>
          </w:p>
        </w:tc>
        <w:tc>
          <w:tcPr>
            <w:tcW w:w="213" w:type="pct"/>
            <w:tcBorders>
              <w:top w:val="nil"/>
              <w:left w:val="nil"/>
              <w:bottom w:val="single" w:sz="8" w:space="0" w:color="auto"/>
              <w:right w:val="single" w:sz="8" w:space="0" w:color="auto"/>
            </w:tcBorders>
            <w:shd w:val="clear" w:color="auto" w:fill="auto"/>
            <w:vAlign w:val="center"/>
          </w:tcPr>
          <w:p w14:paraId="260B3222"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440,00</w:t>
            </w:r>
          </w:p>
        </w:tc>
        <w:tc>
          <w:tcPr>
            <w:tcW w:w="213" w:type="pct"/>
            <w:tcBorders>
              <w:top w:val="nil"/>
              <w:left w:val="nil"/>
              <w:bottom w:val="single" w:sz="8" w:space="0" w:color="auto"/>
              <w:right w:val="single" w:sz="8" w:space="0" w:color="auto"/>
            </w:tcBorders>
            <w:shd w:val="clear" w:color="auto" w:fill="auto"/>
            <w:vAlign w:val="center"/>
          </w:tcPr>
          <w:p w14:paraId="168EFA07"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061A9073"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44243E34"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3D733419"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947,50</w:t>
            </w:r>
          </w:p>
        </w:tc>
        <w:tc>
          <w:tcPr>
            <w:tcW w:w="256" w:type="pct"/>
            <w:tcBorders>
              <w:top w:val="nil"/>
              <w:left w:val="nil"/>
              <w:bottom w:val="single" w:sz="8" w:space="0" w:color="auto"/>
              <w:right w:val="single" w:sz="8" w:space="0" w:color="auto"/>
            </w:tcBorders>
            <w:shd w:val="clear" w:color="auto" w:fill="auto"/>
            <w:vAlign w:val="center"/>
          </w:tcPr>
          <w:p w14:paraId="07A26972"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2 351,50</w:t>
            </w:r>
          </w:p>
        </w:tc>
        <w:tc>
          <w:tcPr>
            <w:tcW w:w="253" w:type="pct"/>
            <w:tcBorders>
              <w:top w:val="nil"/>
              <w:left w:val="nil"/>
              <w:bottom w:val="single" w:sz="8" w:space="0" w:color="auto"/>
              <w:right w:val="single" w:sz="8" w:space="0" w:color="auto"/>
            </w:tcBorders>
            <w:shd w:val="clear" w:color="auto" w:fill="auto"/>
            <w:vAlign w:val="center"/>
          </w:tcPr>
          <w:p w14:paraId="7CB3DD07"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2 562,20</w:t>
            </w:r>
          </w:p>
        </w:tc>
        <w:tc>
          <w:tcPr>
            <w:tcW w:w="228" w:type="pct"/>
            <w:gridSpan w:val="2"/>
            <w:tcBorders>
              <w:top w:val="nil"/>
              <w:left w:val="nil"/>
              <w:bottom w:val="single" w:sz="8" w:space="0" w:color="auto"/>
              <w:right w:val="single" w:sz="8" w:space="0" w:color="auto"/>
            </w:tcBorders>
            <w:shd w:val="clear" w:color="auto" w:fill="auto"/>
            <w:vAlign w:val="center"/>
          </w:tcPr>
          <w:p w14:paraId="1B33529A"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768,02</w:t>
            </w:r>
          </w:p>
        </w:tc>
        <w:tc>
          <w:tcPr>
            <w:tcW w:w="197" w:type="pct"/>
            <w:tcBorders>
              <w:top w:val="nil"/>
              <w:left w:val="nil"/>
              <w:bottom w:val="single" w:sz="8" w:space="0" w:color="auto"/>
              <w:right w:val="single" w:sz="8" w:space="0" w:color="auto"/>
            </w:tcBorders>
            <w:shd w:val="clear" w:color="auto" w:fill="auto"/>
            <w:vAlign w:val="center"/>
          </w:tcPr>
          <w:p w14:paraId="1AF49791"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763,80</w:t>
            </w:r>
          </w:p>
        </w:tc>
        <w:tc>
          <w:tcPr>
            <w:tcW w:w="197" w:type="pct"/>
            <w:tcBorders>
              <w:top w:val="nil"/>
              <w:left w:val="nil"/>
              <w:bottom w:val="single" w:sz="8" w:space="0" w:color="auto"/>
              <w:right w:val="single" w:sz="8" w:space="0" w:color="auto"/>
            </w:tcBorders>
            <w:shd w:val="clear" w:color="auto" w:fill="auto"/>
            <w:vAlign w:val="center"/>
          </w:tcPr>
          <w:p w14:paraId="3467634D"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131,80</w:t>
            </w:r>
          </w:p>
        </w:tc>
        <w:tc>
          <w:tcPr>
            <w:tcW w:w="245" w:type="pct"/>
            <w:tcBorders>
              <w:top w:val="nil"/>
              <w:left w:val="nil"/>
              <w:bottom w:val="single" w:sz="8" w:space="0" w:color="auto"/>
              <w:right w:val="single" w:sz="8" w:space="0" w:color="auto"/>
            </w:tcBorders>
            <w:shd w:val="clear" w:color="auto" w:fill="auto"/>
            <w:vAlign w:val="center"/>
          </w:tcPr>
          <w:p w14:paraId="7D5961B4" w14:textId="77777777" w:rsidR="00795646" w:rsidRPr="00DB7A90" w:rsidRDefault="00795646" w:rsidP="00DB7A90">
            <w:pPr>
              <w:spacing w:after="0" w:line="240" w:lineRule="auto"/>
              <w:ind w:left="-57" w:right="-57"/>
              <w:jc w:val="center"/>
              <w:rPr>
                <w:rFonts w:ascii="Times New Roman" w:hAnsi="Times New Roman" w:cs="Times New Roman"/>
                <w:b/>
                <w:bCs/>
                <w:color w:val="000000"/>
                <w:sz w:val="16"/>
                <w:szCs w:val="16"/>
              </w:rPr>
            </w:pPr>
            <w:r w:rsidRPr="00DB7A90">
              <w:rPr>
                <w:rFonts w:ascii="Times New Roman" w:hAnsi="Times New Roman" w:cs="Times New Roman"/>
                <w:b/>
                <w:bCs/>
                <w:color w:val="000000"/>
                <w:sz w:val="16"/>
                <w:szCs w:val="16"/>
              </w:rPr>
              <w:t>131,90</w:t>
            </w:r>
          </w:p>
        </w:tc>
      </w:tr>
      <w:tr w:rsidR="00795646" w:rsidRPr="00DB7A90" w14:paraId="3ABB1D1D" w14:textId="77777777" w:rsidTr="00795646">
        <w:trPr>
          <w:trHeight w:val="261"/>
        </w:trPr>
        <w:tc>
          <w:tcPr>
            <w:tcW w:w="406" w:type="pct"/>
            <w:vMerge/>
            <w:vAlign w:val="center"/>
            <w:hideMark/>
          </w:tcPr>
          <w:p w14:paraId="2B86784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60C1140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6A2B5C3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Федеральный бюджет</w:t>
            </w:r>
          </w:p>
        </w:tc>
        <w:tc>
          <w:tcPr>
            <w:tcW w:w="223" w:type="pct"/>
            <w:vAlign w:val="center"/>
            <w:hideMark/>
          </w:tcPr>
          <w:p w14:paraId="1C7E735E"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vAlign w:val="center"/>
          </w:tcPr>
          <w:p w14:paraId="3A1CA382"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right w:val="nil"/>
            </w:tcBorders>
            <w:vAlign w:val="center"/>
          </w:tcPr>
          <w:p w14:paraId="77B97B34"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3CB801E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7A2DA22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43B39F7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5CF89F1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48FB5A6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6DC79AE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8" w:space="0" w:color="auto"/>
              <w:right w:val="single" w:sz="8" w:space="0" w:color="auto"/>
            </w:tcBorders>
            <w:shd w:val="clear" w:color="auto" w:fill="auto"/>
            <w:vAlign w:val="center"/>
          </w:tcPr>
          <w:p w14:paraId="1D8E4AF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8" w:space="0" w:color="auto"/>
              <w:right w:val="single" w:sz="8" w:space="0" w:color="auto"/>
            </w:tcBorders>
            <w:shd w:val="clear" w:color="auto" w:fill="auto"/>
            <w:vAlign w:val="center"/>
          </w:tcPr>
          <w:p w14:paraId="76DE9E4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8" w:space="0" w:color="auto"/>
              <w:right w:val="single" w:sz="8" w:space="0" w:color="auto"/>
            </w:tcBorders>
            <w:shd w:val="clear" w:color="auto" w:fill="auto"/>
            <w:vAlign w:val="center"/>
          </w:tcPr>
          <w:p w14:paraId="556BCF2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23F6193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8" w:space="0" w:color="auto"/>
              <w:right w:val="single" w:sz="8" w:space="0" w:color="auto"/>
            </w:tcBorders>
            <w:shd w:val="clear" w:color="auto" w:fill="auto"/>
            <w:vAlign w:val="center"/>
          </w:tcPr>
          <w:p w14:paraId="3331AF2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8" w:space="0" w:color="auto"/>
              <w:right w:val="single" w:sz="8" w:space="0" w:color="auto"/>
            </w:tcBorders>
            <w:shd w:val="clear" w:color="auto" w:fill="auto"/>
            <w:vAlign w:val="center"/>
          </w:tcPr>
          <w:p w14:paraId="1419BED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4FEF756B" w14:textId="77777777" w:rsidTr="00795646">
        <w:trPr>
          <w:trHeight w:val="225"/>
        </w:trPr>
        <w:tc>
          <w:tcPr>
            <w:tcW w:w="406" w:type="pct"/>
            <w:vMerge/>
            <w:vAlign w:val="center"/>
            <w:hideMark/>
          </w:tcPr>
          <w:p w14:paraId="3758C7A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63F08E5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1E91615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Областной бюджет</w:t>
            </w:r>
          </w:p>
        </w:tc>
        <w:tc>
          <w:tcPr>
            <w:tcW w:w="223" w:type="pct"/>
            <w:vAlign w:val="center"/>
          </w:tcPr>
          <w:p w14:paraId="4A4F45BB"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vAlign w:val="center"/>
          </w:tcPr>
          <w:p w14:paraId="5E32E096" w14:textId="77777777" w:rsidR="00795646" w:rsidRPr="00DB7A90" w:rsidRDefault="00795646" w:rsidP="00DB7A90">
            <w:pPr>
              <w:spacing w:after="0" w:line="240" w:lineRule="auto"/>
              <w:ind w:left="-57" w:right="-57" w:hanging="60"/>
              <w:jc w:val="center"/>
              <w:rPr>
                <w:rFonts w:ascii="Times New Roman" w:hAnsi="Times New Roman" w:cs="Times New Roman"/>
                <w:sz w:val="16"/>
                <w:szCs w:val="16"/>
              </w:rPr>
            </w:pPr>
          </w:p>
        </w:tc>
        <w:tc>
          <w:tcPr>
            <w:tcW w:w="312" w:type="pct"/>
            <w:tcBorders>
              <w:right w:val="nil"/>
            </w:tcBorders>
            <w:vAlign w:val="center"/>
          </w:tcPr>
          <w:p w14:paraId="60DEC989"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8" w:space="0" w:color="auto"/>
              <w:right w:val="single" w:sz="8" w:space="0" w:color="auto"/>
            </w:tcBorders>
            <w:shd w:val="clear" w:color="auto" w:fill="auto"/>
            <w:vAlign w:val="center"/>
          </w:tcPr>
          <w:p w14:paraId="6C14F3A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6 588,28</w:t>
            </w:r>
          </w:p>
        </w:tc>
        <w:tc>
          <w:tcPr>
            <w:tcW w:w="213" w:type="pct"/>
            <w:tcBorders>
              <w:top w:val="nil"/>
              <w:left w:val="nil"/>
              <w:bottom w:val="single" w:sz="8" w:space="0" w:color="auto"/>
              <w:right w:val="single" w:sz="8" w:space="0" w:color="auto"/>
            </w:tcBorders>
            <w:shd w:val="clear" w:color="auto" w:fill="auto"/>
            <w:vAlign w:val="center"/>
          </w:tcPr>
          <w:p w14:paraId="7AD4D2A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8" w:space="0" w:color="auto"/>
              <w:right w:val="single" w:sz="8" w:space="0" w:color="auto"/>
            </w:tcBorders>
            <w:shd w:val="clear" w:color="auto" w:fill="auto"/>
            <w:vAlign w:val="center"/>
          </w:tcPr>
          <w:p w14:paraId="51A1D09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47CC2A2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7E7A6A0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394216B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900,00</w:t>
            </w:r>
          </w:p>
        </w:tc>
        <w:tc>
          <w:tcPr>
            <w:tcW w:w="256" w:type="pct"/>
            <w:tcBorders>
              <w:top w:val="nil"/>
              <w:left w:val="nil"/>
              <w:bottom w:val="single" w:sz="8" w:space="0" w:color="auto"/>
              <w:right w:val="single" w:sz="8" w:space="0" w:color="auto"/>
            </w:tcBorders>
            <w:shd w:val="clear" w:color="auto" w:fill="auto"/>
            <w:vAlign w:val="center"/>
          </w:tcPr>
          <w:p w14:paraId="376E165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2 281,00</w:t>
            </w:r>
          </w:p>
        </w:tc>
        <w:tc>
          <w:tcPr>
            <w:tcW w:w="253" w:type="pct"/>
            <w:tcBorders>
              <w:top w:val="nil"/>
              <w:left w:val="nil"/>
              <w:bottom w:val="single" w:sz="8" w:space="0" w:color="auto"/>
              <w:right w:val="single" w:sz="8" w:space="0" w:color="auto"/>
            </w:tcBorders>
            <w:shd w:val="clear" w:color="auto" w:fill="auto"/>
            <w:vAlign w:val="center"/>
          </w:tcPr>
          <w:p w14:paraId="155ADED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2 485,28</w:t>
            </w:r>
          </w:p>
        </w:tc>
        <w:tc>
          <w:tcPr>
            <w:tcW w:w="228" w:type="pct"/>
            <w:gridSpan w:val="2"/>
            <w:tcBorders>
              <w:top w:val="nil"/>
              <w:left w:val="nil"/>
              <w:bottom w:val="single" w:sz="8" w:space="0" w:color="auto"/>
              <w:right w:val="single" w:sz="8" w:space="0" w:color="auto"/>
            </w:tcBorders>
            <w:shd w:val="clear" w:color="auto" w:fill="auto"/>
            <w:vAlign w:val="center"/>
          </w:tcPr>
          <w:p w14:paraId="5A24C26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737,30</w:t>
            </w:r>
          </w:p>
        </w:tc>
        <w:tc>
          <w:tcPr>
            <w:tcW w:w="197" w:type="pct"/>
            <w:tcBorders>
              <w:top w:val="nil"/>
              <w:left w:val="nil"/>
              <w:bottom w:val="single" w:sz="8" w:space="0" w:color="auto"/>
              <w:right w:val="single" w:sz="8" w:space="0" w:color="auto"/>
            </w:tcBorders>
            <w:shd w:val="clear" w:color="auto" w:fill="auto"/>
            <w:vAlign w:val="center"/>
          </w:tcPr>
          <w:p w14:paraId="4F4244B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728,80</w:t>
            </w:r>
          </w:p>
        </w:tc>
        <w:tc>
          <w:tcPr>
            <w:tcW w:w="197" w:type="pct"/>
            <w:tcBorders>
              <w:top w:val="nil"/>
              <w:left w:val="nil"/>
              <w:bottom w:val="single" w:sz="8" w:space="0" w:color="auto"/>
              <w:right w:val="single" w:sz="8" w:space="0" w:color="auto"/>
            </w:tcBorders>
            <w:shd w:val="clear" w:color="auto" w:fill="auto"/>
            <w:vAlign w:val="center"/>
          </w:tcPr>
          <w:p w14:paraId="3C52871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121,80</w:t>
            </w:r>
          </w:p>
        </w:tc>
        <w:tc>
          <w:tcPr>
            <w:tcW w:w="245" w:type="pct"/>
            <w:tcBorders>
              <w:top w:val="nil"/>
              <w:left w:val="nil"/>
              <w:bottom w:val="single" w:sz="8" w:space="0" w:color="auto"/>
              <w:right w:val="single" w:sz="8" w:space="0" w:color="auto"/>
            </w:tcBorders>
            <w:shd w:val="clear" w:color="auto" w:fill="auto"/>
            <w:vAlign w:val="center"/>
          </w:tcPr>
          <w:p w14:paraId="4514F45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121,90</w:t>
            </w:r>
          </w:p>
        </w:tc>
      </w:tr>
      <w:tr w:rsidR="00795646" w:rsidRPr="00DB7A90" w14:paraId="2531372F" w14:textId="77777777" w:rsidTr="00795646">
        <w:trPr>
          <w:trHeight w:val="261"/>
        </w:trPr>
        <w:tc>
          <w:tcPr>
            <w:tcW w:w="406" w:type="pct"/>
            <w:vMerge/>
            <w:vAlign w:val="center"/>
            <w:hideMark/>
          </w:tcPr>
          <w:p w14:paraId="3078575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13BBC42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shd w:val="clear" w:color="auto" w:fill="auto"/>
            <w:vAlign w:val="center"/>
            <w:hideMark/>
          </w:tcPr>
          <w:p w14:paraId="255FF4D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Местный бюджет</w:t>
            </w:r>
          </w:p>
        </w:tc>
        <w:tc>
          <w:tcPr>
            <w:tcW w:w="223" w:type="pct"/>
            <w:vAlign w:val="center"/>
            <w:hideMark/>
          </w:tcPr>
          <w:p w14:paraId="6D3FACB2"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002</w:t>
            </w:r>
          </w:p>
        </w:tc>
        <w:tc>
          <w:tcPr>
            <w:tcW w:w="194" w:type="pct"/>
            <w:vAlign w:val="center"/>
          </w:tcPr>
          <w:p w14:paraId="3ED12066" w14:textId="77777777" w:rsidR="00795646" w:rsidRPr="00DB7A90" w:rsidRDefault="00795646" w:rsidP="00DB7A90">
            <w:pPr>
              <w:spacing w:after="0" w:line="240" w:lineRule="auto"/>
              <w:ind w:left="-57" w:right="-57" w:hanging="60"/>
              <w:jc w:val="center"/>
              <w:rPr>
                <w:rFonts w:ascii="Times New Roman" w:hAnsi="Times New Roman" w:cs="Times New Roman"/>
                <w:sz w:val="16"/>
                <w:szCs w:val="16"/>
              </w:rPr>
            </w:pPr>
            <w:r w:rsidRPr="00DB7A90">
              <w:rPr>
                <w:rFonts w:ascii="Times New Roman" w:hAnsi="Times New Roman" w:cs="Times New Roman"/>
                <w:sz w:val="16"/>
                <w:szCs w:val="16"/>
              </w:rPr>
              <w:t>0412</w:t>
            </w:r>
          </w:p>
        </w:tc>
        <w:tc>
          <w:tcPr>
            <w:tcW w:w="312" w:type="pct"/>
            <w:tcBorders>
              <w:right w:val="nil"/>
            </w:tcBorders>
            <w:vAlign w:val="center"/>
          </w:tcPr>
          <w:p w14:paraId="77D4CD15"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54101</w:t>
            </w:r>
            <w:r w:rsidRPr="00DB7A90">
              <w:rPr>
                <w:rFonts w:ascii="Times New Roman" w:hAnsi="Times New Roman" w:cs="Times New Roman"/>
                <w:sz w:val="16"/>
                <w:szCs w:val="16"/>
                <w:lang w:val="en-US"/>
              </w:rPr>
              <w:t>S</w:t>
            </w:r>
            <w:r w:rsidRPr="00DB7A90">
              <w:rPr>
                <w:rFonts w:ascii="Times New Roman" w:hAnsi="Times New Roman" w:cs="Times New Roman"/>
                <w:sz w:val="16"/>
                <w:szCs w:val="16"/>
              </w:rPr>
              <w:t>0130</w:t>
            </w:r>
          </w:p>
        </w:tc>
        <w:tc>
          <w:tcPr>
            <w:tcW w:w="256" w:type="pct"/>
            <w:tcBorders>
              <w:top w:val="nil"/>
              <w:left w:val="nil"/>
              <w:bottom w:val="single" w:sz="8" w:space="0" w:color="auto"/>
              <w:right w:val="single" w:sz="8" w:space="0" w:color="auto"/>
            </w:tcBorders>
            <w:shd w:val="clear" w:color="auto" w:fill="auto"/>
            <w:vAlign w:val="center"/>
          </w:tcPr>
          <w:p w14:paraId="7707E4F4"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720,64</w:t>
            </w:r>
          </w:p>
        </w:tc>
        <w:tc>
          <w:tcPr>
            <w:tcW w:w="213" w:type="pct"/>
            <w:tcBorders>
              <w:top w:val="nil"/>
              <w:left w:val="nil"/>
              <w:bottom w:val="single" w:sz="8" w:space="0" w:color="auto"/>
              <w:right w:val="single" w:sz="8" w:space="0" w:color="auto"/>
            </w:tcBorders>
            <w:shd w:val="clear" w:color="auto" w:fill="auto"/>
            <w:vAlign w:val="center"/>
          </w:tcPr>
          <w:p w14:paraId="04E74D65"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440,00</w:t>
            </w:r>
          </w:p>
        </w:tc>
        <w:tc>
          <w:tcPr>
            <w:tcW w:w="213" w:type="pct"/>
            <w:tcBorders>
              <w:top w:val="nil"/>
              <w:left w:val="nil"/>
              <w:bottom w:val="single" w:sz="8" w:space="0" w:color="auto"/>
              <w:right w:val="single" w:sz="8" w:space="0" w:color="auto"/>
            </w:tcBorders>
            <w:shd w:val="clear" w:color="auto" w:fill="auto"/>
            <w:vAlign w:val="center"/>
          </w:tcPr>
          <w:p w14:paraId="3890CCC5"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0,00</w:t>
            </w:r>
          </w:p>
        </w:tc>
        <w:tc>
          <w:tcPr>
            <w:tcW w:w="247" w:type="pct"/>
            <w:tcBorders>
              <w:top w:val="nil"/>
              <w:left w:val="nil"/>
              <w:bottom w:val="single" w:sz="8" w:space="0" w:color="auto"/>
              <w:right w:val="single" w:sz="8" w:space="0" w:color="auto"/>
            </w:tcBorders>
            <w:shd w:val="clear" w:color="auto" w:fill="auto"/>
            <w:vAlign w:val="center"/>
          </w:tcPr>
          <w:p w14:paraId="260C7A6F"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0,00</w:t>
            </w:r>
          </w:p>
        </w:tc>
        <w:tc>
          <w:tcPr>
            <w:tcW w:w="196" w:type="pct"/>
            <w:tcBorders>
              <w:top w:val="nil"/>
              <w:left w:val="nil"/>
              <w:bottom w:val="single" w:sz="8" w:space="0" w:color="auto"/>
              <w:right w:val="single" w:sz="8" w:space="0" w:color="auto"/>
            </w:tcBorders>
            <w:shd w:val="clear" w:color="auto" w:fill="auto"/>
            <w:vAlign w:val="center"/>
          </w:tcPr>
          <w:p w14:paraId="47C1B822"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0,00</w:t>
            </w:r>
          </w:p>
        </w:tc>
        <w:tc>
          <w:tcPr>
            <w:tcW w:w="228" w:type="pct"/>
            <w:tcBorders>
              <w:top w:val="nil"/>
              <w:left w:val="nil"/>
              <w:bottom w:val="single" w:sz="8" w:space="0" w:color="auto"/>
              <w:right w:val="single" w:sz="8" w:space="0" w:color="auto"/>
            </w:tcBorders>
            <w:shd w:val="clear" w:color="auto" w:fill="auto"/>
            <w:vAlign w:val="center"/>
          </w:tcPr>
          <w:p w14:paraId="6DC1D8F3"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47,50</w:t>
            </w:r>
          </w:p>
        </w:tc>
        <w:tc>
          <w:tcPr>
            <w:tcW w:w="256" w:type="pct"/>
            <w:tcBorders>
              <w:top w:val="nil"/>
              <w:left w:val="nil"/>
              <w:bottom w:val="single" w:sz="8" w:space="0" w:color="auto"/>
              <w:right w:val="single" w:sz="8" w:space="0" w:color="auto"/>
            </w:tcBorders>
            <w:shd w:val="clear" w:color="auto" w:fill="auto"/>
            <w:vAlign w:val="center"/>
          </w:tcPr>
          <w:p w14:paraId="40ACD1FF"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70,50</w:t>
            </w:r>
          </w:p>
        </w:tc>
        <w:tc>
          <w:tcPr>
            <w:tcW w:w="253" w:type="pct"/>
            <w:tcBorders>
              <w:top w:val="nil"/>
              <w:left w:val="nil"/>
              <w:bottom w:val="single" w:sz="8" w:space="0" w:color="auto"/>
              <w:right w:val="single" w:sz="8" w:space="0" w:color="auto"/>
            </w:tcBorders>
            <w:shd w:val="clear" w:color="auto" w:fill="auto"/>
            <w:vAlign w:val="center"/>
          </w:tcPr>
          <w:p w14:paraId="4100F6E2"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76,92</w:t>
            </w:r>
          </w:p>
        </w:tc>
        <w:tc>
          <w:tcPr>
            <w:tcW w:w="228" w:type="pct"/>
            <w:gridSpan w:val="2"/>
            <w:tcBorders>
              <w:top w:val="nil"/>
              <w:left w:val="nil"/>
              <w:bottom w:val="single" w:sz="8" w:space="0" w:color="auto"/>
              <w:right w:val="single" w:sz="8" w:space="0" w:color="auto"/>
            </w:tcBorders>
            <w:shd w:val="clear" w:color="auto" w:fill="auto"/>
            <w:vAlign w:val="center"/>
          </w:tcPr>
          <w:p w14:paraId="5D0C0E5F"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30,72</w:t>
            </w:r>
          </w:p>
        </w:tc>
        <w:tc>
          <w:tcPr>
            <w:tcW w:w="197" w:type="pct"/>
            <w:tcBorders>
              <w:top w:val="nil"/>
              <w:left w:val="nil"/>
              <w:bottom w:val="single" w:sz="8" w:space="0" w:color="auto"/>
              <w:right w:val="single" w:sz="8" w:space="0" w:color="auto"/>
            </w:tcBorders>
            <w:shd w:val="clear" w:color="auto" w:fill="auto"/>
            <w:vAlign w:val="center"/>
          </w:tcPr>
          <w:p w14:paraId="32903D49"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35,00</w:t>
            </w:r>
          </w:p>
        </w:tc>
        <w:tc>
          <w:tcPr>
            <w:tcW w:w="197" w:type="pct"/>
            <w:tcBorders>
              <w:top w:val="nil"/>
              <w:left w:val="nil"/>
              <w:bottom w:val="single" w:sz="8" w:space="0" w:color="auto"/>
              <w:right w:val="single" w:sz="8" w:space="0" w:color="auto"/>
            </w:tcBorders>
            <w:shd w:val="clear" w:color="auto" w:fill="auto"/>
            <w:vAlign w:val="center"/>
          </w:tcPr>
          <w:p w14:paraId="628BED23"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10,00</w:t>
            </w:r>
          </w:p>
        </w:tc>
        <w:tc>
          <w:tcPr>
            <w:tcW w:w="245" w:type="pct"/>
            <w:tcBorders>
              <w:top w:val="nil"/>
              <w:left w:val="nil"/>
              <w:bottom w:val="single" w:sz="8" w:space="0" w:color="auto"/>
              <w:right w:val="single" w:sz="8" w:space="0" w:color="auto"/>
            </w:tcBorders>
            <w:shd w:val="clear" w:color="auto" w:fill="auto"/>
            <w:vAlign w:val="center"/>
          </w:tcPr>
          <w:p w14:paraId="2D154CD4" w14:textId="77777777" w:rsidR="00795646" w:rsidRPr="00DB7A90" w:rsidRDefault="00795646" w:rsidP="00DB7A90">
            <w:pPr>
              <w:spacing w:after="0" w:line="240" w:lineRule="auto"/>
              <w:ind w:left="-57" w:right="-57"/>
              <w:jc w:val="center"/>
              <w:rPr>
                <w:rFonts w:ascii="Times New Roman" w:hAnsi="Times New Roman" w:cs="Times New Roman"/>
                <w:bCs/>
                <w:color w:val="000000"/>
                <w:sz w:val="16"/>
                <w:szCs w:val="16"/>
              </w:rPr>
            </w:pPr>
            <w:r w:rsidRPr="00DB7A90">
              <w:rPr>
                <w:rFonts w:ascii="Times New Roman" w:hAnsi="Times New Roman" w:cs="Times New Roman"/>
                <w:bCs/>
                <w:color w:val="000000"/>
                <w:sz w:val="16"/>
                <w:szCs w:val="16"/>
              </w:rPr>
              <w:t>10,00</w:t>
            </w:r>
          </w:p>
        </w:tc>
      </w:tr>
      <w:tr w:rsidR="00795646" w:rsidRPr="00DB7A90" w14:paraId="4EFEE654" w14:textId="77777777" w:rsidTr="00795646">
        <w:trPr>
          <w:trHeight w:val="469"/>
        </w:trPr>
        <w:tc>
          <w:tcPr>
            <w:tcW w:w="406" w:type="pct"/>
            <w:vMerge/>
            <w:vAlign w:val="center"/>
            <w:hideMark/>
          </w:tcPr>
          <w:p w14:paraId="6C1EDB9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hideMark/>
          </w:tcPr>
          <w:p w14:paraId="76DA2D2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tcBorders>
              <w:bottom w:val="single" w:sz="4" w:space="0" w:color="auto"/>
            </w:tcBorders>
            <w:shd w:val="clear" w:color="auto" w:fill="auto"/>
            <w:vAlign w:val="center"/>
            <w:hideMark/>
          </w:tcPr>
          <w:p w14:paraId="2B041FF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Внебюджетные источники</w:t>
            </w:r>
          </w:p>
        </w:tc>
        <w:tc>
          <w:tcPr>
            <w:tcW w:w="223" w:type="pct"/>
            <w:tcBorders>
              <w:bottom w:val="single" w:sz="4" w:space="0" w:color="auto"/>
            </w:tcBorders>
            <w:shd w:val="clear" w:color="auto" w:fill="auto"/>
            <w:textDirection w:val="btLr"/>
            <w:vAlign w:val="center"/>
            <w:hideMark/>
          </w:tcPr>
          <w:p w14:paraId="584A3F7C" w14:textId="31972A90"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tcBorders>
              <w:bottom w:val="single" w:sz="4" w:space="0" w:color="auto"/>
            </w:tcBorders>
            <w:shd w:val="clear" w:color="auto" w:fill="auto"/>
            <w:textDirection w:val="btLr"/>
            <w:vAlign w:val="center"/>
          </w:tcPr>
          <w:p w14:paraId="33725735"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bottom w:val="single" w:sz="4" w:space="0" w:color="auto"/>
              <w:right w:val="nil"/>
            </w:tcBorders>
            <w:shd w:val="clear" w:color="auto" w:fill="auto"/>
            <w:textDirection w:val="btLr"/>
            <w:vAlign w:val="center"/>
          </w:tcPr>
          <w:p w14:paraId="448859F4"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nil"/>
              <w:left w:val="nil"/>
              <w:bottom w:val="single" w:sz="4" w:space="0" w:color="auto"/>
              <w:right w:val="single" w:sz="8" w:space="0" w:color="auto"/>
            </w:tcBorders>
            <w:shd w:val="clear" w:color="auto" w:fill="auto"/>
            <w:vAlign w:val="center"/>
          </w:tcPr>
          <w:p w14:paraId="33A56B6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4" w:space="0" w:color="auto"/>
              <w:right w:val="single" w:sz="8" w:space="0" w:color="auto"/>
            </w:tcBorders>
            <w:shd w:val="clear" w:color="auto" w:fill="auto"/>
            <w:vAlign w:val="center"/>
          </w:tcPr>
          <w:p w14:paraId="6C17393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nil"/>
              <w:left w:val="nil"/>
              <w:bottom w:val="single" w:sz="4" w:space="0" w:color="auto"/>
              <w:right w:val="single" w:sz="8" w:space="0" w:color="auto"/>
            </w:tcBorders>
            <w:shd w:val="clear" w:color="auto" w:fill="auto"/>
            <w:vAlign w:val="center"/>
          </w:tcPr>
          <w:p w14:paraId="51FB068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nil"/>
              <w:left w:val="nil"/>
              <w:bottom w:val="single" w:sz="4" w:space="0" w:color="auto"/>
              <w:right w:val="single" w:sz="8" w:space="0" w:color="auto"/>
            </w:tcBorders>
            <w:shd w:val="clear" w:color="auto" w:fill="auto"/>
            <w:vAlign w:val="center"/>
          </w:tcPr>
          <w:p w14:paraId="2635C27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nil"/>
              <w:left w:val="nil"/>
              <w:bottom w:val="single" w:sz="4" w:space="0" w:color="auto"/>
              <w:right w:val="single" w:sz="8" w:space="0" w:color="auto"/>
            </w:tcBorders>
            <w:shd w:val="clear" w:color="auto" w:fill="auto"/>
            <w:vAlign w:val="center"/>
          </w:tcPr>
          <w:p w14:paraId="7771C76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nil"/>
              <w:left w:val="nil"/>
              <w:bottom w:val="single" w:sz="4" w:space="0" w:color="auto"/>
              <w:right w:val="single" w:sz="8" w:space="0" w:color="auto"/>
            </w:tcBorders>
            <w:shd w:val="clear" w:color="auto" w:fill="auto"/>
            <w:vAlign w:val="center"/>
          </w:tcPr>
          <w:p w14:paraId="62FCF1B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nil"/>
              <w:left w:val="nil"/>
              <w:bottom w:val="single" w:sz="4" w:space="0" w:color="auto"/>
              <w:right w:val="single" w:sz="8" w:space="0" w:color="auto"/>
            </w:tcBorders>
            <w:shd w:val="clear" w:color="auto" w:fill="auto"/>
            <w:vAlign w:val="center"/>
          </w:tcPr>
          <w:p w14:paraId="1CD21E8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nil"/>
              <w:left w:val="nil"/>
              <w:bottom w:val="single" w:sz="4" w:space="0" w:color="auto"/>
              <w:right w:val="single" w:sz="8" w:space="0" w:color="auto"/>
            </w:tcBorders>
            <w:shd w:val="clear" w:color="auto" w:fill="auto"/>
            <w:vAlign w:val="center"/>
          </w:tcPr>
          <w:p w14:paraId="43EAC09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nil"/>
              <w:left w:val="nil"/>
              <w:bottom w:val="single" w:sz="4" w:space="0" w:color="auto"/>
              <w:right w:val="single" w:sz="8" w:space="0" w:color="auto"/>
            </w:tcBorders>
            <w:shd w:val="clear" w:color="auto" w:fill="auto"/>
            <w:vAlign w:val="center"/>
          </w:tcPr>
          <w:p w14:paraId="1FEC4C7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4" w:space="0" w:color="auto"/>
              <w:right w:val="single" w:sz="8" w:space="0" w:color="auto"/>
            </w:tcBorders>
            <w:shd w:val="clear" w:color="auto" w:fill="auto"/>
            <w:vAlign w:val="center"/>
          </w:tcPr>
          <w:p w14:paraId="473EF7C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nil"/>
              <w:left w:val="nil"/>
              <w:bottom w:val="single" w:sz="4" w:space="0" w:color="auto"/>
              <w:right w:val="single" w:sz="8" w:space="0" w:color="auto"/>
            </w:tcBorders>
            <w:shd w:val="clear" w:color="auto" w:fill="auto"/>
            <w:vAlign w:val="center"/>
          </w:tcPr>
          <w:p w14:paraId="55B4791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nil"/>
              <w:left w:val="nil"/>
              <w:bottom w:val="single" w:sz="4" w:space="0" w:color="auto"/>
              <w:right w:val="single" w:sz="8" w:space="0" w:color="auto"/>
            </w:tcBorders>
            <w:shd w:val="clear" w:color="auto" w:fill="auto"/>
            <w:vAlign w:val="center"/>
          </w:tcPr>
          <w:p w14:paraId="079735F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7093A036" w14:textId="77777777" w:rsidTr="00795646">
        <w:trPr>
          <w:trHeight w:val="174"/>
        </w:trPr>
        <w:tc>
          <w:tcPr>
            <w:tcW w:w="406" w:type="pct"/>
            <w:vMerge w:val="restart"/>
            <w:vAlign w:val="center"/>
          </w:tcPr>
          <w:p w14:paraId="23D6FFE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Основное мероприятие 4</w:t>
            </w:r>
          </w:p>
        </w:tc>
        <w:tc>
          <w:tcPr>
            <w:tcW w:w="591" w:type="pct"/>
            <w:vMerge w:val="restart"/>
            <w:vAlign w:val="center"/>
          </w:tcPr>
          <w:p w14:paraId="0A25180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 xml:space="preserve">Предоставление грантов субъектам малого и среднего предпринимательства, осуществляющим деятельность в сфере производства пищевых продуктов, </w:t>
            </w:r>
            <w:r w:rsidRPr="00DB7A90">
              <w:rPr>
                <w:rFonts w:ascii="Times New Roman" w:hAnsi="Times New Roman" w:cs="Times New Roman"/>
                <w:sz w:val="16"/>
                <w:szCs w:val="16"/>
              </w:rPr>
              <w:t>в целях предотвращения влияния ухудшения геополитической и экономической ситуации</w:t>
            </w:r>
          </w:p>
        </w:tc>
        <w:tc>
          <w:tcPr>
            <w:tcW w:w="545" w:type="pct"/>
            <w:tcBorders>
              <w:top w:val="single" w:sz="4" w:space="0" w:color="auto"/>
              <w:bottom w:val="single" w:sz="4" w:space="0" w:color="auto"/>
              <w:right w:val="single" w:sz="4" w:space="0" w:color="auto"/>
            </w:tcBorders>
            <w:shd w:val="clear" w:color="auto" w:fill="auto"/>
            <w:vAlign w:val="center"/>
          </w:tcPr>
          <w:p w14:paraId="4C17210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Всего</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E5ADFA3"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6F423EBD"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top w:val="single" w:sz="4" w:space="0" w:color="auto"/>
              <w:left w:val="single" w:sz="4" w:space="0" w:color="auto"/>
              <w:bottom w:val="single" w:sz="4" w:space="0" w:color="auto"/>
              <w:right w:val="nil"/>
            </w:tcBorders>
            <w:shd w:val="clear" w:color="auto" w:fill="auto"/>
            <w:vAlign w:val="center"/>
          </w:tcPr>
          <w:p w14:paraId="5B6DC049"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0BDD2F2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1263,44</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F65C74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E9BA54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42123A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661D61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625E5C0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58FE9E6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B0F2E3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D675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1263,44</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102299F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1A79BAB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4AFD402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6B778CFB" w14:textId="77777777" w:rsidTr="00795646">
        <w:trPr>
          <w:trHeight w:val="278"/>
        </w:trPr>
        <w:tc>
          <w:tcPr>
            <w:tcW w:w="406" w:type="pct"/>
            <w:vMerge/>
            <w:vAlign w:val="center"/>
          </w:tcPr>
          <w:p w14:paraId="6A763BB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tcPr>
          <w:p w14:paraId="54DDBE4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tcBorders>
              <w:top w:val="single" w:sz="4" w:space="0" w:color="auto"/>
              <w:bottom w:val="single" w:sz="4" w:space="0" w:color="auto"/>
              <w:right w:val="single" w:sz="4" w:space="0" w:color="auto"/>
            </w:tcBorders>
            <w:shd w:val="clear" w:color="auto" w:fill="auto"/>
            <w:vAlign w:val="center"/>
          </w:tcPr>
          <w:p w14:paraId="59DACCF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Федеральный бюджет</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9F51723"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0A856E8A"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top w:val="single" w:sz="4" w:space="0" w:color="auto"/>
              <w:left w:val="single" w:sz="4" w:space="0" w:color="auto"/>
              <w:bottom w:val="single" w:sz="4" w:space="0" w:color="auto"/>
              <w:right w:val="nil"/>
            </w:tcBorders>
            <w:shd w:val="clear" w:color="auto" w:fill="auto"/>
            <w:vAlign w:val="center"/>
          </w:tcPr>
          <w:p w14:paraId="3BEE48EC"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56206FC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56D69E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184B4B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1B1666C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571383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23861C4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6AF78D2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5EF2EA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E28C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CCECE7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54D31D85"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4220480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549845A1" w14:textId="77777777" w:rsidTr="00795646">
        <w:trPr>
          <w:trHeight w:val="126"/>
        </w:trPr>
        <w:tc>
          <w:tcPr>
            <w:tcW w:w="406" w:type="pct"/>
            <w:vMerge/>
            <w:vAlign w:val="center"/>
          </w:tcPr>
          <w:p w14:paraId="6468569E"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tcPr>
          <w:p w14:paraId="11CFD8B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tcBorders>
              <w:top w:val="single" w:sz="4" w:space="0" w:color="auto"/>
              <w:bottom w:val="single" w:sz="4" w:space="0" w:color="auto"/>
              <w:right w:val="single" w:sz="4" w:space="0" w:color="auto"/>
            </w:tcBorders>
            <w:shd w:val="clear" w:color="auto" w:fill="auto"/>
            <w:vAlign w:val="center"/>
          </w:tcPr>
          <w:p w14:paraId="6DB9E53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Областной бюджет</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0F9AFE58"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481C3296"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top w:val="single" w:sz="4" w:space="0" w:color="auto"/>
              <w:left w:val="single" w:sz="4" w:space="0" w:color="auto"/>
              <w:bottom w:val="single" w:sz="4" w:space="0" w:color="auto"/>
              <w:right w:val="nil"/>
            </w:tcBorders>
            <w:shd w:val="clear" w:color="auto" w:fill="auto"/>
            <w:vAlign w:val="center"/>
          </w:tcPr>
          <w:p w14:paraId="7CCD7C4E"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526F53A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1171,31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13E885B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A5F37E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11F0015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F6F51F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2CA7A2B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361AB66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9D4586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50FA4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1171,31</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179D735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E5EC7B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6521968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7ECB3081" w14:textId="77777777" w:rsidTr="00795646">
        <w:trPr>
          <w:trHeight w:val="200"/>
        </w:trPr>
        <w:tc>
          <w:tcPr>
            <w:tcW w:w="406" w:type="pct"/>
            <w:vMerge/>
            <w:vAlign w:val="center"/>
          </w:tcPr>
          <w:p w14:paraId="70B41F1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tcPr>
          <w:p w14:paraId="491A450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tcBorders>
              <w:top w:val="single" w:sz="4" w:space="0" w:color="auto"/>
              <w:bottom w:val="single" w:sz="4" w:space="0" w:color="auto"/>
              <w:right w:val="single" w:sz="4" w:space="0" w:color="auto"/>
            </w:tcBorders>
            <w:shd w:val="clear" w:color="auto" w:fill="auto"/>
            <w:vAlign w:val="center"/>
          </w:tcPr>
          <w:p w14:paraId="0FD7A91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Местный бюджет</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5F7F8983"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002</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3ACB4779" w14:textId="77777777" w:rsidR="00795646" w:rsidRPr="00DB7A90" w:rsidRDefault="00795646" w:rsidP="00DB7A90">
            <w:pPr>
              <w:spacing w:after="0" w:line="240" w:lineRule="auto"/>
              <w:ind w:left="-57" w:right="-57" w:hanging="60"/>
              <w:jc w:val="center"/>
              <w:rPr>
                <w:rFonts w:ascii="Times New Roman" w:hAnsi="Times New Roman" w:cs="Times New Roman"/>
                <w:sz w:val="16"/>
                <w:szCs w:val="16"/>
              </w:rPr>
            </w:pPr>
            <w:r w:rsidRPr="00DB7A90">
              <w:rPr>
                <w:rFonts w:ascii="Times New Roman" w:hAnsi="Times New Roman" w:cs="Times New Roman"/>
                <w:sz w:val="16"/>
                <w:szCs w:val="16"/>
              </w:rPr>
              <w:t>0412</w:t>
            </w:r>
          </w:p>
        </w:tc>
        <w:tc>
          <w:tcPr>
            <w:tcW w:w="312" w:type="pct"/>
            <w:tcBorders>
              <w:top w:val="single" w:sz="4" w:space="0" w:color="auto"/>
              <w:left w:val="single" w:sz="4" w:space="0" w:color="auto"/>
              <w:bottom w:val="single" w:sz="4" w:space="0" w:color="auto"/>
              <w:right w:val="nil"/>
            </w:tcBorders>
            <w:shd w:val="clear" w:color="auto" w:fill="auto"/>
            <w:vAlign w:val="center"/>
          </w:tcPr>
          <w:p w14:paraId="2381C17A"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r w:rsidRPr="00DB7A90">
              <w:rPr>
                <w:rFonts w:ascii="Times New Roman" w:hAnsi="Times New Roman" w:cs="Times New Roman"/>
                <w:sz w:val="16"/>
                <w:szCs w:val="16"/>
              </w:rPr>
              <w:t>5410210628</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3F2AE0C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92,13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6AFF3F3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D27F40B"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60CA4181"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A3FE73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10957A9A"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518D2F1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053D08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3C91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92,13</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6F5A54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78D3A582"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6A8155F3"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r w:rsidR="00795646" w:rsidRPr="00DB7A90" w14:paraId="2B99A962" w14:textId="77777777" w:rsidTr="00795646">
        <w:trPr>
          <w:trHeight w:val="469"/>
        </w:trPr>
        <w:tc>
          <w:tcPr>
            <w:tcW w:w="406" w:type="pct"/>
            <w:vMerge/>
            <w:vAlign w:val="center"/>
          </w:tcPr>
          <w:p w14:paraId="5410ADE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91" w:type="pct"/>
            <w:vMerge/>
            <w:vAlign w:val="center"/>
          </w:tcPr>
          <w:p w14:paraId="1EECB6F6"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p>
        </w:tc>
        <w:tc>
          <w:tcPr>
            <w:tcW w:w="545" w:type="pct"/>
            <w:tcBorders>
              <w:top w:val="single" w:sz="4" w:space="0" w:color="auto"/>
              <w:bottom w:val="single" w:sz="4" w:space="0" w:color="auto"/>
              <w:right w:val="single" w:sz="4" w:space="0" w:color="auto"/>
            </w:tcBorders>
            <w:shd w:val="clear" w:color="auto" w:fill="auto"/>
            <w:vAlign w:val="center"/>
          </w:tcPr>
          <w:p w14:paraId="7A33C3BF"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Внебюджетные источники</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2EE9620F"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14:paraId="4A63B40A"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312" w:type="pct"/>
            <w:tcBorders>
              <w:top w:val="single" w:sz="4" w:space="0" w:color="auto"/>
              <w:left w:val="single" w:sz="4" w:space="0" w:color="auto"/>
              <w:bottom w:val="single" w:sz="4" w:space="0" w:color="auto"/>
              <w:right w:val="nil"/>
            </w:tcBorders>
            <w:shd w:val="clear" w:color="auto" w:fill="auto"/>
            <w:vAlign w:val="center"/>
          </w:tcPr>
          <w:p w14:paraId="6DFEAE42" w14:textId="77777777" w:rsidR="00795646" w:rsidRPr="00DB7A90" w:rsidRDefault="00795646" w:rsidP="00DB7A90">
            <w:pPr>
              <w:spacing w:after="0" w:line="240" w:lineRule="auto"/>
              <w:ind w:left="-57" w:right="-57"/>
              <w:jc w:val="center"/>
              <w:rPr>
                <w:rFonts w:ascii="Times New Roman" w:hAnsi="Times New Roman" w:cs="Times New Roman"/>
                <w:sz w:val="16"/>
                <w:szCs w:val="16"/>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0D2AAE2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967BDA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BE44F77"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60C97C3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2CAF511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5CC632D9"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3A998CB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FB8392D"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62E04"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55D031E8"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2F17850C"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457E930" w14:textId="77777777" w:rsidR="00795646" w:rsidRPr="00DB7A90" w:rsidRDefault="00795646" w:rsidP="00DB7A90">
            <w:pPr>
              <w:spacing w:after="0" w:line="240" w:lineRule="auto"/>
              <w:ind w:left="-57" w:right="-57"/>
              <w:jc w:val="center"/>
              <w:rPr>
                <w:rFonts w:ascii="Times New Roman" w:hAnsi="Times New Roman" w:cs="Times New Roman"/>
                <w:color w:val="000000"/>
                <w:sz w:val="16"/>
                <w:szCs w:val="16"/>
              </w:rPr>
            </w:pPr>
            <w:r w:rsidRPr="00DB7A90">
              <w:rPr>
                <w:rFonts w:ascii="Times New Roman" w:hAnsi="Times New Roman" w:cs="Times New Roman"/>
                <w:color w:val="000000"/>
                <w:sz w:val="16"/>
                <w:szCs w:val="16"/>
              </w:rPr>
              <w:t>0,00</w:t>
            </w:r>
          </w:p>
        </w:tc>
      </w:tr>
    </w:tbl>
    <w:p w14:paraId="4103F15D" w14:textId="1D8F41D6" w:rsidR="00DB7A90" w:rsidRDefault="00DB7A90" w:rsidP="00DB7A90">
      <w:pPr>
        <w:spacing w:after="0" w:line="240" w:lineRule="auto"/>
        <w:ind w:left="57" w:right="57"/>
        <w:rPr>
          <w:rFonts w:ascii="Times New Roman" w:hAnsi="Times New Roman" w:cs="Times New Roman"/>
          <w:sz w:val="16"/>
          <w:szCs w:val="16"/>
          <w:lang w:eastAsia="x-none"/>
        </w:rPr>
      </w:pPr>
    </w:p>
    <w:p w14:paraId="1BDD8357" w14:textId="1C0456DB" w:rsidR="00795646" w:rsidRDefault="00795646" w:rsidP="00DB7A90">
      <w:pPr>
        <w:spacing w:after="0" w:line="240" w:lineRule="auto"/>
        <w:ind w:left="57" w:right="57"/>
        <w:rPr>
          <w:rFonts w:ascii="Times New Roman" w:hAnsi="Times New Roman" w:cs="Times New Roman"/>
          <w:sz w:val="16"/>
          <w:szCs w:val="16"/>
          <w:lang w:eastAsia="x-none"/>
        </w:rPr>
      </w:pPr>
    </w:p>
    <w:p w14:paraId="6D84D683" w14:textId="1C266052" w:rsidR="00795646" w:rsidRDefault="00795646" w:rsidP="00DB7A90">
      <w:pPr>
        <w:spacing w:after="0" w:line="240" w:lineRule="auto"/>
        <w:ind w:left="57" w:right="57"/>
        <w:rPr>
          <w:rFonts w:ascii="Times New Roman" w:hAnsi="Times New Roman" w:cs="Times New Roman"/>
          <w:sz w:val="16"/>
          <w:szCs w:val="16"/>
          <w:lang w:eastAsia="x-none"/>
        </w:rPr>
      </w:pPr>
    </w:p>
    <w:p w14:paraId="0749DFAB" w14:textId="3816473D" w:rsidR="00795646" w:rsidRDefault="00795646" w:rsidP="00DB7A90">
      <w:pPr>
        <w:spacing w:after="0" w:line="240" w:lineRule="auto"/>
        <w:ind w:left="57" w:right="57"/>
        <w:rPr>
          <w:rFonts w:ascii="Times New Roman" w:hAnsi="Times New Roman" w:cs="Times New Roman"/>
          <w:sz w:val="16"/>
          <w:szCs w:val="16"/>
          <w:lang w:eastAsia="x-none"/>
        </w:rPr>
      </w:pPr>
    </w:p>
    <w:p w14:paraId="49B7B7C4" w14:textId="2811B46B" w:rsidR="00795646" w:rsidRDefault="00795646" w:rsidP="00DB7A90">
      <w:pPr>
        <w:spacing w:after="0" w:line="240" w:lineRule="auto"/>
        <w:ind w:left="57" w:right="57"/>
        <w:rPr>
          <w:rFonts w:ascii="Times New Roman" w:hAnsi="Times New Roman" w:cs="Times New Roman"/>
          <w:sz w:val="16"/>
          <w:szCs w:val="16"/>
          <w:lang w:eastAsia="x-none"/>
        </w:rPr>
      </w:pPr>
    </w:p>
    <w:p w14:paraId="4A433B05" w14:textId="103C19F8" w:rsidR="00795646" w:rsidRDefault="00795646" w:rsidP="00DB7A90">
      <w:pPr>
        <w:spacing w:after="0" w:line="240" w:lineRule="auto"/>
        <w:ind w:left="57" w:right="57"/>
        <w:rPr>
          <w:rFonts w:ascii="Times New Roman" w:hAnsi="Times New Roman" w:cs="Times New Roman"/>
          <w:sz w:val="16"/>
          <w:szCs w:val="16"/>
          <w:lang w:eastAsia="x-none"/>
        </w:rPr>
      </w:pPr>
    </w:p>
    <w:p w14:paraId="6CBCE8D4" w14:textId="263CED86" w:rsidR="00795646" w:rsidRDefault="00795646" w:rsidP="00DB7A90">
      <w:pPr>
        <w:spacing w:after="0" w:line="240" w:lineRule="auto"/>
        <w:ind w:left="57" w:right="57"/>
        <w:rPr>
          <w:rFonts w:ascii="Times New Roman" w:hAnsi="Times New Roman" w:cs="Times New Roman"/>
          <w:sz w:val="16"/>
          <w:szCs w:val="16"/>
          <w:lang w:eastAsia="x-none"/>
        </w:rPr>
      </w:pPr>
    </w:p>
    <w:p w14:paraId="0A7105B9" w14:textId="2CF54E18" w:rsidR="00795646" w:rsidRDefault="00795646" w:rsidP="00DB7A90">
      <w:pPr>
        <w:spacing w:after="0" w:line="240" w:lineRule="auto"/>
        <w:ind w:left="57" w:right="57"/>
        <w:rPr>
          <w:rFonts w:ascii="Times New Roman" w:hAnsi="Times New Roman" w:cs="Times New Roman"/>
          <w:sz w:val="16"/>
          <w:szCs w:val="16"/>
          <w:lang w:eastAsia="x-none"/>
        </w:rPr>
      </w:pPr>
    </w:p>
    <w:p w14:paraId="59C1B7EC" w14:textId="77B9C454" w:rsidR="00795646" w:rsidRDefault="00795646" w:rsidP="00DB7A90">
      <w:pPr>
        <w:spacing w:after="0" w:line="240" w:lineRule="auto"/>
        <w:ind w:left="57" w:right="57"/>
        <w:rPr>
          <w:rFonts w:ascii="Times New Roman" w:hAnsi="Times New Roman" w:cs="Times New Roman"/>
          <w:sz w:val="16"/>
          <w:szCs w:val="16"/>
          <w:lang w:eastAsia="x-none"/>
        </w:rPr>
      </w:pPr>
    </w:p>
    <w:p w14:paraId="2CADC46D" w14:textId="21555175" w:rsidR="00795646" w:rsidRDefault="00795646" w:rsidP="00DB7A90">
      <w:pPr>
        <w:spacing w:after="0" w:line="240" w:lineRule="auto"/>
        <w:ind w:left="57" w:right="57"/>
        <w:rPr>
          <w:rFonts w:ascii="Times New Roman" w:hAnsi="Times New Roman" w:cs="Times New Roman"/>
          <w:sz w:val="16"/>
          <w:szCs w:val="16"/>
          <w:lang w:eastAsia="x-none"/>
        </w:rPr>
      </w:pPr>
    </w:p>
    <w:p w14:paraId="6122B065" w14:textId="0AD60A0E" w:rsidR="00795646" w:rsidRDefault="00795646" w:rsidP="00DB7A90">
      <w:pPr>
        <w:spacing w:after="0" w:line="240" w:lineRule="auto"/>
        <w:ind w:left="57" w:right="57"/>
        <w:rPr>
          <w:rFonts w:ascii="Times New Roman" w:hAnsi="Times New Roman" w:cs="Times New Roman"/>
          <w:sz w:val="16"/>
          <w:szCs w:val="16"/>
          <w:lang w:eastAsia="x-none"/>
        </w:rPr>
      </w:pPr>
    </w:p>
    <w:p w14:paraId="504C7C1F" w14:textId="2142A494" w:rsidR="00795646" w:rsidRDefault="00795646" w:rsidP="00DB7A90">
      <w:pPr>
        <w:spacing w:after="0" w:line="240" w:lineRule="auto"/>
        <w:ind w:left="57" w:right="57"/>
        <w:rPr>
          <w:rFonts w:ascii="Times New Roman" w:hAnsi="Times New Roman" w:cs="Times New Roman"/>
          <w:sz w:val="16"/>
          <w:szCs w:val="16"/>
          <w:lang w:eastAsia="x-none"/>
        </w:rPr>
      </w:pPr>
    </w:p>
    <w:p w14:paraId="14B08A26" w14:textId="53B0991D" w:rsidR="00795646" w:rsidRDefault="00795646" w:rsidP="00DB7A90">
      <w:pPr>
        <w:spacing w:after="0" w:line="240" w:lineRule="auto"/>
        <w:ind w:left="57" w:right="57"/>
        <w:rPr>
          <w:rFonts w:ascii="Times New Roman" w:hAnsi="Times New Roman" w:cs="Times New Roman"/>
          <w:sz w:val="16"/>
          <w:szCs w:val="16"/>
          <w:lang w:eastAsia="x-none"/>
        </w:rPr>
      </w:pPr>
    </w:p>
    <w:p w14:paraId="38EEC80D" w14:textId="3B7D5E62" w:rsidR="00795646" w:rsidRDefault="00795646" w:rsidP="00DB7A90">
      <w:pPr>
        <w:spacing w:after="0" w:line="240" w:lineRule="auto"/>
        <w:ind w:left="57" w:right="57"/>
        <w:rPr>
          <w:rFonts w:ascii="Times New Roman" w:hAnsi="Times New Roman" w:cs="Times New Roman"/>
          <w:sz w:val="16"/>
          <w:szCs w:val="16"/>
          <w:lang w:eastAsia="x-none"/>
        </w:rPr>
      </w:pPr>
    </w:p>
    <w:p w14:paraId="539AB044" w14:textId="7068F24C" w:rsidR="00795646" w:rsidRDefault="00795646" w:rsidP="00DB7A90">
      <w:pPr>
        <w:spacing w:after="0" w:line="240" w:lineRule="auto"/>
        <w:ind w:left="57" w:right="57"/>
        <w:rPr>
          <w:rFonts w:ascii="Times New Roman" w:hAnsi="Times New Roman" w:cs="Times New Roman"/>
          <w:sz w:val="16"/>
          <w:szCs w:val="16"/>
          <w:lang w:eastAsia="x-none"/>
        </w:rPr>
      </w:pPr>
    </w:p>
    <w:p w14:paraId="05244666" w14:textId="5BAD6309" w:rsidR="00795646" w:rsidRDefault="00795646" w:rsidP="00DB7A90">
      <w:pPr>
        <w:spacing w:after="0" w:line="240" w:lineRule="auto"/>
        <w:ind w:left="57" w:right="57"/>
        <w:rPr>
          <w:rFonts w:ascii="Times New Roman" w:hAnsi="Times New Roman" w:cs="Times New Roman"/>
          <w:sz w:val="16"/>
          <w:szCs w:val="16"/>
          <w:lang w:eastAsia="x-none"/>
        </w:rPr>
      </w:pPr>
    </w:p>
    <w:p w14:paraId="25BD4203" w14:textId="689A3C96" w:rsidR="00795646" w:rsidRDefault="00795646" w:rsidP="00DB7A90">
      <w:pPr>
        <w:spacing w:after="0" w:line="240" w:lineRule="auto"/>
        <w:ind w:left="57" w:right="57"/>
        <w:rPr>
          <w:rFonts w:ascii="Times New Roman" w:hAnsi="Times New Roman" w:cs="Times New Roman"/>
          <w:sz w:val="16"/>
          <w:szCs w:val="16"/>
          <w:lang w:eastAsia="x-none"/>
        </w:rPr>
      </w:pPr>
    </w:p>
    <w:p w14:paraId="00133BFC" w14:textId="7CF0DED3" w:rsidR="00795646" w:rsidRDefault="00795646" w:rsidP="00DB7A90">
      <w:pPr>
        <w:spacing w:after="0" w:line="240" w:lineRule="auto"/>
        <w:ind w:left="57" w:right="57"/>
        <w:rPr>
          <w:rFonts w:ascii="Times New Roman" w:hAnsi="Times New Roman" w:cs="Times New Roman"/>
          <w:sz w:val="16"/>
          <w:szCs w:val="16"/>
          <w:lang w:eastAsia="x-none"/>
        </w:rPr>
      </w:pPr>
    </w:p>
    <w:p w14:paraId="3FA15245" w14:textId="2ADDEDDF" w:rsidR="00795646" w:rsidRDefault="00795646" w:rsidP="00DB7A90">
      <w:pPr>
        <w:spacing w:after="0" w:line="240" w:lineRule="auto"/>
        <w:ind w:left="57" w:right="57"/>
        <w:rPr>
          <w:rFonts w:ascii="Times New Roman" w:hAnsi="Times New Roman" w:cs="Times New Roman"/>
          <w:sz w:val="16"/>
          <w:szCs w:val="16"/>
          <w:lang w:eastAsia="x-none"/>
        </w:rPr>
      </w:pPr>
    </w:p>
    <w:p w14:paraId="1EFB3E75" w14:textId="2797DC0E" w:rsidR="00795646" w:rsidRDefault="00795646" w:rsidP="00DB7A90">
      <w:pPr>
        <w:spacing w:after="0" w:line="240" w:lineRule="auto"/>
        <w:ind w:left="57" w:right="57"/>
        <w:rPr>
          <w:rFonts w:ascii="Times New Roman" w:hAnsi="Times New Roman" w:cs="Times New Roman"/>
          <w:sz w:val="16"/>
          <w:szCs w:val="16"/>
          <w:lang w:eastAsia="x-none"/>
        </w:rPr>
      </w:pPr>
    </w:p>
    <w:p w14:paraId="07E1DEDB" w14:textId="7F2F1BE5" w:rsidR="00795646" w:rsidRDefault="00795646" w:rsidP="00DB7A90">
      <w:pPr>
        <w:spacing w:after="0" w:line="240" w:lineRule="auto"/>
        <w:ind w:left="57" w:right="57"/>
        <w:rPr>
          <w:rFonts w:ascii="Times New Roman" w:hAnsi="Times New Roman" w:cs="Times New Roman"/>
          <w:sz w:val="16"/>
          <w:szCs w:val="16"/>
          <w:lang w:eastAsia="x-none"/>
        </w:rPr>
      </w:pPr>
    </w:p>
    <w:p w14:paraId="4D4E2411" w14:textId="49CA6E07" w:rsidR="00795646" w:rsidRDefault="00795646" w:rsidP="00DB7A90">
      <w:pPr>
        <w:spacing w:after="0" w:line="240" w:lineRule="auto"/>
        <w:ind w:left="57" w:right="57"/>
        <w:rPr>
          <w:rFonts w:ascii="Times New Roman" w:hAnsi="Times New Roman" w:cs="Times New Roman"/>
          <w:sz w:val="16"/>
          <w:szCs w:val="16"/>
          <w:lang w:eastAsia="x-none"/>
        </w:rPr>
      </w:pPr>
    </w:p>
    <w:p w14:paraId="75EBD1D0" w14:textId="72DD1F81" w:rsidR="00795646" w:rsidRDefault="00795646" w:rsidP="00DB7A90">
      <w:pPr>
        <w:spacing w:after="0" w:line="240" w:lineRule="auto"/>
        <w:ind w:left="57" w:right="57"/>
        <w:rPr>
          <w:rFonts w:ascii="Times New Roman" w:hAnsi="Times New Roman" w:cs="Times New Roman"/>
          <w:sz w:val="16"/>
          <w:szCs w:val="16"/>
          <w:lang w:eastAsia="x-none"/>
        </w:rPr>
      </w:pPr>
    </w:p>
    <w:p w14:paraId="280E9D50" w14:textId="53B5CCDE" w:rsidR="00795646" w:rsidRDefault="00795646" w:rsidP="00DB7A90">
      <w:pPr>
        <w:spacing w:after="0" w:line="240" w:lineRule="auto"/>
        <w:ind w:left="57" w:right="57"/>
        <w:rPr>
          <w:rFonts w:ascii="Times New Roman" w:hAnsi="Times New Roman" w:cs="Times New Roman"/>
          <w:sz w:val="16"/>
          <w:szCs w:val="16"/>
          <w:lang w:eastAsia="x-none"/>
        </w:rPr>
      </w:pPr>
    </w:p>
    <w:p w14:paraId="00815371" w14:textId="7C6AD403" w:rsidR="00795646" w:rsidRDefault="00795646" w:rsidP="00DB7A90">
      <w:pPr>
        <w:spacing w:after="0" w:line="240" w:lineRule="auto"/>
        <w:ind w:left="57" w:right="57"/>
        <w:rPr>
          <w:rFonts w:ascii="Times New Roman" w:hAnsi="Times New Roman" w:cs="Times New Roman"/>
          <w:sz w:val="16"/>
          <w:szCs w:val="16"/>
          <w:lang w:eastAsia="x-none"/>
        </w:rPr>
      </w:pPr>
    </w:p>
    <w:p w14:paraId="29547F9D" w14:textId="29B0671A" w:rsidR="00795646" w:rsidRDefault="00795646" w:rsidP="00DB7A90">
      <w:pPr>
        <w:spacing w:after="0" w:line="240" w:lineRule="auto"/>
        <w:ind w:left="57" w:right="57"/>
        <w:rPr>
          <w:rFonts w:ascii="Times New Roman" w:hAnsi="Times New Roman" w:cs="Times New Roman"/>
          <w:sz w:val="16"/>
          <w:szCs w:val="16"/>
          <w:lang w:eastAsia="x-none"/>
        </w:rPr>
      </w:pPr>
    </w:p>
    <w:p w14:paraId="6F702BB5" w14:textId="3D49A1BC" w:rsidR="00795646" w:rsidRDefault="00795646" w:rsidP="00DB7A90">
      <w:pPr>
        <w:spacing w:after="0" w:line="240" w:lineRule="auto"/>
        <w:ind w:left="57" w:right="57"/>
        <w:rPr>
          <w:rFonts w:ascii="Times New Roman" w:hAnsi="Times New Roman" w:cs="Times New Roman"/>
          <w:sz w:val="16"/>
          <w:szCs w:val="16"/>
          <w:lang w:eastAsia="x-none"/>
        </w:rPr>
      </w:pPr>
    </w:p>
    <w:p w14:paraId="4CCE8130" w14:textId="293EEAC0" w:rsidR="00795646" w:rsidRDefault="00795646" w:rsidP="00DB7A90">
      <w:pPr>
        <w:spacing w:after="0" w:line="240" w:lineRule="auto"/>
        <w:ind w:left="57" w:right="57"/>
        <w:rPr>
          <w:rFonts w:ascii="Times New Roman" w:hAnsi="Times New Roman" w:cs="Times New Roman"/>
          <w:sz w:val="16"/>
          <w:szCs w:val="16"/>
          <w:lang w:eastAsia="x-none"/>
        </w:rPr>
      </w:pPr>
    </w:p>
    <w:p w14:paraId="6DC09932" w14:textId="10C1FE04" w:rsidR="00795646" w:rsidRDefault="00795646" w:rsidP="00DB7A90">
      <w:pPr>
        <w:spacing w:after="0" w:line="240" w:lineRule="auto"/>
        <w:ind w:left="57" w:right="57"/>
        <w:rPr>
          <w:rFonts w:ascii="Times New Roman" w:hAnsi="Times New Roman" w:cs="Times New Roman"/>
          <w:sz w:val="16"/>
          <w:szCs w:val="16"/>
          <w:lang w:eastAsia="x-none"/>
        </w:rPr>
      </w:pPr>
    </w:p>
    <w:p w14:paraId="7D3A93D3" w14:textId="4B460495" w:rsidR="00795646" w:rsidRDefault="00795646" w:rsidP="00DB7A90">
      <w:pPr>
        <w:spacing w:after="0" w:line="240" w:lineRule="auto"/>
        <w:ind w:left="57" w:right="57"/>
        <w:rPr>
          <w:rFonts w:ascii="Times New Roman" w:hAnsi="Times New Roman" w:cs="Times New Roman"/>
          <w:sz w:val="16"/>
          <w:szCs w:val="16"/>
          <w:lang w:eastAsia="x-none"/>
        </w:rPr>
      </w:pPr>
    </w:p>
    <w:p w14:paraId="582A9694" w14:textId="74DF8C6C" w:rsidR="00795646" w:rsidRDefault="00795646" w:rsidP="00DB7A90">
      <w:pPr>
        <w:spacing w:after="0" w:line="240" w:lineRule="auto"/>
        <w:ind w:left="57" w:right="57"/>
        <w:rPr>
          <w:rFonts w:ascii="Times New Roman" w:hAnsi="Times New Roman" w:cs="Times New Roman"/>
          <w:sz w:val="16"/>
          <w:szCs w:val="16"/>
          <w:lang w:eastAsia="x-none"/>
        </w:rPr>
      </w:pPr>
    </w:p>
    <w:p w14:paraId="3F1AF136" w14:textId="07A486B4" w:rsidR="00795646" w:rsidRDefault="00795646" w:rsidP="00DB7A90">
      <w:pPr>
        <w:spacing w:after="0" w:line="240" w:lineRule="auto"/>
        <w:ind w:left="57" w:right="57"/>
        <w:rPr>
          <w:rFonts w:ascii="Times New Roman" w:hAnsi="Times New Roman" w:cs="Times New Roman"/>
          <w:sz w:val="16"/>
          <w:szCs w:val="16"/>
          <w:lang w:eastAsia="x-none"/>
        </w:rPr>
      </w:pPr>
    </w:p>
    <w:p w14:paraId="4DD051F3" w14:textId="4BE4B7B6" w:rsidR="00795646" w:rsidRDefault="00795646" w:rsidP="00DB7A90">
      <w:pPr>
        <w:spacing w:after="0" w:line="240" w:lineRule="auto"/>
        <w:ind w:left="57" w:right="57"/>
        <w:rPr>
          <w:rFonts w:ascii="Times New Roman" w:hAnsi="Times New Roman" w:cs="Times New Roman"/>
          <w:sz w:val="16"/>
          <w:szCs w:val="16"/>
          <w:lang w:eastAsia="x-none"/>
        </w:rPr>
      </w:pPr>
    </w:p>
    <w:p w14:paraId="20689231" w14:textId="66BD29CE" w:rsidR="00795646" w:rsidRDefault="00795646" w:rsidP="00DB7A90">
      <w:pPr>
        <w:spacing w:after="0" w:line="240" w:lineRule="auto"/>
        <w:ind w:left="57" w:right="57"/>
        <w:rPr>
          <w:rFonts w:ascii="Times New Roman" w:hAnsi="Times New Roman" w:cs="Times New Roman"/>
          <w:sz w:val="16"/>
          <w:szCs w:val="16"/>
          <w:lang w:eastAsia="x-none"/>
        </w:rPr>
      </w:pPr>
    </w:p>
    <w:p w14:paraId="01F9B309" w14:textId="635602A9" w:rsidR="00795646" w:rsidRDefault="00795646" w:rsidP="00DB7A90">
      <w:pPr>
        <w:spacing w:after="0" w:line="240" w:lineRule="auto"/>
        <w:ind w:left="57" w:right="57"/>
        <w:rPr>
          <w:rFonts w:ascii="Times New Roman" w:hAnsi="Times New Roman" w:cs="Times New Roman"/>
          <w:sz w:val="16"/>
          <w:szCs w:val="16"/>
          <w:lang w:eastAsia="x-none"/>
        </w:rPr>
      </w:pPr>
    </w:p>
    <w:p w14:paraId="75B0F58B" w14:textId="20C8D8C6" w:rsidR="00795646" w:rsidRDefault="00795646" w:rsidP="00DB7A90">
      <w:pPr>
        <w:spacing w:after="0" w:line="240" w:lineRule="auto"/>
        <w:ind w:left="57" w:right="57"/>
        <w:rPr>
          <w:rFonts w:ascii="Times New Roman" w:hAnsi="Times New Roman" w:cs="Times New Roman"/>
          <w:sz w:val="16"/>
          <w:szCs w:val="16"/>
          <w:lang w:eastAsia="x-none"/>
        </w:rPr>
      </w:pPr>
    </w:p>
    <w:p w14:paraId="5430E065" w14:textId="721D72EE" w:rsidR="00795646" w:rsidRDefault="00795646" w:rsidP="00DB7A90">
      <w:pPr>
        <w:spacing w:after="0" w:line="240" w:lineRule="auto"/>
        <w:ind w:left="57" w:right="57"/>
        <w:rPr>
          <w:rFonts w:ascii="Times New Roman" w:hAnsi="Times New Roman" w:cs="Times New Roman"/>
          <w:sz w:val="16"/>
          <w:szCs w:val="16"/>
          <w:lang w:eastAsia="x-none"/>
        </w:rPr>
      </w:pPr>
    </w:p>
    <w:p w14:paraId="6ECF1868" w14:textId="19E8490A" w:rsidR="00795646" w:rsidRDefault="00795646" w:rsidP="00DB7A90">
      <w:pPr>
        <w:spacing w:after="0" w:line="240" w:lineRule="auto"/>
        <w:ind w:left="57" w:right="57"/>
        <w:rPr>
          <w:rFonts w:ascii="Times New Roman" w:hAnsi="Times New Roman" w:cs="Times New Roman"/>
          <w:sz w:val="16"/>
          <w:szCs w:val="16"/>
          <w:lang w:eastAsia="x-none"/>
        </w:rPr>
      </w:pPr>
    </w:p>
    <w:p w14:paraId="7F46D6D3" w14:textId="5BAC66D2" w:rsidR="00795646" w:rsidRDefault="00795646" w:rsidP="00DB7A90">
      <w:pPr>
        <w:spacing w:after="0" w:line="240" w:lineRule="auto"/>
        <w:ind w:left="57" w:right="57"/>
        <w:rPr>
          <w:rFonts w:ascii="Times New Roman" w:hAnsi="Times New Roman" w:cs="Times New Roman"/>
          <w:sz w:val="16"/>
          <w:szCs w:val="16"/>
          <w:lang w:eastAsia="x-none"/>
        </w:rPr>
      </w:pPr>
    </w:p>
    <w:p w14:paraId="7FF15E07" w14:textId="69B12747" w:rsidR="00795646" w:rsidRDefault="00795646" w:rsidP="00DB7A90">
      <w:pPr>
        <w:spacing w:after="0" w:line="240" w:lineRule="auto"/>
        <w:ind w:left="57" w:right="57"/>
        <w:rPr>
          <w:rFonts w:ascii="Times New Roman" w:hAnsi="Times New Roman" w:cs="Times New Roman"/>
          <w:sz w:val="16"/>
          <w:szCs w:val="16"/>
          <w:lang w:eastAsia="x-none"/>
        </w:rPr>
      </w:pPr>
    </w:p>
    <w:p w14:paraId="01A65618" w14:textId="77777777" w:rsidR="00795646" w:rsidRDefault="00795646" w:rsidP="00DB7A90">
      <w:pPr>
        <w:spacing w:after="0" w:line="240" w:lineRule="auto"/>
        <w:ind w:left="57" w:right="57"/>
        <w:rPr>
          <w:rFonts w:ascii="Times New Roman" w:hAnsi="Times New Roman" w:cs="Times New Roman"/>
          <w:sz w:val="16"/>
          <w:szCs w:val="16"/>
          <w:lang w:eastAsia="x-none"/>
        </w:rPr>
        <w:sectPr w:rsidR="00795646" w:rsidSect="00DB7A90">
          <w:pgSz w:w="16838" w:h="11906" w:orient="landscape"/>
          <w:pgMar w:top="567" w:right="567" w:bottom="567" w:left="680" w:header="0" w:footer="0" w:gutter="0"/>
          <w:cols w:space="708"/>
          <w:docGrid w:linePitch="360"/>
        </w:sectPr>
      </w:pPr>
    </w:p>
    <w:p w14:paraId="4CADAE3D" w14:textId="654199C3" w:rsidR="004307BD" w:rsidRPr="00795646" w:rsidRDefault="004307BD" w:rsidP="00795646">
      <w:pPr>
        <w:spacing w:after="0" w:line="240" w:lineRule="auto"/>
        <w:jc w:val="both"/>
        <w:rPr>
          <w:rFonts w:ascii="Times New Roman" w:hAnsi="Times New Roman" w:cs="Times New Roman"/>
          <w:b/>
          <w:bCs/>
          <w:sz w:val="20"/>
          <w:szCs w:val="20"/>
        </w:rPr>
      </w:pPr>
      <w:r w:rsidRPr="00795646">
        <w:rPr>
          <w:rFonts w:ascii="Times New Roman" w:hAnsi="Times New Roman" w:cs="Times New Roman"/>
          <w:b/>
          <w:bCs/>
          <w:sz w:val="20"/>
          <w:szCs w:val="20"/>
        </w:rPr>
        <w:lastRenderedPageBreak/>
        <w:t xml:space="preserve">Постановление от 24.01.2023                                                                                                                                            </w:t>
      </w:r>
      <w:r w:rsidR="00516146">
        <w:rPr>
          <w:rFonts w:ascii="Times New Roman" w:hAnsi="Times New Roman" w:cs="Times New Roman"/>
          <w:b/>
          <w:bCs/>
          <w:sz w:val="20"/>
          <w:szCs w:val="20"/>
        </w:rPr>
        <w:t xml:space="preserve">          </w:t>
      </w:r>
      <w:r w:rsidRPr="00795646">
        <w:rPr>
          <w:rFonts w:ascii="Times New Roman" w:hAnsi="Times New Roman" w:cs="Times New Roman"/>
          <w:b/>
          <w:bCs/>
          <w:sz w:val="20"/>
          <w:szCs w:val="20"/>
        </w:rPr>
        <w:t xml:space="preserve"> № 44</w:t>
      </w:r>
    </w:p>
    <w:p w14:paraId="0AF1905E" w14:textId="7680C450" w:rsidR="00795646" w:rsidRPr="00795646" w:rsidRDefault="00795646" w:rsidP="00795646">
      <w:pPr>
        <w:spacing w:after="0" w:line="240" w:lineRule="auto"/>
        <w:jc w:val="both"/>
        <w:rPr>
          <w:rFonts w:ascii="Times New Roman" w:hAnsi="Times New Roman" w:cs="Times New Roman"/>
          <w:sz w:val="20"/>
          <w:szCs w:val="20"/>
        </w:rPr>
      </w:pPr>
      <w:r w:rsidRPr="00795646">
        <w:rPr>
          <w:rFonts w:ascii="Times New Roman" w:hAnsi="Times New Roman" w:cs="Times New Roman"/>
          <w:sz w:val="20"/>
          <w:szCs w:val="20"/>
        </w:rPr>
        <w:t>О внесении изменений в постановление главы Завитинского района от 05.02.2015 № 24</w:t>
      </w:r>
      <w:r>
        <w:rPr>
          <w:rFonts w:ascii="Times New Roman" w:hAnsi="Times New Roman" w:cs="Times New Roman"/>
          <w:sz w:val="20"/>
          <w:szCs w:val="20"/>
        </w:rPr>
        <w:t xml:space="preserve"> </w:t>
      </w:r>
      <w:r w:rsidRPr="00795646">
        <w:rPr>
          <w:rFonts w:ascii="Times New Roman" w:hAnsi="Times New Roman" w:cs="Times New Roman"/>
          <w:sz w:val="20"/>
          <w:szCs w:val="20"/>
        </w:rPr>
        <w:t>В целях корректировки объемов финансирования муниципальной программы Завитинского муниципального округа «Развитие транспортного сообщения на территории Завитинского муниципального округа»</w:t>
      </w:r>
      <w:r>
        <w:rPr>
          <w:rFonts w:ascii="Times New Roman" w:hAnsi="Times New Roman" w:cs="Times New Roman"/>
          <w:sz w:val="20"/>
          <w:szCs w:val="20"/>
        </w:rPr>
        <w:t xml:space="preserve"> </w:t>
      </w:r>
      <w:r w:rsidRPr="00795646">
        <w:rPr>
          <w:rFonts w:ascii="Times New Roman" w:hAnsi="Times New Roman" w:cs="Times New Roman"/>
          <w:b/>
          <w:sz w:val="20"/>
          <w:szCs w:val="20"/>
        </w:rPr>
        <w:t xml:space="preserve">п о с т а н о в л я ю: </w:t>
      </w:r>
      <w:r w:rsidRPr="00795646">
        <w:rPr>
          <w:rFonts w:ascii="Times New Roman" w:hAnsi="Times New Roman" w:cs="Times New Roman"/>
          <w:sz w:val="20"/>
          <w:szCs w:val="20"/>
        </w:rPr>
        <w:t>1. Внести в постановление главы Завитинского района от 05.02.2015 № 24 «Об утверждении муниципальной программы «Развитие транспортного сообщения на территории Завитинского муниципального округа» (с учетом изм. от 13.11.2018 № 425, 10.02.2022 № 82) следующие изменения:</w:t>
      </w:r>
      <w:r>
        <w:rPr>
          <w:rFonts w:ascii="Times New Roman" w:hAnsi="Times New Roman" w:cs="Times New Roman"/>
          <w:sz w:val="20"/>
          <w:szCs w:val="20"/>
        </w:rPr>
        <w:t xml:space="preserve"> </w:t>
      </w:r>
      <w:r w:rsidRPr="00795646">
        <w:rPr>
          <w:rFonts w:ascii="Times New Roman" w:hAnsi="Times New Roman" w:cs="Times New Roman"/>
          <w:sz w:val="20"/>
          <w:szCs w:val="20"/>
        </w:rPr>
        <w:t>приложение к постановлению изложить в новой редакции согласно приложению к настоящему постановлению.</w:t>
      </w:r>
      <w:r>
        <w:rPr>
          <w:rFonts w:ascii="Times New Roman" w:hAnsi="Times New Roman" w:cs="Times New Roman"/>
          <w:sz w:val="20"/>
          <w:szCs w:val="20"/>
        </w:rPr>
        <w:t xml:space="preserve"> </w:t>
      </w:r>
      <w:r w:rsidRPr="00795646">
        <w:rPr>
          <w:rFonts w:ascii="Times New Roman" w:hAnsi="Times New Roman" w:cs="Times New Roman"/>
          <w:sz w:val="20"/>
          <w:szCs w:val="20"/>
        </w:rPr>
        <w:t>2. Постановление главы Завитинского муниципального округа от 26.10.2022 № 953 признать утратившими силу.</w:t>
      </w:r>
      <w:r>
        <w:rPr>
          <w:rFonts w:ascii="Times New Roman" w:hAnsi="Times New Roman" w:cs="Times New Roman"/>
          <w:sz w:val="20"/>
          <w:szCs w:val="20"/>
        </w:rPr>
        <w:t xml:space="preserve"> </w:t>
      </w:r>
      <w:r w:rsidRPr="00795646">
        <w:rPr>
          <w:rFonts w:ascii="Times New Roman" w:hAnsi="Times New Roman" w:cs="Times New Roman"/>
          <w:sz w:val="20"/>
          <w:szCs w:val="20"/>
        </w:rPr>
        <w:t>3. Настоящее постановление подлежит официальному опубликованию.</w:t>
      </w:r>
      <w:r>
        <w:rPr>
          <w:rFonts w:ascii="Times New Roman" w:hAnsi="Times New Roman" w:cs="Times New Roman"/>
          <w:sz w:val="20"/>
          <w:szCs w:val="20"/>
        </w:rPr>
        <w:t xml:space="preserve"> </w:t>
      </w:r>
      <w:r w:rsidRPr="00795646">
        <w:rPr>
          <w:rFonts w:ascii="Times New Roman" w:hAnsi="Times New Roman" w:cs="Times New Roman"/>
          <w:sz w:val="20"/>
          <w:szCs w:val="20"/>
        </w:rPr>
        <w:t>4. Контроль за исполнением настоящего постановления оставляю за собой.</w:t>
      </w:r>
    </w:p>
    <w:p w14:paraId="703C0C6F" w14:textId="65AFBDA5" w:rsidR="00795646" w:rsidRPr="00795646" w:rsidRDefault="00795646" w:rsidP="00795646">
      <w:pPr>
        <w:spacing w:after="0" w:line="240" w:lineRule="auto"/>
        <w:ind w:right="27"/>
        <w:rPr>
          <w:rFonts w:ascii="Times New Roman" w:hAnsi="Times New Roman" w:cs="Times New Roman"/>
          <w:sz w:val="20"/>
          <w:szCs w:val="20"/>
        </w:rPr>
      </w:pPr>
      <w:r w:rsidRPr="00795646">
        <w:rPr>
          <w:rFonts w:ascii="Times New Roman" w:hAnsi="Times New Roman" w:cs="Times New Roman"/>
          <w:sz w:val="20"/>
          <w:szCs w:val="20"/>
        </w:rPr>
        <w:t xml:space="preserve">Исполняющий обязанности главы Завитинского муниципального округа </w:t>
      </w:r>
      <w:r>
        <w:rPr>
          <w:rFonts w:ascii="Times New Roman" w:hAnsi="Times New Roman" w:cs="Times New Roman"/>
          <w:sz w:val="20"/>
          <w:szCs w:val="20"/>
        </w:rPr>
        <w:t xml:space="preserve">                                                                 </w:t>
      </w:r>
      <w:r w:rsidRPr="00795646">
        <w:rPr>
          <w:rFonts w:ascii="Times New Roman" w:hAnsi="Times New Roman" w:cs="Times New Roman"/>
          <w:sz w:val="20"/>
          <w:szCs w:val="20"/>
        </w:rPr>
        <w:t>А.Н. Мацкан</w:t>
      </w:r>
    </w:p>
    <w:p w14:paraId="180C4D64" w14:textId="2602C3EC" w:rsidR="00795646" w:rsidRPr="00795646" w:rsidRDefault="00795646" w:rsidP="00586F9C">
      <w:pPr>
        <w:spacing w:after="0" w:line="240" w:lineRule="auto"/>
        <w:ind w:right="57"/>
        <w:rPr>
          <w:rFonts w:ascii="Times New Roman" w:hAnsi="Times New Roman" w:cs="Times New Roman"/>
          <w:sz w:val="20"/>
          <w:szCs w:val="20"/>
        </w:rPr>
      </w:pPr>
      <w:r w:rsidRPr="00795646">
        <w:rPr>
          <w:rFonts w:ascii="Times New Roman" w:hAnsi="Times New Roman" w:cs="Times New Roman"/>
          <w:sz w:val="20"/>
          <w:szCs w:val="20"/>
        </w:rPr>
        <w:t>Приложение к постановлению главы Завитинского муниципального округа</w:t>
      </w:r>
      <w:r>
        <w:rPr>
          <w:rFonts w:ascii="Times New Roman" w:hAnsi="Times New Roman" w:cs="Times New Roman"/>
          <w:sz w:val="20"/>
          <w:szCs w:val="20"/>
        </w:rPr>
        <w:t xml:space="preserve"> </w:t>
      </w:r>
      <w:r w:rsidRPr="00795646">
        <w:rPr>
          <w:rFonts w:ascii="Times New Roman" w:hAnsi="Times New Roman" w:cs="Times New Roman"/>
          <w:sz w:val="20"/>
          <w:szCs w:val="20"/>
        </w:rPr>
        <w:t>от 24.01.2023 № 44</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Муниципальная программа «</w:t>
      </w:r>
      <w:r w:rsidRPr="00795646">
        <w:rPr>
          <w:rFonts w:ascii="Times New Roman" w:hAnsi="Times New Roman" w:cs="Times New Roman"/>
          <w:color w:val="000000"/>
          <w:sz w:val="20"/>
          <w:szCs w:val="20"/>
        </w:rPr>
        <w:t>Развитие транспортного сообщения на территории Завитинского муниципального округа</w:t>
      </w:r>
      <w:r w:rsidRPr="00795646">
        <w:rPr>
          <w:rFonts w:ascii="Times New Roman" w:hAnsi="Times New Roman" w:cs="Times New Roman"/>
          <w:sz w:val="20"/>
          <w:szCs w:val="20"/>
        </w:rPr>
        <w:t>»</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1. Паспорт</w:t>
      </w:r>
    </w:p>
    <w:tbl>
      <w:tblPr>
        <w:tblW w:w="1062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3"/>
        <w:gridCol w:w="7304"/>
      </w:tblGrid>
      <w:tr w:rsidR="00795646" w:rsidRPr="00586F9C" w14:paraId="0093C252" w14:textId="77777777" w:rsidTr="00586F9C">
        <w:trPr>
          <w:trHeight w:val="20"/>
        </w:trPr>
        <w:tc>
          <w:tcPr>
            <w:tcW w:w="3323" w:type="dxa"/>
            <w:tcBorders>
              <w:top w:val="single" w:sz="4" w:space="0" w:color="auto"/>
              <w:left w:val="single" w:sz="4" w:space="0" w:color="auto"/>
              <w:bottom w:val="single" w:sz="4" w:space="0" w:color="auto"/>
              <w:right w:val="single" w:sz="4" w:space="0" w:color="auto"/>
            </w:tcBorders>
          </w:tcPr>
          <w:p w14:paraId="7DD788EA"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Наименование муниципальной программы</w:t>
            </w:r>
          </w:p>
        </w:tc>
        <w:tc>
          <w:tcPr>
            <w:tcW w:w="7304" w:type="dxa"/>
            <w:tcBorders>
              <w:top w:val="single" w:sz="4" w:space="0" w:color="auto"/>
              <w:left w:val="single" w:sz="4" w:space="0" w:color="auto"/>
              <w:bottom w:val="single" w:sz="4" w:space="0" w:color="auto"/>
            </w:tcBorders>
          </w:tcPr>
          <w:p w14:paraId="50AC6461" w14:textId="77777777" w:rsidR="00795646" w:rsidRPr="00586F9C" w:rsidRDefault="00795646" w:rsidP="00795646">
            <w:pPr>
              <w:spacing w:after="0" w:line="240" w:lineRule="auto"/>
              <w:ind w:left="57" w:right="57"/>
              <w:rPr>
                <w:rFonts w:ascii="Times New Roman" w:hAnsi="Times New Roman" w:cs="Times New Roman"/>
                <w:sz w:val="16"/>
                <w:szCs w:val="16"/>
              </w:rPr>
            </w:pPr>
            <w:r w:rsidRPr="00586F9C">
              <w:rPr>
                <w:rFonts w:ascii="Times New Roman" w:hAnsi="Times New Roman" w:cs="Times New Roman"/>
                <w:color w:val="000000"/>
                <w:sz w:val="16"/>
                <w:szCs w:val="16"/>
              </w:rPr>
              <w:t>Развитие транспортного сообщения на территории Завитинского муниципального округа</w:t>
            </w:r>
          </w:p>
        </w:tc>
      </w:tr>
      <w:tr w:rsidR="00795646" w:rsidRPr="00586F9C" w14:paraId="044A78E0" w14:textId="77777777" w:rsidTr="00586F9C">
        <w:trPr>
          <w:trHeight w:val="20"/>
        </w:trPr>
        <w:tc>
          <w:tcPr>
            <w:tcW w:w="3323" w:type="dxa"/>
            <w:tcBorders>
              <w:top w:val="nil"/>
              <w:left w:val="single" w:sz="4" w:space="0" w:color="auto"/>
              <w:bottom w:val="single" w:sz="4" w:space="0" w:color="auto"/>
              <w:right w:val="single" w:sz="4" w:space="0" w:color="auto"/>
            </w:tcBorders>
          </w:tcPr>
          <w:p w14:paraId="3F92788A"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Координатор муниципальной программы</w:t>
            </w:r>
          </w:p>
        </w:tc>
        <w:tc>
          <w:tcPr>
            <w:tcW w:w="7304" w:type="dxa"/>
            <w:tcBorders>
              <w:top w:val="nil"/>
              <w:left w:val="single" w:sz="4" w:space="0" w:color="auto"/>
              <w:bottom w:val="single" w:sz="4" w:space="0" w:color="auto"/>
            </w:tcBorders>
          </w:tcPr>
          <w:p w14:paraId="71271B2D"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 xml:space="preserve">Администрация Завитинского муниципального округа в лице отдела экономического развития и муниципальных закупок администрации </w:t>
            </w:r>
          </w:p>
        </w:tc>
      </w:tr>
      <w:tr w:rsidR="00795646" w:rsidRPr="00586F9C" w14:paraId="516F1948" w14:textId="77777777" w:rsidTr="00586F9C">
        <w:trPr>
          <w:trHeight w:val="20"/>
        </w:trPr>
        <w:tc>
          <w:tcPr>
            <w:tcW w:w="3323" w:type="dxa"/>
            <w:tcBorders>
              <w:top w:val="nil"/>
              <w:left w:val="single" w:sz="4" w:space="0" w:color="auto"/>
              <w:bottom w:val="single" w:sz="4" w:space="0" w:color="auto"/>
              <w:right w:val="single" w:sz="4" w:space="0" w:color="auto"/>
            </w:tcBorders>
          </w:tcPr>
          <w:p w14:paraId="380BCFAA"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Участники муниципальной программы</w:t>
            </w:r>
          </w:p>
        </w:tc>
        <w:tc>
          <w:tcPr>
            <w:tcW w:w="7304" w:type="dxa"/>
            <w:tcBorders>
              <w:top w:val="nil"/>
              <w:left w:val="single" w:sz="4" w:space="0" w:color="auto"/>
              <w:bottom w:val="single" w:sz="4" w:space="0" w:color="auto"/>
            </w:tcBorders>
          </w:tcPr>
          <w:p w14:paraId="382A7FA1"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 xml:space="preserve">Администрация Завитинского муниципального округа в лице отдела экономического развития и муниципальных закупок администрации </w:t>
            </w:r>
          </w:p>
        </w:tc>
      </w:tr>
      <w:tr w:rsidR="00795646" w:rsidRPr="00586F9C" w14:paraId="2665834B" w14:textId="77777777" w:rsidTr="00586F9C">
        <w:trPr>
          <w:trHeight w:val="20"/>
        </w:trPr>
        <w:tc>
          <w:tcPr>
            <w:tcW w:w="3323" w:type="dxa"/>
            <w:tcBorders>
              <w:top w:val="nil"/>
              <w:left w:val="single" w:sz="4" w:space="0" w:color="auto"/>
              <w:bottom w:val="single" w:sz="4" w:space="0" w:color="auto"/>
              <w:right w:val="single" w:sz="4" w:space="0" w:color="auto"/>
            </w:tcBorders>
          </w:tcPr>
          <w:p w14:paraId="2E29B82C"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Цель муниципальной программы</w:t>
            </w:r>
          </w:p>
        </w:tc>
        <w:tc>
          <w:tcPr>
            <w:tcW w:w="7304" w:type="dxa"/>
            <w:tcBorders>
              <w:top w:val="nil"/>
              <w:left w:val="single" w:sz="4" w:space="0" w:color="auto"/>
              <w:bottom w:val="single" w:sz="4" w:space="0" w:color="auto"/>
            </w:tcBorders>
          </w:tcPr>
          <w:p w14:paraId="118B41BC"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Повышение транспортной доступности населенных пунктов округа</w:t>
            </w:r>
          </w:p>
        </w:tc>
      </w:tr>
      <w:tr w:rsidR="00795646" w:rsidRPr="00586F9C" w14:paraId="1DC49D1C" w14:textId="77777777" w:rsidTr="00586F9C">
        <w:trPr>
          <w:trHeight w:val="20"/>
        </w:trPr>
        <w:tc>
          <w:tcPr>
            <w:tcW w:w="3323" w:type="dxa"/>
            <w:tcBorders>
              <w:top w:val="nil"/>
              <w:left w:val="single" w:sz="4" w:space="0" w:color="auto"/>
              <w:bottom w:val="single" w:sz="4" w:space="0" w:color="auto"/>
              <w:right w:val="single" w:sz="4" w:space="0" w:color="auto"/>
            </w:tcBorders>
          </w:tcPr>
          <w:p w14:paraId="1F6A9E5A"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Задачи муниципальной программы</w:t>
            </w:r>
          </w:p>
        </w:tc>
        <w:tc>
          <w:tcPr>
            <w:tcW w:w="7304" w:type="dxa"/>
            <w:tcBorders>
              <w:top w:val="nil"/>
              <w:left w:val="single" w:sz="4" w:space="0" w:color="auto"/>
              <w:bottom w:val="single" w:sz="4" w:space="0" w:color="auto"/>
            </w:tcBorders>
          </w:tcPr>
          <w:p w14:paraId="5849AED2" w14:textId="77777777" w:rsidR="00795646" w:rsidRPr="00586F9C" w:rsidRDefault="00795646" w:rsidP="00795646">
            <w:pPr>
              <w:spacing w:after="0" w:line="240" w:lineRule="auto"/>
              <w:ind w:left="57" w:right="57"/>
              <w:rPr>
                <w:rFonts w:ascii="Times New Roman" w:hAnsi="Times New Roman" w:cs="Times New Roman"/>
                <w:sz w:val="16"/>
                <w:szCs w:val="16"/>
              </w:rPr>
            </w:pPr>
            <w:r w:rsidRPr="00586F9C">
              <w:rPr>
                <w:rFonts w:ascii="Times New Roman" w:hAnsi="Times New Roman" w:cs="Times New Roman"/>
                <w:sz w:val="16"/>
                <w:szCs w:val="16"/>
              </w:rPr>
              <w:t>1. Повысить качество обслуживания, доступности и безопасности услуг пассажирского автомобильного транспорта для населения округа</w:t>
            </w:r>
          </w:p>
        </w:tc>
      </w:tr>
      <w:tr w:rsidR="00795646" w:rsidRPr="00586F9C" w14:paraId="50086505" w14:textId="77777777" w:rsidTr="00586F9C">
        <w:trPr>
          <w:trHeight w:val="20"/>
        </w:trPr>
        <w:tc>
          <w:tcPr>
            <w:tcW w:w="3323" w:type="dxa"/>
            <w:tcBorders>
              <w:top w:val="nil"/>
              <w:left w:val="single" w:sz="4" w:space="0" w:color="auto"/>
              <w:bottom w:val="single" w:sz="4" w:space="0" w:color="auto"/>
              <w:right w:val="single" w:sz="4" w:space="0" w:color="auto"/>
            </w:tcBorders>
          </w:tcPr>
          <w:p w14:paraId="1ACC0774"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 xml:space="preserve">Этапы и сроки реализации муниципальной программы </w:t>
            </w:r>
          </w:p>
        </w:tc>
        <w:tc>
          <w:tcPr>
            <w:tcW w:w="7304" w:type="dxa"/>
            <w:tcBorders>
              <w:top w:val="nil"/>
              <w:left w:val="single" w:sz="4" w:space="0" w:color="auto"/>
              <w:bottom w:val="single" w:sz="4" w:space="0" w:color="auto"/>
            </w:tcBorders>
          </w:tcPr>
          <w:p w14:paraId="20469D2C"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Сроки реализации программы: 2015 - 2025 годы</w:t>
            </w:r>
          </w:p>
        </w:tc>
      </w:tr>
      <w:tr w:rsidR="00795646" w:rsidRPr="00586F9C" w14:paraId="0D985825" w14:textId="77777777" w:rsidTr="00586F9C">
        <w:trPr>
          <w:trHeight w:val="20"/>
        </w:trPr>
        <w:tc>
          <w:tcPr>
            <w:tcW w:w="3323" w:type="dxa"/>
            <w:tcBorders>
              <w:top w:val="nil"/>
              <w:left w:val="single" w:sz="4" w:space="0" w:color="auto"/>
              <w:bottom w:val="single" w:sz="4" w:space="0" w:color="auto"/>
              <w:right w:val="single" w:sz="4" w:space="0" w:color="auto"/>
            </w:tcBorders>
          </w:tcPr>
          <w:p w14:paraId="6D1847F5"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Объемы бюджетных ассигнований муниципальной программы (с разбивкой по годам)</w:t>
            </w:r>
          </w:p>
        </w:tc>
        <w:tc>
          <w:tcPr>
            <w:tcW w:w="7304" w:type="dxa"/>
            <w:tcBorders>
              <w:top w:val="nil"/>
              <w:left w:val="single" w:sz="4" w:space="0" w:color="auto"/>
              <w:bottom w:val="single" w:sz="4" w:space="0" w:color="auto"/>
            </w:tcBorders>
          </w:tcPr>
          <w:p w14:paraId="6A886505" w14:textId="54574821" w:rsidR="00795646" w:rsidRPr="00586F9C" w:rsidRDefault="00795646" w:rsidP="00586F9C">
            <w:pPr>
              <w:spacing w:after="0" w:line="240" w:lineRule="auto"/>
              <w:ind w:left="57" w:right="57"/>
              <w:rPr>
                <w:rFonts w:ascii="Times New Roman" w:hAnsi="Times New Roman" w:cs="Times New Roman"/>
                <w:sz w:val="16"/>
                <w:szCs w:val="16"/>
              </w:rPr>
            </w:pPr>
            <w:r w:rsidRPr="00586F9C">
              <w:rPr>
                <w:rFonts w:ascii="Times New Roman" w:hAnsi="Times New Roman" w:cs="Times New Roman"/>
                <w:sz w:val="16"/>
                <w:szCs w:val="16"/>
              </w:rPr>
              <w:t xml:space="preserve">На финансирование программы предполагается затратить </w:t>
            </w:r>
            <w:r w:rsidRPr="00586F9C">
              <w:rPr>
                <w:rFonts w:ascii="Times New Roman" w:hAnsi="Times New Roman" w:cs="Times New Roman"/>
                <w:color w:val="000000"/>
                <w:sz w:val="16"/>
                <w:szCs w:val="16"/>
              </w:rPr>
              <w:t>67652,86</w:t>
            </w:r>
            <w:r w:rsidRPr="00586F9C">
              <w:rPr>
                <w:rFonts w:ascii="Times New Roman" w:hAnsi="Times New Roman" w:cs="Times New Roman"/>
                <w:sz w:val="16"/>
                <w:szCs w:val="16"/>
              </w:rPr>
              <w:t xml:space="preserve"> тысяч рублей, в том числе по годам: 2015 год – 10960,0 тысяч рублей;</w:t>
            </w:r>
            <w:r w:rsidR="00586F9C">
              <w:rPr>
                <w:rFonts w:ascii="Times New Roman" w:hAnsi="Times New Roman" w:cs="Times New Roman"/>
                <w:sz w:val="16"/>
                <w:szCs w:val="16"/>
              </w:rPr>
              <w:t xml:space="preserve"> </w:t>
            </w:r>
            <w:r w:rsidRPr="00586F9C">
              <w:rPr>
                <w:rFonts w:ascii="Times New Roman" w:hAnsi="Times New Roman" w:cs="Times New Roman"/>
                <w:sz w:val="16"/>
                <w:szCs w:val="16"/>
              </w:rPr>
              <w:t>2016 год – 22230,815 тысяч рублей;</w:t>
            </w:r>
            <w:r w:rsidR="00586F9C">
              <w:rPr>
                <w:rFonts w:ascii="Times New Roman" w:hAnsi="Times New Roman" w:cs="Times New Roman"/>
                <w:sz w:val="16"/>
                <w:szCs w:val="16"/>
              </w:rPr>
              <w:t xml:space="preserve"> </w:t>
            </w:r>
            <w:r w:rsidRPr="00586F9C">
              <w:rPr>
                <w:rFonts w:ascii="Times New Roman" w:hAnsi="Times New Roman" w:cs="Times New Roman"/>
                <w:sz w:val="16"/>
                <w:szCs w:val="16"/>
              </w:rPr>
              <w:t>2017 год – 7476,847 тысяч рублей;</w:t>
            </w:r>
            <w:r w:rsidR="00586F9C">
              <w:rPr>
                <w:rFonts w:ascii="Times New Roman" w:hAnsi="Times New Roman" w:cs="Times New Roman"/>
                <w:sz w:val="16"/>
                <w:szCs w:val="16"/>
              </w:rPr>
              <w:t xml:space="preserve"> </w:t>
            </w:r>
            <w:r w:rsidRPr="00586F9C">
              <w:rPr>
                <w:rFonts w:ascii="Times New Roman" w:hAnsi="Times New Roman" w:cs="Times New Roman"/>
                <w:sz w:val="16"/>
                <w:szCs w:val="16"/>
              </w:rPr>
              <w:t>2018 год – 1050,0 тысяч рублей;</w:t>
            </w:r>
            <w:r w:rsidR="00586F9C">
              <w:rPr>
                <w:rFonts w:ascii="Times New Roman" w:hAnsi="Times New Roman" w:cs="Times New Roman"/>
                <w:sz w:val="16"/>
                <w:szCs w:val="16"/>
              </w:rPr>
              <w:t xml:space="preserve"> </w:t>
            </w:r>
            <w:r w:rsidRPr="00586F9C">
              <w:rPr>
                <w:rFonts w:ascii="Times New Roman" w:hAnsi="Times New Roman" w:cs="Times New Roman"/>
                <w:sz w:val="16"/>
                <w:szCs w:val="16"/>
              </w:rPr>
              <w:t>2019 год – 1000,0 тысяч рублей;</w:t>
            </w:r>
            <w:r w:rsidR="00586F9C">
              <w:rPr>
                <w:rFonts w:ascii="Times New Roman" w:hAnsi="Times New Roman" w:cs="Times New Roman"/>
                <w:sz w:val="16"/>
                <w:szCs w:val="16"/>
              </w:rPr>
              <w:t xml:space="preserve"> </w:t>
            </w:r>
            <w:r w:rsidRPr="00586F9C">
              <w:rPr>
                <w:rFonts w:ascii="Times New Roman" w:hAnsi="Times New Roman" w:cs="Times New Roman"/>
                <w:sz w:val="16"/>
                <w:szCs w:val="16"/>
              </w:rPr>
              <w:t>2020 год – 6100,00 тысяч рублей;</w:t>
            </w:r>
            <w:r w:rsidR="00586F9C">
              <w:rPr>
                <w:rFonts w:ascii="Times New Roman" w:hAnsi="Times New Roman" w:cs="Times New Roman"/>
                <w:sz w:val="16"/>
                <w:szCs w:val="16"/>
              </w:rPr>
              <w:t xml:space="preserve"> </w:t>
            </w:r>
            <w:r w:rsidRPr="00586F9C">
              <w:rPr>
                <w:rFonts w:ascii="Times New Roman" w:hAnsi="Times New Roman" w:cs="Times New Roman"/>
                <w:sz w:val="16"/>
                <w:szCs w:val="16"/>
              </w:rPr>
              <w:t>2021 год – 1300,0 тысяч рублей;</w:t>
            </w:r>
            <w:r w:rsidR="00586F9C">
              <w:rPr>
                <w:rFonts w:ascii="Times New Roman" w:hAnsi="Times New Roman" w:cs="Times New Roman"/>
                <w:sz w:val="16"/>
                <w:szCs w:val="16"/>
              </w:rPr>
              <w:t xml:space="preserve"> </w:t>
            </w:r>
            <w:r w:rsidRPr="00586F9C">
              <w:rPr>
                <w:rFonts w:ascii="Times New Roman" w:hAnsi="Times New Roman" w:cs="Times New Roman"/>
                <w:sz w:val="16"/>
                <w:szCs w:val="16"/>
              </w:rPr>
              <w:t>2022 год – 6889,90 тысяч рублей;</w:t>
            </w:r>
            <w:r w:rsidR="00586F9C">
              <w:rPr>
                <w:rFonts w:ascii="Times New Roman" w:hAnsi="Times New Roman" w:cs="Times New Roman"/>
                <w:sz w:val="16"/>
                <w:szCs w:val="16"/>
              </w:rPr>
              <w:t xml:space="preserve"> </w:t>
            </w:r>
            <w:r w:rsidRPr="00586F9C">
              <w:rPr>
                <w:rFonts w:ascii="Times New Roman" w:hAnsi="Times New Roman" w:cs="Times New Roman"/>
                <w:sz w:val="16"/>
                <w:szCs w:val="16"/>
              </w:rPr>
              <w:t>2023 год – 4645,40 тысяч рублей;</w:t>
            </w:r>
            <w:r w:rsidR="00586F9C">
              <w:rPr>
                <w:rFonts w:ascii="Times New Roman" w:hAnsi="Times New Roman" w:cs="Times New Roman"/>
                <w:sz w:val="16"/>
                <w:szCs w:val="16"/>
              </w:rPr>
              <w:t xml:space="preserve"> </w:t>
            </w:r>
            <w:r w:rsidRPr="00586F9C">
              <w:rPr>
                <w:rFonts w:ascii="Times New Roman" w:hAnsi="Times New Roman" w:cs="Times New Roman"/>
                <w:sz w:val="16"/>
                <w:szCs w:val="16"/>
              </w:rPr>
              <w:t>2024 год – 3000,00 тысяч рублей;</w:t>
            </w:r>
            <w:r w:rsidR="00586F9C">
              <w:rPr>
                <w:rFonts w:ascii="Times New Roman" w:hAnsi="Times New Roman" w:cs="Times New Roman"/>
                <w:sz w:val="16"/>
                <w:szCs w:val="16"/>
              </w:rPr>
              <w:t xml:space="preserve"> </w:t>
            </w:r>
            <w:r w:rsidRPr="00586F9C">
              <w:rPr>
                <w:rFonts w:ascii="Times New Roman" w:hAnsi="Times New Roman" w:cs="Times New Roman"/>
                <w:sz w:val="16"/>
                <w:szCs w:val="16"/>
              </w:rPr>
              <w:t>2025 год – 3000,00 тысяч рублей.</w:t>
            </w:r>
          </w:p>
        </w:tc>
      </w:tr>
      <w:tr w:rsidR="00795646" w:rsidRPr="00586F9C" w14:paraId="11CA4847" w14:textId="77777777" w:rsidTr="00586F9C">
        <w:trPr>
          <w:trHeight w:val="20"/>
        </w:trPr>
        <w:tc>
          <w:tcPr>
            <w:tcW w:w="3323" w:type="dxa"/>
            <w:tcBorders>
              <w:top w:val="nil"/>
              <w:left w:val="single" w:sz="4" w:space="0" w:color="auto"/>
              <w:bottom w:val="single" w:sz="4" w:space="0" w:color="auto"/>
              <w:right w:val="single" w:sz="4" w:space="0" w:color="auto"/>
            </w:tcBorders>
          </w:tcPr>
          <w:p w14:paraId="287A496D"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Ожидаемые конечные результаты реализации муниципальной программы</w:t>
            </w:r>
          </w:p>
        </w:tc>
        <w:tc>
          <w:tcPr>
            <w:tcW w:w="7304" w:type="dxa"/>
            <w:tcBorders>
              <w:top w:val="nil"/>
              <w:left w:val="single" w:sz="4" w:space="0" w:color="auto"/>
              <w:bottom w:val="single" w:sz="4" w:space="0" w:color="auto"/>
            </w:tcBorders>
          </w:tcPr>
          <w:p w14:paraId="765FA719"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В результате реализации мероприятий программы ожидается к 2025 году:</w:t>
            </w:r>
          </w:p>
          <w:p w14:paraId="4E9A5561" w14:textId="77777777" w:rsidR="00795646" w:rsidRPr="00586F9C" w:rsidRDefault="00795646" w:rsidP="00795646">
            <w:pPr>
              <w:pStyle w:val="aff1"/>
              <w:ind w:left="57" w:right="57"/>
              <w:rPr>
                <w:rFonts w:ascii="Times New Roman" w:hAnsi="Times New Roman"/>
                <w:sz w:val="16"/>
                <w:szCs w:val="16"/>
              </w:rPr>
            </w:pPr>
            <w:r w:rsidRPr="00586F9C">
              <w:rPr>
                <w:rFonts w:ascii="Times New Roman" w:hAnsi="Times New Roman"/>
                <w:sz w:val="16"/>
                <w:szCs w:val="16"/>
              </w:rPr>
              <w:t>- увеличение числа перевезенных пассажиров на муниципальных маршрутах в 4,7 раза относительно уровня 2014 года</w:t>
            </w:r>
          </w:p>
        </w:tc>
      </w:tr>
    </w:tbl>
    <w:p w14:paraId="2900582F" w14:textId="788B52C6" w:rsidR="00795646" w:rsidRPr="00795646" w:rsidRDefault="00795646" w:rsidP="00586F9C">
      <w:pPr>
        <w:spacing w:after="0" w:line="240" w:lineRule="auto"/>
        <w:ind w:left="57" w:right="57"/>
        <w:jc w:val="both"/>
        <w:rPr>
          <w:rFonts w:ascii="Times New Roman" w:hAnsi="Times New Roman" w:cs="Times New Roman"/>
          <w:bCs/>
          <w:sz w:val="20"/>
          <w:szCs w:val="20"/>
        </w:rPr>
      </w:pPr>
      <w:r w:rsidRPr="00795646">
        <w:rPr>
          <w:rFonts w:ascii="Times New Roman" w:hAnsi="Times New Roman" w:cs="Times New Roman"/>
          <w:sz w:val="20"/>
          <w:szCs w:val="20"/>
        </w:rPr>
        <w:t>2. Характеристика сферы реализации муниципальной программы</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Транспорт как инфраструктурная отрасль обеспечивает базовые условия жизнедеятельности и развития государства и общества. В последние годы значительно возросла системообразующая роль транспорта и повысилась взаимосвязь задач его развития с приоритетами социально-экономических преобразований района.</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В состав Завитинского муниципального округа входят 24 населенных пункта, из которых в 21 проживает население. Общая численность населения в селах округа составляет 4,0 тыс человек. Доля населения, проживающего в населенных пунктах, не имеющих регулярного автобусного или железнодорожного сообщения с административным центром г. Завитинском (с. Ленино Антоновского сельсовета и с. Аврамовка Болдыревского сельсовета), в общей численности населения округа составляет 0,67%.</w:t>
      </w:r>
      <w:r w:rsidR="00586F9C">
        <w:rPr>
          <w:rFonts w:ascii="Times New Roman" w:hAnsi="Times New Roman" w:cs="Times New Roman"/>
          <w:sz w:val="20"/>
          <w:szCs w:val="20"/>
        </w:rPr>
        <w:t xml:space="preserve"> </w:t>
      </w:r>
      <w:r w:rsidRPr="00795646">
        <w:rPr>
          <w:rFonts w:ascii="Times New Roman" w:hAnsi="Times New Roman" w:cs="Times New Roman"/>
          <w:color w:val="000000"/>
          <w:sz w:val="20"/>
          <w:szCs w:val="20"/>
        </w:rPr>
        <w:t>Показатели, характеризующие состояние пригородных пассажироперевозок в округе, в течение последних лет складывались следующим образом:</w:t>
      </w:r>
      <w:r w:rsidR="00586F9C">
        <w:rPr>
          <w:rFonts w:ascii="Times New Roman" w:hAnsi="Times New Roman" w:cs="Times New Roman"/>
          <w:color w:val="000000"/>
          <w:sz w:val="20"/>
          <w:szCs w:val="20"/>
        </w:rPr>
        <w:t xml:space="preserve"> </w:t>
      </w:r>
      <w:r w:rsidRPr="00795646">
        <w:rPr>
          <w:rFonts w:ascii="Times New Roman" w:hAnsi="Times New Roman" w:cs="Times New Roman"/>
          <w:sz w:val="20"/>
          <w:szCs w:val="20"/>
        </w:rPr>
        <w:t>Таблица №1</w:t>
      </w:r>
      <w:r w:rsidR="00586F9C">
        <w:rPr>
          <w:rFonts w:ascii="Times New Roman" w:hAnsi="Times New Roman" w:cs="Times New Roman"/>
          <w:sz w:val="20"/>
          <w:szCs w:val="20"/>
        </w:rPr>
        <w:t xml:space="preserve"> </w:t>
      </w:r>
      <w:r w:rsidRPr="00795646">
        <w:rPr>
          <w:rFonts w:ascii="Times New Roman" w:hAnsi="Times New Roman" w:cs="Times New Roman"/>
          <w:bCs/>
          <w:sz w:val="20"/>
          <w:szCs w:val="20"/>
        </w:rPr>
        <w:t xml:space="preserve">Показатели работы автомобильного пассажирского транспорта </w:t>
      </w:r>
    </w:p>
    <w:tbl>
      <w:tblPr>
        <w:tblW w:w="960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0"/>
        <w:gridCol w:w="1067"/>
        <w:gridCol w:w="1134"/>
        <w:gridCol w:w="1106"/>
        <w:gridCol w:w="1100"/>
        <w:gridCol w:w="1063"/>
      </w:tblGrid>
      <w:tr w:rsidR="00795646" w:rsidRPr="00586F9C" w14:paraId="4C45BE48" w14:textId="77777777" w:rsidTr="00586F9C">
        <w:trPr>
          <w:trHeight w:val="322"/>
        </w:trPr>
        <w:tc>
          <w:tcPr>
            <w:tcW w:w="4130" w:type="dxa"/>
            <w:vMerge w:val="restart"/>
            <w:tcBorders>
              <w:top w:val="single" w:sz="4" w:space="0" w:color="auto"/>
              <w:left w:val="single" w:sz="4" w:space="0" w:color="auto"/>
              <w:bottom w:val="nil"/>
              <w:right w:val="single" w:sz="4" w:space="0" w:color="auto"/>
            </w:tcBorders>
            <w:vAlign w:val="center"/>
          </w:tcPr>
          <w:p w14:paraId="7B379FF3" w14:textId="77777777" w:rsidR="00795646" w:rsidRPr="00586F9C" w:rsidRDefault="00795646" w:rsidP="00586F9C">
            <w:pPr>
              <w:spacing w:after="0" w:line="240" w:lineRule="auto"/>
              <w:ind w:left="57" w:right="57"/>
              <w:jc w:val="both"/>
              <w:rPr>
                <w:rFonts w:ascii="Times New Roman" w:hAnsi="Times New Roman" w:cs="Times New Roman"/>
                <w:sz w:val="16"/>
                <w:szCs w:val="16"/>
              </w:rPr>
            </w:pPr>
            <w:r w:rsidRPr="00586F9C">
              <w:rPr>
                <w:rFonts w:ascii="Times New Roman" w:hAnsi="Times New Roman" w:cs="Times New Roman"/>
                <w:sz w:val="16"/>
                <w:szCs w:val="16"/>
              </w:rPr>
              <w:t>Показатели</w:t>
            </w:r>
          </w:p>
        </w:tc>
        <w:tc>
          <w:tcPr>
            <w:tcW w:w="1067" w:type="dxa"/>
            <w:vMerge w:val="restart"/>
            <w:tcBorders>
              <w:top w:val="single" w:sz="4" w:space="0" w:color="auto"/>
              <w:left w:val="single" w:sz="4" w:space="0" w:color="auto"/>
              <w:bottom w:val="nil"/>
              <w:right w:val="single" w:sz="4" w:space="0" w:color="auto"/>
            </w:tcBorders>
            <w:vAlign w:val="center"/>
          </w:tcPr>
          <w:p w14:paraId="4161FEEB" w14:textId="7F103C32" w:rsidR="00795646" w:rsidRPr="00586F9C" w:rsidRDefault="00795646" w:rsidP="00586F9C">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Ед.</w:t>
            </w:r>
            <w:r w:rsidR="00586F9C">
              <w:rPr>
                <w:rFonts w:ascii="Times New Roman" w:hAnsi="Times New Roman" w:cs="Times New Roman"/>
                <w:sz w:val="16"/>
                <w:szCs w:val="16"/>
              </w:rPr>
              <w:t xml:space="preserve"> </w:t>
            </w:r>
            <w:r w:rsidRPr="00586F9C">
              <w:rPr>
                <w:rFonts w:ascii="Times New Roman" w:hAnsi="Times New Roman" w:cs="Times New Roman"/>
                <w:sz w:val="16"/>
                <w:szCs w:val="16"/>
              </w:rPr>
              <w:t>изм.</w:t>
            </w:r>
          </w:p>
        </w:tc>
        <w:tc>
          <w:tcPr>
            <w:tcW w:w="4403" w:type="dxa"/>
            <w:gridSpan w:val="4"/>
            <w:tcBorders>
              <w:top w:val="single" w:sz="4" w:space="0" w:color="auto"/>
              <w:bottom w:val="single" w:sz="4" w:space="0" w:color="auto"/>
              <w:right w:val="single" w:sz="4" w:space="0" w:color="auto"/>
            </w:tcBorders>
            <w:vAlign w:val="center"/>
          </w:tcPr>
          <w:p w14:paraId="677D4826" w14:textId="77777777" w:rsidR="00795646" w:rsidRPr="00586F9C" w:rsidRDefault="00795646" w:rsidP="00795646">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Годы</w:t>
            </w:r>
          </w:p>
        </w:tc>
      </w:tr>
      <w:tr w:rsidR="00795646" w:rsidRPr="00586F9C" w14:paraId="0049C007" w14:textId="77777777" w:rsidTr="00586F9C">
        <w:tc>
          <w:tcPr>
            <w:tcW w:w="4130" w:type="dxa"/>
            <w:vMerge/>
            <w:tcBorders>
              <w:top w:val="nil"/>
              <w:left w:val="single" w:sz="4" w:space="0" w:color="auto"/>
              <w:bottom w:val="single" w:sz="4" w:space="0" w:color="auto"/>
              <w:right w:val="single" w:sz="4" w:space="0" w:color="auto"/>
            </w:tcBorders>
          </w:tcPr>
          <w:p w14:paraId="2AA1C040" w14:textId="77777777" w:rsidR="00795646" w:rsidRPr="00586F9C" w:rsidRDefault="00795646" w:rsidP="00795646">
            <w:pPr>
              <w:spacing w:after="0" w:line="240" w:lineRule="auto"/>
              <w:ind w:left="57" w:right="57"/>
              <w:rPr>
                <w:rFonts w:ascii="Times New Roman" w:hAnsi="Times New Roman" w:cs="Times New Roman"/>
                <w:sz w:val="16"/>
                <w:szCs w:val="16"/>
              </w:rPr>
            </w:pPr>
          </w:p>
        </w:tc>
        <w:tc>
          <w:tcPr>
            <w:tcW w:w="1067" w:type="dxa"/>
            <w:vMerge/>
            <w:tcBorders>
              <w:top w:val="nil"/>
              <w:left w:val="single" w:sz="4" w:space="0" w:color="auto"/>
              <w:bottom w:val="single" w:sz="4" w:space="0" w:color="auto"/>
              <w:right w:val="single" w:sz="4" w:space="0" w:color="auto"/>
            </w:tcBorders>
          </w:tcPr>
          <w:p w14:paraId="1A5926E7" w14:textId="77777777" w:rsidR="00795646" w:rsidRPr="00586F9C" w:rsidRDefault="00795646" w:rsidP="00795646">
            <w:pPr>
              <w:spacing w:after="0" w:line="240" w:lineRule="auto"/>
              <w:ind w:left="57" w:right="57"/>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936229D" w14:textId="77777777" w:rsidR="00795646" w:rsidRPr="00586F9C" w:rsidRDefault="00795646" w:rsidP="00795646">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2011</w:t>
            </w:r>
          </w:p>
        </w:tc>
        <w:tc>
          <w:tcPr>
            <w:tcW w:w="1106" w:type="dxa"/>
            <w:tcBorders>
              <w:top w:val="single" w:sz="4" w:space="0" w:color="auto"/>
              <w:left w:val="single" w:sz="4" w:space="0" w:color="auto"/>
              <w:bottom w:val="single" w:sz="4" w:space="0" w:color="auto"/>
              <w:right w:val="single" w:sz="4" w:space="0" w:color="auto"/>
            </w:tcBorders>
          </w:tcPr>
          <w:p w14:paraId="5CDAD1CD" w14:textId="77777777" w:rsidR="00795646" w:rsidRPr="00586F9C" w:rsidRDefault="00795646" w:rsidP="00795646">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2012</w:t>
            </w:r>
          </w:p>
        </w:tc>
        <w:tc>
          <w:tcPr>
            <w:tcW w:w="1100" w:type="dxa"/>
            <w:tcBorders>
              <w:top w:val="single" w:sz="4" w:space="0" w:color="auto"/>
              <w:left w:val="single" w:sz="4" w:space="0" w:color="auto"/>
              <w:bottom w:val="single" w:sz="4" w:space="0" w:color="auto"/>
              <w:right w:val="single" w:sz="4" w:space="0" w:color="auto"/>
            </w:tcBorders>
          </w:tcPr>
          <w:p w14:paraId="51AF8D79" w14:textId="77777777" w:rsidR="00795646" w:rsidRPr="00586F9C" w:rsidRDefault="00795646" w:rsidP="00795646">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2013</w:t>
            </w:r>
          </w:p>
        </w:tc>
        <w:tc>
          <w:tcPr>
            <w:tcW w:w="1063" w:type="dxa"/>
            <w:tcBorders>
              <w:top w:val="single" w:sz="4" w:space="0" w:color="auto"/>
              <w:left w:val="single" w:sz="4" w:space="0" w:color="auto"/>
              <w:bottom w:val="single" w:sz="4" w:space="0" w:color="auto"/>
              <w:right w:val="single" w:sz="4" w:space="0" w:color="auto"/>
            </w:tcBorders>
          </w:tcPr>
          <w:p w14:paraId="56D3394A" w14:textId="77777777" w:rsidR="00795646" w:rsidRPr="00586F9C" w:rsidRDefault="00795646" w:rsidP="00795646">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2014</w:t>
            </w:r>
          </w:p>
        </w:tc>
      </w:tr>
      <w:tr w:rsidR="00795646" w:rsidRPr="00586F9C" w14:paraId="7ABE9270" w14:textId="77777777" w:rsidTr="00586F9C">
        <w:tc>
          <w:tcPr>
            <w:tcW w:w="4130" w:type="dxa"/>
            <w:tcBorders>
              <w:top w:val="single" w:sz="4" w:space="0" w:color="auto"/>
              <w:left w:val="single" w:sz="4" w:space="0" w:color="auto"/>
              <w:bottom w:val="single" w:sz="4" w:space="0" w:color="auto"/>
              <w:right w:val="single" w:sz="4" w:space="0" w:color="auto"/>
            </w:tcBorders>
          </w:tcPr>
          <w:p w14:paraId="28586E7D" w14:textId="77777777" w:rsidR="00795646" w:rsidRPr="00586F9C" w:rsidRDefault="00795646" w:rsidP="00795646">
            <w:pPr>
              <w:spacing w:after="0" w:line="240" w:lineRule="auto"/>
              <w:ind w:left="57" w:right="57"/>
              <w:rPr>
                <w:rFonts w:ascii="Times New Roman" w:hAnsi="Times New Roman" w:cs="Times New Roman"/>
                <w:sz w:val="16"/>
                <w:szCs w:val="16"/>
              </w:rPr>
            </w:pPr>
            <w:r w:rsidRPr="00586F9C">
              <w:rPr>
                <w:rFonts w:ascii="Times New Roman" w:hAnsi="Times New Roman" w:cs="Times New Roman"/>
                <w:sz w:val="16"/>
                <w:szCs w:val="16"/>
              </w:rPr>
              <w:t>Перевезено пассажиров</w:t>
            </w:r>
          </w:p>
        </w:tc>
        <w:tc>
          <w:tcPr>
            <w:tcW w:w="1067" w:type="dxa"/>
            <w:tcBorders>
              <w:top w:val="single" w:sz="4" w:space="0" w:color="auto"/>
              <w:left w:val="single" w:sz="4" w:space="0" w:color="auto"/>
              <w:bottom w:val="single" w:sz="4" w:space="0" w:color="auto"/>
              <w:right w:val="single" w:sz="4" w:space="0" w:color="auto"/>
            </w:tcBorders>
            <w:vAlign w:val="center"/>
          </w:tcPr>
          <w:p w14:paraId="63936FC0" w14:textId="77777777" w:rsidR="00795646" w:rsidRPr="00586F9C" w:rsidRDefault="00795646" w:rsidP="00795646">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чел.</w:t>
            </w:r>
          </w:p>
        </w:tc>
        <w:tc>
          <w:tcPr>
            <w:tcW w:w="1134" w:type="dxa"/>
            <w:tcBorders>
              <w:top w:val="single" w:sz="4" w:space="0" w:color="auto"/>
              <w:left w:val="single" w:sz="4" w:space="0" w:color="auto"/>
              <w:bottom w:val="single" w:sz="4" w:space="0" w:color="auto"/>
              <w:right w:val="single" w:sz="4" w:space="0" w:color="auto"/>
            </w:tcBorders>
            <w:vAlign w:val="bottom"/>
          </w:tcPr>
          <w:p w14:paraId="2A3305C6"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7218</w:t>
            </w:r>
          </w:p>
        </w:tc>
        <w:tc>
          <w:tcPr>
            <w:tcW w:w="1106" w:type="dxa"/>
            <w:tcBorders>
              <w:top w:val="single" w:sz="4" w:space="0" w:color="auto"/>
              <w:left w:val="single" w:sz="4" w:space="0" w:color="auto"/>
              <w:bottom w:val="single" w:sz="4" w:space="0" w:color="auto"/>
              <w:right w:val="single" w:sz="4" w:space="0" w:color="auto"/>
            </w:tcBorders>
            <w:vAlign w:val="bottom"/>
          </w:tcPr>
          <w:p w14:paraId="02713B6D"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6448</w:t>
            </w:r>
          </w:p>
        </w:tc>
        <w:tc>
          <w:tcPr>
            <w:tcW w:w="1100" w:type="dxa"/>
            <w:tcBorders>
              <w:top w:val="single" w:sz="4" w:space="0" w:color="auto"/>
              <w:left w:val="single" w:sz="4" w:space="0" w:color="auto"/>
              <w:bottom w:val="single" w:sz="4" w:space="0" w:color="auto"/>
              <w:right w:val="single" w:sz="4" w:space="0" w:color="auto"/>
            </w:tcBorders>
            <w:vAlign w:val="bottom"/>
          </w:tcPr>
          <w:p w14:paraId="4D016471"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9012</w:t>
            </w:r>
          </w:p>
        </w:tc>
        <w:tc>
          <w:tcPr>
            <w:tcW w:w="1063" w:type="dxa"/>
            <w:tcBorders>
              <w:top w:val="single" w:sz="4" w:space="0" w:color="auto"/>
              <w:left w:val="single" w:sz="4" w:space="0" w:color="auto"/>
              <w:bottom w:val="single" w:sz="4" w:space="0" w:color="auto"/>
              <w:right w:val="single" w:sz="4" w:space="0" w:color="auto"/>
            </w:tcBorders>
            <w:vAlign w:val="bottom"/>
          </w:tcPr>
          <w:p w14:paraId="49772476"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7842</w:t>
            </w:r>
          </w:p>
        </w:tc>
      </w:tr>
      <w:tr w:rsidR="00795646" w:rsidRPr="00586F9C" w14:paraId="39127311" w14:textId="77777777" w:rsidTr="00586F9C">
        <w:tc>
          <w:tcPr>
            <w:tcW w:w="4130" w:type="dxa"/>
            <w:tcBorders>
              <w:top w:val="single" w:sz="4" w:space="0" w:color="auto"/>
              <w:left w:val="single" w:sz="4" w:space="0" w:color="auto"/>
              <w:bottom w:val="single" w:sz="4" w:space="0" w:color="auto"/>
              <w:right w:val="single" w:sz="4" w:space="0" w:color="auto"/>
            </w:tcBorders>
          </w:tcPr>
          <w:p w14:paraId="7C04CF24" w14:textId="77777777" w:rsidR="00795646" w:rsidRPr="00586F9C" w:rsidRDefault="00795646" w:rsidP="00795646">
            <w:pPr>
              <w:spacing w:after="0" w:line="240" w:lineRule="auto"/>
              <w:ind w:left="57" w:right="57"/>
              <w:rPr>
                <w:rFonts w:ascii="Times New Roman" w:hAnsi="Times New Roman" w:cs="Times New Roman"/>
                <w:sz w:val="16"/>
                <w:szCs w:val="16"/>
              </w:rPr>
            </w:pPr>
            <w:r w:rsidRPr="00586F9C">
              <w:rPr>
                <w:rFonts w:ascii="Times New Roman" w:hAnsi="Times New Roman" w:cs="Times New Roman"/>
                <w:sz w:val="16"/>
                <w:szCs w:val="16"/>
              </w:rPr>
              <w:t xml:space="preserve">Пассажирооборот </w:t>
            </w:r>
          </w:p>
        </w:tc>
        <w:tc>
          <w:tcPr>
            <w:tcW w:w="1067" w:type="dxa"/>
            <w:tcBorders>
              <w:top w:val="single" w:sz="4" w:space="0" w:color="auto"/>
              <w:left w:val="single" w:sz="4" w:space="0" w:color="auto"/>
              <w:bottom w:val="single" w:sz="4" w:space="0" w:color="auto"/>
              <w:right w:val="single" w:sz="4" w:space="0" w:color="auto"/>
            </w:tcBorders>
            <w:vAlign w:val="center"/>
          </w:tcPr>
          <w:p w14:paraId="5F8B8D0A" w14:textId="77777777" w:rsidR="00795646" w:rsidRPr="00586F9C" w:rsidRDefault="00795646" w:rsidP="00795646">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пасс-км</w:t>
            </w:r>
          </w:p>
        </w:tc>
        <w:tc>
          <w:tcPr>
            <w:tcW w:w="1134" w:type="dxa"/>
            <w:tcBorders>
              <w:top w:val="single" w:sz="4" w:space="0" w:color="auto"/>
              <w:left w:val="single" w:sz="4" w:space="0" w:color="auto"/>
              <w:bottom w:val="single" w:sz="4" w:space="0" w:color="auto"/>
              <w:right w:val="single" w:sz="4" w:space="0" w:color="auto"/>
            </w:tcBorders>
            <w:vAlign w:val="bottom"/>
          </w:tcPr>
          <w:p w14:paraId="07AEA74E"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209387</w:t>
            </w:r>
          </w:p>
        </w:tc>
        <w:tc>
          <w:tcPr>
            <w:tcW w:w="1106" w:type="dxa"/>
            <w:tcBorders>
              <w:top w:val="single" w:sz="4" w:space="0" w:color="auto"/>
              <w:left w:val="single" w:sz="4" w:space="0" w:color="auto"/>
              <w:bottom w:val="single" w:sz="4" w:space="0" w:color="auto"/>
              <w:right w:val="single" w:sz="4" w:space="0" w:color="auto"/>
            </w:tcBorders>
            <w:vAlign w:val="bottom"/>
          </w:tcPr>
          <w:p w14:paraId="525519AD"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181783</w:t>
            </w:r>
          </w:p>
        </w:tc>
        <w:tc>
          <w:tcPr>
            <w:tcW w:w="1100" w:type="dxa"/>
            <w:tcBorders>
              <w:top w:val="single" w:sz="4" w:space="0" w:color="auto"/>
              <w:left w:val="single" w:sz="4" w:space="0" w:color="auto"/>
              <w:bottom w:val="single" w:sz="4" w:space="0" w:color="auto"/>
              <w:right w:val="single" w:sz="4" w:space="0" w:color="auto"/>
            </w:tcBorders>
            <w:vAlign w:val="bottom"/>
          </w:tcPr>
          <w:p w14:paraId="25C6E07C"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283415</w:t>
            </w:r>
          </w:p>
        </w:tc>
        <w:tc>
          <w:tcPr>
            <w:tcW w:w="1063" w:type="dxa"/>
            <w:tcBorders>
              <w:top w:val="single" w:sz="4" w:space="0" w:color="auto"/>
              <w:left w:val="single" w:sz="4" w:space="0" w:color="auto"/>
              <w:bottom w:val="single" w:sz="4" w:space="0" w:color="auto"/>
              <w:right w:val="single" w:sz="4" w:space="0" w:color="auto"/>
            </w:tcBorders>
            <w:vAlign w:val="bottom"/>
          </w:tcPr>
          <w:p w14:paraId="599EB855"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241378</w:t>
            </w:r>
          </w:p>
        </w:tc>
      </w:tr>
      <w:tr w:rsidR="00795646" w:rsidRPr="00586F9C" w14:paraId="030A4257" w14:textId="77777777" w:rsidTr="00586F9C">
        <w:tc>
          <w:tcPr>
            <w:tcW w:w="4130" w:type="dxa"/>
            <w:tcBorders>
              <w:top w:val="single" w:sz="4" w:space="0" w:color="auto"/>
              <w:left w:val="single" w:sz="4" w:space="0" w:color="auto"/>
              <w:bottom w:val="single" w:sz="4" w:space="0" w:color="auto"/>
              <w:right w:val="single" w:sz="4" w:space="0" w:color="auto"/>
            </w:tcBorders>
          </w:tcPr>
          <w:p w14:paraId="13D51305" w14:textId="77777777" w:rsidR="00795646" w:rsidRPr="00586F9C" w:rsidRDefault="00795646" w:rsidP="00795646">
            <w:pPr>
              <w:spacing w:after="0" w:line="240" w:lineRule="auto"/>
              <w:ind w:left="57" w:right="57"/>
              <w:rPr>
                <w:rFonts w:ascii="Times New Roman" w:hAnsi="Times New Roman" w:cs="Times New Roman"/>
                <w:sz w:val="16"/>
                <w:szCs w:val="16"/>
              </w:rPr>
            </w:pPr>
            <w:r w:rsidRPr="00586F9C">
              <w:rPr>
                <w:rFonts w:ascii="Times New Roman" w:hAnsi="Times New Roman" w:cs="Times New Roman"/>
                <w:sz w:val="16"/>
                <w:szCs w:val="16"/>
              </w:rPr>
              <w:t>Утверждено маршрутов</w:t>
            </w:r>
          </w:p>
        </w:tc>
        <w:tc>
          <w:tcPr>
            <w:tcW w:w="1067" w:type="dxa"/>
            <w:tcBorders>
              <w:top w:val="single" w:sz="4" w:space="0" w:color="auto"/>
              <w:left w:val="single" w:sz="4" w:space="0" w:color="auto"/>
              <w:bottom w:val="single" w:sz="4" w:space="0" w:color="auto"/>
              <w:right w:val="single" w:sz="4" w:space="0" w:color="auto"/>
            </w:tcBorders>
            <w:vAlign w:val="center"/>
          </w:tcPr>
          <w:p w14:paraId="70475100" w14:textId="77777777" w:rsidR="00795646" w:rsidRPr="00586F9C" w:rsidRDefault="00795646" w:rsidP="00795646">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ед.</w:t>
            </w:r>
          </w:p>
        </w:tc>
        <w:tc>
          <w:tcPr>
            <w:tcW w:w="1134" w:type="dxa"/>
            <w:tcBorders>
              <w:top w:val="single" w:sz="4" w:space="0" w:color="auto"/>
              <w:left w:val="single" w:sz="4" w:space="0" w:color="auto"/>
              <w:bottom w:val="single" w:sz="4" w:space="0" w:color="auto"/>
              <w:right w:val="single" w:sz="4" w:space="0" w:color="auto"/>
            </w:tcBorders>
            <w:vAlign w:val="bottom"/>
          </w:tcPr>
          <w:p w14:paraId="7AFB50F3"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5</w:t>
            </w:r>
          </w:p>
        </w:tc>
        <w:tc>
          <w:tcPr>
            <w:tcW w:w="1106" w:type="dxa"/>
            <w:tcBorders>
              <w:top w:val="single" w:sz="4" w:space="0" w:color="auto"/>
              <w:left w:val="single" w:sz="4" w:space="0" w:color="auto"/>
              <w:bottom w:val="single" w:sz="4" w:space="0" w:color="auto"/>
              <w:right w:val="single" w:sz="4" w:space="0" w:color="auto"/>
            </w:tcBorders>
            <w:vAlign w:val="bottom"/>
          </w:tcPr>
          <w:p w14:paraId="165D8679"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5</w:t>
            </w:r>
          </w:p>
        </w:tc>
        <w:tc>
          <w:tcPr>
            <w:tcW w:w="1100" w:type="dxa"/>
            <w:tcBorders>
              <w:top w:val="single" w:sz="4" w:space="0" w:color="auto"/>
              <w:left w:val="single" w:sz="4" w:space="0" w:color="auto"/>
              <w:bottom w:val="single" w:sz="4" w:space="0" w:color="auto"/>
              <w:right w:val="single" w:sz="4" w:space="0" w:color="auto"/>
            </w:tcBorders>
            <w:vAlign w:val="bottom"/>
          </w:tcPr>
          <w:p w14:paraId="1CFC7DBE"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6</w:t>
            </w:r>
          </w:p>
        </w:tc>
        <w:tc>
          <w:tcPr>
            <w:tcW w:w="1063" w:type="dxa"/>
            <w:tcBorders>
              <w:top w:val="single" w:sz="4" w:space="0" w:color="auto"/>
              <w:left w:val="single" w:sz="4" w:space="0" w:color="auto"/>
              <w:bottom w:val="single" w:sz="4" w:space="0" w:color="auto"/>
              <w:right w:val="single" w:sz="4" w:space="0" w:color="auto"/>
            </w:tcBorders>
            <w:vAlign w:val="bottom"/>
          </w:tcPr>
          <w:p w14:paraId="1D7094D4"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6</w:t>
            </w:r>
          </w:p>
        </w:tc>
      </w:tr>
      <w:tr w:rsidR="00795646" w:rsidRPr="00586F9C" w14:paraId="04674C3B" w14:textId="77777777" w:rsidTr="00586F9C">
        <w:tc>
          <w:tcPr>
            <w:tcW w:w="4130" w:type="dxa"/>
            <w:tcBorders>
              <w:top w:val="single" w:sz="4" w:space="0" w:color="auto"/>
              <w:left w:val="single" w:sz="4" w:space="0" w:color="auto"/>
              <w:bottom w:val="single" w:sz="4" w:space="0" w:color="auto"/>
              <w:right w:val="single" w:sz="4" w:space="0" w:color="auto"/>
            </w:tcBorders>
          </w:tcPr>
          <w:p w14:paraId="3B9FB55C" w14:textId="77777777" w:rsidR="00795646" w:rsidRPr="00586F9C" w:rsidRDefault="00795646" w:rsidP="00795646">
            <w:pPr>
              <w:spacing w:after="0" w:line="240" w:lineRule="auto"/>
              <w:ind w:left="57" w:right="57"/>
              <w:rPr>
                <w:rFonts w:ascii="Times New Roman" w:hAnsi="Times New Roman" w:cs="Times New Roman"/>
                <w:sz w:val="16"/>
                <w:szCs w:val="16"/>
              </w:rPr>
            </w:pPr>
            <w:r w:rsidRPr="00586F9C">
              <w:rPr>
                <w:rFonts w:ascii="Times New Roman" w:hAnsi="Times New Roman" w:cs="Times New Roman"/>
                <w:sz w:val="16"/>
                <w:szCs w:val="16"/>
              </w:rPr>
              <w:t>Количество обслуживаемых маршрутов</w:t>
            </w:r>
          </w:p>
        </w:tc>
        <w:tc>
          <w:tcPr>
            <w:tcW w:w="1067" w:type="dxa"/>
            <w:tcBorders>
              <w:top w:val="single" w:sz="4" w:space="0" w:color="auto"/>
              <w:left w:val="single" w:sz="4" w:space="0" w:color="auto"/>
              <w:bottom w:val="single" w:sz="4" w:space="0" w:color="auto"/>
              <w:right w:val="single" w:sz="4" w:space="0" w:color="auto"/>
            </w:tcBorders>
            <w:vAlign w:val="center"/>
          </w:tcPr>
          <w:p w14:paraId="78FD5546" w14:textId="77777777" w:rsidR="00795646" w:rsidRPr="00586F9C" w:rsidRDefault="00795646" w:rsidP="00795646">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ед.</w:t>
            </w:r>
          </w:p>
        </w:tc>
        <w:tc>
          <w:tcPr>
            <w:tcW w:w="1134" w:type="dxa"/>
            <w:tcBorders>
              <w:top w:val="single" w:sz="4" w:space="0" w:color="auto"/>
              <w:left w:val="single" w:sz="4" w:space="0" w:color="auto"/>
              <w:bottom w:val="single" w:sz="4" w:space="0" w:color="auto"/>
              <w:right w:val="single" w:sz="4" w:space="0" w:color="auto"/>
            </w:tcBorders>
            <w:vAlign w:val="bottom"/>
          </w:tcPr>
          <w:p w14:paraId="29BD60E2"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2</w:t>
            </w:r>
          </w:p>
        </w:tc>
        <w:tc>
          <w:tcPr>
            <w:tcW w:w="1106" w:type="dxa"/>
            <w:tcBorders>
              <w:top w:val="single" w:sz="4" w:space="0" w:color="auto"/>
              <w:left w:val="single" w:sz="4" w:space="0" w:color="auto"/>
              <w:bottom w:val="single" w:sz="4" w:space="0" w:color="auto"/>
              <w:right w:val="single" w:sz="4" w:space="0" w:color="auto"/>
            </w:tcBorders>
            <w:vAlign w:val="bottom"/>
          </w:tcPr>
          <w:p w14:paraId="613A7AB8"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3</w:t>
            </w:r>
          </w:p>
        </w:tc>
        <w:tc>
          <w:tcPr>
            <w:tcW w:w="1100" w:type="dxa"/>
            <w:tcBorders>
              <w:top w:val="single" w:sz="4" w:space="0" w:color="auto"/>
              <w:left w:val="single" w:sz="4" w:space="0" w:color="auto"/>
              <w:bottom w:val="single" w:sz="4" w:space="0" w:color="auto"/>
              <w:right w:val="single" w:sz="4" w:space="0" w:color="auto"/>
            </w:tcBorders>
            <w:vAlign w:val="bottom"/>
          </w:tcPr>
          <w:p w14:paraId="1B82BCAA"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4</w:t>
            </w:r>
          </w:p>
        </w:tc>
        <w:tc>
          <w:tcPr>
            <w:tcW w:w="1063" w:type="dxa"/>
            <w:tcBorders>
              <w:top w:val="single" w:sz="4" w:space="0" w:color="auto"/>
              <w:left w:val="single" w:sz="4" w:space="0" w:color="auto"/>
              <w:bottom w:val="single" w:sz="4" w:space="0" w:color="auto"/>
              <w:right w:val="single" w:sz="4" w:space="0" w:color="auto"/>
            </w:tcBorders>
            <w:vAlign w:val="bottom"/>
          </w:tcPr>
          <w:p w14:paraId="018C74BE"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4</w:t>
            </w:r>
          </w:p>
        </w:tc>
      </w:tr>
      <w:tr w:rsidR="00795646" w:rsidRPr="00586F9C" w14:paraId="028A292F" w14:textId="77777777" w:rsidTr="00586F9C">
        <w:tc>
          <w:tcPr>
            <w:tcW w:w="4130" w:type="dxa"/>
            <w:tcBorders>
              <w:top w:val="single" w:sz="4" w:space="0" w:color="auto"/>
              <w:left w:val="single" w:sz="4" w:space="0" w:color="auto"/>
              <w:bottom w:val="single" w:sz="4" w:space="0" w:color="auto"/>
              <w:right w:val="single" w:sz="4" w:space="0" w:color="auto"/>
            </w:tcBorders>
          </w:tcPr>
          <w:p w14:paraId="09E4378C" w14:textId="77777777" w:rsidR="00795646" w:rsidRPr="00586F9C" w:rsidRDefault="00795646" w:rsidP="00795646">
            <w:pPr>
              <w:spacing w:after="0" w:line="240" w:lineRule="auto"/>
              <w:ind w:left="57" w:right="57"/>
              <w:rPr>
                <w:rFonts w:ascii="Times New Roman" w:hAnsi="Times New Roman" w:cs="Times New Roman"/>
                <w:sz w:val="16"/>
                <w:szCs w:val="16"/>
              </w:rPr>
            </w:pPr>
            <w:r w:rsidRPr="00586F9C">
              <w:rPr>
                <w:rFonts w:ascii="Times New Roman" w:hAnsi="Times New Roman" w:cs="Times New Roman"/>
                <w:sz w:val="16"/>
                <w:szCs w:val="16"/>
              </w:rPr>
              <w:t>Регулярность движения</w:t>
            </w:r>
          </w:p>
        </w:tc>
        <w:tc>
          <w:tcPr>
            <w:tcW w:w="1067" w:type="dxa"/>
            <w:tcBorders>
              <w:top w:val="single" w:sz="4" w:space="0" w:color="auto"/>
              <w:left w:val="single" w:sz="4" w:space="0" w:color="auto"/>
              <w:bottom w:val="single" w:sz="4" w:space="0" w:color="auto"/>
              <w:right w:val="single" w:sz="4" w:space="0" w:color="auto"/>
            </w:tcBorders>
            <w:vAlign w:val="center"/>
          </w:tcPr>
          <w:p w14:paraId="1333B91B" w14:textId="77777777" w:rsidR="00795646" w:rsidRPr="00586F9C" w:rsidRDefault="00795646" w:rsidP="00795646">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vAlign w:val="bottom"/>
          </w:tcPr>
          <w:p w14:paraId="425100B4"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80,0</w:t>
            </w:r>
          </w:p>
        </w:tc>
        <w:tc>
          <w:tcPr>
            <w:tcW w:w="1106" w:type="dxa"/>
            <w:tcBorders>
              <w:top w:val="single" w:sz="4" w:space="0" w:color="auto"/>
              <w:left w:val="single" w:sz="4" w:space="0" w:color="auto"/>
              <w:bottom w:val="single" w:sz="4" w:space="0" w:color="auto"/>
              <w:right w:val="single" w:sz="4" w:space="0" w:color="auto"/>
            </w:tcBorders>
            <w:vAlign w:val="bottom"/>
          </w:tcPr>
          <w:p w14:paraId="3894D8C2"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88,0</w:t>
            </w:r>
          </w:p>
        </w:tc>
        <w:tc>
          <w:tcPr>
            <w:tcW w:w="1100" w:type="dxa"/>
            <w:tcBorders>
              <w:top w:val="single" w:sz="4" w:space="0" w:color="auto"/>
              <w:left w:val="single" w:sz="4" w:space="0" w:color="auto"/>
              <w:bottom w:val="single" w:sz="4" w:space="0" w:color="auto"/>
              <w:right w:val="single" w:sz="4" w:space="0" w:color="auto"/>
            </w:tcBorders>
            <w:vAlign w:val="bottom"/>
          </w:tcPr>
          <w:p w14:paraId="414C4E96"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95,0</w:t>
            </w:r>
          </w:p>
        </w:tc>
        <w:tc>
          <w:tcPr>
            <w:tcW w:w="1063" w:type="dxa"/>
            <w:tcBorders>
              <w:top w:val="single" w:sz="4" w:space="0" w:color="auto"/>
              <w:left w:val="single" w:sz="4" w:space="0" w:color="auto"/>
              <w:bottom w:val="single" w:sz="4" w:space="0" w:color="auto"/>
              <w:right w:val="single" w:sz="4" w:space="0" w:color="auto"/>
            </w:tcBorders>
            <w:vAlign w:val="bottom"/>
          </w:tcPr>
          <w:p w14:paraId="276FAE9B"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98,0</w:t>
            </w:r>
          </w:p>
        </w:tc>
      </w:tr>
      <w:tr w:rsidR="00795646" w:rsidRPr="00586F9C" w14:paraId="0656A3D9" w14:textId="77777777" w:rsidTr="00586F9C">
        <w:tc>
          <w:tcPr>
            <w:tcW w:w="4130" w:type="dxa"/>
            <w:tcBorders>
              <w:top w:val="single" w:sz="4" w:space="0" w:color="auto"/>
              <w:left w:val="single" w:sz="4" w:space="0" w:color="auto"/>
              <w:bottom w:val="single" w:sz="4" w:space="0" w:color="auto"/>
              <w:right w:val="single" w:sz="4" w:space="0" w:color="auto"/>
            </w:tcBorders>
          </w:tcPr>
          <w:p w14:paraId="095A9E62" w14:textId="77777777" w:rsidR="00795646" w:rsidRPr="00586F9C" w:rsidRDefault="00795646" w:rsidP="00795646">
            <w:pPr>
              <w:spacing w:after="0" w:line="240" w:lineRule="auto"/>
              <w:ind w:left="57" w:right="57"/>
              <w:rPr>
                <w:rFonts w:ascii="Times New Roman" w:hAnsi="Times New Roman" w:cs="Times New Roman"/>
                <w:sz w:val="16"/>
                <w:szCs w:val="16"/>
              </w:rPr>
            </w:pPr>
            <w:r w:rsidRPr="00586F9C">
              <w:rPr>
                <w:rFonts w:ascii="Times New Roman" w:hAnsi="Times New Roman" w:cs="Times New Roman"/>
                <w:sz w:val="16"/>
                <w:szCs w:val="16"/>
              </w:rPr>
              <w:t xml:space="preserve">Наполняемость автобусов </w:t>
            </w:r>
          </w:p>
        </w:tc>
        <w:tc>
          <w:tcPr>
            <w:tcW w:w="1067" w:type="dxa"/>
            <w:tcBorders>
              <w:top w:val="single" w:sz="4" w:space="0" w:color="auto"/>
              <w:left w:val="single" w:sz="4" w:space="0" w:color="auto"/>
              <w:bottom w:val="single" w:sz="4" w:space="0" w:color="auto"/>
              <w:right w:val="single" w:sz="4" w:space="0" w:color="auto"/>
            </w:tcBorders>
            <w:vAlign w:val="center"/>
          </w:tcPr>
          <w:p w14:paraId="747AD2D1" w14:textId="77777777" w:rsidR="00795646" w:rsidRPr="00586F9C" w:rsidRDefault="00795646" w:rsidP="00795646">
            <w:pPr>
              <w:spacing w:after="0" w:line="240" w:lineRule="auto"/>
              <w:ind w:left="57" w:right="57"/>
              <w:jc w:val="center"/>
              <w:rPr>
                <w:rFonts w:ascii="Times New Roman" w:hAnsi="Times New Roman" w:cs="Times New Roman"/>
                <w:sz w:val="16"/>
                <w:szCs w:val="16"/>
              </w:rPr>
            </w:pPr>
            <w:r w:rsidRPr="00586F9C">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vAlign w:val="bottom"/>
          </w:tcPr>
          <w:p w14:paraId="26F69C1F"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27,5</w:t>
            </w:r>
          </w:p>
        </w:tc>
        <w:tc>
          <w:tcPr>
            <w:tcW w:w="1106" w:type="dxa"/>
            <w:tcBorders>
              <w:top w:val="single" w:sz="4" w:space="0" w:color="auto"/>
              <w:left w:val="single" w:sz="4" w:space="0" w:color="auto"/>
              <w:bottom w:val="single" w:sz="4" w:space="0" w:color="auto"/>
              <w:right w:val="single" w:sz="4" w:space="0" w:color="auto"/>
            </w:tcBorders>
            <w:vAlign w:val="bottom"/>
          </w:tcPr>
          <w:p w14:paraId="5DD013B9"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34,2</w:t>
            </w:r>
          </w:p>
        </w:tc>
        <w:tc>
          <w:tcPr>
            <w:tcW w:w="1100" w:type="dxa"/>
            <w:tcBorders>
              <w:top w:val="single" w:sz="4" w:space="0" w:color="auto"/>
              <w:left w:val="single" w:sz="4" w:space="0" w:color="auto"/>
              <w:bottom w:val="single" w:sz="4" w:space="0" w:color="auto"/>
              <w:right w:val="single" w:sz="4" w:space="0" w:color="auto"/>
            </w:tcBorders>
            <w:vAlign w:val="bottom"/>
          </w:tcPr>
          <w:p w14:paraId="12917E78"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46,4</w:t>
            </w:r>
          </w:p>
        </w:tc>
        <w:tc>
          <w:tcPr>
            <w:tcW w:w="1063" w:type="dxa"/>
            <w:tcBorders>
              <w:top w:val="single" w:sz="4" w:space="0" w:color="auto"/>
              <w:left w:val="single" w:sz="4" w:space="0" w:color="auto"/>
              <w:bottom w:val="single" w:sz="4" w:space="0" w:color="auto"/>
              <w:right w:val="single" w:sz="4" w:space="0" w:color="auto"/>
            </w:tcBorders>
            <w:vAlign w:val="bottom"/>
          </w:tcPr>
          <w:p w14:paraId="72AD8866" w14:textId="77777777" w:rsidR="00795646" w:rsidRPr="00586F9C" w:rsidRDefault="00795646" w:rsidP="00795646">
            <w:pPr>
              <w:spacing w:after="0" w:line="240" w:lineRule="auto"/>
              <w:ind w:left="57" w:right="57"/>
              <w:jc w:val="right"/>
              <w:rPr>
                <w:rFonts w:ascii="Times New Roman" w:hAnsi="Times New Roman" w:cs="Times New Roman"/>
                <w:sz w:val="16"/>
                <w:szCs w:val="16"/>
              </w:rPr>
            </w:pPr>
            <w:r w:rsidRPr="00586F9C">
              <w:rPr>
                <w:rFonts w:ascii="Times New Roman" w:hAnsi="Times New Roman" w:cs="Times New Roman"/>
                <w:sz w:val="16"/>
                <w:szCs w:val="16"/>
              </w:rPr>
              <w:t>52,0</w:t>
            </w:r>
          </w:p>
        </w:tc>
      </w:tr>
    </w:tbl>
    <w:p w14:paraId="3BAECBD1" w14:textId="542A712A" w:rsidR="00795646" w:rsidRPr="00586F9C" w:rsidRDefault="00795646" w:rsidP="00586F9C">
      <w:pPr>
        <w:spacing w:after="0" w:line="240" w:lineRule="auto"/>
        <w:jc w:val="both"/>
        <w:rPr>
          <w:rFonts w:ascii="Times New Roman" w:hAnsi="Times New Roman" w:cs="Times New Roman"/>
          <w:bCs/>
          <w:sz w:val="20"/>
          <w:szCs w:val="20"/>
        </w:rPr>
      </w:pPr>
      <w:r w:rsidRPr="00795646">
        <w:rPr>
          <w:rFonts w:ascii="Times New Roman" w:hAnsi="Times New Roman" w:cs="Times New Roman"/>
          <w:sz w:val="20"/>
          <w:szCs w:val="20"/>
        </w:rPr>
        <w:t>Деятельность администрации округа по организации транспортного обслуживания населения в границах Завитинского округа должна быть ориентирована на удовлетворение потребности населения округа в пассажирских перевозках, доступности оказываемых услуг пассажирского транспорта для всех слоев населения и для всех населенных пунктов округа.</w:t>
      </w:r>
      <w:r w:rsidR="00586F9C">
        <w:rPr>
          <w:rFonts w:ascii="Times New Roman" w:hAnsi="Times New Roman" w:cs="Times New Roman"/>
          <w:sz w:val="20"/>
          <w:szCs w:val="20"/>
        </w:rPr>
        <w:t xml:space="preserve"> </w:t>
      </w:r>
      <w:r w:rsidRPr="00795646">
        <w:rPr>
          <w:rFonts w:ascii="Times New Roman" w:hAnsi="Times New Roman" w:cs="Times New Roman"/>
          <w:kern w:val="2"/>
          <w:sz w:val="20"/>
          <w:szCs w:val="20"/>
        </w:rPr>
        <w:t>С августа 2012 года пассажирские перевозки на территории Завитинского округа на городских и пригородных маршрутах осуществляет МУП «Рынок» Завитинского муниципального округа.</w:t>
      </w:r>
      <w:r w:rsidR="00586F9C">
        <w:rPr>
          <w:rFonts w:ascii="Times New Roman" w:hAnsi="Times New Roman" w:cs="Times New Roman"/>
          <w:kern w:val="2"/>
          <w:sz w:val="20"/>
          <w:szCs w:val="20"/>
        </w:rPr>
        <w:t xml:space="preserve"> </w:t>
      </w:r>
      <w:r w:rsidRPr="00795646">
        <w:rPr>
          <w:rFonts w:ascii="Times New Roman" w:hAnsi="Times New Roman" w:cs="Times New Roman"/>
          <w:color w:val="000000"/>
          <w:sz w:val="20"/>
          <w:szCs w:val="20"/>
        </w:rPr>
        <w:t xml:space="preserve">В целях снижения затрат хозяйствующих субъектов в сфере пассажирских перевозок на муниципальных маршрутах согласно решению районного Совета народных депутатов от 20.04.2011 № 174/24 «Об освобождении от арендной платы перевозчиков по осуществлению пассажирских перевозок автомобильным транспортом по маршрутам общего пользования в границах Завитинского района» перевозчики освобождены от арендной платы за пользование пассажирским транспортом в указанных целях. С той же целью была разработана и утверждена постановлением главы Завитинского района от 30.07.2012 № 236 программа «Организация пассажирского обслуживания в Завитинском районе на 2013-2015 годы», в рамках которой предусмотрено субсидирование социально значимых убыточных маршрутов (возмещение убытков). В течение 2012-2014 гг. перевозчику были возмещены убытки в размере 715,5 тыс рублей. По состоянию на 01.01.2017 года кредиторская задолженность МУП «Рынок» Завитинского муниципального округа, осуществляющего пассажирские перевозки в границах Завитинского муниципального округа, составила 916 тыс. руб., дебиторская задолженность – 107,0 тыс. руб. Анализ финансово-хозяйственной деятельности предприятия показал, что деятельность по перевозке пассажиров является убыточной. </w:t>
      </w:r>
      <w:r w:rsidRPr="00795646">
        <w:rPr>
          <w:rFonts w:ascii="Times New Roman" w:hAnsi="Times New Roman" w:cs="Times New Roman"/>
          <w:sz w:val="20"/>
          <w:szCs w:val="20"/>
        </w:rPr>
        <w:t>Основной причиной сложившейся ситуации являются снижение пассажирооборота на маршрутах и недостаточный уровень тарифа, не покрывающий реальные издержки перевозчика на осуществление перевозок, штраф транспортной инспекции, недостаточный уровень возмещения убытков, понесенных перевозчиком от осуществления пассажирских перевозок, конкуренция (такси «Престиж», «Пони»), большое количество нелегальных перевозчиков.</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Выделяемые бюджетные субсидии полностью не покрывают потери доходов муниципального транспортного предприятия, возникающие в результате государственного регулирования тарифов на перевозки пассажиров.</w:t>
      </w:r>
      <w:r w:rsidRPr="00795646">
        <w:rPr>
          <w:rFonts w:ascii="Times New Roman" w:hAnsi="Times New Roman" w:cs="Times New Roman"/>
          <w:color w:val="000000"/>
          <w:sz w:val="20"/>
          <w:szCs w:val="20"/>
        </w:rPr>
        <w:t xml:space="preserve"> В 2016 году Советом народных депутатов принято решение об увеличении доли субсидирования с 60 до 100% от понесенных </w:t>
      </w:r>
      <w:r w:rsidRPr="00795646">
        <w:rPr>
          <w:rFonts w:ascii="Times New Roman" w:hAnsi="Times New Roman" w:cs="Times New Roman"/>
          <w:color w:val="000000"/>
          <w:sz w:val="20"/>
          <w:szCs w:val="20"/>
        </w:rPr>
        <w:lastRenderedPageBreak/>
        <w:t>перевозчиком убытков, однако этих сумм будет достаточно  только для покрытия текущих расходов, при этом на погашение кредиторской задолженности средств у предприятия нет, отсутствуют условия для устойчивого функционирования предприятия. При этом данное предприятие несет социально-значимую нагрузку</w:t>
      </w:r>
      <w:r w:rsidR="00586F9C">
        <w:rPr>
          <w:rFonts w:ascii="Times New Roman" w:hAnsi="Times New Roman" w:cs="Times New Roman"/>
          <w:color w:val="000000"/>
          <w:sz w:val="20"/>
          <w:szCs w:val="20"/>
        </w:rPr>
        <w:t xml:space="preserve"> </w:t>
      </w:r>
      <w:r w:rsidRPr="00795646">
        <w:rPr>
          <w:rFonts w:ascii="Times New Roman" w:hAnsi="Times New Roman" w:cs="Times New Roman"/>
          <w:sz w:val="20"/>
          <w:szCs w:val="20"/>
        </w:rPr>
        <w:t xml:space="preserve">Учредителем </w:t>
      </w:r>
      <w:r w:rsidRPr="00795646">
        <w:rPr>
          <w:rFonts w:ascii="Times New Roman" w:hAnsi="Times New Roman" w:cs="Times New Roman"/>
          <w:color w:val="000000"/>
          <w:sz w:val="20"/>
          <w:szCs w:val="20"/>
        </w:rPr>
        <w:t>данного муниципального унитарного предприятия является комитет по управлению муниципальным имуществом Завитинского муниципального округа.</w:t>
      </w:r>
      <w:r w:rsidR="00586F9C">
        <w:rPr>
          <w:rFonts w:ascii="Times New Roman" w:hAnsi="Times New Roman" w:cs="Times New Roman"/>
          <w:color w:val="000000"/>
          <w:sz w:val="20"/>
          <w:szCs w:val="20"/>
        </w:rPr>
        <w:t xml:space="preserve"> </w:t>
      </w:r>
      <w:r w:rsidRPr="00795646">
        <w:rPr>
          <w:rFonts w:ascii="Times New Roman" w:hAnsi="Times New Roman" w:cs="Times New Roman"/>
          <w:sz w:val="20"/>
          <w:szCs w:val="20"/>
        </w:rPr>
        <w:t>В целях предупреждения банкротства и восстановления платежеспособности МУП «Рынок» в соответствии со ст.30 п.3 Федерального закона от 26.10.2002 № 127-ФЗ (ред. от 12.03.2014) «О несостоятельности (банкротстве))» (далее - Закон о банкротстве) его учредитель до момента подачи в арбитражный суд заявления о признании должника банкротом должен предпринять меры, направленные на восстановление их платежеспособности. В соответствии со ст.31 Закона о банкротстве учредитель в рамках мер по предупреждению банкротства, в том числе может оказать финансовую помощь.</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Предпринятые меры в отношении МУП «Рынок» позволят предупредить начало процедуры банкротства.</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Имеющиеся на сегодняшний день проблемы развития транспортного обслуживания носят системный характер и требуют комплексного подхода к их решению.</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3. Приоритеты муниципальной политики в сфере реализации муниципальной программы, цели, задачи и ожидаемые конечные результаты</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Целью программы является повышение транспортной доступности населенных пунктов округа посредством решения следующей задачи:</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Повысить качество обслуживания, доступности и безопасности услуг пассажирского автомобильного транспорта для населения округа</w:t>
      </w:r>
      <w:r w:rsidR="00586F9C">
        <w:rPr>
          <w:rFonts w:ascii="Times New Roman" w:hAnsi="Times New Roman" w:cs="Times New Roman"/>
          <w:sz w:val="20"/>
          <w:szCs w:val="20"/>
        </w:rPr>
        <w:t xml:space="preserve"> </w:t>
      </w:r>
      <w:r w:rsidRPr="00795646">
        <w:rPr>
          <w:rFonts w:ascii="Times New Roman" w:hAnsi="Times New Roman"/>
          <w:sz w:val="20"/>
          <w:szCs w:val="20"/>
        </w:rPr>
        <w:t>В результате реализации мероприятий программы ожидается к 2025 году:</w:t>
      </w:r>
      <w:r w:rsidR="00586F9C">
        <w:rPr>
          <w:rFonts w:ascii="Times New Roman" w:hAnsi="Times New Roman"/>
          <w:sz w:val="20"/>
          <w:szCs w:val="20"/>
        </w:rPr>
        <w:t xml:space="preserve"> </w:t>
      </w:r>
      <w:r w:rsidRPr="00795646">
        <w:rPr>
          <w:rFonts w:ascii="Times New Roman" w:hAnsi="Times New Roman"/>
          <w:sz w:val="20"/>
          <w:szCs w:val="20"/>
        </w:rPr>
        <w:t>- увеличение числа перевезенных пассажиров на муниципальных маршрутах в 4,7 раза относительно уровня 2014 года.</w:t>
      </w:r>
      <w:r w:rsidR="00586F9C">
        <w:rPr>
          <w:rFonts w:ascii="Times New Roman" w:hAnsi="Times New Roman"/>
          <w:sz w:val="20"/>
          <w:szCs w:val="20"/>
        </w:rPr>
        <w:t xml:space="preserve"> </w:t>
      </w:r>
      <w:r w:rsidRPr="00795646">
        <w:rPr>
          <w:rStyle w:val="aff2"/>
          <w:rFonts w:ascii="Times New Roman" w:hAnsi="Times New Roman" w:cs="Times New Roman"/>
          <w:bCs/>
          <w:sz w:val="20"/>
          <w:szCs w:val="20"/>
        </w:rPr>
        <w:t>Таблица №3</w:t>
      </w:r>
      <w:r w:rsidR="00586F9C">
        <w:rPr>
          <w:rStyle w:val="aff2"/>
          <w:rFonts w:ascii="Times New Roman" w:hAnsi="Times New Roman" w:cs="Times New Roman"/>
          <w:bCs/>
          <w:sz w:val="20"/>
          <w:szCs w:val="20"/>
        </w:rPr>
        <w:t xml:space="preserve"> </w:t>
      </w:r>
      <w:r w:rsidRPr="00586F9C">
        <w:rPr>
          <w:rFonts w:ascii="Times New Roman" w:hAnsi="Times New Roman" w:cs="Times New Roman"/>
          <w:bCs/>
          <w:sz w:val="20"/>
          <w:szCs w:val="20"/>
        </w:rPr>
        <w:t>Проблемы, задачи и результаты реализации муниципальной программы</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2"/>
        <w:gridCol w:w="2126"/>
        <w:gridCol w:w="2409"/>
        <w:gridCol w:w="1586"/>
        <w:gridCol w:w="1915"/>
      </w:tblGrid>
      <w:tr w:rsidR="00795646" w:rsidRPr="00586F9C" w14:paraId="24AA88FF" w14:textId="77777777" w:rsidTr="00586F9C">
        <w:tc>
          <w:tcPr>
            <w:tcW w:w="567" w:type="dxa"/>
            <w:vAlign w:val="center"/>
          </w:tcPr>
          <w:p w14:paraId="64866074"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w:t>
            </w:r>
          </w:p>
          <w:p w14:paraId="122F263F"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п/п</w:t>
            </w:r>
          </w:p>
        </w:tc>
        <w:tc>
          <w:tcPr>
            <w:tcW w:w="2122" w:type="dxa"/>
            <w:vAlign w:val="center"/>
          </w:tcPr>
          <w:p w14:paraId="35DB0C24"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Формулировка решаемой проблемы</w:t>
            </w:r>
          </w:p>
        </w:tc>
        <w:tc>
          <w:tcPr>
            <w:tcW w:w="2126" w:type="dxa"/>
            <w:vAlign w:val="center"/>
          </w:tcPr>
          <w:p w14:paraId="2F6D7EF8"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Наименование задачи муниципальной программы</w:t>
            </w:r>
          </w:p>
        </w:tc>
        <w:tc>
          <w:tcPr>
            <w:tcW w:w="2409" w:type="dxa"/>
            <w:vAlign w:val="center"/>
          </w:tcPr>
          <w:p w14:paraId="16ACCB49"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Наименование мероприятия, направленного на решение задачи</w:t>
            </w:r>
          </w:p>
        </w:tc>
        <w:tc>
          <w:tcPr>
            <w:tcW w:w="1586" w:type="dxa"/>
            <w:vAlign w:val="center"/>
          </w:tcPr>
          <w:p w14:paraId="7DFF652A"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Сроки и этапы реализации мероприятия</w:t>
            </w:r>
          </w:p>
        </w:tc>
        <w:tc>
          <w:tcPr>
            <w:tcW w:w="1915" w:type="dxa"/>
            <w:vAlign w:val="center"/>
          </w:tcPr>
          <w:p w14:paraId="49D8FE8F"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Конечный результат мероприятий</w:t>
            </w:r>
          </w:p>
        </w:tc>
      </w:tr>
      <w:tr w:rsidR="00795646" w:rsidRPr="00586F9C" w14:paraId="78C3E9E5" w14:textId="77777777" w:rsidTr="00586F9C">
        <w:tc>
          <w:tcPr>
            <w:tcW w:w="567" w:type="dxa"/>
          </w:tcPr>
          <w:p w14:paraId="3D565855"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1</w:t>
            </w:r>
          </w:p>
        </w:tc>
        <w:tc>
          <w:tcPr>
            <w:tcW w:w="2122" w:type="dxa"/>
          </w:tcPr>
          <w:p w14:paraId="34878979"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2</w:t>
            </w:r>
          </w:p>
        </w:tc>
        <w:tc>
          <w:tcPr>
            <w:tcW w:w="2126" w:type="dxa"/>
          </w:tcPr>
          <w:p w14:paraId="4EB1C391"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3</w:t>
            </w:r>
          </w:p>
        </w:tc>
        <w:tc>
          <w:tcPr>
            <w:tcW w:w="2409" w:type="dxa"/>
          </w:tcPr>
          <w:p w14:paraId="14A87F00"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4</w:t>
            </w:r>
          </w:p>
        </w:tc>
        <w:tc>
          <w:tcPr>
            <w:tcW w:w="1586" w:type="dxa"/>
          </w:tcPr>
          <w:p w14:paraId="1F1CD701"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5</w:t>
            </w:r>
          </w:p>
        </w:tc>
        <w:tc>
          <w:tcPr>
            <w:tcW w:w="1915" w:type="dxa"/>
          </w:tcPr>
          <w:p w14:paraId="3070F717"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6</w:t>
            </w:r>
          </w:p>
        </w:tc>
      </w:tr>
      <w:tr w:rsidR="00795646" w:rsidRPr="00586F9C" w14:paraId="7EB2587A" w14:textId="77777777" w:rsidTr="00586F9C">
        <w:tc>
          <w:tcPr>
            <w:tcW w:w="567" w:type="dxa"/>
          </w:tcPr>
          <w:p w14:paraId="0EF0ED68"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1.</w:t>
            </w:r>
          </w:p>
        </w:tc>
        <w:tc>
          <w:tcPr>
            <w:tcW w:w="2122" w:type="dxa"/>
          </w:tcPr>
          <w:p w14:paraId="4BD061F5"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Низкий уровень транспортной доступности между сельскими населенными пунктами и административным центром округа</w:t>
            </w:r>
          </w:p>
        </w:tc>
        <w:tc>
          <w:tcPr>
            <w:tcW w:w="2126" w:type="dxa"/>
            <w:vMerge w:val="restart"/>
          </w:tcPr>
          <w:p w14:paraId="144AD02B" w14:textId="77777777" w:rsidR="00795646" w:rsidRPr="00586F9C" w:rsidRDefault="00795646" w:rsidP="00586F9C">
            <w:pPr>
              <w:spacing w:after="0" w:line="240" w:lineRule="auto"/>
              <w:jc w:val="both"/>
              <w:rPr>
                <w:rFonts w:ascii="Times New Roman" w:hAnsi="Times New Roman" w:cs="Times New Roman"/>
                <w:sz w:val="16"/>
                <w:szCs w:val="16"/>
              </w:rPr>
            </w:pPr>
            <w:r w:rsidRPr="00586F9C">
              <w:rPr>
                <w:rFonts w:ascii="Times New Roman" w:hAnsi="Times New Roman" w:cs="Times New Roman"/>
                <w:sz w:val="16"/>
                <w:szCs w:val="16"/>
              </w:rPr>
              <w:t>Повысить качество обслуживания, доступности и безопасности услуг пассажирского автомобильного транспорта для населения округа</w:t>
            </w:r>
          </w:p>
        </w:tc>
        <w:tc>
          <w:tcPr>
            <w:tcW w:w="2409" w:type="dxa"/>
          </w:tcPr>
          <w:p w14:paraId="1520C522"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1586" w:type="dxa"/>
          </w:tcPr>
          <w:p w14:paraId="25377615"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2015-2025 гг.</w:t>
            </w:r>
          </w:p>
        </w:tc>
        <w:tc>
          <w:tcPr>
            <w:tcW w:w="1915" w:type="dxa"/>
          </w:tcPr>
          <w:p w14:paraId="5BB9B71A"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Увеличение числа перевезенных пассажиров на муниципальных маршрутах в 4,7 раза относительно уровня 2014 года</w:t>
            </w:r>
          </w:p>
        </w:tc>
      </w:tr>
      <w:tr w:rsidR="00795646" w:rsidRPr="00586F9C" w14:paraId="061EF751" w14:textId="77777777" w:rsidTr="00586F9C">
        <w:tc>
          <w:tcPr>
            <w:tcW w:w="567" w:type="dxa"/>
          </w:tcPr>
          <w:p w14:paraId="1AF94013"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 xml:space="preserve">2. </w:t>
            </w:r>
          </w:p>
        </w:tc>
        <w:tc>
          <w:tcPr>
            <w:tcW w:w="2122" w:type="dxa"/>
          </w:tcPr>
          <w:p w14:paraId="671BE733"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Износ подвижного состава автотранспортных предприятий, обслуживающих муниципальные маршруты</w:t>
            </w:r>
          </w:p>
        </w:tc>
        <w:tc>
          <w:tcPr>
            <w:tcW w:w="2126" w:type="dxa"/>
            <w:vMerge/>
          </w:tcPr>
          <w:p w14:paraId="3481889D" w14:textId="77777777" w:rsidR="00795646" w:rsidRPr="00586F9C" w:rsidRDefault="00795646" w:rsidP="00586F9C">
            <w:pPr>
              <w:spacing w:after="0" w:line="240" w:lineRule="auto"/>
              <w:jc w:val="both"/>
              <w:rPr>
                <w:rFonts w:ascii="Times New Roman" w:hAnsi="Times New Roman" w:cs="Times New Roman"/>
                <w:sz w:val="16"/>
                <w:szCs w:val="16"/>
              </w:rPr>
            </w:pPr>
          </w:p>
        </w:tc>
        <w:tc>
          <w:tcPr>
            <w:tcW w:w="2409" w:type="dxa"/>
          </w:tcPr>
          <w:p w14:paraId="6862B6E4"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Оказание поддержки, связанной с организацией транспортного обслуживания населения</w:t>
            </w:r>
          </w:p>
        </w:tc>
        <w:tc>
          <w:tcPr>
            <w:tcW w:w="1586" w:type="dxa"/>
          </w:tcPr>
          <w:p w14:paraId="2E0F2A16"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2022-2023</w:t>
            </w:r>
          </w:p>
        </w:tc>
        <w:tc>
          <w:tcPr>
            <w:tcW w:w="1915" w:type="dxa"/>
          </w:tcPr>
          <w:p w14:paraId="16CE5EFE" w14:textId="77777777" w:rsidR="00795646" w:rsidRPr="00586F9C" w:rsidRDefault="00795646" w:rsidP="00586F9C">
            <w:pPr>
              <w:pStyle w:val="aff1"/>
              <w:rPr>
                <w:rFonts w:ascii="Times New Roman" w:hAnsi="Times New Roman"/>
                <w:sz w:val="16"/>
                <w:szCs w:val="16"/>
              </w:rPr>
            </w:pPr>
            <w:r w:rsidRPr="00586F9C">
              <w:rPr>
                <w:rFonts w:ascii="Times New Roman" w:hAnsi="Times New Roman"/>
                <w:sz w:val="16"/>
                <w:szCs w:val="16"/>
              </w:rPr>
              <w:t>Приобретение в лизинг 1 автобуса</w:t>
            </w:r>
          </w:p>
        </w:tc>
      </w:tr>
    </w:tbl>
    <w:p w14:paraId="68FD7D99" w14:textId="38CBF87B" w:rsidR="00795646" w:rsidRPr="00795646" w:rsidRDefault="00795646" w:rsidP="00586F9C">
      <w:pPr>
        <w:spacing w:after="0" w:line="240" w:lineRule="auto"/>
        <w:jc w:val="both"/>
        <w:rPr>
          <w:rFonts w:ascii="Times New Roman" w:hAnsi="Times New Roman" w:cs="Times New Roman"/>
          <w:sz w:val="20"/>
          <w:szCs w:val="20"/>
        </w:rPr>
      </w:pPr>
      <w:r w:rsidRPr="00795646">
        <w:rPr>
          <w:rFonts w:ascii="Times New Roman" w:hAnsi="Times New Roman" w:cs="Times New Roman"/>
          <w:sz w:val="20"/>
          <w:szCs w:val="20"/>
        </w:rPr>
        <w:t>4. Описание системы основных мероприятий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Мероприятия программы носят комплексный характер и направлены на решение задач, обозначенных в разделе 3 программы.</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Программа реализуется путем выполнения программных мероприятий.</w:t>
      </w:r>
    </w:p>
    <w:p w14:paraId="3E02289C" w14:textId="32DA79EA" w:rsidR="004307BD" w:rsidRDefault="00795646" w:rsidP="00586F9C">
      <w:pPr>
        <w:spacing w:after="0" w:line="240" w:lineRule="auto"/>
        <w:jc w:val="both"/>
        <w:rPr>
          <w:rFonts w:ascii="Times New Roman" w:hAnsi="Times New Roman" w:cs="Times New Roman"/>
          <w:sz w:val="20"/>
          <w:szCs w:val="20"/>
        </w:rPr>
      </w:pPr>
      <w:r w:rsidRPr="00795646">
        <w:rPr>
          <w:rFonts w:ascii="Times New Roman" w:hAnsi="Times New Roman" w:cs="Times New Roman"/>
          <w:sz w:val="20"/>
          <w:szCs w:val="20"/>
        </w:rPr>
        <w:t>Выбор мероприятий программы и определение объемов их финансирования обусловлены оценкой их вклада в решение задач программы, объемом средств местного бюджета.</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Основными мероприятиями программы являются:</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1. Организация транспортного обслуживания населения автомобильным пассажирским транспортом в границах Завитинского муниципального округа.</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Мероприятие включает в себя:</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возмещение убытков перевозчиков на перевозку пассажиров на пригородных маршрутах общего пользования в границах Завитинского муниципального округа согласно приложению №5 к Программе;</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изготовление и выдача перевозчикам карт маршрута в соответствии с приказом Министерства транспорта РФ от 10 ноября 2015 г. № 332 «Об утверждении формы бланка карты маршрута регулярных перевозок и порядка его заполнения» в количестве 6 штук в  2016 году; в количестве 8 штук в  2017 году;</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мероприятие по финансовому оздоровлению муниципального унитарного предприятия Завитинского муниципального округа, оказывающего услуги  по осуществлению пассажирских перевозок автомобильным транспортом по муниципальным маршрутам общего пользования в границах Завитинского муниципального округа,  направленные на предупреждение банкротства  и восстановление его платежеспособности, в рамках предусмотренных статьями 30, 31 Федерального закона от 26 октября 2002 года № 127-ФЗ «О несостоятельности (банкротстве)» обязанностей собственника муниципального унитарного предприятия по предупреждению банкротства организации, согласно приложению № 6 к Программе;</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xml:space="preserve">- </w:t>
      </w:r>
      <w:r w:rsidRPr="00795646">
        <w:rPr>
          <w:rFonts w:ascii="Times New Roman" w:hAnsi="Times New Roman" w:cs="Times New Roman"/>
          <w:color w:val="000000"/>
          <w:sz w:val="20"/>
          <w:szCs w:val="20"/>
        </w:rPr>
        <w:t>приобретение транспортного средства для пассажирских перевозок</w:t>
      </w:r>
      <w:r w:rsidRPr="00795646">
        <w:rPr>
          <w:rFonts w:ascii="Times New Roman" w:hAnsi="Times New Roman" w:cs="Times New Roman"/>
          <w:sz w:val="20"/>
          <w:szCs w:val="20"/>
        </w:rPr>
        <w:t>, соответствующего требованиям законодательства РФ, с возможностью обслуживания пассажиров с ограниченными возможностями здоровья.</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2. Оказание поддержки, связанной с организацией транспортного обслуживания населения.</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Мероприятие включает в себя уплату лизинговых платежей по заключенному администрацией г. Завитинска муниципальному контракту на приобретение в лизинг 1 автобуса. Мероприятие реализуется на условиях софинансирования из бюджета Амурской области.</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Система основных мероприятий и плановых показателей реализации программы приведена в приложении № 1 к Программе.</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5. Сведения об основных мерах правового регулирования в сфере реализации муниципальной программы</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Программа базируется на положениях:</w:t>
      </w:r>
      <w:r w:rsidR="00586F9C">
        <w:rPr>
          <w:rFonts w:ascii="Times New Roman" w:hAnsi="Times New Roman" w:cs="Times New Roman"/>
          <w:sz w:val="20"/>
          <w:szCs w:val="20"/>
        </w:rPr>
        <w:t xml:space="preserve"> </w:t>
      </w:r>
      <w:hyperlink r:id="rId24" w:history="1">
        <w:r w:rsidRPr="00795646">
          <w:rPr>
            <w:rStyle w:val="aff3"/>
            <w:color w:val="auto"/>
            <w:sz w:val="20"/>
            <w:szCs w:val="20"/>
          </w:rPr>
          <w:t>Конституции</w:t>
        </w:r>
      </w:hyperlink>
      <w:r w:rsidRPr="00795646">
        <w:rPr>
          <w:rFonts w:ascii="Times New Roman" w:hAnsi="Times New Roman" w:cs="Times New Roman"/>
          <w:sz w:val="20"/>
          <w:szCs w:val="20"/>
        </w:rPr>
        <w:t xml:space="preserve"> Российской Федерации;</w:t>
      </w:r>
      <w:r w:rsidR="00586F9C">
        <w:rPr>
          <w:rFonts w:ascii="Times New Roman" w:hAnsi="Times New Roman" w:cs="Times New Roman"/>
          <w:sz w:val="20"/>
          <w:szCs w:val="20"/>
        </w:rPr>
        <w:t xml:space="preserve"> </w:t>
      </w:r>
      <w:hyperlink r:id="rId25" w:history="1">
        <w:r w:rsidRPr="00795646">
          <w:rPr>
            <w:rStyle w:val="aff3"/>
            <w:color w:val="auto"/>
            <w:sz w:val="20"/>
            <w:szCs w:val="20"/>
          </w:rPr>
          <w:t>Бюджетного Кодекса</w:t>
        </w:r>
      </w:hyperlink>
      <w:r w:rsidRPr="00795646">
        <w:rPr>
          <w:rFonts w:ascii="Times New Roman" w:hAnsi="Times New Roman" w:cs="Times New Roman"/>
          <w:sz w:val="20"/>
          <w:szCs w:val="20"/>
        </w:rPr>
        <w:t xml:space="preserve"> Российской Федерации;</w:t>
      </w:r>
      <w:r w:rsidR="00586F9C">
        <w:rPr>
          <w:rFonts w:ascii="Times New Roman" w:hAnsi="Times New Roman" w:cs="Times New Roman"/>
          <w:sz w:val="20"/>
          <w:szCs w:val="20"/>
        </w:rPr>
        <w:t xml:space="preserve"> </w:t>
      </w:r>
      <w:hyperlink r:id="rId26" w:history="1">
        <w:r w:rsidRPr="00795646">
          <w:rPr>
            <w:rStyle w:val="aff3"/>
            <w:color w:val="auto"/>
            <w:sz w:val="20"/>
            <w:szCs w:val="20"/>
          </w:rPr>
          <w:t>Федерального закона</w:t>
        </w:r>
      </w:hyperlink>
      <w:r w:rsidRPr="00795646">
        <w:rPr>
          <w:rFonts w:ascii="Times New Roman" w:hAnsi="Times New Roman" w:cs="Times New Roman"/>
          <w:sz w:val="20"/>
          <w:szCs w:val="20"/>
        </w:rPr>
        <w:t xml:space="preserve"> от 06.10.2003 № 131-ФЗ «Об общих принципах организации местного самоуправления в Российской Федерации».</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Федеральный закон от 13.07.2015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Федерального закона от 26.10. 2002 № 127-ФЗ «О несостоятельности (банкротстве)».</w:t>
      </w:r>
      <w:bookmarkStart w:id="7" w:name="sub_10511"/>
      <w:bookmarkStart w:id="8" w:name="sub_1056"/>
      <w:r w:rsidR="00586F9C">
        <w:rPr>
          <w:rFonts w:ascii="Times New Roman" w:hAnsi="Times New Roman" w:cs="Times New Roman"/>
          <w:sz w:val="20"/>
          <w:szCs w:val="20"/>
        </w:rPr>
        <w:t xml:space="preserve"> </w:t>
      </w:r>
      <w:r w:rsidRPr="00795646">
        <w:rPr>
          <w:rFonts w:ascii="Times New Roman" w:hAnsi="Times New Roman" w:cs="Times New Roman"/>
          <w:sz w:val="20"/>
          <w:szCs w:val="20"/>
        </w:rPr>
        <w:t>Закона Амурской области от 22.12.2004 № 394-ОЗ «Об автомобильном пассажирском транспорте в Амурской области».</w:t>
      </w:r>
      <w:bookmarkEnd w:id="7"/>
      <w:r w:rsidR="00586F9C">
        <w:rPr>
          <w:rFonts w:ascii="Times New Roman" w:hAnsi="Times New Roman" w:cs="Times New Roman"/>
          <w:sz w:val="20"/>
          <w:szCs w:val="20"/>
        </w:rPr>
        <w:t xml:space="preserve"> </w:t>
      </w:r>
      <w:r w:rsidRPr="00795646">
        <w:rPr>
          <w:rFonts w:ascii="Times New Roman" w:hAnsi="Times New Roman" w:cs="Times New Roman"/>
          <w:sz w:val="20"/>
          <w:szCs w:val="20"/>
        </w:rPr>
        <w:t>Постановления Правительства Амурской области от 15.07.2010 № 383 «О Концепции инновационного развития транспортного комплекса и дорожного хозяйства Амурской области на 2010 - 2020 годы».</w:t>
      </w:r>
      <w:bookmarkEnd w:id="8"/>
      <w:r w:rsidR="00586F9C">
        <w:rPr>
          <w:rFonts w:ascii="Times New Roman" w:hAnsi="Times New Roman" w:cs="Times New Roman"/>
          <w:sz w:val="20"/>
          <w:szCs w:val="20"/>
        </w:rPr>
        <w:t xml:space="preserve"> </w:t>
      </w:r>
      <w:hyperlink r:id="rId27" w:history="1">
        <w:r w:rsidRPr="00795646">
          <w:rPr>
            <w:rStyle w:val="aff3"/>
            <w:color w:val="auto"/>
            <w:sz w:val="20"/>
            <w:szCs w:val="20"/>
          </w:rPr>
          <w:t>Стратегии</w:t>
        </w:r>
      </w:hyperlink>
      <w:r w:rsidRPr="00795646">
        <w:rPr>
          <w:rFonts w:ascii="Times New Roman" w:hAnsi="Times New Roman" w:cs="Times New Roman"/>
          <w:sz w:val="20"/>
          <w:szCs w:val="20"/>
        </w:rPr>
        <w:t xml:space="preserve"> социально-экономического развития Завитинского района на период до 2025 года, принятой решением Завитинского районного Совета народных депутатов от 30.06.2014 № 88/18;</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Постановления главы Завитинского района от 11.11.2014 № 421 «Об одобрении прогноза социально-экономического развития Завитинского района на 2015 год и на период до 2017 года»;</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иных федеральных нормативных правовых актах, нормативных правовых актах Амурской области в сфере реализации программы.</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6. Ресурсное обеспечение муниципальной программы</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Финансирование программы предусматривается осуществлять за счет средств местного бюджета, а также субсидий бюджета Амурской области, привлеченных на условиях софинансирования.</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xml:space="preserve">На финансирование программы предполагается затратить </w:t>
      </w:r>
      <w:r w:rsidRPr="00795646">
        <w:rPr>
          <w:rFonts w:ascii="Times New Roman" w:hAnsi="Times New Roman" w:cs="Times New Roman"/>
          <w:color w:val="000000"/>
          <w:sz w:val="20"/>
          <w:szCs w:val="20"/>
        </w:rPr>
        <w:t>67652,86</w:t>
      </w:r>
      <w:r w:rsidRPr="00795646">
        <w:rPr>
          <w:rFonts w:ascii="Times New Roman" w:hAnsi="Times New Roman" w:cs="Times New Roman"/>
          <w:sz w:val="20"/>
          <w:szCs w:val="20"/>
        </w:rPr>
        <w:t xml:space="preserve"> тысяч </w:t>
      </w:r>
      <w:r w:rsidRPr="00795646">
        <w:rPr>
          <w:rFonts w:ascii="Times New Roman" w:hAnsi="Times New Roman" w:cs="Times New Roman"/>
          <w:sz w:val="20"/>
          <w:szCs w:val="20"/>
        </w:rPr>
        <w:lastRenderedPageBreak/>
        <w:t>рублей, в том числе по годам: 2015 год – 10960,0 тысяч рублей;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2016 год – 22230,815 тысяч рублей;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2017 год – 7476,847 тысяч рублей;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2018 год – 1050,0 тысяч рублей;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2019 год – 1000,0 тысяч рублей;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2020 год – 6100,0 тысяч рублей;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2021 год – 1300,0 тысяч рублей;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2022 год – 6889,90 тысяч рублей;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2023 год – 4645,40 тысяч рублей;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2024 год – 3000,00 тысяч рублей;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2025 год – 3000,00 тысяч рублей.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xml:space="preserve">Перечень программных мероприятий с ресурсами, источниками и сроками выполнения, а также с указанием главных распорядителей бюджетных средств по программным мероприятиям, ответственных за их реализацию, приведен в </w:t>
      </w:r>
      <w:r w:rsidRPr="00795646">
        <w:rPr>
          <w:rStyle w:val="aff3"/>
          <w:color w:val="auto"/>
          <w:sz w:val="20"/>
          <w:szCs w:val="20"/>
        </w:rPr>
        <w:t>приложении № 2</w:t>
      </w:r>
      <w:r w:rsidRPr="00795646">
        <w:rPr>
          <w:rFonts w:ascii="Times New Roman" w:hAnsi="Times New Roman" w:cs="Times New Roman"/>
          <w:sz w:val="20"/>
          <w:szCs w:val="20"/>
        </w:rPr>
        <w:t>, к настоящей программе.</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7. Планируемые показатели эффективности муниципальной программы</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Основным показателем эффективности реализации муниципальной программы является достижение к 2025 году следующего конечного результата - число перевезенных пассажиров на муниципальных маршрутах округа составит 37100 чел.</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8. Риски реализации муниципальной программы. Меры управления рисками</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Выполнению поставленных задач могут помешать риски, сложившиеся под воздействием негативных факторов и имеющихся в округе социально-экономических проблем.</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Основными рисками при реализации Программы являются:</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изменение федерального законодательства в сфере организации транспортного обслуживания населения;</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риск неэффективности организации и управления процессом реализации программных мероприятий;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риск, связанный с неэффективным использованием средств, предусмотренных на реализацию программных мероприятий;</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недоверие со стороны перевозчиков в части доступности мероприятий программы.</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Управление рисками программы будет осуществляться в соответствии с федеральным и региональным законодательством.</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С целью минимизации рисков будут использованы:</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реализация программных мероприятий в планируемые сроки;</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осуществление мониторинга и контроля за реализацией программы как в целом, так и по отдельным ее мероприятиям;</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определение приоритетов для первоочередного финансирования;</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популяризация успешных проектов муниципальных образований по обеспечению безопасности дорожного движения;</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ежегодный анализ эффективности мероприятий программы, перераспределение средств между мероприятиями программы;</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 своевременная корректировка положений программы.</w:t>
      </w:r>
      <w:r w:rsidR="00586F9C">
        <w:rPr>
          <w:rFonts w:ascii="Times New Roman" w:hAnsi="Times New Roman" w:cs="Times New Roman"/>
          <w:sz w:val="20"/>
          <w:szCs w:val="20"/>
        </w:rPr>
        <w:t xml:space="preserve"> </w:t>
      </w:r>
      <w:r w:rsidRPr="00795646">
        <w:rPr>
          <w:rFonts w:ascii="Times New Roman" w:hAnsi="Times New Roman" w:cs="Times New Roman"/>
          <w:sz w:val="20"/>
          <w:szCs w:val="20"/>
        </w:rPr>
        <w:t>Постоянный контроль за эффективностью реализации программы обеспечит необходимую информационно-аналитическую поддержку принятия решений по вопросам реализации программы с учетом хода и полноты выполнения программных мероприятий, целевого и эффективного использования средств, объемов привлечения средств внебюджетных источников</w:t>
      </w:r>
    </w:p>
    <w:p w14:paraId="0283D3B6" w14:textId="165DAE75" w:rsidR="00586F9C" w:rsidRDefault="00586F9C" w:rsidP="00586F9C">
      <w:pPr>
        <w:spacing w:after="0" w:line="240" w:lineRule="auto"/>
        <w:jc w:val="both"/>
        <w:rPr>
          <w:rFonts w:ascii="Times New Roman" w:hAnsi="Times New Roman" w:cs="Times New Roman"/>
          <w:sz w:val="20"/>
          <w:szCs w:val="20"/>
        </w:rPr>
      </w:pPr>
    </w:p>
    <w:p w14:paraId="22FA80F8" w14:textId="7F3278FD" w:rsidR="00586F9C" w:rsidRDefault="00586F9C" w:rsidP="00586F9C">
      <w:pPr>
        <w:spacing w:after="0" w:line="240" w:lineRule="auto"/>
        <w:jc w:val="both"/>
        <w:rPr>
          <w:rFonts w:ascii="Times New Roman" w:hAnsi="Times New Roman" w:cs="Times New Roman"/>
          <w:sz w:val="20"/>
          <w:szCs w:val="20"/>
        </w:rPr>
      </w:pPr>
    </w:p>
    <w:p w14:paraId="4E588C61" w14:textId="360E327E" w:rsidR="00586F9C" w:rsidRDefault="00586F9C" w:rsidP="00586F9C">
      <w:pPr>
        <w:spacing w:after="0" w:line="240" w:lineRule="auto"/>
        <w:jc w:val="both"/>
        <w:rPr>
          <w:rFonts w:ascii="Times New Roman" w:hAnsi="Times New Roman" w:cs="Times New Roman"/>
          <w:sz w:val="20"/>
          <w:szCs w:val="20"/>
        </w:rPr>
      </w:pPr>
    </w:p>
    <w:p w14:paraId="59B3C9AA" w14:textId="614C59F2" w:rsidR="00586F9C" w:rsidRDefault="00586F9C" w:rsidP="00586F9C">
      <w:pPr>
        <w:spacing w:after="0" w:line="240" w:lineRule="auto"/>
        <w:jc w:val="both"/>
        <w:rPr>
          <w:rFonts w:ascii="Times New Roman" w:hAnsi="Times New Roman" w:cs="Times New Roman"/>
          <w:sz w:val="20"/>
          <w:szCs w:val="20"/>
        </w:rPr>
      </w:pPr>
    </w:p>
    <w:p w14:paraId="492374ED" w14:textId="70498408" w:rsidR="00586F9C" w:rsidRDefault="00586F9C" w:rsidP="00586F9C">
      <w:pPr>
        <w:spacing w:after="0" w:line="240" w:lineRule="auto"/>
        <w:jc w:val="both"/>
        <w:rPr>
          <w:rFonts w:ascii="Times New Roman" w:hAnsi="Times New Roman" w:cs="Times New Roman"/>
          <w:sz w:val="20"/>
          <w:szCs w:val="20"/>
        </w:rPr>
      </w:pPr>
    </w:p>
    <w:p w14:paraId="4F5B223D" w14:textId="763D5766" w:rsidR="00586F9C" w:rsidRDefault="00586F9C" w:rsidP="00586F9C">
      <w:pPr>
        <w:spacing w:after="0" w:line="240" w:lineRule="auto"/>
        <w:jc w:val="both"/>
        <w:rPr>
          <w:rFonts w:ascii="Times New Roman" w:hAnsi="Times New Roman" w:cs="Times New Roman"/>
          <w:sz w:val="20"/>
          <w:szCs w:val="20"/>
        </w:rPr>
      </w:pPr>
    </w:p>
    <w:p w14:paraId="2A4ECAB5" w14:textId="2BC355E6" w:rsidR="00586F9C" w:rsidRDefault="00586F9C" w:rsidP="00586F9C">
      <w:pPr>
        <w:spacing w:after="0" w:line="240" w:lineRule="auto"/>
        <w:jc w:val="both"/>
        <w:rPr>
          <w:rFonts w:ascii="Times New Roman" w:hAnsi="Times New Roman" w:cs="Times New Roman"/>
          <w:sz w:val="20"/>
          <w:szCs w:val="20"/>
        </w:rPr>
      </w:pPr>
    </w:p>
    <w:p w14:paraId="7FC331B7" w14:textId="7E573F86" w:rsidR="00586F9C" w:rsidRDefault="00586F9C" w:rsidP="00586F9C">
      <w:pPr>
        <w:spacing w:after="0" w:line="240" w:lineRule="auto"/>
        <w:jc w:val="both"/>
        <w:rPr>
          <w:rFonts w:ascii="Times New Roman" w:hAnsi="Times New Roman" w:cs="Times New Roman"/>
          <w:sz w:val="20"/>
          <w:szCs w:val="20"/>
        </w:rPr>
      </w:pPr>
    </w:p>
    <w:p w14:paraId="742CF63B" w14:textId="7BEF2DB1" w:rsidR="00586F9C" w:rsidRDefault="00586F9C" w:rsidP="00586F9C">
      <w:pPr>
        <w:spacing w:after="0" w:line="240" w:lineRule="auto"/>
        <w:jc w:val="both"/>
        <w:rPr>
          <w:rFonts w:ascii="Times New Roman" w:hAnsi="Times New Roman" w:cs="Times New Roman"/>
          <w:sz w:val="20"/>
          <w:szCs w:val="20"/>
        </w:rPr>
      </w:pPr>
    </w:p>
    <w:p w14:paraId="21B8CDAC" w14:textId="49B70864" w:rsidR="00586F9C" w:rsidRDefault="00586F9C" w:rsidP="00586F9C">
      <w:pPr>
        <w:spacing w:after="0" w:line="240" w:lineRule="auto"/>
        <w:jc w:val="both"/>
        <w:rPr>
          <w:rFonts w:ascii="Times New Roman" w:hAnsi="Times New Roman" w:cs="Times New Roman"/>
          <w:sz w:val="20"/>
          <w:szCs w:val="20"/>
        </w:rPr>
      </w:pPr>
    </w:p>
    <w:p w14:paraId="0DC9B40E" w14:textId="0E0D3AC1" w:rsidR="00586F9C" w:rsidRDefault="00586F9C" w:rsidP="00586F9C">
      <w:pPr>
        <w:spacing w:after="0" w:line="240" w:lineRule="auto"/>
        <w:jc w:val="both"/>
        <w:rPr>
          <w:rFonts w:ascii="Times New Roman" w:hAnsi="Times New Roman" w:cs="Times New Roman"/>
          <w:sz w:val="20"/>
          <w:szCs w:val="20"/>
        </w:rPr>
      </w:pPr>
    </w:p>
    <w:p w14:paraId="2C93C466" w14:textId="3BE23F11" w:rsidR="00586F9C" w:rsidRDefault="00586F9C" w:rsidP="00586F9C">
      <w:pPr>
        <w:spacing w:after="0" w:line="240" w:lineRule="auto"/>
        <w:jc w:val="both"/>
        <w:rPr>
          <w:rFonts w:ascii="Times New Roman" w:hAnsi="Times New Roman" w:cs="Times New Roman"/>
          <w:sz w:val="20"/>
          <w:szCs w:val="20"/>
        </w:rPr>
      </w:pPr>
    </w:p>
    <w:p w14:paraId="719A49FC" w14:textId="47154E72" w:rsidR="00586F9C" w:rsidRDefault="00586F9C" w:rsidP="00586F9C">
      <w:pPr>
        <w:spacing w:after="0" w:line="240" w:lineRule="auto"/>
        <w:jc w:val="both"/>
        <w:rPr>
          <w:rFonts w:ascii="Times New Roman" w:hAnsi="Times New Roman" w:cs="Times New Roman"/>
          <w:sz w:val="20"/>
          <w:szCs w:val="20"/>
        </w:rPr>
      </w:pPr>
    </w:p>
    <w:p w14:paraId="176F35AC" w14:textId="206ABB30" w:rsidR="00586F9C" w:rsidRDefault="00586F9C" w:rsidP="00586F9C">
      <w:pPr>
        <w:spacing w:after="0" w:line="240" w:lineRule="auto"/>
        <w:jc w:val="both"/>
        <w:rPr>
          <w:rFonts w:ascii="Times New Roman" w:hAnsi="Times New Roman" w:cs="Times New Roman"/>
          <w:sz w:val="20"/>
          <w:szCs w:val="20"/>
        </w:rPr>
      </w:pPr>
    </w:p>
    <w:p w14:paraId="399BE0A7" w14:textId="2C0633B2" w:rsidR="00586F9C" w:rsidRDefault="00586F9C" w:rsidP="00586F9C">
      <w:pPr>
        <w:spacing w:after="0" w:line="240" w:lineRule="auto"/>
        <w:jc w:val="both"/>
        <w:rPr>
          <w:rFonts w:ascii="Times New Roman" w:hAnsi="Times New Roman" w:cs="Times New Roman"/>
          <w:sz w:val="20"/>
          <w:szCs w:val="20"/>
        </w:rPr>
      </w:pPr>
    </w:p>
    <w:p w14:paraId="04FA0304" w14:textId="065271A5" w:rsidR="00586F9C" w:rsidRDefault="00586F9C" w:rsidP="00586F9C">
      <w:pPr>
        <w:spacing w:after="0" w:line="240" w:lineRule="auto"/>
        <w:jc w:val="both"/>
        <w:rPr>
          <w:rFonts w:ascii="Times New Roman" w:hAnsi="Times New Roman" w:cs="Times New Roman"/>
          <w:sz w:val="20"/>
          <w:szCs w:val="20"/>
        </w:rPr>
      </w:pPr>
    </w:p>
    <w:p w14:paraId="23DE7B78" w14:textId="29336ABC" w:rsidR="00586F9C" w:rsidRDefault="00586F9C" w:rsidP="00586F9C">
      <w:pPr>
        <w:spacing w:after="0" w:line="240" w:lineRule="auto"/>
        <w:jc w:val="both"/>
        <w:rPr>
          <w:rFonts w:ascii="Times New Roman" w:hAnsi="Times New Roman" w:cs="Times New Roman"/>
          <w:sz w:val="20"/>
          <w:szCs w:val="20"/>
        </w:rPr>
      </w:pPr>
    </w:p>
    <w:p w14:paraId="3492745B" w14:textId="71869A87" w:rsidR="00586F9C" w:rsidRDefault="00586F9C" w:rsidP="00586F9C">
      <w:pPr>
        <w:spacing w:after="0" w:line="240" w:lineRule="auto"/>
        <w:jc w:val="both"/>
        <w:rPr>
          <w:rFonts w:ascii="Times New Roman" w:hAnsi="Times New Roman" w:cs="Times New Roman"/>
          <w:sz w:val="20"/>
          <w:szCs w:val="20"/>
        </w:rPr>
      </w:pPr>
    </w:p>
    <w:p w14:paraId="53E31438" w14:textId="498B86D4" w:rsidR="00586F9C" w:rsidRDefault="00586F9C" w:rsidP="00586F9C">
      <w:pPr>
        <w:spacing w:after="0" w:line="240" w:lineRule="auto"/>
        <w:jc w:val="both"/>
        <w:rPr>
          <w:rFonts w:ascii="Times New Roman" w:hAnsi="Times New Roman" w:cs="Times New Roman"/>
          <w:sz w:val="20"/>
          <w:szCs w:val="20"/>
        </w:rPr>
      </w:pPr>
    </w:p>
    <w:p w14:paraId="08C04EBB" w14:textId="54991BFF" w:rsidR="00586F9C" w:rsidRDefault="00586F9C" w:rsidP="00586F9C">
      <w:pPr>
        <w:spacing w:after="0" w:line="240" w:lineRule="auto"/>
        <w:jc w:val="both"/>
        <w:rPr>
          <w:rFonts w:ascii="Times New Roman" w:hAnsi="Times New Roman" w:cs="Times New Roman"/>
          <w:sz w:val="20"/>
          <w:szCs w:val="20"/>
        </w:rPr>
      </w:pPr>
    </w:p>
    <w:p w14:paraId="10D3EB18" w14:textId="2CEEA8F3" w:rsidR="00586F9C" w:rsidRDefault="00586F9C" w:rsidP="00586F9C">
      <w:pPr>
        <w:spacing w:after="0" w:line="240" w:lineRule="auto"/>
        <w:jc w:val="both"/>
        <w:rPr>
          <w:rFonts w:ascii="Times New Roman" w:hAnsi="Times New Roman" w:cs="Times New Roman"/>
          <w:sz w:val="20"/>
          <w:szCs w:val="20"/>
        </w:rPr>
      </w:pPr>
    </w:p>
    <w:p w14:paraId="5AD432B7" w14:textId="19AA786A" w:rsidR="00586F9C" w:rsidRDefault="00586F9C" w:rsidP="00586F9C">
      <w:pPr>
        <w:spacing w:after="0" w:line="240" w:lineRule="auto"/>
        <w:jc w:val="both"/>
        <w:rPr>
          <w:rFonts w:ascii="Times New Roman" w:hAnsi="Times New Roman" w:cs="Times New Roman"/>
          <w:sz w:val="20"/>
          <w:szCs w:val="20"/>
        </w:rPr>
      </w:pPr>
    </w:p>
    <w:p w14:paraId="3BDA3D7F" w14:textId="3E75F373" w:rsidR="00586F9C" w:rsidRDefault="00586F9C" w:rsidP="00586F9C">
      <w:pPr>
        <w:spacing w:after="0" w:line="240" w:lineRule="auto"/>
        <w:jc w:val="both"/>
        <w:rPr>
          <w:rFonts w:ascii="Times New Roman" w:hAnsi="Times New Roman" w:cs="Times New Roman"/>
          <w:sz w:val="20"/>
          <w:szCs w:val="20"/>
        </w:rPr>
      </w:pPr>
    </w:p>
    <w:p w14:paraId="4E09531A" w14:textId="56C5DB7E" w:rsidR="00586F9C" w:rsidRDefault="00586F9C" w:rsidP="00586F9C">
      <w:pPr>
        <w:spacing w:after="0" w:line="240" w:lineRule="auto"/>
        <w:jc w:val="both"/>
        <w:rPr>
          <w:rFonts w:ascii="Times New Roman" w:hAnsi="Times New Roman" w:cs="Times New Roman"/>
          <w:sz w:val="20"/>
          <w:szCs w:val="20"/>
        </w:rPr>
      </w:pPr>
    </w:p>
    <w:p w14:paraId="7F8262D0" w14:textId="4815B0EF" w:rsidR="00586F9C" w:rsidRDefault="00586F9C" w:rsidP="00586F9C">
      <w:pPr>
        <w:spacing w:after="0" w:line="240" w:lineRule="auto"/>
        <w:jc w:val="both"/>
        <w:rPr>
          <w:rFonts w:ascii="Times New Roman" w:hAnsi="Times New Roman" w:cs="Times New Roman"/>
          <w:sz w:val="20"/>
          <w:szCs w:val="20"/>
        </w:rPr>
      </w:pPr>
    </w:p>
    <w:p w14:paraId="0331A5E8" w14:textId="22B66A08" w:rsidR="00586F9C" w:rsidRDefault="00586F9C" w:rsidP="00586F9C">
      <w:pPr>
        <w:spacing w:after="0" w:line="240" w:lineRule="auto"/>
        <w:jc w:val="both"/>
        <w:rPr>
          <w:rFonts w:ascii="Times New Roman" w:hAnsi="Times New Roman" w:cs="Times New Roman"/>
          <w:sz w:val="20"/>
          <w:szCs w:val="20"/>
        </w:rPr>
      </w:pPr>
    </w:p>
    <w:p w14:paraId="4B0E89F4" w14:textId="07CF2658" w:rsidR="00586F9C" w:rsidRDefault="00586F9C" w:rsidP="00586F9C">
      <w:pPr>
        <w:spacing w:after="0" w:line="240" w:lineRule="auto"/>
        <w:jc w:val="both"/>
        <w:rPr>
          <w:rFonts w:ascii="Times New Roman" w:hAnsi="Times New Roman" w:cs="Times New Roman"/>
          <w:sz w:val="20"/>
          <w:szCs w:val="20"/>
        </w:rPr>
      </w:pPr>
    </w:p>
    <w:p w14:paraId="30FEA322" w14:textId="33C52CCA" w:rsidR="00586F9C" w:rsidRDefault="00586F9C" w:rsidP="00586F9C">
      <w:pPr>
        <w:spacing w:after="0" w:line="240" w:lineRule="auto"/>
        <w:jc w:val="both"/>
        <w:rPr>
          <w:rFonts w:ascii="Times New Roman" w:hAnsi="Times New Roman" w:cs="Times New Roman"/>
          <w:sz w:val="20"/>
          <w:szCs w:val="20"/>
        </w:rPr>
      </w:pPr>
    </w:p>
    <w:p w14:paraId="2E540844" w14:textId="68CDEC19" w:rsidR="00586F9C" w:rsidRDefault="00586F9C" w:rsidP="00586F9C">
      <w:pPr>
        <w:spacing w:after="0" w:line="240" w:lineRule="auto"/>
        <w:jc w:val="both"/>
        <w:rPr>
          <w:rFonts w:ascii="Times New Roman" w:hAnsi="Times New Roman" w:cs="Times New Roman"/>
          <w:sz w:val="20"/>
          <w:szCs w:val="20"/>
        </w:rPr>
      </w:pPr>
    </w:p>
    <w:p w14:paraId="3EE75B4A" w14:textId="4CA6086A" w:rsidR="00586F9C" w:rsidRDefault="00586F9C" w:rsidP="00586F9C">
      <w:pPr>
        <w:spacing w:after="0" w:line="240" w:lineRule="auto"/>
        <w:jc w:val="both"/>
        <w:rPr>
          <w:rFonts w:ascii="Times New Roman" w:hAnsi="Times New Roman" w:cs="Times New Roman"/>
          <w:sz w:val="20"/>
          <w:szCs w:val="20"/>
        </w:rPr>
      </w:pPr>
    </w:p>
    <w:p w14:paraId="189D9EE1" w14:textId="71E4E571" w:rsidR="00586F9C" w:rsidRDefault="00586F9C" w:rsidP="00586F9C">
      <w:pPr>
        <w:spacing w:after="0" w:line="240" w:lineRule="auto"/>
        <w:jc w:val="both"/>
        <w:rPr>
          <w:rFonts w:ascii="Times New Roman" w:hAnsi="Times New Roman" w:cs="Times New Roman"/>
          <w:sz w:val="20"/>
          <w:szCs w:val="20"/>
        </w:rPr>
      </w:pPr>
    </w:p>
    <w:p w14:paraId="754319BB" w14:textId="2A3F1A8A" w:rsidR="00586F9C" w:rsidRDefault="00586F9C" w:rsidP="00586F9C">
      <w:pPr>
        <w:spacing w:after="0" w:line="240" w:lineRule="auto"/>
        <w:jc w:val="both"/>
        <w:rPr>
          <w:rFonts w:ascii="Times New Roman" w:hAnsi="Times New Roman" w:cs="Times New Roman"/>
          <w:sz w:val="20"/>
          <w:szCs w:val="20"/>
        </w:rPr>
      </w:pPr>
    </w:p>
    <w:p w14:paraId="51E9E07F" w14:textId="1456431A" w:rsidR="00586F9C" w:rsidRDefault="00586F9C" w:rsidP="00586F9C">
      <w:pPr>
        <w:spacing w:after="0" w:line="240" w:lineRule="auto"/>
        <w:jc w:val="both"/>
        <w:rPr>
          <w:rFonts w:ascii="Times New Roman" w:hAnsi="Times New Roman" w:cs="Times New Roman"/>
          <w:sz w:val="20"/>
          <w:szCs w:val="20"/>
        </w:rPr>
      </w:pPr>
    </w:p>
    <w:p w14:paraId="4C59038D" w14:textId="0DEA2087" w:rsidR="00586F9C" w:rsidRDefault="00586F9C" w:rsidP="00586F9C">
      <w:pPr>
        <w:spacing w:after="0" w:line="240" w:lineRule="auto"/>
        <w:jc w:val="both"/>
        <w:rPr>
          <w:rFonts w:ascii="Times New Roman" w:hAnsi="Times New Roman" w:cs="Times New Roman"/>
          <w:sz w:val="20"/>
          <w:szCs w:val="20"/>
        </w:rPr>
      </w:pPr>
    </w:p>
    <w:p w14:paraId="69EE8886" w14:textId="7EF86055" w:rsidR="00586F9C" w:rsidRDefault="00586F9C" w:rsidP="00586F9C">
      <w:pPr>
        <w:spacing w:after="0" w:line="240" w:lineRule="auto"/>
        <w:jc w:val="both"/>
        <w:rPr>
          <w:rFonts w:ascii="Times New Roman" w:hAnsi="Times New Roman" w:cs="Times New Roman"/>
          <w:sz w:val="20"/>
          <w:szCs w:val="20"/>
        </w:rPr>
      </w:pPr>
    </w:p>
    <w:p w14:paraId="19948D0D" w14:textId="72F3DC0C" w:rsidR="00586F9C" w:rsidRDefault="00586F9C" w:rsidP="00586F9C">
      <w:pPr>
        <w:spacing w:after="0" w:line="240" w:lineRule="auto"/>
        <w:jc w:val="both"/>
        <w:rPr>
          <w:rFonts w:ascii="Times New Roman" w:hAnsi="Times New Roman" w:cs="Times New Roman"/>
          <w:sz w:val="20"/>
          <w:szCs w:val="20"/>
        </w:rPr>
      </w:pPr>
    </w:p>
    <w:p w14:paraId="104DBEA2" w14:textId="11971383" w:rsidR="00586F9C" w:rsidRDefault="00586F9C" w:rsidP="00586F9C">
      <w:pPr>
        <w:spacing w:after="0" w:line="240" w:lineRule="auto"/>
        <w:jc w:val="both"/>
        <w:rPr>
          <w:rFonts w:ascii="Times New Roman" w:hAnsi="Times New Roman" w:cs="Times New Roman"/>
          <w:sz w:val="20"/>
          <w:szCs w:val="20"/>
        </w:rPr>
      </w:pPr>
    </w:p>
    <w:p w14:paraId="6BD44714" w14:textId="49B7B6D6" w:rsidR="00586F9C" w:rsidRDefault="00586F9C" w:rsidP="00586F9C">
      <w:pPr>
        <w:spacing w:after="0" w:line="240" w:lineRule="auto"/>
        <w:jc w:val="both"/>
        <w:rPr>
          <w:rFonts w:ascii="Times New Roman" w:hAnsi="Times New Roman" w:cs="Times New Roman"/>
          <w:sz w:val="20"/>
          <w:szCs w:val="20"/>
        </w:rPr>
      </w:pPr>
    </w:p>
    <w:p w14:paraId="27EE113A" w14:textId="73179D9B" w:rsidR="00586F9C" w:rsidRDefault="00586F9C" w:rsidP="00586F9C">
      <w:pPr>
        <w:spacing w:after="0" w:line="240" w:lineRule="auto"/>
        <w:jc w:val="both"/>
        <w:rPr>
          <w:rFonts w:ascii="Times New Roman" w:hAnsi="Times New Roman" w:cs="Times New Roman"/>
          <w:sz w:val="20"/>
          <w:szCs w:val="20"/>
        </w:rPr>
      </w:pPr>
    </w:p>
    <w:p w14:paraId="6C0644B5" w14:textId="4786C844" w:rsidR="00586F9C" w:rsidRDefault="00586F9C" w:rsidP="00586F9C">
      <w:pPr>
        <w:spacing w:after="0" w:line="240" w:lineRule="auto"/>
        <w:jc w:val="both"/>
        <w:rPr>
          <w:rFonts w:ascii="Times New Roman" w:hAnsi="Times New Roman" w:cs="Times New Roman"/>
          <w:sz w:val="20"/>
          <w:szCs w:val="20"/>
        </w:rPr>
      </w:pPr>
    </w:p>
    <w:p w14:paraId="18BDC3EE" w14:textId="4312322A" w:rsidR="00586F9C" w:rsidRDefault="00586F9C" w:rsidP="00586F9C">
      <w:pPr>
        <w:spacing w:after="0" w:line="240" w:lineRule="auto"/>
        <w:jc w:val="both"/>
        <w:rPr>
          <w:rFonts w:ascii="Times New Roman" w:hAnsi="Times New Roman" w:cs="Times New Roman"/>
          <w:sz w:val="20"/>
          <w:szCs w:val="20"/>
        </w:rPr>
      </w:pPr>
    </w:p>
    <w:p w14:paraId="2C1B51A5" w14:textId="2F17FF5C" w:rsidR="00586F9C" w:rsidRDefault="00586F9C" w:rsidP="00586F9C">
      <w:pPr>
        <w:spacing w:after="0" w:line="240" w:lineRule="auto"/>
        <w:jc w:val="both"/>
        <w:rPr>
          <w:rFonts w:ascii="Times New Roman" w:hAnsi="Times New Roman" w:cs="Times New Roman"/>
          <w:sz w:val="20"/>
          <w:szCs w:val="20"/>
        </w:rPr>
      </w:pPr>
    </w:p>
    <w:p w14:paraId="486F8BA7" w14:textId="7A4D6DF7" w:rsidR="00586F9C" w:rsidRDefault="00586F9C" w:rsidP="00586F9C">
      <w:pPr>
        <w:spacing w:after="0" w:line="240" w:lineRule="auto"/>
        <w:jc w:val="both"/>
        <w:rPr>
          <w:rFonts w:ascii="Times New Roman" w:hAnsi="Times New Roman" w:cs="Times New Roman"/>
          <w:sz w:val="20"/>
          <w:szCs w:val="20"/>
        </w:rPr>
      </w:pPr>
    </w:p>
    <w:p w14:paraId="078096F1" w14:textId="6B2B58EA" w:rsidR="00586F9C" w:rsidRPr="00AA04F6" w:rsidRDefault="00586F9C" w:rsidP="00586F9C">
      <w:pPr>
        <w:spacing w:after="0" w:line="240" w:lineRule="auto"/>
        <w:jc w:val="both"/>
        <w:rPr>
          <w:rFonts w:ascii="Times New Roman" w:hAnsi="Times New Roman" w:cs="Times New Roman"/>
          <w:sz w:val="20"/>
          <w:szCs w:val="20"/>
        </w:rPr>
      </w:pPr>
    </w:p>
    <w:p w14:paraId="067340D7" w14:textId="77777777" w:rsidR="00586F9C" w:rsidRPr="00AA04F6" w:rsidRDefault="00586F9C" w:rsidP="00586F9C">
      <w:pPr>
        <w:spacing w:after="0" w:line="240" w:lineRule="auto"/>
        <w:jc w:val="both"/>
        <w:rPr>
          <w:rFonts w:ascii="Times New Roman" w:hAnsi="Times New Roman" w:cs="Times New Roman"/>
          <w:b/>
          <w:bCs/>
          <w:sz w:val="20"/>
          <w:szCs w:val="20"/>
        </w:rPr>
        <w:sectPr w:rsidR="00586F9C" w:rsidRPr="00AA04F6" w:rsidSect="00AA04F6">
          <w:pgSz w:w="11906" w:h="16838"/>
          <w:pgMar w:top="567" w:right="567" w:bottom="680" w:left="567" w:header="0" w:footer="0" w:gutter="0"/>
          <w:cols w:space="708"/>
          <w:docGrid w:linePitch="360"/>
        </w:sectPr>
      </w:pPr>
    </w:p>
    <w:p w14:paraId="0F47CA79" w14:textId="434F2E92" w:rsidR="00586F9C" w:rsidRPr="00AA04F6" w:rsidRDefault="00586F9C" w:rsidP="00AA04F6">
      <w:pPr>
        <w:rPr>
          <w:rFonts w:ascii="Times New Roman" w:hAnsi="Times New Roman" w:cs="Times New Roman"/>
          <w:b/>
          <w:sz w:val="20"/>
          <w:szCs w:val="20"/>
        </w:rPr>
      </w:pPr>
      <w:r w:rsidRPr="00AA04F6">
        <w:rPr>
          <w:rFonts w:ascii="Times New Roman" w:hAnsi="Times New Roman" w:cs="Times New Roman"/>
          <w:sz w:val="20"/>
          <w:szCs w:val="20"/>
        </w:rPr>
        <w:lastRenderedPageBreak/>
        <w:t>Приложение № 1</w:t>
      </w:r>
      <w:r w:rsidR="00AA04F6">
        <w:rPr>
          <w:rFonts w:ascii="Times New Roman" w:hAnsi="Times New Roman" w:cs="Times New Roman"/>
          <w:sz w:val="20"/>
          <w:szCs w:val="20"/>
        </w:rPr>
        <w:t xml:space="preserve"> </w:t>
      </w:r>
      <w:r w:rsidRPr="00AA04F6">
        <w:rPr>
          <w:rFonts w:ascii="Times New Roman" w:hAnsi="Times New Roman" w:cs="Times New Roman"/>
          <w:sz w:val="20"/>
          <w:szCs w:val="20"/>
        </w:rPr>
        <w:t xml:space="preserve">к муниципальной программе </w:t>
      </w:r>
      <w:r w:rsidRPr="00AA04F6">
        <w:rPr>
          <w:rFonts w:ascii="Times New Roman" w:hAnsi="Times New Roman" w:cs="Times New Roman"/>
          <w:color w:val="000000"/>
          <w:sz w:val="20"/>
          <w:szCs w:val="20"/>
        </w:rPr>
        <w:t>«Развитие транспортного сообщения на территории Завитинского муниципального округа»</w:t>
      </w:r>
      <w:r w:rsidR="00AA04F6">
        <w:rPr>
          <w:rFonts w:ascii="Times New Roman" w:hAnsi="Times New Roman" w:cs="Times New Roman"/>
          <w:color w:val="000000"/>
          <w:sz w:val="20"/>
          <w:szCs w:val="20"/>
        </w:rPr>
        <w:t xml:space="preserve"> </w:t>
      </w:r>
      <w:r w:rsidRPr="00AA04F6">
        <w:rPr>
          <w:rFonts w:ascii="Times New Roman" w:hAnsi="Times New Roman" w:cs="Times New Roman"/>
          <w:b/>
          <w:sz w:val="20"/>
          <w:szCs w:val="20"/>
        </w:rPr>
        <w:t>Система основных мероприятий и плановых показателей реализации муниципальной программы</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
        <w:gridCol w:w="1478"/>
        <w:gridCol w:w="672"/>
        <w:gridCol w:w="834"/>
        <w:gridCol w:w="1499"/>
        <w:gridCol w:w="1445"/>
        <w:gridCol w:w="1114"/>
        <w:gridCol w:w="869"/>
        <w:gridCol w:w="602"/>
        <w:gridCol w:w="570"/>
        <w:gridCol w:w="700"/>
        <w:gridCol w:w="570"/>
        <w:gridCol w:w="567"/>
        <w:gridCol w:w="598"/>
        <w:gridCol w:w="611"/>
        <w:gridCol w:w="611"/>
        <w:gridCol w:w="598"/>
        <w:gridCol w:w="611"/>
        <w:gridCol w:w="614"/>
        <w:gridCol w:w="38"/>
        <w:gridCol w:w="863"/>
        <w:gridCol w:w="35"/>
      </w:tblGrid>
      <w:tr w:rsidR="00AA04F6" w:rsidRPr="00AA04F6" w14:paraId="417346B0" w14:textId="77777777" w:rsidTr="00AA04F6">
        <w:tc>
          <w:tcPr>
            <w:tcW w:w="131" w:type="pct"/>
            <w:vMerge w:val="restart"/>
            <w:shd w:val="clear" w:color="auto" w:fill="auto"/>
            <w:vAlign w:val="center"/>
          </w:tcPr>
          <w:p w14:paraId="3E7FAE38"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w:t>
            </w:r>
          </w:p>
        </w:tc>
        <w:tc>
          <w:tcPr>
            <w:tcW w:w="464" w:type="pct"/>
            <w:vMerge w:val="restart"/>
            <w:shd w:val="clear" w:color="auto" w:fill="auto"/>
            <w:vAlign w:val="center"/>
          </w:tcPr>
          <w:p w14:paraId="434B815F"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Наименование программы, основного мероприятия</w:t>
            </w:r>
          </w:p>
        </w:tc>
        <w:tc>
          <w:tcPr>
            <w:tcW w:w="473" w:type="pct"/>
            <w:gridSpan w:val="2"/>
            <w:shd w:val="clear" w:color="auto" w:fill="auto"/>
            <w:vAlign w:val="center"/>
          </w:tcPr>
          <w:p w14:paraId="42AEE9FC"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Срок реализации</w:t>
            </w:r>
          </w:p>
        </w:tc>
        <w:tc>
          <w:tcPr>
            <w:tcW w:w="471" w:type="pct"/>
            <w:vMerge w:val="restart"/>
            <w:shd w:val="clear" w:color="auto" w:fill="auto"/>
            <w:vAlign w:val="center"/>
          </w:tcPr>
          <w:p w14:paraId="4B534588"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Координатор программы, участники муниципальной программы</w:t>
            </w:r>
          </w:p>
        </w:tc>
        <w:tc>
          <w:tcPr>
            <w:tcW w:w="454" w:type="pct"/>
            <w:vMerge w:val="restart"/>
            <w:shd w:val="clear" w:color="auto" w:fill="auto"/>
            <w:vAlign w:val="center"/>
          </w:tcPr>
          <w:p w14:paraId="549F5C34"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Наименование показателя, единица измерения</w:t>
            </w:r>
          </w:p>
        </w:tc>
        <w:tc>
          <w:tcPr>
            <w:tcW w:w="350" w:type="pct"/>
            <w:vMerge w:val="restart"/>
            <w:vAlign w:val="center"/>
          </w:tcPr>
          <w:p w14:paraId="00A12304"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Официальный источник данных, использованный для расчета показателя</w:t>
            </w:r>
          </w:p>
        </w:tc>
        <w:tc>
          <w:tcPr>
            <w:tcW w:w="273" w:type="pct"/>
            <w:vMerge w:val="restart"/>
            <w:shd w:val="clear" w:color="auto" w:fill="auto"/>
            <w:vAlign w:val="center"/>
          </w:tcPr>
          <w:p w14:paraId="40C9080D"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Базисный год</w:t>
            </w:r>
          </w:p>
        </w:tc>
        <w:tc>
          <w:tcPr>
            <w:tcW w:w="2102" w:type="pct"/>
            <w:gridSpan w:val="12"/>
            <w:shd w:val="clear" w:color="auto" w:fill="auto"/>
            <w:vAlign w:val="center"/>
          </w:tcPr>
          <w:p w14:paraId="7B46AC05"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Значение планового показателя по годам реализации</w:t>
            </w:r>
          </w:p>
        </w:tc>
        <w:tc>
          <w:tcPr>
            <w:tcW w:w="282" w:type="pct"/>
            <w:gridSpan w:val="2"/>
            <w:shd w:val="clear" w:color="auto" w:fill="auto"/>
            <w:vAlign w:val="center"/>
          </w:tcPr>
          <w:p w14:paraId="61422431"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Отношение последнего года к базисному году, %</w:t>
            </w:r>
          </w:p>
        </w:tc>
      </w:tr>
      <w:tr w:rsidR="00AA04F6" w:rsidRPr="00AA04F6" w14:paraId="32FB6264" w14:textId="77777777" w:rsidTr="00AA04F6">
        <w:trPr>
          <w:gridAfter w:val="1"/>
          <w:wAfter w:w="11" w:type="pct"/>
        </w:trPr>
        <w:tc>
          <w:tcPr>
            <w:tcW w:w="131" w:type="pct"/>
            <w:vMerge/>
            <w:shd w:val="clear" w:color="auto" w:fill="auto"/>
            <w:vAlign w:val="center"/>
          </w:tcPr>
          <w:p w14:paraId="7E6BB470" w14:textId="77777777" w:rsidR="00586F9C" w:rsidRPr="00AA04F6" w:rsidRDefault="00586F9C" w:rsidP="00AA04F6">
            <w:pPr>
              <w:pStyle w:val="aff1"/>
              <w:ind w:left="-57" w:right="-57"/>
              <w:jc w:val="center"/>
              <w:rPr>
                <w:rFonts w:ascii="Times New Roman" w:hAnsi="Times New Roman"/>
                <w:sz w:val="16"/>
                <w:szCs w:val="16"/>
              </w:rPr>
            </w:pPr>
          </w:p>
        </w:tc>
        <w:tc>
          <w:tcPr>
            <w:tcW w:w="464" w:type="pct"/>
            <w:vMerge/>
            <w:shd w:val="clear" w:color="auto" w:fill="auto"/>
            <w:vAlign w:val="center"/>
          </w:tcPr>
          <w:p w14:paraId="04F6191D" w14:textId="77777777" w:rsidR="00586F9C" w:rsidRPr="00AA04F6" w:rsidRDefault="00586F9C" w:rsidP="00AA04F6">
            <w:pPr>
              <w:pStyle w:val="aff1"/>
              <w:ind w:left="-57" w:right="-57"/>
              <w:jc w:val="center"/>
              <w:rPr>
                <w:rFonts w:ascii="Times New Roman" w:hAnsi="Times New Roman"/>
                <w:sz w:val="16"/>
                <w:szCs w:val="16"/>
              </w:rPr>
            </w:pPr>
          </w:p>
        </w:tc>
        <w:tc>
          <w:tcPr>
            <w:tcW w:w="211" w:type="pct"/>
            <w:shd w:val="clear" w:color="auto" w:fill="auto"/>
            <w:vAlign w:val="center"/>
          </w:tcPr>
          <w:p w14:paraId="702E1AB7"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начало</w:t>
            </w:r>
          </w:p>
        </w:tc>
        <w:tc>
          <w:tcPr>
            <w:tcW w:w="262" w:type="pct"/>
            <w:shd w:val="clear" w:color="auto" w:fill="auto"/>
            <w:vAlign w:val="center"/>
          </w:tcPr>
          <w:p w14:paraId="33C3CCA0"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завершение</w:t>
            </w:r>
          </w:p>
        </w:tc>
        <w:tc>
          <w:tcPr>
            <w:tcW w:w="471" w:type="pct"/>
            <w:vMerge/>
            <w:shd w:val="clear" w:color="auto" w:fill="auto"/>
            <w:vAlign w:val="center"/>
          </w:tcPr>
          <w:p w14:paraId="798DF08F" w14:textId="77777777" w:rsidR="00586F9C" w:rsidRPr="00AA04F6" w:rsidRDefault="00586F9C" w:rsidP="00AA04F6">
            <w:pPr>
              <w:pStyle w:val="aff1"/>
              <w:ind w:left="-57" w:right="-57"/>
              <w:jc w:val="center"/>
              <w:rPr>
                <w:rFonts w:ascii="Times New Roman" w:hAnsi="Times New Roman"/>
                <w:sz w:val="16"/>
                <w:szCs w:val="16"/>
              </w:rPr>
            </w:pPr>
          </w:p>
        </w:tc>
        <w:tc>
          <w:tcPr>
            <w:tcW w:w="454" w:type="pct"/>
            <w:vMerge/>
            <w:shd w:val="clear" w:color="auto" w:fill="auto"/>
            <w:vAlign w:val="center"/>
          </w:tcPr>
          <w:p w14:paraId="5552A75E" w14:textId="77777777" w:rsidR="00586F9C" w:rsidRPr="00AA04F6" w:rsidRDefault="00586F9C" w:rsidP="00AA04F6">
            <w:pPr>
              <w:pStyle w:val="aff1"/>
              <w:ind w:left="-57" w:right="-57"/>
              <w:jc w:val="center"/>
              <w:rPr>
                <w:rFonts w:ascii="Times New Roman" w:hAnsi="Times New Roman"/>
                <w:sz w:val="16"/>
                <w:szCs w:val="16"/>
              </w:rPr>
            </w:pPr>
          </w:p>
        </w:tc>
        <w:tc>
          <w:tcPr>
            <w:tcW w:w="350" w:type="pct"/>
            <w:vMerge/>
            <w:vAlign w:val="center"/>
          </w:tcPr>
          <w:p w14:paraId="5EEBA015" w14:textId="77777777" w:rsidR="00586F9C" w:rsidRPr="00AA04F6" w:rsidRDefault="00586F9C" w:rsidP="00AA04F6">
            <w:pPr>
              <w:pStyle w:val="aff1"/>
              <w:ind w:left="-57" w:right="-57"/>
              <w:jc w:val="center"/>
              <w:rPr>
                <w:rFonts w:ascii="Times New Roman" w:hAnsi="Times New Roman"/>
                <w:sz w:val="16"/>
                <w:szCs w:val="16"/>
              </w:rPr>
            </w:pPr>
          </w:p>
        </w:tc>
        <w:tc>
          <w:tcPr>
            <w:tcW w:w="273" w:type="pct"/>
            <w:vMerge/>
            <w:shd w:val="clear" w:color="auto" w:fill="auto"/>
            <w:vAlign w:val="center"/>
          </w:tcPr>
          <w:p w14:paraId="106924CB" w14:textId="77777777" w:rsidR="00586F9C" w:rsidRPr="00AA04F6" w:rsidRDefault="00586F9C" w:rsidP="00AA04F6">
            <w:pPr>
              <w:pStyle w:val="aff1"/>
              <w:ind w:left="-57" w:right="-57"/>
              <w:jc w:val="center"/>
              <w:rPr>
                <w:rFonts w:ascii="Times New Roman" w:hAnsi="Times New Roman"/>
                <w:sz w:val="16"/>
                <w:szCs w:val="16"/>
              </w:rPr>
            </w:pPr>
          </w:p>
        </w:tc>
        <w:tc>
          <w:tcPr>
            <w:tcW w:w="189" w:type="pct"/>
            <w:shd w:val="clear" w:color="auto" w:fill="auto"/>
            <w:vAlign w:val="center"/>
          </w:tcPr>
          <w:p w14:paraId="2CB52716"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2015</w:t>
            </w:r>
          </w:p>
        </w:tc>
        <w:tc>
          <w:tcPr>
            <w:tcW w:w="179" w:type="pct"/>
            <w:shd w:val="clear" w:color="auto" w:fill="auto"/>
            <w:vAlign w:val="center"/>
          </w:tcPr>
          <w:p w14:paraId="3CA93855"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2016</w:t>
            </w:r>
          </w:p>
        </w:tc>
        <w:tc>
          <w:tcPr>
            <w:tcW w:w="220" w:type="pct"/>
            <w:shd w:val="clear" w:color="auto" w:fill="auto"/>
            <w:vAlign w:val="center"/>
          </w:tcPr>
          <w:p w14:paraId="42E2D757"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2017</w:t>
            </w:r>
          </w:p>
        </w:tc>
        <w:tc>
          <w:tcPr>
            <w:tcW w:w="179" w:type="pct"/>
            <w:shd w:val="clear" w:color="auto" w:fill="auto"/>
            <w:vAlign w:val="center"/>
          </w:tcPr>
          <w:p w14:paraId="136C02DE"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2018</w:t>
            </w:r>
          </w:p>
        </w:tc>
        <w:tc>
          <w:tcPr>
            <w:tcW w:w="178" w:type="pct"/>
            <w:shd w:val="clear" w:color="auto" w:fill="auto"/>
            <w:vAlign w:val="center"/>
          </w:tcPr>
          <w:p w14:paraId="31B6C575"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2019</w:t>
            </w:r>
          </w:p>
        </w:tc>
        <w:tc>
          <w:tcPr>
            <w:tcW w:w="188" w:type="pct"/>
            <w:shd w:val="clear" w:color="auto" w:fill="auto"/>
            <w:vAlign w:val="center"/>
          </w:tcPr>
          <w:p w14:paraId="4BC1E5EE" w14:textId="77777777" w:rsidR="00586F9C" w:rsidRPr="00AA04F6" w:rsidRDefault="00586F9C" w:rsidP="00AA04F6">
            <w:pPr>
              <w:pStyle w:val="aff1"/>
              <w:ind w:left="-57" w:right="-57" w:hanging="110"/>
              <w:jc w:val="center"/>
              <w:rPr>
                <w:rFonts w:ascii="Times New Roman" w:hAnsi="Times New Roman"/>
                <w:sz w:val="16"/>
                <w:szCs w:val="16"/>
              </w:rPr>
            </w:pPr>
            <w:r w:rsidRPr="00AA04F6">
              <w:rPr>
                <w:rFonts w:ascii="Times New Roman" w:hAnsi="Times New Roman"/>
                <w:sz w:val="16"/>
                <w:szCs w:val="16"/>
              </w:rPr>
              <w:t>2020</w:t>
            </w:r>
          </w:p>
        </w:tc>
        <w:tc>
          <w:tcPr>
            <w:tcW w:w="192" w:type="pct"/>
            <w:shd w:val="clear" w:color="auto" w:fill="auto"/>
            <w:vAlign w:val="center"/>
          </w:tcPr>
          <w:p w14:paraId="689EBFCA" w14:textId="77777777" w:rsidR="00586F9C" w:rsidRPr="00AA04F6" w:rsidRDefault="00586F9C" w:rsidP="00AA04F6">
            <w:pPr>
              <w:pStyle w:val="aff1"/>
              <w:ind w:left="-57" w:right="-57" w:hanging="110"/>
              <w:jc w:val="center"/>
              <w:rPr>
                <w:rFonts w:ascii="Times New Roman" w:hAnsi="Times New Roman"/>
                <w:sz w:val="16"/>
                <w:szCs w:val="16"/>
              </w:rPr>
            </w:pPr>
            <w:r w:rsidRPr="00AA04F6">
              <w:rPr>
                <w:rFonts w:ascii="Times New Roman" w:hAnsi="Times New Roman"/>
                <w:sz w:val="16"/>
                <w:szCs w:val="16"/>
              </w:rPr>
              <w:t>2021</w:t>
            </w:r>
          </w:p>
        </w:tc>
        <w:tc>
          <w:tcPr>
            <w:tcW w:w="192" w:type="pct"/>
            <w:shd w:val="clear" w:color="auto" w:fill="auto"/>
            <w:vAlign w:val="center"/>
          </w:tcPr>
          <w:p w14:paraId="2D308A8A" w14:textId="77777777" w:rsidR="00586F9C" w:rsidRPr="00AA04F6" w:rsidRDefault="00586F9C" w:rsidP="00AA04F6">
            <w:pPr>
              <w:pStyle w:val="aff1"/>
              <w:ind w:left="-57" w:right="-57" w:hanging="110"/>
              <w:jc w:val="center"/>
              <w:rPr>
                <w:rFonts w:ascii="Times New Roman" w:hAnsi="Times New Roman"/>
                <w:sz w:val="16"/>
                <w:szCs w:val="16"/>
              </w:rPr>
            </w:pPr>
            <w:r w:rsidRPr="00AA04F6">
              <w:rPr>
                <w:rFonts w:ascii="Times New Roman" w:hAnsi="Times New Roman"/>
                <w:sz w:val="16"/>
                <w:szCs w:val="16"/>
              </w:rPr>
              <w:t>2022</w:t>
            </w:r>
          </w:p>
        </w:tc>
        <w:tc>
          <w:tcPr>
            <w:tcW w:w="188" w:type="pct"/>
            <w:shd w:val="clear" w:color="auto" w:fill="auto"/>
            <w:vAlign w:val="center"/>
          </w:tcPr>
          <w:p w14:paraId="3A3FA806" w14:textId="77777777" w:rsidR="00586F9C" w:rsidRPr="00AA04F6" w:rsidRDefault="00586F9C" w:rsidP="00AA04F6">
            <w:pPr>
              <w:pStyle w:val="aff1"/>
              <w:ind w:left="-57" w:right="-57" w:hanging="110"/>
              <w:jc w:val="center"/>
              <w:rPr>
                <w:rFonts w:ascii="Times New Roman" w:hAnsi="Times New Roman"/>
                <w:sz w:val="16"/>
                <w:szCs w:val="16"/>
              </w:rPr>
            </w:pPr>
            <w:r w:rsidRPr="00AA04F6">
              <w:rPr>
                <w:rFonts w:ascii="Times New Roman" w:hAnsi="Times New Roman"/>
                <w:sz w:val="16"/>
                <w:szCs w:val="16"/>
              </w:rPr>
              <w:t>2023</w:t>
            </w:r>
          </w:p>
        </w:tc>
        <w:tc>
          <w:tcPr>
            <w:tcW w:w="192" w:type="pct"/>
            <w:shd w:val="clear" w:color="auto" w:fill="auto"/>
            <w:vAlign w:val="center"/>
          </w:tcPr>
          <w:p w14:paraId="371DCA7E" w14:textId="77777777" w:rsidR="00586F9C" w:rsidRPr="00AA04F6" w:rsidRDefault="00586F9C" w:rsidP="00AA04F6">
            <w:pPr>
              <w:pStyle w:val="aff1"/>
              <w:ind w:left="-57" w:right="-57" w:hanging="110"/>
              <w:jc w:val="center"/>
              <w:rPr>
                <w:rFonts w:ascii="Times New Roman" w:hAnsi="Times New Roman"/>
                <w:sz w:val="16"/>
                <w:szCs w:val="16"/>
              </w:rPr>
            </w:pPr>
            <w:r w:rsidRPr="00AA04F6">
              <w:rPr>
                <w:rFonts w:ascii="Times New Roman" w:hAnsi="Times New Roman"/>
                <w:sz w:val="16"/>
                <w:szCs w:val="16"/>
              </w:rPr>
              <w:t>2024</w:t>
            </w:r>
          </w:p>
        </w:tc>
        <w:tc>
          <w:tcPr>
            <w:tcW w:w="193" w:type="pct"/>
            <w:shd w:val="clear" w:color="auto" w:fill="auto"/>
            <w:vAlign w:val="center"/>
          </w:tcPr>
          <w:p w14:paraId="0CEE1539" w14:textId="77777777" w:rsidR="00586F9C" w:rsidRPr="00AA04F6" w:rsidRDefault="00586F9C" w:rsidP="00AA04F6">
            <w:pPr>
              <w:pStyle w:val="aff1"/>
              <w:ind w:left="-57" w:right="-57" w:hanging="110"/>
              <w:jc w:val="center"/>
              <w:rPr>
                <w:rFonts w:ascii="Times New Roman" w:hAnsi="Times New Roman"/>
                <w:sz w:val="16"/>
                <w:szCs w:val="16"/>
              </w:rPr>
            </w:pPr>
            <w:r w:rsidRPr="00AA04F6">
              <w:rPr>
                <w:rFonts w:ascii="Times New Roman" w:hAnsi="Times New Roman"/>
                <w:sz w:val="16"/>
                <w:szCs w:val="16"/>
              </w:rPr>
              <w:t>2025</w:t>
            </w:r>
          </w:p>
        </w:tc>
        <w:tc>
          <w:tcPr>
            <w:tcW w:w="283" w:type="pct"/>
            <w:gridSpan w:val="2"/>
            <w:shd w:val="clear" w:color="auto" w:fill="auto"/>
            <w:vAlign w:val="center"/>
          </w:tcPr>
          <w:p w14:paraId="24B0F032" w14:textId="77777777" w:rsidR="00586F9C" w:rsidRPr="00AA04F6" w:rsidRDefault="00586F9C" w:rsidP="00AA04F6">
            <w:pPr>
              <w:pStyle w:val="aff1"/>
              <w:ind w:left="-57" w:right="-57"/>
              <w:jc w:val="center"/>
              <w:rPr>
                <w:rFonts w:ascii="Times New Roman" w:hAnsi="Times New Roman"/>
                <w:sz w:val="16"/>
                <w:szCs w:val="16"/>
              </w:rPr>
            </w:pPr>
          </w:p>
        </w:tc>
      </w:tr>
      <w:tr w:rsidR="00AA04F6" w:rsidRPr="00AA04F6" w14:paraId="405B3D44" w14:textId="77777777" w:rsidTr="00AA04F6">
        <w:trPr>
          <w:gridAfter w:val="1"/>
          <w:wAfter w:w="11" w:type="pct"/>
          <w:trHeight w:val="1795"/>
        </w:trPr>
        <w:tc>
          <w:tcPr>
            <w:tcW w:w="131" w:type="pct"/>
            <w:shd w:val="clear" w:color="auto" w:fill="auto"/>
            <w:vAlign w:val="center"/>
          </w:tcPr>
          <w:p w14:paraId="70FA60F4"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1.</w:t>
            </w:r>
          </w:p>
        </w:tc>
        <w:tc>
          <w:tcPr>
            <w:tcW w:w="464" w:type="pct"/>
            <w:shd w:val="clear" w:color="auto" w:fill="auto"/>
            <w:vAlign w:val="center"/>
          </w:tcPr>
          <w:p w14:paraId="50666D8C"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 xml:space="preserve">Муниципальная программа </w:t>
            </w:r>
            <w:r w:rsidRPr="00AA04F6">
              <w:rPr>
                <w:rFonts w:ascii="Times New Roman" w:hAnsi="Times New Roman"/>
                <w:color w:val="000000"/>
                <w:sz w:val="16"/>
                <w:szCs w:val="16"/>
              </w:rPr>
              <w:t>«Развитие транспортного сообщения на территории Завитинского муниципального округа»</w:t>
            </w:r>
          </w:p>
        </w:tc>
        <w:tc>
          <w:tcPr>
            <w:tcW w:w="211" w:type="pct"/>
            <w:shd w:val="clear" w:color="auto" w:fill="auto"/>
            <w:vAlign w:val="center"/>
          </w:tcPr>
          <w:p w14:paraId="048565E9"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2015</w:t>
            </w:r>
          </w:p>
        </w:tc>
        <w:tc>
          <w:tcPr>
            <w:tcW w:w="262" w:type="pct"/>
            <w:shd w:val="clear" w:color="auto" w:fill="auto"/>
            <w:vAlign w:val="center"/>
          </w:tcPr>
          <w:p w14:paraId="0CA34B27"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2025</w:t>
            </w:r>
          </w:p>
        </w:tc>
        <w:tc>
          <w:tcPr>
            <w:tcW w:w="471" w:type="pct"/>
            <w:shd w:val="clear" w:color="auto" w:fill="auto"/>
            <w:vAlign w:val="center"/>
          </w:tcPr>
          <w:p w14:paraId="6F86D0C9"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Отдел экономического развития и муниципальных закупок администрации Завитинского муниципального округа</w:t>
            </w:r>
          </w:p>
        </w:tc>
        <w:tc>
          <w:tcPr>
            <w:tcW w:w="454" w:type="pct"/>
            <w:shd w:val="clear" w:color="auto" w:fill="auto"/>
            <w:vAlign w:val="center"/>
          </w:tcPr>
          <w:p w14:paraId="2204A303"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Число перевезенных пассажиров на муниципальных маршрутах округа, чел.</w:t>
            </w:r>
          </w:p>
        </w:tc>
        <w:tc>
          <w:tcPr>
            <w:tcW w:w="350" w:type="pct"/>
            <w:vAlign w:val="center"/>
          </w:tcPr>
          <w:p w14:paraId="26EE6476"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Сведения перевозчика</w:t>
            </w:r>
          </w:p>
        </w:tc>
        <w:tc>
          <w:tcPr>
            <w:tcW w:w="273" w:type="pct"/>
            <w:shd w:val="clear" w:color="auto" w:fill="auto"/>
            <w:vAlign w:val="center"/>
          </w:tcPr>
          <w:p w14:paraId="2290C974"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7842</w:t>
            </w:r>
          </w:p>
        </w:tc>
        <w:tc>
          <w:tcPr>
            <w:tcW w:w="189" w:type="pct"/>
            <w:shd w:val="clear" w:color="auto" w:fill="auto"/>
            <w:vAlign w:val="center"/>
          </w:tcPr>
          <w:p w14:paraId="278D1EAA"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7973</w:t>
            </w:r>
          </w:p>
        </w:tc>
        <w:tc>
          <w:tcPr>
            <w:tcW w:w="179" w:type="pct"/>
            <w:shd w:val="clear" w:color="auto" w:fill="auto"/>
            <w:vAlign w:val="center"/>
          </w:tcPr>
          <w:p w14:paraId="6BDE2A16"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8104</w:t>
            </w:r>
          </w:p>
        </w:tc>
        <w:tc>
          <w:tcPr>
            <w:tcW w:w="220" w:type="pct"/>
            <w:shd w:val="clear" w:color="auto" w:fill="auto"/>
            <w:vAlign w:val="center"/>
          </w:tcPr>
          <w:p w14:paraId="45016F06"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8235</w:t>
            </w:r>
          </w:p>
        </w:tc>
        <w:tc>
          <w:tcPr>
            <w:tcW w:w="179" w:type="pct"/>
            <w:shd w:val="clear" w:color="auto" w:fill="auto"/>
            <w:vAlign w:val="center"/>
          </w:tcPr>
          <w:p w14:paraId="630D1BB5"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8366</w:t>
            </w:r>
          </w:p>
        </w:tc>
        <w:tc>
          <w:tcPr>
            <w:tcW w:w="178" w:type="pct"/>
            <w:shd w:val="clear" w:color="auto" w:fill="auto"/>
            <w:vAlign w:val="center"/>
          </w:tcPr>
          <w:p w14:paraId="08ECE97D"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8380</w:t>
            </w:r>
          </w:p>
        </w:tc>
        <w:tc>
          <w:tcPr>
            <w:tcW w:w="188" w:type="pct"/>
            <w:shd w:val="clear" w:color="auto" w:fill="auto"/>
            <w:vAlign w:val="center"/>
          </w:tcPr>
          <w:p w14:paraId="03C6281F"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8420</w:t>
            </w:r>
          </w:p>
        </w:tc>
        <w:tc>
          <w:tcPr>
            <w:tcW w:w="192" w:type="pct"/>
            <w:shd w:val="clear" w:color="auto" w:fill="auto"/>
            <w:vAlign w:val="center"/>
          </w:tcPr>
          <w:p w14:paraId="63FDDA38"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8200</w:t>
            </w:r>
          </w:p>
        </w:tc>
        <w:tc>
          <w:tcPr>
            <w:tcW w:w="192" w:type="pct"/>
            <w:shd w:val="clear" w:color="auto" w:fill="auto"/>
            <w:vAlign w:val="center"/>
          </w:tcPr>
          <w:p w14:paraId="1CA96F96" w14:textId="77777777" w:rsidR="00586F9C" w:rsidRPr="00AA04F6" w:rsidRDefault="00586F9C" w:rsidP="00AA04F6">
            <w:pPr>
              <w:pStyle w:val="aff1"/>
              <w:ind w:left="-57" w:right="-57" w:hanging="110"/>
              <w:jc w:val="center"/>
              <w:rPr>
                <w:rFonts w:ascii="Times New Roman" w:hAnsi="Times New Roman"/>
                <w:sz w:val="16"/>
                <w:szCs w:val="16"/>
              </w:rPr>
            </w:pPr>
            <w:r w:rsidRPr="00AA04F6">
              <w:rPr>
                <w:rFonts w:ascii="Times New Roman" w:hAnsi="Times New Roman"/>
                <w:sz w:val="16"/>
                <w:szCs w:val="16"/>
              </w:rPr>
              <w:t>37000</w:t>
            </w:r>
          </w:p>
        </w:tc>
        <w:tc>
          <w:tcPr>
            <w:tcW w:w="188" w:type="pct"/>
            <w:shd w:val="clear" w:color="auto" w:fill="auto"/>
            <w:vAlign w:val="center"/>
          </w:tcPr>
          <w:p w14:paraId="2B2A8DC8" w14:textId="77777777" w:rsidR="00586F9C" w:rsidRPr="00AA04F6" w:rsidRDefault="00586F9C" w:rsidP="00AA04F6">
            <w:pPr>
              <w:pStyle w:val="aff1"/>
              <w:ind w:left="-57" w:right="-57" w:hanging="110"/>
              <w:jc w:val="center"/>
              <w:rPr>
                <w:rFonts w:ascii="Times New Roman" w:hAnsi="Times New Roman"/>
                <w:sz w:val="16"/>
                <w:szCs w:val="16"/>
              </w:rPr>
            </w:pPr>
            <w:r w:rsidRPr="00AA04F6">
              <w:rPr>
                <w:rFonts w:ascii="Times New Roman" w:hAnsi="Times New Roman"/>
                <w:sz w:val="16"/>
                <w:szCs w:val="16"/>
              </w:rPr>
              <w:t>37050</w:t>
            </w:r>
          </w:p>
        </w:tc>
        <w:tc>
          <w:tcPr>
            <w:tcW w:w="192" w:type="pct"/>
            <w:shd w:val="clear" w:color="auto" w:fill="auto"/>
            <w:vAlign w:val="center"/>
          </w:tcPr>
          <w:p w14:paraId="1A8E05A7" w14:textId="77777777" w:rsidR="00586F9C" w:rsidRPr="00AA04F6" w:rsidRDefault="00586F9C" w:rsidP="00AA04F6">
            <w:pPr>
              <w:pStyle w:val="aff1"/>
              <w:ind w:left="-57" w:right="-57" w:hanging="110"/>
              <w:jc w:val="center"/>
              <w:rPr>
                <w:rFonts w:ascii="Times New Roman" w:hAnsi="Times New Roman"/>
                <w:sz w:val="16"/>
                <w:szCs w:val="16"/>
              </w:rPr>
            </w:pPr>
            <w:r w:rsidRPr="00AA04F6">
              <w:rPr>
                <w:rFonts w:ascii="Times New Roman" w:hAnsi="Times New Roman"/>
                <w:sz w:val="16"/>
                <w:szCs w:val="16"/>
              </w:rPr>
              <w:t>37080</w:t>
            </w:r>
          </w:p>
        </w:tc>
        <w:tc>
          <w:tcPr>
            <w:tcW w:w="193" w:type="pct"/>
            <w:shd w:val="clear" w:color="auto" w:fill="auto"/>
            <w:vAlign w:val="center"/>
          </w:tcPr>
          <w:p w14:paraId="557BA2E5" w14:textId="77777777" w:rsidR="00586F9C" w:rsidRPr="00AA04F6" w:rsidRDefault="00586F9C" w:rsidP="00AA04F6">
            <w:pPr>
              <w:pStyle w:val="aff1"/>
              <w:tabs>
                <w:tab w:val="left" w:pos="32"/>
                <w:tab w:val="left" w:pos="458"/>
              </w:tabs>
              <w:ind w:left="-57" w:right="-57" w:hanging="110"/>
              <w:jc w:val="center"/>
              <w:rPr>
                <w:rFonts w:ascii="Times New Roman" w:hAnsi="Times New Roman"/>
                <w:sz w:val="16"/>
                <w:szCs w:val="16"/>
              </w:rPr>
            </w:pPr>
            <w:r w:rsidRPr="00AA04F6">
              <w:rPr>
                <w:rFonts w:ascii="Times New Roman" w:hAnsi="Times New Roman"/>
                <w:sz w:val="16"/>
                <w:szCs w:val="16"/>
              </w:rPr>
              <w:t>37100</w:t>
            </w:r>
          </w:p>
        </w:tc>
        <w:tc>
          <w:tcPr>
            <w:tcW w:w="283" w:type="pct"/>
            <w:gridSpan w:val="2"/>
            <w:shd w:val="clear" w:color="auto" w:fill="auto"/>
            <w:vAlign w:val="center"/>
          </w:tcPr>
          <w:p w14:paraId="0325131F" w14:textId="77777777" w:rsidR="00586F9C" w:rsidRPr="00AA04F6" w:rsidRDefault="00586F9C" w:rsidP="00AA04F6">
            <w:pPr>
              <w:pStyle w:val="aff1"/>
              <w:tabs>
                <w:tab w:val="left" w:pos="879"/>
                <w:tab w:val="left" w:pos="1021"/>
              </w:tabs>
              <w:ind w:left="-57" w:right="-57"/>
              <w:jc w:val="center"/>
              <w:rPr>
                <w:rFonts w:ascii="Times New Roman" w:hAnsi="Times New Roman"/>
                <w:sz w:val="16"/>
                <w:szCs w:val="16"/>
              </w:rPr>
            </w:pPr>
            <w:r w:rsidRPr="00AA04F6">
              <w:rPr>
                <w:rFonts w:ascii="Times New Roman" w:hAnsi="Times New Roman"/>
                <w:sz w:val="16"/>
                <w:szCs w:val="16"/>
              </w:rPr>
              <w:t>в 4,7р</w:t>
            </w:r>
          </w:p>
        </w:tc>
      </w:tr>
      <w:tr w:rsidR="00AA04F6" w:rsidRPr="00AA04F6" w14:paraId="1D951C8A" w14:textId="77777777" w:rsidTr="00AA04F6">
        <w:trPr>
          <w:gridAfter w:val="1"/>
          <w:wAfter w:w="11" w:type="pct"/>
        </w:trPr>
        <w:tc>
          <w:tcPr>
            <w:tcW w:w="131" w:type="pct"/>
            <w:shd w:val="clear" w:color="auto" w:fill="auto"/>
            <w:vAlign w:val="center"/>
          </w:tcPr>
          <w:p w14:paraId="074A2B9B"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1.1.</w:t>
            </w:r>
          </w:p>
        </w:tc>
        <w:tc>
          <w:tcPr>
            <w:tcW w:w="464" w:type="pct"/>
            <w:shd w:val="clear" w:color="auto" w:fill="auto"/>
            <w:vAlign w:val="center"/>
          </w:tcPr>
          <w:p w14:paraId="437791E1"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Основное мероприятие 1. 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211" w:type="pct"/>
            <w:shd w:val="clear" w:color="auto" w:fill="auto"/>
            <w:vAlign w:val="center"/>
          </w:tcPr>
          <w:p w14:paraId="5D2443E5"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2015</w:t>
            </w:r>
          </w:p>
        </w:tc>
        <w:tc>
          <w:tcPr>
            <w:tcW w:w="262" w:type="pct"/>
            <w:shd w:val="clear" w:color="auto" w:fill="auto"/>
            <w:vAlign w:val="center"/>
          </w:tcPr>
          <w:p w14:paraId="534D9C41"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2025</w:t>
            </w:r>
          </w:p>
        </w:tc>
        <w:tc>
          <w:tcPr>
            <w:tcW w:w="471" w:type="pct"/>
            <w:shd w:val="clear" w:color="auto" w:fill="auto"/>
            <w:vAlign w:val="center"/>
          </w:tcPr>
          <w:p w14:paraId="63705150"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Отдел экономического развития и муниципальных закупок администрации Завитинского муниципального округа</w:t>
            </w:r>
          </w:p>
        </w:tc>
        <w:tc>
          <w:tcPr>
            <w:tcW w:w="454" w:type="pct"/>
            <w:shd w:val="clear" w:color="auto" w:fill="auto"/>
            <w:vAlign w:val="center"/>
          </w:tcPr>
          <w:p w14:paraId="66EC52E3"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Число субсидий, направленных перевозчику, ед.</w:t>
            </w:r>
          </w:p>
        </w:tc>
        <w:tc>
          <w:tcPr>
            <w:tcW w:w="350" w:type="pct"/>
            <w:vAlign w:val="center"/>
          </w:tcPr>
          <w:p w14:paraId="1334ACBA"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Сведения отдела экономического развития и муниципальных закупок администрации Завитинского округа</w:t>
            </w:r>
          </w:p>
        </w:tc>
        <w:tc>
          <w:tcPr>
            <w:tcW w:w="273" w:type="pct"/>
            <w:shd w:val="clear" w:color="auto" w:fill="auto"/>
            <w:vAlign w:val="center"/>
          </w:tcPr>
          <w:p w14:paraId="66D32260"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4</w:t>
            </w:r>
          </w:p>
        </w:tc>
        <w:tc>
          <w:tcPr>
            <w:tcW w:w="189" w:type="pct"/>
            <w:shd w:val="clear" w:color="auto" w:fill="auto"/>
            <w:vAlign w:val="center"/>
          </w:tcPr>
          <w:p w14:paraId="4CDAAFAA"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6</w:t>
            </w:r>
          </w:p>
        </w:tc>
        <w:tc>
          <w:tcPr>
            <w:tcW w:w="179" w:type="pct"/>
            <w:shd w:val="clear" w:color="auto" w:fill="auto"/>
            <w:vAlign w:val="center"/>
          </w:tcPr>
          <w:p w14:paraId="7C91F115"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11</w:t>
            </w:r>
          </w:p>
        </w:tc>
        <w:tc>
          <w:tcPr>
            <w:tcW w:w="220" w:type="pct"/>
            <w:shd w:val="clear" w:color="auto" w:fill="auto"/>
            <w:vAlign w:val="center"/>
          </w:tcPr>
          <w:p w14:paraId="05DABB27"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12</w:t>
            </w:r>
          </w:p>
        </w:tc>
        <w:tc>
          <w:tcPr>
            <w:tcW w:w="179" w:type="pct"/>
            <w:shd w:val="clear" w:color="auto" w:fill="auto"/>
            <w:vAlign w:val="center"/>
          </w:tcPr>
          <w:p w14:paraId="334A78D9"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12</w:t>
            </w:r>
          </w:p>
        </w:tc>
        <w:tc>
          <w:tcPr>
            <w:tcW w:w="178" w:type="pct"/>
            <w:shd w:val="clear" w:color="auto" w:fill="auto"/>
            <w:vAlign w:val="center"/>
          </w:tcPr>
          <w:p w14:paraId="4B0AE0B7"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12</w:t>
            </w:r>
          </w:p>
        </w:tc>
        <w:tc>
          <w:tcPr>
            <w:tcW w:w="188" w:type="pct"/>
            <w:shd w:val="clear" w:color="auto" w:fill="auto"/>
            <w:vAlign w:val="center"/>
          </w:tcPr>
          <w:p w14:paraId="7B5BBC0C"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12</w:t>
            </w:r>
          </w:p>
        </w:tc>
        <w:tc>
          <w:tcPr>
            <w:tcW w:w="192" w:type="pct"/>
            <w:shd w:val="clear" w:color="auto" w:fill="auto"/>
            <w:vAlign w:val="center"/>
          </w:tcPr>
          <w:p w14:paraId="094A03F6" w14:textId="77777777" w:rsidR="00586F9C" w:rsidRPr="00AA04F6" w:rsidRDefault="00586F9C" w:rsidP="00AA04F6">
            <w:pPr>
              <w:pStyle w:val="aff1"/>
              <w:tabs>
                <w:tab w:val="left" w:pos="202"/>
                <w:tab w:val="left" w:pos="459"/>
              </w:tabs>
              <w:ind w:left="-57" w:right="-57"/>
              <w:jc w:val="center"/>
              <w:rPr>
                <w:rFonts w:ascii="Times New Roman" w:hAnsi="Times New Roman"/>
                <w:sz w:val="16"/>
                <w:szCs w:val="16"/>
              </w:rPr>
            </w:pPr>
            <w:r w:rsidRPr="00AA04F6">
              <w:rPr>
                <w:rFonts w:ascii="Times New Roman" w:hAnsi="Times New Roman"/>
                <w:sz w:val="16"/>
                <w:szCs w:val="16"/>
              </w:rPr>
              <w:t>12</w:t>
            </w:r>
          </w:p>
        </w:tc>
        <w:tc>
          <w:tcPr>
            <w:tcW w:w="192" w:type="pct"/>
            <w:shd w:val="clear" w:color="auto" w:fill="auto"/>
            <w:vAlign w:val="center"/>
          </w:tcPr>
          <w:p w14:paraId="7786A18C" w14:textId="77777777" w:rsidR="00586F9C" w:rsidRPr="00AA04F6" w:rsidRDefault="00586F9C" w:rsidP="00AA04F6">
            <w:pPr>
              <w:pStyle w:val="aff1"/>
              <w:tabs>
                <w:tab w:val="left" w:pos="129"/>
                <w:tab w:val="left" w:pos="202"/>
                <w:tab w:val="left" w:pos="459"/>
              </w:tabs>
              <w:ind w:left="-57" w:right="-57"/>
              <w:jc w:val="center"/>
              <w:rPr>
                <w:rFonts w:ascii="Times New Roman" w:hAnsi="Times New Roman"/>
                <w:sz w:val="16"/>
                <w:szCs w:val="16"/>
              </w:rPr>
            </w:pPr>
            <w:r w:rsidRPr="00AA04F6">
              <w:rPr>
                <w:rFonts w:ascii="Times New Roman" w:hAnsi="Times New Roman"/>
                <w:sz w:val="16"/>
                <w:szCs w:val="16"/>
              </w:rPr>
              <w:t>12</w:t>
            </w:r>
          </w:p>
        </w:tc>
        <w:tc>
          <w:tcPr>
            <w:tcW w:w="188" w:type="pct"/>
            <w:shd w:val="clear" w:color="auto" w:fill="auto"/>
            <w:vAlign w:val="center"/>
          </w:tcPr>
          <w:p w14:paraId="02F06602" w14:textId="77777777" w:rsidR="00586F9C" w:rsidRPr="00AA04F6" w:rsidRDefault="00586F9C" w:rsidP="00AA04F6">
            <w:pPr>
              <w:pStyle w:val="aff1"/>
              <w:tabs>
                <w:tab w:val="left" w:pos="129"/>
                <w:tab w:val="left" w:pos="202"/>
                <w:tab w:val="left" w:pos="459"/>
              </w:tabs>
              <w:ind w:left="-57" w:right="-57"/>
              <w:jc w:val="center"/>
              <w:rPr>
                <w:rFonts w:ascii="Times New Roman" w:hAnsi="Times New Roman"/>
                <w:sz w:val="16"/>
                <w:szCs w:val="16"/>
              </w:rPr>
            </w:pPr>
            <w:r w:rsidRPr="00AA04F6">
              <w:rPr>
                <w:rFonts w:ascii="Times New Roman" w:hAnsi="Times New Roman"/>
                <w:sz w:val="16"/>
                <w:szCs w:val="16"/>
              </w:rPr>
              <w:t>12</w:t>
            </w:r>
          </w:p>
        </w:tc>
        <w:tc>
          <w:tcPr>
            <w:tcW w:w="192" w:type="pct"/>
            <w:shd w:val="clear" w:color="auto" w:fill="auto"/>
            <w:vAlign w:val="center"/>
          </w:tcPr>
          <w:p w14:paraId="5B860ECD" w14:textId="77777777" w:rsidR="00586F9C" w:rsidRPr="00AA04F6" w:rsidRDefault="00586F9C" w:rsidP="00AA04F6">
            <w:pPr>
              <w:pStyle w:val="aff1"/>
              <w:tabs>
                <w:tab w:val="left" w:pos="129"/>
                <w:tab w:val="left" w:pos="202"/>
                <w:tab w:val="left" w:pos="459"/>
              </w:tabs>
              <w:ind w:left="-57" w:right="-57"/>
              <w:jc w:val="center"/>
              <w:rPr>
                <w:rFonts w:ascii="Times New Roman" w:hAnsi="Times New Roman"/>
                <w:sz w:val="16"/>
                <w:szCs w:val="16"/>
              </w:rPr>
            </w:pPr>
            <w:r w:rsidRPr="00AA04F6">
              <w:rPr>
                <w:rFonts w:ascii="Times New Roman" w:hAnsi="Times New Roman"/>
                <w:sz w:val="16"/>
                <w:szCs w:val="16"/>
              </w:rPr>
              <w:t>12</w:t>
            </w:r>
          </w:p>
        </w:tc>
        <w:tc>
          <w:tcPr>
            <w:tcW w:w="193" w:type="pct"/>
            <w:shd w:val="clear" w:color="auto" w:fill="auto"/>
            <w:vAlign w:val="center"/>
          </w:tcPr>
          <w:p w14:paraId="40F2B188" w14:textId="77777777" w:rsidR="00586F9C" w:rsidRPr="00AA04F6" w:rsidRDefault="00586F9C" w:rsidP="00AA04F6">
            <w:pPr>
              <w:pStyle w:val="aff1"/>
              <w:tabs>
                <w:tab w:val="left" w:pos="129"/>
                <w:tab w:val="left" w:pos="202"/>
                <w:tab w:val="left" w:pos="459"/>
              </w:tabs>
              <w:ind w:left="-57" w:right="-57"/>
              <w:jc w:val="center"/>
              <w:rPr>
                <w:rFonts w:ascii="Times New Roman" w:hAnsi="Times New Roman"/>
                <w:sz w:val="16"/>
                <w:szCs w:val="16"/>
              </w:rPr>
            </w:pPr>
            <w:r w:rsidRPr="00AA04F6">
              <w:rPr>
                <w:rFonts w:ascii="Times New Roman" w:hAnsi="Times New Roman"/>
                <w:sz w:val="16"/>
                <w:szCs w:val="16"/>
              </w:rPr>
              <w:t>12</w:t>
            </w:r>
          </w:p>
        </w:tc>
        <w:tc>
          <w:tcPr>
            <w:tcW w:w="283" w:type="pct"/>
            <w:gridSpan w:val="2"/>
            <w:shd w:val="clear" w:color="auto" w:fill="auto"/>
            <w:vAlign w:val="center"/>
          </w:tcPr>
          <w:p w14:paraId="39917DD5"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в 3р.</w:t>
            </w:r>
          </w:p>
        </w:tc>
      </w:tr>
      <w:tr w:rsidR="00AA04F6" w:rsidRPr="00AA04F6" w14:paraId="5659EA17" w14:textId="77777777" w:rsidTr="00AA04F6">
        <w:trPr>
          <w:gridAfter w:val="1"/>
          <w:wAfter w:w="11" w:type="pct"/>
        </w:trPr>
        <w:tc>
          <w:tcPr>
            <w:tcW w:w="131" w:type="pct"/>
            <w:shd w:val="clear" w:color="auto" w:fill="auto"/>
            <w:vAlign w:val="center"/>
          </w:tcPr>
          <w:p w14:paraId="7C748A88"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1.2.</w:t>
            </w:r>
          </w:p>
        </w:tc>
        <w:tc>
          <w:tcPr>
            <w:tcW w:w="464" w:type="pct"/>
            <w:shd w:val="clear" w:color="auto" w:fill="auto"/>
            <w:vAlign w:val="center"/>
          </w:tcPr>
          <w:p w14:paraId="1DF390A6"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Оказание поддержки, связанной с организацией транспортного обслуживания населения</w:t>
            </w:r>
          </w:p>
        </w:tc>
        <w:tc>
          <w:tcPr>
            <w:tcW w:w="211" w:type="pct"/>
            <w:shd w:val="clear" w:color="auto" w:fill="auto"/>
            <w:vAlign w:val="center"/>
          </w:tcPr>
          <w:p w14:paraId="2400F2EB"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2022</w:t>
            </w:r>
          </w:p>
        </w:tc>
        <w:tc>
          <w:tcPr>
            <w:tcW w:w="262" w:type="pct"/>
            <w:shd w:val="clear" w:color="auto" w:fill="auto"/>
            <w:vAlign w:val="center"/>
          </w:tcPr>
          <w:p w14:paraId="5373E734"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2023</w:t>
            </w:r>
          </w:p>
        </w:tc>
        <w:tc>
          <w:tcPr>
            <w:tcW w:w="471" w:type="pct"/>
            <w:shd w:val="clear" w:color="auto" w:fill="auto"/>
            <w:vAlign w:val="center"/>
          </w:tcPr>
          <w:p w14:paraId="20799AD2"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Отдел экономического развития и муниципальных закупок администрации Завитинского муниципального округа</w:t>
            </w:r>
          </w:p>
        </w:tc>
        <w:tc>
          <w:tcPr>
            <w:tcW w:w="454" w:type="pct"/>
            <w:shd w:val="clear" w:color="auto" w:fill="auto"/>
            <w:vAlign w:val="center"/>
          </w:tcPr>
          <w:p w14:paraId="74353776"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Количество автобусов, используемых на муниципальных маршрутах регулярных перевозок приобретенных в лизинг, ед. нарастающим итогом</w:t>
            </w:r>
          </w:p>
        </w:tc>
        <w:tc>
          <w:tcPr>
            <w:tcW w:w="350" w:type="pct"/>
            <w:vAlign w:val="center"/>
          </w:tcPr>
          <w:p w14:paraId="389DAD84"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Сведения отдела экономического развития и муниципальных закупок администрации Завитинского округа</w:t>
            </w:r>
          </w:p>
        </w:tc>
        <w:tc>
          <w:tcPr>
            <w:tcW w:w="273" w:type="pct"/>
            <w:tcBorders>
              <w:bottom w:val="single" w:sz="4" w:space="0" w:color="auto"/>
            </w:tcBorders>
            <w:shd w:val="clear" w:color="auto" w:fill="auto"/>
            <w:vAlign w:val="center"/>
          </w:tcPr>
          <w:p w14:paraId="14168057"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0</w:t>
            </w:r>
          </w:p>
        </w:tc>
        <w:tc>
          <w:tcPr>
            <w:tcW w:w="189" w:type="pct"/>
            <w:tcBorders>
              <w:bottom w:val="single" w:sz="4" w:space="0" w:color="auto"/>
            </w:tcBorders>
            <w:shd w:val="clear" w:color="auto" w:fill="auto"/>
            <w:vAlign w:val="center"/>
          </w:tcPr>
          <w:p w14:paraId="3E4645D9"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0</w:t>
            </w:r>
          </w:p>
        </w:tc>
        <w:tc>
          <w:tcPr>
            <w:tcW w:w="179" w:type="pct"/>
            <w:tcBorders>
              <w:bottom w:val="single" w:sz="4" w:space="0" w:color="auto"/>
            </w:tcBorders>
            <w:shd w:val="clear" w:color="auto" w:fill="auto"/>
            <w:vAlign w:val="center"/>
          </w:tcPr>
          <w:p w14:paraId="28F2712C"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0</w:t>
            </w:r>
          </w:p>
        </w:tc>
        <w:tc>
          <w:tcPr>
            <w:tcW w:w="220" w:type="pct"/>
            <w:tcBorders>
              <w:bottom w:val="single" w:sz="4" w:space="0" w:color="auto"/>
            </w:tcBorders>
            <w:shd w:val="clear" w:color="auto" w:fill="auto"/>
            <w:vAlign w:val="center"/>
          </w:tcPr>
          <w:p w14:paraId="77EC6891"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0</w:t>
            </w:r>
          </w:p>
        </w:tc>
        <w:tc>
          <w:tcPr>
            <w:tcW w:w="179" w:type="pct"/>
            <w:tcBorders>
              <w:bottom w:val="single" w:sz="4" w:space="0" w:color="auto"/>
            </w:tcBorders>
            <w:shd w:val="clear" w:color="auto" w:fill="auto"/>
            <w:vAlign w:val="center"/>
          </w:tcPr>
          <w:p w14:paraId="43747CBC"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0</w:t>
            </w:r>
          </w:p>
        </w:tc>
        <w:tc>
          <w:tcPr>
            <w:tcW w:w="178" w:type="pct"/>
            <w:tcBorders>
              <w:bottom w:val="single" w:sz="4" w:space="0" w:color="auto"/>
            </w:tcBorders>
            <w:shd w:val="clear" w:color="auto" w:fill="auto"/>
            <w:vAlign w:val="center"/>
          </w:tcPr>
          <w:p w14:paraId="66E20E16"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0</w:t>
            </w:r>
          </w:p>
        </w:tc>
        <w:tc>
          <w:tcPr>
            <w:tcW w:w="188" w:type="pct"/>
            <w:tcBorders>
              <w:bottom w:val="single" w:sz="4" w:space="0" w:color="auto"/>
            </w:tcBorders>
            <w:shd w:val="clear" w:color="auto" w:fill="auto"/>
            <w:vAlign w:val="center"/>
          </w:tcPr>
          <w:p w14:paraId="09436160"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0</w:t>
            </w:r>
          </w:p>
        </w:tc>
        <w:tc>
          <w:tcPr>
            <w:tcW w:w="192" w:type="pct"/>
            <w:shd w:val="clear" w:color="auto" w:fill="auto"/>
            <w:vAlign w:val="center"/>
          </w:tcPr>
          <w:p w14:paraId="78FB4B41" w14:textId="77777777" w:rsidR="00586F9C" w:rsidRPr="00AA04F6" w:rsidRDefault="00586F9C" w:rsidP="00AA04F6">
            <w:pPr>
              <w:pStyle w:val="aff1"/>
              <w:tabs>
                <w:tab w:val="left" w:pos="202"/>
                <w:tab w:val="left" w:pos="459"/>
              </w:tabs>
              <w:ind w:left="-57" w:right="-57"/>
              <w:jc w:val="center"/>
              <w:rPr>
                <w:rFonts w:ascii="Times New Roman" w:hAnsi="Times New Roman"/>
                <w:sz w:val="16"/>
                <w:szCs w:val="16"/>
              </w:rPr>
            </w:pPr>
            <w:r w:rsidRPr="00AA04F6">
              <w:rPr>
                <w:rFonts w:ascii="Times New Roman" w:hAnsi="Times New Roman"/>
                <w:sz w:val="16"/>
                <w:szCs w:val="16"/>
              </w:rPr>
              <w:t>0</w:t>
            </w:r>
          </w:p>
        </w:tc>
        <w:tc>
          <w:tcPr>
            <w:tcW w:w="192" w:type="pct"/>
            <w:shd w:val="clear" w:color="auto" w:fill="auto"/>
            <w:vAlign w:val="center"/>
          </w:tcPr>
          <w:p w14:paraId="5B830355" w14:textId="77777777" w:rsidR="00586F9C" w:rsidRPr="00AA04F6" w:rsidRDefault="00586F9C" w:rsidP="00AA04F6">
            <w:pPr>
              <w:pStyle w:val="aff1"/>
              <w:tabs>
                <w:tab w:val="left" w:pos="129"/>
                <w:tab w:val="left" w:pos="202"/>
                <w:tab w:val="left" w:pos="459"/>
              </w:tabs>
              <w:ind w:left="-57" w:right="-57"/>
              <w:jc w:val="center"/>
              <w:rPr>
                <w:rFonts w:ascii="Times New Roman" w:hAnsi="Times New Roman"/>
                <w:sz w:val="16"/>
                <w:szCs w:val="16"/>
              </w:rPr>
            </w:pPr>
            <w:r w:rsidRPr="00AA04F6">
              <w:rPr>
                <w:rFonts w:ascii="Times New Roman" w:hAnsi="Times New Roman"/>
                <w:sz w:val="16"/>
                <w:szCs w:val="16"/>
              </w:rPr>
              <w:t>1</w:t>
            </w:r>
          </w:p>
        </w:tc>
        <w:tc>
          <w:tcPr>
            <w:tcW w:w="188" w:type="pct"/>
            <w:shd w:val="clear" w:color="auto" w:fill="auto"/>
            <w:vAlign w:val="center"/>
          </w:tcPr>
          <w:p w14:paraId="4C23C47F" w14:textId="77777777" w:rsidR="00586F9C" w:rsidRPr="00AA04F6" w:rsidRDefault="00586F9C" w:rsidP="00AA04F6">
            <w:pPr>
              <w:pStyle w:val="aff1"/>
              <w:tabs>
                <w:tab w:val="left" w:pos="129"/>
                <w:tab w:val="left" w:pos="202"/>
                <w:tab w:val="left" w:pos="459"/>
              </w:tabs>
              <w:ind w:left="-57" w:right="-57"/>
              <w:jc w:val="center"/>
              <w:rPr>
                <w:rFonts w:ascii="Times New Roman" w:hAnsi="Times New Roman"/>
                <w:sz w:val="16"/>
                <w:szCs w:val="16"/>
              </w:rPr>
            </w:pPr>
            <w:r w:rsidRPr="00AA04F6">
              <w:rPr>
                <w:rFonts w:ascii="Times New Roman" w:hAnsi="Times New Roman"/>
                <w:sz w:val="16"/>
                <w:szCs w:val="16"/>
              </w:rPr>
              <w:t>1</w:t>
            </w:r>
          </w:p>
        </w:tc>
        <w:tc>
          <w:tcPr>
            <w:tcW w:w="192" w:type="pct"/>
            <w:shd w:val="clear" w:color="auto" w:fill="auto"/>
            <w:vAlign w:val="center"/>
          </w:tcPr>
          <w:p w14:paraId="13361634" w14:textId="77777777" w:rsidR="00586F9C" w:rsidRPr="00AA04F6" w:rsidRDefault="00586F9C" w:rsidP="00AA04F6">
            <w:pPr>
              <w:pStyle w:val="aff1"/>
              <w:tabs>
                <w:tab w:val="left" w:pos="129"/>
                <w:tab w:val="left" w:pos="202"/>
                <w:tab w:val="left" w:pos="459"/>
              </w:tabs>
              <w:ind w:left="-57" w:right="-57"/>
              <w:jc w:val="center"/>
              <w:rPr>
                <w:rFonts w:ascii="Times New Roman" w:hAnsi="Times New Roman"/>
                <w:sz w:val="16"/>
                <w:szCs w:val="16"/>
              </w:rPr>
            </w:pPr>
            <w:r w:rsidRPr="00AA04F6">
              <w:rPr>
                <w:rFonts w:ascii="Times New Roman" w:hAnsi="Times New Roman"/>
                <w:sz w:val="16"/>
                <w:szCs w:val="16"/>
              </w:rPr>
              <w:t>1</w:t>
            </w:r>
          </w:p>
        </w:tc>
        <w:tc>
          <w:tcPr>
            <w:tcW w:w="193" w:type="pct"/>
            <w:shd w:val="clear" w:color="auto" w:fill="auto"/>
            <w:vAlign w:val="center"/>
          </w:tcPr>
          <w:p w14:paraId="1CFE891B" w14:textId="77777777" w:rsidR="00586F9C" w:rsidRPr="00AA04F6" w:rsidRDefault="00586F9C" w:rsidP="00AA04F6">
            <w:pPr>
              <w:pStyle w:val="aff1"/>
              <w:tabs>
                <w:tab w:val="left" w:pos="129"/>
                <w:tab w:val="left" w:pos="202"/>
                <w:tab w:val="left" w:pos="459"/>
              </w:tabs>
              <w:ind w:left="-57" w:right="-57"/>
              <w:jc w:val="center"/>
              <w:rPr>
                <w:rFonts w:ascii="Times New Roman" w:hAnsi="Times New Roman"/>
                <w:sz w:val="16"/>
                <w:szCs w:val="16"/>
              </w:rPr>
            </w:pPr>
            <w:r w:rsidRPr="00AA04F6">
              <w:rPr>
                <w:rFonts w:ascii="Times New Roman" w:hAnsi="Times New Roman"/>
                <w:sz w:val="16"/>
                <w:szCs w:val="16"/>
              </w:rPr>
              <w:t>1</w:t>
            </w:r>
          </w:p>
        </w:tc>
        <w:tc>
          <w:tcPr>
            <w:tcW w:w="283" w:type="pct"/>
            <w:gridSpan w:val="2"/>
            <w:shd w:val="clear" w:color="auto" w:fill="auto"/>
            <w:vAlign w:val="center"/>
          </w:tcPr>
          <w:p w14:paraId="6BDE9DD5" w14:textId="77777777" w:rsidR="00586F9C" w:rsidRPr="00AA04F6" w:rsidRDefault="00586F9C" w:rsidP="00AA04F6">
            <w:pPr>
              <w:pStyle w:val="aff1"/>
              <w:ind w:left="-57" w:right="-57"/>
              <w:jc w:val="center"/>
              <w:rPr>
                <w:rFonts w:ascii="Times New Roman" w:hAnsi="Times New Roman"/>
                <w:sz w:val="16"/>
                <w:szCs w:val="16"/>
              </w:rPr>
            </w:pPr>
            <w:r w:rsidRPr="00AA04F6">
              <w:rPr>
                <w:rFonts w:ascii="Times New Roman" w:hAnsi="Times New Roman"/>
                <w:sz w:val="16"/>
                <w:szCs w:val="16"/>
              </w:rPr>
              <w:t>увеличение на 1 ед.</w:t>
            </w:r>
          </w:p>
        </w:tc>
      </w:tr>
    </w:tbl>
    <w:p w14:paraId="5C0E61BC" w14:textId="660354A9" w:rsidR="00586F9C" w:rsidRPr="00AA04F6" w:rsidRDefault="00586F9C" w:rsidP="00AA04F6">
      <w:pPr>
        <w:jc w:val="both"/>
        <w:rPr>
          <w:rFonts w:ascii="Times New Roman" w:hAnsi="Times New Roman" w:cs="Times New Roman"/>
          <w:sz w:val="20"/>
          <w:szCs w:val="20"/>
          <w:lang w:eastAsia="x-none"/>
        </w:rPr>
      </w:pPr>
      <w:r w:rsidRPr="00AA04F6">
        <w:rPr>
          <w:rFonts w:ascii="Times New Roman" w:hAnsi="Times New Roman" w:cs="Times New Roman"/>
          <w:sz w:val="20"/>
          <w:szCs w:val="20"/>
        </w:rPr>
        <w:t>Приложение № 2</w:t>
      </w:r>
      <w:r w:rsidR="00AA04F6">
        <w:rPr>
          <w:rFonts w:ascii="Times New Roman" w:hAnsi="Times New Roman" w:cs="Times New Roman"/>
          <w:sz w:val="20"/>
          <w:szCs w:val="20"/>
        </w:rPr>
        <w:t xml:space="preserve"> </w:t>
      </w:r>
      <w:r w:rsidRPr="00AA04F6">
        <w:rPr>
          <w:rFonts w:ascii="Times New Roman" w:hAnsi="Times New Roman" w:cs="Times New Roman"/>
          <w:sz w:val="20"/>
          <w:szCs w:val="20"/>
        </w:rPr>
        <w:t>к муниципальной программе «</w:t>
      </w:r>
      <w:r w:rsidRPr="00AA04F6">
        <w:rPr>
          <w:rFonts w:ascii="Times New Roman" w:hAnsi="Times New Roman" w:cs="Times New Roman"/>
          <w:color w:val="000000"/>
          <w:sz w:val="20"/>
          <w:szCs w:val="20"/>
        </w:rPr>
        <w:t>Развитие транспортного сообщения на территории Завитинского муниципального округа</w:t>
      </w:r>
      <w:r w:rsidRPr="00AA04F6">
        <w:rPr>
          <w:rFonts w:ascii="Times New Roman" w:hAnsi="Times New Roman" w:cs="Times New Roman"/>
          <w:sz w:val="20"/>
          <w:szCs w:val="20"/>
        </w:rPr>
        <w:t>»</w:t>
      </w:r>
      <w:r w:rsidR="00AA04F6">
        <w:rPr>
          <w:rFonts w:ascii="Times New Roman" w:hAnsi="Times New Roman" w:cs="Times New Roman"/>
          <w:sz w:val="20"/>
          <w:szCs w:val="20"/>
        </w:rPr>
        <w:t xml:space="preserve"> </w:t>
      </w:r>
      <w:r w:rsidRPr="00AA04F6">
        <w:rPr>
          <w:rFonts w:ascii="Times New Roman" w:hAnsi="Times New Roman" w:cs="Times New Roman"/>
          <w:b/>
          <w:sz w:val="20"/>
          <w:szCs w:val="20"/>
        </w:rPr>
        <w:t>Ресурсное обеспечение и прогнозная (справочная) оценка расходов на реализацию мероприятий муниципальной программы Завитинского муниципального округа из различных источников финансирования</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2197"/>
        <w:gridCol w:w="1500"/>
        <w:gridCol w:w="298"/>
        <w:gridCol w:w="422"/>
        <w:gridCol w:w="539"/>
        <w:gridCol w:w="910"/>
        <w:gridCol w:w="818"/>
        <w:gridCol w:w="910"/>
        <w:gridCol w:w="827"/>
        <w:gridCol w:w="878"/>
        <w:gridCol w:w="742"/>
        <w:gridCol w:w="748"/>
        <w:gridCol w:w="751"/>
        <w:gridCol w:w="748"/>
        <w:gridCol w:w="748"/>
        <w:gridCol w:w="748"/>
        <w:gridCol w:w="742"/>
      </w:tblGrid>
      <w:tr w:rsidR="00586F9C" w:rsidRPr="00AA04F6" w14:paraId="6906897C" w14:textId="77777777" w:rsidTr="00AA04F6">
        <w:trPr>
          <w:trHeight w:val="20"/>
          <w:jc w:val="center"/>
        </w:trPr>
        <w:tc>
          <w:tcPr>
            <w:tcW w:w="418" w:type="pct"/>
            <w:vMerge w:val="restart"/>
            <w:shd w:val="clear" w:color="auto" w:fill="auto"/>
            <w:vAlign w:val="center"/>
            <w:hideMark/>
          </w:tcPr>
          <w:p w14:paraId="2EC8624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Статус</w:t>
            </w:r>
          </w:p>
        </w:tc>
        <w:tc>
          <w:tcPr>
            <w:tcW w:w="693" w:type="pct"/>
            <w:vMerge w:val="restart"/>
            <w:shd w:val="clear" w:color="auto" w:fill="auto"/>
            <w:vAlign w:val="center"/>
            <w:hideMark/>
          </w:tcPr>
          <w:p w14:paraId="5870319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Наименование муниципальной программы, основного мероприятия</w:t>
            </w:r>
          </w:p>
        </w:tc>
        <w:tc>
          <w:tcPr>
            <w:tcW w:w="473" w:type="pct"/>
            <w:vMerge w:val="restart"/>
            <w:shd w:val="clear" w:color="auto" w:fill="auto"/>
            <w:vAlign w:val="center"/>
            <w:hideMark/>
          </w:tcPr>
          <w:p w14:paraId="632B2CD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Источники финансирования</w:t>
            </w:r>
          </w:p>
        </w:tc>
        <w:tc>
          <w:tcPr>
            <w:tcW w:w="397" w:type="pct"/>
            <w:gridSpan w:val="3"/>
            <w:shd w:val="clear" w:color="auto" w:fill="auto"/>
            <w:vAlign w:val="center"/>
            <w:hideMark/>
          </w:tcPr>
          <w:p w14:paraId="0A6537A3" w14:textId="77777777" w:rsidR="00586F9C" w:rsidRPr="00AA04F6" w:rsidRDefault="00586F9C" w:rsidP="00AA04F6">
            <w:pPr>
              <w:spacing w:after="0"/>
              <w:jc w:val="center"/>
              <w:rPr>
                <w:rFonts w:ascii="Times New Roman" w:hAnsi="Times New Roman" w:cs="Times New Roman"/>
                <w:sz w:val="16"/>
                <w:szCs w:val="16"/>
              </w:rPr>
            </w:pPr>
            <w:r w:rsidRPr="00AA04F6">
              <w:rPr>
                <w:rFonts w:ascii="Times New Roman" w:hAnsi="Times New Roman" w:cs="Times New Roman"/>
                <w:sz w:val="16"/>
                <w:szCs w:val="16"/>
              </w:rPr>
              <w:t>Код бюджетной классификации</w:t>
            </w:r>
          </w:p>
        </w:tc>
        <w:tc>
          <w:tcPr>
            <w:tcW w:w="3019" w:type="pct"/>
            <w:gridSpan w:val="12"/>
            <w:shd w:val="clear" w:color="auto" w:fill="auto"/>
            <w:vAlign w:val="center"/>
            <w:hideMark/>
          </w:tcPr>
          <w:p w14:paraId="68142CC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Оценка расходов (тыс рублей)</w:t>
            </w:r>
          </w:p>
        </w:tc>
      </w:tr>
      <w:tr w:rsidR="00AA04F6" w:rsidRPr="00AA04F6" w14:paraId="03F97BF4" w14:textId="77777777" w:rsidTr="00AA04F6">
        <w:trPr>
          <w:trHeight w:val="20"/>
          <w:jc w:val="center"/>
        </w:trPr>
        <w:tc>
          <w:tcPr>
            <w:tcW w:w="418" w:type="pct"/>
            <w:vMerge/>
            <w:vAlign w:val="center"/>
            <w:hideMark/>
          </w:tcPr>
          <w:p w14:paraId="3AD546EB"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230E7C4A"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vMerge/>
            <w:vAlign w:val="center"/>
            <w:hideMark/>
          </w:tcPr>
          <w:p w14:paraId="7DC2F154" w14:textId="77777777" w:rsidR="00586F9C" w:rsidRPr="00AA04F6" w:rsidRDefault="00586F9C" w:rsidP="00AA04F6">
            <w:pPr>
              <w:spacing w:after="0"/>
              <w:jc w:val="center"/>
              <w:rPr>
                <w:rFonts w:ascii="Times New Roman" w:hAnsi="Times New Roman" w:cs="Times New Roman"/>
                <w:color w:val="000000"/>
                <w:sz w:val="16"/>
                <w:szCs w:val="16"/>
              </w:rPr>
            </w:pPr>
          </w:p>
        </w:tc>
        <w:tc>
          <w:tcPr>
            <w:tcW w:w="94" w:type="pct"/>
            <w:shd w:val="clear" w:color="auto" w:fill="auto"/>
            <w:textDirection w:val="btLr"/>
            <w:vAlign w:val="center"/>
            <w:hideMark/>
          </w:tcPr>
          <w:p w14:paraId="3AB12A89" w14:textId="77777777" w:rsidR="00586F9C" w:rsidRPr="00AA04F6" w:rsidRDefault="00586F9C" w:rsidP="00AA04F6">
            <w:pPr>
              <w:spacing w:after="0"/>
              <w:jc w:val="center"/>
              <w:rPr>
                <w:rFonts w:ascii="Times New Roman" w:hAnsi="Times New Roman" w:cs="Times New Roman"/>
                <w:sz w:val="16"/>
                <w:szCs w:val="16"/>
              </w:rPr>
            </w:pPr>
            <w:r w:rsidRPr="00AA04F6">
              <w:rPr>
                <w:rFonts w:ascii="Times New Roman" w:hAnsi="Times New Roman" w:cs="Times New Roman"/>
                <w:sz w:val="16"/>
                <w:szCs w:val="16"/>
              </w:rPr>
              <w:t>ГРБС</w:t>
            </w:r>
          </w:p>
        </w:tc>
        <w:tc>
          <w:tcPr>
            <w:tcW w:w="133" w:type="pct"/>
            <w:shd w:val="clear" w:color="auto" w:fill="auto"/>
            <w:textDirection w:val="btLr"/>
            <w:vAlign w:val="center"/>
            <w:hideMark/>
          </w:tcPr>
          <w:p w14:paraId="39B9AFE6" w14:textId="77777777" w:rsidR="00586F9C" w:rsidRPr="00AA04F6" w:rsidRDefault="00586F9C" w:rsidP="00AA04F6">
            <w:pPr>
              <w:spacing w:after="0"/>
              <w:jc w:val="center"/>
              <w:rPr>
                <w:rFonts w:ascii="Times New Roman" w:hAnsi="Times New Roman" w:cs="Times New Roman"/>
                <w:sz w:val="16"/>
                <w:szCs w:val="16"/>
              </w:rPr>
            </w:pPr>
            <w:r w:rsidRPr="00AA04F6">
              <w:rPr>
                <w:rFonts w:ascii="Times New Roman" w:hAnsi="Times New Roman" w:cs="Times New Roman"/>
                <w:sz w:val="16"/>
                <w:szCs w:val="16"/>
              </w:rPr>
              <w:t>Рз ПР</w:t>
            </w:r>
          </w:p>
        </w:tc>
        <w:tc>
          <w:tcPr>
            <w:tcW w:w="170" w:type="pct"/>
            <w:shd w:val="clear" w:color="auto" w:fill="auto"/>
            <w:textDirection w:val="btLr"/>
            <w:vAlign w:val="center"/>
            <w:hideMark/>
          </w:tcPr>
          <w:p w14:paraId="239DD423" w14:textId="77777777" w:rsidR="00586F9C" w:rsidRPr="00AA04F6" w:rsidRDefault="00586F9C" w:rsidP="00AA04F6">
            <w:pPr>
              <w:spacing w:after="0"/>
              <w:jc w:val="center"/>
              <w:rPr>
                <w:rFonts w:ascii="Times New Roman" w:hAnsi="Times New Roman" w:cs="Times New Roman"/>
                <w:sz w:val="16"/>
                <w:szCs w:val="16"/>
              </w:rPr>
            </w:pPr>
            <w:r w:rsidRPr="00AA04F6">
              <w:rPr>
                <w:rFonts w:ascii="Times New Roman" w:hAnsi="Times New Roman" w:cs="Times New Roman"/>
                <w:sz w:val="16"/>
                <w:szCs w:val="16"/>
              </w:rPr>
              <w:t>ЦСР</w:t>
            </w:r>
          </w:p>
        </w:tc>
        <w:tc>
          <w:tcPr>
            <w:tcW w:w="287" w:type="pct"/>
            <w:shd w:val="clear" w:color="auto" w:fill="auto"/>
            <w:vAlign w:val="center"/>
            <w:hideMark/>
          </w:tcPr>
          <w:p w14:paraId="78E0046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всего</w:t>
            </w:r>
          </w:p>
        </w:tc>
        <w:tc>
          <w:tcPr>
            <w:tcW w:w="258" w:type="pct"/>
            <w:shd w:val="clear" w:color="auto" w:fill="auto"/>
            <w:vAlign w:val="center"/>
            <w:hideMark/>
          </w:tcPr>
          <w:p w14:paraId="4516AEE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2015</w:t>
            </w:r>
          </w:p>
        </w:tc>
        <w:tc>
          <w:tcPr>
            <w:tcW w:w="287" w:type="pct"/>
            <w:shd w:val="clear" w:color="auto" w:fill="auto"/>
            <w:vAlign w:val="center"/>
            <w:hideMark/>
          </w:tcPr>
          <w:p w14:paraId="12409D9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2016</w:t>
            </w:r>
          </w:p>
        </w:tc>
        <w:tc>
          <w:tcPr>
            <w:tcW w:w="261" w:type="pct"/>
            <w:shd w:val="clear" w:color="auto" w:fill="auto"/>
            <w:vAlign w:val="center"/>
            <w:hideMark/>
          </w:tcPr>
          <w:p w14:paraId="53E9D91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2017</w:t>
            </w:r>
          </w:p>
        </w:tc>
        <w:tc>
          <w:tcPr>
            <w:tcW w:w="277" w:type="pct"/>
            <w:shd w:val="clear" w:color="auto" w:fill="auto"/>
            <w:vAlign w:val="center"/>
            <w:hideMark/>
          </w:tcPr>
          <w:p w14:paraId="4D39DBC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2018</w:t>
            </w:r>
          </w:p>
        </w:tc>
        <w:tc>
          <w:tcPr>
            <w:tcW w:w="234" w:type="pct"/>
            <w:shd w:val="clear" w:color="auto" w:fill="auto"/>
            <w:vAlign w:val="center"/>
            <w:hideMark/>
          </w:tcPr>
          <w:p w14:paraId="3FB2849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2019</w:t>
            </w:r>
          </w:p>
        </w:tc>
        <w:tc>
          <w:tcPr>
            <w:tcW w:w="236" w:type="pct"/>
            <w:shd w:val="clear" w:color="auto" w:fill="auto"/>
            <w:vAlign w:val="center"/>
            <w:hideMark/>
          </w:tcPr>
          <w:p w14:paraId="3E95806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2020</w:t>
            </w:r>
          </w:p>
        </w:tc>
        <w:tc>
          <w:tcPr>
            <w:tcW w:w="237" w:type="pct"/>
            <w:shd w:val="clear" w:color="auto" w:fill="auto"/>
            <w:vAlign w:val="center"/>
            <w:hideMark/>
          </w:tcPr>
          <w:p w14:paraId="086AD5D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2021</w:t>
            </w:r>
          </w:p>
        </w:tc>
        <w:tc>
          <w:tcPr>
            <w:tcW w:w="236" w:type="pct"/>
            <w:shd w:val="clear" w:color="auto" w:fill="auto"/>
            <w:vAlign w:val="center"/>
            <w:hideMark/>
          </w:tcPr>
          <w:p w14:paraId="05997ED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2022</w:t>
            </w:r>
          </w:p>
        </w:tc>
        <w:tc>
          <w:tcPr>
            <w:tcW w:w="236" w:type="pct"/>
            <w:shd w:val="clear" w:color="auto" w:fill="auto"/>
            <w:vAlign w:val="center"/>
            <w:hideMark/>
          </w:tcPr>
          <w:p w14:paraId="6CA364E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2023</w:t>
            </w:r>
          </w:p>
        </w:tc>
        <w:tc>
          <w:tcPr>
            <w:tcW w:w="236" w:type="pct"/>
            <w:shd w:val="clear" w:color="auto" w:fill="auto"/>
            <w:vAlign w:val="center"/>
            <w:hideMark/>
          </w:tcPr>
          <w:p w14:paraId="5363D71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2024</w:t>
            </w:r>
          </w:p>
        </w:tc>
        <w:tc>
          <w:tcPr>
            <w:tcW w:w="234" w:type="pct"/>
            <w:shd w:val="clear" w:color="auto" w:fill="auto"/>
            <w:vAlign w:val="center"/>
            <w:hideMark/>
          </w:tcPr>
          <w:p w14:paraId="383FD5C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2025</w:t>
            </w:r>
          </w:p>
        </w:tc>
      </w:tr>
      <w:tr w:rsidR="00AA04F6" w:rsidRPr="00AA04F6" w14:paraId="39DDC817" w14:textId="77777777" w:rsidTr="00AA04F6">
        <w:trPr>
          <w:trHeight w:val="20"/>
          <w:jc w:val="center"/>
        </w:trPr>
        <w:tc>
          <w:tcPr>
            <w:tcW w:w="418" w:type="pct"/>
            <w:vMerge w:val="restart"/>
            <w:shd w:val="clear" w:color="auto" w:fill="auto"/>
            <w:vAlign w:val="center"/>
            <w:hideMark/>
          </w:tcPr>
          <w:p w14:paraId="151503C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Муниципальная программа</w:t>
            </w:r>
          </w:p>
        </w:tc>
        <w:tc>
          <w:tcPr>
            <w:tcW w:w="693" w:type="pct"/>
            <w:vMerge w:val="restart"/>
            <w:shd w:val="clear" w:color="auto" w:fill="auto"/>
            <w:vAlign w:val="center"/>
            <w:hideMark/>
          </w:tcPr>
          <w:p w14:paraId="623DBAD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 xml:space="preserve">Развитие транспортного сообщения на территории </w:t>
            </w:r>
            <w:r w:rsidRPr="00AA04F6">
              <w:rPr>
                <w:rFonts w:ascii="Times New Roman" w:hAnsi="Times New Roman" w:cs="Times New Roman"/>
                <w:color w:val="000000"/>
                <w:sz w:val="16"/>
                <w:szCs w:val="16"/>
              </w:rPr>
              <w:lastRenderedPageBreak/>
              <w:t>Завитинского муниципального округа</w:t>
            </w:r>
          </w:p>
        </w:tc>
        <w:tc>
          <w:tcPr>
            <w:tcW w:w="473" w:type="pct"/>
            <w:shd w:val="clear" w:color="auto" w:fill="auto"/>
            <w:vAlign w:val="center"/>
            <w:hideMark/>
          </w:tcPr>
          <w:p w14:paraId="7536692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lastRenderedPageBreak/>
              <w:t>Всего</w:t>
            </w:r>
          </w:p>
        </w:tc>
        <w:tc>
          <w:tcPr>
            <w:tcW w:w="94" w:type="pct"/>
            <w:vMerge w:val="restart"/>
            <w:shd w:val="clear" w:color="auto" w:fill="auto"/>
            <w:textDirection w:val="btLr"/>
            <w:vAlign w:val="center"/>
            <w:hideMark/>
          </w:tcPr>
          <w:p w14:paraId="436CF83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002</w:t>
            </w:r>
          </w:p>
        </w:tc>
        <w:tc>
          <w:tcPr>
            <w:tcW w:w="133" w:type="pct"/>
            <w:vMerge w:val="restart"/>
            <w:shd w:val="clear" w:color="auto" w:fill="auto"/>
            <w:textDirection w:val="btLr"/>
            <w:vAlign w:val="center"/>
            <w:hideMark/>
          </w:tcPr>
          <w:p w14:paraId="467AA042"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restart"/>
            <w:shd w:val="clear" w:color="auto" w:fill="auto"/>
            <w:textDirection w:val="btLr"/>
            <w:vAlign w:val="center"/>
            <w:hideMark/>
          </w:tcPr>
          <w:p w14:paraId="6962D4B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630000000</w:t>
            </w:r>
          </w:p>
        </w:tc>
        <w:tc>
          <w:tcPr>
            <w:tcW w:w="287" w:type="pct"/>
            <w:shd w:val="clear" w:color="auto" w:fill="auto"/>
            <w:vAlign w:val="center"/>
          </w:tcPr>
          <w:p w14:paraId="0F889C4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67652,86</w:t>
            </w:r>
          </w:p>
        </w:tc>
        <w:tc>
          <w:tcPr>
            <w:tcW w:w="258" w:type="pct"/>
            <w:shd w:val="clear" w:color="auto" w:fill="auto"/>
            <w:vAlign w:val="center"/>
          </w:tcPr>
          <w:p w14:paraId="06DEF63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10960,00</w:t>
            </w:r>
          </w:p>
        </w:tc>
        <w:tc>
          <w:tcPr>
            <w:tcW w:w="287" w:type="pct"/>
            <w:shd w:val="clear" w:color="auto" w:fill="auto"/>
            <w:vAlign w:val="center"/>
          </w:tcPr>
          <w:p w14:paraId="3297F02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22230,80</w:t>
            </w:r>
          </w:p>
        </w:tc>
        <w:tc>
          <w:tcPr>
            <w:tcW w:w="261" w:type="pct"/>
            <w:shd w:val="clear" w:color="auto" w:fill="auto"/>
            <w:vAlign w:val="center"/>
          </w:tcPr>
          <w:p w14:paraId="09E4B1A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7476,80</w:t>
            </w:r>
          </w:p>
        </w:tc>
        <w:tc>
          <w:tcPr>
            <w:tcW w:w="277" w:type="pct"/>
            <w:shd w:val="clear" w:color="auto" w:fill="auto"/>
            <w:vAlign w:val="center"/>
          </w:tcPr>
          <w:p w14:paraId="25812BD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1050,00</w:t>
            </w:r>
          </w:p>
        </w:tc>
        <w:tc>
          <w:tcPr>
            <w:tcW w:w="234" w:type="pct"/>
            <w:shd w:val="clear" w:color="auto" w:fill="auto"/>
            <w:vAlign w:val="center"/>
          </w:tcPr>
          <w:p w14:paraId="677AAEF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1000,00</w:t>
            </w:r>
          </w:p>
        </w:tc>
        <w:tc>
          <w:tcPr>
            <w:tcW w:w="236" w:type="pct"/>
            <w:shd w:val="clear" w:color="auto" w:fill="auto"/>
            <w:vAlign w:val="center"/>
          </w:tcPr>
          <w:p w14:paraId="689722D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6100,00</w:t>
            </w:r>
          </w:p>
        </w:tc>
        <w:tc>
          <w:tcPr>
            <w:tcW w:w="237" w:type="pct"/>
            <w:shd w:val="clear" w:color="auto" w:fill="auto"/>
            <w:vAlign w:val="center"/>
          </w:tcPr>
          <w:p w14:paraId="0920FF5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1300,00</w:t>
            </w:r>
          </w:p>
        </w:tc>
        <w:tc>
          <w:tcPr>
            <w:tcW w:w="236" w:type="pct"/>
            <w:shd w:val="clear" w:color="auto" w:fill="auto"/>
            <w:vAlign w:val="center"/>
          </w:tcPr>
          <w:p w14:paraId="51F0163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6889,90</w:t>
            </w:r>
          </w:p>
        </w:tc>
        <w:tc>
          <w:tcPr>
            <w:tcW w:w="236" w:type="pct"/>
            <w:shd w:val="clear" w:color="auto" w:fill="auto"/>
            <w:vAlign w:val="center"/>
          </w:tcPr>
          <w:p w14:paraId="029096D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4645,36</w:t>
            </w:r>
          </w:p>
        </w:tc>
        <w:tc>
          <w:tcPr>
            <w:tcW w:w="236" w:type="pct"/>
            <w:shd w:val="clear" w:color="auto" w:fill="auto"/>
            <w:vAlign w:val="center"/>
          </w:tcPr>
          <w:p w14:paraId="7FF6A62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c>
          <w:tcPr>
            <w:tcW w:w="234" w:type="pct"/>
            <w:shd w:val="clear" w:color="auto" w:fill="auto"/>
            <w:vAlign w:val="center"/>
          </w:tcPr>
          <w:p w14:paraId="34519C1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r>
      <w:tr w:rsidR="00AA04F6" w:rsidRPr="00AA04F6" w14:paraId="06D9A686" w14:textId="77777777" w:rsidTr="00AA04F6">
        <w:trPr>
          <w:trHeight w:val="20"/>
          <w:jc w:val="center"/>
        </w:trPr>
        <w:tc>
          <w:tcPr>
            <w:tcW w:w="418" w:type="pct"/>
            <w:vMerge/>
            <w:vAlign w:val="center"/>
            <w:hideMark/>
          </w:tcPr>
          <w:p w14:paraId="0C51FADE"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4011C854"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053F026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Федеральный бюджет</w:t>
            </w:r>
          </w:p>
        </w:tc>
        <w:tc>
          <w:tcPr>
            <w:tcW w:w="94" w:type="pct"/>
            <w:vMerge/>
            <w:vAlign w:val="center"/>
            <w:hideMark/>
          </w:tcPr>
          <w:p w14:paraId="5D4BF29F"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45A7A95C"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4C1901F7"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766D4ED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5A77C1A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3F4D6BF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1833374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7FDC44C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0478A0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386A1E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2EFD1A3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EE2A16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756602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7B2B3E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DAD27B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3B2760F6" w14:textId="77777777" w:rsidTr="00AA04F6">
        <w:trPr>
          <w:trHeight w:val="20"/>
          <w:jc w:val="center"/>
        </w:trPr>
        <w:tc>
          <w:tcPr>
            <w:tcW w:w="418" w:type="pct"/>
            <w:vMerge/>
            <w:vAlign w:val="center"/>
            <w:hideMark/>
          </w:tcPr>
          <w:p w14:paraId="66D60CA3"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3CAFBEA1"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3D30F22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Областной бюджет</w:t>
            </w:r>
          </w:p>
        </w:tc>
        <w:tc>
          <w:tcPr>
            <w:tcW w:w="94" w:type="pct"/>
            <w:vMerge/>
            <w:vAlign w:val="center"/>
            <w:hideMark/>
          </w:tcPr>
          <w:p w14:paraId="19C720A2"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073BA57F"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1648A6EC"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7C385E8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40869,95</w:t>
            </w:r>
          </w:p>
        </w:tc>
        <w:tc>
          <w:tcPr>
            <w:tcW w:w="258" w:type="pct"/>
            <w:shd w:val="clear" w:color="auto" w:fill="auto"/>
            <w:vAlign w:val="center"/>
          </w:tcPr>
          <w:p w14:paraId="198F8D7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10000,00</w:t>
            </w:r>
          </w:p>
        </w:tc>
        <w:tc>
          <w:tcPr>
            <w:tcW w:w="287" w:type="pct"/>
            <w:shd w:val="clear" w:color="auto" w:fill="auto"/>
            <w:vAlign w:val="center"/>
          </w:tcPr>
          <w:p w14:paraId="3332735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20722,40</w:t>
            </w:r>
          </w:p>
        </w:tc>
        <w:tc>
          <w:tcPr>
            <w:tcW w:w="261" w:type="pct"/>
            <w:shd w:val="clear" w:color="auto" w:fill="auto"/>
            <w:vAlign w:val="center"/>
          </w:tcPr>
          <w:p w14:paraId="317F55B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6200,00</w:t>
            </w:r>
          </w:p>
        </w:tc>
        <w:tc>
          <w:tcPr>
            <w:tcW w:w="277" w:type="pct"/>
            <w:shd w:val="clear" w:color="auto" w:fill="auto"/>
            <w:vAlign w:val="center"/>
          </w:tcPr>
          <w:p w14:paraId="7D079B5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27DFB80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CA44AA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55D0952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DF7B52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1984,00</w:t>
            </w:r>
          </w:p>
        </w:tc>
        <w:tc>
          <w:tcPr>
            <w:tcW w:w="236" w:type="pct"/>
            <w:shd w:val="clear" w:color="auto" w:fill="auto"/>
            <w:vAlign w:val="center"/>
          </w:tcPr>
          <w:p w14:paraId="62ECFF1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1963,55</w:t>
            </w:r>
          </w:p>
        </w:tc>
        <w:tc>
          <w:tcPr>
            <w:tcW w:w="236" w:type="pct"/>
            <w:shd w:val="clear" w:color="auto" w:fill="auto"/>
            <w:vAlign w:val="center"/>
          </w:tcPr>
          <w:p w14:paraId="39030D7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5286E9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6C3184F8" w14:textId="77777777" w:rsidTr="00AA04F6">
        <w:trPr>
          <w:trHeight w:val="20"/>
          <w:jc w:val="center"/>
        </w:trPr>
        <w:tc>
          <w:tcPr>
            <w:tcW w:w="418" w:type="pct"/>
            <w:vMerge/>
            <w:vAlign w:val="center"/>
            <w:hideMark/>
          </w:tcPr>
          <w:p w14:paraId="70BF897E"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7F0A9597"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5419B49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Местный бюджет</w:t>
            </w:r>
          </w:p>
        </w:tc>
        <w:tc>
          <w:tcPr>
            <w:tcW w:w="94" w:type="pct"/>
            <w:vMerge/>
            <w:vAlign w:val="center"/>
            <w:hideMark/>
          </w:tcPr>
          <w:p w14:paraId="79312279"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6D046933"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5D44C36F"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320A678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26782,91</w:t>
            </w:r>
          </w:p>
        </w:tc>
        <w:tc>
          <w:tcPr>
            <w:tcW w:w="258" w:type="pct"/>
            <w:shd w:val="clear" w:color="auto" w:fill="auto"/>
            <w:vAlign w:val="center"/>
          </w:tcPr>
          <w:p w14:paraId="543320C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960,00</w:t>
            </w:r>
          </w:p>
        </w:tc>
        <w:tc>
          <w:tcPr>
            <w:tcW w:w="287" w:type="pct"/>
            <w:shd w:val="clear" w:color="auto" w:fill="auto"/>
            <w:vAlign w:val="center"/>
          </w:tcPr>
          <w:p w14:paraId="487C5D1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1508,40</w:t>
            </w:r>
          </w:p>
        </w:tc>
        <w:tc>
          <w:tcPr>
            <w:tcW w:w="261" w:type="pct"/>
            <w:shd w:val="clear" w:color="auto" w:fill="auto"/>
            <w:vAlign w:val="center"/>
          </w:tcPr>
          <w:p w14:paraId="660CE29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1276,80</w:t>
            </w:r>
          </w:p>
        </w:tc>
        <w:tc>
          <w:tcPr>
            <w:tcW w:w="277" w:type="pct"/>
            <w:shd w:val="clear" w:color="auto" w:fill="auto"/>
            <w:vAlign w:val="center"/>
          </w:tcPr>
          <w:p w14:paraId="175CEE5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1050,00</w:t>
            </w:r>
          </w:p>
        </w:tc>
        <w:tc>
          <w:tcPr>
            <w:tcW w:w="234" w:type="pct"/>
            <w:shd w:val="clear" w:color="auto" w:fill="auto"/>
            <w:vAlign w:val="center"/>
          </w:tcPr>
          <w:p w14:paraId="6330E17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1000,00</w:t>
            </w:r>
          </w:p>
        </w:tc>
        <w:tc>
          <w:tcPr>
            <w:tcW w:w="236" w:type="pct"/>
            <w:shd w:val="clear" w:color="auto" w:fill="auto"/>
            <w:vAlign w:val="center"/>
          </w:tcPr>
          <w:p w14:paraId="6545715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6100,00</w:t>
            </w:r>
          </w:p>
        </w:tc>
        <w:tc>
          <w:tcPr>
            <w:tcW w:w="237" w:type="pct"/>
            <w:shd w:val="clear" w:color="auto" w:fill="auto"/>
            <w:vAlign w:val="center"/>
          </w:tcPr>
          <w:p w14:paraId="341AB0F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1300,00</w:t>
            </w:r>
          </w:p>
        </w:tc>
        <w:tc>
          <w:tcPr>
            <w:tcW w:w="236" w:type="pct"/>
            <w:shd w:val="clear" w:color="auto" w:fill="auto"/>
            <w:vAlign w:val="center"/>
          </w:tcPr>
          <w:p w14:paraId="7F02AAD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4905,89</w:t>
            </w:r>
          </w:p>
        </w:tc>
        <w:tc>
          <w:tcPr>
            <w:tcW w:w="236" w:type="pct"/>
            <w:shd w:val="clear" w:color="auto" w:fill="auto"/>
            <w:vAlign w:val="center"/>
          </w:tcPr>
          <w:p w14:paraId="2461217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2681,81</w:t>
            </w:r>
          </w:p>
        </w:tc>
        <w:tc>
          <w:tcPr>
            <w:tcW w:w="236" w:type="pct"/>
            <w:shd w:val="clear" w:color="auto" w:fill="auto"/>
            <w:vAlign w:val="center"/>
          </w:tcPr>
          <w:p w14:paraId="3D4ED6E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c>
          <w:tcPr>
            <w:tcW w:w="234" w:type="pct"/>
            <w:shd w:val="clear" w:color="auto" w:fill="auto"/>
            <w:vAlign w:val="center"/>
          </w:tcPr>
          <w:p w14:paraId="14967C7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r>
      <w:tr w:rsidR="00AA04F6" w:rsidRPr="00AA04F6" w14:paraId="412A09B5" w14:textId="77777777" w:rsidTr="00AA04F6">
        <w:trPr>
          <w:trHeight w:val="20"/>
          <w:jc w:val="center"/>
        </w:trPr>
        <w:tc>
          <w:tcPr>
            <w:tcW w:w="418" w:type="pct"/>
            <w:vMerge/>
            <w:vAlign w:val="center"/>
            <w:hideMark/>
          </w:tcPr>
          <w:p w14:paraId="42C71096"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69D412F2"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07E7C08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Внебюджетные источники</w:t>
            </w:r>
          </w:p>
        </w:tc>
        <w:tc>
          <w:tcPr>
            <w:tcW w:w="94" w:type="pct"/>
            <w:vMerge/>
            <w:vAlign w:val="center"/>
            <w:hideMark/>
          </w:tcPr>
          <w:p w14:paraId="60D2DDFA"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149AAA39"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0C80FD7D"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4B89616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706A80B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40D8AD3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537A14C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0D7C3BE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212374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FDF610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779A394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293928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268770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CABB78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02ACFB1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03F9CFA4" w14:textId="77777777" w:rsidTr="00AA04F6">
        <w:trPr>
          <w:trHeight w:val="20"/>
          <w:jc w:val="center"/>
        </w:trPr>
        <w:tc>
          <w:tcPr>
            <w:tcW w:w="418" w:type="pct"/>
            <w:vMerge w:val="restart"/>
            <w:shd w:val="clear" w:color="auto" w:fill="auto"/>
            <w:vAlign w:val="center"/>
            <w:hideMark/>
          </w:tcPr>
          <w:p w14:paraId="04C348D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Основное мероприятие 1</w:t>
            </w:r>
          </w:p>
        </w:tc>
        <w:tc>
          <w:tcPr>
            <w:tcW w:w="693" w:type="pct"/>
            <w:vMerge w:val="restart"/>
            <w:shd w:val="clear" w:color="auto" w:fill="auto"/>
            <w:vAlign w:val="center"/>
            <w:hideMark/>
          </w:tcPr>
          <w:p w14:paraId="52CF042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Организация транспортного обслуживания населения автомобильным пассажирским транспортом в границах Завитинского муниципального округа</w:t>
            </w:r>
          </w:p>
        </w:tc>
        <w:tc>
          <w:tcPr>
            <w:tcW w:w="473" w:type="pct"/>
            <w:shd w:val="clear" w:color="auto" w:fill="auto"/>
            <w:vAlign w:val="center"/>
            <w:hideMark/>
          </w:tcPr>
          <w:p w14:paraId="6AE00D8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Всего</w:t>
            </w:r>
          </w:p>
        </w:tc>
        <w:tc>
          <w:tcPr>
            <w:tcW w:w="94" w:type="pct"/>
            <w:vMerge w:val="restart"/>
            <w:shd w:val="clear" w:color="auto" w:fill="auto"/>
            <w:textDirection w:val="btLr"/>
            <w:vAlign w:val="center"/>
            <w:hideMark/>
          </w:tcPr>
          <w:p w14:paraId="30741CC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002</w:t>
            </w:r>
          </w:p>
        </w:tc>
        <w:tc>
          <w:tcPr>
            <w:tcW w:w="133" w:type="pct"/>
            <w:vMerge w:val="restart"/>
            <w:shd w:val="clear" w:color="auto" w:fill="auto"/>
            <w:textDirection w:val="btLr"/>
            <w:vAlign w:val="center"/>
            <w:hideMark/>
          </w:tcPr>
          <w:p w14:paraId="7181009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0408</w:t>
            </w:r>
          </w:p>
        </w:tc>
        <w:tc>
          <w:tcPr>
            <w:tcW w:w="170" w:type="pct"/>
            <w:vMerge w:val="restart"/>
            <w:shd w:val="clear" w:color="auto" w:fill="auto"/>
            <w:textDirection w:val="btLr"/>
            <w:vAlign w:val="center"/>
            <w:hideMark/>
          </w:tcPr>
          <w:p w14:paraId="7D009C2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6310100500</w:t>
            </w:r>
          </w:p>
        </w:tc>
        <w:tc>
          <w:tcPr>
            <w:tcW w:w="287" w:type="pct"/>
            <w:shd w:val="clear" w:color="auto" w:fill="auto"/>
            <w:vAlign w:val="center"/>
          </w:tcPr>
          <w:p w14:paraId="1B74B6A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24539,63</w:t>
            </w:r>
          </w:p>
        </w:tc>
        <w:tc>
          <w:tcPr>
            <w:tcW w:w="258" w:type="pct"/>
            <w:shd w:val="clear" w:color="auto" w:fill="auto"/>
            <w:vAlign w:val="center"/>
          </w:tcPr>
          <w:p w14:paraId="6790F19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450,00</w:t>
            </w:r>
          </w:p>
        </w:tc>
        <w:tc>
          <w:tcPr>
            <w:tcW w:w="287" w:type="pct"/>
            <w:shd w:val="clear" w:color="auto" w:fill="auto"/>
            <w:vAlign w:val="center"/>
          </w:tcPr>
          <w:p w14:paraId="3E906F5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417,40</w:t>
            </w:r>
          </w:p>
        </w:tc>
        <w:tc>
          <w:tcPr>
            <w:tcW w:w="261" w:type="pct"/>
            <w:shd w:val="clear" w:color="auto" w:fill="auto"/>
            <w:vAlign w:val="center"/>
          </w:tcPr>
          <w:p w14:paraId="460D304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900,00</w:t>
            </w:r>
          </w:p>
        </w:tc>
        <w:tc>
          <w:tcPr>
            <w:tcW w:w="277" w:type="pct"/>
            <w:shd w:val="clear" w:color="auto" w:fill="auto"/>
            <w:vAlign w:val="center"/>
          </w:tcPr>
          <w:p w14:paraId="030115E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1050,00</w:t>
            </w:r>
          </w:p>
        </w:tc>
        <w:tc>
          <w:tcPr>
            <w:tcW w:w="234" w:type="pct"/>
            <w:shd w:val="clear" w:color="auto" w:fill="auto"/>
            <w:vAlign w:val="center"/>
          </w:tcPr>
          <w:p w14:paraId="5BB285D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1000,00</w:t>
            </w:r>
          </w:p>
        </w:tc>
        <w:tc>
          <w:tcPr>
            <w:tcW w:w="236" w:type="pct"/>
            <w:shd w:val="clear" w:color="auto" w:fill="auto"/>
            <w:vAlign w:val="center"/>
          </w:tcPr>
          <w:p w14:paraId="6AC5DFD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6100,00</w:t>
            </w:r>
          </w:p>
        </w:tc>
        <w:tc>
          <w:tcPr>
            <w:tcW w:w="237" w:type="pct"/>
            <w:shd w:val="clear" w:color="auto" w:fill="auto"/>
            <w:vAlign w:val="center"/>
          </w:tcPr>
          <w:p w14:paraId="44298F0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1300,00</w:t>
            </w:r>
          </w:p>
        </w:tc>
        <w:tc>
          <w:tcPr>
            <w:tcW w:w="236" w:type="pct"/>
            <w:shd w:val="clear" w:color="auto" w:fill="auto"/>
            <w:vAlign w:val="center"/>
          </w:tcPr>
          <w:p w14:paraId="095FE6E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4722,23</w:t>
            </w:r>
          </w:p>
        </w:tc>
        <w:tc>
          <w:tcPr>
            <w:tcW w:w="236" w:type="pct"/>
            <w:shd w:val="clear" w:color="auto" w:fill="auto"/>
            <w:vAlign w:val="center"/>
          </w:tcPr>
          <w:p w14:paraId="3F2A78C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2600,00</w:t>
            </w:r>
          </w:p>
        </w:tc>
        <w:tc>
          <w:tcPr>
            <w:tcW w:w="236" w:type="pct"/>
            <w:shd w:val="clear" w:color="auto" w:fill="auto"/>
            <w:vAlign w:val="center"/>
          </w:tcPr>
          <w:p w14:paraId="5B680EA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c>
          <w:tcPr>
            <w:tcW w:w="234" w:type="pct"/>
            <w:shd w:val="clear" w:color="auto" w:fill="auto"/>
            <w:vAlign w:val="center"/>
          </w:tcPr>
          <w:p w14:paraId="42063A5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r>
      <w:tr w:rsidR="00AA04F6" w:rsidRPr="00AA04F6" w14:paraId="3721EF83" w14:textId="77777777" w:rsidTr="00AA04F6">
        <w:trPr>
          <w:trHeight w:val="20"/>
          <w:jc w:val="center"/>
        </w:trPr>
        <w:tc>
          <w:tcPr>
            <w:tcW w:w="418" w:type="pct"/>
            <w:vMerge/>
            <w:vAlign w:val="center"/>
            <w:hideMark/>
          </w:tcPr>
          <w:p w14:paraId="219F6F7E"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7C84EEFD"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12D1654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Федеральный бюджет</w:t>
            </w:r>
          </w:p>
        </w:tc>
        <w:tc>
          <w:tcPr>
            <w:tcW w:w="94" w:type="pct"/>
            <w:vMerge/>
            <w:vAlign w:val="center"/>
            <w:hideMark/>
          </w:tcPr>
          <w:p w14:paraId="0627614A"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2FCBF71A"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3ED36228"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4E697DD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400D446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5805C5B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707F9E7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6AEF9EB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05A897A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FCE3B3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15C3194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8AE9B2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D821A0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32C6A1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39EF948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4B3D7452" w14:textId="77777777" w:rsidTr="00AA04F6">
        <w:trPr>
          <w:trHeight w:val="20"/>
          <w:jc w:val="center"/>
        </w:trPr>
        <w:tc>
          <w:tcPr>
            <w:tcW w:w="418" w:type="pct"/>
            <w:vMerge/>
            <w:vAlign w:val="center"/>
            <w:hideMark/>
          </w:tcPr>
          <w:p w14:paraId="2BEE40B8"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6E359B4C"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1993A54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Областной бюджет</w:t>
            </w:r>
          </w:p>
        </w:tc>
        <w:tc>
          <w:tcPr>
            <w:tcW w:w="94" w:type="pct"/>
            <w:vMerge/>
            <w:vAlign w:val="center"/>
            <w:hideMark/>
          </w:tcPr>
          <w:p w14:paraId="50375ECB"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773C63B7"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62CA58BE"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07BB553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38C0801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4BFF924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269C95E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602F710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1710A0B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3F17D2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125ABBE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DE831A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FC613F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CF7951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0120327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75FC417F" w14:textId="77777777" w:rsidTr="00AA04F6">
        <w:trPr>
          <w:trHeight w:val="20"/>
          <w:jc w:val="center"/>
        </w:trPr>
        <w:tc>
          <w:tcPr>
            <w:tcW w:w="418" w:type="pct"/>
            <w:vMerge/>
            <w:vAlign w:val="center"/>
            <w:hideMark/>
          </w:tcPr>
          <w:p w14:paraId="0FA44D41"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2D345EED"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4D2A794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Местный бюджет</w:t>
            </w:r>
          </w:p>
        </w:tc>
        <w:tc>
          <w:tcPr>
            <w:tcW w:w="94" w:type="pct"/>
            <w:vMerge/>
            <w:vAlign w:val="center"/>
            <w:hideMark/>
          </w:tcPr>
          <w:p w14:paraId="717C3239"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449F97D6"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3990D292"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03EAFF1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24539,63</w:t>
            </w:r>
          </w:p>
        </w:tc>
        <w:tc>
          <w:tcPr>
            <w:tcW w:w="258" w:type="pct"/>
            <w:shd w:val="clear" w:color="auto" w:fill="auto"/>
            <w:vAlign w:val="center"/>
          </w:tcPr>
          <w:p w14:paraId="6949A75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450,00</w:t>
            </w:r>
          </w:p>
        </w:tc>
        <w:tc>
          <w:tcPr>
            <w:tcW w:w="287" w:type="pct"/>
            <w:shd w:val="clear" w:color="auto" w:fill="auto"/>
            <w:vAlign w:val="center"/>
          </w:tcPr>
          <w:p w14:paraId="49A6A4F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417,40</w:t>
            </w:r>
          </w:p>
        </w:tc>
        <w:tc>
          <w:tcPr>
            <w:tcW w:w="261" w:type="pct"/>
            <w:shd w:val="clear" w:color="auto" w:fill="auto"/>
            <w:vAlign w:val="center"/>
          </w:tcPr>
          <w:p w14:paraId="1912FC6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900,00</w:t>
            </w:r>
          </w:p>
        </w:tc>
        <w:tc>
          <w:tcPr>
            <w:tcW w:w="277" w:type="pct"/>
            <w:shd w:val="clear" w:color="auto" w:fill="auto"/>
            <w:vAlign w:val="center"/>
          </w:tcPr>
          <w:p w14:paraId="086909F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1050,00</w:t>
            </w:r>
          </w:p>
        </w:tc>
        <w:tc>
          <w:tcPr>
            <w:tcW w:w="234" w:type="pct"/>
            <w:shd w:val="clear" w:color="auto" w:fill="auto"/>
            <w:vAlign w:val="center"/>
          </w:tcPr>
          <w:p w14:paraId="40B0958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1000,00</w:t>
            </w:r>
          </w:p>
        </w:tc>
        <w:tc>
          <w:tcPr>
            <w:tcW w:w="236" w:type="pct"/>
            <w:shd w:val="clear" w:color="auto" w:fill="auto"/>
            <w:vAlign w:val="center"/>
          </w:tcPr>
          <w:p w14:paraId="5164865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6100,00</w:t>
            </w:r>
          </w:p>
        </w:tc>
        <w:tc>
          <w:tcPr>
            <w:tcW w:w="237" w:type="pct"/>
            <w:shd w:val="clear" w:color="auto" w:fill="auto"/>
            <w:vAlign w:val="center"/>
          </w:tcPr>
          <w:p w14:paraId="1881FFC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1300,00</w:t>
            </w:r>
          </w:p>
        </w:tc>
        <w:tc>
          <w:tcPr>
            <w:tcW w:w="236" w:type="pct"/>
            <w:shd w:val="clear" w:color="auto" w:fill="auto"/>
            <w:vAlign w:val="center"/>
          </w:tcPr>
          <w:p w14:paraId="4E3E8F7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4722,23</w:t>
            </w:r>
          </w:p>
        </w:tc>
        <w:tc>
          <w:tcPr>
            <w:tcW w:w="236" w:type="pct"/>
            <w:shd w:val="clear" w:color="auto" w:fill="auto"/>
            <w:vAlign w:val="center"/>
          </w:tcPr>
          <w:p w14:paraId="5113CDE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2600,00</w:t>
            </w:r>
          </w:p>
        </w:tc>
        <w:tc>
          <w:tcPr>
            <w:tcW w:w="236" w:type="pct"/>
            <w:shd w:val="clear" w:color="auto" w:fill="auto"/>
            <w:vAlign w:val="center"/>
          </w:tcPr>
          <w:p w14:paraId="7FD018A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c>
          <w:tcPr>
            <w:tcW w:w="234" w:type="pct"/>
            <w:shd w:val="clear" w:color="auto" w:fill="auto"/>
            <w:vAlign w:val="center"/>
          </w:tcPr>
          <w:p w14:paraId="6D4E757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r>
      <w:tr w:rsidR="00AA04F6" w:rsidRPr="00AA04F6" w14:paraId="596C8138" w14:textId="77777777" w:rsidTr="00AA04F6">
        <w:trPr>
          <w:trHeight w:val="20"/>
          <w:jc w:val="center"/>
        </w:trPr>
        <w:tc>
          <w:tcPr>
            <w:tcW w:w="418" w:type="pct"/>
            <w:vMerge/>
            <w:vAlign w:val="center"/>
            <w:hideMark/>
          </w:tcPr>
          <w:p w14:paraId="6969900F"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11C87115"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51A7001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Внебюджетные источники</w:t>
            </w:r>
          </w:p>
        </w:tc>
        <w:tc>
          <w:tcPr>
            <w:tcW w:w="94" w:type="pct"/>
            <w:vMerge/>
            <w:vAlign w:val="center"/>
            <w:hideMark/>
          </w:tcPr>
          <w:p w14:paraId="0EBBDE9C"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5857AF22"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36E6887D"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450EF4C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69D1808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253CE67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2C62C6F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6476BF4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3A93E0D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624F20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62665F5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C649A8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A88BB3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A82A06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05008C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331C9622" w14:textId="77777777" w:rsidTr="00AA04F6">
        <w:trPr>
          <w:trHeight w:val="20"/>
          <w:jc w:val="center"/>
        </w:trPr>
        <w:tc>
          <w:tcPr>
            <w:tcW w:w="418" w:type="pct"/>
            <w:vMerge w:val="restart"/>
            <w:shd w:val="clear" w:color="auto" w:fill="auto"/>
            <w:vAlign w:val="center"/>
            <w:hideMark/>
          </w:tcPr>
          <w:p w14:paraId="32A6288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1.1</w:t>
            </w:r>
          </w:p>
        </w:tc>
        <w:tc>
          <w:tcPr>
            <w:tcW w:w="693" w:type="pct"/>
            <w:vMerge w:val="restart"/>
            <w:shd w:val="clear" w:color="auto" w:fill="auto"/>
            <w:vAlign w:val="center"/>
            <w:hideMark/>
          </w:tcPr>
          <w:p w14:paraId="2B6D54B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bCs/>
                <w:color w:val="000000"/>
                <w:sz w:val="16"/>
                <w:szCs w:val="16"/>
              </w:rPr>
              <w:t>Возмещение убытков по перевозке пассажиров в границах Завитинского муниципального округа</w:t>
            </w:r>
          </w:p>
        </w:tc>
        <w:tc>
          <w:tcPr>
            <w:tcW w:w="473" w:type="pct"/>
            <w:shd w:val="clear" w:color="auto" w:fill="auto"/>
            <w:vAlign w:val="center"/>
            <w:hideMark/>
          </w:tcPr>
          <w:p w14:paraId="1C58385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Всего</w:t>
            </w:r>
          </w:p>
        </w:tc>
        <w:tc>
          <w:tcPr>
            <w:tcW w:w="94" w:type="pct"/>
            <w:vMerge w:val="restart"/>
            <w:shd w:val="clear" w:color="auto" w:fill="auto"/>
            <w:textDirection w:val="btLr"/>
            <w:vAlign w:val="center"/>
            <w:hideMark/>
          </w:tcPr>
          <w:p w14:paraId="7F753F9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002</w:t>
            </w:r>
          </w:p>
        </w:tc>
        <w:tc>
          <w:tcPr>
            <w:tcW w:w="133" w:type="pct"/>
            <w:vMerge w:val="restart"/>
            <w:shd w:val="clear" w:color="auto" w:fill="auto"/>
            <w:textDirection w:val="btLr"/>
            <w:vAlign w:val="center"/>
            <w:hideMark/>
          </w:tcPr>
          <w:p w14:paraId="501628C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0408</w:t>
            </w:r>
          </w:p>
        </w:tc>
        <w:tc>
          <w:tcPr>
            <w:tcW w:w="170" w:type="pct"/>
            <w:vMerge w:val="restart"/>
            <w:shd w:val="clear" w:color="auto" w:fill="auto"/>
            <w:textDirection w:val="btLr"/>
            <w:vAlign w:val="center"/>
            <w:hideMark/>
          </w:tcPr>
          <w:p w14:paraId="7D2628E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6310100500</w:t>
            </w:r>
          </w:p>
        </w:tc>
        <w:tc>
          <w:tcPr>
            <w:tcW w:w="287" w:type="pct"/>
            <w:shd w:val="clear" w:color="auto" w:fill="auto"/>
            <w:vAlign w:val="center"/>
          </w:tcPr>
          <w:p w14:paraId="3BFD5B3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17808,80</w:t>
            </w:r>
          </w:p>
        </w:tc>
        <w:tc>
          <w:tcPr>
            <w:tcW w:w="258" w:type="pct"/>
            <w:shd w:val="clear" w:color="auto" w:fill="auto"/>
            <w:vAlign w:val="center"/>
          </w:tcPr>
          <w:p w14:paraId="01A08F7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450,00</w:t>
            </w:r>
          </w:p>
        </w:tc>
        <w:tc>
          <w:tcPr>
            <w:tcW w:w="287" w:type="pct"/>
            <w:shd w:val="clear" w:color="auto" w:fill="auto"/>
            <w:vAlign w:val="center"/>
          </w:tcPr>
          <w:p w14:paraId="07AC9D3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416,50</w:t>
            </w:r>
          </w:p>
        </w:tc>
        <w:tc>
          <w:tcPr>
            <w:tcW w:w="261" w:type="pct"/>
            <w:shd w:val="clear" w:color="auto" w:fill="auto"/>
            <w:vAlign w:val="center"/>
          </w:tcPr>
          <w:p w14:paraId="0417869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647,20</w:t>
            </w:r>
          </w:p>
        </w:tc>
        <w:tc>
          <w:tcPr>
            <w:tcW w:w="277" w:type="pct"/>
            <w:shd w:val="clear" w:color="auto" w:fill="auto"/>
            <w:vAlign w:val="center"/>
          </w:tcPr>
          <w:p w14:paraId="15943F9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758,00</w:t>
            </w:r>
          </w:p>
        </w:tc>
        <w:tc>
          <w:tcPr>
            <w:tcW w:w="234" w:type="pct"/>
            <w:shd w:val="clear" w:color="auto" w:fill="auto"/>
            <w:vAlign w:val="center"/>
          </w:tcPr>
          <w:p w14:paraId="735954E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720,00</w:t>
            </w:r>
          </w:p>
        </w:tc>
        <w:tc>
          <w:tcPr>
            <w:tcW w:w="236" w:type="pct"/>
            <w:shd w:val="clear" w:color="auto" w:fill="auto"/>
            <w:vAlign w:val="center"/>
          </w:tcPr>
          <w:p w14:paraId="451BACA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1200,00</w:t>
            </w:r>
          </w:p>
        </w:tc>
        <w:tc>
          <w:tcPr>
            <w:tcW w:w="237" w:type="pct"/>
            <w:shd w:val="clear" w:color="auto" w:fill="auto"/>
            <w:vAlign w:val="center"/>
          </w:tcPr>
          <w:p w14:paraId="51BA51E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1300,00</w:t>
            </w:r>
          </w:p>
        </w:tc>
        <w:tc>
          <w:tcPr>
            <w:tcW w:w="236" w:type="pct"/>
            <w:shd w:val="clear" w:color="auto" w:fill="auto"/>
            <w:vAlign w:val="center"/>
          </w:tcPr>
          <w:p w14:paraId="73E5450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3717,10</w:t>
            </w:r>
          </w:p>
        </w:tc>
        <w:tc>
          <w:tcPr>
            <w:tcW w:w="236" w:type="pct"/>
            <w:shd w:val="clear" w:color="auto" w:fill="auto"/>
            <w:vAlign w:val="center"/>
          </w:tcPr>
          <w:p w14:paraId="3D9671F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2600,00</w:t>
            </w:r>
          </w:p>
        </w:tc>
        <w:tc>
          <w:tcPr>
            <w:tcW w:w="236" w:type="pct"/>
            <w:shd w:val="clear" w:color="auto" w:fill="auto"/>
            <w:vAlign w:val="center"/>
          </w:tcPr>
          <w:p w14:paraId="4F9EE8C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c>
          <w:tcPr>
            <w:tcW w:w="234" w:type="pct"/>
            <w:shd w:val="clear" w:color="auto" w:fill="auto"/>
            <w:vAlign w:val="center"/>
          </w:tcPr>
          <w:p w14:paraId="1E54B7D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r>
      <w:tr w:rsidR="00AA04F6" w:rsidRPr="00AA04F6" w14:paraId="70E31D77" w14:textId="77777777" w:rsidTr="00AA04F6">
        <w:trPr>
          <w:trHeight w:val="20"/>
          <w:jc w:val="center"/>
        </w:trPr>
        <w:tc>
          <w:tcPr>
            <w:tcW w:w="418" w:type="pct"/>
            <w:vMerge/>
            <w:vAlign w:val="center"/>
            <w:hideMark/>
          </w:tcPr>
          <w:p w14:paraId="6AB85B95"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3D9E5D0A"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7F64106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Федеральный бюджет</w:t>
            </w:r>
          </w:p>
        </w:tc>
        <w:tc>
          <w:tcPr>
            <w:tcW w:w="94" w:type="pct"/>
            <w:vMerge/>
            <w:vAlign w:val="center"/>
            <w:hideMark/>
          </w:tcPr>
          <w:p w14:paraId="3CD68CCC"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0DE4434E"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08F6CEF9"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7F6ECC7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58A60EC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7591A85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6FF4908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1458C95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2D30905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B1DC72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006EC8F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520676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72A97D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80F901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0816E1D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30C33DB7" w14:textId="77777777" w:rsidTr="00AA04F6">
        <w:trPr>
          <w:trHeight w:val="20"/>
          <w:jc w:val="center"/>
        </w:trPr>
        <w:tc>
          <w:tcPr>
            <w:tcW w:w="418" w:type="pct"/>
            <w:vMerge/>
            <w:vAlign w:val="center"/>
            <w:hideMark/>
          </w:tcPr>
          <w:p w14:paraId="53EE640D"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7B813071"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262C6A9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Областной бюджет</w:t>
            </w:r>
          </w:p>
        </w:tc>
        <w:tc>
          <w:tcPr>
            <w:tcW w:w="94" w:type="pct"/>
            <w:vMerge/>
            <w:vAlign w:val="center"/>
            <w:hideMark/>
          </w:tcPr>
          <w:p w14:paraId="11011EE9"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730B8923"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1C990245"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34F8E2F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4B27E5A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54A26C9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762DDCA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587640F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BA819C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AF1C86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78A1DA7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44769F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2B8F51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C9F041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3B6BC72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018ECB5A" w14:textId="77777777" w:rsidTr="00AA04F6">
        <w:trPr>
          <w:trHeight w:val="20"/>
          <w:jc w:val="center"/>
        </w:trPr>
        <w:tc>
          <w:tcPr>
            <w:tcW w:w="418" w:type="pct"/>
            <w:vMerge/>
            <w:vAlign w:val="center"/>
            <w:hideMark/>
          </w:tcPr>
          <w:p w14:paraId="4D237191"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63C8AA94"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2444E6F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Местный бюджет</w:t>
            </w:r>
          </w:p>
        </w:tc>
        <w:tc>
          <w:tcPr>
            <w:tcW w:w="94" w:type="pct"/>
            <w:vMerge/>
            <w:vAlign w:val="center"/>
            <w:hideMark/>
          </w:tcPr>
          <w:p w14:paraId="025DDE4A"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66256BB6"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44A2131D"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18C422E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17808,80</w:t>
            </w:r>
          </w:p>
        </w:tc>
        <w:tc>
          <w:tcPr>
            <w:tcW w:w="258" w:type="pct"/>
            <w:shd w:val="clear" w:color="auto" w:fill="auto"/>
            <w:vAlign w:val="center"/>
          </w:tcPr>
          <w:p w14:paraId="377B592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450,00</w:t>
            </w:r>
          </w:p>
        </w:tc>
        <w:tc>
          <w:tcPr>
            <w:tcW w:w="287" w:type="pct"/>
            <w:shd w:val="clear" w:color="auto" w:fill="auto"/>
            <w:vAlign w:val="center"/>
          </w:tcPr>
          <w:p w14:paraId="1216E15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416,50</w:t>
            </w:r>
          </w:p>
        </w:tc>
        <w:tc>
          <w:tcPr>
            <w:tcW w:w="261" w:type="pct"/>
            <w:shd w:val="clear" w:color="auto" w:fill="auto"/>
            <w:vAlign w:val="center"/>
          </w:tcPr>
          <w:p w14:paraId="12D0843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647,20</w:t>
            </w:r>
          </w:p>
        </w:tc>
        <w:tc>
          <w:tcPr>
            <w:tcW w:w="277" w:type="pct"/>
            <w:shd w:val="clear" w:color="auto" w:fill="auto"/>
            <w:vAlign w:val="center"/>
          </w:tcPr>
          <w:p w14:paraId="646D7DE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758,00</w:t>
            </w:r>
          </w:p>
        </w:tc>
        <w:tc>
          <w:tcPr>
            <w:tcW w:w="234" w:type="pct"/>
            <w:shd w:val="clear" w:color="auto" w:fill="auto"/>
            <w:vAlign w:val="center"/>
          </w:tcPr>
          <w:p w14:paraId="578523F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720,00</w:t>
            </w:r>
          </w:p>
        </w:tc>
        <w:tc>
          <w:tcPr>
            <w:tcW w:w="236" w:type="pct"/>
            <w:shd w:val="clear" w:color="auto" w:fill="auto"/>
            <w:vAlign w:val="center"/>
          </w:tcPr>
          <w:p w14:paraId="29C2D63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1200,00</w:t>
            </w:r>
          </w:p>
        </w:tc>
        <w:tc>
          <w:tcPr>
            <w:tcW w:w="237" w:type="pct"/>
            <w:shd w:val="clear" w:color="auto" w:fill="auto"/>
            <w:vAlign w:val="center"/>
          </w:tcPr>
          <w:p w14:paraId="32A1AB8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1300,00</w:t>
            </w:r>
          </w:p>
        </w:tc>
        <w:tc>
          <w:tcPr>
            <w:tcW w:w="236" w:type="pct"/>
            <w:shd w:val="clear" w:color="auto" w:fill="auto"/>
            <w:vAlign w:val="center"/>
          </w:tcPr>
          <w:p w14:paraId="7F3DBA1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3717,10</w:t>
            </w:r>
          </w:p>
        </w:tc>
        <w:tc>
          <w:tcPr>
            <w:tcW w:w="236" w:type="pct"/>
            <w:shd w:val="clear" w:color="auto" w:fill="auto"/>
            <w:vAlign w:val="center"/>
          </w:tcPr>
          <w:p w14:paraId="7E1A28E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2600,00</w:t>
            </w:r>
          </w:p>
        </w:tc>
        <w:tc>
          <w:tcPr>
            <w:tcW w:w="236" w:type="pct"/>
            <w:shd w:val="clear" w:color="auto" w:fill="auto"/>
            <w:vAlign w:val="center"/>
          </w:tcPr>
          <w:p w14:paraId="4CA0FB1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c>
          <w:tcPr>
            <w:tcW w:w="234" w:type="pct"/>
            <w:shd w:val="clear" w:color="auto" w:fill="auto"/>
            <w:vAlign w:val="center"/>
          </w:tcPr>
          <w:p w14:paraId="56CC957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3000,00</w:t>
            </w:r>
          </w:p>
        </w:tc>
      </w:tr>
      <w:tr w:rsidR="00AA04F6" w:rsidRPr="00AA04F6" w14:paraId="41089043" w14:textId="77777777" w:rsidTr="00AA04F6">
        <w:trPr>
          <w:trHeight w:val="20"/>
          <w:jc w:val="center"/>
        </w:trPr>
        <w:tc>
          <w:tcPr>
            <w:tcW w:w="418" w:type="pct"/>
            <w:vMerge/>
            <w:vAlign w:val="center"/>
            <w:hideMark/>
          </w:tcPr>
          <w:p w14:paraId="5E1BFC5B"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72AD25E5"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7793AAA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Внебюджетные источники</w:t>
            </w:r>
          </w:p>
        </w:tc>
        <w:tc>
          <w:tcPr>
            <w:tcW w:w="94" w:type="pct"/>
            <w:vMerge/>
            <w:vAlign w:val="center"/>
            <w:hideMark/>
          </w:tcPr>
          <w:p w14:paraId="77063782"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448C5FA7"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583E5306"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6A03E05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31C2A80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13B3D08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7453C4A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4CAC0CF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F793E1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95099B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5426619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F7AC2B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38C865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109FF8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379DEFE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43EBAF6F" w14:textId="77777777" w:rsidTr="00AA04F6">
        <w:trPr>
          <w:trHeight w:val="20"/>
          <w:jc w:val="center"/>
        </w:trPr>
        <w:tc>
          <w:tcPr>
            <w:tcW w:w="418" w:type="pct"/>
            <w:vMerge w:val="restart"/>
            <w:shd w:val="clear" w:color="auto" w:fill="auto"/>
            <w:vAlign w:val="center"/>
            <w:hideMark/>
          </w:tcPr>
          <w:p w14:paraId="0093280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1.2.</w:t>
            </w:r>
          </w:p>
        </w:tc>
        <w:tc>
          <w:tcPr>
            <w:tcW w:w="693" w:type="pct"/>
            <w:vMerge w:val="restart"/>
            <w:shd w:val="clear" w:color="auto" w:fill="auto"/>
            <w:vAlign w:val="center"/>
            <w:hideMark/>
          </w:tcPr>
          <w:p w14:paraId="2873EF5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Изготовление и выдача перевозчикам карт маршрута</w:t>
            </w:r>
          </w:p>
        </w:tc>
        <w:tc>
          <w:tcPr>
            <w:tcW w:w="473" w:type="pct"/>
            <w:shd w:val="clear" w:color="auto" w:fill="auto"/>
            <w:vAlign w:val="center"/>
            <w:hideMark/>
          </w:tcPr>
          <w:p w14:paraId="02B178B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Всего</w:t>
            </w:r>
          </w:p>
        </w:tc>
        <w:tc>
          <w:tcPr>
            <w:tcW w:w="94" w:type="pct"/>
            <w:vMerge w:val="restart"/>
            <w:shd w:val="clear" w:color="auto" w:fill="auto"/>
            <w:textDirection w:val="btLr"/>
            <w:vAlign w:val="center"/>
            <w:hideMark/>
          </w:tcPr>
          <w:p w14:paraId="6D707B2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002</w:t>
            </w:r>
          </w:p>
        </w:tc>
        <w:tc>
          <w:tcPr>
            <w:tcW w:w="133" w:type="pct"/>
            <w:vMerge w:val="restart"/>
            <w:shd w:val="clear" w:color="auto" w:fill="auto"/>
            <w:textDirection w:val="btLr"/>
            <w:vAlign w:val="center"/>
            <w:hideMark/>
          </w:tcPr>
          <w:p w14:paraId="0F315CA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0408</w:t>
            </w:r>
          </w:p>
        </w:tc>
        <w:tc>
          <w:tcPr>
            <w:tcW w:w="170" w:type="pct"/>
            <w:vMerge w:val="restart"/>
            <w:shd w:val="clear" w:color="auto" w:fill="auto"/>
            <w:noWrap/>
            <w:textDirection w:val="btLr"/>
            <w:vAlign w:val="center"/>
            <w:hideMark/>
          </w:tcPr>
          <w:p w14:paraId="73BB4A0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6310100500</w:t>
            </w:r>
          </w:p>
        </w:tc>
        <w:tc>
          <w:tcPr>
            <w:tcW w:w="287" w:type="pct"/>
            <w:shd w:val="clear" w:color="auto" w:fill="auto"/>
            <w:vAlign w:val="center"/>
          </w:tcPr>
          <w:p w14:paraId="7312E71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8,83</w:t>
            </w:r>
          </w:p>
        </w:tc>
        <w:tc>
          <w:tcPr>
            <w:tcW w:w="258" w:type="pct"/>
            <w:shd w:val="clear" w:color="auto" w:fill="auto"/>
            <w:vAlign w:val="center"/>
          </w:tcPr>
          <w:p w14:paraId="37378E2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69556EA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0,90</w:t>
            </w:r>
          </w:p>
        </w:tc>
        <w:tc>
          <w:tcPr>
            <w:tcW w:w="261" w:type="pct"/>
            <w:shd w:val="clear" w:color="auto" w:fill="auto"/>
            <w:vAlign w:val="center"/>
          </w:tcPr>
          <w:p w14:paraId="0D8383A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2,80</w:t>
            </w:r>
          </w:p>
        </w:tc>
        <w:tc>
          <w:tcPr>
            <w:tcW w:w="277" w:type="pct"/>
            <w:shd w:val="clear" w:color="auto" w:fill="auto"/>
            <w:vAlign w:val="center"/>
          </w:tcPr>
          <w:p w14:paraId="095F000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1C90DC4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C5F00B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63ABF29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686004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5,13</w:t>
            </w:r>
          </w:p>
        </w:tc>
        <w:tc>
          <w:tcPr>
            <w:tcW w:w="236" w:type="pct"/>
            <w:shd w:val="clear" w:color="auto" w:fill="auto"/>
            <w:vAlign w:val="center"/>
          </w:tcPr>
          <w:p w14:paraId="6DC5FFA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FECC12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18BA737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3DFC81E0" w14:textId="77777777" w:rsidTr="00AA04F6">
        <w:trPr>
          <w:trHeight w:val="20"/>
          <w:jc w:val="center"/>
        </w:trPr>
        <w:tc>
          <w:tcPr>
            <w:tcW w:w="418" w:type="pct"/>
            <w:vMerge/>
            <w:vAlign w:val="center"/>
            <w:hideMark/>
          </w:tcPr>
          <w:p w14:paraId="43B6190E"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3BEBFEDC"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679D106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Федеральный бюджет</w:t>
            </w:r>
          </w:p>
        </w:tc>
        <w:tc>
          <w:tcPr>
            <w:tcW w:w="94" w:type="pct"/>
            <w:vMerge/>
            <w:vAlign w:val="center"/>
            <w:hideMark/>
          </w:tcPr>
          <w:p w14:paraId="0F8BB230"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7D3FA2B1"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0D51568B"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0471B7E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19A84B7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68630EE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3B40BB5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3D5FF49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2537F61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EE9908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115A444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EFA9C0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F40ADE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F5B7BC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23A9A3C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49C4430C" w14:textId="77777777" w:rsidTr="00AA04F6">
        <w:trPr>
          <w:trHeight w:val="20"/>
          <w:jc w:val="center"/>
        </w:trPr>
        <w:tc>
          <w:tcPr>
            <w:tcW w:w="418" w:type="pct"/>
            <w:vMerge/>
            <w:vAlign w:val="center"/>
            <w:hideMark/>
          </w:tcPr>
          <w:p w14:paraId="1B0F48E4"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346C167D"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31A7941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Областной бюджет</w:t>
            </w:r>
          </w:p>
        </w:tc>
        <w:tc>
          <w:tcPr>
            <w:tcW w:w="94" w:type="pct"/>
            <w:vMerge/>
            <w:vAlign w:val="center"/>
            <w:hideMark/>
          </w:tcPr>
          <w:p w14:paraId="04E86E81"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63E3F6EB"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3B848E15"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674B870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5787273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76F8AB3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3CCC6FC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09EA3F8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A93E40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69FAD0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06BE6A5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2037D2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AE5154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16F773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5C3DCBE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51EA9C0A" w14:textId="77777777" w:rsidTr="00AA04F6">
        <w:trPr>
          <w:trHeight w:val="20"/>
          <w:jc w:val="center"/>
        </w:trPr>
        <w:tc>
          <w:tcPr>
            <w:tcW w:w="418" w:type="pct"/>
            <w:vMerge/>
            <w:vAlign w:val="center"/>
            <w:hideMark/>
          </w:tcPr>
          <w:p w14:paraId="094CECF1"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672A9B43"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68933EA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Местный бюджет</w:t>
            </w:r>
          </w:p>
        </w:tc>
        <w:tc>
          <w:tcPr>
            <w:tcW w:w="94" w:type="pct"/>
            <w:vMerge/>
            <w:vAlign w:val="center"/>
            <w:hideMark/>
          </w:tcPr>
          <w:p w14:paraId="73D70998"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1B97FB44"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308F1AAC"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7CFF107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8,83</w:t>
            </w:r>
          </w:p>
        </w:tc>
        <w:tc>
          <w:tcPr>
            <w:tcW w:w="258" w:type="pct"/>
            <w:shd w:val="clear" w:color="auto" w:fill="auto"/>
            <w:vAlign w:val="center"/>
          </w:tcPr>
          <w:p w14:paraId="6026EF0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50ADDFD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0,90</w:t>
            </w:r>
          </w:p>
        </w:tc>
        <w:tc>
          <w:tcPr>
            <w:tcW w:w="261" w:type="pct"/>
            <w:shd w:val="clear" w:color="auto" w:fill="auto"/>
            <w:vAlign w:val="center"/>
          </w:tcPr>
          <w:p w14:paraId="39717A0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2,80</w:t>
            </w:r>
          </w:p>
        </w:tc>
        <w:tc>
          <w:tcPr>
            <w:tcW w:w="277" w:type="pct"/>
            <w:shd w:val="clear" w:color="auto" w:fill="auto"/>
            <w:vAlign w:val="center"/>
          </w:tcPr>
          <w:p w14:paraId="51630B2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5FAEA76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A5855D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39E2AB0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7C8A1D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5,13</w:t>
            </w:r>
          </w:p>
        </w:tc>
        <w:tc>
          <w:tcPr>
            <w:tcW w:w="236" w:type="pct"/>
            <w:shd w:val="clear" w:color="auto" w:fill="auto"/>
            <w:vAlign w:val="center"/>
          </w:tcPr>
          <w:p w14:paraId="76F5443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A47CC8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6F7E0DF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3BC3EC31" w14:textId="77777777" w:rsidTr="00AA04F6">
        <w:trPr>
          <w:trHeight w:val="20"/>
          <w:jc w:val="center"/>
        </w:trPr>
        <w:tc>
          <w:tcPr>
            <w:tcW w:w="418" w:type="pct"/>
            <w:vMerge/>
            <w:vAlign w:val="center"/>
            <w:hideMark/>
          </w:tcPr>
          <w:p w14:paraId="30710745"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7B30C186"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187D1B4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Внебюджетные источники</w:t>
            </w:r>
          </w:p>
          <w:p w14:paraId="128B63E8" w14:textId="77777777" w:rsidR="00586F9C" w:rsidRPr="00AA04F6" w:rsidRDefault="00586F9C" w:rsidP="00AA04F6">
            <w:pPr>
              <w:spacing w:after="0"/>
              <w:jc w:val="center"/>
              <w:rPr>
                <w:rFonts w:ascii="Times New Roman" w:hAnsi="Times New Roman" w:cs="Times New Roman"/>
                <w:color w:val="000000"/>
                <w:sz w:val="16"/>
                <w:szCs w:val="16"/>
              </w:rPr>
            </w:pPr>
          </w:p>
        </w:tc>
        <w:tc>
          <w:tcPr>
            <w:tcW w:w="94" w:type="pct"/>
            <w:vMerge/>
            <w:vAlign w:val="center"/>
            <w:hideMark/>
          </w:tcPr>
          <w:p w14:paraId="08848637"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5F1D91AB"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0C6A34FA"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617F04D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60EA1B9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1030C45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39E8698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24258E4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FCF132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61E9A3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6F0EB15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1B5C7B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5BACBF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A2F5D1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0613AC4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29723106" w14:textId="77777777" w:rsidTr="00AA04F6">
        <w:trPr>
          <w:trHeight w:val="20"/>
          <w:jc w:val="center"/>
        </w:trPr>
        <w:tc>
          <w:tcPr>
            <w:tcW w:w="418" w:type="pct"/>
            <w:vMerge w:val="restart"/>
            <w:shd w:val="clear" w:color="auto" w:fill="auto"/>
            <w:vAlign w:val="center"/>
            <w:hideMark/>
          </w:tcPr>
          <w:p w14:paraId="6648DE9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1.3.</w:t>
            </w:r>
          </w:p>
        </w:tc>
        <w:tc>
          <w:tcPr>
            <w:tcW w:w="693" w:type="pct"/>
            <w:vMerge w:val="restart"/>
            <w:shd w:val="clear" w:color="auto" w:fill="auto"/>
            <w:vAlign w:val="center"/>
            <w:hideMark/>
          </w:tcPr>
          <w:p w14:paraId="148FB83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bCs/>
                <w:color w:val="000000"/>
                <w:sz w:val="16"/>
                <w:szCs w:val="16"/>
              </w:rPr>
              <w:t>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p>
        </w:tc>
        <w:tc>
          <w:tcPr>
            <w:tcW w:w="473" w:type="pct"/>
            <w:shd w:val="clear" w:color="auto" w:fill="auto"/>
            <w:vAlign w:val="center"/>
            <w:hideMark/>
          </w:tcPr>
          <w:p w14:paraId="689C129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Всего</w:t>
            </w:r>
          </w:p>
        </w:tc>
        <w:tc>
          <w:tcPr>
            <w:tcW w:w="94" w:type="pct"/>
            <w:vMerge w:val="restart"/>
            <w:shd w:val="clear" w:color="auto" w:fill="auto"/>
            <w:textDirection w:val="btLr"/>
            <w:vAlign w:val="center"/>
            <w:hideMark/>
          </w:tcPr>
          <w:p w14:paraId="4683070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002</w:t>
            </w:r>
          </w:p>
        </w:tc>
        <w:tc>
          <w:tcPr>
            <w:tcW w:w="133" w:type="pct"/>
            <w:vMerge w:val="restart"/>
            <w:shd w:val="clear" w:color="auto" w:fill="auto"/>
            <w:textDirection w:val="btLr"/>
            <w:vAlign w:val="center"/>
            <w:hideMark/>
          </w:tcPr>
          <w:p w14:paraId="2BB2346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0408</w:t>
            </w:r>
          </w:p>
        </w:tc>
        <w:tc>
          <w:tcPr>
            <w:tcW w:w="170" w:type="pct"/>
            <w:vMerge w:val="restart"/>
            <w:shd w:val="clear" w:color="auto" w:fill="auto"/>
            <w:textDirection w:val="btLr"/>
            <w:vAlign w:val="center"/>
            <w:hideMark/>
          </w:tcPr>
          <w:p w14:paraId="6E91DDA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6310100810</w:t>
            </w:r>
          </w:p>
        </w:tc>
        <w:tc>
          <w:tcPr>
            <w:tcW w:w="287" w:type="pct"/>
            <w:shd w:val="clear" w:color="auto" w:fill="auto"/>
            <w:vAlign w:val="center"/>
          </w:tcPr>
          <w:p w14:paraId="6CF09E3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2722,00</w:t>
            </w:r>
          </w:p>
        </w:tc>
        <w:tc>
          <w:tcPr>
            <w:tcW w:w="258" w:type="pct"/>
            <w:shd w:val="clear" w:color="auto" w:fill="auto"/>
            <w:vAlign w:val="center"/>
          </w:tcPr>
          <w:p w14:paraId="65F2825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237E2B4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3A4F121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250,00</w:t>
            </w:r>
          </w:p>
        </w:tc>
        <w:tc>
          <w:tcPr>
            <w:tcW w:w="277" w:type="pct"/>
            <w:shd w:val="clear" w:color="auto" w:fill="auto"/>
            <w:vAlign w:val="center"/>
          </w:tcPr>
          <w:p w14:paraId="0674F6C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292,00</w:t>
            </w:r>
          </w:p>
        </w:tc>
        <w:tc>
          <w:tcPr>
            <w:tcW w:w="234" w:type="pct"/>
            <w:shd w:val="clear" w:color="auto" w:fill="auto"/>
            <w:vAlign w:val="center"/>
          </w:tcPr>
          <w:p w14:paraId="502B4F7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280,00</w:t>
            </w:r>
          </w:p>
        </w:tc>
        <w:tc>
          <w:tcPr>
            <w:tcW w:w="236" w:type="pct"/>
            <w:shd w:val="clear" w:color="auto" w:fill="auto"/>
            <w:vAlign w:val="center"/>
          </w:tcPr>
          <w:p w14:paraId="28952E2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900,00</w:t>
            </w:r>
          </w:p>
        </w:tc>
        <w:tc>
          <w:tcPr>
            <w:tcW w:w="237" w:type="pct"/>
            <w:shd w:val="clear" w:color="auto" w:fill="auto"/>
            <w:vAlign w:val="center"/>
          </w:tcPr>
          <w:p w14:paraId="7E193DE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969952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1000,00</w:t>
            </w:r>
          </w:p>
        </w:tc>
        <w:tc>
          <w:tcPr>
            <w:tcW w:w="236" w:type="pct"/>
            <w:shd w:val="clear" w:color="auto" w:fill="auto"/>
            <w:vAlign w:val="center"/>
          </w:tcPr>
          <w:p w14:paraId="528C9E5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7A4266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6F624EB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1E89D5A4" w14:textId="77777777" w:rsidTr="00AA04F6">
        <w:trPr>
          <w:trHeight w:val="20"/>
          <w:jc w:val="center"/>
        </w:trPr>
        <w:tc>
          <w:tcPr>
            <w:tcW w:w="418" w:type="pct"/>
            <w:vMerge/>
            <w:vAlign w:val="center"/>
            <w:hideMark/>
          </w:tcPr>
          <w:p w14:paraId="1CCF80BC"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5F8A5FB2"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5A8620B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Федеральный бюджет</w:t>
            </w:r>
          </w:p>
        </w:tc>
        <w:tc>
          <w:tcPr>
            <w:tcW w:w="94" w:type="pct"/>
            <w:vMerge/>
            <w:vAlign w:val="center"/>
            <w:hideMark/>
          </w:tcPr>
          <w:p w14:paraId="66A28371"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03997A45"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31F451FA"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04F9C46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7CF0826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31C875B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72592A3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61B5BBC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13F0961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FBA7B9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0024598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D8A50D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E4B99E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55B0BD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10E0E3A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1344C57E" w14:textId="77777777" w:rsidTr="00AA04F6">
        <w:trPr>
          <w:trHeight w:val="20"/>
          <w:jc w:val="center"/>
        </w:trPr>
        <w:tc>
          <w:tcPr>
            <w:tcW w:w="418" w:type="pct"/>
            <w:vMerge/>
            <w:vAlign w:val="center"/>
            <w:hideMark/>
          </w:tcPr>
          <w:p w14:paraId="28D5B00E"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28CFCCF9"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46F735A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Областной бюджет</w:t>
            </w:r>
          </w:p>
        </w:tc>
        <w:tc>
          <w:tcPr>
            <w:tcW w:w="94" w:type="pct"/>
            <w:vMerge/>
            <w:vAlign w:val="center"/>
            <w:hideMark/>
          </w:tcPr>
          <w:p w14:paraId="14D27FFF"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6A8506D1"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0C636E13"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5D8282D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72E1D42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5C94036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355270C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36BDB2F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2687E02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5AE64D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4E5FB34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86D411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268210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FC89A9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1DDF1C1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41D62622" w14:textId="77777777" w:rsidTr="00AA04F6">
        <w:trPr>
          <w:trHeight w:val="20"/>
          <w:jc w:val="center"/>
        </w:trPr>
        <w:tc>
          <w:tcPr>
            <w:tcW w:w="418" w:type="pct"/>
            <w:vMerge/>
            <w:vAlign w:val="center"/>
            <w:hideMark/>
          </w:tcPr>
          <w:p w14:paraId="50593C47"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0A6A50E7"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2BAE70F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Местный бюджет</w:t>
            </w:r>
          </w:p>
        </w:tc>
        <w:tc>
          <w:tcPr>
            <w:tcW w:w="94" w:type="pct"/>
            <w:vMerge/>
            <w:vAlign w:val="center"/>
            <w:hideMark/>
          </w:tcPr>
          <w:p w14:paraId="5E311676"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1C379F6F"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1CEC34C0"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2CB071E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2722,00</w:t>
            </w:r>
          </w:p>
        </w:tc>
        <w:tc>
          <w:tcPr>
            <w:tcW w:w="258" w:type="pct"/>
            <w:shd w:val="clear" w:color="auto" w:fill="auto"/>
            <w:vAlign w:val="center"/>
          </w:tcPr>
          <w:p w14:paraId="080EA80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3551BB3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1B88D5B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250,00</w:t>
            </w:r>
          </w:p>
        </w:tc>
        <w:tc>
          <w:tcPr>
            <w:tcW w:w="277" w:type="pct"/>
            <w:shd w:val="clear" w:color="auto" w:fill="auto"/>
            <w:vAlign w:val="center"/>
          </w:tcPr>
          <w:p w14:paraId="6B7AF2E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292,00</w:t>
            </w:r>
          </w:p>
        </w:tc>
        <w:tc>
          <w:tcPr>
            <w:tcW w:w="234" w:type="pct"/>
            <w:shd w:val="clear" w:color="auto" w:fill="auto"/>
            <w:vAlign w:val="center"/>
          </w:tcPr>
          <w:p w14:paraId="66C4FDE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280,00</w:t>
            </w:r>
          </w:p>
        </w:tc>
        <w:tc>
          <w:tcPr>
            <w:tcW w:w="236" w:type="pct"/>
            <w:shd w:val="clear" w:color="auto" w:fill="auto"/>
            <w:vAlign w:val="center"/>
          </w:tcPr>
          <w:p w14:paraId="2E4C6DB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900,00</w:t>
            </w:r>
          </w:p>
        </w:tc>
        <w:tc>
          <w:tcPr>
            <w:tcW w:w="237" w:type="pct"/>
            <w:shd w:val="clear" w:color="auto" w:fill="auto"/>
            <w:vAlign w:val="center"/>
          </w:tcPr>
          <w:p w14:paraId="4518E7A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77CE9E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1000,00</w:t>
            </w:r>
          </w:p>
        </w:tc>
        <w:tc>
          <w:tcPr>
            <w:tcW w:w="236" w:type="pct"/>
            <w:shd w:val="clear" w:color="auto" w:fill="auto"/>
            <w:vAlign w:val="center"/>
          </w:tcPr>
          <w:p w14:paraId="3E255D9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A853A0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24112C1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327D838F" w14:textId="77777777" w:rsidTr="00AA04F6">
        <w:trPr>
          <w:trHeight w:val="20"/>
          <w:jc w:val="center"/>
        </w:trPr>
        <w:tc>
          <w:tcPr>
            <w:tcW w:w="418" w:type="pct"/>
            <w:vMerge/>
            <w:vAlign w:val="center"/>
            <w:hideMark/>
          </w:tcPr>
          <w:p w14:paraId="4F81B8C6"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3E9A5647"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41ECAD2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Внебюджетные источники</w:t>
            </w:r>
          </w:p>
        </w:tc>
        <w:tc>
          <w:tcPr>
            <w:tcW w:w="94" w:type="pct"/>
            <w:vMerge/>
            <w:vAlign w:val="center"/>
            <w:hideMark/>
          </w:tcPr>
          <w:p w14:paraId="2FBC407C"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6402A42B"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5460FEA1"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28154DB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5454310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3CEA1D4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7C71318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1D86365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0DEFB2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556ABD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290B1D5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A70677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53E458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0FE2B3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21CC379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5121B27E" w14:textId="77777777" w:rsidTr="00AA04F6">
        <w:trPr>
          <w:trHeight w:val="20"/>
          <w:jc w:val="center"/>
        </w:trPr>
        <w:tc>
          <w:tcPr>
            <w:tcW w:w="418" w:type="pct"/>
            <w:vMerge w:val="restart"/>
            <w:shd w:val="clear" w:color="auto" w:fill="auto"/>
            <w:vAlign w:val="center"/>
          </w:tcPr>
          <w:p w14:paraId="142CC76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1.4.</w:t>
            </w:r>
          </w:p>
        </w:tc>
        <w:tc>
          <w:tcPr>
            <w:tcW w:w="693" w:type="pct"/>
            <w:vMerge w:val="restart"/>
            <w:shd w:val="clear" w:color="auto" w:fill="auto"/>
            <w:vAlign w:val="center"/>
          </w:tcPr>
          <w:p w14:paraId="14EAE56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Приобретение транспортного средства для пассажирских перевозок</w:t>
            </w:r>
          </w:p>
        </w:tc>
        <w:tc>
          <w:tcPr>
            <w:tcW w:w="473" w:type="pct"/>
            <w:shd w:val="clear" w:color="auto" w:fill="auto"/>
            <w:vAlign w:val="center"/>
          </w:tcPr>
          <w:p w14:paraId="126F8D9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Всего</w:t>
            </w:r>
          </w:p>
        </w:tc>
        <w:tc>
          <w:tcPr>
            <w:tcW w:w="94" w:type="pct"/>
            <w:vMerge w:val="restart"/>
            <w:shd w:val="clear" w:color="auto" w:fill="auto"/>
            <w:textDirection w:val="btLr"/>
            <w:vAlign w:val="center"/>
          </w:tcPr>
          <w:p w14:paraId="5C97A64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002</w:t>
            </w:r>
          </w:p>
        </w:tc>
        <w:tc>
          <w:tcPr>
            <w:tcW w:w="133" w:type="pct"/>
            <w:vMerge w:val="restart"/>
            <w:shd w:val="clear" w:color="auto" w:fill="auto"/>
            <w:textDirection w:val="btLr"/>
            <w:vAlign w:val="center"/>
          </w:tcPr>
          <w:p w14:paraId="40D2FC7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0408</w:t>
            </w:r>
          </w:p>
        </w:tc>
        <w:tc>
          <w:tcPr>
            <w:tcW w:w="170" w:type="pct"/>
            <w:vMerge w:val="restart"/>
            <w:shd w:val="clear" w:color="auto" w:fill="auto"/>
            <w:textDirection w:val="btLr"/>
            <w:vAlign w:val="center"/>
          </w:tcPr>
          <w:p w14:paraId="792D0333"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4EE0B9C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4000,00</w:t>
            </w:r>
          </w:p>
        </w:tc>
        <w:tc>
          <w:tcPr>
            <w:tcW w:w="258" w:type="pct"/>
            <w:shd w:val="clear" w:color="auto" w:fill="auto"/>
            <w:vAlign w:val="center"/>
          </w:tcPr>
          <w:p w14:paraId="1E440A0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3342206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0AE242E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252C3FF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2D9F20E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CBF0C6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4000,00</w:t>
            </w:r>
          </w:p>
        </w:tc>
        <w:tc>
          <w:tcPr>
            <w:tcW w:w="237" w:type="pct"/>
            <w:shd w:val="clear" w:color="auto" w:fill="auto"/>
            <w:vAlign w:val="center"/>
          </w:tcPr>
          <w:p w14:paraId="584B78E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269F33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5A4286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5AF8DD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AE1BD2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6A01E086" w14:textId="77777777" w:rsidTr="00AA04F6">
        <w:trPr>
          <w:trHeight w:val="20"/>
          <w:jc w:val="center"/>
        </w:trPr>
        <w:tc>
          <w:tcPr>
            <w:tcW w:w="418" w:type="pct"/>
            <w:vMerge/>
            <w:shd w:val="clear" w:color="auto" w:fill="auto"/>
            <w:vAlign w:val="center"/>
          </w:tcPr>
          <w:p w14:paraId="14C97041"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shd w:val="clear" w:color="auto" w:fill="auto"/>
            <w:vAlign w:val="center"/>
          </w:tcPr>
          <w:p w14:paraId="0EE43759"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tcPr>
          <w:p w14:paraId="642BFA9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Федеральный бюджет</w:t>
            </w:r>
          </w:p>
        </w:tc>
        <w:tc>
          <w:tcPr>
            <w:tcW w:w="94" w:type="pct"/>
            <w:vMerge/>
            <w:shd w:val="clear" w:color="auto" w:fill="auto"/>
            <w:vAlign w:val="center"/>
          </w:tcPr>
          <w:p w14:paraId="063A5C77"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shd w:val="clear" w:color="auto" w:fill="auto"/>
            <w:vAlign w:val="center"/>
          </w:tcPr>
          <w:p w14:paraId="07F9E546"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shd w:val="clear" w:color="auto" w:fill="auto"/>
            <w:vAlign w:val="center"/>
          </w:tcPr>
          <w:p w14:paraId="18DD7012"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02211A8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4B02E15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488C9B7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5534ACD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60D7D66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5348F18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066A62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6D01056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B39151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7EAD0B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65619F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02F84A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582C9DBA" w14:textId="77777777" w:rsidTr="00AA04F6">
        <w:trPr>
          <w:trHeight w:val="20"/>
          <w:jc w:val="center"/>
        </w:trPr>
        <w:tc>
          <w:tcPr>
            <w:tcW w:w="418" w:type="pct"/>
            <w:vMerge/>
            <w:shd w:val="clear" w:color="auto" w:fill="auto"/>
            <w:vAlign w:val="center"/>
          </w:tcPr>
          <w:p w14:paraId="650F624C"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shd w:val="clear" w:color="auto" w:fill="auto"/>
            <w:vAlign w:val="center"/>
          </w:tcPr>
          <w:p w14:paraId="1A3AF3D9"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tcPr>
          <w:p w14:paraId="62A9976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Областной бюджет</w:t>
            </w:r>
          </w:p>
        </w:tc>
        <w:tc>
          <w:tcPr>
            <w:tcW w:w="94" w:type="pct"/>
            <w:vMerge/>
            <w:shd w:val="clear" w:color="auto" w:fill="auto"/>
            <w:vAlign w:val="center"/>
          </w:tcPr>
          <w:p w14:paraId="1F2361BB"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shd w:val="clear" w:color="auto" w:fill="auto"/>
            <w:vAlign w:val="center"/>
          </w:tcPr>
          <w:p w14:paraId="2B6905B2"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shd w:val="clear" w:color="auto" w:fill="auto"/>
            <w:vAlign w:val="center"/>
          </w:tcPr>
          <w:p w14:paraId="770C516E"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2E9CEC0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5516FD1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6DF8389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669EEB0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79AAD84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2A384E9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D2B202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0A7DBF0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5164C3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377415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1133CA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3A0B223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32CCB630" w14:textId="77777777" w:rsidTr="00AA04F6">
        <w:trPr>
          <w:trHeight w:val="20"/>
          <w:jc w:val="center"/>
        </w:trPr>
        <w:tc>
          <w:tcPr>
            <w:tcW w:w="418" w:type="pct"/>
            <w:vMerge/>
            <w:shd w:val="clear" w:color="auto" w:fill="auto"/>
            <w:vAlign w:val="center"/>
          </w:tcPr>
          <w:p w14:paraId="42ABCB2D"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shd w:val="clear" w:color="auto" w:fill="auto"/>
            <w:vAlign w:val="center"/>
          </w:tcPr>
          <w:p w14:paraId="539E58AF"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tcPr>
          <w:p w14:paraId="7DD5B75F" w14:textId="2BE2C73B"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Местный бюджет, всего</w:t>
            </w:r>
            <w:r w:rsidR="00AA04F6">
              <w:rPr>
                <w:rFonts w:ascii="Times New Roman" w:hAnsi="Times New Roman" w:cs="Times New Roman"/>
                <w:color w:val="000000"/>
                <w:sz w:val="16"/>
                <w:szCs w:val="16"/>
              </w:rPr>
              <w:t xml:space="preserve"> </w:t>
            </w:r>
            <w:r w:rsidRPr="00AA04F6">
              <w:rPr>
                <w:rFonts w:ascii="Times New Roman" w:hAnsi="Times New Roman" w:cs="Times New Roman"/>
                <w:color w:val="000000"/>
                <w:sz w:val="16"/>
                <w:szCs w:val="16"/>
              </w:rPr>
              <w:t>в том числе</w:t>
            </w:r>
          </w:p>
        </w:tc>
        <w:tc>
          <w:tcPr>
            <w:tcW w:w="94" w:type="pct"/>
            <w:vMerge/>
            <w:shd w:val="clear" w:color="auto" w:fill="auto"/>
            <w:vAlign w:val="center"/>
          </w:tcPr>
          <w:p w14:paraId="0AE8B3AC"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shd w:val="clear" w:color="auto" w:fill="auto"/>
            <w:vAlign w:val="center"/>
          </w:tcPr>
          <w:p w14:paraId="1C418037"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shd w:val="clear" w:color="auto" w:fill="auto"/>
            <w:vAlign w:val="center"/>
          </w:tcPr>
          <w:p w14:paraId="17E07056"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1842491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4000,00</w:t>
            </w:r>
          </w:p>
        </w:tc>
        <w:tc>
          <w:tcPr>
            <w:tcW w:w="258" w:type="pct"/>
            <w:shd w:val="clear" w:color="auto" w:fill="auto"/>
            <w:vAlign w:val="center"/>
          </w:tcPr>
          <w:p w14:paraId="41FBCE6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742927D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69EA63A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5FFEFEB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547EEA5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3F1752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4000,00</w:t>
            </w:r>
          </w:p>
        </w:tc>
        <w:tc>
          <w:tcPr>
            <w:tcW w:w="237" w:type="pct"/>
            <w:shd w:val="clear" w:color="auto" w:fill="auto"/>
            <w:vAlign w:val="center"/>
          </w:tcPr>
          <w:p w14:paraId="0128600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4F937A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7D9ABB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49E200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613E6C4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08204B59" w14:textId="77777777" w:rsidTr="00AA04F6">
        <w:trPr>
          <w:cantSplit/>
          <w:trHeight w:val="20"/>
          <w:jc w:val="center"/>
        </w:trPr>
        <w:tc>
          <w:tcPr>
            <w:tcW w:w="418" w:type="pct"/>
            <w:vMerge/>
            <w:shd w:val="clear" w:color="auto" w:fill="auto"/>
            <w:vAlign w:val="center"/>
          </w:tcPr>
          <w:p w14:paraId="72761378"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shd w:val="clear" w:color="auto" w:fill="auto"/>
            <w:vAlign w:val="center"/>
          </w:tcPr>
          <w:p w14:paraId="36D5E019"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tcPr>
          <w:p w14:paraId="46030283" w14:textId="77777777" w:rsidR="00586F9C" w:rsidRPr="00AA04F6" w:rsidRDefault="00586F9C" w:rsidP="00AA04F6">
            <w:pPr>
              <w:spacing w:after="0"/>
              <w:jc w:val="center"/>
              <w:rPr>
                <w:rFonts w:ascii="Times New Roman" w:hAnsi="Times New Roman" w:cs="Times New Roman"/>
                <w:color w:val="000000"/>
                <w:sz w:val="16"/>
                <w:szCs w:val="16"/>
              </w:rPr>
            </w:pPr>
          </w:p>
        </w:tc>
        <w:tc>
          <w:tcPr>
            <w:tcW w:w="94" w:type="pct"/>
            <w:shd w:val="clear" w:color="auto" w:fill="auto"/>
            <w:vAlign w:val="center"/>
          </w:tcPr>
          <w:p w14:paraId="7C8436D9"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shd w:val="clear" w:color="auto" w:fill="auto"/>
            <w:vAlign w:val="center"/>
          </w:tcPr>
          <w:p w14:paraId="77392C2C"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shd w:val="clear" w:color="auto" w:fill="auto"/>
            <w:textDirection w:val="btLr"/>
            <w:vAlign w:val="center"/>
          </w:tcPr>
          <w:p w14:paraId="6760923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6310197040</w:t>
            </w:r>
          </w:p>
        </w:tc>
        <w:tc>
          <w:tcPr>
            <w:tcW w:w="287" w:type="pct"/>
            <w:shd w:val="clear" w:color="auto" w:fill="auto"/>
            <w:vAlign w:val="center"/>
          </w:tcPr>
          <w:p w14:paraId="7ED70A8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3996,00</w:t>
            </w:r>
          </w:p>
        </w:tc>
        <w:tc>
          <w:tcPr>
            <w:tcW w:w="258" w:type="pct"/>
            <w:shd w:val="clear" w:color="auto" w:fill="auto"/>
            <w:vAlign w:val="center"/>
          </w:tcPr>
          <w:p w14:paraId="1ABC754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4AEBE52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56C30A7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1376713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1E33FD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614557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3996,00</w:t>
            </w:r>
          </w:p>
        </w:tc>
        <w:tc>
          <w:tcPr>
            <w:tcW w:w="237" w:type="pct"/>
            <w:shd w:val="clear" w:color="auto" w:fill="auto"/>
            <w:vAlign w:val="center"/>
          </w:tcPr>
          <w:p w14:paraId="1520CCC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65D518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50E64D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43F650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3F14482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4D831BD7" w14:textId="77777777" w:rsidTr="00AA04F6">
        <w:trPr>
          <w:cantSplit/>
          <w:trHeight w:val="20"/>
          <w:jc w:val="center"/>
        </w:trPr>
        <w:tc>
          <w:tcPr>
            <w:tcW w:w="418" w:type="pct"/>
            <w:vMerge/>
            <w:shd w:val="clear" w:color="auto" w:fill="auto"/>
            <w:vAlign w:val="center"/>
          </w:tcPr>
          <w:p w14:paraId="59F746A2"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shd w:val="clear" w:color="auto" w:fill="auto"/>
            <w:vAlign w:val="center"/>
          </w:tcPr>
          <w:p w14:paraId="7E5DA29E"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tcPr>
          <w:p w14:paraId="69348B92" w14:textId="77777777" w:rsidR="00586F9C" w:rsidRPr="00AA04F6" w:rsidRDefault="00586F9C" w:rsidP="00AA04F6">
            <w:pPr>
              <w:spacing w:after="0"/>
              <w:jc w:val="center"/>
              <w:rPr>
                <w:rFonts w:ascii="Times New Roman" w:hAnsi="Times New Roman" w:cs="Times New Roman"/>
                <w:color w:val="000000"/>
                <w:sz w:val="16"/>
                <w:szCs w:val="16"/>
              </w:rPr>
            </w:pPr>
          </w:p>
        </w:tc>
        <w:tc>
          <w:tcPr>
            <w:tcW w:w="94" w:type="pct"/>
            <w:shd w:val="clear" w:color="auto" w:fill="auto"/>
            <w:vAlign w:val="center"/>
          </w:tcPr>
          <w:p w14:paraId="1FDB49C4"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shd w:val="clear" w:color="auto" w:fill="auto"/>
            <w:vAlign w:val="center"/>
          </w:tcPr>
          <w:p w14:paraId="3AA9A2FE"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shd w:val="clear" w:color="auto" w:fill="auto"/>
            <w:textDirection w:val="btLr"/>
            <w:vAlign w:val="center"/>
          </w:tcPr>
          <w:p w14:paraId="18DECC5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6310100500</w:t>
            </w:r>
          </w:p>
        </w:tc>
        <w:tc>
          <w:tcPr>
            <w:tcW w:w="287" w:type="pct"/>
            <w:shd w:val="clear" w:color="auto" w:fill="auto"/>
            <w:vAlign w:val="center"/>
          </w:tcPr>
          <w:p w14:paraId="36528FF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4,00</w:t>
            </w:r>
          </w:p>
        </w:tc>
        <w:tc>
          <w:tcPr>
            <w:tcW w:w="258" w:type="pct"/>
            <w:shd w:val="clear" w:color="auto" w:fill="auto"/>
            <w:vAlign w:val="center"/>
          </w:tcPr>
          <w:p w14:paraId="186A709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466F2E7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32569FF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40438F9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AE7501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6F7845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4,00</w:t>
            </w:r>
          </w:p>
        </w:tc>
        <w:tc>
          <w:tcPr>
            <w:tcW w:w="237" w:type="pct"/>
            <w:shd w:val="clear" w:color="auto" w:fill="auto"/>
            <w:vAlign w:val="center"/>
          </w:tcPr>
          <w:p w14:paraId="309C509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7CBEAD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4FE543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BF093E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2767A07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379E69B7" w14:textId="77777777" w:rsidTr="00AA04F6">
        <w:trPr>
          <w:trHeight w:val="20"/>
          <w:jc w:val="center"/>
        </w:trPr>
        <w:tc>
          <w:tcPr>
            <w:tcW w:w="418" w:type="pct"/>
            <w:vMerge/>
            <w:shd w:val="clear" w:color="auto" w:fill="auto"/>
            <w:vAlign w:val="center"/>
          </w:tcPr>
          <w:p w14:paraId="39CFEC8F"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shd w:val="clear" w:color="auto" w:fill="auto"/>
            <w:vAlign w:val="center"/>
          </w:tcPr>
          <w:p w14:paraId="78B3018A"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tcPr>
          <w:p w14:paraId="064EF1F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Внебюджетные источники</w:t>
            </w:r>
          </w:p>
        </w:tc>
        <w:tc>
          <w:tcPr>
            <w:tcW w:w="94" w:type="pct"/>
            <w:shd w:val="clear" w:color="auto" w:fill="auto"/>
            <w:vAlign w:val="center"/>
          </w:tcPr>
          <w:p w14:paraId="1DA43FC2"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shd w:val="clear" w:color="auto" w:fill="auto"/>
            <w:vAlign w:val="center"/>
          </w:tcPr>
          <w:p w14:paraId="412EB876"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shd w:val="clear" w:color="auto" w:fill="auto"/>
            <w:vAlign w:val="center"/>
          </w:tcPr>
          <w:p w14:paraId="38676F8B"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732EF7D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6BE6025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71F48F5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4E2C887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1D7C71E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A29C27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F16477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54C174B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CA7059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E8F4B4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A47A43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59734EA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273C04AB" w14:textId="77777777" w:rsidTr="00AA04F6">
        <w:trPr>
          <w:trHeight w:val="20"/>
          <w:jc w:val="center"/>
        </w:trPr>
        <w:tc>
          <w:tcPr>
            <w:tcW w:w="418" w:type="pct"/>
            <w:vMerge w:val="restart"/>
            <w:shd w:val="clear" w:color="auto" w:fill="auto"/>
            <w:vAlign w:val="center"/>
          </w:tcPr>
          <w:p w14:paraId="534A58A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Основное мероприятие 2</w:t>
            </w:r>
          </w:p>
        </w:tc>
        <w:tc>
          <w:tcPr>
            <w:tcW w:w="693" w:type="pct"/>
            <w:vMerge w:val="restart"/>
            <w:shd w:val="clear" w:color="auto" w:fill="auto"/>
            <w:vAlign w:val="center"/>
          </w:tcPr>
          <w:p w14:paraId="66383AA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Оказание поддержки, связанной с организацией транспортного обслуживания населения</w:t>
            </w:r>
          </w:p>
        </w:tc>
        <w:tc>
          <w:tcPr>
            <w:tcW w:w="473" w:type="pct"/>
            <w:shd w:val="clear" w:color="auto" w:fill="auto"/>
            <w:vAlign w:val="center"/>
          </w:tcPr>
          <w:p w14:paraId="162F5B7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Всего</w:t>
            </w:r>
          </w:p>
        </w:tc>
        <w:tc>
          <w:tcPr>
            <w:tcW w:w="94" w:type="pct"/>
            <w:vMerge w:val="restart"/>
            <w:shd w:val="clear" w:color="auto" w:fill="auto"/>
            <w:textDirection w:val="btLr"/>
            <w:vAlign w:val="center"/>
          </w:tcPr>
          <w:p w14:paraId="31D561B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002</w:t>
            </w:r>
          </w:p>
        </w:tc>
        <w:tc>
          <w:tcPr>
            <w:tcW w:w="133" w:type="pct"/>
            <w:vMerge w:val="restart"/>
            <w:shd w:val="clear" w:color="auto" w:fill="auto"/>
            <w:textDirection w:val="btLr"/>
            <w:vAlign w:val="center"/>
          </w:tcPr>
          <w:p w14:paraId="62126FC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0408</w:t>
            </w:r>
          </w:p>
        </w:tc>
        <w:tc>
          <w:tcPr>
            <w:tcW w:w="170" w:type="pct"/>
            <w:vMerge w:val="restart"/>
            <w:shd w:val="clear" w:color="auto" w:fill="auto"/>
            <w:textDirection w:val="btLr"/>
            <w:vAlign w:val="center"/>
          </w:tcPr>
          <w:p w14:paraId="7856743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63.1.03.S0680</w:t>
            </w:r>
          </w:p>
        </w:tc>
        <w:tc>
          <w:tcPr>
            <w:tcW w:w="287" w:type="pct"/>
            <w:shd w:val="clear" w:color="auto" w:fill="auto"/>
            <w:vAlign w:val="center"/>
          </w:tcPr>
          <w:p w14:paraId="27B53CC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4213,03</w:t>
            </w:r>
          </w:p>
        </w:tc>
        <w:tc>
          <w:tcPr>
            <w:tcW w:w="258" w:type="pct"/>
            <w:shd w:val="clear" w:color="auto" w:fill="auto"/>
            <w:vAlign w:val="center"/>
          </w:tcPr>
          <w:p w14:paraId="6EEA174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258BEF5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0469897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5FCC52A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3C8CC7F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FE0E22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71515A5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904C4C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2167,67</w:t>
            </w:r>
          </w:p>
        </w:tc>
        <w:tc>
          <w:tcPr>
            <w:tcW w:w="236" w:type="pct"/>
            <w:shd w:val="clear" w:color="auto" w:fill="auto"/>
            <w:vAlign w:val="center"/>
          </w:tcPr>
          <w:p w14:paraId="26FCFCA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2045,36</w:t>
            </w:r>
          </w:p>
        </w:tc>
        <w:tc>
          <w:tcPr>
            <w:tcW w:w="236" w:type="pct"/>
            <w:shd w:val="clear" w:color="auto" w:fill="auto"/>
            <w:vAlign w:val="center"/>
          </w:tcPr>
          <w:p w14:paraId="527552A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9F0D58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1DDAA51E" w14:textId="77777777" w:rsidTr="00AA04F6">
        <w:trPr>
          <w:trHeight w:val="20"/>
          <w:jc w:val="center"/>
        </w:trPr>
        <w:tc>
          <w:tcPr>
            <w:tcW w:w="418" w:type="pct"/>
            <w:vMerge/>
            <w:shd w:val="clear" w:color="auto" w:fill="auto"/>
            <w:vAlign w:val="center"/>
          </w:tcPr>
          <w:p w14:paraId="448BD42F"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shd w:val="clear" w:color="auto" w:fill="auto"/>
            <w:vAlign w:val="center"/>
          </w:tcPr>
          <w:p w14:paraId="4357F487"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tcPr>
          <w:p w14:paraId="204CB6A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Федеральный бюджет</w:t>
            </w:r>
          </w:p>
        </w:tc>
        <w:tc>
          <w:tcPr>
            <w:tcW w:w="94" w:type="pct"/>
            <w:vMerge/>
            <w:shd w:val="clear" w:color="auto" w:fill="auto"/>
            <w:textDirection w:val="btLr"/>
            <w:vAlign w:val="center"/>
          </w:tcPr>
          <w:p w14:paraId="3A074BA7"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shd w:val="clear" w:color="auto" w:fill="auto"/>
            <w:textDirection w:val="btLr"/>
            <w:vAlign w:val="center"/>
          </w:tcPr>
          <w:p w14:paraId="44EE2799"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shd w:val="clear" w:color="auto" w:fill="auto"/>
            <w:textDirection w:val="btLr"/>
            <w:vAlign w:val="center"/>
          </w:tcPr>
          <w:p w14:paraId="7F7201ED"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53C0F02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2BC93F1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6287118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72B93C2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47451CD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16FAC4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43139F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1F8ABE6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8B8773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7C2A9D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1F95DD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2690D8D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16DF7730" w14:textId="77777777" w:rsidTr="00AA04F6">
        <w:trPr>
          <w:trHeight w:val="20"/>
          <w:jc w:val="center"/>
        </w:trPr>
        <w:tc>
          <w:tcPr>
            <w:tcW w:w="418" w:type="pct"/>
            <w:vMerge/>
            <w:shd w:val="clear" w:color="auto" w:fill="auto"/>
            <w:vAlign w:val="center"/>
          </w:tcPr>
          <w:p w14:paraId="67FD258C"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shd w:val="clear" w:color="auto" w:fill="auto"/>
            <w:vAlign w:val="center"/>
          </w:tcPr>
          <w:p w14:paraId="759647CB"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tcPr>
          <w:p w14:paraId="214D321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Областной бюджет</w:t>
            </w:r>
          </w:p>
        </w:tc>
        <w:tc>
          <w:tcPr>
            <w:tcW w:w="94" w:type="pct"/>
            <w:vMerge/>
            <w:shd w:val="clear" w:color="auto" w:fill="auto"/>
            <w:textDirection w:val="btLr"/>
            <w:vAlign w:val="center"/>
          </w:tcPr>
          <w:p w14:paraId="29870282"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shd w:val="clear" w:color="auto" w:fill="auto"/>
            <w:textDirection w:val="btLr"/>
            <w:vAlign w:val="center"/>
          </w:tcPr>
          <w:p w14:paraId="3B77F584"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shd w:val="clear" w:color="auto" w:fill="auto"/>
            <w:textDirection w:val="btLr"/>
            <w:vAlign w:val="center"/>
          </w:tcPr>
          <w:p w14:paraId="04129CF4"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591BE18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3947,55</w:t>
            </w:r>
          </w:p>
        </w:tc>
        <w:tc>
          <w:tcPr>
            <w:tcW w:w="258" w:type="pct"/>
            <w:shd w:val="clear" w:color="auto" w:fill="auto"/>
            <w:vAlign w:val="center"/>
          </w:tcPr>
          <w:p w14:paraId="1DA6F9C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29C991C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34E944A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73FB5C3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0D0E520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96D7D2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786649B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72776C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1984,00</w:t>
            </w:r>
          </w:p>
        </w:tc>
        <w:tc>
          <w:tcPr>
            <w:tcW w:w="236" w:type="pct"/>
            <w:shd w:val="clear" w:color="auto" w:fill="auto"/>
            <w:vAlign w:val="center"/>
          </w:tcPr>
          <w:p w14:paraId="1003B2A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1963,55</w:t>
            </w:r>
          </w:p>
        </w:tc>
        <w:tc>
          <w:tcPr>
            <w:tcW w:w="236" w:type="pct"/>
            <w:shd w:val="clear" w:color="auto" w:fill="auto"/>
            <w:vAlign w:val="center"/>
          </w:tcPr>
          <w:p w14:paraId="78E8FFF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1DB07E0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7529E8A3" w14:textId="77777777" w:rsidTr="00AA04F6">
        <w:trPr>
          <w:trHeight w:val="20"/>
          <w:jc w:val="center"/>
        </w:trPr>
        <w:tc>
          <w:tcPr>
            <w:tcW w:w="418" w:type="pct"/>
            <w:vMerge/>
            <w:shd w:val="clear" w:color="auto" w:fill="auto"/>
            <w:vAlign w:val="center"/>
          </w:tcPr>
          <w:p w14:paraId="15EC1919"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shd w:val="clear" w:color="auto" w:fill="auto"/>
            <w:vAlign w:val="center"/>
          </w:tcPr>
          <w:p w14:paraId="1D8B9173"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tcPr>
          <w:p w14:paraId="0E57B98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Местный бюджет</w:t>
            </w:r>
          </w:p>
        </w:tc>
        <w:tc>
          <w:tcPr>
            <w:tcW w:w="94" w:type="pct"/>
            <w:vMerge/>
            <w:shd w:val="clear" w:color="auto" w:fill="auto"/>
            <w:textDirection w:val="btLr"/>
            <w:vAlign w:val="center"/>
          </w:tcPr>
          <w:p w14:paraId="567628B8"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shd w:val="clear" w:color="auto" w:fill="auto"/>
            <w:textDirection w:val="btLr"/>
            <w:vAlign w:val="center"/>
          </w:tcPr>
          <w:p w14:paraId="0E04F429"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shd w:val="clear" w:color="auto" w:fill="auto"/>
            <w:textDirection w:val="btLr"/>
            <w:vAlign w:val="center"/>
          </w:tcPr>
          <w:p w14:paraId="6F179026"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7601F80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265,48</w:t>
            </w:r>
          </w:p>
        </w:tc>
        <w:tc>
          <w:tcPr>
            <w:tcW w:w="258" w:type="pct"/>
            <w:shd w:val="clear" w:color="auto" w:fill="auto"/>
            <w:vAlign w:val="center"/>
          </w:tcPr>
          <w:p w14:paraId="449589C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37D256C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1B58DE5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3B55E68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697A853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C56631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3923E20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0A26E9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183,67</w:t>
            </w:r>
          </w:p>
        </w:tc>
        <w:tc>
          <w:tcPr>
            <w:tcW w:w="236" w:type="pct"/>
            <w:shd w:val="clear" w:color="auto" w:fill="auto"/>
            <w:vAlign w:val="center"/>
          </w:tcPr>
          <w:p w14:paraId="6278BCF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81,81</w:t>
            </w:r>
          </w:p>
        </w:tc>
        <w:tc>
          <w:tcPr>
            <w:tcW w:w="236" w:type="pct"/>
            <w:shd w:val="clear" w:color="auto" w:fill="auto"/>
            <w:vAlign w:val="center"/>
          </w:tcPr>
          <w:p w14:paraId="4CF5449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85522E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114AE681" w14:textId="77777777" w:rsidTr="00AA04F6">
        <w:trPr>
          <w:trHeight w:val="20"/>
          <w:jc w:val="center"/>
        </w:trPr>
        <w:tc>
          <w:tcPr>
            <w:tcW w:w="418" w:type="pct"/>
            <w:vMerge/>
            <w:shd w:val="clear" w:color="auto" w:fill="auto"/>
            <w:vAlign w:val="center"/>
          </w:tcPr>
          <w:p w14:paraId="63CEAFDF"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shd w:val="clear" w:color="auto" w:fill="auto"/>
            <w:vAlign w:val="center"/>
          </w:tcPr>
          <w:p w14:paraId="0B3DE531"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tcPr>
          <w:p w14:paraId="608E40D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Внебюджетные источники</w:t>
            </w:r>
          </w:p>
        </w:tc>
        <w:tc>
          <w:tcPr>
            <w:tcW w:w="94" w:type="pct"/>
            <w:vMerge/>
            <w:shd w:val="clear" w:color="auto" w:fill="auto"/>
            <w:textDirection w:val="btLr"/>
            <w:vAlign w:val="center"/>
          </w:tcPr>
          <w:p w14:paraId="4C5A9993"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shd w:val="clear" w:color="auto" w:fill="auto"/>
            <w:textDirection w:val="btLr"/>
            <w:vAlign w:val="center"/>
          </w:tcPr>
          <w:p w14:paraId="4AC286F3"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shd w:val="clear" w:color="auto" w:fill="auto"/>
            <w:textDirection w:val="btLr"/>
            <w:vAlign w:val="center"/>
          </w:tcPr>
          <w:p w14:paraId="23BFFD5C"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1767672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74EDD80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6385649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0F713CB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0632167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A95782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32E3EB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0029ADB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9F9B27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B3FBA5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6DDB98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32298C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00E6C9C3" w14:textId="77777777" w:rsidTr="00AA04F6">
        <w:trPr>
          <w:trHeight w:val="20"/>
          <w:jc w:val="center"/>
        </w:trPr>
        <w:tc>
          <w:tcPr>
            <w:tcW w:w="418" w:type="pct"/>
            <w:vMerge w:val="restart"/>
            <w:shd w:val="clear" w:color="auto" w:fill="auto"/>
            <w:vAlign w:val="center"/>
            <w:hideMark/>
          </w:tcPr>
          <w:p w14:paraId="017993F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Основное мероприятие 3</w:t>
            </w:r>
          </w:p>
        </w:tc>
        <w:tc>
          <w:tcPr>
            <w:tcW w:w="693" w:type="pct"/>
            <w:vMerge w:val="restart"/>
            <w:shd w:val="clear" w:color="auto" w:fill="auto"/>
            <w:vAlign w:val="center"/>
            <w:hideMark/>
          </w:tcPr>
          <w:p w14:paraId="302D5D6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Обеспечение безопасности дорожного движения</w:t>
            </w:r>
          </w:p>
        </w:tc>
        <w:tc>
          <w:tcPr>
            <w:tcW w:w="473" w:type="pct"/>
            <w:shd w:val="clear" w:color="auto" w:fill="auto"/>
            <w:vAlign w:val="center"/>
            <w:hideMark/>
          </w:tcPr>
          <w:p w14:paraId="576595A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Всего</w:t>
            </w:r>
          </w:p>
        </w:tc>
        <w:tc>
          <w:tcPr>
            <w:tcW w:w="94" w:type="pct"/>
            <w:vMerge w:val="restart"/>
            <w:shd w:val="clear" w:color="auto" w:fill="auto"/>
            <w:textDirection w:val="btLr"/>
            <w:vAlign w:val="center"/>
            <w:hideMark/>
          </w:tcPr>
          <w:p w14:paraId="6F2C284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002</w:t>
            </w:r>
          </w:p>
        </w:tc>
        <w:tc>
          <w:tcPr>
            <w:tcW w:w="133" w:type="pct"/>
            <w:vMerge w:val="restart"/>
            <w:shd w:val="clear" w:color="auto" w:fill="auto"/>
            <w:textDirection w:val="btLr"/>
            <w:vAlign w:val="center"/>
            <w:hideMark/>
          </w:tcPr>
          <w:p w14:paraId="0C135D0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0113</w:t>
            </w:r>
          </w:p>
        </w:tc>
        <w:tc>
          <w:tcPr>
            <w:tcW w:w="170" w:type="pct"/>
            <w:vMerge w:val="restart"/>
            <w:shd w:val="clear" w:color="auto" w:fill="auto"/>
            <w:textDirection w:val="btLr"/>
            <w:vAlign w:val="center"/>
            <w:hideMark/>
          </w:tcPr>
          <w:p w14:paraId="5DE4B8F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6310100670</w:t>
            </w:r>
          </w:p>
        </w:tc>
        <w:tc>
          <w:tcPr>
            <w:tcW w:w="287" w:type="pct"/>
            <w:shd w:val="clear" w:color="auto" w:fill="auto"/>
            <w:vAlign w:val="center"/>
          </w:tcPr>
          <w:p w14:paraId="2A9903B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60,00</w:t>
            </w:r>
          </w:p>
        </w:tc>
        <w:tc>
          <w:tcPr>
            <w:tcW w:w="258" w:type="pct"/>
            <w:shd w:val="clear" w:color="auto" w:fill="auto"/>
            <w:vAlign w:val="center"/>
          </w:tcPr>
          <w:p w14:paraId="4B308CD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10,00</w:t>
            </w:r>
          </w:p>
        </w:tc>
        <w:tc>
          <w:tcPr>
            <w:tcW w:w="287" w:type="pct"/>
            <w:shd w:val="clear" w:color="auto" w:fill="auto"/>
            <w:vAlign w:val="center"/>
          </w:tcPr>
          <w:p w14:paraId="2097527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68439AE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50,00</w:t>
            </w:r>
          </w:p>
        </w:tc>
        <w:tc>
          <w:tcPr>
            <w:tcW w:w="277" w:type="pct"/>
            <w:shd w:val="clear" w:color="auto" w:fill="auto"/>
            <w:vAlign w:val="center"/>
          </w:tcPr>
          <w:p w14:paraId="049BBEC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65F1DC9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AA8449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745CA72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186646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BC5C0F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C88BAD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1475A92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3022E00E" w14:textId="77777777" w:rsidTr="00AA04F6">
        <w:trPr>
          <w:trHeight w:val="20"/>
          <w:jc w:val="center"/>
        </w:trPr>
        <w:tc>
          <w:tcPr>
            <w:tcW w:w="418" w:type="pct"/>
            <w:vMerge/>
            <w:vAlign w:val="center"/>
            <w:hideMark/>
          </w:tcPr>
          <w:p w14:paraId="30D6DEBC"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3E2BA22C"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2AF9491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Федеральный бюджет</w:t>
            </w:r>
          </w:p>
        </w:tc>
        <w:tc>
          <w:tcPr>
            <w:tcW w:w="94" w:type="pct"/>
            <w:vMerge/>
            <w:vAlign w:val="center"/>
            <w:hideMark/>
          </w:tcPr>
          <w:p w14:paraId="3875C415"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18F03378"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51F35444"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7EF48E1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06FBFCF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0C239BA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4D17BB1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22718EF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9866E3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54062E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021EB65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F462EE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283159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9E0040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1206F64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42059BFA" w14:textId="77777777" w:rsidTr="00AA04F6">
        <w:trPr>
          <w:trHeight w:val="20"/>
          <w:jc w:val="center"/>
        </w:trPr>
        <w:tc>
          <w:tcPr>
            <w:tcW w:w="418" w:type="pct"/>
            <w:vMerge/>
            <w:vAlign w:val="center"/>
            <w:hideMark/>
          </w:tcPr>
          <w:p w14:paraId="44FA3FE5"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4F72009E"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638E91B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Областной бюджет</w:t>
            </w:r>
          </w:p>
        </w:tc>
        <w:tc>
          <w:tcPr>
            <w:tcW w:w="94" w:type="pct"/>
            <w:vMerge/>
            <w:vAlign w:val="center"/>
            <w:hideMark/>
          </w:tcPr>
          <w:p w14:paraId="6F796EB9"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2099AD77"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42A06441"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1E32EA0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2248F54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63F6330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7710810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4F32386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54AA282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ED403A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469C746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B29AA3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873FF4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5155E5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FD24DF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3C66325A" w14:textId="77777777" w:rsidTr="00AA04F6">
        <w:trPr>
          <w:trHeight w:val="20"/>
          <w:jc w:val="center"/>
        </w:trPr>
        <w:tc>
          <w:tcPr>
            <w:tcW w:w="418" w:type="pct"/>
            <w:vMerge/>
            <w:vAlign w:val="center"/>
            <w:hideMark/>
          </w:tcPr>
          <w:p w14:paraId="6C3D95EB"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11AD38E2"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3D6BE7C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Местный бюджет</w:t>
            </w:r>
          </w:p>
        </w:tc>
        <w:tc>
          <w:tcPr>
            <w:tcW w:w="94" w:type="pct"/>
            <w:vMerge/>
            <w:vAlign w:val="center"/>
            <w:hideMark/>
          </w:tcPr>
          <w:p w14:paraId="6FA7A78A"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0DD348B4"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7D98E6B2"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6DD73B8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60,00</w:t>
            </w:r>
          </w:p>
        </w:tc>
        <w:tc>
          <w:tcPr>
            <w:tcW w:w="258" w:type="pct"/>
            <w:shd w:val="clear" w:color="auto" w:fill="auto"/>
            <w:vAlign w:val="center"/>
          </w:tcPr>
          <w:p w14:paraId="7514072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10,00</w:t>
            </w:r>
          </w:p>
        </w:tc>
        <w:tc>
          <w:tcPr>
            <w:tcW w:w="287" w:type="pct"/>
            <w:shd w:val="clear" w:color="auto" w:fill="auto"/>
            <w:vAlign w:val="center"/>
          </w:tcPr>
          <w:p w14:paraId="1C63644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2C0A83B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50,00</w:t>
            </w:r>
          </w:p>
        </w:tc>
        <w:tc>
          <w:tcPr>
            <w:tcW w:w="277" w:type="pct"/>
            <w:shd w:val="clear" w:color="auto" w:fill="auto"/>
            <w:vAlign w:val="center"/>
          </w:tcPr>
          <w:p w14:paraId="2A6B8C0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AE790C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0AA10E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3756B23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3FF314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012806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0D5DDA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7A5BD9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66214BC1" w14:textId="77777777" w:rsidTr="00AA04F6">
        <w:trPr>
          <w:trHeight w:val="20"/>
          <w:jc w:val="center"/>
        </w:trPr>
        <w:tc>
          <w:tcPr>
            <w:tcW w:w="418" w:type="pct"/>
            <w:vMerge/>
            <w:vAlign w:val="center"/>
            <w:hideMark/>
          </w:tcPr>
          <w:p w14:paraId="37A675E5"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0805ABCF"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5C9CE0F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Внебюджетные источники</w:t>
            </w:r>
          </w:p>
          <w:p w14:paraId="096F497D" w14:textId="77777777" w:rsidR="00586F9C" w:rsidRPr="00AA04F6" w:rsidRDefault="00586F9C" w:rsidP="00AA04F6">
            <w:pPr>
              <w:spacing w:after="0"/>
              <w:jc w:val="center"/>
              <w:rPr>
                <w:rFonts w:ascii="Times New Roman" w:hAnsi="Times New Roman" w:cs="Times New Roman"/>
                <w:color w:val="000000"/>
                <w:sz w:val="16"/>
                <w:szCs w:val="16"/>
              </w:rPr>
            </w:pPr>
          </w:p>
        </w:tc>
        <w:tc>
          <w:tcPr>
            <w:tcW w:w="94" w:type="pct"/>
            <w:vMerge/>
            <w:vAlign w:val="center"/>
            <w:hideMark/>
          </w:tcPr>
          <w:p w14:paraId="0D62E727"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264A7320"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112F4FB2"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5F11149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2D4EBB4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4074041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3DCCAF2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7068671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048148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84969C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536B90D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0A085F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0940F46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BEC134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AACE6D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596D2805" w14:textId="77777777" w:rsidTr="00AA04F6">
        <w:trPr>
          <w:trHeight w:val="20"/>
          <w:jc w:val="center"/>
        </w:trPr>
        <w:tc>
          <w:tcPr>
            <w:tcW w:w="418" w:type="pct"/>
            <w:vMerge w:val="restart"/>
            <w:shd w:val="clear" w:color="auto" w:fill="auto"/>
            <w:vAlign w:val="center"/>
            <w:hideMark/>
          </w:tcPr>
          <w:p w14:paraId="2664100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Основное мероприятие 4</w:t>
            </w:r>
          </w:p>
        </w:tc>
        <w:tc>
          <w:tcPr>
            <w:tcW w:w="693" w:type="pct"/>
            <w:vMerge w:val="restart"/>
            <w:shd w:val="clear" w:color="auto" w:fill="auto"/>
            <w:vAlign w:val="center"/>
            <w:hideMark/>
          </w:tcPr>
          <w:p w14:paraId="67C8432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Ремонтно-восстановительные работы улично-дорожной сети поселений Завитинского муниципального округа (по переданным полномочиям) и Завитинского муниципального округа</w:t>
            </w:r>
          </w:p>
        </w:tc>
        <w:tc>
          <w:tcPr>
            <w:tcW w:w="473" w:type="pct"/>
            <w:shd w:val="clear" w:color="auto" w:fill="auto"/>
            <w:vAlign w:val="center"/>
            <w:hideMark/>
          </w:tcPr>
          <w:p w14:paraId="08C5CC4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Всего</w:t>
            </w:r>
          </w:p>
        </w:tc>
        <w:tc>
          <w:tcPr>
            <w:tcW w:w="94" w:type="pct"/>
            <w:vMerge w:val="restart"/>
            <w:shd w:val="clear" w:color="auto" w:fill="auto"/>
            <w:textDirection w:val="btLr"/>
            <w:vAlign w:val="center"/>
            <w:hideMark/>
          </w:tcPr>
          <w:p w14:paraId="273A526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002</w:t>
            </w:r>
          </w:p>
        </w:tc>
        <w:tc>
          <w:tcPr>
            <w:tcW w:w="133" w:type="pct"/>
            <w:vMerge w:val="restart"/>
            <w:shd w:val="clear" w:color="auto" w:fill="auto"/>
            <w:textDirection w:val="btLr"/>
            <w:vAlign w:val="center"/>
            <w:hideMark/>
          </w:tcPr>
          <w:p w14:paraId="0377088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0409</w:t>
            </w:r>
          </w:p>
        </w:tc>
        <w:tc>
          <w:tcPr>
            <w:tcW w:w="170" w:type="pct"/>
            <w:vMerge w:val="restart"/>
            <w:shd w:val="clear" w:color="auto" w:fill="auto"/>
            <w:textDirection w:val="btLr"/>
            <w:vAlign w:val="center"/>
            <w:hideMark/>
          </w:tcPr>
          <w:p w14:paraId="088E690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631010680</w:t>
            </w:r>
          </w:p>
        </w:tc>
        <w:tc>
          <w:tcPr>
            <w:tcW w:w="287" w:type="pct"/>
            <w:shd w:val="clear" w:color="auto" w:fill="auto"/>
            <w:vAlign w:val="center"/>
          </w:tcPr>
          <w:p w14:paraId="5A60DAE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38840,20</w:t>
            </w:r>
          </w:p>
        </w:tc>
        <w:tc>
          <w:tcPr>
            <w:tcW w:w="258" w:type="pct"/>
            <w:shd w:val="clear" w:color="auto" w:fill="auto"/>
            <w:vAlign w:val="center"/>
          </w:tcPr>
          <w:p w14:paraId="50BBDA0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10500,00</w:t>
            </w:r>
          </w:p>
        </w:tc>
        <w:tc>
          <w:tcPr>
            <w:tcW w:w="287" w:type="pct"/>
            <w:shd w:val="clear" w:color="auto" w:fill="auto"/>
            <w:vAlign w:val="center"/>
          </w:tcPr>
          <w:p w14:paraId="51A89BF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21813,40</w:t>
            </w:r>
          </w:p>
        </w:tc>
        <w:tc>
          <w:tcPr>
            <w:tcW w:w="261" w:type="pct"/>
            <w:shd w:val="clear" w:color="auto" w:fill="auto"/>
            <w:vAlign w:val="center"/>
          </w:tcPr>
          <w:p w14:paraId="4C73D62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6526,80</w:t>
            </w:r>
          </w:p>
        </w:tc>
        <w:tc>
          <w:tcPr>
            <w:tcW w:w="277" w:type="pct"/>
            <w:shd w:val="clear" w:color="auto" w:fill="auto"/>
            <w:vAlign w:val="center"/>
          </w:tcPr>
          <w:p w14:paraId="12EC63D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11BE699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50E4F0A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79F16F7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E4D190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EC6907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2A1EEE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6957693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7AF39FA0" w14:textId="77777777" w:rsidTr="00AA04F6">
        <w:trPr>
          <w:trHeight w:val="20"/>
          <w:jc w:val="center"/>
        </w:trPr>
        <w:tc>
          <w:tcPr>
            <w:tcW w:w="418" w:type="pct"/>
            <w:vMerge/>
            <w:vAlign w:val="center"/>
            <w:hideMark/>
          </w:tcPr>
          <w:p w14:paraId="4BA52002"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18C9BE8D"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0E9FE83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Федеральный бюджет</w:t>
            </w:r>
          </w:p>
        </w:tc>
        <w:tc>
          <w:tcPr>
            <w:tcW w:w="94" w:type="pct"/>
            <w:vMerge/>
            <w:vAlign w:val="center"/>
            <w:hideMark/>
          </w:tcPr>
          <w:p w14:paraId="279B3F6C"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09DCDEBD"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7959BD97"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02CB4E4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4C85EBF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48B9CF6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1B56722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5E65B31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E94FF7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518ED8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185CBBD8"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89F0D9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8D9DFB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968DC6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6DC429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268ED8D9" w14:textId="77777777" w:rsidTr="00AA04F6">
        <w:trPr>
          <w:trHeight w:val="20"/>
          <w:jc w:val="center"/>
        </w:trPr>
        <w:tc>
          <w:tcPr>
            <w:tcW w:w="418" w:type="pct"/>
            <w:vMerge/>
            <w:vAlign w:val="center"/>
            <w:hideMark/>
          </w:tcPr>
          <w:p w14:paraId="6F3FB83B"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7A8B9A0E"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58A1F735"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Областной бюджет</w:t>
            </w:r>
          </w:p>
        </w:tc>
        <w:tc>
          <w:tcPr>
            <w:tcW w:w="94" w:type="pct"/>
            <w:vMerge/>
            <w:vAlign w:val="center"/>
            <w:hideMark/>
          </w:tcPr>
          <w:p w14:paraId="58958A4A"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7BE71125"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6A89B798"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4055258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36922,40</w:t>
            </w:r>
          </w:p>
        </w:tc>
        <w:tc>
          <w:tcPr>
            <w:tcW w:w="258" w:type="pct"/>
            <w:shd w:val="clear" w:color="auto" w:fill="auto"/>
            <w:vAlign w:val="center"/>
          </w:tcPr>
          <w:p w14:paraId="1D8C6CD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10000,00</w:t>
            </w:r>
          </w:p>
        </w:tc>
        <w:tc>
          <w:tcPr>
            <w:tcW w:w="287" w:type="pct"/>
            <w:shd w:val="clear" w:color="auto" w:fill="auto"/>
            <w:vAlign w:val="center"/>
          </w:tcPr>
          <w:p w14:paraId="2F37C5E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20722,40</w:t>
            </w:r>
          </w:p>
        </w:tc>
        <w:tc>
          <w:tcPr>
            <w:tcW w:w="261" w:type="pct"/>
            <w:shd w:val="clear" w:color="auto" w:fill="auto"/>
            <w:vAlign w:val="center"/>
          </w:tcPr>
          <w:p w14:paraId="09AEF97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6200,00</w:t>
            </w:r>
          </w:p>
        </w:tc>
        <w:tc>
          <w:tcPr>
            <w:tcW w:w="277" w:type="pct"/>
            <w:shd w:val="clear" w:color="auto" w:fill="auto"/>
            <w:vAlign w:val="center"/>
          </w:tcPr>
          <w:p w14:paraId="18A4407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7048E11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6F0892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44CB380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3310C4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4BAFFDC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9A828F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03386BDE"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720B5A2C" w14:textId="77777777" w:rsidTr="00AA04F6">
        <w:trPr>
          <w:trHeight w:val="20"/>
          <w:jc w:val="center"/>
        </w:trPr>
        <w:tc>
          <w:tcPr>
            <w:tcW w:w="418" w:type="pct"/>
            <w:vMerge/>
            <w:vAlign w:val="center"/>
            <w:hideMark/>
          </w:tcPr>
          <w:p w14:paraId="5121D553"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1A01AF7D"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4DB61C2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Местный бюджет</w:t>
            </w:r>
          </w:p>
        </w:tc>
        <w:tc>
          <w:tcPr>
            <w:tcW w:w="94" w:type="pct"/>
            <w:vMerge/>
            <w:vAlign w:val="center"/>
            <w:hideMark/>
          </w:tcPr>
          <w:p w14:paraId="5E6425BE"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4308CEBA"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43EF9434"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5915788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1917,80</w:t>
            </w:r>
          </w:p>
        </w:tc>
        <w:tc>
          <w:tcPr>
            <w:tcW w:w="258" w:type="pct"/>
            <w:shd w:val="clear" w:color="auto" w:fill="auto"/>
            <w:vAlign w:val="center"/>
          </w:tcPr>
          <w:p w14:paraId="27BE245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500,00</w:t>
            </w:r>
          </w:p>
        </w:tc>
        <w:tc>
          <w:tcPr>
            <w:tcW w:w="287" w:type="pct"/>
            <w:shd w:val="clear" w:color="auto" w:fill="auto"/>
            <w:vAlign w:val="center"/>
          </w:tcPr>
          <w:p w14:paraId="44841DA1"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1091,00</w:t>
            </w:r>
          </w:p>
        </w:tc>
        <w:tc>
          <w:tcPr>
            <w:tcW w:w="261" w:type="pct"/>
            <w:shd w:val="clear" w:color="auto" w:fill="auto"/>
            <w:vAlign w:val="center"/>
          </w:tcPr>
          <w:p w14:paraId="1B717A0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326,80</w:t>
            </w:r>
          </w:p>
        </w:tc>
        <w:tc>
          <w:tcPr>
            <w:tcW w:w="277" w:type="pct"/>
            <w:shd w:val="clear" w:color="auto" w:fill="auto"/>
            <w:vAlign w:val="center"/>
          </w:tcPr>
          <w:p w14:paraId="6B638F39"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657A636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343932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7271E06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5BA3B4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24805893"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6AD2D41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351E9A1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r w:rsidR="00AA04F6" w:rsidRPr="00AA04F6" w14:paraId="13D7DFDF" w14:textId="77777777" w:rsidTr="00AA04F6">
        <w:trPr>
          <w:trHeight w:val="20"/>
          <w:jc w:val="center"/>
        </w:trPr>
        <w:tc>
          <w:tcPr>
            <w:tcW w:w="418" w:type="pct"/>
            <w:vMerge/>
            <w:vAlign w:val="center"/>
            <w:hideMark/>
          </w:tcPr>
          <w:p w14:paraId="388F2BB1" w14:textId="77777777" w:rsidR="00586F9C" w:rsidRPr="00AA04F6" w:rsidRDefault="00586F9C" w:rsidP="00AA04F6">
            <w:pPr>
              <w:spacing w:after="0"/>
              <w:jc w:val="center"/>
              <w:rPr>
                <w:rFonts w:ascii="Times New Roman" w:hAnsi="Times New Roman" w:cs="Times New Roman"/>
                <w:color w:val="000000"/>
                <w:sz w:val="16"/>
                <w:szCs w:val="16"/>
              </w:rPr>
            </w:pPr>
          </w:p>
        </w:tc>
        <w:tc>
          <w:tcPr>
            <w:tcW w:w="693" w:type="pct"/>
            <w:vMerge/>
            <w:vAlign w:val="center"/>
            <w:hideMark/>
          </w:tcPr>
          <w:p w14:paraId="678BF9BE" w14:textId="77777777" w:rsidR="00586F9C" w:rsidRPr="00AA04F6" w:rsidRDefault="00586F9C" w:rsidP="00AA04F6">
            <w:pPr>
              <w:spacing w:after="0"/>
              <w:jc w:val="center"/>
              <w:rPr>
                <w:rFonts w:ascii="Times New Roman" w:hAnsi="Times New Roman" w:cs="Times New Roman"/>
                <w:color w:val="000000"/>
                <w:sz w:val="16"/>
                <w:szCs w:val="16"/>
              </w:rPr>
            </w:pPr>
          </w:p>
        </w:tc>
        <w:tc>
          <w:tcPr>
            <w:tcW w:w="473" w:type="pct"/>
            <w:shd w:val="clear" w:color="auto" w:fill="auto"/>
            <w:vAlign w:val="center"/>
            <w:hideMark/>
          </w:tcPr>
          <w:p w14:paraId="7FF8E30F"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Внебюджетные источники</w:t>
            </w:r>
          </w:p>
        </w:tc>
        <w:tc>
          <w:tcPr>
            <w:tcW w:w="94" w:type="pct"/>
            <w:vMerge/>
            <w:vAlign w:val="center"/>
            <w:hideMark/>
          </w:tcPr>
          <w:p w14:paraId="0A2BAC04" w14:textId="77777777" w:rsidR="00586F9C" w:rsidRPr="00AA04F6" w:rsidRDefault="00586F9C" w:rsidP="00AA04F6">
            <w:pPr>
              <w:spacing w:after="0"/>
              <w:jc w:val="center"/>
              <w:rPr>
                <w:rFonts w:ascii="Times New Roman" w:hAnsi="Times New Roman" w:cs="Times New Roman"/>
                <w:color w:val="000000"/>
                <w:sz w:val="16"/>
                <w:szCs w:val="16"/>
              </w:rPr>
            </w:pPr>
          </w:p>
        </w:tc>
        <w:tc>
          <w:tcPr>
            <w:tcW w:w="133" w:type="pct"/>
            <w:vMerge/>
            <w:vAlign w:val="center"/>
            <w:hideMark/>
          </w:tcPr>
          <w:p w14:paraId="4872C8C7" w14:textId="77777777" w:rsidR="00586F9C" w:rsidRPr="00AA04F6" w:rsidRDefault="00586F9C" w:rsidP="00AA04F6">
            <w:pPr>
              <w:spacing w:after="0"/>
              <w:jc w:val="center"/>
              <w:rPr>
                <w:rFonts w:ascii="Times New Roman" w:hAnsi="Times New Roman" w:cs="Times New Roman"/>
                <w:color w:val="000000"/>
                <w:sz w:val="16"/>
                <w:szCs w:val="16"/>
              </w:rPr>
            </w:pPr>
          </w:p>
        </w:tc>
        <w:tc>
          <w:tcPr>
            <w:tcW w:w="170" w:type="pct"/>
            <w:vMerge/>
            <w:vAlign w:val="center"/>
            <w:hideMark/>
          </w:tcPr>
          <w:p w14:paraId="768D6463" w14:textId="77777777" w:rsidR="00586F9C" w:rsidRPr="00AA04F6" w:rsidRDefault="00586F9C" w:rsidP="00AA04F6">
            <w:pPr>
              <w:spacing w:after="0"/>
              <w:jc w:val="center"/>
              <w:rPr>
                <w:rFonts w:ascii="Times New Roman" w:hAnsi="Times New Roman" w:cs="Times New Roman"/>
                <w:color w:val="000000"/>
                <w:sz w:val="16"/>
                <w:szCs w:val="16"/>
              </w:rPr>
            </w:pPr>
          </w:p>
        </w:tc>
        <w:tc>
          <w:tcPr>
            <w:tcW w:w="287" w:type="pct"/>
            <w:shd w:val="clear" w:color="auto" w:fill="auto"/>
            <w:vAlign w:val="center"/>
          </w:tcPr>
          <w:p w14:paraId="295131F6"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58" w:type="pct"/>
            <w:shd w:val="clear" w:color="auto" w:fill="auto"/>
            <w:vAlign w:val="center"/>
          </w:tcPr>
          <w:p w14:paraId="2AF677E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87" w:type="pct"/>
            <w:shd w:val="clear" w:color="auto" w:fill="auto"/>
            <w:vAlign w:val="center"/>
          </w:tcPr>
          <w:p w14:paraId="4C634C2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61" w:type="pct"/>
            <w:shd w:val="clear" w:color="auto" w:fill="auto"/>
            <w:vAlign w:val="center"/>
          </w:tcPr>
          <w:p w14:paraId="186CA56C"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77" w:type="pct"/>
            <w:shd w:val="clear" w:color="auto" w:fill="auto"/>
            <w:vAlign w:val="center"/>
          </w:tcPr>
          <w:p w14:paraId="1B12D762"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3CDD9874"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1C2E696B"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7" w:type="pct"/>
            <w:shd w:val="clear" w:color="auto" w:fill="auto"/>
            <w:vAlign w:val="center"/>
          </w:tcPr>
          <w:p w14:paraId="3B8EE817"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746A995D"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88A6AE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6" w:type="pct"/>
            <w:shd w:val="clear" w:color="auto" w:fill="auto"/>
            <w:vAlign w:val="center"/>
          </w:tcPr>
          <w:p w14:paraId="31345CAA"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c>
          <w:tcPr>
            <w:tcW w:w="234" w:type="pct"/>
            <w:shd w:val="clear" w:color="auto" w:fill="auto"/>
            <w:vAlign w:val="center"/>
          </w:tcPr>
          <w:p w14:paraId="40D3AE70" w14:textId="77777777" w:rsidR="00586F9C" w:rsidRPr="00AA04F6" w:rsidRDefault="00586F9C" w:rsidP="00AA04F6">
            <w:pPr>
              <w:spacing w:after="0"/>
              <w:jc w:val="center"/>
              <w:rPr>
                <w:rFonts w:ascii="Times New Roman" w:hAnsi="Times New Roman" w:cs="Times New Roman"/>
                <w:color w:val="000000"/>
                <w:sz w:val="16"/>
                <w:szCs w:val="16"/>
              </w:rPr>
            </w:pPr>
            <w:r w:rsidRPr="00AA04F6">
              <w:rPr>
                <w:rFonts w:ascii="Times New Roman" w:hAnsi="Times New Roman" w:cs="Times New Roman"/>
                <w:color w:val="000000"/>
                <w:sz w:val="16"/>
                <w:szCs w:val="16"/>
              </w:rPr>
              <w:t>0,00</w:t>
            </w:r>
          </w:p>
        </w:tc>
      </w:tr>
    </w:tbl>
    <w:p w14:paraId="5BB4380A" w14:textId="77777777" w:rsidR="00586F9C" w:rsidRPr="00AA04F6" w:rsidRDefault="00586F9C" w:rsidP="00586F9C">
      <w:pPr>
        <w:ind w:firstLine="720"/>
        <w:rPr>
          <w:rFonts w:ascii="Times New Roman" w:hAnsi="Times New Roman" w:cs="Times New Roman"/>
          <w:sz w:val="20"/>
          <w:szCs w:val="20"/>
        </w:rPr>
      </w:pPr>
    </w:p>
    <w:p w14:paraId="2BD6C328" w14:textId="77777777" w:rsidR="00586F9C" w:rsidRPr="00AA04F6" w:rsidRDefault="00586F9C" w:rsidP="00586F9C">
      <w:pPr>
        <w:ind w:left="9498"/>
        <w:rPr>
          <w:rFonts w:ascii="Times New Roman" w:hAnsi="Times New Roman" w:cs="Times New Roman"/>
          <w:sz w:val="20"/>
          <w:szCs w:val="20"/>
        </w:rPr>
        <w:sectPr w:rsidR="00586F9C" w:rsidRPr="00AA04F6" w:rsidSect="00AA04F6">
          <w:pgSz w:w="16838" w:h="11906" w:orient="landscape"/>
          <w:pgMar w:top="567" w:right="567" w:bottom="680" w:left="567" w:header="709" w:footer="709" w:gutter="0"/>
          <w:cols w:space="708"/>
          <w:docGrid w:linePitch="381"/>
        </w:sectPr>
      </w:pPr>
    </w:p>
    <w:p w14:paraId="2F55D754" w14:textId="77777777" w:rsidR="00857A79" w:rsidRDefault="00586F9C" w:rsidP="00857A79">
      <w:pPr>
        <w:spacing w:after="0"/>
        <w:ind w:right="-1"/>
        <w:jc w:val="both"/>
        <w:rPr>
          <w:rFonts w:ascii="Times New Roman" w:hAnsi="Times New Roman" w:cs="Times New Roman"/>
          <w:color w:val="000000"/>
          <w:sz w:val="20"/>
          <w:szCs w:val="20"/>
        </w:rPr>
      </w:pPr>
      <w:r w:rsidRPr="00AA04F6">
        <w:rPr>
          <w:rFonts w:ascii="Times New Roman" w:hAnsi="Times New Roman" w:cs="Times New Roman"/>
          <w:color w:val="000000"/>
          <w:sz w:val="20"/>
          <w:szCs w:val="20"/>
        </w:rPr>
        <w:lastRenderedPageBreak/>
        <w:t>Приложение 4</w:t>
      </w:r>
      <w:r w:rsidR="00AA04F6">
        <w:rPr>
          <w:rFonts w:ascii="Times New Roman" w:hAnsi="Times New Roman" w:cs="Times New Roman"/>
          <w:color w:val="000000"/>
          <w:sz w:val="20"/>
          <w:szCs w:val="20"/>
        </w:rPr>
        <w:t xml:space="preserve"> </w:t>
      </w:r>
      <w:r w:rsidRPr="00AA04F6">
        <w:rPr>
          <w:rFonts w:ascii="Times New Roman" w:hAnsi="Times New Roman" w:cs="Times New Roman"/>
          <w:sz w:val="20"/>
          <w:szCs w:val="20"/>
        </w:rPr>
        <w:t>к муниципальной программе «</w:t>
      </w:r>
      <w:r w:rsidRPr="00AA04F6">
        <w:rPr>
          <w:rFonts w:ascii="Times New Roman" w:hAnsi="Times New Roman" w:cs="Times New Roman"/>
          <w:color w:val="000000"/>
          <w:sz w:val="20"/>
          <w:szCs w:val="20"/>
        </w:rPr>
        <w:t>Развитие транспортного сообщения на территории Завитинского муниципального округа</w:t>
      </w:r>
      <w:r w:rsidRPr="00AA04F6">
        <w:rPr>
          <w:rFonts w:ascii="Times New Roman" w:hAnsi="Times New Roman" w:cs="Times New Roman"/>
          <w:sz w:val="20"/>
          <w:szCs w:val="20"/>
        </w:rPr>
        <w:t>»</w:t>
      </w:r>
      <w:r w:rsidR="00AA04F6">
        <w:rPr>
          <w:rFonts w:ascii="Times New Roman" w:hAnsi="Times New Roman" w:cs="Times New Roman"/>
          <w:sz w:val="20"/>
          <w:szCs w:val="20"/>
        </w:rPr>
        <w:t xml:space="preserve"> </w:t>
      </w:r>
      <w:r w:rsidRPr="00AA04F6">
        <w:rPr>
          <w:rFonts w:ascii="Times New Roman" w:hAnsi="Times New Roman" w:cs="Times New Roman"/>
          <w:bCs/>
          <w:color w:val="000000"/>
          <w:sz w:val="20"/>
          <w:szCs w:val="20"/>
        </w:rPr>
        <w:t>Порядок</w:t>
      </w:r>
      <w:r w:rsidR="00AA04F6">
        <w:rPr>
          <w:rFonts w:ascii="Times New Roman" w:hAnsi="Times New Roman" w:cs="Times New Roman"/>
          <w:bCs/>
          <w:color w:val="000000"/>
          <w:sz w:val="20"/>
          <w:szCs w:val="20"/>
        </w:rPr>
        <w:t xml:space="preserve"> </w:t>
      </w:r>
      <w:r w:rsidRPr="00AA04F6">
        <w:rPr>
          <w:rFonts w:ascii="Times New Roman" w:hAnsi="Times New Roman" w:cs="Times New Roman"/>
          <w:bCs/>
          <w:color w:val="000000"/>
          <w:sz w:val="20"/>
          <w:szCs w:val="20"/>
        </w:rPr>
        <w:t>предоставления и расходования субсидий на возмещение убытков, возникающих при перевозке пассажиров в границах Завитинского муниципального округа</w:t>
      </w:r>
      <w:r w:rsidR="00AA04F6">
        <w:rPr>
          <w:rFonts w:ascii="Times New Roman" w:hAnsi="Times New Roman" w:cs="Times New Roman"/>
          <w:bCs/>
          <w:color w:val="000000"/>
          <w:sz w:val="20"/>
          <w:szCs w:val="20"/>
        </w:rPr>
        <w:t xml:space="preserve"> </w:t>
      </w:r>
      <w:r w:rsidRPr="00AA04F6">
        <w:rPr>
          <w:rFonts w:ascii="Times New Roman" w:hAnsi="Times New Roman" w:cs="Times New Roman"/>
          <w:color w:val="000000"/>
          <w:sz w:val="20"/>
          <w:szCs w:val="20"/>
        </w:rPr>
        <w:t>1. Общие положения</w:t>
      </w:r>
      <w:bookmarkStart w:id="9" w:name="sub_1021"/>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1.1. Настоящий Порядок разработан в соответствии со статьей 78 Бюджетного кодекса Российской Федерации и определяет критерии отбора юридических лиц (за исключением государственных (муниципальных) учреждений), индивидуальных предпринимателей, оказывающих услуги по осуществлению пассажирских перевозок автомобильным транспортом по муниципальным маршрутам общего пользования в границах Завитинского муниципального округа (далее - Перевозчики), имеющих право на получение Субсидии на возмещение убытков по перевозке пассажиров на муниципальных маршрутах общего пользования в границах Завитинского муниципального округа из местного бюджета в рамках муниципальной программы «Развитие транспортного сообщения на территории Завитинского муниципального округа».</w:t>
      </w:r>
      <w:bookmarkStart w:id="10" w:name="sub_1022"/>
      <w:bookmarkEnd w:id="9"/>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1.2. Субсидии предоставляются в целях возмещения убытков, возникающих при перевозке пассажиров на муниципальных маршрутах общего пользования в границах Завитинского муниципального округа, в пределах бюджетных ассигнований, предусмотренных решением Совета народных депутатов Завитинского муниципального округа на очередной финансовый год и плановый период, и лимитов бюджетных обязательств. Предоставление Субсидий осуществляется администрацией Завитинского муниципального округа (далее – Главный распорядитель бюджетных средств).</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xml:space="preserve">1.3. Получателями Субсидий являются юридические лица (за исключением муниципальных учреждений), индивидуальные предприниматели, заключившие с администрацией Завитинского муниципального округа договор по результатам конкурса либо муниципальный контракт, в порядке, установленном </w:t>
      </w:r>
      <w:hyperlink r:id="rId28" w:history="1">
        <w:r w:rsidRPr="00AA04F6">
          <w:rPr>
            <w:rFonts w:ascii="Times New Roman" w:hAnsi="Times New Roman" w:cs="Times New Roman"/>
            <w:color w:val="000000"/>
            <w:sz w:val="20"/>
            <w:szCs w:val="20"/>
          </w:rPr>
          <w:t>законодательством</w:t>
        </w:r>
      </w:hyperlink>
      <w:r w:rsidRPr="00AA04F6">
        <w:rPr>
          <w:rFonts w:ascii="Times New Roman" w:hAnsi="Times New Roman" w:cs="Times New Roman"/>
          <w:color w:val="000000"/>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с учетом положений Федерального закона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на выполнение работ, связанных с осуществлением пассажирских перевозок автомобильным транспортом по муниципальным маршрутам общего пользования в границах Завитинского муниципального округа по регулируемым тарифам (далее - Получатели).</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Условия и порядок предоставления Субсидий</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 Критериями предоставления Субсидий являются:</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2.1.1. Заключение соглашения о предоставлении Субсидии между Получателем и Главным распорядителем бюджетных средств (далее – Соглашение).</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2.1.2. Наличие действующего договора (муниципального контракта) на выполнение работ, связанных с осуществлением регулярных перевозок пассажиров на муниципальных маршрутах общего пользования в границах Завитинского муниципального округа между Получателем и Главным распорядителем бюджетных средств (далее – Контракт).</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2.1.3. Выполнение условий договора на осуществление пассажирских перевозок по муниципальным маршрутам общего пользования в границах Завитинского муниципального округа.</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2.1.4. Наличие подтвержденных соответствующими документами фактических затрат.</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2.1.5. Согласие Получателя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бюджетных средств, предоставившим Субсидии, и органами муниципального финансового контроля проверок соблюдения Получателями Субсидий условий, целей и порядка их предоставления (включается в текст соглашения);</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2.1.6. Согласие Получателя на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в произвольной письменной форме (включается в текст соглашения);</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2.1.7. Соответствие Получателя на первое число месяца, предшествующего месяцу, в котором планируется заключение Соглашения о предоставлении Субсидии, следующим требованиям:</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отсутствие у Получателей Субсидий просроченной задолженности по возврату в бюджет Завитинского муниципального округа Субсидий, бюджетных инвестиций, предоставленных, в том числе в соответствии с иными правовыми актами, и иная просроченная задолженность перед бюджетом Завитинского муниципального округа;</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Получатели Субсидий не должны находиться в процессе реорганизации, ликвидации, банкротства и не должны иметь ограничения на осуществление хозяйственной деятельности;</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таких юридических лиц, в совокупности превышает 50 процентов;</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Получатели Субсидий не должны получать средства из бюджета Завитинского муниципального округа в соответствии с иными муниципальными правовыми актами Завитинского муниципального округа на цели, указанные в п. 2.1. настоящего Порядка.</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2.2. В целях заключения Соглашения Получатель представляет Главному распорядителю бюджетных средств:</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xml:space="preserve">- заявление на заключение Соглашения </w:t>
      </w:r>
      <w:r w:rsidRPr="00AA04F6">
        <w:rPr>
          <w:rFonts w:ascii="Times New Roman" w:hAnsi="Times New Roman" w:cs="Times New Roman"/>
          <w:bCs/>
          <w:color w:val="000000"/>
          <w:sz w:val="20"/>
          <w:szCs w:val="20"/>
        </w:rPr>
        <w:t>за подписью руководителя (иного уполномоченного лица) Получателя</w:t>
      </w:r>
      <w:r w:rsidRPr="00AA04F6">
        <w:rPr>
          <w:rFonts w:ascii="Times New Roman" w:hAnsi="Times New Roman" w:cs="Times New Roman"/>
          <w:color w:val="000000"/>
          <w:sz w:val="20"/>
          <w:szCs w:val="20"/>
        </w:rPr>
        <w:t>;</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копии учредительных документов Получателя (все изменения к ним);</w:t>
      </w:r>
      <w:r w:rsidR="00AA04F6">
        <w:rPr>
          <w:rFonts w:ascii="Times New Roman" w:hAnsi="Times New Roman" w:cs="Times New Roman"/>
          <w:color w:val="000000"/>
          <w:sz w:val="20"/>
          <w:szCs w:val="20"/>
        </w:rPr>
        <w:t xml:space="preserve"> </w:t>
      </w:r>
      <w:r w:rsidRPr="00AA04F6">
        <w:rPr>
          <w:rFonts w:ascii="Times New Roman" w:hAnsi="Times New Roman" w:cs="Times New Roman"/>
          <w:bCs/>
          <w:color w:val="000000"/>
          <w:sz w:val="20"/>
          <w:szCs w:val="20"/>
        </w:rPr>
        <w:t>- справку территориального органа Федеральной налоговой службы, подписанная ее руководителем (иным уполномоченным лицом), подтверждающая отсутствие сведений о прекращении деятельности Получателя, а также содержащая сведения о том, что Получатель находится (не находится) в процессе реорганизации или ликвидации, имеет (не имеет) ограничений на осуществление хозяйственной деятельности, что в отношении Получателя возбуждено (не возбуждено) производство по делу о несостоятельности (банкротстве).</w:t>
      </w:r>
      <w:r w:rsidR="00AA04F6">
        <w:rPr>
          <w:rFonts w:ascii="Times New Roman" w:hAnsi="Times New Roman" w:cs="Times New Roman"/>
          <w:bCs/>
          <w:color w:val="000000"/>
          <w:sz w:val="20"/>
          <w:szCs w:val="20"/>
        </w:rPr>
        <w:t xml:space="preserve"> </w:t>
      </w:r>
      <w:r w:rsidRPr="00AA04F6">
        <w:rPr>
          <w:rFonts w:ascii="Times New Roman" w:hAnsi="Times New Roman" w:cs="Times New Roman"/>
          <w:bCs/>
          <w:color w:val="000000"/>
          <w:sz w:val="20"/>
          <w:szCs w:val="20"/>
        </w:rPr>
        <w:t xml:space="preserve">- </w:t>
      </w:r>
      <w:hyperlink w:anchor="Par503" w:history="1">
        <w:r w:rsidRPr="00AA04F6">
          <w:rPr>
            <w:rFonts w:ascii="Times New Roman" w:hAnsi="Times New Roman" w:cs="Times New Roman"/>
            <w:bCs/>
            <w:color w:val="000000"/>
            <w:sz w:val="20"/>
            <w:szCs w:val="20"/>
          </w:rPr>
          <w:t>справк</w:t>
        </w:r>
      </w:hyperlink>
      <w:r w:rsidRPr="00AA04F6">
        <w:rPr>
          <w:rFonts w:ascii="Times New Roman" w:hAnsi="Times New Roman" w:cs="Times New Roman"/>
          <w:bCs/>
          <w:color w:val="000000"/>
          <w:sz w:val="20"/>
          <w:szCs w:val="20"/>
        </w:rPr>
        <w:t xml:space="preserve">у, подтверждающую отсутствие у Получателя на первое число месяца, предшествующего месяцу, в котором планируется заключение Соглашения о предоставлении Субсидии, </w:t>
      </w:r>
      <w:r w:rsidRPr="00AA04F6">
        <w:rPr>
          <w:rFonts w:ascii="Times New Roman" w:hAnsi="Times New Roman" w:cs="Times New Roman"/>
          <w:bCs/>
          <w:color w:val="000000"/>
          <w:sz w:val="20"/>
          <w:szCs w:val="20"/>
        </w:rPr>
        <w:lastRenderedPageBreak/>
        <w:t>просроченной задолженности по Субсидиям, бюджетным инвестициям и иным средствам, предоставленным из местного бюджета в соответствии с нормативными правовыми актами Российской Федерации (договорами (соглашениями) о предоставлении Субсидий, бюджетных инвестиций) по форме согласно приложению N 4 к настоящему Порядку.</w:t>
      </w:r>
      <w:bookmarkStart w:id="11" w:name="sub_1023"/>
      <w:bookmarkEnd w:id="10"/>
      <w:r w:rsidR="00AA04F6">
        <w:rPr>
          <w:rFonts w:ascii="Times New Roman" w:hAnsi="Times New Roman" w:cs="Times New Roman"/>
          <w:bCs/>
          <w:color w:val="000000"/>
          <w:sz w:val="20"/>
          <w:szCs w:val="20"/>
        </w:rPr>
        <w:t xml:space="preserve"> </w:t>
      </w:r>
      <w:r w:rsidRPr="00AA04F6">
        <w:rPr>
          <w:rFonts w:ascii="Times New Roman" w:hAnsi="Times New Roman" w:cs="Times New Roman"/>
          <w:color w:val="000000"/>
          <w:sz w:val="20"/>
          <w:szCs w:val="20"/>
        </w:rPr>
        <w:t>2.3. Главный распорядитель бюджетных средств осуществляет прием и рассмотрение документов, предусмотренных пунктом 2.2. настоящего Порядка, проверяет соответствие Получателя требованиям, указанным в п. 2.1.5 и в срок не более 10 рабочих дней со дня их регистрации принимает решение о заключении Соглашения о предоставлении Субсидии с Получателем либо об отказе в заключении Соглашения о предоставлении Субсидии.</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2.4. В случае принятия решения о заключении Соглашения о предоставлении Субсидий Главный распорядитель бюджетных средств в течение 3 рабочих дней направляет Получателю для подписания два экземпляра Соглашения, подписанные Главным распорядителем бюджетных средств.</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Типовая форма Соглашения приведена в приложении №3 к настоящему Порядку.</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Получатель в течение 3 рабочих дней со дня получения Соглашения подписывает и направляет Главному распорядителю бюджетных средств подписанное Соглашение. Соглашение считается заключенным с момента получения его Главным распорядителем бюджетных средств.</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При принятии решения об отказе в заключении Соглашения по основаниям, указанным в пункте 2.7. настоящего Порядка Главный распорядитель бюджетных средств в течение 2 рабочих дней со дня принятия такого решения направляет Получателю соответствующее уведомление с обоснованием причин отказа.</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Основаниями для принятия решения об отказе в заключении Соглашения о предоставлении Субсидии Получателю являются:</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несоответствие представленных Получателем документов требованиям пунктов 2.1, 2.2. настоящего Порядка, или непредставление (представление не в полном объеме) указанных документов;</w:t>
      </w:r>
      <w:r w:rsidR="00AA04F6">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недостоверность представленной Получателем информации;</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несоответствие Получателя критериям, установленным пунктом 1.3 настоящего Порядка;</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непредставление подписанного Получателем Соглашения в соответствии с пунктом 2.5. настоящего Порядка.</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2.8. Субсидии предоставляются перевозчикам ежемесячно на основании заявления по форме, согласно приложению № 1 к настоящему Порядку, к которому прилагаются копии документов, подтверждающих экономически обоснованные затраты и доходы перевозчиков согласно утвержденному тарифу, по формуле, указанной в п.2.11 настоящего  Порядка, и расчета Субсидии на возмещение части затрат по перевозке пассажиров в границах Завитинского муниципального округа, согласно приложению №2 к типовому соглашению о предоставлении и расходовании Субсидий на возмещение убытков, возникающих при перевозке пассажиров в границах Завитинского муниципального округа, на очередной год, путем перечисления денежных средств с лицевого счета Главного распорядителя бюджетных средств на расчетный счет Получателя, открытый в учреждениях Центрального банка Российской Федерации или кредитных организациях.</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2.9. В целях получения Субсидии Получатель ежемесячно в срок не позднее 25 числа месяца, следующего за отчетным, представляет Главному распорядителю бюджетных средств следующие документы:</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заявление о предоставлении Субсидии;</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xml:space="preserve">- расчет размера Субсидии на возмещение затрат с приложением копий документов, подтверждающих фактические затраты и доходы (в том числе </w:t>
      </w:r>
      <w:r w:rsidRPr="00AA04F6">
        <w:rPr>
          <w:rFonts w:ascii="Times New Roman" w:hAnsi="Times New Roman" w:cs="Times New Roman"/>
          <w:bCs/>
          <w:color w:val="000000"/>
          <w:sz w:val="20"/>
          <w:szCs w:val="20"/>
        </w:rPr>
        <w:t>копии договоров и первичных учетных документов: счетов-фактур, актов сдачи-приемки выполненных работ, товарных накладных, платежных ведомостей, документов, подтверждающих численность основного и привлеченного персонала, копий платежных поручений, реестров платежных поручений</w:t>
      </w:r>
      <w:r w:rsidRPr="00AA04F6">
        <w:rPr>
          <w:rFonts w:ascii="Times New Roman" w:hAnsi="Times New Roman" w:cs="Times New Roman"/>
          <w:color w:val="000000"/>
          <w:sz w:val="20"/>
          <w:szCs w:val="20"/>
        </w:rPr>
        <w:t>), пояснительной записки;</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2.10. Главный распорядитель бюджетных средств осуществляет прием заявок на получение Субсидии, приложенных к ним документов,  проверку достоверности предоставленных перевозчиками расчетов с пояснительной запиской о фактических убытках, понесенных перевозчиками, и в течение 10 дней со дня их поступления принимает решение.</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2.10.1. Положительное решение по результатам рассмотрения заявки оформляется в виде распоряжения главы Завитинского муниципального округа.</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При принятии положительного решения Главный распорядитель бюджетных средств в пределах лимитов бюджетных обязательств не позднее десятого рабочего дня после принятия главным распорядителем решения по результатам рассмотрения им документов, указанных в п. 2.9 настоящего Порядка, в сроки, указанные в п. 2.10 настоящего Порядка, перечисляет Субсидию на расчетный счет Получателя, открытый в учреждениях Центрального банка Российской Федерации или кредитных организациях.</w:t>
      </w:r>
      <w:bookmarkStart w:id="12" w:name="sub_1026"/>
      <w:bookmarkEnd w:id="11"/>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2.10.2. Основаниями для отказа в предоставлении Субсидии являются:</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несоответствие предоставленных Получателем Субсидии документов требованиям, определенным в п. 2.9 настоящего Порядка, или непредставление (предоставление не в полном объеме) указанных документов;</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недостоверность представленной Получателем Субсидии информации;</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установление факта нецелевого использования Субсидий, а также при нарушении Получателями условий их использования, предусмотренных настоящим Порядком и Соглашением;</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предоставление документов по окончании срока действия соглашения о предоставлении Субсидии;</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превышение лимита бюджетных ассигнований, предусмотренных решением Совета народных депутатов Завитинского муниципального округа на очередной финансовый год и плановый период.</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2.11. Размер Субсидии на возмещение убытков, возникающих при перевозке пассажиров в границах Завитинского муниципального округа, определяется по следующей формуле:</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С = (Д - Р) х 1,0</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С – сумма Субсидии (руб.);</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Д – доходы Перевозчиков;</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Р – расходы Перевозчиков;</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1,0 - доля возмещения убытков.</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Порядок, сроки и формы предоставления Получателем</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Субсидии отчетности</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Получатель Субсидии ежеквартально в срок до 15 числа месяца, следующего за отчетным, представляет Главному распорядителю бюджетных средств отчетную информацию об осуществлении регулярных перевозок по форме, установленной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xml:space="preserve">Получатель Субсидии представляет Главному распорядителю бюджетных средств отчет об использовании Субсидий по установленной форме согласно </w:t>
      </w:r>
      <w:hyperlink w:anchor="sub_103" w:history="1">
        <w:r w:rsidRPr="00AA04F6">
          <w:rPr>
            <w:rFonts w:ascii="Times New Roman" w:hAnsi="Times New Roman" w:cs="Times New Roman"/>
            <w:color w:val="000000"/>
            <w:sz w:val="20"/>
            <w:szCs w:val="20"/>
          </w:rPr>
          <w:t>приложению №</w:t>
        </w:r>
      </w:hyperlink>
      <w:r w:rsidRPr="00AA04F6">
        <w:rPr>
          <w:rFonts w:ascii="Times New Roman" w:hAnsi="Times New Roman" w:cs="Times New Roman"/>
          <w:color w:val="000000"/>
          <w:sz w:val="20"/>
          <w:szCs w:val="20"/>
        </w:rPr>
        <w:t>2 к настоящему Порядку главному распорядителю ежемесячно не позднее 5 числа месяца, следующего за месяцем получения Субсидии</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3.3. Получатель Субсидии представляет иную информацию и отчетность, предусмотренную действующим законодательством и Контрактом.</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4. Контроль за соблюдением условий, целей и порядка предоставления Субсидий</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Главный распорядитель бюджетных средств, представляющий Субсидию, и органы муниципального финансового контроля осуществляют обязательную проверку соблюдения условий, целей и порядка предоставления Субсидий их Получателями.</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xml:space="preserve">В случае установления факта нарушения Получателем Субсидий условий их предоставления, предоставления недостоверных </w:t>
      </w:r>
      <w:r w:rsidRPr="00AA04F6">
        <w:rPr>
          <w:rFonts w:ascii="Times New Roman" w:hAnsi="Times New Roman" w:cs="Times New Roman"/>
          <w:color w:val="000000"/>
          <w:sz w:val="20"/>
          <w:szCs w:val="20"/>
        </w:rPr>
        <w:lastRenderedPageBreak/>
        <w:t>сведений для получения Субсидий, а также факта нецелевого использования Субсидий, предусмотренных настоящим Порядком, Субсидия подлежит возврату в полном объеме в бюджет Завитинского муниципального округа в течение 10 календарных дней с момента получения Получателем письменного требования Главного распорядителя бюджетных средств о возврате Субсидии.</w:t>
      </w:r>
      <w:r w:rsidR="00857A79">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В случае отказа от добровольного возврата Субсидий в установленный срок администрация округа готовит и направляет в суд исковые заявления о взыскании необоснованно полученных сумм Субсидий.</w:t>
      </w:r>
      <w:bookmarkEnd w:id="12"/>
    </w:p>
    <w:p w14:paraId="2C14088A" w14:textId="252A1CC2"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Приложение № 1</w:t>
      </w:r>
      <w:r w:rsidR="00857A79" w:rsidRP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 xml:space="preserve">к </w:t>
      </w:r>
      <w:hyperlink w:anchor="sub_1220" w:history="1">
        <w:r w:rsidRPr="00857A79">
          <w:rPr>
            <w:rFonts w:ascii="Times New Roman" w:hAnsi="Times New Roman" w:cs="Times New Roman"/>
            <w:color w:val="000000"/>
            <w:sz w:val="20"/>
            <w:szCs w:val="20"/>
          </w:rPr>
          <w:t>Порядку</w:t>
        </w:r>
      </w:hyperlink>
      <w:r w:rsidRPr="00857A79">
        <w:rPr>
          <w:rFonts w:ascii="Times New Roman" w:hAnsi="Times New Roman" w:cs="Times New Roman"/>
          <w:color w:val="000000"/>
          <w:sz w:val="20"/>
          <w:szCs w:val="20"/>
        </w:rPr>
        <w:t xml:space="preserve"> предоставления и расходования субсидий на возмещение убытков по перевозке пассажиров в границах Завитинского муниципального округа</w:t>
      </w:r>
    </w:p>
    <w:p w14:paraId="24EFF8D7" w14:textId="77777777" w:rsidR="00857A79" w:rsidRPr="00857A79" w:rsidRDefault="00586F9C" w:rsidP="00857A79">
      <w:pPr>
        <w:spacing w:after="0" w:line="240" w:lineRule="auto"/>
        <w:jc w:val="right"/>
        <w:rPr>
          <w:rFonts w:ascii="Times New Roman" w:hAnsi="Times New Roman" w:cs="Times New Roman"/>
          <w:color w:val="000000"/>
          <w:sz w:val="20"/>
          <w:szCs w:val="20"/>
        </w:rPr>
      </w:pPr>
      <w:r w:rsidRPr="00857A79">
        <w:rPr>
          <w:rFonts w:ascii="Times New Roman" w:hAnsi="Times New Roman" w:cs="Times New Roman"/>
          <w:color w:val="000000"/>
          <w:sz w:val="20"/>
          <w:szCs w:val="20"/>
        </w:rPr>
        <w:t>Главе Завитинского муниципального округа</w:t>
      </w:r>
    </w:p>
    <w:p w14:paraId="4BFB8CED" w14:textId="6FFBAB85" w:rsidR="00586F9C" w:rsidRPr="00857A79" w:rsidRDefault="00586F9C" w:rsidP="00857A79">
      <w:pPr>
        <w:spacing w:after="0" w:line="240" w:lineRule="auto"/>
        <w:jc w:val="right"/>
        <w:rPr>
          <w:rFonts w:ascii="Times New Roman" w:hAnsi="Times New Roman" w:cs="Times New Roman"/>
          <w:color w:val="000000"/>
          <w:sz w:val="20"/>
          <w:szCs w:val="20"/>
        </w:rPr>
      </w:pPr>
      <w:r w:rsidRPr="00857A79">
        <w:rPr>
          <w:rFonts w:ascii="Times New Roman" w:hAnsi="Times New Roman" w:cs="Times New Roman"/>
          <w:color w:val="000000"/>
          <w:sz w:val="20"/>
          <w:szCs w:val="20"/>
        </w:rPr>
        <w:t>____________________________</w:t>
      </w:r>
    </w:p>
    <w:p w14:paraId="0C5A3080" w14:textId="466E7B66" w:rsidR="00586F9C" w:rsidRPr="00857A79" w:rsidRDefault="00586F9C" w:rsidP="00857A79">
      <w:pPr>
        <w:spacing w:after="0" w:line="240" w:lineRule="auto"/>
        <w:jc w:val="right"/>
        <w:rPr>
          <w:rFonts w:ascii="Times New Roman" w:hAnsi="Times New Roman" w:cs="Times New Roman"/>
          <w:color w:val="000000"/>
          <w:sz w:val="20"/>
          <w:szCs w:val="20"/>
        </w:rPr>
      </w:pPr>
      <w:r w:rsidRPr="00857A79">
        <w:rPr>
          <w:rFonts w:ascii="Times New Roman" w:hAnsi="Times New Roman" w:cs="Times New Roman"/>
          <w:color w:val="000000"/>
          <w:sz w:val="20"/>
          <w:szCs w:val="20"/>
        </w:rPr>
        <w:t>от ________________________</w:t>
      </w:r>
    </w:p>
    <w:p w14:paraId="7B034E27" w14:textId="77777777" w:rsidR="00586F9C" w:rsidRPr="00857A79" w:rsidRDefault="00586F9C" w:rsidP="00857A79">
      <w:pPr>
        <w:spacing w:after="0" w:line="240" w:lineRule="auto"/>
        <w:ind w:firstLine="5670"/>
        <w:jc w:val="right"/>
        <w:rPr>
          <w:rFonts w:ascii="Times New Roman" w:hAnsi="Times New Roman" w:cs="Times New Roman"/>
          <w:color w:val="000000"/>
          <w:sz w:val="20"/>
          <w:szCs w:val="20"/>
        </w:rPr>
      </w:pPr>
      <w:r w:rsidRPr="00857A79">
        <w:rPr>
          <w:rFonts w:ascii="Times New Roman" w:hAnsi="Times New Roman" w:cs="Times New Roman"/>
          <w:color w:val="000000"/>
          <w:sz w:val="20"/>
          <w:szCs w:val="20"/>
        </w:rPr>
        <w:t>(наименование перевозчика)</w:t>
      </w:r>
    </w:p>
    <w:p w14:paraId="48DA1C16" w14:textId="77777777" w:rsidR="00586F9C" w:rsidRPr="00857A79" w:rsidRDefault="00586F9C" w:rsidP="00857A79">
      <w:pPr>
        <w:spacing w:after="0" w:line="240" w:lineRule="auto"/>
        <w:jc w:val="both"/>
        <w:rPr>
          <w:rFonts w:ascii="Times New Roman" w:hAnsi="Times New Roman" w:cs="Times New Roman"/>
          <w:color w:val="000000"/>
          <w:sz w:val="20"/>
          <w:szCs w:val="20"/>
        </w:rPr>
      </w:pPr>
    </w:p>
    <w:p w14:paraId="2C815406" w14:textId="7AC91BA9"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ЗАЯВЛЕНИЕ</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о предоставлении субсидии</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__________________________________________________________________</w:t>
      </w:r>
    </w:p>
    <w:p w14:paraId="78812D3D" w14:textId="1B0C5A61" w:rsidR="00586F9C" w:rsidRPr="00857A79" w:rsidRDefault="00857A79" w:rsidP="00857A79">
      <w:pPr>
        <w:autoSpaceDE w:val="0"/>
        <w:autoSpaceDN w:val="0"/>
        <w:adjustRightInd w:val="0"/>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 xml:space="preserve">                                                                                                 </w:t>
      </w:r>
      <w:r w:rsidR="00586F9C" w:rsidRPr="00857A79">
        <w:rPr>
          <w:rFonts w:ascii="Times New Roman" w:hAnsi="Times New Roman" w:cs="Times New Roman"/>
          <w:color w:val="000000"/>
          <w:sz w:val="16"/>
          <w:szCs w:val="16"/>
        </w:rPr>
        <w:t>(наименование Получателя, ИНН, КПП, адрес)</w:t>
      </w:r>
    </w:p>
    <w:p w14:paraId="47A7E730" w14:textId="77777777"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 xml:space="preserve">в соответствии с Порядком предоставления и расходования субсидий на возмещение убытков по перевозке пассажиров в границах Завитинского муниципального округа, утвержденного постановлением главы Завитинского района от 05.02.2015 №24 «Об утверждении муниципальной программы «Развитие транспортного сообщения на территории Завитинского муниципального округа» просит предоставить субсидию за ______________месяц  20___года </w:t>
      </w:r>
    </w:p>
    <w:p w14:paraId="0F5CF9CD" w14:textId="77777777"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в размере ________________________________________________рублей</w:t>
      </w:r>
    </w:p>
    <w:p w14:paraId="7CE7ED62" w14:textId="77777777" w:rsidR="00586F9C" w:rsidRPr="00857A79" w:rsidRDefault="00586F9C" w:rsidP="00857A79">
      <w:pPr>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 xml:space="preserve">                                                 (сумма прописью)</w:t>
      </w:r>
    </w:p>
    <w:p w14:paraId="688AC67B" w14:textId="77777777"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в целях возмещения убытков по перевозке пассажиров в границах Завитинского муниципального округа на маршрутах:</w:t>
      </w:r>
    </w:p>
    <w:p w14:paraId="2EED3C85" w14:textId="77777777"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_____________________________________________________________________________</w:t>
      </w:r>
    </w:p>
    <w:p w14:paraId="5E377A01" w14:textId="77777777" w:rsidR="00586F9C" w:rsidRPr="00857A79" w:rsidRDefault="00586F9C" w:rsidP="00857A79">
      <w:pPr>
        <w:spacing w:after="0" w:line="240" w:lineRule="auto"/>
        <w:jc w:val="center"/>
        <w:rPr>
          <w:rFonts w:ascii="Times New Roman" w:hAnsi="Times New Roman" w:cs="Times New Roman"/>
          <w:color w:val="000000"/>
          <w:sz w:val="16"/>
          <w:szCs w:val="16"/>
        </w:rPr>
      </w:pPr>
      <w:r w:rsidRPr="00857A79">
        <w:rPr>
          <w:rFonts w:ascii="Times New Roman" w:hAnsi="Times New Roman" w:cs="Times New Roman"/>
          <w:color w:val="000000"/>
          <w:sz w:val="16"/>
          <w:szCs w:val="16"/>
        </w:rPr>
        <w:t>(наименование маршрутов)</w:t>
      </w:r>
    </w:p>
    <w:p w14:paraId="11506157" w14:textId="2EE7A3AE"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на расчетный счет № _____________________________________, открытый в _______________________________________.</w:t>
      </w:r>
    </w:p>
    <w:p w14:paraId="53B30C70" w14:textId="70233843" w:rsidR="00586F9C" w:rsidRPr="00857A79" w:rsidRDefault="00857A79" w:rsidP="00857A79">
      <w:pPr>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586F9C" w:rsidRPr="00857A79">
        <w:rPr>
          <w:rFonts w:ascii="Times New Roman" w:hAnsi="Times New Roman" w:cs="Times New Roman"/>
          <w:color w:val="000000"/>
          <w:sz w:val="16"/>
          <w:szCs w:val="16"/>
        </w:rPr>
        <w:t>(наименование кредитной организации)</w:t>
      </w:r>
    </w:p>
    <w:p w14:paraId="16F1099E" w14:textId="314F52A6" w:rsidR="00586F9C" w:rsidRPr="00857A79" w:rsidRDefault="00586F9C" w:rsidP="00857A79">
      <w:pPr>
        <w:autoSpaceDE w:val="0"/>
        <w:autoSpaceDN w:val="0"/>
        <w:adjustRightInd w:val="0"/>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Приложение: копии документов, подтверждающих расходы (с пояснительной запиской) на _____л. в ед. экз.</w:t>
      </w:r>
    </w:p>
    <w:p w14:paraId="62D8EE86" w14:textId="77777777"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Руководитель        __________      _____________________________________</w:t>
      </w:r>
    </w:p>
    <w:p w14:paraId="37436A24" w14:textId="44853C7E" w:rsidR="00586F9C" w:rsidRPr="00857A79" w:rsidRDefault="00857A79" w:rsidP="00857A79">
      <w:pPr>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586F9C" w:rsidRPr="00857A79">
        <w:rPr>
          <w:rFonts w:ascii="Times New Roman" w:hAnsi="Times New Roman" w:cs="Times New Roman"/>
          <w:color w:val="000000"/>
          <w:sz w:val="16"/>
          <w:szCs w:val="16"/>
        </w:rPr>
        <w:t xml:space="preserve"> (подпись)                                                   (ФИО)</w:t>
      </w:r>
    </w:p>
    <w:p w14:paraId="304BAA4A" w14:textId="77777777" w:rsidR="00586F9C" w:rsidRPr="00857A79" w:rsidRDefault="00586F9C" w:rsidP="00857A79">
      <w:pPr>
        <w:spacing w:after="0" w:line="240" w:lineRule="auto"/>
        <w:jc w:val="both"/>
        <w:rPr>
          <w:rFonts w:ascii="Times New Roman" w:hAnsi="Times New Roman" w:cs="Times New Roman"/>
          <w:color w:val="000000"/>
          <w:sz w:val="20"/>
          <w:szCs w:val="20"/>
        </w:rPr>
      </w:pPr>
    </w:p>
    <w:p w14:paraId="61D0B019" w14:textId="77777777"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М.П.</w:t>
      </w:r>
    </w:p>
    <w:p w14:paraId="5AD80FBA" w14:textId="77777777" w:rsid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 xml:space="preserve">        "__" _______________ 20 __ г.</w:t>
      </w:r>
    </w:p>
    <w:p w14:paraId="174134D2" w14:textId="0D287D68"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Приложение № 2</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 xml:space="preserve">к </w:t>
      </w:r>
      <w:hyperlink w:anchor="sub_1220" w:history="1">
        <w:r w:rsidRPr="00857A79">
          <w:rPr>
            <w:rFonts w:ascii="Times New Roman" w:hAnsi="Times New Roman" w:cs="Times New Roman"/>
            <w:color w:val="000000"/>
            <w:sz w:val="20"/>
            <w:szCs w:val="20"/>
          </w:rPr>
          <w:t>Порядку</w:t>
        </w:r>
      </w:hyperlink>
      <w:r w:rsidRPr="00857A79">
        <w:rPr>
          <w:rFonts w:ascii="Times New Roman" w:hAnsi="Times New Roman" w:cs="Times New Roman"/>
          <w:color w:val="000000"/>
          <w:sz w:val="20"/>
          <w:szCs w:val="20"/>
        </w:rPr>
        <w:t xml:space="preserve"> предоставления и расходования субсидий на возмещение убытков по перевозке пассажиров в границах Завитинского муниципального округа</w:t>
      </w:r>
    </w:p>
    <w:p w14:paraId="3DB4D7D9" w14:textId="3121BD54" w:rsidR="00586F9C" w:rsidRPr="00857A79" w:rsidRDefault="00586F9C" w:rsidP="00857A79">
      <w:pPr>
        <w:spacing w:after="0" w:line="240" w:lineRule="auto"/>
        <w:jc w:val="center"/>
        <w:rPr>
          <w:rFonts w:ascii="Times New Roman" w:hAnsi="Times New Roman" w:cs="Times New Roman"/>
          <w:color w:val="000000"/>
          <w:sz w:val="20"/>
          <w:szCs w:val="20"/>
        </w:rPr>
      </w:pPr>
      <w:r w:rsidRPr="00857A79">
        <w:rPr>
          <w:rFonts w:ascii="Times New Roman" w:hAnsi="Times New Roman" w:cs="Times New Roman"/>
          <w:b/>
          <w:bCs/>
          <w:color w:val="000000"/>
          <w:sz w:val="20"/>
          <w:szCs w:val="20"/>
        </w:rPr>
        <w:t>ОТЧЕТ</w:t>
      </w:r>
      <w:r w:rsidR="00857A79">
        <w:rPr>
          <w:rFonts w:ascii="Times New Roman" w:hAnsi="Times New Roman" w:cs="Times New Roman"/>
          <w:b/>
          <w:bCs/>
          <w:color w:val="000000"/>
          <w:sz w:val="20"/>
          <w:szCs w:val="20"/>
        </w:rPr>
        <w:t xml:space="preserve"> </w:t>
      </w:r>
      <w:r w:rsidRPr="00857A79">
        <w:rPr>
          <w:rFonts w:ascii="Times New Roman" w:hAnsi="Times New Roman" w:cs="Times New Roman"/>
          <w:color w:val="000000"/>
          <w:sz w:val="20"/>
          <w:szCs w:val="20"/>
        </w:rPr>
        <w:t>об использовании средств субсидии, предоставленной из бюджета Завитинского муниципального округа</w:t>
      </w:r>
    </w:p>
    <w:p w14:paraId="15B513F8" w14:textId="77777777" w:rsidR="00586F9C" w:rsidRPr="00857A79" w:rsidRDefault="00586F9C" w:rsidP="00857A79">
      <w:pPr>
        <w:spacing w:after="0" w:line="240" w:lineRule="auto"/>
        <w:jc w:val="center"/>
        <w:rPr>
          <w:rFonts w:ascii="Times New Roman" w:hAnsi="Times New Roman" w:cs="Times New Roman"/>
          <w:b/>
          <w:bCs/>
          <w:color w:val="000000"/>
          <w:sz w:val="20"/>
          <w:szCs w:val="20"/>
        </w:rPr>
      </w:pPr>
      <w:r w:rsidRPr="00857A79">
        <w:rPr>
          <w:rFonts w:ascii="Times New Roman" w:hAnsi="Times New Roman" w:cs="Times New Roman"/>
          <w:color w:val="000000"/>
          <w:sz w:val="20"/>
          <w:szCs w:val="20"/>
        </w:rPr>
        <w:t>______________________________________________________________</w:t>
      </w:r>
    </w:p>
    <w:p w14:paraId="5ECBC132" w14:textId="77777777" w:rsidR="00586F9C" w:rsidRPr="00857A79" w:rsidRDefault="00586F9C" w:rsidP="00857A79">
      <w:pPr>
        <w:tabs>
          <w:tab w:val="left" w:pos="7230"/>
        </w:tabs>
        <w:spacing w:after="0" w:line="240" w:lineRule="auto"/>
        <w:jc w:val="center"/>
        <w:rPr>
          <w:rFonts w:ascii="Times New Roman" w:hAnsi="Times New Roman" w:cs="Times New Roman"/>
          <w:b/>
          <w:bCs/>
          <w:color w:val="000000"/>
          <w:sz w:val="16"/>
          <w:szCs w:val="16"/>
        </w:rPr>
      </w:pPr>
      <w:r w:rsidRPr="00857A79">
        <w:rPr>
          <w:rFonts w:ascii="Times New Roman" w:hAnsi="Times New Roman" w:cs="Times New Roman"/>
          <w:color w:val="000000"/>
          <w:sz w:val="16"/>
          <w:szCs w:val="16"/>
        </w:rPr>
        <w:t>(наименование перевозчика)</w:t>
      </w:r>
    </w:p>
    <w:p w14:paraId="49BF8C88" w14:textId="77777777"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на "__" __________ 20 __ года</w:t>
      </w:r>
    </w:p>
    <w:tbl>
      <w:tblPr>
        <w:tblW w:w="10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13"/>
        <w:gridCol w:w="1881"/>
        <w:gridCol w:w="1663"/>
        <w:gridCol w:w="1842"/>
        <w:gridCol w:w="1440"/>
        <w:gridCol w:w="1342"/>
      </w:tblGrid>
      <w:tr w:rsidR="00586F9C" w:rsidRPr="00857A79" w14:paraId="3C967958" w14:textId="77777777" w:rsidTr="00857A79">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1C0AC49" w14:textId="77777777" w:rsidR="00586F9C" w:rsidRPr="00857A79" w:rsidRDefault="00586F9C" w:rsidP="00857A79">
            <w:pPr>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N</w:t>
            </w:r>
          </w:p>
          <w:p w14:paraId="379E6561" w14:textId="77777777" w:rsidR="00586F9C" w:rsidRPr="00857A79" w:rsidRDefault="00586F9C" w:rsidP="00857A79">
            <w:pPr>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п/п</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14:paraId="7B8EF5D7" w14:textId="381CE89A" w:rsidR="00586F9C" w:rsidRPr="00857A79" w:rsidRDefault="00586F9C" w:rsidP="00857A79">
            <w:pPr>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Наименование</w:t>
            </w:r>
            <w:r w:rsidR="00857A79">
              <w:rPr>
                <w:rFonts w:ascii="Times New Roman" w:hAnsi="Times New Roman" w:cs="Times New Roman"/>
                <w:color w:val="000000"/>
                <w:sz w:val="16"/>
                <w:szCs w:val="16"/>
              </w:rPr>
              <w:t xml:space="preserve"> </w:t>
            </w:r>
            <w:r w:rsidRPr="00857A79">
              <w:rPr>
                <w:rFonts w:ascii="Times New Roman" w:hAnsi="Times New Roman" w:cs="Times New Roman"/>
                <w:color w:val="000000"/>
                <w:sz w:val="16"/>
                <w:szCs w:val="16"/>
              </w:rPr>
              <w:t>маршрута</w:t>
            </w:r>
          </w:p>
          <w:p w14:paraId="367A2F58" w14:textId="77777777" w:rsidR="00586F9C" w:rsidRPr="00857A79" w:rsidRDefault="00586F9C" w:rsidP="00857A79">
            <w:pPr>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перевозок</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08770EBA" w14:textId="77777777" w:rsidR="00586F9C" w:rsidRPr="00857A79" w:rsidRDefault="00586F9C" w:rsidP="00857A79">
            <w:pPr>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Объем выполненных</w:t>
            </w:r>
          </w:p>
          <w:p w14:paraId="795A3AF4" w14:textId="1BA2DDB3" w:rsidR="00586F9C" w:rsidRPr="00857A79" w:rsidRDefault="00586F9C" w:rsidP="00857A79">
            <w:pPr>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перевозок:</w:t>
            </w:r>
            <w:r w:rsidR="00857A79">
              <w:rPr>
                <w:rFonts w:ascii="Times New Roman" w:hAnsi="Times New Roman" w:cs="Times New Roman"/>
                <w:color w:val="000000"/>
                <w:sz w:val="16"/>
                <w:szCs w:val="16"/>
              </w:rPr>
              <w:t xml:space="preserve"> </w:t>
            </w:r>
            <w:r w:rsidRPr="00857A79">
              <w:rPr>
                <w:rFonts w:ascii="Times New Roman" w:hAnsi="Times New Roman" w:cs="Times New Roman"/>
                <w:color w:val="000000"/>
                <w:sz w:val="16"/>
                <w:szCs w:val="16"/>
              </w:rPr>
              <w:t>пассажиро-километров</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14:paraId="15949D87" w14:textId="77777777" w:rsidR="00586F9C" w:rsidRPr="00857A79" w:rsidRDefault="00586F9C" w:rsidP="00857A79">
            <w:pPr>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Получено субсидии (нарастающим итогом)</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16BF354" w14:textId="77777777" w:rsidR="00586F9C" w:rsidRPr="00857A79" w:rsidRDefault="00586F9C" w:rsidP="00857A79">
            <w:pPr>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Использовано субсидии (нарастающим итогом)</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562823C" w14:textId="77777777" w:rsidR="00586F9C" w:rsidRPr="00857A79" w:rsidRDefault="00586F9C" w:rsidP="00857A79">
            <w:pPr>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Остаток неиспользованной субсидии</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14:paraId="4F2AEB6C" w14:textId="77777777" w:rsidR="00586F9C" w:rsidRPr="00857A79" w:rsidRDefault="00586F9C" w:rsidP="00857A79">
            <w:pPr>
              <w:spacing w:after="0" w:line="240" w:lineRule="auto"/>
              <w:jc w:val="both"/>
              <w:rPr>
                <w:rFonts w:ascii="Times New Roman" w:hAnsi="Times New Roman" w:cs="Times New Roman"/>
                <w:color w:val="000000"/>
                <w:sz w:val="16"/>
                <w:szCs w:val="16"/>
              </w:rPr>
            </w:pPr>
            <w:r w:rsidRPr="00857A79">
              <w:rPr>
                <w:rFonts w:ascii="Times New Roman" w:hAnsi="Times New Roman" w:cs="Times New Roman"/>
                <w:color w:val="000000"/>
                <w:sz w:val="16"/>
                <w:szCs w:val="16"/>
              </w:rPr>
              <w:t>На какие цели использована субсидия</w:t>
            </w:r>
          </w:p>
        </w:tc>
      </w:tr>
      <w:tr w:rsidR="00586F9C" w:rsidRPr="00857A79" w14:paraId="3E909538" w14:textId="77777777" w:rsidTr="00857A79">
        <w:tc>
          <w:tcPr>
            <w:tcW w:w="534" w:type="dxa"/>
            <w:tcBorders>
              <w:top w:val="single" w:sz="4" w:space="0" w:color="auto"/>
              <w:left w:val="single" w:sz="4" w:space="0" w:color="auto"/>
              <w:bottom w:val="single" w:sz="4" w:space="0" w:color="auto"/>
              <w:right w:val="single" w:sz="4" w:space="0" w:color="auto"/>
            </w:tcBorders>
            <w:shd w:val="clear" w:color="auto" w:fill="auto"/>
          </w:tcPr>
          <w:p w14:paraId="73BA04B9"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425432A8"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881" w:type="dxa"/>
            <w:tcBorders>
              <w:top w:val="single" w:sz="4" w:space="0" w:color="auto"/>
              <w:left w:val="single" w:sz="4" w:space="0" w:color="auto"/>
              <w:bottom w:val="single" w:sz="4" w:space="0" w:color="auto"/>
              <w:right w:val="single" w:sz="4" w:space="0" w:color="auto"/>
            </w:tcBorders>
            <w:shd w:val="clear" w:color="auto" w:fill="auto"/>
          </w:tcPr>
          <w:p w14:paraId="33281DD7"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14:paraId="250D8D89"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3FB7EBD"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239D474"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6F983E07"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r>
      <w:tr w:rsidR="00586F9C" w:rsidRPr="00857A79" w14:paraId="0C28D5E1" w14:textId="77777777" w:rsidTr="00857A79">
        <w:tc>
          <w:tcPr>
            <w:tcW w:w="534" w:type="dxa"/>
            <w:tcBorders>
              <w:top w:val="single" w:sz="4" w:space="0" w:color="auto"/>
              <w:left w:val="single" w:sz="4" w:space="0" w:color="auto"/>
              <w:bottom w:val="single" w:sz="4" w:space="0" w:color="auto"/>
              <w:right w:val="single" w:sz="4" w:space="0" w:color="auto"/>
            </w:tcBorders>
            <w:shd w:val="clear" w:color="auto" w:fill="auto"/>
          </w:tcPr>
          <w:p w14:paraId="4BB956CA"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20436E3C"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881" w:type="dxa"/>
            <w:tcBorders>
              <w:top w:val="single" w:sz="4" w:space="0" w:color="auto"/>
              <w:left w:val="single" w:sz="4" w:space="0" w:color="auto"/>
              <w:bottom w:val="single" w:sz="4" w:space="0" w:color="auto"/>
              <w:right w:val="single" w:sz="4" w:space="0" w:color="auto"/>
            </w:tcBorders>
            <w:shd w:val="clear" w:color="auto" w:fill="auto"/>
          </w:tcPr>
          <w:p w14:paraId="55E8A805"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14:paraId="5982B8CF"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6F8B3BF"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145200"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C9A7289"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r>
      <w:tr w:rsidR="00586F9C" w:rsidRPr="00857A79" w14:paraId="3D124335" w14:textId="77777777" w:rsidTr="00857A79">
        <w:tc>
          <w:tcPr>
            <w:tcW w:w="534" w:type="dxa"/>
            <w:tcBorders>
              <w:top w:val="single" w:sz="4" w:space="0" w:color="auto"/>
              <w:left w:val="single" w:sz="4" w:space="0" w:color="auto"/>
              <w:bottom w:val="single" w:sz="4" w:space="0" w:color="auto"/>
              <w:right w:val="single" w:sz="4" w:space="0" w:color="auto"/>
            </w:tcBorders>
            <w:shd w:val="clear" w:color="auto" w:fill="auto"/>
          </w:tcPr>
          <w:p w14:paraId="15A1BFA1"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79414160"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881" w:type="dxa"/>
            <w:tcBorders>
              <w:top w:val="single" w:sz="4" w:space="0" w:color="auto"/>
              <w:left w:val="single" w:sz="4" w:space="0" w:color="auto"/>
              <w:bottom w:val="single" w:sz="4" w:space="0" w:color="auto"/>
              <w:right w:val="single" w:sz="4" w:space="0" w:color="auto"/>
            </w:tcBorders>
            <w:shd w:val="clear" w:color="auto" w:fill="auto"/>
          </w:tcPr>
          <w:p w14:paraId="5776016D"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663" w:type="dxa"/>
            <w:tcBorders>
              <w:top w:val="single" w:sz="4" w:space="0" w:color="auto"/>
              <w:left w:val="single" w:sz="4" w:space="0" w:color="auto"/>
              <w:bottom w:val="single" w:sz="4" w:space="0" w:color="auto"/>
              <w:right w:val="single" w:sz="4" w:space="0" w:color="auto"/>
            </w:tcBorders>
            <w:shd w:val="clear" w:color="auto" w:fill="auto"/>
          </w:tcPr>
          <w:p w14:paraId="65218EAF"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36BB27B"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AAE987"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68CDDFDE" w14:textId="77777777" w:rsidR="00586F9C" w:rsidRPr="00857A79" w:rsidRDefault="00586F9C" w:rsidP="00857A79">
            <w:pPr>
              <w:spacing w:after="0" w:line="240" w:lineRule="auto"/>
              <w:jc w:val="both"/>
              <w:rPr>
                <w:rFonts w:ascii="Times New Roman" w:hAnsi="Times New Roman" w:cs="Times New Roman"/>
                <w:color w:val="000000"/>
                <w:sz w:val="16"/>
                <w:szCs w:val="16"/>
              </w:rPr>
            </w:pPr>
          </w:p>
        </w:tc>
      </w:tr>
    </w:tbl>
    <w:p w14:paraId="14759057" w14:textId="77777777"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Руководитель        __________      _____________________________________</w:t>
      </w:r>
    </w:p>
    <w:p w14:paraId="7D2F09C8" w14:textId="659C3019" w:rsidR="00586F9C" w:rsidRPr="00857A79" w:rsidRDefault="00857A79" w:rsidP="00857A79">
      <w:pPr>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586F9C" w:rsidRPr="00857A79">
        <w:rPr>
          <w:rFonts w:ascii="Times New Roman" w:hAnsi="Times New Roman" w:cs="Times New Roman"/>
          <w:color w:val="000000"/>
          <w:sz w:val="16"/>
          <w:szCs w:val="16"/>
        </w:rPr>
        <w:t xml:space="preserve"> (подпись)                                                   (ФИО)</w:t>
      </w:r>
    </w:p>
    <w:p w14:paraId="13FF2053" w14:textId="77777777"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Главный бухгалтер   __________      _________________________________</w:t>
      </w:r>
    </w:p>
    <w:p w14:paraId="3D87DBD5" w14:textId="47F15DE0" w:rsidR="00586F9C" w:rsidRPr="00857A79" w:rsidRDefault="00857A79" w:rsidP="00857A79">
      <w:pPr>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586F9C" w:rsidRPr="00857A79">
        <w:rPr>
          <w:rFonts w:ascii="Times New Roman" w:hAnsi="Times New Roman" w:cs="Times New Roman"/>
          <w:color w:val="000000"/>
          <w:sz w:val="16"/>
          <w:szCs w:val="16"/>
        </w:rPr>
        <w:t>(подпись)                                               (ФИО)</w:t>
      </w:r>
    </w:p>
    <w:p w14:paraId="1DD19DF8" w14:textId="77777777"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М.П.</w:t>
      </w:r>
    </w:p>
    <w:p w14:paraId="0DA6073E" w14:textId="77777777"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 xml:space="preserve">        "__" _______________ 20 __ г.</w:t>
      </w:r>
    </w:p>
    <w:p w14:paraId="52E835F8" w14:textId="3A91EEA2" w:rsidR="00586F9C" w:rsidRPr="00857A79" w:rsidRDefault="00586F9C" w:rsidP="00857A79">
      <w:pPr>
        <w:spacing w:after="0" w:line="240" w:lineRule="auto"/>
        <w:jc w:val="both"/>
        <w:outlineLvl w:val="1"/>
        <w:rPr>
          <w:rFonts w:ascii="Times New Roman" w:hAnsi="Times New Roman" w:cs="Times New Roman"/>
          <w:color w:val="000000"/>
          <w:sz w:val="20"/>
          <w:szCs w:val="20"/>
        </w:rPr>
      </w:pPr>
      <w:r w:rsidRPr="00857A79">
        <w:rPr>
          <w:rFonts w:ascii="Times New Roman" w:hAnsi="Times New Roman" w:cs="Times New Roman"/>
          <w:color w:val="000000"/>
          <w:sz w:val="20"/>
          <w:szCs w:val="20"/>
        </w:rPr>
        <w:t>Приложение №3</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к Порядку предоставления и расходования субсидий на возмещение убытков по перевозке пассажиров в границах Завитинского муниципального округа</w:t>
      </w:r>
      <w:r w:rsidRPr="00857A79">
        <w:rPr>
          <w:rFonts w:ascii="Times New Roman" w:hAnsi="Times New Roman" w:cs="Times New Roman"/>
          <w:b/>
          <w:color w:val="000000"/>
          <w:sz w:val="20"/>
          <w:szCs w:val="20"/>
        </w:rPr>
        <w:t xml:space="preserve"> </w:t>
      </w:r>
      <w:r w:rsidRPr="00857A79">
        <w:rPr>
          <w:rFonts w:ascii="Times New Roman" w:hAnsi="Times New Roman" w:cs="Times New Roman"/>
          <w:color w:val="000000"/>
          <w:sz w:val="20"/>
          <w:szCs w:val="20"/>
        </w:rPr>
        <w:t>Типовая форма соглашения</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о предоставлении и расходовании субсидий на возмещение убытков по перевозке пассажиров в границах Завитинского муниципального округа</w:t>
      </w:r>
    </w:p>
    <w:p w14:paraId="7AFB5999" w14:textId="0BA1DEB9"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 xml:space="preserve">г. Завитинск                                                                        </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 xml:space="preserve">                                «__» _____ 20__г.</w:t>
      </w:r>
    </w:p>
    <w:p w14:paraId="50F5C77A" w14:textId="77777777" w:rsidR="00586F9C" w:rsidRPr="00857A79" w:rsidRDefault="00586F9C" w:rsidP="00857A79">
      <w:pPr>
        <w:spacing w:after="0" w:line="240" w:lineRule="auto"/>
        <w:jc w:val="both"/>
        <w:outlineLvl w:val="0"/>
        <w:rPr>
          <w:rFonts w:ascii="Times New Roman" w:hAnsi="Times New Roman" w:cs="Times New Roman"/>
          <w:color w:val="000000"/>
          <w:sz w:val="20"/>
          <w:szCs w:val="20"/>
        </w:rPr>
      </w:pPr>
      <w:r w:rsidRPr="00857A79">
        <w:rPr>
          <w:rFonts w:ascii="Times New Roman" w:hAnsi="Times New Roman" w:cs="Times New Roman"/>
          <w:color w:val="000000"/>
          <w:sz w:val="20"/>
          <w:szCs w:val="20"/>
        </w:rPr>
        <w:t xml:space="preserve">Администрация Завитинского муниципального округа, именуемая в дальнейшем «Администрация», в лице _______________________ _______________, действующего на </w:t>
      </w:r>
    </w:p>
    <w:p w14:paraId="7FF26DD5" w14:textId="0CC537D0" w:rsidR="00586F9C" w:rsidRPr="00857A79" w:rsidRDefault="00586F9C" w:rsidP="00857A79">
      <w:pPr>
        <w:spacing w:after="0" w:line="240" w:lineRule="auto"/>
        <w:jc w:val="both"/>
        <w:outlineLvl w:val="0"/>
        <w:rPr>
          <w:rFonts w:ascii="Times New Roman" w:hAnsi="Times New Roman" w:cs="Times New Roman"/>
          <w:color w:val="000000"/>
          <w:sz w:val="16"/>
          <w:szCs w:val="16"/>
        </w:rPr>
      </w:pPr>
      <w:r w:rsidRPr="00857A79">
        <w:rPr>
          <w:rFonts w:ascii="Times New Roman" w:hAnsi="Times New Roman" w:cs="Times New Roman"/>
          <w:color w:val="000000"/>
          <w:sz w:val="16"/>
          <w:szCs w:val="16"/>
        </w:rPr>
        <w:t xml:space="preserve">                        (должность)                    (ФИО)</w:t>
      </w:r>
    </w:p>
    <w:p w14:paraId="126C6E68" w14:textId="77777777" w:rsidR="00586F9C" w:rsidRPr="00857A79" w:rsidRDefault="00586F9C" w:rsidP="00857A79">
      <w:pPr>
        <w:spacing w:after="0" w:line="240" w:lineRule="auto"/>
        <w:jc w:val="both"/>
        <w:outlineLvl w:val="0"/>
        <w:rPr>
          <w:rFonts w:ascii="Times New Roman" w:hAnsi="Times New Roman" w:cs="Times New Roman"/>
          <w:color w:val="000000"/>
          <w:sz w:val="20"/>
          <w:szCs w:val="20"/>
        </w:rPr>
      </w:pPr>
      <w:r w:rsidRPr="00857A79">
        <w:rPr>
          <w:rFonts w:ascii="Times New Roman" w:hAnsi="Times New Roman" w:cs="Times New Roman"/>
          <w:color w:val="000000"/>
          <w:sz w:val="20"/>
          <w:szCs w:val="20"/>
        </w:rPr>
        <w:t xml:space="preserve">основании Устава Завитинского муниципального округа, принятого _____________________ от ______ №_________, с одной стороны, и __________________, именуемый в дальнейшем «Получатель», в лице _____________________ ______________, </w:t>
      </w:r>
    </w:p>
    <w:p w14:paraId="64D44027" w14:textId="06CDA480" w:rsidR="00586F9C" w:rsidRPr="00857A79" w:rsidRDefault="00586F9C" w:rsidP="00857A79">
      <w:pPr>
        <w:spacing w:after="0" w:line="240" w:lineRule="auto"/>
        <w:jc w:val="both"/>
        <w:outlineLvl w:val="0"/>
        <w:rPr>
          <w:rFonts w:ascii="Times New Roman" w:hAnsi="Times New Roman" w:cs="Times New Roman"/>
          <w:color w:val="000000"/>
          <w:sz w:val="16"/>
          <w:szCs w:val="16"/>
        </w:rPr>
      </w:pPr>
      <w:r w:rsidRPr="00857A79">
        <w:rPr>
          <w:rFonts w:ascii="Times New Roman" w:hAnsi="Times New Roman" w:cs="Times New Roman"/>
          <w:color w:val="000000"/>
          <w:sz w:val="16"/>
          <w:szCs w:val="16"/>
        </w:rPr>
        <w:t xml:space="preserve">                                                                                               </w:t>
      </w:r>
      <w:r w:rsidR="00857A79">
        <w:rPr>
          <w:rFonts w:ascii="Times New Roman" w:hAnsi="Times New Roman" w:cs="Times New Roman"/>
          <w:color w:val="000000"/>
          <w:sz w:val="16"/>
          <w:szCs w:val="16"/>
        </w:rPr>
        <w:t xml:space="preserve">                                                                                                      </w:t>
      </w:r>
      <w:r w:rsidRPr="00857A79">
        <w:rPr>
          <w:rFonts w:ascii="Times New Roman" w:hAnsi="Times New Roman" w:cs="Times New Roman"/>
          <w:color w:val="000000"/>
          <w:sz w:val="16"/>
          <w:szCs w:val="16"/>
        </w:rPr>
        <w:t>(должность)                    (ФИО)</w:t>
      </w:r>
    </w:p>
    <w:p w14:paraId="049701BF" w14:textId="19141408" w:rsidR="00586F9C" w:rsidRPr="00857A79" w:rsidRDefault="00586F9C" w:rsidP="00A8351F">
      <w:pPr>
        <w:spacing w:after="0" w:line="240" w:lineRule="auto"/>
        <w:jc w:val="both"/>
        <w:outlineLvl w:val="0"/>
        <w:rPr>
          <w:rFonts w:ascii="Times New Roman" w:hAnsi="Times New Roman" w:cs="Times New Roman"/>
          <w:bCs/>
          <w:color w:val="000000"/>
          <w:sz w:val="20"/>
          <w:szCs w:val="20"/>
        </w:rPr>
      </w:pPr>
      <w:r w:rsidRPr="00857A79">
        <w:rPr>
          <w:rFonts w:ascii="Times New Roman" w:hAnsi="Times New Roman" w:cs="Times New Roman"/>
          <w:color w:val="000000"/>
          <w:sz w:val="20"/>
          <w:szCs w:val="20"/>
        </w:rPr>
        <w:t xml:space="preserve">действующего на основании _________________________, с другой стороны, именуемые в дальнейшем Стороны, в соответствии с Бюджетным кодексом Российской Федерации, решением Совета народных депутатов Завитинского муниципального округа от ___.___.20__ № ____ «Об утверждении бюджета Завитинского муниципального округа на ________ », </w:t>
      </w:r>
      <w:r w:rsidRPr="00857A79">
        <w:rPr>
          <w:rFonts w:ascii="Times New Roman" w:hAnsi="Times New Roman" w:cs="Times New Roman"/>
          <w:bCs/>
          <w:color w:val="000000"/>
          <w:sz w:val="20"/>
          <w:szCs w:val="20"/>
        </w:rPr>
        <w:t xml:space="preserve">Порядком предоставления и расходования субсидий на возмещение убытков, возникающих при перевозке пассажиров в границах Завитинского муниципального округа, утвержденного </w:t>
      </w:r>
      <w:r w:rsidRPr="00857A79">
        <w:rPr>
          <w:rFonts w:ascii="Times New Roman" w:hAnsi="Times New Roman" w:cs="Times New Roman"/>
          <w:color w:val="000000"/>
          <w:sz w:val="20"/>
          <w:szCs w:val="20"/>
        </w:rPr>
        <w:t>постановлением главы Завитинского муниципального округа от 05.02.2015 №24 «Об утверждении муниципальной программы «Развитие транспортного сообщения на территории Завитинского муниципального округа» (далее - Порядок) заключили настоящее Соглашение о нижеследующем:</w:t>
      </w:r>
      <w:bookmarkStart w:id="13" w:name="sub_2001"/>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Предмет соглашения</w:t>
      </w:r>
      <w:r w:rsidR="00857A79">
        <w:rPr>
          <w:color w:val="000000"/>
          <w:sz w:val="20"/>
          <w:szCs w:val="20"/>
        </w:rPr>
        <w:t xml:space="preserve"> </w:t>
      </w:r>
      <w:r w:rsidRPr="00857A79">
        <w:rPr>
          <w:rFonts w:ascii="Times New Roman" w:hAnsi="Times New Roman" w:cs="Times New Roman"/>
          <w:bCs/>
          <w:color w:val="000000"/>
          <w:sz w:val="20"/>
          <w:szCs w:val="20"/>
        </w:rPr>
        <w:t>Предметом настоящего Соглашения является предоставление из бюджета Завитинского муниципального округа в 20__ году субсидии</w:t>
      </w:r>
      <w:bookmarkStart w:id="14" w:name="Par79"/>
      <w:bookmarkEnd w:id="14"/>
      <w:r w:rsidRPr="00857A79">
        <w:rPr>
          <w:rFonts w:ascii="Times New Roman" w:hAnsi="Times New Roman" w:cs="Times New Roman"/>
          <w:color w:val="000000"/>
          <w:sz w:val="20"/>
          <w:szCs w:val="20"/>
        </w:rPr>
        <w:t xml:space="preserve"> в целях возмещения убытков Получателя, возникающих при перевозках пассажиров на маршрутах общего пользования в границах Завитинского муниципального округа, в целях поддержки перевозчиков, обслуживающих социально значимые автобусные маршруты в границах Завитинского муниципального округа.</w:t>
      </w:r>
      <w:bookmarkEnd w:id="13"/>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 xml:space="preserve">Перечень обслуживаемых в </w:t>
      </w:r>
      <w:r w:rsidRPr="00857A79">
        <w:rPr>
          <w:rFonts w:ascii="Times New Roman" w:hAnsi="Times New Roman" w:cs="Times New Roman"/>
          <w:color w:val="000000"/>
          <w:sz w:val="20"/>
          <w:szCs w:val="20"/>
        </w:rPr>
        <w:lastRenderedPageBreak/>
        <w:t>соответствии с настоящим соглашением социально значимых автобусных маршрутов приведен в приложении № 1 к настоящему соглашению.</w:t>
      </w:r>
      <w:r w:rsidR="00857A79">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II. Финансовое обеспечение предоставления Субсидии</w:t>
      </w:r>
      <w:r w:rsidR="00857A79">
        <w:rPr>
          <w:rFonts w:ascii="Times New Roman" w:hAnsi="Times New Roman" w:cs="Times New Roman"/>
          <w:bCs/>
          <w:color w:val="000000"/>
          <w:sz w:val="20"/>
          <w:szCs w:val="20"/>
        </w:rPr>
        <w:t xml:space="preserve"> </w:t>
      </w:r>
      <w:r w:rsidRPr="00857A79">
        <w:rPr>
          <w:rFonts w:ascii="Times New Roman" w:hAnsi="Times New Roman" w:cs="Times New Roman"/>
          <w:color w:val="000000"/>
          <w:sz w:val="20"/>
          <w:szCs w:val="20"/>
        </w:rPr>
        <w:t xml:space="preserve">2.1. Субсидия предоставляется в пределах бюджетных ассигнований, предусмотренных решением Совета народных депутатов Завитинского муниципального округа от ___.___.20__ № ____ «Об утверждении бюджета Завитинского муниципального округа на ________ » в соответствии с лимитами бюджетных обязательств, доведенными Администрации, по  кодам  классификации расходов бюджетов Российской Федерации (далее  -  коды  БК)  на цели, указанные в </w:t>
      </w:r>
      <w:hyperlink w:anchor="Par76" w:history="1">
        <w:r w:rsidRPr="00857A79">
          <w:rPr>
            <w:rFonts w:ascii="Times New Roman" w:hAnsi="Times New Roman" w:cs="Times New Roman"/>
            <w:color w:val="000000"/>
            <w:sz w:val="20"/>
            <w:szCs w:val="20"/>
          </w:rPr>
          <w:t>разделе I</w:t>
        </w:r>
      </w:hyperlink>
      <w:r w:rsidRPr="00857A79">
        <w:rPr>
          <w:rFonts w:ascii="Times New Roman" w:hAnsi="Times New Roman" w:cs="Times New Roman"/>
          <w:color w:val="000000"/>
          <w:sz w:val="20"/>
          <w:szCs w:val="20"/>
        </w:rPr>
        <w:t xml:space="preserve"> настоящего Соглашения, в следующем размере:</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 в 20__ году  ____________ (сумма прописью) рублей - по коду БК ________________.</w:t>
      </w:r>
      <w:r w:rsidR="00857A79">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III. Условия и порядок предоставления Субсидии</w:t>
      </w:r>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3.1. Субсидия предоставляется в соответствии с Порядком предоставления субсидии:</w:t>
      </w:r>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 xml:space="preserve">3.1.1. на цели, указанные в </w:t>
      </w:r>
      <w:hyperlink w:anchor="Par76" w:history="1">
        <w:r w:rsidRPr="00857A79">
          <w:rPr>
            <w:rFonts w:ascii="Times New Roman" w:hAnsi="Times New Roman" w:cs="Times New Roman"/>
            <w:bCs/>
            <w:color w:val="000000"/>
            <w:sz w:val="20"/>
            <w:szCs w:val="20"/>
          </w:rPr>
          <w:t>разделе I</w:t>
        </w:r>
      </w:hyperlink>
      <w:r w:rsidRPr="00857A79">
        <w:rPr>
          <w:rFonts w:ascii="Times New Roman" w:hAnsi="Times New Roman" w:cs="Times New Roman"/>
          <w:bCs/>
          <w:color w:val="000000"/>
          <w:sz w:val="20"/>
          <w:szCs w:val="20"/>
        </w:rPr>
        <w:t xml:space="preserve"> настоящего Соглашения;</w:t>
      </w:r>
      <w:bookmarkStart w:id="15" w:name="Par109"/>
      <w:bookmarkEnd w:id="15"/>
      <w:r w:rsidR="00857A79">
        <w:rPr>
          <w:rFonts w:ascii="Times New Roman" w:hAnsi="Times New Roman" w:cs="Times New Roman"/>
          <w:bCs/>
          <w:color w:val="000000"/>
          <w:sz w:val="20"/>
          <w:szCs w:val="20"/>
        </w:rPr>
        <w:t xml:space="preserve"> </w:t>
      </w:r>
      <w:r w:rsidRPr="00857A79">
        <w:rPr>
          <w:rFonts w:ascii="Times New Roman" w:hAnsi="Times New Roman" w:cs="Times New Roman"/>
          <w:color w:val="000000"/>
          <w:sz w:val="20"/>
          <w:szCs w:val="20"/>
        </w:rPr>
        <w:t>3.1.2. при представлении Получателем в Администрацию:</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 заявления о предоставлении Субсидии, по форме согласно приложению № 1 к Порядку;</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 xml:space="preserve">- расчет размера Субсидии на возмещение затрат (по форме согласно Приложению № 2 к Соглашению) с приложением копий документов, подтверждающих фактические затраты и доходы (в том числе </w:t>
      </w:r>
      <w:r w:rsidRPr="00857A79">
        <w:rPr>
          <w:rFonts w:ascii="Times New Roman" w:hAnsi="Times New Roman" w:cs="Times New Roman"/>
          <w:bCs/>
          <w:color w:val="000000"/>
          <w:sz w:val="20"/>
          <w:szCs w:val="20"/>
        </w:rPr>
        <w:t>копии договоров и первичных учетных документов -счетов-фактур, актов сдачи-приемки выполненных работ, товарных накладных, платежных ведомостей, документов, подтверждающих численность основного и привлеченного персонала, копий платежных поручений, реестров платежных поручений</w:t>
      </w:r>
      <w:r w:rsidRPr="00857A79">
        <w:rPr>
          <w:rFonts w:ascii="Times New Roman" w:hAnsi="Times New Roman" w:cs="Times New Roman"/>
          <w:color w:val="000000"/>
          <w:sz w:val="20"/>
          <w:szCs w:val="20"/>
        </w:rPr>
        <w:t>), пояснительной записки;</w:t>
      </w:r>
      <w:r w:rsidR="00857A79">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3.2. Субсидия предоставляется при соблюдении иных условий, в том числе</w:t>
      </w:r>
      <w:hyperlink w:anchor="Par364" w:history="1"/>
      <w:r w:rsidRPr="00857A79">
        <w:rPr>
          <w:rFonts w:ascii="Times New Roman" w:hAnsi="Times New Roman" w:cs="Times New Roman"/>
          <w:bCs/>
          <w:color w:val="000000"/>
          <w:sz w:val="20"/>
          <w:szCs w:val="20"/>
        </w:rPr>
        <w:t>:</w:t>
      </w:r>
      <w:r w:rsidR="00857A79">
        <w:rPr>
          <w:rFonts w:ascii="Times New Roman" w:hAnsi="Times New Roman" w:cs="Times New Roman"/>
          <w:bCs/>
          <w:color w:val="000000"/>
          <w:sz w:val="20"/>
          <w:szCs w:val="20"/>
        </w:rPr>
        <w:t xml:space="preserve"> </w:t>
      </w:r>
      <w:r w:rsidRPr="00857A79">
        <w:rPr>
          <w:rFonts w:ascii="Times New Roman" w:hAnsi="Times New Roman" w:cs="Times New Roman"/>
          <w:color w:val="000000"/>
          <w:sz w:val="20"/>
          <w:szCs w:val="20"/>
        </w:rPr>
        <w:t>3.2.1. Наличие действующего договора (муниципального контракта) на выполнение работ, связанных с осуществлением регулярных перевозок пассажиров на маршрутах общего пользования в границах Завитинского муниципального округа между Получателем и Главным распорядителем бюджетных средств (далее – Контракт).</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3.2.2. Выполнение условий договора на осуществление пассажирских перевозок по маршрутам общего пользования в границах Завитинского муниципального округа.</w:t>
      </w:r>
      <w:bookmarkStart w:id="16" w:name="Par122"/>
      <w:bookmarkEnd w:id="16"/>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3.3. Перечисление Субсидии осуществляется ежемесячно на счет Получателя, открытый в _____________________________________________________________,</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(наименование учреждения Центрального банка Российской Федерации или кредитной организации)</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 xml:space="preserve">не позднее 10 рабочего дня, следующего за днем принятия Главным распорядителем положительного решения по результатам рассмотрения предоставленных Получателем в Администрацию документов, указанных в пункте </w:t>
      </w:r>
      <w:hyperlink w:anchor="Par109" w:history="1">
        <w:r w:rsidRPr="00857A79">
          <w:rPr>
            <w:rFonts w:ascii="Times New Roman" w:hAnsi="Times New Roman" w:cs="Times New Roman"/>
            <w:color w:val="000000"/>
            <w:sz w:val="20"/>
            <w:szCs w:val="20"/>
          </w:rPr>
          <w:t>3.1.2</w:t>
        </w:r>
      </w:hyperlink>
      <w:r w:rsidRPr="00857A79">
        <w:rPr>
          <w:rFonts w:ascii="Times New Roman" w:hAnsi="Times New Roman" w:cs="Times New Roman"/>
          <w:color w:val="000000"/>
          <w:sz w:val="20"/>
          <w:szCs w:val="20"/>
        </w:rPr>
        <w:t xml:space="preserve"> настоящего Соглашения </w:t>
      </w:r>
      <w:hyperlink w:anchor="Par366" w:history="1">
        <w:r w:rsidRPr="00857A79">
          <w:rPr>
            <w:rFonts w:ascii="Times New Roman" w:hAnsi="Times New Roman" w:cs="Times New Roman"/>
            <w:color w:val="000000"/>
            <w:sz w:val="20"/>
            <w:szCs w:val="20"/>
          </w:rPr>
          <w:t>.</w:t>
        </w:r>
      </w:hyperlink>
      <w:r w:rsidR="00857A79">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IV. Взаимодействие Сторон</w:t>
      </w:r>
      <w:r w:rsidR="00857A79">
        <w:rPr>
          <w:rFonts w:ascii="Times New Roman" w:hAnsi="Times New Roman" w:cs="Times New Roman"/>
          <w:bCs/>
          <w:color w:val="000000"/>
          <w:sz w:val="20"/>
          <w:szCs w:val="20"/>
        </w:rPr>
        <w:t xml:space="preserve"> </w:t>
      </w:r>
      <w:r w:rsidRPr="00857A79">
        <w:rPr>
          <w:rFonts w:ascii="Times New Roman" w:hAnsi="Times New Roman" w:cs="Times New Roman"/>
          <w:color w:val="000000"/>
          <w:sz w:val="20"/>
          <w:szCs w:val="20"/>
        </w:rPr>
        <w:t>4.1. Администрация обязуется:</w:t>
      </w:r>
      <w:r w:rsidR="00857A79">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 xml:space="preserve">4.1.1. обеспечить предоставление Субсидии в соответствии с </w:t>
      </w:r>
      <w:hyperlink w:anchor="Par105" w:history="1">
        <w:r w:rsidRPr="00857A79">
          <w:rPr>
            <w:rFonts w:ascii="Times New Roman" w:hAnsi="Times New Roman" w:cs="Times New Roman"/>
            <w:bCs/>
            <w:color w:val="000000"/>
            <w:sz w:val="20"/>
            <w:szCs w:val="20"/>
          </w:rPr>
          <w:t>разделом III</w:t>
        </w:r>
      </w:hyperlink>
      <w:r w:rsidRPr="00857A79">
        <w:rPr>
          <w:rFonts w:ascii="Times New Roman" w:hAnsi="Times New Roman" w:cs="Times New Roman"/>
          <w:bCs/>
          <w:color w:val="000000"/>
          <w:sz w:val="20"/>
          <w:szCs w:val="20"/>
        </w:rPr>
        <w:t xml:space="preserve"> настоящего Соглашения;</w:t>
      </w:r>
      <w:bookmarkStart w:id="17" w:name="Par140"/>
      <w:bookmarkEnd w:id="17"/>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 xml:space="preserve">4.1.2. осуществлять проверку представляемых Получателем документов, указанных в </w:t>
      </w:r>
      <w:hyperlink w:anchor="Par109" w:history="1">
        <w:r w:rsidRPr="00857A79">
          <w:rPr>
            <w:rFonts w:ascii="Times New Roman" w:hAnsi="Times New Roman" w:cs="Times New Roman"/>
            <w:bCs/>
            <w:color w:val="000000"/>
            <w:sz w:val="20"/>
            <w:szCs w:val="20"/>
          </w:rPr>
          <w:t>пункте 3.1.2</w:t>
        </w:r>
      </w:hyperlink>
      <w:r w:rsidRPr="00857A79">
        <w:rPr>
          <w:rFonts w:ascii="Times New Roman" w:hAnsi="Times New Roman" w:cs="Times New Roman"/>
          <w:bCs/>
          <w:color w:val="000000"/>
          <w:sz w:val="20"/>
          <w:szCs w:val="20"/>
        </w:rPr>
        <w:t xml:space="preserve"> настоящего Соглашения, в том числе на соответствие их Порядку предоставления субсидии, в течение 10 рабочих дней со дня их получения от Получателя;</w:t>
      </w:r>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 xml:space="preserve">4.1.3. обеспечивать перечисление Субсидии на счет Получателя, указанный в </w:t>
      </w:r>
      <w:hyperlink r:id="rId29" w:history="1">
        <w:r w:rsidRPr="00857A79">
          <w:rPr>
            <w:rFonts w:ascii="Times New Roman" w:hAnsi="Times New Roman" w:cs="Times New Roman"/>
            <w:bCs/>
            <w:color w:val="000000"/>
            <w:sz w:val="20"/>
            <w:szCs w:val="20"/>
          </w:rPr>
          <w:t>разделе VIII</w:t>
        </w:r>
      </w:hyperlink>
      <w:r w:rsidRPr="00857A79">
        <w:rPr>
          <w:rFonts w:ascii="Times New Roman" w:hAnsi="Times New Roman" w:cs="Times New Roman"/>
          <w:bCs/>
          <w:color w:val="000000"/>
          <w:sz w:val="20"/>
          <w:szCs w:val="20"/>
        </w:rPr>
        <w:t xml:space="preserve"> настоящего Соглашения, в соответствии с </w:t>
      </w:r>
      <w:hyperlink w:anchor="Par122" w:history="1">
        <w:r w:rsidRPr="00857A79">
          <w:rPr>
            <w:rFonts w:ascii="Times New Roman" w:hAnsi="Times New Roman" w:cs="Times New Roman"/>
            <w:bCs/>
            <w:color w:val="000000"/>
            <w:sz w:val="20"/>
            <w:szCs w:val="20"/>
          </w:rPr>
          <w:t>пунктом 3.3</w:t>
        </w:r>
      </w:hyperlink>
      <w:r w:rsidRPr="00857A79">
        <w:rPr>
          <w:rFonts w:ascii="Times New Roman" w:hAnsi="Times New Roman" w:cs="Times New Roman"/>
          <w:bCs/>
          <w:color w:val="000000"/>
          <w:sz w:val="20"/>
          <w:szCs w:val="20"/>
        </w:rPr>
        <w:t xml:space="preserve"> настоящего Соглашения;</w:t>
      </w:r>
      <w:bookmarkStart w:id="18" w:name="Par142"/>
      <w:bookmarkStart w:id="19" w:name="Par156"/>
      <w:bookmarkEnd w:id="18"/>
      <w:bookmarkEnd w:id="19"/>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4.1.4. осуществлять контроль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том числе в части достоверности представляемых Получателем в соответствии с настоящим Соглашением сведений, путем проведения плановых и (или) внеплановых проверок на основании:</w:t>
      </w:r>
      <w:r w:rsidR="00857A79">
        <w:rPr>
          <w:rFonts w:ascii="Times New Roman" w:hAnsi="Times New Roman" w:cs="Times New Roman"/>
          <w:bCs/>
          <w:color w:val="000000"/>
          <w:sz w:val="20"/>
          <w:szCs w:val="20"/>
        </w:rPr>
        <w:t xml:space="preserve"> </w:t>
      </w:r>
      <w:r w:rsidRPr="00857A79">
        <w:rPr>
          <w:rFonts w:ascii="Times New Roman" w:hAnsi="Times New Roman" w:cs="Times New Roman"/>
          <w:color w:val="000000"/>
          <w:sz w:val="20"/>
          <w:szCs w:val="20"/>
        </w:rPr>
        <w:t xml:space="preserve">4.1.4.1. документов, представленных  Получателем по запросу Администрации в соответствии с </w:t>
      </w:r>
      <w:hyperlink w:anchor="Par230" w:history="1">
        <w:r w:rsidRPr="00857A79">
          <w:rPr>
            <w:rFonts w:ascii="Times New Roman" w:hAnsi="Times New Roman" w:cs="Times New Roman"/>
            <w:color w:val="000000"/>
            <w:sz w:val="20"/>
            <w:szCs w:val="20"/>
          </w:rPr>
          <w:t>пунктом 4.3.4</w:t>
        </w:r>
      </w:hyperlink>
      <w:r w:rsidRPr="00857A79">
        <w:rPr>
          <w:rFonts w:ascii="Times New Roman" w:hAnsi="Times New Roman" w:cs="Times New Roman"/>
          <w:color w:val="000000"/>
          <w:sz w:val="20"/>
          <w:szCs w:val="20"/>
        </w:rPr>
        <w:t xml:space="preserve"> настоящего Соглашения;</w:t>
      </w:r>
      <w:bookmarkStart w:id="20" w:name="Par162"/>
      <w:bookmarkStart w:id="21" w:name="Par163"/>
      <w:bookmarkEnd w:id="20"/>
      <w:bookmarkEnd w:id="21"/>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4.1.5.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Завитинского муниципального округа в размере и в сроки, определенные в указанном требовании;</w:t>
      </w:r>
      <w:bookmarkStart w:id="22" w:name="Par173"/>
      <w:bookmarkStart w:id="23" w:name="Par184"/>
      <w:bookmarkEnd w:id="22"/>
      <w:bookmarkEnd w:id="23"/>
      <w:r w:rsidR="00857A79">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 xml:space="preserve">4.1.6. рассматривать предложения, документы и иную информацию, направленную Получателем, в том числе в соответствии с </w:t>
      </w:r>
      <w:hyperlink w:anchor="Par267" w:history="1">
        <w:r w:rsidRPr="00857A79">
          <w:rPr>
            <w:rFonts w:ascii="Times New Roman" w:hAnsi="Times New Roman" w:cs="Times New Roman"/>
            <w:bCs/>
            <w:color w:val="000000"/>
            <w:sz w:val="20"/>
            <w:szCs w:val="20"/>
          </w:rPr>
          <w:t>пунктом 4.4.1</w:t>
        </w:r>
      </w:hyperlink>
      <w:r w:rsidRPr="00857A79">
        <w:rPr>
          <w:rFonts w:ascii="Times New Roman" w:hAnsi="Times New Roman" w:cs="Times New Roman"/>
          <w:bCs/>
          <w:color w:val="000000"/>
          <w:sz w:val="20"/>
          <w:szCs w:val="20"/>
        </w:rPr>
        <w:t xml:space="preserve"> настоящего Соглашения, в течение 10 рабочих дней со дня их получения и уведомлять Получателя о принятом решении (при необходимости);</w:t>
      </w:r>
      <w:bookmarkStart w:id="24" w:name="Par185"/>
      <w:bookmarkEnd w:id="24"/>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 xml:space="preserve">4.1.7. направлять разъяснения Получателю по вопросам, связанным с исполнением настоящего Соглашения, в течение 10 рабочих дней со дня получения обращения Получателя в соответствии с </w:t>
      </w:r>
      <w:hyperlink w:anchor="Par274" w:history="1">
        <w:r w:rsidRPr="00857A79">
          <w:rPr>
            <w:rFonts w:ascii="Times New Roman" w:hAnsi="Times New Roman" w:cs="Times New Roman"/>
            <w:bCs/>
            <w:color w:val="000000"/>
            <w:sz w:val="20"/>
            <w:szCs w:val="20"/>
          </w:rPr>
          <w:t>пунктом 4.4.2</w:t>
        </w:r>
      </w:hyperlink>
      <w:r w:rsidRPr="00857A79">
        <w:rPr>
          <w:rFonts w:ascii="Times New Roman" w:hAnsi="Times New Roman" w:cs="Times New Roman"/>
          <w:bCs/>
          <w:color w:val="000000"/>
          <w:sz w:val="20"/>
          <w:szCs w:val="20"/>
        </w:rPr>
        <w:t xml:space="preserve"> настоящего Соглашения;</w:t>
      </w:r>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4.1.8. выполнять иные обязательства в соответствии с бюджетным законодательством Российской Федерации и Правилами предоставления субсидии.</w:t>
      </w:r>
      <w:r w:rsidR="00857A79">
        <w:rPr>
          <w:rFonts w:ascii="Times New Roman" w:hAnsi="Times New Roman" w:cs="Times New Roman"/>
          <w:bCs/>
          <w:color w:val="000000"/>
          <w:sz w:val="20"/>
          <w:szCs w:val="20"/>
        </w:rPr>
        <w:t xml:space="preserve"> </w:t>
      </w:r>
      <w:r w:rsidRPr="00857A79">
        <w:rPr>
          <w:rFonts w:ascii="Times New Roman" w:hAnsi="Times New Roman" w:cs="Times New Roman"/>
          <w:color w:val="000000"/>
          <w:sz w:val="20"/>
          <w:szCs w:val="20"/>
        </w:rPr>
        <w:t xml:space="preserve">4.2. Администрация вправе </w:t>
      </w:r>
      <w:bookmarkStart w:id="25" w:name="Par192"/>
      <w:bookmarkEnd w:id="25"/>
      <w:r w:rsidRPr="00857A79">
        <w:rPr>
          <w:rFonts w:ascii="Times New Roman" w:hAnsi="Times New Roman" w:cs="Times New Roman"/>
          <w:bCs/>
          <w:color w:val="000000"/>
          <w:sz w:val="20"/>
          <w:szCs w:val="20"/>
        </w:rPr>
        <w:t xml:space="preserve">4.2.1. принимать решение об изменении условий настоящего Соглашения, в том числе на основании информации и предложений, направленных Получателем в соответствии с </w:t>
      </w:r>
      <w:hyperlink w:anchor="Par267" w:history="1">
        <w:r w:rsidRPr="00857A79">
          <w:rPr>
            <w:rFonts w:ascii="Times New Roman" w:hAnsi="Times New Roman" w:cs="Times New Roman"/>
            <w:bCs/>
            <w:color w:val="000000"/>
            <w:sz w:val="20"/>
            <w:szCs w:val="20"/>
          </w:rPr>
          <w:t>пунктом 4.4.1</w:t>
        </w:r>
      </w:hyperlink>
      <w:r w:rsidRPr="00857A79">
        <w:rPr>
          <w:rFonts w:ascii="Times New Roman" w:hAnsi="Times New Roman" w:cs="Times New Roman"/>
          <w:bCs/>
          <w:color w:val="000000"/>
          <w:sz w:val="20"/>
          <w:szCs w:val="20"/>
        </w:rPr>
        <w:t xml:space="preserve"> настоящего Соглашения, включая уменьшение размера Субсидии, а также увеличение размера Субсидии при наличии неиспользованных лимитов бюджетных обязательств, указанных в </w:t>
      </w:r>
      <w:hyperlink w:anchor="Par91" w:history="1">
        <w:r w:rsidRPr="00857A79">
          <w:rPr>
            <w:rFonts w:ascii="Times New Roman" w:hAnsi="Times New Roman" w:cs="Times New Roman"/>
            <w:bCs/>
            <w:color w:val="000000"/>
            <w:sz w:val="20"/>
            <w:szCs w:val="20"/>
          </w:rPr>
          <w:t>пункте 2.1</w:t>
        </w:r>
      </w:hyperlink>
      <w:r w:rsidRPr="00857A79">
        <w:rPr>
          <w:rFonts w:ascii="Times New Roman" w:hAnsi="Times New Roman" w:cs="Times New Roman"/>
          <w:bCs/>
          <w:color w:val="000000"/>
          <w:sz w:val="20"/>
          <w:szCs w:val="20"/>
        </w:rPr>
        <w:t xml:space="preserve"> настоящего Соглашения, и при условии предоставления Получателем информации, содержащей финансово-экономическое обоснование данного изменения;</w:t>
      </w:r>
      <w:bookmarkStart w:id="26" w:name="Par193"/>
      <w:bookmarkEnd w:id="26"/>
      <w:r w:rsidR="00857A79">
        <w:rPr>
          <w:rFonts w:ascii="Times New Roman" w:hAnsi="Times New Roman" w:cs="Times New Roman"/>
          <w:bCs/>
          <w:color w:val="000000"/>
          <w:sz w:val="20"/>
          <w:szCs w:val="20"/>
        </w:rPr>
        <w:t xml:space="preserve"> </w:t>
      </w:r>
      <w:r w:rsidRPr="00857A79">
        <w:rPr>
          <w:rFonts w:ascii="Times New Roman" w:hAnsi="Times New Roman" w:cs="Times New Roman"/>
          <w:color w:val="000000"/>
          <w:sz w:val="20"/>
          <w:szCs w:val="20"/>
        </w:rPr>
        <w:t>4.2.2. приостанавливать предоставление Субсидии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до устранения указанных нарушений с обязательным уведомлением Получателя не позднее десятого рабочего дня с даты принятия решения о приостановлении;</w:t>
      </w:r>
      <w:bookmarkStart w:id="27" w:name="Par204"/>
      <w:bookmarkEnd w:id="27"/>
      <w:r w:rsidR="00857A79">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 xml:space="preserve">4.2.3. запрашивать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соответствии с </w:t>
      </w:r>
      <w:hyperlink w:anchor="Par156" w:history="1">
        <w:r w:rsidRPr="00857A79">
          <w:rPr>
            <w:rFonts w:ascii="Times New Roman" w:hAnsi="Times New Roman" w:cs="Times New Roman"/>
            <w:bCs/>
            <w:color w:val="000000"/>
            <w:sz w:val="20"/>
            <w:szCs w:val="20"/>
          </w:rPr>
          <w:t>пунктом 4.1.</w:t>
        </w:r>
      </w:hyperlink>
      <w:r w:rsidRPr="00857A79">
        <w:rPr>
          <w:rFonts w:ascii="Times New Roman" w:hAnsi="Times New Roman" w:cs="Times New Roman"/>
          <w:color w:val="000000"/>
          <w:sz w:val="20"/>
          <w:szCs w:val="20"/>
        </w:rPr>
        <w:t>4</w:t>
      </w:r>
      <w:r w:rsidRPr="00857A79">
        <w:rPr>
          <w:rFonts w:ascii="Times New Roman" w:hAnsi="Times New Roman" w:cs="Times New Roman"/>
          <w:bCs/>
          <w:color w:val="000000"/>
          <w:sz w:val="20"/>
          <w:szCs w:val="20"/>
        </w:rPr>
        <w:t xml:space="preserve"> настоящего Соглашения;</w:t>
      </w:r>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4.2.4. осуществлять иные права в соответствии с бюджетным законодательством Российской Федерации и Правилами предоставления субсидии.</w:t>
      </w:r>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4.3. Получатель обязуется:</w:t>
      </w:r>
      <w:bookmarkStart w:id="28" w:name="Par209"/>
      <w:bookmarkEnd w:id="28"/>
      <w:r w:rsidR="00857A79">
        <w:rPr>
          <w:rFonts w:ascii="Times New Roman" w:hAnsi="Times New Roman" w:cs="Times New Roman"/>
          <w:bCs/>
          <w:color w:val="000000"/>
          <w:sz w:val="20"/>
          <w:szCs w:val="20"/>
        </w:rPr>
        <w:t xml:space="preserve"> </w:t>
      </w:r>
      <w:r w:rsidRPr="00857A79">
        <w:rPr>
          <w:rFonts w:ascii="Times New Roman" w:hAnsi="Times New Roman" w:cs="Times New Roman"/>
          <w:color w:val="000000"/>
          <w:sz w:val="20"/>
          <w:szCs w:val="20"/>
        </w:rPr>
        <w:t>4.3.1. представлять в Администрацию:</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 xml:space="preserve">4.3.1.1. ежемесячно, не позднее 25 числа месяца, следующего за отчетным, документы, установленные </w:t>
      </w:r>
      <w:hyperlink w:anchor="Par109" w:history="1">
        <w:r w:rsidRPr="00857A79">
          <w:rPr>
            <w:rFonts w:ascii="Times New Roman" w:hAnsi="Times New Roman" w:cs="Times New Roman"/>
            <w:color w:val="000000"/>
            <w:sz w:val="20"/>
            <w:szCs w:val="20"/>
          </w:rPr>
          <w:t>пунктом 3.1.2</w:t>
        </w:r>
      </w:hyperlink>
      <w:r w:rsidRPr="00857A79">
        <w:rPr>
          <w:rFonts w:ascii="Times New Roman" w:hAnsi="Times New Roman" w:cs="Times New Roman"/>
          <w:color w:val="000000"/>
          <w:sz w:val="20"/>
          <w:szCs w:val="20"/>
        </w:rPr>
        <w:t xml:space="preserve"> настоящего Соглашения;</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4.3.1</w:t>
      </w:r>
      <w:hyperlink w:anchor="Par385" w:history="1"/>
      <w:bookmarkStart w:id="29" w:name="Par228"/>
      <w:bookmarkEnd w:id="29"/>
      <w:r w:rsidRPr="00857A79">
        <w:rPr>
          <w:rFonts w:ascii="Times New Roman" w:hAnsi="Times New Roman" w:cs="Times New Roman"/>
          <w:color w:val="000000"/>
          <w:sz w:val="20"/>
          <w:szCs w:val="20"/>
        </w:rPr>
        <w:t>.2 ежеквартально в срок до 15 числа месяца, следующего за отчетным, отчетную информацию об осуществлении регулярных перевозок по форме, установленной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4.3.1.3 ежемесячно, не позднее 5 числа месяца, следующего за месяцем получения Субсидии, отчет об использовании субсидий по установленной форме согласно приложению № 2 к Порядку предоставления и расходования Субсидий;</w:t>
      </w:r>
      <w:bookmarkStart w:id="30" w:name="Par230"/>
      <w:bookmarkEnd w:id="30"/>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 xml:space="preserve">4.3.2. направлять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пунктом </w:t>
      </w:r>
      <w:hyperlink w:anchor="Par204" w:history="1">
        <w:r w:rsidRPr="00857A79">
          <w:rPr>
            <w:rFonts w:ascii="Times New Roman" w:hAnsi="Times New Roman" w:cs="Times New Roman"/>
            <w:color w:val="000000"/>
            <w:sz w:val="20"/>
            <w:szCs w:val="20"/>
          </w:rPr>
          <w:t>4.2.3</w:t>
        </w:r>
      </w:hyperlink>
      <w:r w:rsidRPr="00857A79">
        <w:rPr>
          <w:rFonts w:ascii="Times New Roman" w:hAnsi="Times New Roman" w:cs="Times New Roman"/>
          <w:color w:val="000000"/>
          <w:sz w:val="20"/>
          <w:szCs w:val="20"/>
        </w:rPr>
        <w:t xml:space="preserve"> настоящего Соглашения,  в  течение 5 рабочих дней со дня получения указанного запроса;</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 xml:space="preserve">4.3.3. в случае получения от Администрации требования в соответствии с разделом </w:t>
      </w:r>
      <w:r w:rsidRPr="00857A79">
        <w:rPr>
          <w:rFonts w:ascii="Times New Roman" w:hAnsi="Times New Roman" w:cs="Times New Roman"/>
          <w:color w:val="000000"/>
          <w:sz w:val="20"/>
          <w:szCs w:val="20"/>
          <w:lang w:val="en-US"/>
        </w:rPr>
        <w:t>V</w:t>
      </w:r>
      <w:r w:rsidRPr="00857A79">
        <w:rPr>
          <w:rFonts w:ascii="Times New Roman" w:hAnsi="Times New Roman" w:cs="Times New Roman"/>
          <w:color w:val="000000"/>
          <w:sz w:val="20"/>
          <w:szCs w:val="20"/>
        </w:rPr>
        <w:t xml:space="preserve"> настоящего Соглашения:</w:t>
      </w:r>
      <w:r w:rsidR="00857A79">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 xml:space="preserve">4.3.3.1. устранять факт(ы) нарушения порядка, целей и условий предоставления Субсидии в сроки, </w:t>
      </w:r>
      <w:r w:rsidRPr="00857A79">
        <w:rPr>
          <w:rFonts w:ascii="Times New Roman" w:hAnsi="Times New Roman" w:cs="Times New Roman"/>
          <w:bCs/>
          <w:color w:val="000000"/>
          <w:sz w:val="20"/>
          <w:szCs w:val="20"/>
        </w:rPr>
        <w:lastRenderedPageBreak/>
        <w:t>определенные в указанном требовании;</w:t>
      </w:r>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4.3.3.2. возвращать в бюджет Завитинского муниципального округа Субсидию в размере и в сроки, определенные в указанном требовании;</w:t>
      </w:r>
      <w:bookmarkStart w:id="31" w:name="Par245"/>
      <w:bookmarkEnd w:id="31"/>
      <w:r w:rsidR="00857A79">
        <w:rPr>
          <w:rFonts w:ascii="Times New Roman" w:hAnsi="Times New Roman" w:cs="Times New Roman"/>
          <w:bCs/>
          <w:color w:val="000000"/>
          <w:sz w:val="20"/>
          <w:szCs w:val="20"/>
        </w:rPr>
        <w:t xml:space="preserve"> </w:t>
      </w:r>
      <w:r w:rsidRPr="00857A79">
        <w:rPr>
          <w:rFonts w:ascii="Times New Roman" w:hAnsi="Times New Roman" w:cs="Times New Roman"/>
          <w:color w:val="000000"/>
          <w:sz w:val="20"/>
          <w:szCs w:val="20"/>
        </w:rPr>
        <w:t>4.3.4. обеспечивать полноту и достоверность сведений, представляемых в Администрацию в соответствии с настоящим Соглашением;</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4.3.5. выполнять иные обязательства в соответствии с бюджетным законодательством Российской Федерации и Порядком предоставления субсидии,</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в том числе:</w:t>
      </w:r>
      <w:bookmarkStart w:id="32" w:name="Par264"/>
      <w:bookmarkEnd w:id="32"/>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4.3.5.1. Предоставлять иную информацию и отчетность, предусмотренную действующим законодательством и Соглашением;</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4.3.6. Получатель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согласен на осуществление Главным распорядителем бюджетных средств, предоставившим Субсидии, и органами муниципального финансового контроля проверок соблюдения Получателями Субсидий условий, целей и порядка их предоставления;</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4.3.7. Получатель обязуется не приобретать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в произвольной письменной форме.</w:t>
      </w:r>
      <w:bookmarkStart w:id="33" w:name="Par265"/>
      <w:bookmarkEnd w:id="33"/>
      <w:r w:rsidR="00857A79">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4.4. Получатель вправе:</w:t>
      </w:r>
      <w:bookmarkStart w:id="34" w:name="Par267"/>
      <w:bookmarkEnd w:id="34"/>
      <w:r w:rsidR="00857A79">
        <w:rPr>
          <w:rFonts w:ascii="Times New Roman" w:hAnsi="Times New Roman" w:cs="Times New Roman"/>
          <w:bCs/>
          <w:color w:val="000000"/>
          <w:sz w:val="20"/>
          <w:szCs w:val="20"/>
        </w:rPr>
        <w:t xml:space="preserve"> </w:t>
      </w:r>
      <w:r w:rsidRPr="00857A79">
        <w:rPr>
          <w:rFonts w:ascii="Times New Roman" w:hAnsi="Times New Roman" w:cs="Times New Roman"/>
          <w:color w:val="000000"/>
          <w:sz w:val="20"/>
          <w:szCs w:val="20"/>
        </w:rPr>
        <w:t>4.4.1. направлять в Администрацию предложения о внесении изменений в настоящее Соглашение, в том числе в случае установления необходимости изменения размера Субсидии с приложением информации, содержащей финансово-экономическое обоснование данного изменения;</w:t>
      </w:r>
      <w:bookmarkStart w:id="35" w:name="Par274"/>
      <w:bookmarkEnd w:id="35"/>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4.4.2. обращаться в Администрацию в целях получения разъяснений в связи с исполнением настоящего Соглашения;</w:t>
      </w:r>
      <w:r w:rsidR="00857A79">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4.4.3. осуществлять иные права в соответствии с бюджетным законодательством Российской Федерации и Порядком предоставления субсидии.</w:t>
      </w:r>
      <w:bookmarkStart w:id="36" w:name="Par279"/>
      <w:bookmarkEnd w:id="36"/>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V. Ответственность Сторон</w:t>
      </w:r>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 xml:space="preserve">5.2. </w:t>
      </w:r>
      <w:r w:rsidRPr="00857A79">
        <w:rPr>
          <w:rFonts w:ascii="Times New Roman" w:hAnsi="Times New Roman" w:cs="Times New Roman"/>
          <w:color w:val="000000"/>
          <w:sz w:val="20"/>
          <w:szCs w:val="20"/>
        </w:rPr>
        <w:t>В случае установления факта нарушения Получателем Субсидий условий их предоставления недостоверных сведений для получения Субсидии, а также факта нецелевого использования Субсидий, предусмотренных Порядком предоставления и расходования субсидий, Субсидия подлежит возврату в полном объему в бюджет Завитинского муниципального округа в течение 10 календарных дней с момента получения Получателем письменного требования Главного распорядителя средств о возврате Субсидии</w:t>
      </w:r>
      <w:bookmarkStart w:id="37" w:name="Par287"/>
      <w:bookmarkEnd w:id="37"/>
      <w:r w:rsidRPr="00857A79">
        <w:rPr>
          <w:rFonts w:ascii="Times New Roman" w:hAnsi="Times New Roman" w:cs="Times New Roman"/>
          <w:color w:val="000000"/>
          <w:sz w:val="20"/>
          <w:szCs w:val="20"/>
        </w:rPr>
        <w:t>.</w:t>
      </w:r>
      <w:r w:rsidR="00857A79">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VI. Иные условия</w:t>
      </w:r>
      <w:r w:rsidR="00857A79">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6.1. Иные условия по настоящему Соглашению:</w:t>
      </w:r>
      <w:bookmarkStart w:id="38" w:name="Par292"/>
      <w:bookmarkEnd w:id="38"/>
      <w:r w:rsidR="00857A79">
        <w:rPr>
          <w:rFonts w:ascii="Times New Roman" w:hAnsi="Times New Roman" w:cs="Times New Roman"/>
          <w:bCs/>
          <w:color w:val="000000"/>
          <w:sz w:val="20"/>
          <w:szCs w:val="20"/>
        </w:rPr>
        <w:t xml:space="preserve"> </w:t>
      </w:r>
      <w:r w:rsidRPr="00857A79">
        <w:rPr>
          <w:rFonts w:ascii="Times New Roman" w:hAnsi="Times New Roman" w:cs="Times New Roman"/>
          <w:color w:val="000000"/>
          <w:sz w:val="20"/>
          <w:szCs w:val="20"/>
        </w:rPr>
        <w:t>6.1.1. В предоставлении Субсидии может быть отказано по следующим основаниям:</w:t>
      </w:r>
      <w:r w:rsidR="00857A79">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6.1.1.1. несоответствие предоставленных Получателем субсидии документов требованиям, указанным в п . 3.1.2 настоящего Соглашения, или непредставление указанных документов;</w:t>
      </w:r>
      <w:r w:rsidR="00A8351F">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6.1.1.2. недостоверность представленной Получателем субсидии информации;</w:t>
      </w:r>
      <w:r w:rsidR="00A8351F">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6.1.1.3. установление факта нецелевого использования Субсидий, а также при нарушении Получателем условий ее использования, предусмотренных Порядком предоставления и расходования субсидии и Соглашением;</w:t>
      </w:r>
      <w:r w:rsidR="00A8351F">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6.1.1.4. превышение лимита бюджетных ассигнований, предусмотренных решением Совета народных депутатов Завитинского муниципального округа на очередной финансовый год и плановый период.</w:t>
      </w:r>
      <w:bookmarkStart w:id="39" w:name="Par293"/>
      <w:bookmarkStart w:id="40" w:name="Par295"/>
      <w:bookmarkEnd w:id="39"/>
      <w:bookmarkEnd w:id="40"/>
      <w:r w:rsidR="00A8351F">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VII. Заключительные положения</w:t>
      </w:r>
      <w:r w:rsidR="00A8351F">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7.1.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 достижении согласия споры между Сторонами решаются в судебном порядке.</w:t>
      </w:r>
      <w:r w:rsidR="00A8351F">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 xml:space="preserve">7.2.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ar91" w:history="1">
        <w:r w:rsidRPr="00857A79">
          <w:rPr>
            <w:rFonts w:ascii="Times New Roman" w:hAnsi="Times New Roman" w:cs="Times New Roman"/>
            <w:bCs/>
            <w:color w:val="000000"/>
            <w:sz w:val="20"/>
            <w:szCs w:val="20"/>
          </w:rPr>
          <w:t>пункте 2.1</w:t>
        </w:r>
      </w:hyperlink>
      <w:r w:rsidRPr="00857A79">
        <w:rPr>
          <w:rFonts w:ascii="Times New Roman" w:hAnsi="Times New Roman" w:cs="Times New Roman"/>
          <w:bCs/>
          <w:color w:val="000000"/>
          <w:sz w:val="20"/>
          <w:szCs w:val="20"/>
        </w:rPr>
        <w:t xml:space="preserve"> настоящего Соглашения, и действует до полного исполнения Сторонами своих обязательств по настоящему Соглашению.</w:t>
      </w:r>
      <w:bookmarkStart w:id="41" w:name="Par299"/>
      <w:bookmarkEnd w:id="41"/>
      <w:r w:rsidR="00A8351F">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 xml:space="preserve">7.3. Изменение настоящего Соглашения, в том числе в соответствии с положениями </w:t>
      </w:r>
      <w:hyperlink w:anchor="Par192" w:history="1">
        <w:r w:rsidRPr="00857A79">
          <w:rPr>
            <w:rFonts w:ascii="Times New Roman" w:hAnsi="Times New Roman" w:cs="Times New Roman"/>
            <w:bCs/>
            <w:color w:val="000000"/>
            <w:sz w:val="20"/>
            <w:szCs w:val="20"/>
          </w:rPr>
          <w:t>пункта 4.2.1</w:t>
        </w:r>
      </w:hyperlink>
      <w:r w:rsidRPr="00857A79">
        <w:rPr>
          <w:rFonts w:ascii="Times New Roman" w:hAnsi="Times New Roman" w:cs="Times New Roman"/>
          <w:bCs/>
          <w:color w:val="000000"/>
          <w:sz w:val="20"/>
          <w:szCs w:val="20"/>
        </w:rPr>
        <w:t xml:space="preserve"> настоящего Соглашения, осуществляется по соглашению Сторон и оформляется в виде дополнительного соглашения к настоящему Соглашению.</w:t>
      </w:r>
      <w:r w:rsidR="00A8351F">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7.4. Расторжение настоящего Соглашения возможно в случае:</w:t>
      </w:r>
      <w:r w:rsidR="00A8351F">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7.4.1. реорганизации или прекращения деятельности Получателя;</w:t>
      </w:r>
      <w:r w:rsidR="00A8351F">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7.4.2. нарушения Получателем порядка, целей и условий предоставления Субсидии, установленных Порядком предоставления субсидии и настоящим Соглашением.</w:t>
      </w:r>
      <w:bookmarkStart w:id="42" w:name="Par303"/>
      <w:bookmarkEnd w:id="42"/>
      <w:r w:rsidRPr="00857A79">
        <w:rPr>
          <w:rFonts w:ascii="Times New Roman" w:hAnsi="Times New Roman" w:cs="Times New Roman"/>
          <w:color w:val="000000"/>
          <w:sz w:val="20"/>
          <w:szCs w:val="20"/>
        </w:rPr>
        <w:fldChar w:fldCharType="begin"/>
      </w:r>
      <w:r w:rsidRPr="00857A79">
        <w:rPr>
          <w:rFonts w:ascii="Times New Roman" w:hAnsi="Times New Roman" w:cs="Times New Roman"/>
          <w:color w:val="000000"/>
          <w:sz w:val="20"/>
          <w:szCs w:val="20"/>
        </w:rPr>
        <w:instrText>HYPERLINK \l "Par394"</w:instrText>
      </w:r>
      <w:r w:rsidRPr="00857A79">
        <w:rPr>
          <w:rFonts w:ascii="Times New Roman" w:hAnsi="Times New Roman" w:cs="Times New Roman"/>
          <w:color w:val="000000"/>
          <w:sz w:val="20"/>
          <w:szCs w:val="20"/>
        </w:rPr>
        <w:fldChar w:fldCharType="end"/>
      </w:r>
      <w:r w:rsidR="00A8351F">
        <w:rPr>
          <w:rFonts w:ascii="Times New Roman" w:hAnsi="Times New Roman" w:cs="Times New Roman"/>
          <w:color w:val="000000"/>
          <w:sz w:val="20"/>
          <w:szCs w:val="20"/>
        </w:rPr>
        <w:t xml:space="preserve"> </w:t>
      </w:r>
      <w:r w:rsidRPr="00857A79">
        <w:rPr>
          <w:rFonts w:ascii="Times New Roman" w:hAnsi="Times New Roman" w:cs="Times New Roman"/>
          <w:bCs/>
          <w:color w:val="000000"/>
          <w:sz w:val="20"/>
          <w:szCs w:val="20"/>
        </w:rPr>
        <w:t>7.5. Документы и иная информация, предусмотренные настоящим Соглашением, могут направляться Сторонами следующим(ми) способом(ами).</w:t>
      </w:r>
      <w:r w:rsidR="00A8351F">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7.5.1.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bookmarkStart w:id="43" w:name="Par308"/>
      <w:bookmarkEnd w:id="43"/>
      <w:r w:rsidR="00A8351F">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7.6. Настоящее Соглашение заключено Сторонами в форме:</w:t>
      </w:r>
      <w:r w:rsidR="00A8351F">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7.6.1. бумажного документа в двух экземплярах, по одному экземпляру для каждой из Сторон.</w:t>
      </w:r>
      <w:bookmarkStart w:id="44" w:name="Par313"/>
      <w:bookmarkEnd w:id="44"/>
      <w:r w:rsidR="00A8351F">
        <w:rPr>
          <w:rFonts w:ascii="Times New Roman" w:hAnsi="Times New Roman" w:cs="Times New Roman"/>
          <w:bCs/>
          <w:color w:val="000000"/>
          <w:sz w:val="20"/>
          <w:szCs w:val="20"/>
        </w:rPr>
        <w:t xml:space="preserve"> </w:t>
      </w:r>
      <w:r w:rsidRPr="00857A79">
        <w:rPr>
          <w:rFonts w:ascii="Times New Roman" w:hAnsi="Times New Roman" w:cs="Times New Roman"/>
          <w:bCs/>
          <w:color w:val="000000"/>
          <w:sz w:val="20"/>
          <w:szCs w:val="20"/>
        </w:rPr>
        <w:t>VIII. Платежные реквизиты Сторон</w:t>
      </w:r>
    </w:p>
    <w:tbl>
      <w:tblPr>
        <w:tblW w:w="5000" w:type="pct"/>
        <w:tblCellMar>
          <w:top w:w="102" w:type="dxa"/>
          <w:left w:w="62" w:type="dxa"/>
          <w:bottom w:w="102" w:type="dxa"/>
          <w:right w:w="62" w:type="dxa"/>
        </w:tblCellMar>
        <w:tblLook w:val="0000" w:firstRow="0" w:lastRow="0" w:firstColumn="0" w:lastColumn="0" w:noHBand="0" w:noVBand="0"/>
      </w:tblPr>
      <w:tblGrid>
        <w:gridCol w:w="5597"/>
        <w:gridCol w:w="5175"/>
      </w:tblGrid>
      <w:tr w:rsidR="00586F9C" w:rsidRPr="00A8351F" w14:paraId="3D4A2F61" w14:textId="77777777" w:rsidTr="00A8351F">
        <w:trPr>
          <w:trHeight w:val="20"/>
        </w:trPr>
        <w:tc>
          <w:tcPr>
            <w:tcW w:w="2598" w:type="pct"/>
          </w:tcPr>
          <w:p w14:paraId="723BF0D9" w14:textId="77777777" w:rsidR="00586F9C" w:rsidRPr="00A8351F" w:rsidRDefault="00586F9C" w:rsidP="00A8351F">
            <w:pPr>
              <w:spacing w:after="0" w:line="240" w:lineRule="auto"/>
              <w:ind w:firstLine="204"/>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Администрация Завитинского муниципального округа</w:t>
            </w:r>
          </w:p>
        </w:tc>
        <w:tc>
          <w:tcPr>
            <w:tcW w:w="2402" w:type="pct"/>
          </w:tcPr>
          <w:p w14:paraId="0093B317" w14:textId="77777777" w:rsidR="00586F9C" w:rsidRPr="00A8351F" w:rsidRDefault="00586F9C" w:rsidP="00A8351F">
            <w:pPr>
              <w:autoSpaceDE w:val="0"/>
              <w:autoSpaceDN w:val="0"/>
              <w:adjustRightInd w:val="0"/>
              <w:spacing w:after="0" w:line="240" w:lineRule="auto"/>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Полное наименование Получателя</w:t>
            </w:r>
          </w:p>
        </w:tc>
      </w:tr>
      <w:tr w:rsidR="00586F9C" w:rsidRPr="00A8351F" w14:paraId="5D0FF6DE" w14:textId="77777777" w:rsidTr="00A8351F">
        <w:trPr>
          <w:trHeight w:val="20"/>
        </w:trPr>
        <w:tc>
          <w:tcPr>
            <w:tcW w:w="2598" w:type="pct"/>
          </w:tcPr>
          <w:p w14:paraId="620874A7" w14:textId="77777777" w:rsidR="00586F9C" w:rsidRPr="00A8351F" w:rsidRDefault="00586F9C" w:rsidP="00A8351F">
            <w:pPr>
              <w:autoSpaceDE w:val="0"/>
              <w:autoSpaceDN w:val="0"/>
              <w:adjustRightInd w:val="0"/>
              <w:spacing w:after="0" w:line="240" w:lineRule="auto"/>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Место нахождения:</w:t>
            </w:r>
          </w:p>
        </w:tc>
        <w:tc>
          <w:tcPr>
            <w:tcW w:w="2402" w:type="pct"/>
          </w:tcPr>
          <w:p w14:paraId="79701CDB" w14:textId="77777777" w:rsidR="00586F9C" w:rsidRPr="00A8351F" w:rsidRDefault="00586F9C" w:rsidP="00A8351F">
            <w:pPr>
              <w:autoSpaceDE w:val="0"/>
              <w:autoSpaceDN w:val="0"/>
              <w:adjustRightInd w:val="0"/>
              <w:spacing w:after="0" w:line="240" w:lineRule="auto"/>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Место нахождения:</w:t>
            </w:r>
          </w:p>
        </w:tc>
      </w:tr>
      <w:tr w:rsidR="00586F9C" w:rsidRPr="00A8351F" w14:paraId="30501FA5" w14:textId="77777777" w:rsidTr="00A8351F">
        <w:trPr>
          <w:trHeight w:val="20"/>
        </w:trPr>
        <w:tc>
          <w:tcPr>
            <w:tcW w:w="2598" w:type="pct"/>
          </w:tcPr>
          <w:p w14:paraId="487E7F7C" w14:textId="77777777" w:rsidR="00586F9C" w:rsidRPr="00A8351F" w:rsidRDefault="00586F9C" w:rsidP="00A8351F">
            <w:pPr>
              <w:autoSpaceDE w:val="0"/>
              <w:autoSpaceDN w:val="0"/>
              <w:adjustRightInd w:val="0"/>
              <w:spacing w:after="0" w:line="240" w:lineRule="auto"/>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ИНН/КПП</w:t>
            </w:r>
          </w:p>
        </w:tc>
        <w:tc>
          <w:tcPr>
            <w:tcW w:w="2402" w:type="pct"/>
          </w:tcPr>
          <w:p w14:paraId="37ED93E9" w14:textId="77777777" w:rsidR="00586F9C" w:rsidRPr="00A8351F" w:rsidRDefault="00586F9C" w:rsidP="00A8351F">
            <w:pPr>
              <w:autoSpaceDE w:val="0"/>
              <w:autoSpaceDN w:val="0"/>
              <w:adjustRightInd w:val="0"/>
              <w:spacing w:after="0" w:line="240" w:lineRule="auto"/>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ИНН/КПП</w:t>
            </w:r>
          </w:p>
        </w:tc>
      </w:tr>
      <w:tr w:rsidR="00586F9C" w:rsidRPr="00A8351F" w14:paraId="07D174FD" w14:textId="77777777" w:rsidTr="00A8351F">
        <w:trPr>
          <w:trHeight w:val="20"/>
        </w:trPr>
        <w:tc>
          <w:tcPr>
            <w:tcW w:w="2598" w:type="pct"/>
          </w:tcPr>
          <w:p w14:paraId="0CDADA28" w14:textId="77777777" w:rsidR="00586F9C" w:rsidRPr="00A8351F" w:rsidRDefault="00586F9C" w:rsidP="00A8351F">
            <w:pPr>
              <w:autoSpaceDE w:val="0"/>
              <w:autoSpaceDN w:val="0"/>
              <w:adjustRightInd w:val="0"/>
              <w:spacing w:after="0" w:line="240" w:lineRule="auto"/>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Платежные реквизиты:</w:t>
            </w:r>
          </w:p>
        </w:tc>
        <w:tc>
          <w:tcPr>
            <w:tcW w:w="2402" w:type="pct"/>
          </w:tcPr>
          <w:p w14:paraId="42EFE282" w14:textId="77777777" w:rsidR="00586F9C" w:rsidRPr="00A8351F" w:rsidRDefault="00586F9C" w:rsidP="00A8351F">
            <w:pPr>
              <w:autoSpaceDE w:val="0"/>
              <w:autoSpaceDN w:val="0"/>
              <w:adjustRightInd w:val="0"/>
              <w:spacing w:after="0" w:line="240" w:lineRule="auto"/>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Платежные реквизиты:</w:t>
            </w:r>
          </w:p>
        </w:tc>
      </w:tr>
      <w:tr w:rsidR="00586F9C" w:rsidRPr="00A8351F" w14:paraId="77996EF3" w14:textId="77777777" w:rsidTr="00A8351F">
        <w:trPr>
          <w:trHeight w:val="20"/>
        </w:trPr>
        <w:tc>
          <w:tcPr>
            <w:tcW w:w="2598" w:type="pct"/>
          </w:tcPr>
          <w:p w14:paraId="0981C6A2" w14:textId="77777777" w:rsidR="00586F9C" w:rsidRPr="00A8351F" w:rsidRDefault="00586F9C" w:rsidP="00A8351F">
            <w:pPr>
              <w:autoSpaceDE w:val="0"/>
              <w:autoSpaceDN w:val="0"/>
              <w:adjustRightInd w:val="0"/>
              <w:spacing w:after="0" w:line="240" w:lineRule="auto"/>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 xml:space="preserve">Наименование учреждения Банка России, БИК,Расчетный счет, </w:t>
            </w:r>
          </w:p>
        </w:tc>
        <w:tc>
          <w:tcPr>
            <w:tcW w:w="2402" w:type="pct"/>
          </w:tcPr>
          <w:p w14:paraId="52ADFB95" w14:textId="77777777" w:rsidR="00586F9C" w:rsidRPr="00A8351F" w:rsidRDefault="00586F9C" w:rsidP="00A8351F">
            <w:pPr>
              <w:autoSpaceDE w:val="0"/>
              <w:autoSpaceDN w:val="0"/>
              <w:adjustRightInd w:val="0"/>
              <w:spacing w:after="0" w:line="240" w:lineRule="auto"/>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 xml:space="preserve">Наименование учреждения Банка России, БИК,Расчетный счет, </w:t>
            </w:r>
          </w:p>
        </w:tc>
      </w:tr>
      <w:tr w:rsidR="00586F9C" w:rsidRPr="00A8351F" w14:paraId="54C6BCD9" w14:textId="77777777" w:rsidTr="00A8351F">
        <w:trPr>
          <w:trHeight w:val="20"/>
        </w:trPr>
        <w:tc>
          <w:tcPr>
            <w:tcW w:w="2598" w:type="pct"/>
          </w:tcPr>
          <w:p w14:paraId="544248BA" w14:textId="77777777" w:rsidR="00586F9C" w:rsidRPr="00A8351F" w:rsidRDefault="00586F9C" w:rsidP="00A8351F">
            <w:pPr>
              <w:autoSpaceDE w:val="0"/>
              <w:autoSpaceDN w:val="0"/>
              <w:adjustRightInd w:val="0"/>
              <w:spacing w:after="0" w:line="240" w:lineRule="auto"/>
              <w:ind w:firstLine="142"/>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Контакты, эл. адрес</w:t>
            </w:r>
          </w:p>
        </w:tc>
        <w:tc>
          <w:tcPr>
            <w:tcW w:w="2402" w:type="pct"/>
          </w:tcPr>
          <w:p w14:paraId="0DECE981" w14:textId="77777777" w:rsidR="00586F9C" w:rsidRPr="00A8351F" w:rsidRDefault="00586F9C" w:rsidP="00A8351F">
            <w:pPr>
              <w:autoSpaceDE w:val="0"/>
              <w:autoSpaceDN w:val="0"/>
              <w:adjustRightInd w:val="0"/>
              <w:spacing w:after="0" w:line="240" w:lineRule="auto"/>
              <w:ind w:firstLine="177"/>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Контакты, эл. адрес</w:t>
            </w:r>
          </w:p>
        </w:tc>
      </w:tr>
    </w:tbl>
    <w:p w14:paraId="6747B981" w14:textId="77777777" w:rsidR="00586F9C" w:rsidRPr="00857A79" w:rsidRDefault="00586F9C" w:rsidP="00857A79">
      <w:pPr>
        <w:autoSpaceDE w:val="0"/>
        <w:autoSpaceDN w:val="0"/>
        <w:adjustRightInd w:val="0"/>
        <w:spacing w:after="0" w:line="240" w:lineRule="auto"/>
        <w:jc w:val="both"/>
        <w:outlineLvl w:val="1"/>
        <w:rPr>
          <w:rFonts w:ascii="Times New Roman" w:hAnsi="Times New Roman" w:cs="Times New Roman"/>
          <w:bCs/>
          <w:color w:val="000000"/>
          <w:sz w:val="20"/>
          <w:szCs w:val="20"/>
        </w:rPr>
      </w:pPr>
      <w:r w:rsidRPr="00857A79">
        <w:rPr>
          <w:rFonts w:ascii="Times New Roman" w:hAnsi="Times New Roman" w:cs="Times New Roman"/>
          <w:bCs/>
          <w:color w:val="000000"/>
          <w:sz w:val="20"/>
          <w:szCs w:val="20"/>
        </w:rPr>
        <w:t>IX. Подписи Сторон</w:t>
      </w: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4706"/>
        <w:gridCol w:w="4792"/>
      </w:tblGrid>
      <w:tr w:rsidR="00586F9C" w:rsidRPr="00A8351F" w14:paraId="20B3F91C" w14:textId="77777777" w:rsidTr="00586F9C">
        <w:tc>
          <w:tcPr>
            <w:tcW w:w="4706" w:type="dxa"/>
          </w:tcPr>
          <w:p w14:paraId="45A4808D"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Администрация Завитинского муниципального округа</w:t>
            </w:r>
          </w:p>
        </w:tc>
        <w:tc>
          <w:tcPr>
            <w:tcW w:w="4792" w:type="dxa"/>
          </w:tcPr>
          <w:p w14:paraId="52E47045" w14:textId="77777777" w:rsidR="00586F9C" w:rsidRPr="00A8351F" w:rsidRDefault="00586F9C" w:rsidP="00857A79">
            <w:pPr>
              <w:autoSpaceDE w:val="0"/>
              <w:autoSpaceDN w:val="0"/>
              <w:adjustRightInd w:val="0"/>
              <w:spacing w:after="0" w:line="240" w:lineRule="auto"/>
              <w:jc w:val="both"/>
              <w:rPr>
                <w:rFonts w:ascii="Times New Roman" w:hAnsi="Times New Roman" w:cs="Times New Roman"/>
                <w:bCs/>
                <w:color w:val="000000"/>
                <w:sz w:val="16"/>
                <w:szCs w:val="16"/>
              </w:rPr>
            </w:pPr>
            <w:r w:rsidRPr="00A8351F">
              <w:rPr>
                <w:rFonts w:ascii="Times New Roman" w:hAnsi="Times New Roman" w:cs="Times New Roman"/>
                <w:bCs/>
                <w:color w:val="000000"/>
                <w:sz w:val="16"/>
                <w:szCs w:val="16"/>
              </w:rPr>
              <w:t>Сокращенное наименование Получателя</w:t>
            </w:r>
          </w:p>
        </w:tc>
      </w:tr>
      <w:tr w:rsidR="00586F9C" w:rsidRPr="00A8351F" w14:paraId="31C7E384" w14:textId="77777777" w:rsidTr="00586F9C">
        <w:tc>
          <w:tcPr>
            <w:tcW w:w="4706" w:type="dxa"/>
          </w:tcPr>
          <w:p w14:paraId="480B05B7"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_____________  /_____________/</w:t>
            </w:r>
          </w:p>
          <w:p w14:paraId="609C004A" w14:textId="023D13D5" w:rsidR="00586F9C" w:rsidRPr="00A8351F" w:rsidRDefault="00586F9C" w:rsidP="00A8351F">
            <w:pPr>
              <w:autoSpaceDE w:val="0"/>
              <w:autoSpaceDN w:val="0"/>
              <w:adjustRightInd w:val="0"/>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 xml:space="preserve"> (подпись)                  (ФИО)</w:t>
            </w:r>
          </w:p>
        </w:tc>
        <w:tc>
          <w:tcPr>
            <w:tcW w:w="4792" w:type="dxa"/>
          </w:tcPr>
          <w:p w14:paraId="07D6F0CC" w14:textId="77777777" w:rsidR="00586F9C" w:rsidRPr="00A8351F" w:rsidRDefault="00586F9C" w:rsidP="00857A79">
            <w:pPr>
              <w:autoSpaceDE w:val="0"/>
              <w:autoSpaceDN w:val="0"/>
              <w:adjustRightInd w:val="0"/>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_________________/______________</w:t>
            </w:r>
          </w:p>
          <w:p w14:paraId="4ACCE707" w14:textId="7C2E7C30" w:rsidR="00586F9C" w:rsidRPr="00A8351F" w:rsidRDefault="00586F9C" w:rsidP="00A8351F">
            <w:pPr>
              <w:autoSpaceDE w:val="0"/>
              <w:autoSpaceDN w:val="0"/>
              <w:adjustRightInd w:val="0"/>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(подпись)       (ФИО)</w:t>
            </w:r>
          </w:p>
        </w:tc>
      </w:tr>
    </w:tbl>
    <w:p w14:paraId="51FB665C" w14:textId="4360D32F"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М.П.</w:t>
      </w:r>
      <w:r w:rsidRPr="00857A79">
        <w:rPr>
          <w:rFonts w:ascii="Times New Roman" w:hAnsi="Times New Roman" w:cs="Times New Roman"/>
          <w:color w:val="000000"/>
          <w:sz w:val="20"/>
          <w:szCs w:val="20"/>
        </w:rPr>
        <w:tab/>
      </w:r>
      <w:r w:rsidRPr="00857A79">
        <w:rPr>
          <w:rFonts w:ascii="Times New Roman" w:hAnsi="Times New Roman" w:cs="Times New Roman"/>
          <w:color w:val="000000"/>
          <w:sz w:val="20"/>
          <w:szCs w:val="20"/>
        </w:rPr>
        <w:tab/>
      </w:r>
      <w:r w:rsidRPr="00857A79">
        <w:rPr>
          <w:rFonts w:ascii="Times New Roman" w:hAnsi="Times New Roman" w:cs="Times New Roman"/>
          <w:color w:val="000000"/>
          <w:sz w:val="20"/>
          <w:szCs w:val="20"/>
        </w:rPr>
        <w:tab/>
      </w:r>
      <w:r w:rsidRPr="00857A79">
        <w:rPr>
          <w:rFonts w:ascii="Times New Roman" w:hAnsi="Times New Roman" w:cs="Times New Roman"/>
          <w:color w:val="000000"/>
          <w:sz w:val="20"/>
          <w:szCs w:val="20"/>
        </w:rPr>
        <w:tab/>
      </w:r>
      <w:r w:rsidRPr="00857A79">
        <w:rPr>
          <w:rFonts w:ascii="Times New Roman" w:hAnsi="Times New Roman" w:cs="Times New Roman"/>
          <w:color w:val="000000"/>
          <w:sz w:val="20"/>
          <w:szCs w:val="20"/>
        </w:rPr>
        <w:tab/>
      </w:r>
      <w:r w:rsidR="00A8351F">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ab/>
      </w:r>
      <w:r w:rsidRPr="00857A79">
        <w:rPr>
          <w:rFonts w:ascii="Times New Roman" w:hAnsi="Times New Roman" w:cs="Times New Roman"/>
          <w:color w:val="000000"/>
          <w:sz w:val="20"/>
          <w:szCs w:val="20"/>
        </w:rPr>
        <w:tab/>
        <w:t xml:space="preserve">        М.П.</w:t>
      </w:r>
    </w:p>
    <w:p w14:paraId="62153563" w14:textId="0286CB2C"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Приложение №1</w:t>
      </w:r>
      <w:r w:rsidR="00A8351F">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к Соглашению о предоставлении и расходования субсидий на возмещение убытков по перевозке пассажиров в границах Завитинского муниципального округа</w:t>
      </w:r>
      <w:r w:rsidR="00A8351F">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ПЕРЕЧЕНЬ</w:t>
      </w:r>
      <w:r w:rsidR="00A8351F">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социально значимых маршрутов Завитинского муниципального округа</w:t>
      </w:r>
    </w:p>
    <w:p w14:paraId="62AE052F" w14:textId="77777777" w:rsidR="00586F9C" w:rsidRPr="00857A79" w:rsidRDefault="00586F9C" w:rsidP="00857A79">
      <w:pPr>
        <w:spacing w:after="0" w:line="240" w:lineRule="auto"/>
        <w:jc w:val="both"/>
        <w:rPr>
          <w:rFonts w:ascii="Times New Roman" w:hAnsi="Times New Roman" w:cs="Times New Roman"/>
          <w:color w:val="000000"/>
          <w:sz w:val="20"/>
          <w:szCs w:val="20"/>
        </w:rPr>
      </w:pPr>
    </w:p>
    <w:tbl>
      <w:tblPr>
        <w:tblW w:w="9553" w:type="dxa"/>
        <w:tblLook w:val="01E0" w:firstRow="1" w:lastRow="1" w:firstColumn="1" w:lastColumn="1" w:noHBand="0" w:noVBand="0"/>
      </w:tblPr>
      <w:tblGrid>
        <w:gridCol w:w="1416"/>
        <w:gridCol w:w="2407"/>
        <w:gridCol w:w="3827"/>
        <w:gridCol w:w="1903"/>
      </w:tblGrid>
      <w:tr w:rsidR="00586F9C" w:rsidRPr="00A8351F" w14:paraId="2B891660" w14:textId="77777777" w:rsidTr="00A8351F">
        <w:trPr>
          <w:trHeight w:val="20"/>
        </w:trPr>
        <w:tc>
          <w:tcPr>
            <w:tcW w:w="1416" w:type="dxa"/>
            <w:tcBorders>
              <w:top w:val="single" w:sz="4" w:space="0" w:color="auto"/>
              <w:left w:val="single" w:sz="4" w:space="0" w:color="auto"/>
              <w:bottom w:val="single" w:sz="4" w:space="0" w:color="auto"/>
              <w:right w:val="single" w:sz="4" w:space="0" w:color="auto"/>
            </w:tcBorders>
            <w:vAlign w:val="center"/>
          </w:tcPr>
          <w:p w14:paraId="4909BD55"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lastRenderedPageBreak/>
              <w:t>Номер маршрута</w:t>
            </w:r>
          </w:p>
        </w:tc>
        <w:tc>
          <w:tcPr>
            <w:tcW w:w="2407" w:type="dxa"/>
            <w:tcBorders>
              <w:top w:val="single" w:sz="4" w:space="0" w:color="auto"/>
              <w:left w:val="single" w:sz="4" w:space="0" w:color="auto"/>
              <w:bottom w:val="single" w:sz="4" w:space="0" w:color="auto"/>
              <w:right w:val="single" w:sz="4" w:space="0" w:color="auto"/>
            </w:tcBorders>
            <w:vAlign w:val="center"/>
          </w:tcPr>
          <w:p w14:paraId="15B136E1"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Наименование маршрута</w:t>
            </w:r>
          </w:p>
        </w:tc>
        <w:tc>
          <w:tcPr>
            <w:tcW w:w="3827" w:type="dxa"/>
            <w:tcBorders>
              <w:top w:val="single" w:sz="4" w:space="0" w:color="auto"/>
              <w:left w:val="single" w:sz="4" w:space="0" w:color="auto"/>
              <w:bottom w:val="single" w:sz="4" w:space="0" w:color="auto"/>
              <w:right w:val="single" w:sz="4" w:space="0" w:color="auto"/>
            </w:tcBorders>
            <w:vAlign w:val="center"/>
          </w:tcPr>
          <w:p w14:paraId="07DD9D40" w14:textId="55408998"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Проходящие маршруты</w:t>
            </w:r>
            <w:r w:rsidR="00A8351F">
              <w:rPr>
                <w:rFonts w:ascii="Times New Roman" w:hAnsi="Times New Roman" w:cs="Times New Roman"/>
                <w:color w:val="000000"/>
                <w:sz w:val="16"/>
                <w:szCs w:val="16"/>
              </w:rPr>
              <w:t xml:space="preserve"> </w:t>
            </w:r>
            <w:r w:rsidRPr="00A8351F">
              <w:rPr>
                <w:rFonts w:ascii="Times New Roman" w:hAnsi="Times New Roman" w:cs="Times New Roman"/>
                <w:color w:val="000000"/>
                <w:sz w:val="16"/>
                <w:szCs w:val="16"/>
              </w:rPr>
              <w:t>через населенные пункты</w:t>
            </w:r>
          </w:p>
        </w:tc>
        <w:tc>
          <w:tcPr>
            <w:tcW w:w="1903" w:type="dxa"/>
            <w:tcBorders>
              <w:top w:val="single" w:sz="4" w:space="0" w:color="auto"/>
              <w:left w:val="single" w:sz="4" w:space="0" w:color="auto"/>
              <w:bottom w:val="single" w:sz="4" w:space="0" w:color="auto"/>
              <w:right w:val="single" w:sz="4" w:space="0" w:color="auto"/>
            </w:tcBorders>
            <w:vAlign w:val="center"/>
          </w:tcPr>
          <w:p w14:paraId="5BE64244"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Протяженность маршрута, км</w:t>
            </w:r>
          </w:p>
        </w:tc>
      </w:tr>
      <w:tr w:rsidR="00586F9C" w:rsidRPr="00A8351F" w14:paraId="05A73596" w14:textId="77777777" w:rsidTr="00A8351F">
        <w:trPr>
          <w:trHeight w:val="20"/>
        </w:trPr>
        <w:tc>
          <w:tcPr>
            <w:tcW w:w="1416" w:type="dxa"/>
            <w:tcBorders>
              <w:top w:val="single" w:sz="4" w:space="0" w:color="auto"/>
              <w:left w:val="single" w:sz="4" w:space="0" w:color="auto"/>
              <w:bottom w:val="single" w:sz="4" w:space="0" w:color="auto"/>
              <w:right w:val="single" w:sz="4" w:space="0" w:color="auto"/>
            </w:tcBorders>
          </w:tcPr>
          <w:p w14:paraId="452C3B63"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№142</w:t>
            </w:r>
          </w:p>
        </w:tc>
        <w:tc>
          <w:tcPr>
            <w:tcW w:w="2407" w:type="dxa"/>
            <w:tcBorders>
              <w:top w:val="single" w:sz="4" w:space="0" w:color="auto"/>
              <w:left w:val="single" w:sz="4" w:space="0" w:color="auto"/>
              <w:bottom w:val="single" w:sz="4" w:space="0" w:color="auto"/>
              <w:right w:val="single" w:sz="4" w:space="0" w:color="auto"/>
            </w:tcBorders>
          </w:tcPr>
          <w:p w14:paraId="4CEF2EFD"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Завитинск – Платово</w:t>
            </w:r>
          </w:p>
        </w:tc>
        <w:tc>
          <w:tcPr>
            <w:tcW w:w="3827" w:type="dxa"/>
            <w:tcBorders>
              <w:top w:val="single" w:sz="4" w:space="0" w:color="auto"/>
              <w:left w:val="single" w:sz="4" w:space="0" w:color="auto"/>
              <w:bottom w:val="single" w:sz="4" w:space="0" w:color="auto"/>
              <w:right w:val="single" w:sz="4" w:space="0" w:color="auto"/>
            </w:tcBorders>
          </w:tcPr>
          <w:p w14:paraId="7B17716B" w14:textId="5ECF641D"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Камышенка, Успеновка, Албазинка</w:t>
            </w:r>
          </w:p>
        </w:tc>
        <w:tc>
          <w:tcPr>
            <w:tcW w:w="1903" w:type="dxa"/>
            <w:tcBorders>
              <w:top w:val="single" w:sz="4" w:space="0" w:color="auto"/>
              <w:left w:val="single" w:sz="4" w:space="0" w:color="auto"/>
              <w:bottom w:val="single" w:sz="4" w:space="0" w:color="auto"/>
              <w:right w:val="single" w:sz="4" w:space="0" w:color="auto"/>
            </w:tcBorders>
          </w:tcPr>
          <w:p w14:paraId="4D670E95"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40,0</w:t>
            </w:r>
          </w:p>
        </w:tc>
      </w:tr>
      <w:tr w:rsidR="00586F9C" w:rsidRPr="00A8351F" w14:paraId="43F65E03" w14:textId="77777777" w:rsidTr="00A8351F">
        <w:trPr>
          <w:trHeight w:val="20"/>
        </w:trPr>
        <w:tc>
          <w:tcPr>
            <w:tcW w:w="1416" w:type="dxa"/>
            <w:tcBorders>
              <w:top w:val="single" w:sz="4" w:space="0" w:color="auto"/>
              <w:left w:val="single" w:sz="4" w:space="0" w:color="auto"/>
              <w:bottom w:val="single" w:sz="4" w:space="0" w:color="auto"/>
              <w:right w:val="single" w:sz="4" w:space="0" w:color="auto"/>
            </w:tcBorders>
          </w:tcPr>
          <w:p w14:paraId="7ABF6B98"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№144</w:t>
            </w:r>
          </w:p>
        </w:tc>
        <w:tc>
          <w:tcPr>
            <w:tcW w:w="2407" w:type="dxa"/>
            <w:tcBorders>
              <w:top w:val="single" w:sz="4" w:space="0" w:color="auto"/>
              <w:left w:val="single" w:sz="4" w:space="0" w:color="auto"/>
              <w:bottom w:val="single" w:sz="4" w:space="0" w:color="auto"/>
              <w:right w:val="single" w:sz="4" w:space="0" w:color="auto"/>
            </w:tcBorders>
          </w:tcPr>
          <w:p w14:paraId="1C8F9796"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Завитинск – Верхнеильиновка</w:t>
            </w:r>
          </w:p>
        </w:tc>
        <w:tc>
          <w:tcPr>
            <w:tcW w:w="3827" w:type="dxa"/>
            <w:tcBorders>
              <w:top w:val="single" w:sz="4" w:space="0" w:color="auto"/>
              <w:left w:val="single" w:sz="4" w:space="0" w:color="auto"/>
              <w:bottom w:val="single" w:sz="4" w:space="0" w:color="auto"/>
              <w:right w:val="single" w:sz="4" w:space="0" w:color="auto"/>
            </w:tcBorders>
          </w:tcPr>
          <w:p w14:paraId="4C9CED31" w14:textId="1026B78D"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Червонная Армия,</w:t>
            </w:r>
            <w:r w:rsidR="00A8351F">
              <w:rPr>
                <w:rFonts w:ascii="Times New Roman" w:hAnsi="Times New Roman" w:cs="Times New Roman"/>
                <w:color w:val="000000"/>
                <w:sz w:val="16"/>
                <w:szCs w:val="16"/>
              </w:rPr>
              <w:t xml:space="preserve"> </w:t>
            </w:r>
            <w:r w:rsidRPr="00A8351F">
              <w:rPr>
                <w:rFonts w:ascii="Times New Roman" w:hAnsi="Times New Roman" w:cs="Times New Roman"/>
                <w:color w:val="000000"/>
                <w:sz w:val="16"/>
                <w:szCs w:val="16"/>
              </w:rPr>
              <w:t>Болдыревка</w:t>
            </w:r>
          </w:p>
        </w:tc>
        <w:tc>
          <w:tcPr>
            <w:tcW w:w="1903" w:type="dxa"/>
            <w:tcBorders>
              <w:top w:val="single" w:sz="4" w:space="0" w:color="auto"/>
              <w:left w:val="single" w:sz="4" w:space="0" w:color="auto"/>
              <w:bottom w:val="single" w:sz="4" w:space="0" w:color="auto"/>
              <w:right w:val="single" w:sz="4" w:space="0" w:color="auto"/>
            </w:tcBorders>
          </w:tcPr>
          <w:p w14:paraId="3B443D74"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36,8</w:t>
            </w:r>
          </w:p>
        </w:tc>
      </w:tr>
      <w:tr w:rsidR="00586F9C" w:rsidRPr="00A8351F" w14:paraId="4B13773A" w14:textId="77777777" w:rsidTr="00A8351F">
        <w:trPr>
          <w:trHeight w:val="20"/>
        </w:trPr>
        <w:tc>
          <w:tcPr>
            <w:tcW w:w="1416" w:type="dxa"/>
            <w:tcBorders>
              <w:top w:val="single" w:sz="4" w:space="0" w:color="auto"/>
              <w:left w:val="single" w:sz="4" w:space="0" w:color="auto"/>
              <w:bottom w:val="single" w:sz="4" w:space="0" w:color="auto"/>
              <w:right w:val="single" w:sz="4" w:space="0" w:color="auto"/>
            </w:tcBorders>
          </w:tcPr>
          <w:p w14:paraId="5D816EE2"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№145</w:t>
            </w:r>
          </w:p>
        </w:tc>
        <w:tc>
          <w:tcPr>
            <w:tcW w:w="2407" w:type="dxa"/>
            <w:tcBorders>
              <w:top w:val="single" w:sz="4" w:space="0" w:color="auto"/>
              <w:left w:val="single" w:sz="4" w:space="0" w:color="auto"/>
              <w:bottom w:val="single" w:sz="4" w:space="0" w:color="auto"/>
              <w:right w:val="single" w:sz="4" w:space="0" w:color="auto"/>
            </w:tcBorders>
          </w:tcPr>
          <w:p w14:paraId="4987AD1E"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Завитинск – Белый Яр</w:t>
            </w:r>
          </w:p>
        </w:tc>
        <w:tc>
          <w:tcPr>
            <w:tcW w:w="3827" w:type="dxa"/>
            <w:tcBorders>
              <w:top w:val="single" w:sz="4" w:space="0" w:color="auto"/>
              <w:left w:val="single" w:sz="4" w:space="0" w:color="auto"/>
              <w:bottom w:val="single" w:sz="4" w:space="0" w:color="auto"/>
              <w:right w:val="single" w:sz="4" w:space="0" w:color="auto"/>
            </w:tcBorders>
          </w:tcPr>
          <w:p w14:paraId="750929A4"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Камышенка</w:t>
            </w:r>
          </w:p>
        </w:tc>
        <w:tc>
          <w:tcPr>
            <w:tcW w:w="1903" w:type="dxa"/>
            <w:tcBorders>
              <w:top w:val="single" w:sz="4" w:space="0" w:color="auto"/>
              <w:left w:val="single" w:sz="4" w:space="0" w:color="auto"/>
              <w:bottom w:val="single" w:sz="4" w:space="0" w:color="auto"/>
              <w:right w:val="single" w:sz="4" w:space="0" w:color="auto"/>
            </w:tcBorders>
          </w:tcPr>
          <w:p w14:paraId="7B8F7F4C"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26,3</w:t>
            </w:r>
          </w:p>
        </w:tc>
      </w:tr>
      <w:tr w:rsidR="00586F9C" w:rsidRPr="00A8351F" w14:paraId="5A5AFE65" w14:textId="77777777" w:rsidTr="00A8351F">
        <w:trPr>
          <w:trHeight w:val="20"/>
        </w:trPr>
        <w:tc>
          <w:tcPr>
            <w:tcW w:w="1416" w:type="dxa"/>
            <w:tcBorders>
              <w:top w:val="single" w:sz="4" w:space="0" w:color="auto"/>
              <w:left w:val="single" w:sz="4" w:space="0" w:color="auto"/>
              <w:bottom w:val="single" w:sz="4" w:space="0" w:color="auto"/>
              <w:right w:val="single" w:sz="4" w:space="0" w:color="auto"/>
            </w:tcBorders>
          </w:tcPr>
          <w:p w14:paraId="44D1C636"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 146</w:t>
            </w:r>
          </w:p>
        </w:tc>
        <w:tc>
          <w:tcPr>
            <w:tcW w:w="2407" w:type="dxa"/>
            <w:tcBorders>
              <w:top w:val="single" w:sz="4" w:space="0" w:color="auto"/>
              <w:left w:val="single" w:sz="4" w:space="0" w:color="auto"/>
              <w:bottom w:val="single" w:sz="4" w:space="0" w:color="auto"/>
              <w:right w:val="single" w:sz="4" w:space="0" w:color="auto"/>
            </w:tcBorders>
          </w:tcPr>
          <w:p w14:paraId="3EADCCCD"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Завитинск – Валуево</w:t>
            </w:r>
          </w:p>
        </w:tc>
        <w:tc>
          <w:tcPr>
            <w:tcW w:w="3827" w:type="dxa"/>
            <w:tcBorders>
              <w:top w:val="single" w:sz="4" w:space="0" w:color="auto"/>
              <w:left w:val="single" w:sz="4" w:space="0" w:color="auto"/>
              <w:bottom w:val="single" w:sz="4" w:space="0" w:color="auto"/>
              <w:right w:val="single" w:sz="4" w:space="0" w:color="auto"/>
            </w:tcBorders>
          </w:tcPr>
          <w:p w14:paraId="2C969D61"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Преображеновка, Валуево</w:t>
            </w:r>
          </w:p>
        </w:tc>
        <w:tc>
          <w:tcPr>
            <w:tcW w:w="1903" w:type="dxa"/>
            <w:tcBorders>
              <w:top w:val="single" w:sz="4" w:space="0" w:color="auto"/>
              <w:left w:val="single" w:sz="4" w:space="0" w:color="auto"/>
              <w:bottom w:val="single" w:sz="4" w:space="0" w:color="auto"/>
              <w:right w:val="single" w:sz="4" w:space="0" w:color="auto"/>
            </w:tcBorders>
          </w:tcPr>
          <w:p w14:paraId="292061F7"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19,8</w:t>
            </w:r>
          </w:p>
        </w:tc>
      </w:tr>
      <w:tr w:rsidR="00586F9C" w:rsidRPr="00A8351F" w14:paraId="2486EB3D" w14:textId="77777777" w:rsidTr="00A8351F">
        <w:trPr>
          <w:trHeight w:val="20"/>
        </w:trPr>
        <w:tc>
          <w:tcPr>
            <w:tcW w:w="1416" w:type="dxa"/>
            <w:tcBorders>
              <w:top w:val="single" w:sz="4" w:space="0" w:color="auto"/>
              <w:left w:val="single" w:sz="4" w:space="0" w:color="auto"/>
              <w:bottom w:val="single" w:sz="4" w:space="0" w:color="auto"/>
              <w:right w:val="single" w:sz="4" w:space="0" w:color="auto"/>
            </w:tcBorders>
          </w:tcPr>
          <w:p w14:paraId="6FDE5556"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 2</w:t>
            </w:r>
          </w:p>
        </w:tc>
        <w:tc>
          <w:tcPr>
            <w:tcW w:w="2407" w:type="dxa"/>
            <w:tcBorders>
              <w:top w:val="single" w:sz="4" w:space="0" w:color="auto"/>
              <w:left w:val="single" w:sz="4" w:space="0" w:color="auto"/>
              <w:bottom w:val="single" w:sz="4" w:space="0" w:color="auto"/>
              <w:right w:val="single" w:sz="4" w:space="0" w:color="auto"/>
            </w:tcBorders>
          </w:tcPr>
          <w:p w14:paraId="3F7CAC9E"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ЦРБ – ул. Озерная</w:t>
            </w:r>
          </w:p>
        </w:tc>
        <w:tc>
          <w:tcPr>
            <w:tcW w:w="3827" w:type="dxa"/>
            <w:tcBorders>
              <w:top w:val="single" w:sz="4" w:space="0" w:color="auto"/>
              <w:left w:val="single" w:sz="4" w:space="0" w:color="auto"/>
              <w:bottom w:val="single" w:sz="4" w:space="0" w:color="auto"/>
              <w:right w:val="single" w:sz="4" w:space="0" w:color="auto"/>
            </w:tcBorders>
          </w:tcPr>
          <w:p w14:paraId="2CF7044A"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Завитинск</w:t>
            </w:r>
          </w:p>
        </w:tc>
        <w:tc>
          <w:tcPr>
            <w:tcW w:w="1903" w:type="dxa"/>
            <w:tcBorders>
              <w:top w:val="single" w:sz="4" w:space="0" w:color="auto"/>
              <w:left w:val="single" w:sz="4" w:space="0" w:color="auto"/>
              <w:bottom w:val="single" w:sz="4" w:space="0" w:color="auto"/>
              <w:right w:val="single" w:sz="4" w:space="0" w:color="auto"/>
            </w:tcBorders>
          </w:tcPr>
          <w:p w14:paraId="1B6C4B06"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29,7</w:t>
            </w:r>
          </w:p>
        </w:tc>
      </w:tr>
      <w:tr w:rsidR="00586F9C" w:rsidRPr="00A8351F" w14:paraId="428EB955" w14:textId="77777777" w:rsidTr="00A8351F">
        <w:trPr>
          <w:trHeight w:val="20"/>
        </w:trPr>
        <w:tc>
          <w:tcPr>
            <w:tcW w:w="1416" w:type="dxa"/>
            <w:tcBorders>
              <w:top w:val="single" w:sz="4" w:space="0" w:color="auto"/>
              <w:left w:val="single" w:sz="4" w:space="0" w:color="auto"/>
              <w:bottom w:val="single" w:sz="4" w:space="0" w:color="auto"/>
              <w:right w:val="single" w:sz="4" w:space="0" w:color="auto"/>
            </w:tcBorders>
          </w:tcPr>
          <w:p w14:paraId="66FB56A1" w14:textId="77777777" w:rsidR="00586F9C" w:rsidRPr="00A8351F" w:rsidRDefault="00586F9C" w:rsidP="00857A79">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№147</w:t>
            </w:r>
          </w:p>
        </w:tc>
        <w:tc>
          <w:tcPr>
            <w:tcW w:w="2407" w:type="dxa"/>
            <w:tcBorders>
              <w:top w:val="single" w:sz="4" w:space="0" w:color="auto"/>
              <w:left w:val="single" w:sz="4" w:space="0" w:color="auto"/>
              <w:bottom w:val="single" w:sz="4" w:space="0" w:color="auto"/>
              <w:right w:val="single" w:sz="4" w:space="0" w:color="auto"/>
            </w:tcBorders>
          </w:tcPr>
          <w:p w14:paraId="533745AA" w14:textId="77777777" w:rsidR="00586F9C" w:rsidRPr="00A8351F" w:rsidRDefault="00586F9C" w:rsidP="00857A79">
            <w:pPr>
              <w:spacing w:after="0" w:line="240" w:lineRule="auto"/>
              <w:jc w:val="both"/>
              <w:rPr>
                <w:rFonts w:ascii="Times New Roman" w:hAnsi="Times New Roman" w:cs="Times New Roman"/>
                <w:sz w:val="16"/>
                <w:szCs w:val="16"/>
              </w:rPr>
            </w:pPr>
            <w:r w:rsidRPr="00A8351F">
              <w:rPr>
                <w:rFonts w:ascii="Times New Roman" w:hAnsi="Times New Roman" w:cs="Times New Roman"/>
                <w:sz w:val="16"/>
                <w:szCs w:val="16"/>
              </w:rPr>
              <w:t>Завитинск – ДТ «Садовод»</w:t>
            </w:r>
          </w:p>
        </w:tc>
        <w:tc>
          <w:tcPr>
            <w:tcW w:w="3827" w:type="dxa"/>
            <w:tcBorders>
              <w:top w:val="single" w:sz="4" w:space="0" w:color="auto"/>
              <w:left w:val="single" w:sz="4" w:space="0" w:color="auto"/>
              <w:bottom w:val="single" w:sz="4" w:space="0" w:color="auto"/>
              <w:right w:val="single" w:sz="4" w:space="0" w:color="auto"/>
            </w:tcBorders>
          </w:tcPr>
          <w:p w14:paraId="0A78692C" w14:textId="77777777" w:rsidR="00586F9C" w:rsidRPr="00A8351F" w:rsidRDefault="00586F9C" w:rsidP="00857A79">
            <w:pPr>
              <w:spacing w:after="0" w:line="240" w:lineRule="auto"/>
              <w:jc w:val="both"/>
              <w:rPr>
                <w:rFonts w:ascii="Times New Roman" w:hAnsi="Times New Roman" w:cs="Times New Roman"/>
                <w:sz w:val="16"/>
                <w:szCs w:val="16"/>
              </w:rPr>
            </w:pPr>
            <w:r w:rsidRPr="00A8351F">
              <w:rPr>
                <w:rFonts w:ascii="Times New Roman" w:hAnsi="Times New Roman" w:cs="Times New Roman"/>
                <w:sz w:val="16"/>
                <w:szCs w:val="16"/>
              </w:rPr>
              <w:t>с. Новоалексеевка</w:t>
            </w:r>
          </w:p>
        </w:tc>
        <w:tc>
          <w:tcPr>
            <w:tcW w:w="1903" w:type="dxa"/>
            <w:tcBorders>
              <w:top w:val="single" w:sz="4" w:space="0" w:color="auto"/>
              <w:left w:val="single" w:sz="4" w:space="0" w:color="auto"/>
              <w:bottom w:val="single" w:sz="4" w:space="0" w:color="auto"/>
              <w:right w:val="single" w:sz="4" w:space="0" w:color="auto"/>
            </w:tcBorders>
          </w:tcPr>
          <w:p w14:paraId="48676B5D" w14:textId="77777777" w:rsidR="00586F9C" w:rsidRPr="00A8351F" w:rsidRDefault="00586F9C" w:rsidP="00857A79">
            <w:pPr>
              <w:spacing w:after="0" w:line="240" w:lineRule="auto"/>
              <w:jc w:val="both"/>
              <w:rPr>
                <w:rFonts w:ascii="Times New Roman" w:hAnsi="Times New Roman" w:cs="Times New Roman"/>
                <w:sz w:val="16"/>
                <w:szCs w:val="16"/>
              </w:rPr>
            </w:pPr>
            <w:r w:rsidRPr="00A8351F">
              <w:rPr>
                <w:rFonts w:ascii="Times New Roman" w:hAnsi="Times New Roman" w:cs="Times New Roman"/>
                <w:sz w:val="16"/>
                <w:szCs w:val="16"/>
              </w:rPr>
              <w:t>25,0</w:t>
            </w:r>
          </w:p>
        </w:tc>
      </w:tr>
    </w:tbl>
    <w:p w14:paraId="247E288A" w14:textId="5192DD70" w:rsidR="00586F9C" w:rsidRPr="00857A79" w:rsidRDefault="00586F9C" w:rsidP="00857A79">
      <w:pPr>
        <w:spacing w:after="0" w:line="240" w:lineRule="auto"/>
        <w:jc w:val="both"/>
        <w:rPr>
          <w:rFonts w:ascii="Times New Roman" w:hAnsi="Times New Roman" w:cs="Times New Roman"/>
          <w:color w:val="000000"/>
          <w:sz w:val="20"/>
          <w:szCs w:val="20"/>
        </w:rPr>
      </w:pPr>
      <w:r w:rsidRPr="00857A79">
        <w:rPr>
          <w:rFonts w:ascii="Times New Roman" w:hAnsi="Times New Roman" w:cs="Times New Roman"/>
          <w:color w:val="000000"/>
          <w:sz w:val="20"/>
          <w:szCs w:val="20"/>
        </w:rPr>
        <w:t>Приложение №2 к Соглашению о предоставлении и расходования субсидий на возмещение убытков по перевозке пассажиров в границах Завитинского муниципального округа</w:t>
      </w:r>
      <w:r w:rsidR="00A8351F">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РАСЧЕТ</w:t>
      </w:r>
      <w:r w:rsidR="00A8351F">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затрат по перевозке пассажиров в границах Завитинского муниципального округа</w:t>
      </w:r>
      <w:r w:rsidR="00A8351F">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за январь-______________ 20__г.</w:t>
      </w:r>
      <w:r w:rsidR="00A8351F">
        <w:rPr>
          <w:rFonts w:ascii="Times New Roman" w:hAnsi="Times New Roman" w:cs="Times New Roman"/>
          <w:color w:val="000000"/>
          <w:sz w:val="20"/>
          <w:szCs w:val="20"/>
        </w:rPr>
        <w:t xml:space="preserve"> </w:t>
      </w:r>
      <w:r w:rsidRPr="00857A79">
        <w:rPr>
          <w:rFonts w:ascii="Times New Roman" w:hAnsi="Times New Roman" w:cs="Times New Roman"/>
          <w:color w:val="000000"/>
          <w:sz w:val="20"/>
          <w:szCs w:val="20"/>
        </w:rPr>
        <w:t>(указать период)</w:t>
      </w:r>
    </w:p>
    <w:p w14:paraId="16E60363" w14:textId="77777777" w:rsidR="00586F9C" w:rsidRPr="00857A79" w:rsidRDefault="00586F9C" w:rsidP="00857A79">
      <w:pPr>
        <w:spacing w:after="0" w:line="240" w:lineRule="auto"/>
        <w:jc w:val="both"/>
        <w:rPr>
          <w:rFonts w:ascii="Times New Roman" w:hAnsi="Times New Roman" w:cs="Times New Roman"/>
          <w:color w:val="000000"/>
          <w:sz w:val="20"/>
          <w:szCs w:val="20"/>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1"/>
        <w:gridCol w:w="1394"/>
        <w:gridCol w:w="1274"/>
        <w:gridCol w:w="1513"/>
      </w:tblGrid>
      <w:tr w:rsidR="00586F9C" w:rsidRPr="00A8351F" w14:paraId="4803CD9D"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vAlign w:val="center"/>
          </w:tcPr>
          <w:p w14:paraId="111CAADC"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Наименование</w:t>
            </w:r>
          </w:p>
        </w:tc>
        <w:tc>
          <w:tcPr>
            <w:tcW w:w="1394" w:type="dxa"/>
            <w:tcBorders>
              <w:top w:val="single" w:sz="4" w:space="0" w:color="auto"/>
              <w:left w:val="single" w:sz="4" w:space="0" w:color="auto"/>
              <w:bottom w:val="single" w:sz="4" w:space="0" w:color="auto"/>
              <w:right w:val="single" w:sz="4" w:space="0" w:color="auto"/>
            </w:tcBorders>
            <w:vAlign w:val="center"/>
          </w:tcPr>
          <w:p w14:paraId="13D36EC0"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Ед.</w:t>
            </w:r>
          </w:p>
          <w:p w14:paraId="314C7166"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изм.</w:t>
            </w:r>
          </w:p>
        </w:tc>
        <w:tc>
          <w:tcPr>
            <w:tcW w:w="1274" w:type="dxa"/>
            <w:tcBorders>
              <w:top w:val="single" w:sz="4" w:space="0" w:color="auto"/>
              <w:left w:val="single" w:sz="4" w:space="0" w:color="auto"/>
              <w:bottom w:val="single" w:sz="4" w:space="0" w:color="auto"/>
              <w:right w:val="single" w:sz="4" w:space="0" w:color="auto"/>
            </w:tcBorders>
            <w:vAlign w:val="center"/>
          </w:tcPr>
          <w:p w14:paraId="5CA731FE"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Сумма, рублей</w:t>
            </w:r>
          </w:p>
        </w:tc>
        <w:tc>
          <w:tcPr>
            <w:tcW w:w="1513" w:type="dxa"/>
            <w:tcBorders>
              <w:top w:val="single" w:sz="4" w:space="0" w:color="auto"/>
              <w:left w:val="single" w:sz="4" w:space="0" w:color="auto"/>
              <w:bottom w:val="single" w:sz="4" w:space="0" w:color="auto"/>
              <w:right w:val="single" w:sz="4" w:space="0" w:color="auto"/>
            </w:tcBorders>
            <w:vAlign w:val="center"/>
          </w:tcPr>
          <w:p w14:paraId="1535B23F"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Основание</w:t>
            </w:r>
          </w:p>
        </w:tc>
      </w:tr>
      <w:tr w:rsidR="00586F9C" w:rsidRPr="00A8351F" w14:paraId="60A5B009"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54F3D8C0" w14:textId="77777777" w:rsidR="00586F9C" w:rsidRPr="00A8351F" w:rsidRDefault="00586F9C" w:rsidP="00A8351F">
            <w:pPr>
              <w:spacing w:after="0" w:line="240" w:lineRule="auto"/>
              <w:jc w:val="both"/>
              <w:rPr>
                <w:rFonts w:ascii="Times New Roman" w:hAnsi="Times New Roman" w:cs="Times New Roman"/>
                <w:b/>
                <w:bCs/>
                <w:color w:val="000000"/>
                <w:sz w:val="16"/>
                <w:szCs w:val="16"/>
              </w:rPr>
            </w:pPr>
            <w:r w:rsidRPr="00A8351F">
              <w:rPr>
                <w:rFonts w:ascii="Times New Roman" w:hAnsi="Times New Roman" w:cs="Times New Roman"/>
                <w:b/>
                <w:bCs/>
                <w:color w:val="000000"/>
                <w:sz w:val="16"/>
                <w:szCs w:val="16"/>
              </w:rPr>
              <w:t>Доходы, - всего</w:t>
            </w:r>
          </w:p>
        </w:tc>
        <w:tc>
          <w:tcPr>
            <w:tcW w:w="1394" w:type="dxa"/>
            <w:tcBorders>
              <w:top w:val="single" w:sz="4" w:space="0" w:color="auto"/>
              <w:left w:val="single" w:sz="4" w:space="0" w:color="auto"/>
              <w:bottom w:val="single" w:sz="4" w:space="0" w:color="auto"/>
              <w:right w:val="single" w:sz="4" w:space="0" w:color="auto"/>
            </w:tcBorders>
          </w:tcPr>
          <w:p w14:paraId="29CF19FD"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0924C964"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634EC9E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7D4BBBEB"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4F5F3DC8"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в том числе,</w:t>
            </w:r>
          </w:p>
        </w:tc>
        <w:tc>
          <w:tcPr>
            <w:tcW w:w="1394" w:type="dxa"/>
            <w:tcBorders>
              <w:top w:val="single" w:sz="4" w:space="0" w:color="auto"/>
              <w:left w:val="single" w:sz="4" w:space="0" w:color="auto"/>
              <w:bottom w:val="single" w:sz="4" w:space="0" w:color="auto"/>
              <w:right w:val="single" w:sz="4" w:space="0" w:color="auto"/>
            </w:tcBorders>
          </w:tcPr>
          <w:p w14:paraId="13D20CCF"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7C420AEE"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0CAA5356"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63E5D2BD"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5D75109E"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от продажи билетов через кассу автовокзала</w:t>
            </w:r>
          </w:p>
        </w:tc>
        <w:tc>
          <w:tcPr>
            <w:tcW w:w="1394" w:type="dxa"/>
            <w:tcBorders>
              <w:top w:val="single" w:sz="4" w:space="0" w:color="auto"/>
              <w:left w:val="single" w:sz="4" w:space="0" w:color="auto"/>
              <w:bottom w:val="single" w:sz="4" w:space="0" w:color="auto"/>
              <w:right w:val="single" w:sz="4" w:space="0" w:color="auto"/>
            </w:tcBorders>
          </w:tcPr>
          <w:p w14:paraId="6F0B6D1D"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274" w:type="dxa"/>
            <w:tcBorders>
              <w:top w:val="single" w:sz="4" w:space="0" w:color="auto"/>
              <w:left w:val="single" w:sz="4" w:space="0" w:color="auto"/>
              <w:bottom w:val="single" w:sz="4" w:space="0" w:color="auto"/>
              <w:right w:val="single" w:sz="4" w:space="0" w:color="auto"/>
            </w:tcBorders>
          </w:tcPr>
          <w:p w14:paraId="2465EB12"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74F7DCFD"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5DD0DE2C"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02D28E2E"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выручка от продажи билетов водителем</w:t>
            </w:r>
          </w:p>
        </w:tc>
        <w:tc>
          <w:tcPr>
            <w:tcW w:w="1394" w:type="dxa"/>
            <w:tcBorders>
              <w:top w:val="single" w:sz="4" w:space="0" w:color="auto"/>
              <w:left w:val="single" w:sz="4" w:space="0" w:color="auto"/>
              <w:bottom w:val="single" w:sz="4" w:space="0" w:color="auto"/>
              <w:right w:val="single" w:sz="4" w:space="0" w:color="auto"/>
            </w:tcBorders>
          </w:tcPr>
          <w:p w14:paraId="62A5354E"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76FACCD3"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0E90A32E"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09B462D4"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539063B1" w14:textId="03AA1E43"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от возмещения затрат по перевозке</w:t>
            </w:r>
            <w:r w:rsidR="00A8351F">
              <w:rPr>
                <w:rFonts w:ascii="Times New Roman" w:hAnsi="Times New Roman" w:cs="Times New Roman"/>
                <w:color w:val="000000"/>
                <w:sz w:val="16"/>
                <w:szCs w:val="16"/>
              </w:rPr>
              <w:t xml:space="preserve"> </w:t>
            </w:r>
            <w:r w:rsidRPr="00A8351F">
              <w:rPr>
                <w:rFonts w:ascii="Times New Roman" w:hAnsi="Times New Roman" w:cs="Times New Roman"/>
                <w:color w:val="000000"/>
                <w:sz w:val="16"/>
                <w:szCs w:val="16"/>
              </w:rPr>
              <w:t>льготной категории населения</w:t>
            </w:r>
          </w:p>
        </w:tc>
        <w:tc>
          <w:tcPr>
            <w:tcW w:w="1394" w:type="dxa"/>
            <w:tcBorders>
              <w:top w:val="single" w:sz="4" w:space="0" w:color="auto"/>
              <w:left w:val="single" w:sz="4" w:space="0" w:color="auto"/>
              <w:bottom w:val="single" w:sz="4" w:space="0" w:color="auto"/>
              <w:right w:val="single" w:sz="4" w:space="0" w:color="auto"/>
            </w:tcBorders>
          </w:tcPr>
          <w:p w14:paraId="654D7017"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66D206A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225749BB"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3D959C8F"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684014F6"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Перевезено пассажиров, - всего</w:t>
            </w:r>
          </w:p>
        </w:tc>
        <w:tc>
          <w:tcPr>
            <w:tcW w:w="1394" w:type="dxa"/>
            <w:tcBorders>
              <w:top w:val="single" w:sz="4" w:space="0" w:color="auto"/>
              <w:left w:val="single" w:sz="4" w:space="0" w:color="auto"/>
              <w:bottom w:val="single" w:sz="4" w:space="0" w:color="auto"/>
              <w:right w:val="single" w:sz="4" w:space="0" w:color="auto"/>
            </w:tcBorders>
          </w:tcPr>
          <w:p w14:paraId="7D71192D"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человек</w:t>
            </w:r>
          </w:p>
        </w:tc>
        <w:tc>
          <w:tcPr>
            <w:tcW w:w="1274" w:type="dxa"/>
            <w:tcBorders>
              <w:top w:val="single" w:sz="4" w:space="0" w:color="auto"/>
              <w:left w:val="single" w:sz="4" w:space="0" w:color="auto"/>
              <w:bottom w:val="single" w:sz="4" w:space="0" w:color="auto"/>
              <w:right w:val="single" w:sz="4" w:space="0" w:color="auto"/>
            </w:tcBorders>
          </w:tcPr>
          <w:p w14:paraId="76DFBE31"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00905EE8"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2ECD3A21"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2FA3EF38"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в том числе платных</w:t>
            </w:r>
          </w:p>
        </w:tc>
        <w:tc>
          <w:tcPr>
            <w:tcW w:w="1394" w:type="dxa"/>
            <w:tcBorders>
              <w:top w:val="single" w:sz="4" w:space="0" w:color="auto"/>
              <w:left w:val="single" w:sz="4" w:space="0" w:color="auto"/>
              <w:bottom w:val="single" w:sz="4" w:space="0" w:color="auto"/>
              <w:right w:val="single" w:sz="4" w:space="0" w:color="auto"/>
            </w:tcBorders>
          </w:tcPr>
          <w:p w14:paraId="3F1D1168"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274" w:type="dxa"/>
            <w:tcBorders>
              <w:top w:val="single" w:sz="4" w:space="0" w:color="auto"/>
              <w:left w:val="single" w:sz="4" w:space="0" w:color="auto"/>
              <w:bottom w:val="single" w:sz="4" w:space="0" w:color="auto"/>
              <w:right w:val="single" w:sz="4" w:space="0" w:color="auto"/>
            </w:tcBorders>
          </w:tcPr>
          <w:p w14:paraId="5931A95B"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613AFB72"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193FEC61"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123BC52E"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Пассажирооборот, - всего</w:t>
            </w:r>
          </w:p>
        </w:tc>
        <w:tc>
          <w:tcPr>
            <w:tcW w:w="1394" w:type="dxa"/>
            <w:tcBorders>
              <w:top w:val="single" w:sz="4" w:space="0" w:color="auto"/>
              <w:left w:val="single" w:sz="4" w:space="0" w:color="auto"/>
              <w:bottom w:val="single" w:sz="4" w:space="0" w:color="auto"/>
              <w:right w:val="single" w:sz="4" w:space="0" w:color="auto"/>
            </w:tcBorders>
          </w:tcPr>
          <w:p w14:paraId="1A082A3D"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пасс.-км</w:t>
            </w:r>
          </w:p>
        </w:tc>
        <w:tc>
          <w:tcPr>
            <w:tcW w:w="1274" w:type="dxa"/>
            <w:tcBorders>
              <w:top w:val="single" w:sz="4" w:space="0" w:color="auto"/>
              <w:left w:val="single" w:sz="4" w:space="0" w:color="auto"/>
              <w:bottom w:val="single" w:sz="4" w:space="0" w:color="auto"/>
              <w:right w:val="single" w:sz="4" w:space="0" w:color="auto"/>
            </w:tcBorders>
          </w:tcPr>
          <w:p w14:paraId="4649264C"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7F4F1E07"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33F36B85"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445C0634"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В том числе платных</w:t>
            </w:r>
          </w:p>
        </w:tc>
        <w:tc>
          <w:tcPr>
            <w:tcW w:w="1394" w:type="dxa"/>
            <w:tcBorders>
              <w:top w:val="single" w:sz="4" w:space="0" w:color="auto"/>
              <w:left w:val="single" w:sz="4" w:space="0" w:color="auto"/>
              <w:bottom w:val="single" w:sz="4" w:space="0" w:color="auto"/>
              <w:right w:val="single" w:sz="4" w:space="0" w:color="auto"/>
            </w:tcBorders>
          </w:tcPr>
          <w:p w14:paraId="1966BEE0"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274" w:type="dxa"/>
            <w:tcBorders>
              <w:top w:val="single" w:sz="4" w:space="0" w:color="auto"/>
              <w:left w:val="single" w:sz="4" w:space="0" w:color="auto"/>
              <w:bottom w:val="single" w:sz="4" w:space="0" w:color="auto"/>
              <w:right w:val="single" w:sz="4" w:space="0" w:color="auto"/>
            </w:tcBorders>
          </w:tcPr>
          <w:p w14:paraId="15B563E1"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6AC573AC"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5FFD0AF9"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1C70A5A9" w14:textId="77777777" w:rsidR="00586F9C" w:rsidRPr="00A8351F" w:rsidRDefault="00586F9C" w:rsidP="00A8351F">
            <w:pPr>
              <w:spacing w:after="0" w:line="240" w:lineRule="auto"/>
              <w:jc w:val="both"/>
              <w:rPr>
                <w:rFonts w:ascii="Times New Roman" w:hAnsi="Times New Roman" w:cs="Times New Roman"/>
                <w:b/>
                <w:bCs/>
                <w:color w:val="000000"/>
                <w:sz w:val="16"/>
                <w:szCs w:val="16"/>
              </w:rPr>
            </w:pPr>
            <w:r w:rsidRPr="00A8351F">
              <w:rPr>
                <w:rFonts w:ascii="Times New Roman" w:hAnsi="Times New Roman" w:cs="Times New Roman"/>
                <w:b/>
                <w:bCs/>
                <w:color w:val="000000"/>
                <w:sz w:val="16"/>
                <w:szCs w:val="16"/>
              </w:rPr>
              <w:t>Расходы, всего</w:t>
            </w:r>
          </w:p>
        </w:tc>
        <w:tc>
          <w:tcPr>
            <w:tcW w:w="1394" w:type="dxa"/>
            <w:tcBorders>
              <w:top w:val="single" w:sz="4" w:space="0" w:color="auto"/>
              <w:left w:val="single" w:sz="4" w:space="0" w:color="auto"/>
              <w:bottom w:val="single" w:sz="4" w:space="0" w:color="auto"/>
              <w:right w:val="single" w:sz="4" w:space="0" w:color="auto"/>
            </w:tcBorders>
          </w:tcPr>
          <w:p w14:paraId="288FFDCB"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37080D78"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4AF97B53"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1BEBB9B4"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099ADAE9"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Заработная плата, всего</w:t>
            </w:r>
          </w:p>
        </w:tc>
        <w:tc>
          <w:tcPr>
            <w:tcW w:w="1394" w:type="dxa"/>
            <w:tcBorders>
              <w:top w:val="single" w:sz="4" w:space="0" w:color="auto"/>
              <w:left w:val="single" w:sz="4" w:space="0" w:color="auto"/>
              <w:bottom w:val="single" w:sz="4" w:space="0" w:color="auto"/>
              <w:right w:val="single" w:sz="4" w:space="0" w:color="auto"/>
            </w:tcBorders>
          </w:tcPr>
          <w:p w14:paraId="14CCD811"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1189B93A"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6B93B09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11F3A53B"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3D3FDE45"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 xml:space="preserve">Отчисления от ФОТ </w:t>
            </w:r>
          </w:p>
        </w:tc>
        <w:tc>
          <w:tcPr>
            <w:tcW w:w="1394" w:type="dxa"/>
            <w:tcBorders>
              <w:top w:val="single" w:sz="4" w:space="0" w:color="auto"/>
              <w:left w:val="single" w:sz="4" w:space="0" w:color="auto"/>
              <w:bottom w:val="single" w:sz="4" w:space="0" w:color="auto"/>
              <w:right w:val="single" w:sz="4" w:space="0" w:color="auto"/>
            </w:tcBorders>
          </w:tcPr>
          <w:p w14:paraId="563ED987"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442BEF6D"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648D0B34"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543F1741"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4B168C05"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 xml:space="preserve">Топливо </w:t>
            </w:r>
          </w:p>
        </w:tc>
        <w:tc>
          <w:tcPr>
            <w:tcW w:w="1394" w:type="dxa"/>
            <w:tcBorders>
              <w:top w:val="single" w:sz="4" w:space="0" w:color="auto"/>
              <w:left w:val="single" w:sz="4" w:space="0" w:color="auto"/>
              <w:bottom w:val="single" w:sz="4" w:space="0" w:color="auto"/>
              <w:right w:val="single" w:sz="4" w:space="0" w:color="auto"/>
            </w:tcBorders>
          </w:tcPr>
          <w:p w14:paraId="3B066F83"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00F0CA50"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308E0AB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2D1E32E7"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136C041A"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Смазочные материалы, - всего</w:t>
            </w:r>
          </w:p>
        </w:tc>
        <w:tc>
          <w:tcPr>
            <w:tcW w:w="1394" w:type="dxa"/>
            <w:tcBorders>
              <w:top w:val="single" w:sz="4" w:space="0" w:color="auto"/>
              <w:left w:val="single" w:sz="4" w:space="0" w:color="auto"/>
              <w:bottom w:val="single" w:sz="4" w:space="0" w:color="auto"/>
              <w:right w:val="single" w:sz="4" w:space="0" w:color="auto"/>
            </w:tcBorders>
          </w:tcPr>
          <w:p w14:paraId="31E60F65"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61E96723"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52269490"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10E46FCE"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7A93928B"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В том числе</w:t>
            </w:r>
          </w:p>
          <w:p w14:paraId="0A69DB68"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 xml:space="preserve">          моторные масла</w:t>
            </w:r>
          </w:p>
        </w:tc>
        <w:tc>
          <w:tcPr>
            <w:tcW w:w="1394" w:type="dxa"/>
            <w:tcBorders>
              <w:top w:val="single" w:sz="4" w:space="0" w:color="auto"/>
              <w:left w:val="single" w:sz="4" w:space="0" w:color="auto"/>
              <w:bottom w:val="single" w:sz="4" w:space="0" w:color="auto"/>
              <w:right w:val="single" w:sz="4" w:space="0" w:color="auto"/>
            </w:tcBorders>
          </w:tcPr>
          <w:p w14:paraId="1A12D078"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5ED43B19"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0EEC0E12"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01911AF6"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26A1EC35"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 xml:space="preserve">          трансмиссионные и гидравлические масла</w:t>
            </w:r>
          </w:p>
        </w:tc>
        <w:tc>
          <w:tcPr>
            <w:tcW w:w="1394" w:type="dxa"/>
            <w:tcBorders>
              <w:top w:val="single" w:sz="4" w:space="0" w:color="auto"/>
              <w:left w:val="single" w:sz="4" w:space="0" w:color="auto"/>
              <w:bottom w:val="single" w:sz="4" w:space="0" w:color="auto"/>
              <w:right w:val="single" w:sz="4" w:space="0" w:color="auto"/>
            </w:tcBorders>
          </w:tcPr>
          <w:p w14:paraId="2CEF73D6"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793BB6A0"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02DA08D2"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444D34A9"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36C40B77"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 xml:space="preserve">          специальные масла и жидкости</w:t>
            </w:r>
          </w:p>
        </w:tc>
        <w:tc>
          <w:tcPr>
            <w:tcW w:w="1394" w:type="dxa"/>
            <w:tcBorders>
              <w:top w:val="single" w:sz="4" w:space="0" w:color="auto"/>
              <w:left w:val="single" w:sz="4" w:space="0" w:color="auto"/>
              <w:bottom w:val="single" w:sz="4" w:space="0" w:color="auto"/>
              <w:right w:val="single" w:sz="4" w:space="0" w:color="auto"/>
            </w:tcBorders>
          </w:tcPr>
          <w:p w14:paraId="19F89245"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701010B8"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335E50C4"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5E5F91A3"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60EA1FD8"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 xml:space="preserve">          пластические смазки</w:t>
            </w:r>
          </w:p>
        </w:tc>
        <w:tc>
          <w:tcPr>
            <w:tcW w:w="1394" w:type="dxa"/>
            <w:tcBorders>
              <w:top w:val="single" w:sz="4" w:space="0" w:color="auto"/>
              <w:left w:val="single" w:sz="4" w:space="0" w:color="auto"/>
              <w:bottom w:val="single" w:sz="4" w:space="0" w:color="auto"/>
              <w:right w:val="single" w:sz="4" w:space="0" w:color="auto"/>
            </w:tcBorders>
          </w:tcPr>
          <w:p w14:paraId="10D48341"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43BC09AA"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1FCB8950"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51A51FD4"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1362F04F"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Технический ремонт и техническое обслуживание</w:t>
            </w:r>
          </w:p>
        </w:tc>
        <w:tc>
          <w:tcPr>
            <w:tcW w:w="1394" w:type="dxa"/>
            <w:tcBorders>
              <w:top w:val="single" w:sz="4" w:space="0" w:color="auto"/>
              <w:left w:val="single" w:sz="4" w:space="0" w:color="auto"/>
              <w:bottom w:val="single" w:sz="4" w:space="0" w:color="auto"/>
              <w:right w:val="single" w:sz="4" w:space="0" w:color="auto"/>
            </w:tcBorders>
          </w:tcPr>
          <w:p w14:paraId="55A9D539"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6F65D355"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306945BD"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1B50658F"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46C2DC63"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Техническое обслуживание (ТО-1, ТО-2)</w:t>
            </w:r>
          </w:p>
        </w:tc>
        <w:tc>
          <w:tcPr>
            <w:tcW w:w="1394" w:type="dxa"/>
            <w:tcBorders>
              <w:top w:val="single" w:sz="4" w:space="0" w:color="auto"/>
              <w:left w:val="single" w:sz="4" w:space="0" w:color="auto"/>
              <w:bottom w:val="single" w:sz="4" w:space="0" w:color="auto"/>
              <w:right w:val="single" w:sz="4" w:space="0" w:color="auto"/>
            </w:tcBorders>
          </w:tcPr>
          <w:p w14:paraId="3C8D89AC"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1CE75EC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732CDE13"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7D2AD86C"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7654CCBA"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Технический ремонт</w:t>
            </w:r>
          </w:p>
        </w:tc>
        <w:tc>
          <w:tcPr>
            <w:tcW w:w="1394" w:type="dxa"/>
            <w:tcBorders>
              <w:top w:val="single" w:sz="4" w:space="0" w:color="auto"/>
              <w:left w:val="single" w:sz="4" w:space="0" w:color="auto"/>
              <w:bottom w:val="single" w:sz="4" w:space="0" w:color="auto"/>
              <w:right w:val="single" w:sz="4" w:space="0" w:color="auto"/>
            </w:tcBorders>
          </w:tcPr>
          <w:p w14:paraId="2E3EFB1A"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4133CDEA"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7B6F700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5CFB0313"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6FBD9381"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Восстановление износа и ремонт автошин</w:t>
            </w:r>
          </w:p>
        </w:tc>
        <w:tc>
          <w:tcPr>
            <w:tcW w:w="1394" w:type="dxa"/>
            <w:tcBorders>
              <w:top w:val="single" w:sz="4" w:space="0" w:color="auto"/>
              <w:left w:val="single" w:sz="4" w:space="0" w:color="auto"/>
              <w:bottom w:val="single" w:sz="4" w:space="0" w:color="auto"/>
              <w:right w:val="single" w:sz="4" w:space="0" w:color="auto"/>
            </w:tcBorders>
          </w:tcPr>
          <w:p w14:paraId="56D0A7D5"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1DC38CD8"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71FEF49C"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369E89FF"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24B1DA3A"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Аренда автобуса</w:t>
            </w:r>
          </w:p>
        </w:tc>
        <w:tc>
          <w:tcPr>
            <w:tcW w:w="1394" w:type="dxa"/>
            <w:tcBorders>
              <w:top w:val="single" w:sz="4" w:space="0" w:color="auto"/>
              <w:left w:val="single" w:sz="4" w:space="0" w:color="auto"/>
              <w:bottom w:val="single" w:sz="4" w:space="0" w:color="auto"/>
              <w:right w:val="single" w:sz="4" w:space="0" w:color="auto"/>
            </w:tcBorders>
          </w:tcPr>
          <w:p w14:paraId="560DB33E"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66A238F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787188EB"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24720A57"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7B20C164"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Прочие расходы, в том числе</w:t>
            </w:r>
          </w:p>
        </w:tc>
        <w:tc>
          <w:tcPr>
            <w:tcW w:w="1394" w:type="dxa"/>
            <w:tcBorders>
              <w:top w:val="single" w:sz="4" w:space="0" w:color="auto"/>
              <w:left w:val="single" w:sz="4" w:space="0" w:color="auto"/>
              <w:bottom w:val="single" w:sz="4" w:space="0" w:color="auto"/>
              <w:right w:val="single" w:sz="4" w:space="0" w:color="auto"/>
            </w:tcBorders>
          </w:tcPr>
          <w:p w14:paraId="32A81DA7"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7686611D"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1C488063"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5A76D17E"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4603842C"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 xml:space="preserve">Услуги автовокзала </w:t>
            </w:r>
          </w:p>
        </w:tc>
        <w:tc>
          <w:tcPr>
            <w:tcW w:w="1394" w:type="dxa"/>
            <w:tcBorders>
              <w:top w:val="single" w:sz="4" w:space="0" w:color="auto"/>
              <w:left w:val="single" w:sz="4" w:space="0" w:color="auto"/>
              <w:bottom w:val="single" w:sz="4" w:space="0" w:color="auto"/>
              <w:right w:val="single" w:sz="4" w:space="0" w:color="auto"/>
            </w:tcBorders>
          </w:tcPr>
          <w:p w14:paraId="0FF25A4A"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5F7E753D"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11649362"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46DF9942"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1B4FC623"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ЕНВД</w:t>
            </w:r>
          </w:p>
        </w:tc>
        <w:tc>
          <w:tcPr>
            <w:tcW w:w="1394" w:type="dxa"/>
            <w:tcBorders>
              <w:top w:val="single" w:sz="4" w:space="0" w:color="auto"/>
              <w:left w:val="single" w:sz="4" w:space="0" w:color="auto"/>
              <w:bottom w:val="single" w:sz="4" w:space="0" w:color="auto"/>
              <w:right w:val="single" w:sz="4" w:space="0" w:color="auto"/>
            </w:tcBorders>
          </w:tcPr>
          <w:p w14:paraId="5E70EDC0"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2D5DD211"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03509E8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1E6CC2E6"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0B07537F"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Аренда стоянки</w:t>
            </w:r>
          </w:p>
        </w:tc>
        <w:tc>
          <w:tcPr>
            <w:tcW w:w="1394" w:type="dxa"/>
            <w:tcBorders>
              <w:top w:val="single" w:sz="4" w:space="0" w:color="auto"/>
              <w:left w:val="single" w:sz="4" w:space="0" w:color="auto"/>
              <w:bottom w:val="single" w:sz="4" w:space="0" w:color="auto"/>
              <w:right w:val="single" w:sz="4" w:space="0" w:color="auto"/>
            </w:tcBorders>
          </w:tcPr>
          <w:p w14:paraId="331AE370"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29941149"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3067EFF1"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18BAA0F1"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4D7DBCEF"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Медицинские осмотры</w:t>
            </w:r>
          </w:p>
        </w:tc>
        <w:tc>
          <w:tcPr>
            <w:tcW w:w="1394" w:type="dxa"/>
            <w:tcBorders>
              <w:top w:val="single" w:sz="4" w:space="0" w:color="auto"/>
              <w:left w:val="single" w:sz="4" w:space="0" w:color="auto"/>
              <w:bottom w:val="single" w:sz="4" w:space="0" w:color="auto"/>
              <w:right w:val="single" w:sz="4" w:space="0" w:color="auto"/>
            </w:tcBorders>
          </w:tcPr>
          <w:p w14:paraId="6BC5EC52"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2307FB47"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043FA571"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72B0753C"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4ABCFC91"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Пред- (после-) рейсовые технические осмотры</w:t>
            </w:r>
          </w:p>
        </w:tc>
        <w:tc>
          <w:tcPr>
            <w:tcW w:w="1394" w:type="dxa"/>
            <w:tcBorders>
              <w:top w:val="single" w:sz="4" w:space="0" w:color="auto"/>
              <w:left w:val="single" w:sz="4" w:space="0" w:color="auto"/>
              <w:bottom w:val="single" w:sz="4" w:space="0" w:color="auto"/>
              <w:right w:val="single" w:sz="4" w:space="0" w:color="auto"/>
            </w:tcBorders>
          </w:tcPr>
          <w:p w14:paraId="4F32174C"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4FB4A988"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60D8A7F6"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0B889834"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768E7C13"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Услуги навигации</w:t>
            </w:r>
          </w:p>
        </w:tc>
        <w:tc>
          <w:tcPr>
            <w:tcW w:w="1394" w:type="dxa"/>
            <w:tcBorders>
              <w:top w:val="single" w:sz="4" w:space="0" w:color="auto"/>
              <w:left w:val="single" w:sz="4" w:space="0" w:color="auto"/>
              <w:bottom w:val="single" w:sz="4" w:space="0" w:color="auto"/>
              <w:right w:val="single" w:sz="4" w:space="0" w:color="auto"/>
            </w:tcBorders>
          </w:tcPr>
          <w:p w14:paraId="533AD9B7"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13BF2237"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26905E91"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36ADDE0F"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1243A6DC"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Услуги по подключению к сети «Интернет»</w:t>
            </w:r>
          </w:p>
        </w:tc>
        <w:tc>
          <w:tcPr>
            <w:tcW w:w="1394" w:type="dxa"/>
            <w:tcBorders>
              <w:top w:val="single" w:sz="4" w:space="0" w:color="auto"/>
              <w:left w:val="single" w:sz="4" w:space="0" w:color="auto"/>
              <w:bottom w:val="single" w:sz="4" w:space="0" w:color="auto"/>
              <w:right w:val="single" w:sz="4" w:space="0" w:color="auto"/>
            </w:tcBorders>
          </w:tcPr>
          <w:p w14:paraId="48650097"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65D4834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24BE6177"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5945DA2A"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472CB865"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Страховые взносы за автомобиль</w:t>
            </w:r>
          </w:p>
        </w:tc>
        <w:tc>
          <w:tcPr>
            <w:tcW w:w="1394" w:type="dxa"/>
            <w:tcBorders>
              <w:top w:val="single" w:sz="4" w:space="0" w:color="auto"/>
              <w:left w:val="single" w:sz="4" w:space="0" w:color="auto"/>
              <w:bottom w:val="single" w:sz="4" w:space="0" w:color="auto"/>
              <w:right w:val="single" w:sz="4" w:space="0" w:color="auto"/>
            </w:tcBorders>
          </w:tcPr>
          <w:p w14:paraId="19AAD775"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4A185209"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220FF565"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473C3012"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67CF591E"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Услуги банка</w:t>
            </w:r>
          </w:p>
        </w:tc>
        <w:tc>
          <w:tcPr>
            <w:tcW w:w="1394" w:type="dxa"/>
            <w:tcBorders>
              <w:top w:val="single" w:sz="4" w:space="0" w:color="auto"/>
              <w:left w:val="single" w:sz="4" w:space="0" w:color="auto"/>
              <w:bottom w:val="single" w:sz="4" w:space="0" w:color="auto"/>
              <w:right w:val="single" w:sz="4" w:space="0" w:color="auto"/>
            </w:tcBorders>
          </w:tcPr>
          <w:p w14:paraId="189AC844"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05018F8E"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27ECEC91"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64172496"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6B0D019F"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w:t>
            </w:r>
          </w:p>
        </w:tc>
        <w:tc>
          <w:tcPr>
            <w:tcW w:w="1394" w:type="dxa"/>
            <w:tcBorders>
              <w:top w:val="single" w:sz="4" w:space="0" w:color="auto"/>
              <w:left w:val="single" w:sz="4" w:space="0" w:color="auto"/>
              <w:bottom w:val="single" w:sz="4" w:space="0" w:color="auto"/>
              <w:right w:val="single" w:sz="4" w:space="0" w:color="auto"/>
            </w:tcBorders>
          </w:tcPr>
          <w:p w14:paraId="6D041DDB"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51FA4661"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096ADFC4"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2C68D179"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66E38C25"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w:t>
            </w:r>
          </w:p>
        </w:tc>
        <w:tc>
          <w:tcPr>
            <w:tcW w:w="1394" w:type="dxa"/>
            <w:tcBorders>
              <w:top w:val="single" w:sz="4" w:space="0" w:color="auto"/>
              <w:left w:val="single" w:sz="4" w:space="0" w:color="auto"/>
              <w:bottom w:val="single" w:sz="4" w:space="0" w:color="auto"/>
              <w:right w:val="single" w:sz="4" w:space="0" w:color="auto"/>
            </w:tcBorders>
          </w:tcPr>
          <w:p w14:paraId="428458BC"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6A4CF059"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24AD6E2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0DE9896E"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4C38E4F9"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w:t>
            </w:r>
          </w:p>
        </w:tc>
        <w:tc>
          <w:tcPr>
            <w:tcW w:w="1394" w:type="dxa"/>
            <w:tcBorders>
              <w:top w:val="single" w:sz="4" w:space="0" w:color="auto"/>
              <w:left w:val="single" w:sz="4" w:space="0" w:color="auto"/>
              <w:bottom w:val="single" w:sz="4" w:space="0" w:color="auto"/>
              <w:right w:val="single" w:sz="4" w:space="0" w:color="auto"/>
            </w:tcBorders>
          </w:tcPr>
          <w:p w14:paraId="3DB51261"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668ED89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11192D3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111B640B"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5349F5A2"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Финансовый результат</w:t>
            </w:r>
          </w:p>
        </w:tc>
        <w:tc>
          <w:tcPr>
            <w:tcW w:w="1394" w:type="dxa"/>
            <w:tcBorders>
              <w:top w:val="single" w:sz="4" w:space="0" w:color="auto"/>
              <w:left w:val="single" w:sz="4" w:space="0" w:color="auto"/>
              <w:bottom w:val="single" w:sz="4" w:space="0" w:color="auto"/>
              <w:right w:val="single" w:sz="4" w:space="0" w:color="auto"/>
            </w:tcBorders>
          </w:tcPr>
          <w:p w14:paraId="57613C4A"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4852C710"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2AAB8509"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44E9F6F8"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62D9AF32"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Утвержденный тариф</w:t>
            </w:r>
          </w:p>
        </w:tc>
        <w:tc>
          <w:tcPr>
            <w:tcW w:w="1394" w:type="dxa"/>
            <w:tcBorders>
              <w:top w:val="single" w:sz="4" w:space="0" w:color="auto"/>
              <w:left w:val="single" w:sz="4" w:space="0" w:color="auto"/>
              <w:bottom w:val="single" w:sz="4" w:space="0" w:color="auto"/>
              <w:right w:val="single" w:sz="4" w:space="0" w:color="auto"/>
            </w:tcBorders>
          </w:tcPr>
          <w:p w14:paraId="5422E9A7"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5A6A995D"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468A5BA1"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r w:rsidR="00586F9C" w:rsidRPr="00A8351F" w14:paraId="6A1A3FD7" w14:textId="77777777" w:rsidTr="00A8351F">
        <w:trPr>
          <w:trHeight w:val="20"/>
        </w:trPr>
        <w:tc>
          <w:tcPr>
            <w:tcW w:w="5221" w:type="dxa"/>
            <w:tcBorders>
              <w:top w:val="single" w:sz="4" w:space="0" w:color="auto"/>
              <w:left w:val="single" w:sz="4" w:space="0" w:color="auto"/>
              <w:bottom w:val="single" w:sz="4" w:space="0" w:color="auto"/>
              <w:right w:val="single" w:sz="4" w:space="0" w:color="auto"/>
            </w:tcBorders>
          </w:tcPr>
          <w:p w14:paraId="5EB46CDF"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Себестоимость 1 пасс.-км</w:t>
            </w:r>
          </w:p>
        </w:tc>
        <w:tc>
          <w:tcPr>
            <w:tcW w:w="1394" w:type="dxa"/>
            <w:tcBorders>
              <w:top w:val="single" w:sz="4" w:space="0" w:color="auto"/>
              <w:left w:val="single" w:sz="4" w:space="0" w:color="auto"/>
              <w:bottom w:val="single" w:sz="4" w:space="0" w:color="auto"/>
              <w:right w:val="single" w:sz="4" w:space="0" w:color="auto"/>
            </w:tcBorders>
          </w:tcPr>
          <w:p w14:paraId="4AC18C9D" w14:textId="77777777" w:rsidR="00586F9C" w:rsidRPr="00A8351F" w:rsidRDefault="00586F9C" w:rsidP="00A8351F">
            <w:pPr>
              <w:spacing w:after="0" w:line="240" w:lineRule="auto"/>
              <w:jc w:val="both"/>
              <w:rPr>
                <w:rFonts w:ascii="Times New Roman" w:hAnsi="Times New Roman" w:cs="Times New Roman"/>
                <w:color w:val="000000"/>
                <w:sz w:val="16"/>
                <w:szCs w:val="16"/>
              </w:rPr>
            </w:pPr>
            <w:r w:rsidRPr="00A8351F">
              <w:rPr>
                <w:rFonts w:ascii="Times New Roman" w:hAnsi="Times New Roman" w:cs="Times New Roman"/>
                <w:color w:val="000000"/>
                <w:sz w:val="16"/>
                <w:szCs w:val="16"/>
              </w:rPr>
              <w:t>руб.</w:t>
            </w:r>
          </w:p>
        </w:tc>
        <w:tc>
          <w:tcPr>
            <w:tcW w:w="1274" w:type="dxa"/>
            <w:tcBorders>
              <w:top w:val="single" w:sz="4" w:space="0" w:color="auto"/>
              <w:left w:val="single" w:sz="4" w:space="0" w:color="auto"/>
              <w:bottom w:val="single" w:sz="4" w:space="0" w:color="auto"/>
              <w:right w:val="single" w:sz="4" w:space="0" w:color="auto"/>
            </w:tcBorders>
          </w:tcPr>
          <w:p w14:paraId="7E3C488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c>
          <w:tcPr>
            <w:tcW w:w="1513" w:type="dxa"/>
            <w:tcBorders>
              <w:top w:val="single" w:sz="4" w:space="0" w:color="auto"/>
              <w:left w:val="single" w:sz="4" w:space="0" w:color="auto"/>
              <w:bottom w:val="single" w:sz="4" w:space="0" w:color="auto"/>
              <w:right w:val="single" w:sz="4" w:space="0" w:color="auto"/>
            </w:tcBorders>
          </w:tcPr>
          <w:p w14:paraId="69B89ADF" w14:textId="77777777" w:rsidR="00586F9C" w:rsidRPr="00A8351F" w:rsidRDefault="00586F9C" w:rsidP="00A8351F">
            <w:pPr>
              <w:spacing w:after="0" w:line="240" w:lineRule="auto"/>
              <w:jc w:val="both"/>
              <w:rPr>
                <w:rFonts w:ascii="Times New Roman" w:hAnsi="Times New Roman" w:cs="Times New Roman"/>
                <w:color w:val="000000"/>
                <w:sz w:val="16"/>
                <w:szCs w:val="16"/>
              </w:rPr>
            </w:pPr>
          </w:p>
        </w:tc>
      </w:tr>
    </w:tbl>
    <w:p w14:paraId="0C100B5A" w14:textId="77777777" w:rsidR="00586F9C" w:rsidRPr="00857A79" w:rsidRDefault="00586F9C" w:rsidP="00857A79">
      <w:pPr>
        <w:spacing w:after="0" w:line="240" w:lineRule="auto"/>
        <w:jc w:val="both"/>
        <w:rPr>
          <w:rFonts w:ascii="Times New Roman" w:hAnsi="Times New Roman" w:cs="Times New Roman"/>
          <w:color w:val="000000"/>
          <w:sz w:val="20"/>
          <w:szCs w:val="20"/>
        </w:rPr>
      </w:pPr>
    </w:p>
    <w:p w14:paraId="5E9032EA" w14:textId="77777777" w:rsidR="00586F9C" w:rsidRPr="00AA04F6" w:rsidRDefault="00586F9C" w:rsidP="00586F9C">
      <w:pPr>
        <w:ind w:left="10773"/>
        <w:rPr>
          <w:rFonts w:ascii="Times New Roman" w:hAnsi="Times New Roman" w:cs="Times New Roman"/>
          <w:color w:val="000000"/>
          <w:sz w:val="20"/>
          <w:szCs w:val="20"/>
        </w:rPr>
        <w:sectPr w:rsidR="00586F9C" w:rsidRPr="00AA04F6" w:rsidSect="00AA04F6">
          <w:pgSz w:w="11906" w:h="16838"/>
          <w:pgMar w:top="567" w:right="567" w:bottom="680" w:left="567" w:header="709" w:footer="709" w:gutter="0"/>
          <w:cols w:space="708"/>
          <w:docGrid w:linePitch="381"/>
        </w:sectPr>
      </w:pPr>
    </w:p>
    <w:p w14:paraId="2B5D0210" w14:textId="5D812E92" w:rsidR="00586F9C" w:rsidRPr="00AA04F6" w:rsidRDefault="00586F9C" w:rsidP="00A8351F">
      <w:pPr>
        <w:rPr>
          <w:rFonts w:ascii="Times New Roman" w:hAnsi="Times New Roman" w:cs="Times New Roman"/>
          <w:color w:val="000000"/>
          <w:sz w:val="20"/>
          <w:szCs w:val="20"/>
        </w:rPr>
      </w:pPr>
      <w:r w:rsidRPr="00AA04F6">
        <w:rPr>
          <w:rFonts w:ascii="Times New Roman" w:hAnsi="Times New Roman" w:cs="Times New Roman"/>
          <w:color w:val="000000"/>
          <w:sz w:val="20"/>
          <w:szCs w:val="20"/>
        </w:rPr>
        <w:lastRenderedPageBreak/>
        <w:t>Приложение № 4</w:t>
      </w:r>
      <w:r w:rsidR="00A8351F">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к Порядку предоставления и расходования субсидий на возмещение убытков по перевозке пассажиров в границах Завитинского муниципального округа</w:t>
      </w:r>
      <w:r w:rsidR="00A8351F">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СПРАВКА</w:t>
      </w:r>
      <w:r w:rsidR="00A8351F">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xml:space="preserve">о просроченной задолженности по субсидиям, бюджетным инвестициям и иным средствам, предоставленным из бюджета Завитинского муниципального округа в соответствии с нормативными правовыми актами Российской Федерации </w:t>
      </w:r>
      <w:hyperlink w:anchor="Par588" w:history="1">
        <w:r w:rsidRPr="00AA04F6">
          <w:rPr>
            <w:rFonts w:ascii="Times New Roman" w:hAnsi="Times New Roman" w:cs="Times New Roman"/>
            <w:color w:val="000000"/>
            <w:sz w:val="20"/>
            <w:szCs w:val="20"/>
          </w:rPr>
          <w:t>&lt;1&gt;</w:t>
        </w:r>
      </w:hyperlink>
    </w:p>
    <w:p w14:paraId="6562662B" w14:textId="1887F4B2" w:rsidR="00586F9C" w:rsidRPr="00AA04F6" w:rsidRDefault="00586F9C" w:rsidP="00586F9C">
      <w:pPr>
        <w:autoSpaceDE w:val="0"/>
        <w:autoSpaceDN w:val="0"/>
        <w:adjustRightInd w:val="0"/>
        <w:rPr>
          <w:rFonts w:ascii="Times New Roman" w:hAnsi="Times New Roman" w:cs="Times New Roman"/>
          <w:color w:val="000000"/>
          <w:sz w:val="20"/>
          <w:szCs w:val="20"/>
        </w:rPr>
      </w:pPr>
      <w:r w:rsidRPr="00AA04F6">
        <w:rPr>
          <w:rFonts w:ascii="Times New Roman" w:hAnsi="Times New Roman" w:cs="Times New Roman"/>
          <w:color w:val="000000"/>
          <w:sz w:val="20"/>
          <w:szCs w:val="20"/>
        </w:rPr>
        <w:t>на "__" _________ 20___ г.</w:t>
      </w:r>
      <w:r w:rsidR="00D87347">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Наименование Получателя _______________________________________</w:t>
      </w:r>
    </w:p>
    <w:tbl>
      <w:tblPr>
        <w:tblW w:w="5000" w:type="pct"/>
        <w:tblCellMar>
          <w:top w:w="102" w:type="dxa"/>
          <w:left w:w="62" w:type="dxa"/>
          <w:bottom w:w="102" w:type="dxa"/>
          <w:right w:w="62" w:type="dxa"/>
        </w:tblCellMar>
        <w:tblLook w:val="0000" w:firstRow="0" w:lastRow="0" w:firstColumn="0" w:lastColumn="0" w:noHBand="0" w:noVBand="0"/>
      </w:tblPr>
      <w:tblGrid>
        <w:gridCol w:w="1843"/>
        <w:gridCol w:w="666"/>
        <w:gridCol w:w="665"/>
        <w:gridCol w:w="979"/>
        <w:gridCol w:w="1682"/>
        <w:gridCol w:w="665"/>
        <w:gridCol w:w="907"/>
        <w:gridCol w:w="1033"/>
        <w:gridCol w:w="888"/>
        <w:gridCol w:w="1485"/>
        <w:gridCol w:w="672"/>
        <w:gridCol w:w="913"/>
        <w:gridCol w:w="951"/>
        <w:gridCol w:w="863"/>
        <w:gridCol w:w="1482"/>
      </w:tblGrid>
      <w:tr w:rsidR="00586F9C" w:rsidRPr="00D87347" w14:paraId="7EC17FDE" w14:textId="77777777" w:rsidTr="00D87347">
        <w:trPr>
          <w:trHeight w:val="20"/>
        </w:trPr>
        <w:tc>
          <w:tcPr>
            <w:tcW w:w="587" w:type="pct"/>
            <w:vMerge w:val="restart"/>
            <w:tcBorders>
              <w:top w:val="single" w:sz="4" w:space="0" w:color="auto"/>
              <w:left w:val="single" w:sz="4" w:space="0" w:color="auto"/>
              <w:bottom w:val="single" w:sz="4" w:space="0" w:color="auto"/>
              <w:right w:val="single" w:sz="4" w:space="0" w:color="auto"/>
            </w:tcBorders>
            <w:vAlign w:val="center"/>
          </w:tcPr>
          <w:p w14:paraId="2B596CEF"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Наименование средств, предоставленных из бюджета Завитинского муниципального округа</w:t>
            </w:r>
          </w:p>
        </w:tc>
        <w:tc>
          <w:tcPr>
            <w:tcW w:w="1272" w:type="pct"/>
            <w:gridSpan w:val="4"/>
            <w:tcBorders>
              <w:top w:val="single" w:sz="4" w:space="0" w:color="auto"/>
              <w:left w:val="single" w:sz="4" w:space="0" w:color="auto"/>
              <w:bottom w:val="single" w:sz="4" w:space="0" w:color="auto"/>
              <w:right w:val="single" w:sz="4" w:space="0" w:color="auto"/>
            </w:tcBorders>
            <w:vAlign w:val="center"/>
          </w:tcPr>
          <w:p w14:paraId="20B4CA31"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Нормативный правовой акт Российской Федерации, в соответствии с которым Получателю предоставлены средства из бюджета Завитинского муниципального округа</w:t>
            </w:r>
          </w:p>
        </w:tc>
        <w:tc>
          <w:tcPr>
            <w:tcW w:w="1586" w:type="pct"/>
            <w:gridSpan w:val="5"/>
            <w:tcBorders>
              <w:top w:val="single" w:sz="4" w:space="0" w:color="auto"/>
              <w:left w:val="single" w:sz="4" w:space="0" w:color="auto"/>
              <w:bottom w:val="single" w:sz="4" w:space="0" w:color="auto"/>
              <w:right w:val="single" w:sz="4" w:space="0" w:color="auto"/>
            </w:tcBorders>
            <w:vAlign w:val="center"/>
          </w:tcPr>
          <w:p w14:paraId="52BD8A93"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Соглашение (договор), заключенный между главным распорядителем средств бюджета Завитинского муниципального округа и Получателем на предоставление средств из бюджета Завитинского муниципального округа</w:t>
            </w:r>
          </w:p>
        </w:tc>
        <w:tc>
          <w:tcPr>
            <w:tcW w:w="1555" w:type="pct"/>
            <w:gridSpan w:val="5"/>
            <w:tcBorders>
              <w:top w:val="single" w:sz="4" w:space="0" w:color="auto"/>
              <w:left w:val="single" w:sz="4" w:space="0" w:color="auto"/>
              <w:bottom w:val="single" w:sz="4" w:space="0" w:color="auto"/>
              <w:right w:val="single" w:sz="4" w:space="0" w:color="auto"/>
            </w:tcBorders>
            <w:vAlign w:val="center"/>
          </w:tcPr>
          <w:p w14:paraId="4C79FBE6"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Договоры (контракты), заключенные Получателем в целях исполнения обязательств в рамках соглашения (договора)</w:t>
            </w:r>
          </w:p>
        </w:tc>
      </w:tr>
      <w:tr w:rsidR="00586F9C" w:rsidRPr="00D87347" w14:paraId="4E9FBB02" w14:textId="77777777" w:rsidTr="00D87347">
        <w:trPr>
          <w:trHeight w:val="20"/>
        </w:trPr>
        <w:tc>
          <w:tcPr>
            <w:tcW w:w="587" w:type="pct"/>
            <w:vMerge/>
            <w:tcBorders>
              <w:top w:val="single" w:sz="4" w:space="0" w:color="auto"/>
              <w:left w:val="single" w:sz="4" w:space="0" w:color="auto"/>
              <w:bottom w:val="single" w:sz="4" w:space="0" w:color="auto"/>
              <w:right w:val="single" w:sz="4" w:space="0" w:color="auto"/>
            </w:tcBorders>
            <w:vAlign w:val="center"/>
          </w:tcPr>
          <w:p w14:paraId="60535544"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212" w:type="pct"/>
            <w:vMerge w:val="restart"/>
            <w:tcBorders>
              <w:top w:val="single" w:sz="4" w:space="0" w:color="auto"/>
              <w:left w:val="single" w:sz="4" w:space="0" w:color="auto"/>
              <w:bottom w:val="single" w:sz="4" w:space="0" w:color="auto"/>
              <w:right w:val="single" w:sz="4" w:space="0" w:color="auto"/>
            </w:tcBorders>
            <w:vAlign w:val="center"/>
          </w:tcPr>
          <w:p w14:paraId="77FB0803"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вид</w:t>
            </w:r>
          </w:p>
        </w:tc>
        <w:tc>
          <w:tcPr>
            <w:tcW w:w="212" w:type="pct"/>
            <w:vMerge w:val="restart"/>
            <w:tcBorders>
              <w:top w:val="single" w:sz="4" w:space="0" w:color="auto"/>
              <w:left w:val="single" w:sz="4" w:space="0" w:color="auto"/>
              <w:bottom w:val="single" w:sz="4" w:space="0" w:color="auto"/>
              <w:right w:val="single" w:sz="4" w:space="0" w:color="auto"/>
            </w:tcBorders>
            <w:vAlign w:val="center"/>
          </w:tcPr>
          <w:p w14:paraId="746F5405"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дата</w:t>
            </w:r>
          </w:p>
        </w:tc>
        <w:tc>
          <w:tcPr>
            <w:tcW w:w="312" w:type="pct"/>
            <w:vMerge w:val="restart"/>
            <w:tcBorders>
              <w:top w:val="single" w:sz="4" w:space="0" w:color="auto"/>
              <w:left w:val="single" w:sz="4" w:space="0" w:color="auto"/>
              <w:bottom w:val="single" w:sz="4" w:space="0" w:color="auto"/>
              <w:right w:val="single" w:sz="4" w:space="0" w:color="auto"/>
            </w:tcBorders>
            <w:vAlign w:val="center"/>
          </w:tcPr>
          <w:p w14:paraId="6DF74A9C"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номер</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14:paraId="42F63A2F"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цели предоставления</w:t>
            </w:r>
          </w:p>
        </w:tc>
        <w:tc>
          <w:tcPr>
            <w:tcW w:w="212" w:type="pct"/>
            <w:vMerge w:val="restart"/>
            <w:tcBorders>
              <w:top w:val="single" w:sz="4" w:space="0" w:color="auto"/>
              <w:left w:val="single" w:sz="4" w:space="0" w:color="auto"/>
              <w:bottom w:val="single" w:sz="4" w:space="0" w:color="auto"/>
              <w:right w:val="single" w:sz="4" w:space="0" w:color="auto"/>
            </w:tcBorders>
            <w:vAlign w:val="center"/>
          </w:tcPr>
          <w:p w14:paraId="7B22EC1F"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дата</w:t>
            </w:r>
          </w:p>
        </w:tc>
        <w:tc>
          <w:tcPr>
            <w:tcW w:w="289" w:type="pct"/>
            <w:vMerge w:val="restart"/>
            <w:tcBorders>
              <w:top w:val="single" w:sz="4" w:space="0" w:color="auto"/>
              <w:left w:val="single" w:sz="4" w:space="0" w:color="auto"/>
              <w:bottom w:val="single" w:sz="4" w:space="0" w:color="auto"/>
              <w:right w:val="single" w:sz="4" w:space="0" w:color="auto"/>
            </w:tcBorders>
            <w:vAlign w:val="center"/>
          </w:tcPr>
          <w:p w14:paraId="05C9534E"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номер</w:t>
            </w:r>
          </w:p>
        </w:tc>
        <w:tc>
          <w:tcPr>
            <w:tcW w:w="329" w:type="pct"/>
            <w:vMerge w:val="restart"/>
            <w:tcBorders>
              <w:top w:val="single" w:sz="4" w:space="0" w:color="auto"/>
              <w:left w:val="single" w:sz="4" w:space="0" w:color="auto"/>
              <w:bottom w:val="single" w:sz="4" w:space="0" w:color="auto"/>
              <w:right w:val="single" w:sz="4" w:space="0" w:color="auto"/>
            </w:tcBorders>
            <w:vAlign w:val="center"/>
          </w:tcPr>
          <w:p w14:paraId="178D9C7F"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сумма, тыс. руб.</w:t>
            </w:r>
          </w:p>
        </w:tc>
        <w:tc>
          <w:tcPr>
            <w:tcW w:w="756" w:type="pct"/>
            <w:gridSpan w:val="2"/>
            <w:tcBorders>
              <w:top w:val="single" w:sz="4" w:space="0" w:color="auto"/>
              <w:left w:val="single" w:sz="4" w:space="0" w:color="auto"/>
              <w:bottom w:val="single" w:sz="4" w:space="0" w:color="auto"/>
              <w:right w:val="single" w:sz="4" w:space="0" w:color="auto"/>
            </w:tcBorders>
            <w:vAlign w:val="center"/>
          </w:tcPr>
          <w:p w14:paraId="2EB980B7"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из них имеется задолженность</w:t>
            </w:r>
          </w:p>
        </w:tc>
        <w:tc>
          <w:tcPr>
            <w:tcW w:w="214" w:type="pct"/>
            <w:vMerge w:val="restart"/>
            <w:tcBorders>
              <w:top w:val="single" w:sz="4" w:space="0" w:color="auto"/>
              <w:left w:val="single" w:sz="4" w:space="0" w:color="auto"/>
              <w:bottom w:val="single" w:sz="4" w:space="0" w:color="auto"/>
              <w:right w:val="single" w:sz="4" w:space="0" w:color="auto"/>
            </w:tcBorders>
            <w:vAlign w:val="center"/>
          </w:tcPr>
          <w:p w14:paraId="1D8BB863"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дата</w:t>
            </w:r>
          </w:p>
        </w:tc>
        <w:tc>
          <w:tcPr>
            <w:tcW w:w="291" w:type="pct"/>
            <w:vMerge w:val="restart"/>
            <w:tcBorders>
              <w:top w:val="single" w:sz="4" w:space="0" w:color="auto"/>
              <w:left w:val="single" w:sz="4" w:space="0" w:color="auto"/>
              <w:bottom w:val="single" w:sz="4" w:space="0" w:color="auto"/>
              <w:right w:val="single" w:sz="4" w:space="0" w:color="auto"/>
            </w:tcBorders>
            <w:vAlign w:val="center"/>
          </w:tcPr>
          <w:p w14:paraId="142D6185"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номер</w:t>
            </w:r>
          </w:p>
        </w:tc>
        <w:tc>
          <w:tcPr>
            <w:tcW w:w="303" w:type="pct"/>
            <w:vMerge w:val="restart"/>
            <w:tcBorders>
              <w:top w:val="single" w:sz="4" w:space="0" w:color="auto"/>
              <w:left w:val="single" w:sz="4" w:space="0" w:color="auto"/>
              <w:bottom w:val="single" w:sz="4" w:space="0" w:color="auto"/>
              <w:right w:val="single" w:sz="4" w:space="0" w:color="auto"/>
            </w:tcBorders>
            <w:vAlign w:val="center"/>
          </w:tcPr>
          <w:p w14:paraId="2C02DD98"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сумма, тыс. руб.</w:t>
            </w:r>
          </w:p>
        </w:tc>
        <w:tc>
          <w:tcPr>
            <w:tcW w:w="747" w:type="pct"/>
            <w:gridSpan w:val="2"/>
            <w:tcBorders>
              <w:top w:val="single" w:sz="4" w:space="0" w:color="auto"/>
              <w:left w:val="single" w:sz="4" w:space="0" w:color="auto"/>
              <w:bottom w:val="single" w:sz="4" w:space="0" w:color="auto"/>
              <w:right w:val="single" w:sz="4" w:space="0" w:color="auto"/>
            </w:tcBorders>
            <w:vAlign w:val="center"/>
          </w:tcPr>
          <w:p w14:paraId="04FBE57E"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из них имеется задолженность</w:t>
            </w:r>
          </w:p>
        </w:tc>
      </w:tr>
      <w:tr w:rsidR="00586F9C" w:rsidRPr="00D87347" w14:paraId="522A86B2" w14:textId="77777777" w:rsidTr="00D87347">
        <w:trPr>
          <w:trHeight w:val="20"/>
        </w:trPr>
        <w:tc>
          <w:tcPr>
            <w:tcW w:w="587" w:type="pct"/>
            <w:vMerge/>
            <w:tcBorders>
              <w:top w:val="single" w:sz="4" w:space="0" w:color="auto"/>
              <w:left w:val="single" w:sz="4" w:space="0" w:color="auto"/>
              <w:bottom w:val="single" w:sz="4" w:space="0" w:color="auto"/>
              <w:right w:val="single" w:sz="4" w:space="0" w:color="auto"/>
            </w:tcBorders>
            <w:vAlign w:val="center"/>
          </w:tcPr>
          <w:p w14:paraId="60D62A52"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212" w:type="pct"/>
            <w:vMerge/>
            <w:tcBorders>
              <w:top w:val="single" w:sz="4" w:space="0" w:color="auto"/>
              <w:left w:val="single" w:sz="4" w:space="0" w:color="auto"/>
              <w:bottom w:val="single" w:sz="4" w:space="0" w:color="auto"/>
              <w:right w:val="single" w:sz="4" w:space="0" w:color="auto"/>
            </w:tcBorders>
            <w:vAlign w:val="center"/>
          </w:tcPr>
          <w:p w14:paraId="13226987"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212" w:type="pct"/>
            <w:vMerge/>
            <w:tcBorders>
              <w:top w:val="single" w:sz="4" w:space="0" w:color="auto"/>
              <w:left w:val="single" w:sz="4" w:space="0" w:color="auto"/>
              <w:bottom w:val="single" w:sz="4" w:space="0" w:color="auto"/>
              <w:right w:val="single" w:sz="4" w:space="0" w:color="auto"/>
            </w:tcBorders>
            <w:vAlign w:val="center"/>
          </w:tcPr>
          <w:p w14:paraId="2A371C70"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312" w:type="pct"/>
            <w:vMerge/>
            <w:tcBorders>
              <w:top w:val="single" w:sz="4" w:space="0" w:color="auto"/>
              <w:left w:val="single" w:sz="4" w:space="0" w:color="auto"/>
              <w:bottom w:val="single" w:sz="4" w:space="0" w:color="auto"/>
              <w:right w:val="single" w:sz="4" w:space="0" w:color="auto"/>
            </w:tcBorders>
            <w:vAlign w:val="center"/>
          </w:tcPr>
          <w:p w14:paraId="1F4AB79A"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536" w:type="pct"/>
            <w:vMerge/>
            <w:tcBorders>
              <w:top w:val="single" w:sz="4" w:space="0" w:color="auto"/>
              <w:left w:val="single" w:sz="4" w:space="0" w:color="auto"/>
              <w:bottom w:val="single" w:sz="4" w:space="0" w:color="auto"/>
              <w:right w:val="single" w:sz="4" w:space="0" w:color="auto"/>
            </w:tcBorders>
            <w:vAlign w:val="center"/>
          </w:tcPr>
          <w:p w14:paraId="10724A4B"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212" w:type="pct"/>
            <w:vMerge/>
            <w:tcBorders>
              <w:top w:val="single" w:sz="4" w:space="0" w:color="auto"/>
              <w:left w:val="single" w:sz="4" w:space="0" w:color="auto"/>
              <w:bottom w:val="single" w:sz="4" w:space="0" w:color="auto"/>
              <w:right w:val="single" w:sz="4" w:space="0" w:color="auto"/>
            </w:tcBorders>
            <w:vAlign w:val="center"/>
          </w:tcPr>
          <w:p w14:paraId="0B98CD55"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289" w:type="pct"/>
            <w:vMerge/>
            <w:tcBorders>
              <w:top w:val="single" w:sz="4" w:space="0" w:color="auto"/>
              <w:left w:val="single" w:sz="4" w:space="0" w:color="auto"/>
              <w:bottom w:val="single" w:sz="4" w:space="0" w:color="auto"/>
              <w:right w:val="single" w:sz="4" w:space="0" w:color="auto"/>
            </w:tcBorders>
            <w:vAlign w:val="center"/>
          </w:tcPr>
          <w:p w14:paraId="0009DE32"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tcPr>
          <w:p w14:paraId="159DCD01"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61CE529D"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всего</w:t>
            </w:r>
          </w:p>
        </w:tc>
        <w:tc>
          <w:tcPr>
            <w:tcW w:w="473" w:type="pct"/>
            <w:tcBorders>
              <w:top w:val="single" w:sz="4" w:space="0" w:color="auto"/>
              <w:left w:val="single" w:sz="4" w:space="0" w:color="auto"/>
              <w:bottom w:val="single" w:sz="4" w:space="0" w:color="auto"/>
              <w:right w:val="single" w:sz="4" w:space="0" w:color="auto"/>
            </w:tcBorders>
            <w:vAlign w:val="center"/>
          </w:tcPr>
          <w:p w14:paraId="434441D2"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в том числе просроченная</w:t>
            </w:r>
          </w:p>
        </w:tc>
        <w:tc>
          <w:tcPr>
            <w:tcW w:w="214" w:type="pct"/>
            <w:vMerge/>
            <w:tcBorders>
              <w:top w:val="single" w:sz="4" w:space="0" w:color="auto"/>
              <w:left w:val="single" w:sz="4" w:space="0" w:color="auto"/>
              <w:bottom w:val="single" w:sz="4" w:space="0" w:color="auto"/>
              <w:right w:val="single" w:sz="4" w:space="0" w:color="auto"/>
            </w:tcBorders>
            <w:vAlign w:val="center"/>
          </w:tcPr>
          <w:p w14:paraId="2C9DF56C"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291" w:type="pct"/>
            <w:vMerge/>
            <w:tcBorders>
              <w:top w:val="single" w:sz="4" w:space="0" w:color="auto"/>
              <w:left w:val="single" w:sz="4" w:space="0" w:color="auto"/>
              <w:bottom w:val="single" w:sz="4" w:space="0" w:color="auto"/>
              <w:right w:val="single" w:sz="4" w:space="0" w:color="auto"/>
            </w:tcBorders>
            <w:vAlign w:val="center"/>
          </w:tcPr>
          <w:p w14:paraId="42DD0BCC"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303" w:type="pct"/>
            <w:vMerge/>
            <w:tcBorders>
              <w:top w:val="single" w:sz="4" w:space="0" w:color="auto"/>
              <w:left w:val="single" w:sz="4" w:space="0" w:color="auto"/>
              <w:bottom w:val="single" w:sz="4" w:space="0" w:color="auto"/>
              <w:right w:val="single" w:sz="4" w:space="0" w:color="auto"/>
            </w:tcBorders>
            <w:vAlign w:val="center"/>
          </w:tcPr>
          <w:p w14:paraId="351A699A"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14:paraId="51520047"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всего</w:t>
            </w:r>
          </w:p>
        </w:tc>
        <w:tc>
          <w:tcPr>
            <w:tcW w:w="472" w:type="pct"/>
            <w:tcBorders>
              <w:top w:val="single" w:sz="4" w:space="0" w:color="auto"/>
              <w:left w:val="single" w:sz="4" w:space="0" w:color="auto"/>
              <w:bottom w:val="single" w:sz="4" w:space="0" w:color="auto"/>
              <w:right w:val="single" w:sz="4" w:space="0" w:color="auto"/>
            </w:tcBorders>
            <w:vAlign w:val="center"/>
          </w:tcPr>
          <w:p w14:paraId="51E17AA2" w14:textId="77777777" w:rsidR="00586F9C" w:rsidRPr="00D87347" w:rsidRDefault="00586F9C" w:rsidP="00D87347">
            <w:pPr>
              <w:autoSpaceDE w:val="0"/>
              <w:autoSpaceDN w:val="0"/>
              <w:adjustRightInd w:val="0"/>
              <w:spacing w:after="0"/>
              <w:jc w:val="center"/>
              <w:rPr>
                <w:rFonts w:ascii="Times New Roman" w:hAnsi="Times New Roman" w:cs="Times New Roman"/>
                <w:bCs/>
                <w:color w:val="000000"/>
                <w:sz w:val="16"/>
                <w:szCs w:val="16"/>
              </w:rPr>
            </w:pPr>
            <w:r w:rsidRPr="00D87347">
              <w:rPr>
                <w:rFonts w:ascii="Times New Roman" w:hAnsi="Times New Roman" w:cs="Times New Roman"/>
                <w:bCs/>
                <w:color w:val="000000"/>
                <w:sz w:val="16"/>
                <w:szCs w:val="16"/>
              </w:rPr>
              <w:t>в том числе просроченная</w:t>
            </w:r>
          </w:p>
        </w:tc>
      </w:tr>
      <w:tr w:rsidR="00586F9C" w:rsidRPr="00D87347" w14:paraId="495BF776" w14:textId="77777777" w:rsidTr="00D87347">
        <w:trPr>
          <w:trHeight w:val="20"/>
        </w:trPr>
        <w:tc>
          <w:tcPr>
            <w:tcW w:w="587" w:type="pct"/>
            <w:tcBorders>
              <w:top w:val="single" w:sz="4" w:space="0" w:color="auto"/>
              <w:left w:val="single" w:sz="4" w:space="0" w:color="auto"/>
              <w:bottom w:val="single" w:sz="4" w:space="0" w:color="auto"/>
              <w:right w:val="single" w:sz="4" w:space="0" w:color="auto"/>
            </w:tcBorders>
            <w:vAlign w:val="center"/>
          </w:tcPr>
          <w:p w14:paraId="447E3F71"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14:paraId="3A54B7A7"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14:paraId="5F166732"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tcPr>
          <w:p w14:paraId="7981C7B8"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536" w:type="pct"/>
            <w:tcBorders>
              <w:top w:val="single" w:sz="4" w:space="0" w:color="auto"/>
              <w:left w:val="single" w:sz="4" w:space="0" w:color="auto"/>
              <w:bottom w:val="single" w:sz="4" w:space="0" w:color="auto"/>
              <w:right w:val="single" w:sz="4" w:space="0" w:color="auto"/>
            </w:tcBorders>
            <w:vAlign w:val="center"/>
          </w:tcPr>
          <w:p w14:paraId="02D7E6E4"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14:paraId="2FC174D9"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89" w:type="pct"/>
            <w:tcBorders>
              <w:top w:val="single" w:sz="4" w:space="0" w:color="auto"/>
              <w:left w:val="single" w:sz="4" w:space="0" w:color="auto"/>
              <w:bottom w:val="single" w:sz="4" w:space="0" w:color="auto"/>
              <w:right w:val="single" w:sz="4" w:space="0" w:color="auto"/>
            </w:tcBorders>
            <w:vAlign w:val="center"/>
          </w:tcPr>
          <w:p w14:paraId="2BAC6F45"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14:paraId="11356AA8"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49497889"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22A200E1"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14:paraId="3C087ACD"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2C5BD3C1"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14:paraId="59D75F50"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14:paraId="367075DA"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1365F45B"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r>
      <w:tr w:rsidR="00586F9C" w:rsidRPr="00D87347" w14:paraId="5640C7A7" w14:textId="77777777" w:rsidTr="00D87347">
        <w:trPr>
          <w:trHeight w:val="20"/>
        </w:trPr>
        <w:tc>
          <w:tcPr>
            <w:tcW w:w="587" w:type="pct"/>
            <w:tcBorders>
              <w:top w:val="single" w:sz="4" w:space="0" w:color="auto"/>
              <w:left w:val="single" w:sz="4" w:space="0" w:color="auto"/>
              <w:bottom w:val="single" w:sz="4" w:space="0" w:color="auto"/>
              <w:right w:val="single" w:sz="4" w:space="0" w:color="auto"/>
            </w:tcBorders>
            <w:vAlign w:val="center"/>
          </w:tcPr>
          <w:p w14:paraId="683150BE"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14:paraId="46F371EC"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14:paraId="04664FF7"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tcPr>
          <w:p w14:paraId="6416796A"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536" w:type="pct"/>
            <w:tcBorders>
              <w:top w:val="single" w:sz="4" w:space="0" w:color="auto"/>
              <w:left w:val="single" w:sz="4" w:space="0" w:color="auto"/>
              <w:bottom w:val="single" w:sz="4" w:space="0" w:color="auto"/>
              <w:right w:val="single" w:sz="4" w:space="0" w:color="auto"/>
            </w:tcBorders>
            <w:vAlign w:val="center"/>
          </w:tcPr>
          <w:p w14:paraId="4D3CCAAC"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14:paraId="3038094B"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89" w:type="pct"/>
            <w:tcBorders>
              <w:top w:val="single" w:sz="4" w:space="0" w:color="auto"/>
              <w:left w:val="single" w:sz="4" w:space="0" w:color="auto"/>
              <w:bottom w:val="single" w:sz="4" w:space="0" w:color="auto"/>
              <w:right w:val="single" w:sz="4" w:space="0" w:color="auto"/>
            </w:tcBorders>
            <w:vAlign w:val="center"/>
          </w:tcPr>
          <w:p w14:paraId="70C94FCB"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14:paraId="76071EDF"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0A38423B"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2B519698"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14:paraId="740B11CB"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67B68B02"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14:paraId="60FFCC14"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14:paraId="5044FAE0"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01593487"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r>
      <w:tr w:rsidR="00586F9C" w:rsidRPr="00D87347" w14:paraId="36845259" w14:textId="77777777" w:rsidTr="00D87347">
        <w:trPr>
          <w:trHeight w:val="20"/>
        </w:trPr>
        <w:tc>
          <w:tcPr>
            <w:tcW w:w="587" w:type="pct"/>
            <w:tcBorders>
              <w:top w:val="single" w:sz="4" w:space="0" w:color="auto"/>
              <w:left w:val="single" w:sz="4" w:space="0" w:color="auto"/>
              <w:bottom w:val="single" w:sz="4" w:space="0" w:color="auto"/>
              <w:right w:val="single" w:sz="4" w:space="0" w:color="auto"/>
            </w:tcBorders>
            <w:vAlign w:val="center"/>
          </w:tcPr>
          <w:p w14:paraId="0E383CBF"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14:paraId="1E7F199F"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14:paraId="0D069F03"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tcPr>
          <w:p w14:paraId="520EFD0C"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536" w:type="pct"/>
            <w:tcBorders>
              <w:top w:val="single" w:sz="4" w:space="0" w:color="auto"/>
              <w:left w:val="single" w:sz="4" w:space="0" w:color="auto"/>
              <w:bottom w:val="single" w:sz="4" w:space="0" w:color="auto"/>
              <w:right w:val="single" w:sz="4" w:space="0" w:color="auto"/>
            </w:tcBorders>
            <w:vAlign w:val="center"/>
          </w:tcPr>
          <w:p w14:paraId="240E8FBA"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14:paraId="5DAC884B"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89" w:type="pct"/>
            <w:tcBorders>
              <w:top w:val="single" w:sz="4" w:space="0" w:color="auto"/>
              <w:left w:val="single" w:sz="4" w:space="0" w:color="auto"/>
              <w:bottom w:val="single" w:sz="4" w:space="0" w:color="auto"/>
              <w:right w:val="single" w:sz="4" w:space="0" w:color="auto"/>
            </w:tcBorders>
            <w:vAlign w:val="center"/>
          </w:tcPr>
          <w:p w14:paraId="3EF58827"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14:paraId="6C751103"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83" w:type="pct"/>
            <w:tcBorders>
              <w:top w:val="single" w:sz="4" w:space="0" w:color="auto"/>
              <w:left w:val="single" w:sz="4" w:space="0" w:color="auto"/>
              <w:bottom w:val="single" w:sz="4" w:space="0" w:color="auto"/>
              <w:right w:val="single" w:sz="4" w:space="0" w:color="auto"/>
            </w:tcBorders>
            <w:vAlign w:val="center"/>
          </w:tcPr>
          <w:p w14:paraId="621A9FEA"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473" w:type="pct"/>
            <w:tcBorders>
              <w:top w:val="single" w:sz="4" w:space="0" w:color="auto"/>
              <w:left w:val="single" w:sz="4" w:space="0" w:color="auto"/>
              <w:bottom w:val="single" w:sz="4" w:space="0" w:color="auto"/>
              <w:right w:val="single" w:sz="4" w:space="0" w:color="auto"/>
            </w:tcBorders>
            <w:vAlign w:val="center"/>
          </w:tcPr>
          <w:p w14:paraId="3275CFB7"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14" w:type="pct"/>
            <w:tcBorders>
              <w:top w:val="single" w:sz="4" w:space="0" w:color="auto"/>
              <w:left w:val="single" w:sz="4" w:space="0" w:color="auto"/>
              <w:bottom w:val="single" w:sz="4" w:space="0" w:color="auto"/>
              <w:right w:val="single" w:sz="4" w:space="0" w:color="auto"/>
            </w:tcBorders>
            <w:vAlign w:val="center"/>
          </w:tcPr>
          <w:p w14:paraId="6CAE750C"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91" w:type="pct"/>
            <w:tcBorders>
              <w:top w:val="single" w:sz="4" w:space="0" w:color="auto"/>
              <w:left w:val="single" w:sz="4" w:space="0" w:color="auto"/>
              <w:bottom w:val="single" w:sz="4" w:space="0" w:color="auto"/>
              <w:right w:val="single" w:sz="4" w:space="0" w:color="auto"/>
            </w:tcBorders>
            <w:vAlign w:val="center"/>
          </w:tcPr>
          <w:p w14:paraId="7BCD37D4"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14:paraId="0AE3C491"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275" w:type="pct"/>
            <w:tcBorders>
              <w:top w:val="single" w:sz="4" w:space="0" w:color="auto"/>
              <w:left w:val="single" w:sz="4" w:space="0" w:color="auto"/>
              <w:bottom w:val="single" w:sz="4" w:space="0" w:color="auto"/>
              <w:right w:val="single" w:sz="4" w:space="0" w:color="auto"/>
            </w:tcBorders>
            <w:vAlign w:val="center"/>
          </w:tcPr>
          <w:p w14:paraId="5EF8AE97"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c>
          <w:tcPr>
            <w:tcW w:w="472" w:type="pct"/>
            <w:tcBorders>
              <w:top w:val="single" w:sz="4" w:space="0" w:color="auto"/>
              <w:left w:val="single" w:sz="4" w:space="0" w:color="auto"/>
              <w:bottom w:val="single" w:sz="4" w:space="0" w:color="auto"/>
              <w:right w:val="single" w:sz="4" w:space="0" w:color="auto"/>
            </w:tcBorders>
            <w:vAlign w:val="center"/>
          </w:tcPr>
          <w:p w14:paraId="054EAE60" w14:textId="77777777" w:rsidR="00586F9C" w:rsidRPr="00D87347" w:rsidRDefault="00586F9C" w:rsidP="00D87347">
            <w:pPr>
              <w:autoSpaceDE w:val="0"/>
              <w:autoSpaceDN w:val="0"/>
              <w:adjustRightInd w:val="0"/>
              <w:spacing w:after="0"/>
              <w:jc w:val="center"/>
              <w:rPr>
                <w:rFonts w:ascii="Times New Roman" w:hAnsi="Times New Roman" w:cs="Times New Roman"/>
                <w:b/>
                <w:bCs/>
                <w:color w:val="000000"/>
                <w:sz w:val="16"/>
                <w:szCs w:val="16"/>
              </w:rPr>
            </w:pPr>
          </w:p>
        </w:tc>
      </w:tr>
    </w:tbl>
    <w:p w14:paraId="375E9A72" w14:textId="77777777" w:rsidR="00D87347" w:rsidRDefault="00586F9C" w:rsidP="00D87347">
      <w:pPr>
        <w:autoSpaceDE w:val="0"/>
        <w:autoSpaceDN w:val="0"/>
        <w:adjustRightInd w:val="0"/>
        <w:spacing w:after="0" w:line="240" w:lineRule="auto"/>
        <w:rPr>
          <w:rFonts w:ascii="Times New Roman" w:hAnsi="Times New Roman" w:cs="Times New Roman"/>
          <w:color w:val="000000"/>
          <w:sz w:val="20"/>
          <w:szCs w:val="20"/>
        </w:rPr>
      </w:pPr>
      <w:r w:rsidRPr="00AA04F6">
        <w:rPr>
          <w:rFonts w:ascii="Times New Roman" w:hAnsi="Times New Roman" w:cs="Times New Roman"/>
          <w:color w:val="000000"/>
          <w:sz w:val="20"/>
          <w:szCs w:val="20"/>
        </w:rPr>
        <w:t>Руководитель Получателя</w:t>
      </w:r>
      <w:r w:rsidR="00D87347">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(уполномоченное лицо)   _______________ _________ _____________________</w:t>
      </w:r>
    </w:p>
    <w:p w14:paraId="70701994" w14:textId="0A83E0B6" w:rsidR="00586F9C" w:rsidRPr="00D87347" w:rsidRDefault="00586F9C" w:rsidP="00D87347">
      <w:pPr>
        <w:autoSpaceDE w:val="0"/>
        <w:autoSpaceDN w:val="0"/>
        <w:adjustRightInd w:val="0"/>
        <w:spacing w:after="0" w:line="240" w:lineRule="auto"/>
        <w:rPr>
          <w:rFonts w:ascii="Times New Roman" w:hAnsi="Times New Roman" w:cs="Times New Roman"/>
          <w:color w:val="000000"/>
          <w:sz w:val="16"/>
          <w:szCs w:val="16"/>
        </w:rPr>
      </w:pPr>
      <w:r w:rsidRPr="00D87347">
        <w:rPr>
          <w:rFonts w:ascii="Times New Roman" w:hAnsi="Times New Roman" w:cs="Times New Roman"/>
          <w:color w:val="000000"/>
          <w:sz w:val="16"/>
          <w:szCs w:val="16"/>
        </w:rPr>
        <w:t xml:space="preserve">                                                        </w:t>
      </w:r>
      <w:r w:rsidR="00D87347">
        <w:rPr>
          <w:rFonts w:ascii="Times New Roman" w:hAnsi="Times New Roman" w:cs="Times New Roman"/>
          <w:color w:val="000000"/>
          <w:sz w:val="16"/>
          <w:szCs w:val="16"/>
        </w:rPr>
        <w:t xml:space="preserve">                                                            </w:t>
      </w:r>
      <w:r w:rsidRPr="00D87347">
        <w:rPr>
          <w:rFonts w:ascii="Times New Roman" w:hAnsi="Times New Roman" w:cs="Times New Roman"/>
          <w:color w:val="000000"/>
          <w:sz w:val="16"/>
          <w:szCs w:val="16"/>
        </w:rPr>
        <w:t xml:space="preserve">     (должность)          (подпись)        (расшифровка подписи)</w:t>
      </w:r>
    </w:p>
    <w:p w14:paraId="179227B2" w14:textId="77777777" w:rsidR="00586F9C" w:rsidRPr="00AA04F6" w:rsidRDefault="00586F9C" w:rsidP="00D87347">
      <w:pPr>
        <w:autoSpaceDE w:val="0"/>
        <w:autoSpaceDN w:val="0"/>
        <w:adjustRightInd w:val="0"/>
        <w:spacing w:after="0" w:line="240" w:lineRule="auto"/>
        <w:rPr>
          <w:rFonts w:ascii="Times New Roman" w:hAnsi="Times New Roman" w:cs="Times New Roman"/>
          <w:color w:val="000000"/>
          <w:sz w:val="20"/>
          <w:szCs w:val="20"/>
        </w:rPr>
      </w:pPr>
      <w:r w:rsidRPr="00AA04F6">
        <w:rPr>
          <w:rFonts w:ascii="Times New Roman" w:hAnsi="Times New Roman" w:cs="Times New Roman"/>
          <w:color w:val="000000"/>
          <w:sz w:val="20"/>
          <w:szCs w:val="20"/>
        </w:rPr>
        <w:t>Исполнитель ________________ ________________________ _____________</w:t>
      </w:r>
    </w:p>
    <w:p w14:paraId="5D09A4EA" w14:textId="77777777" w:rsidR="00586F9C" w:rsidRPr="00D87347" w:rsidRDefault="00586F9C" w:rsidP="00D87347">
      <w:pPr>
        <w:autoSpaceDE w:val="0"/>
        <w:autoSpaceDN w:val="0"/>
        <w:adjustRightInd w:val="0"/>
        <w:spacing w:after="0" w:line="240" w:lineRule="auto"/>
        <w:rPr>
          <w:rFonts w:ascii="Times New Roman" w:hAnsi="Times New Roman" w:cs="Times New Roman"/>
          <w:color w:val="000000"/>
          <w:sz w:val="16"/>
          <w:szCs w:val="16"/>
        </w:rPr>
      </w:pPr>
      <w:r w:rsidRPr="00D87347">
        <w:rPr>
          <w:rFonts w:ascii="Times New Roman" w:hAnsi="Times New Roman" w:cs="Times New Roman"/>
          <w:color w:val="000000"/>
          <w:sz w:val="16"/>
          <w:szCs w:val="16"/>
        </w:rPr>
        <w:t xml:space="preserve">                                       (должность)              (фамилия, имя, отчество)                 (телефон)</w:t>
      </w:r>
    </w:p>
    <w:p w14:paraId="56088943" w14:textId="77777777" w:rsidR="00586F9C" w:rsidRPr="00AA04F6" w:rsidRDefault="00586F9C" w:rsidP="00D87347">
      <w:pPr>
        <w:autoSpaceDE w:val="0"/>
        <w:autoSpaceDN w:val="0"/>
        <w:adjustRightInd w:val="0"/>
        <w:spacing w:after="0" w:line="240" w:lineRule="auto"/>
        <w:rPr>
          <w:rFonts w:ascii="Times New Roman" w:hAnsi="Times New Roman" w:cs="Times New Roman"/>
          <w:sz w:val="20"/>
          <w:szCs w:val="20"/>
        </w:rPr>
      </w:pPr>
      <w:r w:rsidRPr="00AA04F6">
        <w:rPr>
          <w:rFonts w:ascii="Times New Roman" w:hAnsi="Times New Roman" w:cs="Times New Roman"/>
          <w:color w:val="000000"/>
          <w:sz w:val="20"/>
          <w:szCs w:val="20"/>
        </w:rPr>
        <w:t>"__" ___________ 20__ г.</w:t>
      </w:r>
    </w:p>
    <w:p w14:paraId="2086AA88" w14:textId="77777777" w:rsidR="00586F9C" w:rsidRPr="00AA04F6" w:rsidRDefault="00586F9C" w:rsidP="00586F9C">
      <w:pPr>
        <w:ind w:left="6379"/>
        <w:rPr>
          <w:rFonts w:ascii="Times New Roman" w:hAnsi="Times New Roman" w:cs="Times New Roman"/>
          <w:sz w:val="20"/>
          <w:szCs w:val="20"/>
        </w:rPr>
        <w:sectPr w:rsidR="00586F9C" w:rsidRPr="00AA04F6" w:rsidSect="00AA04F6">
          <w:pgSz w:w="16838" w:h="11906" w:orient="landscape"/>
          <w:pgMar w:top="567" w:right="567" w:bottom="680" w:left="567" w:header="709" w:footer="709" w:gutter="0"/>
          <w:cols w:space="708"/>
          <w:docGrid w:linePitch="381"/>
        </w:sectPr>
      </w:pPr>
    </w:p>
    <w:p w14:paraId="395AB6C6" w14:textId="77777777" w:rsidR="00974F35" w:rsidRDefault="00586F9C" w:rsidP="00D87347">
      <w:pPr>
        <w:spacing w:after="0" w:line="240" w:lineRule="auto"/>
        <w:jc w:val="both"/>
        <w:rPr>
          <w:rFonts w:ascii="Times New Roman" w:hAnsi="Times New Roman" w:cs="Times New Roman"/>
          <w:bCs/>
          <w:color w:val="000000"/>
          <w:sz w:val="20"/>
          <w:szCs w:val="20"/>
        </w:rPr>
      </w:pPr>
      <w:r w:rsidRPr="00D87347">
        <w:rPr>
          <w:rFonts w:ascii="Times New Roman" w:hAnsi="Times New Roman" w:cs="Times New Roman"/>
          <w:sz w:val="20"/>
          <w:szCs w:val="20"/>
        </w:rPr>
        <w:lastRenderedPageBreak/>
        <w:t>Приложение № 5</w:t>
      </w:r>
      <w:r w:rsidR="00C90EAF">
        <w:rPr>
          <w:rFonts w:ascii="Times New Roman" w:hAnsi="Times New Roman" w:cs="Times New Roman"/>
          <w:sz w:val="20"/>
          <w:szCs w:val="20"/>
        </w:rPr>
        <w:t xml:space="preserve"> </w:t>
      </w:r>
      <w:r w:rsidRPr="00D87347">
        <w:rPr>
          <w:rFonts w:ascii="Times New Roman" w:hAnsi="Times New Roman" w:cs="Times New Roman"/>
          <w:sz w:val="20"/>
          <w:szCs w:val="20"/>
        </w:rPr>
        <w:t>к муниципальной программе «</w:t>
      </w:r>
      <w:r w:rsidRPr="00D87347">
        <w:rPr>
          <w:rFonts w:ascii="Times New Roman" w:hAnsi="Times New Roman" w:cs="Times New Roman"/>
          <w:color w:val="000000"/>
          <w:sz w:val="20"/>
          <w:szCs w:val="20"/>
        </w:rPr>
        <w:t>Развитие транспортного сообщения на территории Завитинского муниципального округа</w:t>
      </w:r>
      <w:r w:rsidRPr="00D87347">
        <w:rPr>
          <w:rFonts w:ascii="Times New Roman" w:hAnsi="Times New Roman" w:cs="Times New Roman"/>
          <w:sz w:val="20"/>
          <w:szCs w:val="20"/>
        </w:rPr>
        <w:t>»</w:t>
      </w:r>
      <w:r w:rsidR="00535FD9">
        <w:rPr>
          <w:rFonts w:ascii="Times New Roman" w:hAnsi="Times New Roman" w:cs="Times New Roman"/>
          <w:sz w:val="20"/>
          <w:szCs w:val="20"/>
        </w:rPr>
        <w:t xml:space="preserve"> </w:t>
      </w:r>
      <w:r w:rsidRPr="00D87347">
        <w:rPr>
          <w:rFonts w:ascii="Times New Roman" w:hAnsi="Times New Roman" w:cs="Times New Roman"/>
          <w:bCs/>
          <w:color w:val="000000"/>
          <w:sz w:val="20"/>
          <w:szCs w:val="20"/>
        </w:rPr>
        <w:t>Порядок</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предоставления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1. Общие положения</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1.1. Порядок предоставления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(далее - Порядок) разработан в соответствии со статьей 78 Бюджетного кодекса Российской Федерации, Федеральным законом от 06.10.2003 N 131-ФЗ "Об общих принципах организации местного самоуправления в Российской Федерации", Федеральным законом от 14.11.2002 N 161-ФЗ "О государственных и муниципальных унитарных предприятиях", статьями 30, 31 Федерального закона от 26.10.2002 N 127-ФЗ "О несостоятельности (банкротстве)" и направлен на обеспечение устойчивой работы, финансового оздоровления и предупреждения банкротства муниципальных унитарных предприятий Завитинского муниципального округа, оказывающих услуги  по осуществлению пассажирских перевозок автомобильным транспортом по маршрутам общего пользования в границах Завитинского муниципального округа.</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1.2. Субсидии на оказание финансовой помощи в целях предупреждения банкротства и восстановления платежеспособности муниципальных унитарных предприятий (далее - субсидии) предоставляются на безвозмездной основе и возврату не подлежат, если законодательством, а также настоящим Порядком не предусмотрено иное.</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1.3. Субсидии предоставляются в пределах бюджетных ассигнований, предусмотренных решением Совета народных депутатов Завитинского муниципального округа на очередной финансовый год и плановый период, и лимитов бюджетных обязательств, при наличии положительного решения комиссии по повышению эффективности деятельности муниципальных унитарных предприятий Завитинского муниципального округа.</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1.4. Главным распорядителем бюджетных средств является администрация Завитинского муниципального округа.</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2. Категории и критерии отбора юридических лиц, являющихся получателями субсидии</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2.1. Получателями субсидии являются муниципальные унитарные предприятия Завитинского муниципального округа, оказывающие услуги по осуществлению пассажирских перевозок автомобильным транспортом по маршрутам общего пользования в границах Завитинского муниципального округа.</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2.2. Критериями отбора юридических лиц для получения субсидии являются: - неспособность муниципального унитарного предприятия удовлетворять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исполнять обязанности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 в отношении муниципального унитарного предприятия в установленном действующим законодательством порядке не введена ни одна из процедур, предусмотренных Федеральным законом от 26.10.2002 N 127-ФЗ "О несостоятельности (банкротстве)".</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3. Цели, условия и порядок предоставления субсидии</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3.1. Субсидия предоставляется в целях предупреждения банкротства, восстановления платежеспособности предприятий и направляется на погашение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Субсидии не могут направляться муниципальным унитарным предприятием на осуществление выплат кредиторам по долговым обязательствам, не связанным с уставной деятельностью предприятия (видами деятельности предприятия, определенными уставом) и переведенным на предприятие, в соответствии с договорами перевода долга.</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3.2. Размер предоставляемой субсидии определяется в пределах средств, предусмотренных на указанные цели в бюджете Завитинского муниципального округа на текущий финансовый год, и может покрывать имеющуюся кредиторскую задолженность как полностью, так и частично.</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3.3. Для получения субсидии получатель направляет в отдел экономического развития и муниципальных закупок администрации Завитинского муниципального округа заявку (приложение №1 к Порядку) на перечисление субсидии, согласованную с учредителем, с указанием расчетного (лицевого) счета для перечисления денежных средств и объема требуемых средств и следующие документы: - заверенные получателем копии учредительных документов; - копии бухгалтерского баланса и отчета о прибылях и убытках за предыдущий год и отчетный период текущего года, заверенные подписью руководителя и главного бухгалтера;</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документы, подтверждающие, что финансовое положение муниципального унитарного предприятия отвечает признакам банкротства, предусмотренным пунктом 2 статьи 3 Федерального закона от 26.10.2002 N 127-ФЗ "О несостоятельности (банкротстве)";</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документы, обосновывающие размер требуемых средств для погашения денежных обязательств и обязательных платежей муниципального унитарного предприятия;</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заверенные получателем копии документов, подтверждающих обязательства по уплате просроченной кредиторской задолженности (договоры, акты сверки по расчетам с кредиторами, требования (претензии) об уплате задолженности, копии исполнительных документов, копии судебных решений, оборотно-сальдовые ведомости по соответствующим счетам бухгалтерского учета по состоянию на последнюю отчетную дату и на дату подачи заявления); - план мероприятий по финансовому оздоровлению муниципального унитарного предприятия, согласованный с учредителем соответствующего муниципального унитарного предприятия. Отдел экономического развития и муниципальных закупок администрации Завитинского муниципального округа самостоятельно запрашивает в уполномоченном органе выписку из Единого государственного реестра юридических лиц. Получатель вправе самостоятельно представить выписку из Единого государственного реестра юридических лиц в комплекте представляемых документов.</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3.4. Получатель субсидии несет ответственность за недостоверность представляемых данных в соответствии с законодательством Российской Федерации.</w:t>
      </w:r>
      <w:r w:rsidR="00535FD9">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xml:space="preserve">3.5. Отдел экономического развития и муниципальных закупок администрации Завитинского муниципального округа в течение 5 рабочих дней рассматривает представленные заявителем документы на соответствие законодательству и требованиям настоящего Порядка. В случае несоответствия документов требованиям законодательства и настоящего Порядка администрация Завитинского муниципального округа отказывает в предоставлении субсидии и возвращает документы заявителю. 3.6. В случае соответствия представленных документов требованиям законодательства и настоящего Порядка отдел экономического развития и муниципальных закупок направляет заявку и представленные документы на рассмотрение рабочей группы по повышению эффективности деятельности муниципальных унитарных предприятий Завитинского муниципального округа. Рабочая группа рассматривает представленные документы и принимает решение в порядке, установленном правовым актом Завитинского муниципального округа. 3.7. Субсидия предоставляется на основании соглашения (приложение №2 к Порядку), заключенного между главным распорядителем и получателем субсидии (далее - Соглашение), в котором определены цели, условия, сроки, объем и порядок перечисления </w:t>
      </w:r>
      <w:r w:rsidRPr="00D87347">
        <w:rPr>
          <w:rFonts w:ascii="Times New Roman" w:hAnsi="Times New Roman" w:cs="Times New Roman"/>
          <w:bCs/>
          <w:color w:val="000000"/>
          <w:sz w:val="20"/>
          <w:szCs w:val="20"/>
        </w:rPr>
        <w:lastRenderedPageBreak/>
        <w:t>субсидии, условия контроля за целевым использованием субсидии, порядок, условия и обязательства по его исполнению, порядок и форма представления отчетов об использовании субсидии. 3.8. Основаниями для отказа в предоставлении субсидии помимо основания, перечисленного в пункте 3.5 настоящего Порядка, также являются: - отсутствие финансовой возможности в предоставлении субсидии из-за ограниченности бюджетных ассигнований, предусмотренных в бюджете Завитинского муниципального округа на текущий финансовый год; - несоответствие заявителя критериям, определенным в п. 2.2 настоящего Порядка.</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4. Контроль и порядок возврата субсидии</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4.1. Получатель субсидии в течение 5 рабочих дней производит погашение задолженности за счет средств субсидии и в течение 5 рабочих дней после погашения данной задолженности представляет в администрацию Завитинского муниципального округа отчет о фактическом использовании выделенной субсидии по целевому назначению по форме, предусмотренной в соответствии с заключенным соглашением. К отчету в обязательном порядке прилагаются документы или заверенные надлежащим образом копии этих документов, подтверждающие расходы муниципального унитарного предприятия по исполнению денежных обязательств и обязательных платежей.</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4.2. Не использованные получателем по состоянию на 31 декабря текущего финансового года остатки субсидии подлежат возврату в бюджет Завитинского муниципального округа в течение первых 15 рабочих дней очередного финансового года. 4.3. В случае нецелевого использования субсидии и (или) нарушения условий и порядка ее предоставления, предоставления недостоверных сведений для получения Субсидии, предусмотренных настоящим Порядком,  получатель обязан возвратить полученные средства  в бюджет Завитинского муниципального округа в течение 15 рабочих дней со дня получения письменного требования Главного распорядителя бюджетных средств о возврате средств Субсидии либо в срок, указанный в документе органа муниципального финансового контроля. 4.4. В случае отказа от добровольного возврата Субсидий в установленный срок администрация Завитинского муниципального округа готовит и направляет в суд исковые заявления о взыскании необоснованно полученных сумм Субсидий.</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4.5. Администрация Завитинского муниципального округа и органы муниципального финансового контроля осуществляют обязательную проверку соблюдения получателем субсидии условий, целей и порядка ее предоставления.</w:t>
      </w:r>
    </w:p>
    <w:p w14:paraId="57752E9E" w14:textId="14421CF5" w:rsidR="00586F9C" w:rsidRPr="00D87347" w:rsidRDefault="00586F9C" w:rsidP="00D87347">
      <w:pPr>
        <w:spacing w:after="0" w:line="240" w:lineRule="auto"/>
        <w:jc w:val="both"/>
        <w:rPr>
          <w:rFonts w:ascii="Times New Roman" w:hAnsi="Times New Roman" w:cs="Times New Roman"/>
          <w:color w:val="000000"/>
          <w:sz w:val="20"/>
          <w:szCs w:val="20"/>
        </w:rPr>
      </w:pPr>
      <w:r w:rsidRPr="00D87347">
        <w:rPr>
          <w:rFonts w:ascii="Times New Roman" w:hAnsi="Times New Roman" w:cs="Times New Roman"/>
          <w:color w:val="000000"/>
          <w:sz w:val="20"/>
          <w:szCs w:val="20"/>
        </w:rPr>
        <w:t>Приложение № 1</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 xml:space="preserve">к </w:t>
      </w:r>
      <w:hyperlink w:anchor="sub_1220" w:history="1">
        <w:r w:rsidRPr="00D87347">
          <w:rPr>
            <w:rFonts w:ascii="Times New Roman" w:hAnsi="Times New Roman" w:cs="Times New Roman"/>
            <w:color w:val="000000"/>
            <w:sz w:val="20"/>
            <w:szCs w:val="20"/>
          </w:rPr>
          <w:t>Порядку</w:t>
        </w:r>
      </w:hyperlink>
      <w:r w:rsidRPr="00D87347">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предоставления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p>
    <w:p w14:paraId="458A4721" w14:textId="77777777" w:rsidR="00586F9C" w:rsidRPr="00D87347" w:rsidRDefault="00586F9C" w:rsidP="00974F35">
      <w:pPr>
        <w:spacing w:after="0" w:line="240" w:lineRule="auto"/>
        <w:jc w:val="right"/>
        <w:rPr>
          <w:rFonts w:ascii="Times New Roman" w:hAnsi="Times New Roman" w:cs="Times New Roman"/>
          <w:color w:val="000000"/>
          <w:sz w:val="20"/>
          <w:szCs w:val="20"/>
        </w:rPr>
      </w:pPr>
      <w:r w:rsidRPr="00D87347">
        <w:rPr>
          <w:rFonts w:ascii="Times New Roman" w:hAnsi="Times New Roman" w:cs="Times New Roman"/>
          <w:color w:val="000000"/>
          <w:sz w:val="20"/>
          <w:szCs w:val="20"/>
        </w:rPr>
        <w:t>Главе Завитинского муниципального округа</w:t>
      </w:r>
    </w:p>
    <w:p w14:paraId="64D78DC2" w14:textId="77777777" w:rsidR="00586F9C" w:rsidRPr="00D87347" w:rsidRDefault="00586F9C" w:rsidP="00974F35">
      <w:pPr>
        <w:spacing w:after="0" w:line="240" w:lineRule="auto"/>
        <w:jc w:val="right"/>
        <w:rPr>
          <w:rFonts w:ascii="Times New Roman" w:hAnsi="Times New Roman" w:cs="Times New Roman"/>
          <w:color w:val="000000"/>
          <w:sz w:val="20"/>
          <w:szCs w:val="20"/>
        </w:rPr>
      </w:pPr>
      <w:r w:rsidRPr="00D87347">
        <w:rPr>
          <w:rFonts w:ascii="Times New Roman" w:hAnsi="Times New Roman" w:cs="Times New Roman"/>
          <w:color w:val="000000"/>
          <w:sz w:val="20"/>
          <w:szCs w:val="20"/>
        </w:rPr>
        <w:t>____________________________</w:t>
      </w:r>
    </w:p>
    <w:p w14:paraId="109D6209" w14:textId="77777777" w:rsidR="00974F35" w:rsidRDefault="00586F9C" w:rsidP="00974F35">
      <w:pPr>
        <w:spacing w:after="0" w:line="240" w:lineRule="auto"/>
        <w:jc w:val="right"/>
        <w:rPr>
          <w:rFonts w:ascii="Times New Roman" w:hAnsi="Times New Roman" w:cs="Times New Roman"/>
          <w:color w:val="000000"/>
          <w:sz w:val="20"/>
          <w:szCs w:val="20"/>
        </w:rPr>
      </w:pPr>
      <w:r w:rsidRPr="00D87347">
        <w:rPr>
          <w:rFonts w:ascii="Times New Roman" w:hAnsi="Times New Roman" w:cs="Times New Roman"/>
          <w:color w:val="000000"/>
          <w:sz w:val="20"/>
          <w:szCs w:val="20"/>
        </w:rPr>
        <w:t>от _______________________</w:t>
      </w:r>
    </w:p>
    <w:p w14:paraId="3C664456" w14:textId="6B9D67A0" w:rsidR="00586F9C" w:rsidRPr="00974F35" w:rsidRDefault="00586F9C" w:rsidP="00974F35">
      <w:pPr>
        <w:spacing w:after="0" w:line="240" w:lineRule="auto"/>
        <w:jc w:val="right"/>
        <w:rPr>
          <w:rFonts w:ascii="Times New Roman" w:hAnsi="Times New Roman" w:cs="Times New Roman"/>
          <w:color w:val="000000"/>
          <w:sz w:val="16"/>
          <w:szCs w:val="16"/>
        </w:rPr>
      </w:pPr>
      <w:r w:rsidRPr="00974F35">
        <w:rPr>
          <w:rFonts w:ascii="Times New Roman" w:hAnsi="Times New Roman" w:cs="Times New Roman"/>
          <w:color w:val="000000"/>
          <w:sz w:val="16"/>
          <w:szCs w:val="16"/>
        </w:rPr>
        <w:t>(наименование перевозчика)</w:t>
      </w:r>
    </w:p>
    <w:p w14:paraId="3A58708F" w14:textId="77777777" w:rsidR="00586F9C" w:rsidRPr="00D87347" w:rsidRDefault="00586F9C" w:rsidP="00D87347">
      <w:pPr>
        <w:spacing w:after="0" w:line="240" w:lineRule="auto"/>
        <w:jc w:val="both"/>
        <w:rPr>
          <w:rFonts w:ascii="Times New Roman" w:hAnsi="Times New Roman" w:cs="Times New Roman"/>
          <w:color w:val="000000"/>
          <w:sz w:val="20"/>
          <w:szCs w:val="20"/>
        </w:rPr>
      </w:pPr>
    </w:p>
    <w:p w14:paraId="347FF221" w14:textId="5ECCCC82" w:rsidR="00586F9C" w:rsidRPr="00D87347" w:rsidRDefault="00586F9C" w:rsidP="00974F35">
      <w:pPr>
        <w:spacing w:after="0" w:line="240" w:lineRule="auto"/>
        <w:jc w:val="center"/>
        <w:rPr>
          <w:rFonts w:ascii="Times New Roman" w:hAnsi="Times New Roman" w:cs="Times New Roman"/>
          <w:color w:val="000000"/>
          <w:sz w:val="20"/>
          <w:szCs w:val="20"/>
        </w:rPr>
      </w:pPr>
      <w:r w:rsidRPr="00D87347">
        <w:rPr>
          <w:rFonts w:ascii="Times New Roman" w:hAnsi="Times New Roman" w:cs="Times New Roman"/>
          <w:color w:val="000000"/>
          <w:sz w:val="20"/>
          <w:szCs w:val="20"/>
        </w:rPr>
        <w:t>ЗАЯВЛЕНИЕ</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о предоставлении субсидии</w:t>
      </w:r>
    </w:p>
    <w:p w14:paraId="2B78A7BE" w14:textId="77777777" w:rsidR="00586F9C" w:rsidRPr="00D87347" w:rsidRDefault="00586F9C" w:rsidP="00974F35">
      <w:pPr>
        <w:autoSpaceDE w:val="0"/>
        <w:autoSpaceDN w:val="0"/>
        <w:adjustRightInd w:val="0"/>
        <w:spacing w:after="0" w:line="240" w:lineRule="auto"/>
        <w:jc w:val="center"/>
        <w:rPr>
          <w:rFonts w:ascii="Times New Roman" w:hAnsi="Times New Roman" w:cs="Times New Roman"/>
          <w:color w:val="000000"/>
          <w:sz w:val="20"/>
          <w:szCs w:val="20"/>
        </w:rPr>
      </w:pPr>
      <w:r w:rsidRPr="00D87347">
        <w:rPr>
          <w:rFonts w:ascii="Times New Roman" w:hAnsi="Times New Roman" w:cs="Times New Roman"/>
          <w:color w:val="000000"/>
          <w:sz w:val="20"/>
          <w:szCs w:val="20"/>
        </w:rPr>
        <w:t>__________________________________________________________________</w:t>
      </w:r>
    </w:p>
    <w:p w14:paraId="4EC7F000" w14:textId="77777777" w:rsidR="00586F9C" w:rsidRPr="00974F35" w:rsidRDefault="00586F9C" w:rsidP="00974F35">
      <w:pPr>
        <w:autoSpaceDE w:val="0"/>
        <w:autoSpaceDN w:val="0"/>
        <w:adjustRightInd w:val="0"/>
        <w:spacing w:after="0" w:line="240" w:lineRule="auto"/>
        <w:jc w:val="center"/>
        <w:rPr>
          <w:rFonts w:ascii="Times New Roman" w:hAnsi="Times New Roman" w:cs="Times New Roman"/>
          <w:color w:val="000000"/>
          <w:sz w:val="16"/>
          <w:szCs w:val="16"/>
        </w:rPr>
      </w:pPr>
      <w:r w:rsidRPr="00974F35">
        <w:rPr>
          <w:rFonts w:ascii="Times New Roman" w:hAnsi="Times New Roman" w:cs="Times New Roman"/>
          <w:color w:val="000000"/>
          <w:sz w:val="16"/>
          <w:szCs w:val="16"/>
        </w:rPr>
        <w:t>(наименование Получателя, ИНН, КПП, адрес)</w:t>
      </w:r>
    </w:p>
    <w:p w14:paraId="00A2D7DD" w14:textId="458CDDD9" w:rsidR="00586F9C" w:rsidRPr="00D87347" w:rsidRDefault="00586F9C" w:rsidP="00974F35">
      <w:pPr>
        <w:spacing w:after="0" w:line="240" w:lineRule="auto"/>
        <w:jc w:val="both"/>
        <w:outlineLvl w:val="2"/>
        <w:rPr>
          <w:rFonts w:ascii="Times New Roman" w:hAnsi="Times New Roman" w:cs="Times New Roman"/>
          <w:color w:val="000000"/>
          <w:sz w:val="20"/>
          <w:szCs w:val="20"/>
        </w:rPr>
      </w:pPr>
      <w:r w:rsidRPr="00D87347">
        <w:rPr>
          <w:rFonts w:ascii="Times New Roman" w:hAnsi="Times New Roman" w:cs="Times New Roman"/>
          <w:color w:val="000000"/>
          <w:sz w:val="20"/>
          <w:szCs w:val="20"/>
        </w:rPr>
        <w:t xml:space="preserve">в соответствии с Порядком </w:t>
      </w:r>
      <w:r w:rsidRPr="00D87347">
        <w:rPr>
          <w:rFonts w:ascii="Times New Roman" w:hAnsi="Times New Roman" w:cs="Times New Roman"/>
          <w:bCs/>
          <w:color w:val="000000"/>
          <w:sz w:val="20"/>
          <w:szCs w:val="20"/>
        </w:rPr>
        <w:t>предоставления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r w:rsidRPr="00D87347">
        <w:rPr>
          <w:rFonts w:ascii="Times New Roman" w:hAnsi="Times New Roman" w:cs="Times New Roman"/>
          <w:color w:val="000000"/>
          <w:sz w:val="20"/>
          <w:szCs w:val="20"/>
        </w:rPr>
        <w:t>, утвержденного постановлением главы Завитинского района от 05.02.2015 №24 «Об утверждении муниципальной программы «Развитие транспортного сообщения на территории Завитинского муниципального округа» просит предоставить субсидию в размере ________________________________________________ рублей (сумма прописью)</w:t>
      </w:r>
    </w:p>
    <w:p w14:paraId="1CDB4843" w14:textId="37F10E92" w:rsidR="00586F9C" w:rsidRPr="00D87347" w:rsidRDefault="00586F9C" w:rsidP="00D87347">
      <w:pPr>
        <w:spacing w:after="0" w:line="240" w:lineRule="auto"/>
        <w:jc w:val="both"/>
        <w:rPr>
          <w:rFonts w:ascii="Times New Roman" w:hAnsi="Times New Roman" w:cs="Times New Roman"/>
          <w:color w:val="000000"/>
          <w:sz w:val="20"/>
          <w:szCs w:val="20"/>
        </w:rPr>
      </w:pPr>
      <w:r w:rsidRPr="00D87347">
        <w:rPr>
          <w:rFonts w:ascii="Times New Roman" w:hAnsi="Times New Roman" w:cs="Times New Roman"/>
          <w:color w:val="000000"/>
          <w:sz w:val="20"/>
          <w:szCs w:val="20"/>
        </w:rPr>
        <w:t xml:space="preserve">в целях </w:t>
      </w:r>
      <w:r w:rsidRPr="00D87347">
        <w:rPr>
          <w:rFonts w:ascii="Times New Roman" w:hAnsi="Times New Roman" w:cs="Times New Roman"/>
          <w:bCs/>
          <w:color w:val="000000"/>
          <w:sz w:val="20"/>
          <w:szCs w:val="20"/>
        </w:rPr>
        <w:t xml:space="preserve">предупреждения банкротства и восстановления платежеспособности МУП «______________» Завитинского муниципального округа, оказывающего услуги </w:t>
      </w:r>
      <w:r w:rsidRPr="00D87347">
        <w:rPr>
          <w:rFonts w:ascii="Times New Roman" w:hAnsi="Times New Roman" w:cs="Times New Roman"/>
          <w:color w:val="000000"/>
          <w:sz w:val="20"/>
          <w:szCs w:val="20"/>
        </w:rPr>
        <w:t xml:space="preserve">по перевозке </w:t>
      </w:r>
      <w:r w:rsidRPr="00D87347">
        <w:rPr>
          <w:rFonts w:ascii="Times New Roman" w:hAnsi="Times New Roman" w:cs="Times New Roman"/>
          <w:color w:val="000000"/>
          <w:sz w:val="20"/>
          <w:szCs w:val="20"/>
          <w:u w:val="single"/>
        </w:rPr>
        <w:t>пассажиров в границах Завитинского муниципального округа на маршрутах:_</w:t>
      </w:r>
      <w:r w:rsidRPr="00D87347">
        <w:rPr>
          <w:rFonts w:ascii="Times New Roman" w:hAnsi="Times New Roman" w:cs="Times New Roman"/>
          <w:color w:val="000000"/>
          <w:sz w:val="20"/>
          <w:szCs w:val="20"/>
        </w:rPr>
        <w:t xml:space="preserve"> __________________________________________________________________</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(наименование маршрутов)</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на расчетный счет №  _____________________________________, открытый в __________________________________________.</w:t>
      </w:r>
    </w:p>
    <w:p w14:paraId="236FF900" w14:textId="5734B4EC" w:rsidR="00586F9C" w:rsidRPr="00974F35" w:rsidRDefault="00974F35" w:rsidP="00D87347">
      <w:pPr>
        <w:spacing w:after="0" w:line="240" w:lineRule="auto"/>
        <w:jc w:val="both"/>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586F9C" w:rsidRPr="00974F35">
        <w:rPr>
          <w:rFonts w:ascii="Times New Roman" w:hAnsi="Times New Roman" w:cs="Times New Roman"/>
          <w:color w:val="000000"/>
          <w:sz w:val="16"/>
          <w:szCs w:val="16"/>
        </w:rPr>
        <w:t>(наименование кредитной организации)</w:t>
      </w:r>
    </w:p>
    <w:p w14:paraId="19B0337E" w14:textId="77777777" w:rsidR="00586F9C" w:rsidRPr="00D87347" w:rsidRDefault="00586F9C" w:rsidP="00D87347">
      <w:pPr>
        <w:autoSpaceDE w:val="0"/>
        <w:autoSpaceDN w:val="0"/>
        <w:adjustRightInd w:val="0"/>
        <w:spacing w:after="0" w:line="240" w:lineRule="auto"/>
        <w:jc w:val="both"/>
        <w:rPr>
          <w:rFonts w:ascii="Times New Roman" w:hAnsi="Times New Roman" w:cs="Times New Roman"/>
          <w:color w:val="000000"/>
          <w:sz w:val="20"/>
          <w:szCs w:val="20"/>
        </w:rPr>
      </w:pPr>
      <w:r w:rsidRPr="00D87347">
        <w:rPr>
          <w:rFonts w:ascii="Times New Roman" w:hAnsi="Times New Roman" w:cs="Times New Roman"/>
          <w:color w:val="000000"/>
          <w:sz w:val="20"/>
          <w:szCs w:val="20"/>
        </w:rPr>
        <w:t>Приложение: копии документов, подтверждающих обязательства (с пояснительной  запиской) на _____л. в ед. экз.</w:t>
      </w:r>
    </w:p>
    <w:p w14:paraId="767B3496" w14:textId="77777777" w:rsidR="00586F9C" w:rsidRPr="00D87347" w:rsidRDefault="00586F9C" w:rsidP="00D87347">
      <w:pPr>
        <w:spacing w:after="0" w:line="240" w:lineRule="auto"/>
        <w:jc w:val="both"/>
        <w:rPr>
          <w:rFonts w:ascii="Times New Roman" w:hAnsi="Times New Roman" w:cs="Times New Roman"/>
          <w:color w:val="000000"/>
          <w:sz w:val="20"/>
          <w:szCs w:val="20"/>
        </w:rPr>
      </w:pPr>
      <w:r w:rsidRPr="00D87347">
        <w:rPr>
          <w:rFonts w:ascii="Times New Roman" w:hAnsi="Times New Roman" w:cs="Times New Roman"/>
          <w:color w:val="000000"/>
          <w:sz w:val="20"/>
          <w:szCs w:val="20"/>
        </w:rPr>
        <w:t>Руководитель        __________      _____________________________________</w:t>
      </w:r>
    </w:p>
    <w:p w14:paraId="6F9D63C9" w14:textId="4A6D4698" w:rsidR="00586F9C" w:rsidRPr="00974F35" w:rsidRDefault="00586F9C" w:rsidP="00D87347">
      <w:pPr>
        <w:spacing w:after="0" w:line="240" w:lineRule="auto"/>
        <w:jc w:val="both"/>
        <w:rPr>
          <w:rFonts w:ascii="Times New Roman" w:hAnsi="Times New Roman" w:cs="Times New Roman"/>
          <w:color w:val="000000"/>
          <w:sz w:val="16"/>
          <w:szCs w:val="16"/>
        </w:rPr>
      </w:pPr>
      <w:r w:rsidRPr="00974F35">
        <w:rPr>
          <w:rFonts w:ascii="Times New Roman" w:hAnsi="Times New Roman" w:cs="Times New Roman"/>
          <w:color w:val="000000"/>
          <w:sz w:val="16"/>
          <w:szCs w:val="16"/>
        </w:rPr>
        <w:t xml:space="preserve">                             </w:t>
      </w:r>
      <w:r w:rsidR="00974F35">
        <w:rPr>
          <w:rFonts w:ascii="Times New Roman" w:hAnsi="Times New Roman" w:cs="Times New Roman"/>
          <w:color w:val="000000"/>
          <w:sz w:val="16"/>
          <w:szCs w:val="16"/>
        </w:rPr>
        <w:t xml:space="preserve">                </w:t>
      </w:r>
      <w:r w:rsidRPr="00974F35">
        <w:rPr>
          <w:rFonts w:ascii="Times New Roman" w:hAnsi="Times New Roman" w:cs="Times New Roman"/>
          <w:color w:val="000000"/>
          <w:sz w:val="16"/>
          <w:szCs w:val="16"/>
        </w:rPr>
        <w:t xml:space="preserve">    (подпись)                                      (ФИО)</w:t>
      </w:r>
    </w:p>
    <w:p w14:paraId="040A1B9F" w14:textId="14D023C5" w:rsidR="00586F9C" w:rsidRDefault="00586F9C" w:rsidP="00D87347">
      <w:pPr>
        <w:spacing w:after="0" w:line="240" w:lineRule="auto"/>
        <w:jc w:val="both"/>
        <w:rPr>
          <w:rFonts w:ascii="Times New Roman" w:hAnsi="Times New Roman" w:cs="Times New Roman"/>
          <w:color w:val="000000"/>
          <w:sz w:val="20"/>
          <w:szCs w:val="20"/>
        </w:rPr>
      </w:pPr>
      <w:r w:rsidRPr="00D87347">
        <w:rPr>
          <w:rFonts w:ascii="Times New Roman" w:hAnsi="Times New Roman" w:cs="Times New Roman"/>
          <w:color w:val="000000"/>
          <w:sz w:val="20"/>
          <w:szCs w:val="20"/>
        </w:rPr>
        <w:t>М.П.        "__" _______________ 20 __ г.</w:t>
      </w:r>
    </w:p>
    <w:p w14:paraId="768E58FC" w14:textId="77777777" w:rsidR="00974F35" w:rsidRPr="00D87347" w:rsidRDefault="00974F35" w:rsidP="00974F35">
      <w:pPr>
        <w:spacing w:after="0" w:line="240" w:lineRule="auto"/>
        <w:jc w:val="both"/>
        <w:outlineLvl w:val="1"/>
        <w:rPr>
          <w:rFonts w:ascii="Times New Roman" w:hAnsi="Times New Roman" w:cs="Times New Roman"/>
          <w:color w:val="000000"/>
          <w:sz w:val="20"/>
          <w:szCs w:val="20"/>
        </w:rPr>
      </w:pPr>
      <w:r w:rsidRPr="00D87347">
        <w:rPr>
          <w:rFonts w:ascii="Times New Roman" w:hAnsi="Times New Roman" w:cs="Times New Roman"/>
          <w:color w:val="000000"/>
          <w:sz w:val="20"/>
          <w:szCs w:val="20"/>
        </w:rPr>
        <w:t>Приложение №2</w:t>
      </w:r>
    </w:p>
    <w:p w14:paraId="7F2B4250" w14:textId="543DDE1D" w:rsidR="00586F9C" w:rsidRPr="00D87347" w:rsidRDefault="00974F35" w:rsidP="00D87347">
      <w:pPr>
        <w:spacing w:after="0" w:line="240" w:lineRule="auto"/>
        <w:jc w:val="both"/>
        <w:outlineLvl w:val="2"/>
        <w:rPr>
          <w:rFonts w:ascii="Times New Roman" w:hAnsi="Times New Roman" w:cs="Times New Roman"/>
          <w:bCs/>
          <w:color w:val="000000"/>
          <w:sz w:val="20"/>
          <w:szCs w:val="20"/>
        </w:rPr>
      </w:pPr>
      <w:r w:rsidRPr="00D87347">
        <w:rPr>
          <w:rFonts w:ascii="Times New Roman" w:hAnsi="Times New Roman" w:cs="Times New Roman"/>
          <w:color w:val="000000"/>
          <w:sz w:val="20"/>
          <w:szCs w:val="20"/>
        </w:rPr>
        <w:t xml:space="preserve">к Порядку </w:t>
      </w:r>
      <w:r w:rsidRPr="00D87347">
        <w:rPr>
          <w:rFonts w:ascii="Times New Roman" w:hAnsi="Times New Roman" w:cs="Times New Roman"/>
          <w:bCs/>
          <w:color w:val="000000"/>
          <w:sz w:val="20"/>
          <w:szCs w:val="20"/>
        </w:rPr>
        <w:t>предоставления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r>
        <w:rPr>
          <w:rFonts w:ascii="Times New Roman" w:hAnsi="Times New Roman" w:cs="Times New Roman"/>
          <w:bCs/>
          <w:color w:val="000000"/>
          <w:sz w:val="20"/>
          <w:szCs w:val="20"/>
        </w:rPr>
        <w:t xml:space="preserve"> </w:t>
      </w:r>
      <w:r w:rsidR="00586F9C" w:rsidRPr="00D87347">
        <w:rPr>
          <w:rFonts w:ascii="Times New Roman" w:hAnsi="Times New Roman" w:cs="Times New Roman"/>
          <w:color w:val="000000"/>
          <w:sz w:val="20"/>
          <w:szCs w:val="20"/>
        </w:rPr>
        <w:t>Типовая форма соглашения</w:t>
      </w:r>
      <w:r>
        <w:rPr>
          <w:rFonts w:ascii="Times New Roman" w:hAnsi="Times New Roman" w:cs="Times New Roman"/>
          <w:color w:val="000000"/>
          <w:sz w:val="20"/>
          <w:szCs w:val="20"/>
        </w:rPr>
        <w:t xml:space="preserve"> </w:t>
      </w:r>
      <w:r w:rsidR="00586F9C" w:rsidRPr="00D87347">
        <w:rPr>
          <w:rFonts w:ascii="Times New Roman" w:hAnsi="Times New Roman" w:cs="Times New Roman"/>
          <w:color w:val="000000"/>
          <w:sz w:val="20"/>
          <w:szCs w:val="20"/>
        </w:rPr>
        <w:t xml:space="preserve">о </w:t>
      </w:r>
      <w:r w:rsidR="00586F9C" w:rsidRPr="00D87347">
        <w:rPr>
          <w:rFonts w:ascii="Times New Roman" w:hAnsi="Times New Roman" w:cs="Times New Roman"/>
          <w:bCs/>
          <w:color w:val="000000"/>
          <w:sz w:val="20"/>
          <w:szCs w:val="20"/>
        </w:rPr>
        <w:t>предоставлении субсидии из бюджета Завитинского муниципального округа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p>
    <w:p w14:paraId="2F9A9B2E" w14:textId="77777777" w:rsidR="00586F9C" w:rsidRPr="00D87347" w:rsidRDefault="00586F9C" w:rsidP="00D87347">
      <w:pPr>
        <w:spacing w:after="0" w:line="240" w:lineRule="auto"/>
        <w:jc w:val="both"/>
        <w:rPr>
          <w:rFonts w:ascii="Times New Roman" w:hAnsi="Times New Roman" w:cs="Times New Roman"/>
          <w:color w:val="000000"/>
          <w:sz w:val="20"/>
          <w:szCs w:val="20"/>
        </w:rPr>
      </w:pPr>
      <w:r w:rsidRPr="00D87347">
        <w:rPr>
          <w:rFonts w:ascii="Times New Roman" w:hAnsi="Times New Roman" w:cs="Times New Roman"/>
          <w:color w:val="000000"/>
          <w:sz w:val="20"/>
          <w:szCs w:val="20"/>
        </w:rPr>
        <w:t xml:space="preserve">г. Завитинск  </w:t>
      </w:r>
      <w:r w:rsidRPr="00D87347">
        <w:rPr>
          <w:rFonts w:ascii="Times New Roman" w:hAnsi="Times New Roman" w:cs="Times New Roman"/>
          <w:color w:val="000000"/>
          <w:sz w:val="20"/>
          <w:szCs w:val="20"/>
        </w:rPr>
        <w:tab/>
        <w:t xml:space="preserve">                                                                                                          «__» _____ 20__г.</w:t>
      </w:r>
    </w:p>
    <w:p w14:paraId="04838361" w14:textId="77777777" w:rsidR="00586F9C" w:rsidRPr="00D87347" w:rsidRDefault="00586F9C" w:rsidP="00D87347">
      <w:pPr>
        <w:spacing w:after="0" w:line="240" w:lineRule="auto"/>
        <w:jc w:val="both"/>
        <w:rPr>
          <w:rFonts w:ascii="Times New Roman" w:hAnsi="Times New Roman" w:cs="Times New Roman"/>
          <w:sz w:val="20"/>
          <w:szCs w:val="20"/>
        </w:rPr>
      </w:pPr>
      <w:r w:rsidRPr="00D87347">
        <w:rPr>
          <w:rFonts w:ascii="Times New Roman" w:hAnsi="Times New Roman" w:cs="Times New Roman"/>
          <w:sz w:val="20"/>
          <w:szCs w:val="20"/>
        </w:rPr>
        <w:t xml:space="preserve">Администрация Завитинского муниципального округа, именуемая в дальнейшем «Администрация», в лице _______________________ __________________, действующего на </w:t>
      </w:r>
    </w:p>
    <w:p w14:paraId="4453D67D" w14:textId="77777777" w:rsidR="00586F9C" w:rsidRPr="00974F35" w:rsidRDefault="00586F9C" w:rsidP="00974F35">
      <w:pPr>
        <w:spacing w:after="0" w:line="240" w:lineRule="auto"/>
        <w:jc w:val="both"/>
        <w:rPr>
          <w:rFonts w:ascii="Times New Roman" w:hAnsi="Times New Roman" w:cs="Times New Roman"/>
          <w:sz w:val="16"/>
          <w:szCs w:val="16"/>
        </w:rPr>
      </w:pPr>
      <w:r w:rsidRPr="00D87347">
        <w:rPr>
          <w:rFonts w:ascii="Times New Roman" w:hAnsi="Times New Roman" w:cs="Times New Roman"/>
          <w:sz w:val="20"/>
          <w:szCs w:val="20"/>
        </w:rPr>
        <w:t xml:space="preserve">             </w:t>
      </w:r>
      <w:r w:rsidRPr="00974F35">
        <w:rPr>
          <w:rFonts w:ascii="Times New Roman" w:hAnsi="Times New Roman" w:cs="Times New Roman"/>
          <w:sz w:val="16"/>
          <w:szCs w:val="16"/>
        </w:rPr>
        <w:t>(должность)                                  (ФИО)</w:t>
      </w:r>
    </w:p>
    <w:p w14:paraId="4A393BE1" w14:textId="3A7D1436" w:rsidR="00586F9C" w:rsidRPr="00D87347" w:rsidRDefault="00586F9C" w:rsidP="00974F35">
      <w:pPr>
        <w:spacing w:after="0" w:line="240" w:lineRule="auto"/>
        <w:jc w:val="both"/>
        <w:rPr>
          <w:rFonts w:ascii="Times New Roman" w:hAnsi="Times New Roman" w:cs="Times New Roman"/>
          <w:color w:val="000000"/>
          <w:sz w:val="20"/>
          <w:szCs w:val="20"/>
        </w:rPr>
      </w:pPr>
      <w:r w:rsidRPr="00D87347">
        <w:rPr>
          <w:rFonts w:ascii="Times New Roman" w:hAnsi="Times New Roman" w:cs="Times New Roman"/>
          <w:sz w:val="20"/>
          <w:szCs w:val="20"/>
        </w:rPr>
        <w:t xml:space="preserve">основании Устава Завитинского муниципального округа от ______ №_________, с одной стороны, и __________________, именуемый в дальнейшем «Получатель», в лице ________________________, действующего на основании _________________________, с другой стороны, именуемые в дальнейшем Стороны, в соответствии с Бюджетным кодексом Российской Федерации, решением Совета народных депутатов Завитинского муниципального округа от ___.___.20__ № ____ «Об утверждении бюджета Завитинского муниципального округа на ________», Порядком предоставления субсидии из бюджета Завитинского муниципального округа на оказание финансовой помощи в целях предупреждения банкротства и </w:t>
      </w:r>
      <w:r w:rsidRPr="00D87347">
        <w:rPr>
          <w:rFonts w:ascii="Times New Roman" w:hAnsi="Times New Roman" w:cs="Times New Roman"/>
          <w:sz w:val="20"/>
          <w:szCs w:val="20"/>
        </w:rPr>
        <w:lastRenderedPageBreak/>
        <w:t>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r w:rsidRPr="00D87347">
        <w:rPr>
          <w:rFonts w:ascii="Times New Roman" w:hAnsi="Times New Roman" w:cs="Times New Roman"/>
          <w:bCs/>
          <w:color w:val="000000"/>
          <w:sz w:val="20"/>
          <w:szCs w:val="20"/>
        </w:rPr>
        <w:t xml:space="preserve">, утвержденного </w:t>
      </w:r>
      <w:r w:rsidRPr="00D87347">
        <w:rPr>
          <w:rFonts w:ascii="Times New Roman" w:hAnsi="Times New Roman" w:cs="Times New Roman"/>
          <w:color w:val="000000"/>
          <w:sz w:val="20"/>
          <w:szCs w:val="20"/>
        </w:rPr>
        <w:t>постановлением главы Завитинского района от 05.02.2015 №24 «Об утверждении муниципальной программы «Развитие транспортного сообщения на территории Завитинского муниципального округа» (далее - Порядок) заключили настоящее Соглашение о нижеследующем:</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1.Предмет соглашения</w:t>
      </w:r>
      <w:r w:rsidR="00974F35">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1.1.Предметом настоящего Соглашения является предоставление из бюджета Завитинского муниципального округа в 20__ году  субсидии</w:t>
      </w:r>
      <w:r w:rsidRPr="00D87347">
        <w:rPr>
          <w:rFonts w:ascii="Times New Roman" w:hAnsi="Times New Roman" w:cs="Times New Roman"/>
          <w:color w:val="000000"/>
          <w:sz w:val="20"/>
          <w:szCs w:val="20"/>
        </w:rPr>
        <w:t xml:space="preserve"> на оказание</w:t>
      </w:r>
      <w:r w:rsidRPr="00D87347">
        <w:rPr>
          <w:rFonts w:ascii="Times New Roman" w:hAnsi="Times New Roman" w:cs="Times New Roman"/>
          <w:sz w:val="20"/>
          <w:szCs w:val="20"/>
        </w:rPr>
        <w:t xml:space="preserve"> финансовой помощи муниципальным унитарным предприятиям Завитинского муниципального округа, оказывающих услуги по перевозке пассажиров  в границах Завитинского муниципального округа,</w:t>
      </w:r>
      <w:r w:rsidRPr="00D87347">
        <w:rPr>
          <w:rFonts w:ascii="Times New Roman" w:hAnsi="Times New Roman" w:cs="Times New Roman"/>
          <w:color w:val="000000"/>
          <w:sz w:val="20"/>
          <w:szCs w:val="20"/>
        </w:rPr>
        <w:t xml:space="preserve"> </w:t>
      </w:r>
      <w:r w:rsidRPr="00D87347">
        <w:rPr>
          <w:rFonts w:ascii="Times New Roman" w:hAnsi="Times New Roman" w:cs="Times New Roman"/>
          <w:sz w:val="20"/>
          <w:szCs w:val="20"/>
        </w:rPr>
        <w:t>в целях предупреждения банкротства и восстановления  их платежеспособности.</w:t>
      </w:r>
      <w:r w:rsidR="00974F35">
        <w:rPr>
          <w:rFonts w:ascii="Times New Roman" w:hAnsi="Times New Roman" w:cs="Times New Roman"/>
          <w:sz w:val="20"/>
          <w:szCs w:val="20"/>
        </w:rPr>
        <w:t xml:space="preserve"> </w:t>
      </w:r>
      <w:r w:rsidRPr="00D87347">
        <w:rPr>
          <w:rFonts w:ascii="Times New Roman" w:hAnsi="Times New Roman" w:cs="Times New Roman"/>
          <w:bCs/>
          <w:color w:val="000000"/>
          <w:sz w:val="20"/>
          <w:szCs w:val="20"/>
        </w:rPr>
        <w:t>II. Финансовое обеспечение предоставления Субсидии</w:t>
      </w:r>
      <w:r w:rsidR="00974F35">
        <w:rPr>
          <w:rFonts w:ascii="Times New Roman" w:hAnsi="Times New Roman" w:cs="Times New Roman"/>
          <w:bCs/>
          <w:color w:val="000000"/>
          <w:sz w:val="20"/>
          <w:szCs w:val="20"/>
        </w:rPr>
        <w:t xml:space="preserve"> </w:t>
      </w:r>
      <w:r w:rsidRPr="00D87347">
        <w:rPr>
          <w:rFonts w:ascii="Times New Roman" w:hAnsi="Times New Roman" w:cs="Times New Roman"/>
          <w:color w:val="000000"/>
          <w:sz w:val="20"/>
          <w:szCs w:val="20"/>
        </w:rPr>
        <w:t xml:space="preserve">2.1. Субсидия предоставляется в пределах бюджетных ассигнований, предусмотренных решением Совета народных депутатов Завитинского муниципального округа от ___.___.20__ № ____ «Об утверждении бюджета Завитинского муниципального округа на ________» в  соответствии  с  лимитами бюджетных обязательств, доведенными Администрации, по  кодам  классификации расходов бюджетов Российской  Федерации  (далее  -  коды  БК)  на цели, указанные в </w:t>
      </w:r>
      <w:hyperlink w:anchor="Par76" w:history="1">
        <w:r w:rsidRPr="00D87347">
          <w:rPr>
            <w:rFonts w:ascii="Times New Roman" w:hAnsi="Times New Roman" w:cs="Times New Roman"/>
            <w:color w:val="000000"/>
            <w:sz w:val="20"/>
            <w:szCs w:val="20"/>
          </w:rPr>
          <w:t>разделе I</w:t>
        </w:r>
      </w:hyperlink>
      <w:r w:rsidRPr="00D87347">
        <w:rPr>
          <w:rFonts w:ascii="Times New Roman" w:hAnsi="Times New Roman" w:cs="Times New Roman"/>
          <w:color w:val="000000"/>
          <w:sz w:val="20"/>
          <w:szCs w:val="20"/>
        </w:rPr>
        <w:t xml:space="preserve"> настоящего Соглашения, в следующем размере:</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 в 20__ году  ____________ (сумма прописью) рублей - по коду БК ________________.</w:t>
      </w:r>
      <w:r w:rsidR="00974F35">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III. Условия и порядок предоставления Субсидии</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3.1. Субсидия предоставляется в соответствии с Порядком предоставления субсидии:</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xml:space="preserve">3.1.1. на цели, указанные в </w:t>
      </w:r>
      <w:hyperlink w:anchor="Par76" w:history="1">
        <w:r w:rsidRPr="00D87347">
          <w:rPr>
            <w:rFonts w:ascii="Times New Roman" w:hAnsi="Times New Roman" w:cs="Times New Roman"/>
            <w:bCs/>
            <w:color w:val="000000"/>
            <w:sz w:val="20"/>
            <w:szCs w:val="20"/>
          </w:rPr>
          <w:t>разделе I</w:t>
        </w:r>
      </w:hyperlink>
      <w:r w:rsidRPr="00D87347">
        <w:rPr>
          <w:rFonts w:ascii="Times New Roman" w:hAnsi="Times New Roman" w:cs="Times New Roman"/>
          <w:bCs/>
          <w:color w:val="000000"/>
          <w:sz w:val="20"/>
          <w:szCs w:val="20"/>
        </w:rPr>
        <w:t xml:space="preserve"> настоящего Соглашения;</w:t>
      </w:r>
      <w:r w:rsidR="00974F35">
        <w:rPr>
          <w:rFonts w:ascii="Times New Roman" w:hAnsi="Times New Roman" w:cs="Times New Roman"/>
          <w:bCs/>
          <w:color w:val="000000"/>
          <w:sz w:val="20"/>
          <w:szCs w:val="20"/>
        </w:rPr>
        <w:t xml:space="preserve"> </w:t>
      </w:r>
      <w:r w:rsidRPr="00D87347">
        <w:rPr>
          <w:rFonts w:ascii="Times New Roman" w:hAnsi="Times New Roman" w:cs="Times New Roman"/>
          <w:color w:val="000000"/>
          <w:sz w:val="20"/>
          <w:szCs w:val="20"/>
        </w:rPr>
        <w:t>3.1.2. при представлении Получателем в Администрацию:</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 заявления о предоставлении Субсидии, по форме согласно приложению № 1 к Порядку, согласованное комитетом по управлению муниципальным имуществом администрации Завитинского муниципального округа - заверенные получателем копии учредительных документов; </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 копии бухгалтерского баланса и отчета о прибылях и убытках за предыдущий год и отчетный период текущего года, заверенные подписью руководителя и главного бухгалтера;</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 документы, подтверждающие, что финансовое положение муниципального унитарного предприятия отвечает признакам банкротства, предусмотренным пунктом 2 статьи 3 Федерального закона от 26.10.2002 N 127-ФЗ "О несостоятельности (банкротстве)";</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 документы, обосновывающие размер требуемых средств для погашения денежных обязательств и обязательных платежей муниципального унитарного предприятия;</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 заверенные получателем копии документов, подтверждающих обязательства по уплате просроченной кредиторской задолженности (договоры, акты сверки по расчетам с кредиторами, требования (претензии) об уплате задолженности, копии исполнительных документов, копии судебных решений, оборотно-сальдовые ведомости по соответствующим счетам бухгалтерского учета по состоянию на последнюю отчетную дату и на дату подачи заявления);</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 план мероприятий по финансовому оздоровлению муниципального унитарного предприятия, согласованный с учредителем соответствующего муниципального унитарного предприятия.</w:t>
      </w:r>
      <w:r w:rsidR="00974F35">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3.2. Субсидия предоставляется при соблюдении иных условий, в том числе</w:t>
      </w:r>
      <w:hyperlink w:anchor="Par364" w:history="1"/>
      <w:r w:rsidRPr="00D87347">
        <w:rPr>
          <w:rFonts w:ascii="Times New Roman" w:hAnsi="Times New Roman" w:cs="Times New Roman"/>
          <w:bCs/>
          <w:color w:val="000000"/>
          <w:sz w:val="20"/>
          <w:szCs w:val="20"/>
        </w:rPr>
        <w:t>:</w:t>
      </w:r>
      <w:r w:rsidR="00974F35">
        <w:rPr>
          <w:rFonts w:ascii="Times New Roman" w:hAnsi="Times New Roman" w:cs="Times New Roman"/>
          <w:bCs/>
          <w:color w:val="000000"/>
          <w:sz w:val="20"/>
          <w:szCs w:val="20"/>
        </w:rPr>
        <w:t xml:space="preserve"> </w:t>
      </w:r>
      <w:r w:rsidRPr="00D87347">
        <w:rPr>
          <w:rFonts w:ascii="Times New Roman" w:hAnsi="Times New Roman" w:cs="Times New Roman"/>
          <w:color w:val="000000"/>
          <w:sz w:val="20"/>
          <w:szCs w:val="20"/>
        </w:rPr>
        <w:t>3.2.1. Наличие действующего договора (муниципального контракта) на выполнение работ, связанных с осуществлением регулярных перевозок пассажиров на муниципальных маршрутах общего пользования в границах Завитинского муниципального округа между Получателем и Главным распорядителем бюджетных средств (далее – Контракт).</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3.2.2. Выполнение условий договора на осуществление пассажирских перевозок по муниципальным маршрутам общего пользования в границах Завитинского муниципального округа.</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3.2.3 Неспособность муниципального унитарного предприятия удовлетворять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исполнять обязанности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3.2.4. В отношении муниципального унитарного предприятия в установленном действующим законодательством порядке не введена ни одна из процедур, предусмотренных Федеральным законом от 26.10.2002 N 127-ФЗ "О несостоятельности (банкротстве)".</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3.3. Перечисление Субсидии осуществляется на счет Получателя, открытый в _______________________________________________________________________________,</w:t>
      </w:r>
    </w:p>
    <w:p w14:paraId="10BAF6B1" w14:textId="77777777" w:rsidR="00586F9C" w:rsidRPr="00974F35" w:rsidRDefault="00586F9C" w:rsidP="00D87347">
      <w:pPr>
        <w:tabs>
          <w:tab w:val="left" w:pos="0"/>
        </w:tabs>
        <w:autoSpaceDE w:val="0"/>
        <w:autoSpaceDN w:val="0"/>
        <w:adjustRightInd w:val="0"/>
        <w:spacing w:after="0" w:line="240" w:lineRule="auto"/>
        <w:jc w:val="both"/>
        <w:rPr>
          <w:rFonts w:ascii="Times New Roman" w:hAnsi="Times New Roman" w:cs="Times New Roman"/>
          <w:color w:val="000000"/>
          <w:sz w:val="16"/>
          <w:szCs w:val="16"/>
        </w:rPr>
      </w:pPr>
      <w:r w:rsidRPr="00974F35">
        <w:rPr>
          <w:rFonts w:ascii="Times New Roman" w:hAnsi="Times New Roman" w:cs="Times New Roman"/>
          <w:color w:val="000000"/>
          <w:sz w:val="16"/>
          <w:szCs w:val="16"/>
        </w:rPr>
        <w:t>(наименование учреждения Центрального банка  Российской Федерации или кредитной организации)</w:t>
      </w:r>
    </w:p>
    <w:p w14:paraId="1E03EEBF" w14:textId="20E8A680" w:rsidR="00586F9C" w:rsidRPr="00D87347" w:rsidRDefault="00586F9C" w:rsidP="00D87347">
      <w:pPr>
        <w:autoSpaceDE w:val="0"/>
        <w:autoSpaceDN w:val="0"/>
        <w:adjustRightInd w:val="0"/>
        <w:spacing w:after="0" w:line="240" w:lineRule="auto"/>
        <w:jc w:val="both"/>
        <w:rPr>
          <w:rFonts w:ascii="Times New Roman" w:hAnsi="Times New Roman" w:cs="Times New Roman"/>
          <w:bCs/>
          <w:color w:val="000000"/>
          <w:sz w:val="20"/>
          <w:szCs w:val="20"/>
        </w:rPr>
      </w:pPr>
      <w:r w:rsidRPr="00D87347">
        <w:rPr>
          <w:rFonts w:ascii="Times New Roman" w:hAnsi="Times New Roman" w:cs="Times New Roman"/>
          <w:color w:val="000000"/>
          <w:sz w:val="20"/>
          <w:szCs w:val="20"/>
        </w:rPr>
        <w:t xml:space="preserve">не позднее 10 рабочего дня, следующего за днем принятия Главным распорядителем положительного решения по результатам рассмотрения предоставленных Получателем в Администрацию документов, указанных в пункте </w:t>
      </w:r>
      <w:hyperlink w:anchor="Par109" w:history="1">
        <w:r w:rsidRPr="00D87347">
          <w:rPr>
            <w:rFonts w:ascii="Times New Roman" w:hAnsi="Times New Roman" w:cs="Times New Roman"/>
            <w:color w:val="000000"/>
            <w:sz w:val="20"/>
            <w:szCs w:val="20"/>
          </w:rPr>
          <w:t>3.1.2</w:t>
        </w:r>
      </w:hyperlink>
      <w:r w:rsidRPr="00D87347">
        <w:rPr>
          <w:rFonts w:ascii="Times New Roman" w:hAnsi="Times New Roman" w:cs="Times New Roman"/>
          <w:color w:val="000000"/>
          <w:sz w:val="20"/>
          <w:szCs w:val="20"/>
        </w:rPr>
        <w:t xml:space="preserve"> настоящего Соглашения </w:t>
      </w:r>
      <w:hyperlink w:anchor="Par366" w:history="1">
        <w:r w:rsidRPr="00D87347">
          <w:rPr>
            <w:rFonts w:ascii="Times New Roman" w:hAnsi="Times New Roman" w:cs="Times New Roman"/>
            <w:color w:val="000000"/>
            <w:sz w:val="20"/>
            <w:szCs w:val="20"/>
          </w:rPr>
          <w:t>.</w:t>
        </w:r>
      </w:hyperlink>
      <w:r w:rsidR="00974F35">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IV. Взаимодействие Сторон</w:t>
      </w:r>
      <w:r w:rsidR="00974F35">
        <w:rPr>
          <w:rFonts w:ascii="Times New Roman" w:hAnsi="Times New Roman" w:cs="Times New Roman"/>
          <w:bCs/>
          <w:color w:val="000000"/>
          <w:sz w:val="20"/>
          <w:szCs w:val="20"/>
        </w:rPr>
        <w:t xml:space="preserve"> </w:t>
      </w:r>
      <w:r w:rsidRPr="00D87347">
        <w:rPr>
          <w:rFonts w:ascii="Times New Roman" w:hAnsi="Times New Roman" w:cs="Times New Roman"/>
          <w:color w:val="000000"/>
          <w:sz w:val="20"/>
          <w:szCs w:val="20"/>
        </w:rPr>
        <w:t>4.1. Администрация обязуется:</w:t>
      </w:r>
      <w:r w:rsidR="00974F35">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 xml:space="preserve">4.1.1. обеспечить предоставление Субсидии в соответствии с </w:t>
      </w:r>
      <w:hyperlink w:anchor="Par105" w:history="1">
        <w:r w:rsidRPr="00D87347">
          <w:rPr>
            <w:rFonts w:ascii="Times New Roman" w:hAnsi="Times New Roman" w:cs="Times New Roman"/>
            <w:bCs/>
            <w:color w:val="000000"/>
            <w:sz w:val="20"/>
            <w:szCs w:val="20"/>
          </w:rPr>
          <w:t>разделом III</w:t>
        </w:r>
      </w:hyperlink>
      <w:r w:rsidRPr="00D87347">
        <w:rPr>
          <w:rFonts w:ascii="Times New Roman" w:hAnsi="Times New Roman" w:cs="Times New Roman"/>
          <w:bCs/>
          <w:color w:val="000000"/>
          <w:sz w:val="20"/>
          <w:szCs w:val="20"/>
        </w:rPr>
        <w:t xml:space="preserve"> настоящего Соглашения;</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xml:space="preserve">4.1.2. осуществлять проверку представляемых Получателем документов, указанных в </w:t>
      </w:r>
      <w:hyperlink w:anchor="Par109" w:history="1">
        <w:r w:rsidRPr="00D87347">
          <w:rPr>
            <w:rFonts w:ascii="Times New Roman" w:hAnsi="Times New Roman" w:cs="Times New Roman"/>
            <w:bCs/>
            <w:color w:val="000000"/>
            <w:sz w:val="20"/>
            <w:szCs w:val="20"/>
          </w:rPr>
          <w:t>пункте 3.1.2</w:t>
        </w:r>
      </w:hyperlink>
      <w:r w:rsidRPr="00D87347">
        <w:rPr>
          <w:rFonts w:ascii="Times New Roman" w:hAnsi="Times New Roman" w:cs="Times New Roman"/>
          <w:bCs/>
          <w:color w:val="000000"/>
          <w:sz w:val="20"/>
          <w:szCs w:val="20"/>
        </w:rPr>
        <w:t xml:space="preserve"> настоящего Соглашения, в том числе на соответствие их Порядку предоставления субсидии, в течение 5 рабочих дней со дня их получения от Получателя;</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xml:space="preserve">4.1.3. обеспечивать перечисление Субсидии на счет Получателя, указанный в </w:t>
      </w:r>
      <w:hyperlink r:id="rId30" w:history="1">
        <w:r w:rsidRPr="00D87347">
          <w:rPr>
            <w:rFonts w:ascii="Times New Roman" w:hAnsi="Times New Roman" w:cs="Times New Roman"/>
            <w:bCs/>
            <w:color w:val="000000"/>
            <w:sz w:val="20"/>
            <w:szCs w:val="20"/>
          </w:rPr>
          <w:t>разделе VIII</w:t>
        </w:r>
      </w:hyperlink>
      <w:r w:rsidRPr="00D87347">
        <w:rPr>
          <w:rFonts w:ascii="Times New Roman" w:hAnsi="Times New Roman" w:cs="Times New Roman"/>
          <w:bCs/>
          <w:color w:val="000000"/>
          <w:sz w:val="20"/>
          <w:szCs w:val="20"/>
        </w:rPr>
        <w:t xml:space="preserve"> настоящего Соглашения, в соответствии с </w:t>
      </w:r>
      <w:hyperlink w:anchor="Par122" w:history="1">
        <w:r w:rsidRPr="00D87347">
          <w:rPr>
            <w:rFonts w:ascii="Times New Roman" w:hAnsi="Times New Roman" w:cs="Times New Roman"/>
            <w:bCs/>
            <w:color w:val="000000"/>
            <w:sz w:val="20"/>
            <w:szCs w:val="20"/>
          </w:rPr>
          <w:t>пунктом 3.3</w:t>
        </w:r>
      </w:hyperlink>
      <w:r w:rsidRPr="00D87347">
        <w:rPr>
          <w:rFonts w:ascii="Times New Roman" w:hAnsi="Times New Roman" w:cs="Times New Roman"/>
          <w:bCs/>
          <w:color w:val="000000"/>
          <w:sz w:val="20"/>
          <w:szCs w:val="20"/>
        </w:rPr>
        <w:t xml:space="preserve"> настоящего Соглашения;</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4.1.4. осуществлять контроль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том числе в части достоверности представляемых Получателем в соответствии с настоящим Соглашением сведений, путем проведения плановых и (или) внеплановых проверок на основании:</w:t>
      </w:r>
    </w:p>
    <w:p w14:paraId="3C1AD511" w14:textId="27EDC29E" w:rsidR="00586F9C" w:rsidRPr="00D87347" w:rsidRDefault="00586F9C" w:rsidP="007431FA">
      <w:pPr>
        <w:autoSpaceDE w:val="0"/>
        <w:autoSpaceDN w:val="0"/>
        <w:adjustRightInd w:val="0"/>
        <w:spacing w:after="0" w:line="240" w:lineRule="auto"/>
        <w:jc w:val="both"/>
        <w:rPr>
          <w:rFonts w:ascii="Times New Roman" w:hAnsi="Times New Roman" w:cs="Times New Roman"/>
          <w:b/>
          <w:bCs/>
          <w:color w:val="000000"/>
          <w:sz w:val="20"/>
          <w:szCs w:val="20"/>
        </w:rPr>
      </w:pPr>
      <w:r w:rsidRPr="00D87347">
        <w:rPr>
          <w:rFonts w:ascii="Times New Roman" w:hAnsi="Times New Roman" w:cs="Times New Roman"/>
          <w:color w:val="000000"/>
          <w:sz w:val="20"/>
          <w:szCs w:val="20"/>
        </w:rPr>
        <w:t xml:space="preserve">4.1.4.1. документов, представленных Получателем по запросу Администрации в соответствии с </w:t>
      </w:r>
      <w:hyperlink w:anchor="Par230" w:history="1">
        <w:r w:rsidRPr="00D87347">
          <w:rPr>
            <w:rFonts w:ascii="Times New Roman" w:hAnsi="Times New Roman" w:cs="Times New Roman"/>
            <w:color w:val="000000"/>
            <w:sz w:val="20"/>
            <w:szCs w:val="20"/>
          </w:rPr>
          <w:t>пунктом 4.3.4</w:t>
        </w:r>
      </w:hyperlink>
      <w:r w:rsidRPr="00D87347">
        <w:rPr>
          <w:rFonts w:ascii="Times New Roman" w:hAnsi="Times New Roman" w:cs="Times New Roman"/>
          <w:color w:val="000000"/>
          <w:sz w:val="20"/>
          <w:szCs w:val="20"/>
        </w:rPr>
        <w:t xml:space="preserve"> настоящего Соглашения;</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4.1.5.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Завитинского муниципального округа в размере и в сроки, определенные в указанном требовании;</w:t>
      </w:r>
      <w:r w:rsidR="00974F35">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 xml:space="preserve">4.1.6. рассматривать предложения, документы и иную информацию, направленную Получателем, в том числе в соответствии с </w:t>
      </w:r>
      <w:hyperlink w:anchor="Par267" w:history="1">
        <w:r w:rsidRPr="00D87347">
          <w:rPr>
            <w:rFonts w:ascii="Times New Roman" w:hAnsi="Times New Roman" w:cs="Times New Roman"/>
            <w:bCs/>
            <w:color w:val="000000"/>
            <w:sz w:val="20"/>
            <w:szCs w:val="20"/>
          </w:rPr>
          <w:t>пунктом 4.4.1</w:t>
        </w:r>
      </w:hyperlink>
      <w:r w:rsidRPr="00D87347">
        <w:rPr>
          <w:rFonts w:ascii="Times New Roman" w:hAnsi="Times New Roman" w:cs="Times New Roman"/>
          <w:bCs/>
          <w:color w:val="000000"/>
          <w:sz w:val="20"/>
          <w:szCs w:val="20"/>
        </w:rPr>
        <w:t xml:space="preserve"> настоящего Соглашения, в течение 10 рабочих дней со дня их получения и уведомлять Получателя о принятом решении (при необходимости);</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xml:space="preserve">4.1.7. направлять разъяснения Получателю по вопросам, связанным с исполнением настоящего Соглашения, в течение 10 рабочих дней со дня получения обращения Получателя в соответствии с </w:t>
      </w:r>
      <w:hyperlink w:anchor="Par274" w:history="1">
        <w:r w:rsidRPr="00D87347">
          <w:rPr>
            <w:rFonts w:ascii="Times New Roman" w:hAnsi="Times New Roman" w:cs="Times New Roman"/>
            <w:bCs/>
            <w:color w:val="000000"/>
            <w:sz w:val="20"/>
            <w:szCs w:val="20"/>
          </w:rPr>
          <w:t>пунктом 4.4.2</w:t>
        </w:r>
      </w:hyperlink>
      <w:r w:rsidRPr="00D87347">
        <w:rPr>
          <w:rFonts w:ascii="Times New Roman" w:hAnsi="Times New Roman" w:cs="Times New Roman"/>
          <w:bCs/>
          <w:color w:val="000000"/>
          <w:sz w:val="20"/>
          <w:szCs w:val="20"/>
        </w:rPr>
        <w:t xml:space="preserve"> настоящего Соглашения;</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4.1.8. выполнять иные обязательства в соответствии с бюджетным законодательством Российской Федерации и Правилами предоставления субсидии.</w:t>
      </w:r>
      <w:r w:rsidR="00974F35">
        <w:rPr>
          <w:rFonts w:ascii="Times New Roman" w:hAnsi="Times New Roman" w:cs="Times New Roman"/>
          <w:bCs/>
          <w:color w:val="000000"/>
          <w:sz w:val="20"/>
          <w:szCs w:val="20"/>
        </w:rPr>
        <w:t xml:space="preserve"> </w:t>
      </w:r>
      <w:r w:rsidRPr="00D87347">
        <w:rPr>
          <w:rFonts w:ascii="Times New Roman" w:hAnsi="Times New Roman" w:cs="Times New Roman"/>
          <w:color w:val="000000"/>
          <w:sz w:val="20"/>
          <w:szCs w:val="20"/>
        </w:rPr>
        <w:t xml:space="preserve">4.2. Администрация вправе </w:t>
      </w:r>
      <w:r w:rsidRPr="00D87347">
        <w:rPr>
          <w:rFonts w:ascii="Times New Roman" w:hAnsi="Times New Roman" w:cs="Times New Roman"/>
          <w:bCs/>
          <w:color w:val="000000"/>
          <w:sz w:val="20"/>
          <w:szCs w:val="20"/>
        </w:rPr>
        <w:t xml:space="preserve">4.2.1. принимать решение об изменении условий настоящего Соглашения, в том числе на основании информации и предложений, направленных Получателем в соответствии с </w:t>
      </w:r>
      <w:hyperlink w:anchor="Par267" w:history="1">
        <w:r w:rsidRPr="00D87347">
          <w:rPr>
            <w:rFonts w:ascii="Times New Roman" w:hAnsi="Times New Roman" w:cs="Times New Roman"/>
            <w:bCs/>
            <w:color w:val="000000"/>
            <w:sz w:val="20"/>
            <w:szCs w:val="20"/>
          </w:rPr>
          <w:t>пунктом 4.4.1</w:t>
        </w:r>
      </w:hyperlink>
      <w:r w:rsidRPr="00D87347">
        <w:rPr>
          <w:rFonts w:ascii="Times New Roman" w:hAnsi="Times New Roman" w:cs="Times New Roman"/>
          <w:bCs/>
          <w:color w:val="000000"/>
          <w:sz w:val="20"/>
          <w:szCs w:val="20"/>
        </w:rPr>
        <w:t xml:space="preserve"> настоящего Соглашения, включая уменьшение размера Субсидии, а также увеличение размера Субсидии при наличии неиспользованных лимитов бюджетных обязательств, </w:t>
      </w:r>
      <w:r w:rsidRPr="00D87347">
        <w:rPr>
          <w:rFonts w:ascii="Times New Roman" w:hAnsi="Times New Roman" w:cs="Times New Roman"/>
          <w:bCs/>
          <w:color w:val="000000"/>
          <w:sz w:val="20"/>
          <w:szCs w:val="20"/>
        </w:rPr>
        <w:lastRenderedPageBreak/>
        <w:t xml:space="preserve">указанных в </w:t>
      </w:r>
      <w:hyperlink w:anchor="Par91" w:history="1">
        <w:r w:rsidRPr="00D87347">
          <w:rPr>
            <w:rFonts w:ascii="Times New Roman" w:hAnsi="Times New Roman" w:cs="Times New Roman"/>
            <w:bCs/>
            <w:color w:val="000000"/>
            <w:sz w:val="20"/>
            <w:szCs w:val="20"/>
          </w:rPr>
          <w:t>пункте 2.1</w:t>
        </w:r>
      </w:hyperlink>
      <w:r w:rsidRPr="00D87347">
        <w:rPr>
          <w:rFonts w:ascii="Times New Roman" w:hAnsi="Times New Roman" w:cs="Times New Roman"/>
          <w:bCs/>
          <w:color w:val="000000"/>
          <w:sz w:val="20"/>
          <w:szCs w:val="20"/>
        </w:rPr>
        <w:t xml:space="preserve"> настоящего Соглашения, и при условии предоставления Получателем информации, содержащей финансово-экономическое обоснование данного изменения;</w:t>
      </w:r>
      <w:r w:rsidR="00974F35">
        <w:rPr>
          <w:rFonts w:ascii="Times New Roman" w:hAnsi="Times New Roman" w:cs="Times New Roman"/>
          <w:bCs/>
          <w:color w:val="000000"/>
          <w:sz w:val="20"/>
          <w:szCs w:val="20"/>
        </w:rPr>
        <w:t xml:space="preserve"> </w:t>
      </w:r>
      <w:r w:rsidRPr="00D87347">
        <w:rPr>
          <w:rFonts w:ascii="Times New Roman" w:hAnsi="Times New Roman" w:cs="Times New Roman"/>
          <w:color w:val="000000"/>
          <w:sz w:val="20"/>
          <w:szCs w:val="20"/>
        </w:rPr>
        <w:t>4.2.2.  приостанавливать  предоставление Субсидии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до устранения указанных нарушений с обязательным уведомлением Получателя не позднее десятого рабочего дня с даты принятия решения о приостановлении;</w:t>
      </w:r>
      <w:r w:rsidR="00974F35">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 xml:space="preserve">4.2.3. запрашивать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соответствии с </w:t>
      </w:r>
      <w:hyperlink w:anchor="Par156" w:history="1">
        <w:r w:rsidRPr="00D87347">
          <w:rPr>
            <w:rFonts w:ascii="Times New Roman" w:hAnsi="Times New Roman" w:cs="Times New Roman"/>
            <w:bCs/>
            <w:color w:val="000000"/>
            <w:sz w:val="20"/>
            <w:szCs w:val="20"/>
          </w:rPr>
          <w:t>пунктом 4.1.</w:t>
        </w:r>
      </w:hyperlink>
      <w:r w:rsidRPr="00D87347">
        <w:rPr>
          <w:rFonts w:ascii="Times New Roman" w:hAnsi="Times New Roman" w:cs="Times New Roman"/>
          <w:color w:val="000000"/>
          <w:sz w:val="20"/>
          <w:szCs w:val="20"/>
        </w:rPr>
        <w:t>4</w:t>
      </w:r>
      <w:r w:rsidRPr="00D87347">
        <w:rPr>
          <w:rFonts w:ascii="Times New Roman" w:hAnsi="Times New Roman" w:cs="Times New Roman"/>
          <w:bCs/>
          <w:color w:val="000000"/>
          <w:sz w:val="20"/>
          <w:szCs w:val="20"/>
        </w:rPr>
        <w:t xml:space="preserve"> настоящего Соглашения;</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4.2.4. осуществлять иные права в соответствии с бюджетным законодательством Российской Федерации и Правилами предоставления субсидии.</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4.3. Получатель обязуется:</w:t>
      </w:r>
      <w:r w:rsidR="00974F35">
        <w:rPr>
          <w:rFonts w:ascii="Times New Roman" w:hAnsi="Times New Roman" w:cs="Times New Roman"/>
          <w:bCs/>
          <w:color w:val="000000"/>
          <w:sz w:val="20"/>
          <w:szCs w:val="20"/>
        </w:rPr>
        <w:t xml:space="preserve"> </w:t>
      </w:r>
      <w:r w:rsidRPr="00D87347">
        <w:rPr>
          <w:rFonts w:ascii="Times New Roman" w:hAnsi="Times New Roman" w:cs="Times New Roman"/>
          <w:color w:val="000000"/>
          <w:sz w:val="20"/>
          <w:szCs w:val="20"/>
        </w:rPr>
        <w:t>4.3.1. С целью получения субсидии предоставлять Администрации документы, установленные пунктом 3.1.2;</w:t>
      </w:r>
      <w:r w:rsidR="00974F35">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4.3.2.</w:t>
      </w:r>
      <w:r w:rsidRPr="00D87347">
        <w:rPr>
          <w:rFonts w:ascii="Times New Roman" w:hAnsi="Times New Roman" w:cs="Times New Roman"/>
          <w:color w:val="000000"/>
          <w:sz w:val="20"/>
          <w:szCs w:val="20"/>
        </w:rPr>
        <w:t xml:space="preserve"> в течение 5 рабочих дней после получения средств субсидии на расчетный счет, но не позднее 31 декабря текущего года, использовать средства субсидии на погашение кредиторской задолженности;</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4.3.3. представлять в Администрацию в течение 5 рабочих дней после погашения  кредиторской задолженности за счет средств субсидии отчета о фактическом использовании выделенной субсидии по целевому назначению по форме согласно приложению № 1 к Соглашению, с приложением в обязательном порядке документов или заверенных надлежащим образом копии этих документов, подтверждающих расходы муниципального унитарного предприятия по исполнению денежных обязательств и обязательных платежей;</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 xml:space="preserve">4.3.4. направлять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пунктом </w:t>
      </w:r>
      <w:hyperlink w:anchor="Par204" w:history="1">
        <w:r w:rsidRPr="00D87347">
          <w:rPr>
            <w:rFonts w:ascii="Times New Roman" w:hAnsi="Times New Roman" w:cs="Times New Roman"/>
            <w:color w:val="000000"/>
            <w:sz w:val="20"/>
            <w:szCs w:val="20"/>
          </w:rPr>
          <w:t>4.2.3</w:t>
        </w:r>
      </w:hyperlink>
      <w:r w:rsidRPr="00D87347">
        <w:rPr>
          <w:rFonts w:ascii="Times New Roman" w:hAnsi="Times New Roman" w:cs="Times New Roman"/>
          <w:color w:val="000000"/>
          <w:sz w:val="20"/>
          <w:szCs w:val="20"/>
        </w:rPr>
        <w:t xml:space="preserve"> настоящего Соглашения, в течение 5 рабочих дней со дня получения указанного запроса;</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 xml:space="preserve">4.3.5. в случае получения от Администрации требования в соответствии с разделом </w:t>
      </w:r>
      <w:r w:rsidRPr="00D87347">
        <w:rPr>
          <w:rFonts w:ascii="Times New Roman" w:hAnsi="Times New Roman" w:cs="Times New Roman"/>
          <w:color w:val="000000"/>
          <w:sz w:val="20"/>
          <w:szCs w:val="20"/>
          <w:lang w:val="en-US"/>
        </w:rPr>
        <w:t>V</w:t>
      </w:r>
      <w:r w:rsidRPr="00D87347">
        <w:rPr>
          <w:rFonts w:ascii="Times New Roman" w:hAnsi="Times New Roman" w:cs="Times New Roman"/>
          <w:color w:val="000000"/>
          <w:sz w:val="20"/>
          <w:szCs w:val="20"/>
        </w:rPr>
        <w:t xml:space="preserve"> настоящего Соглашения:</w:t>
      </w:r>
      <w:r w:rsidRPr="00D87347">
        <w:rPr>
          <w:rFonts w:ascii="Times New Roman" w:hAnsi="Times New Roman" w:cs="Times New Roman"/>
          <w:bCs/>
          <w:color w:val="000000"/>
          <w:sz w:val="20"/>
          <w:szCs w:val="20"/>
        </w:rPr>
        <w:t>4.3.5.1. устранять факт(ы) нарушения порядка, целей и условий предоставления Субсидии в сроки, определенные в указанном требовании;</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4.3.5.2. возвращать в бюджет Завитинского муниципального округа Субсидию в размере и в сроки, определенные в указанном требовании;</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4.3.6. возвращать в бюджет Завитинского муниципального округа остатки Субсидии, н</w:t>
      </w:r>
      <w:r w:rsidRPr="00D87347">
        <w:rPr>
          <w:rFonts w:ascii="Times New Roman" w:hAnsi="Times New Roman" w:cs="Times New Roman"/>
          <w:color w:val="000000"/>
          <w:sz w:val="20"/>
          <w:szCs w:val="20"/>
        </w:rPr>
        <w:t>е использованные получателем по состоянию на 31 декабря текущего финансового года, в течение первых 15 рабочих дней очередного финансового года;</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4.3.7. обеспечивать полноту и достоверность сведений, представляемых в Администрацию в соответствии с настоящим Соглашением;</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4.3.8. выполнять иные обязательства в соответствии с бюджетным законодательством Российской Федерации и Порядком предоставления субсидии,</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в том числе:</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4.3.8.1. Предоставлять иную информацию и отчетность, предусмотренную действующим законодательством и Соглашением;</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4.3.9. Получатель обязуется не приобретать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в произвольной письменной форме.</w:t>
      </w:r>
      <w:r w:rsidR="00974F35">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4.4. Получатель вправе:</w:t>
      </w:r>
      <w:r w:rsidR="00974F35">
        <w:rPr>
          <w:rFonts w:ascii="Times New Roman" w:hAnsi="Times New Roman" w:cs="Times New Roman"/>
          <w:bCs/>
          <w:color w:val="000000"/>
          <w:sz w:val="20"/>
          <w:szCs w:val="20"/>
        </w:rPr>
        <w:t xml:space="preserve"> </w:t>
      </w:r>
      <w:r w:rsidRPr="00D87347">
        <w:rPr>
          <w:rFonts w:ascii="Times New Roman" w:hAnsi="Times New Roman" w:cs="Times New Roman"/>
          <w:color w:val="000000"/>
          <w:sz w:val="20"/>
          <w:szCs w:val="20"/>
        </w:rPr>
        <w:t>4.4.1. направлять в Администрацию предложения о внесении изменений в настоящее Соглашение, в том числе в случае установления необходимости изменения размера Субсидии с приложением информации, содержащей финансово-экономическое обоснование данного изменения;</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4.4.2. обращаться в Администрацию в целях получения разъяснений в связи с исполнением настоящего Соглашения;</w:t>
      </w:r>
      <w:r w:rsidR="00974F35">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4.4.3. осуществлять иные права в соответствии с бюджетным законодательством Российской Федерации и Порядком предоставления субсидии.</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V. Ответственность Сторон</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xml:space="preserve">5.2. </w:t>
      </w:r>
      <w:r w:rsidRPr="00D87347">
        <w:rPr>
          <w:rFonts w:ascii="Times New Roman" w:hAnsi="Times New Roman" w:cs="Times New Roman"/>
          <w:color w:val="000000"/>
          <w:sz w:val="20"/>
          <w:szCs w:val="20"/>
        </w:rPr>
        <w:t>В случае установления факта нарушения Получателем Субсидий условий их предоставления, предоставления недостоверных сведений для получения Субсидии, а также факта нецелевого использования Субсидий, предусмотренных Порядком предоставления и расходования субсидий, Субсидия подлежит возврату в полном объему в бюджет Завитинского муниципального округа в течение 15 календарных дней с момента получения Получателем письменного требования Главного распорядителя средств о возврате Субсидии.</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 xml:space="preserve">5.3. Не использованные получателем по состоянию на 31 декабря текущего финансового года остатки субсидии подлежат возврату в бюджет Завитинского муниципального округа в течение первых 15 рабочих дней очередного финансового года. </w:t>
      </w:r>
      <w:r w:rsidRPr="00D87347">
        <w:rPr>
          <w:rFonts w:ascii="Times New Roman" w:hAnsi="Times New Roman" w:cs="Times New Roman"/>
          <w:bCs/>
          <w:color w:val="000000"/>
          <w:sz w:val="20"/>
          <w:szCs w:val="20"/>
        </w:rPr>
        <w:t>VI. Иные условия</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6.1. Иные условия по настоящему Соглашению:</w:t>
      </w:r>
      <w:r w:rsidR="00974F35">
        <w:rPr>
          <w:rFonts w:ascii="Times New Roman" w:hAnsi="Times New Roman" w:cs="Times New Roman"/>
          <w:bCs/>
          <w:color w:val="000000"/>
          <w:sz w:val="20"/>
          <w:szCs w:val="20"/>
        </w:rPr>
        <w:t xml:space="preserve"> </w:t>
      </w:r>
      <w:r w:rsidRPr="00D87347">
        <w:rPr>
          <w:rFonts w:ascii="Times New Roman" w:hAnsi="Times New Roman" w:cs="Times New Roman"/>
          <w:color w:val="000000"/>
          <w:sz w:val="20"/>
          <w:szCs w:val="20"/>
        </w:rPr>
        <w:t>6.1.1. В предоставлении Субсидии может быть отказано по следующим основаниям:</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6.1.1.1. несоответствие предоставленных Получателем субсидии документов требованиям, указанным в п . 3.1.2 настоящего Соглашения, или непредставление указанных документов;</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6.1.1.2. недостоверность представленной Получателем субсидии информации;</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6.1.1.3. установление факта нецелевого использования Субсидий, а также при нарушении Получателем условий ее использования, предусмотренных Порядком предоставления и расходования субсидии и Соглашением;</w:t>
      </w:r>
      <w:r w:rsidR="00974F35">
        <w:rPr>
          <w:rFonts w:ascii="Times New Roman" w:hAnsi="Times New Roman" w:cs="Times New Roman"/>
          <w:color w:val="000000"/>
          <w:sz w:val="20"/>
          <w:szCs w:val="20"/>
        </w:rPr>
        <w:t xml:space="preserve"> </w:t>
      </w:r>
      <w:r w:rsidRPr="00D87347">
        <w:rPr>
          <w:rFonts w:ascii="Times New Roman" w:hAnsi="Times New Roman" w:cs="Times New Roman"/>
          <w:color w:val="000000"/>
          <w:sz w:val="20"/>
          <w:szCs w:val="20"/>
        </w:rPr>
        <w:t>6.1.1.4. превышение лимита бюджетных ассигнований, предусмотренных решением Совета народных депутатов Завитинского муниципального округа на очередной финансовый год и плановый период. 6.1.1.5. несоответствие заявителя критериям, определенным в п. 2.2 Порядка.</w:t>
      </w:r>
      <w:r w:rsidR="00974F35">
        <w:rPr>
          <w:rFonts w:ascii="Times New Roman" w:hAnsi="Times New Roman" w:cs="Times New Roman"/>
          <w:color w:val="000000"/>
          <w:sz w:val="20"/>
          <w:szCs w:val="20"/>
        </w:rPr>
        <w:t xml:space="preserve"> </w:t>
      </w:r>
      <w:r w:rsidRPr="00D87347">
        <w:rPr>
          <w:rFonts w:ascii="Times New Roman" w:hAnsi="Times New Roman" w:cs="Times New Roman"/>
          <w:bCs/>
          <w:color w:val="000000"/>
          <w:sz w:val="20"/>
          <w:szCs w:val="20"/>
        </w:rPr>
        <w:t>VII. Заключительные положения</w:t>
      </w:r>
      <w:r w:rsidR="00974F35">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7.1.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r w:rsidR="007431FA">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xml:space="preserve">7.2.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ar91" w:history="1">
        <w:r w:rsidRPr="00D87347">
          <w:rPr>
            <w:rFonts w:ascii="Times New Roman" w:hAnsi="Times New Roman" w:cs="Times New Roman"/>
            <w:bCs/>
            <w:color w:val="000000"/>
            <w:sz w:val="20"/>
            <w:szCs w:val="20"/>
          </w:rPr>
          <w:t>пункте 2.1</w:t>
        </w:r>
      </w:hyperlink>
      <w:r w:rsidRPr="00D87347">
        <w:rPr>
          <w:rFonts w:ascii="Times New Roman" w:hAnsi="Times New Roman" w:cs="Times New Roman"/>
          <w:bCs/>
          <w:color w:val="000000"/>
          <w:sz w:val="20"/>
          <w:szCs w:val="20"/>
        </w:rPr>
        <w:t xml:space="preserve"> настоящего Соглашения, и действует до полного исполнения Сторонами своих обязательств по настоящему Соглашению.</w:t>
      </w:r>
      <w:r w:rsidR="007431FA">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xml:space="preserve">7.3. Изменение настоящего Соглашения, в том числе в соответствии с положениями </w:t>
      </w:r>
      <w:hyperlink w:anchor="Par192" w:history="1">
        <w:r w:rsidRPr="00D87347">
          <w:rPr>
            <w:rFonts w:ascii="Times New Roman" w:hAnsi="Times New Roman" w:cs="Times New Roman"/>
            <w:bCs/>
            <w:color w:val="000000"/>
            <w:sz w:val="20"/>
            <w:szCs w:val="20"/>
          </w:rPr>
          <w:t>пункта 4.2.1</w:t>
        </w:r>
      </w:hyperlink>
      <w:r w:rsidRPr="00D87347">
        <w:rPr>
          <w:rFonts w:ascii="Times New Roman" w:hAnsi="Times New Roman" w:cs="Times New Roman"/>
          <w:bCs/>
          <w:color w:val="000000"/>
          <w:sz w:val="20"/>
          <w:szCs w:val="20"/>
        </w:rPr>
        <w:t xml:space="preserve"> настоящего Соглашения, осуществляется по соглашению Сторон и оформляется в виде дополнительного соглашения к настоящему Соглашению.</w:t>
      </w:r>
      <w:r w:rsidR="007431FA">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7.4. Расторжение настоящего Соглашения возможно в случае:</w:t>
      </w:r>
      <w:r w:rsidR="007431FA">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7.4.1. реорганизации или прекращения деятельности Получателя;</w:t>
      </w:r>
      <w:r w:rsidR="007431FA">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7.4.2. нарушения Получателем порядка, целей и условий предоставления Субсидии, установленных Порядком предоставления субсидии и настоящим Соглашением.</w:t>
      </w:r>
      <w:hyperlink w:anchor="Par394" w:history="1"/>
      <w:r w:rsidR="007431FA">
        <w:rPr>
          <w:rFonts w:ascii="Times New Roman" w:hAnsi="Times New Roman" w:cs="Times New Roman"/>
          <w:sz w:val="20"/>
          <w:szCs w:val="20"/>
        </w:rPr>
        <w:t xml:space="preserve"> </w:t>
      </w:r>
      <w:r w:rsidRPr="00D87347">
        <w:rPr>
          <w:rFonts w:ascii="Times New Roman" w:hAnsi="Times New Roman" w:cs="Times New Roman"/>
          <w:bCs/>
          <w:color w:val="000000"/>
          <w:sz w:val="20"/>
          <w:szCs w:val="20"/>
        </w:rPr>
        <w:t>7.5. Документы и иная информация, предусмотренные настоящим Соглашением, могут направляться Сторонами следующим(ми) способом(ами).</w:t>
      </w:r>
      <w:r w:rsidR="007431FA">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7.5.1.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r w:rsidR="007431FA">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 xml:space="preserve">7.6. Настоящее Соглашение </w:t>
      </w:r>
      <w:r w:rsidRPr="00D87347">
        <w:rPr>
          <w:rFonts w:ascii="Times New Roman" w:hAnsi="Times New Roman" w:cs="Times New Roman"/>
          <w:bCs/>
          <w:color w:val="000000"/>
          <w:sz w:val="20"/>
          <w:szCs w:val="20"/>
        </w:rPr>
        <w:lastRenderedPageBreak/>
        <w:t>заключено Сторонами в форме:</w:t>
      </w:r>
      <w:r w:rsidR="007431FA">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7.6.1. бумажного документа в двух экземплярах, по одному экземпляру для каждой из Сторон.</w:t>
      </w:r>
      <w:r w:rsidR="007431FA">
        <w:rPr>
          <w:rFonts w:ascii="Times New Roman" w:hAnsi="Times New Roman" w:cs="Times New Roman"/>
          <w:bCs/>
          <w:color w:val="000000"/>
          <w:sz w:val="20"/>
          <w:szCs w:val="20"/>
        </w:rPr>
        <w:t xml:space="preserve"> </w:t>
      </w:r>
      <w:r w:rsidRPr="00D87347">
        <w:rPr>
          <w:rFonts w:ascii="Times New Roman" w:hAnsi="Times New Roman" w:cs="Times New Roman"/>
          <w:bCs/>
          <w:color w:val="000000"/>
          <w:sz w:val="20"/>
          <w:szCs w:val="20"/>
        </w:rPr>
        <w:t>VIII. Платежные реквизиты Сторон</w:t>
      </w:r>
    </w:p>
    <w:tbl>
      <w:tblPr>
        <w:tblW w:w="5000" w:type="pct"/>
        <w:tblCellMar>
          <w:top w:w="102" w:type="dxa"/>
          <w:left w:w="62" w:type="dxa"/>
          <w:bottom w:w="102" w:type="dxa"/>
          <w:right w:w="62" w:type="dxa"/>
        </w:tblCellMar>
        <w:tblLook w:val="0000" w:firstRow="0" w:lastRow="0" w:firstColumn="0" w:lastColumn="0" w:noHBand="0" w:noVBand="0"/>
      </w:tblPr>
      <w:tblGrid>
        <w:gridCol w:w="5538"/>
        <w:gridCol w:w="5121"/>
      </w:tblGrid>
      <w:tr w:rsidR="00586F9C" w:rsidRPr="007431FA" w14:paraId="151433F4" w14:textId="77777777" w:rsidTr="007431FA">
        <w:trPr>
          <w:trHeight w:val="20"/>
        </w:trPr>
        <w:tc>
          <w:tcPr>
            <w:tcW w:w="2598" w:type="pct"/>
          </w:tcPr>
          <w:p w14:paraId="6C6CCA89" w14:textId="77777777" w:rsidR="00586F9C" w:rsidRPr="007431FA" w:rsidRDefault="00586F9C" w:rsidP="00D87347">
            <w:pPr>
              <w:spacing w:after="0" w:line="240" w:lineRule="auto"/>
              <w:ind w:firstLine="204"/>
              <w:jc w:val="both"/>
              <w:rPr>
                <w:rFonts w:ascii="Times New Roman" w:hAnsi="Times New Roman" w:cs="Times New Roman"/>
                <w:color w:val="000000"/>
                <w:sz w:val="16"/>
                <w:szCs w:val="16"/>
              </w:rPr>
            </w:pPr>
            <w:r w:rsidRPr="007431FA">
              <w:rPr>
                <w:rFonts w:ascii="Times New Roman" w:hAnsi="Times New Roman" w:cs="Times New Roman"/>
                <w:color w:val="000000"/>
                <w:sz w:val="16"/>
                <w:szCs w:val="16"/>
              </w:rPr>
              <w:t>Администрация Завитинского муниципального округа</w:t>
            </w:r>
          </w:p>
        </w:tc>
        <w:tc>
          <w:tcPr>
            <w:tcW w:w="2402" w:type="pct"/>
          </w:tcPr>
          <w:p w14:paraId="24A2D00C" w14:textId="77777777" w:rsidR="00586F9C" w:rsidRPr="007431FA" w:rsidRDefault="00586F9C" w:rsidP="00D87347">
            <w:pPr>
              <w:autoSpaceDE w:val="0"/>
              <w:autoSpaceDN w:val="0"/>
              <w:adjustRightInd w:val="0"/>
              <w:spacing w:after="0" w:line="240" w:lineRule="auto"/>
              <w:ind w:hanging="4"/>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Полное наименование Получателя</w:t>
            </w:r>
          </w:p>
        </w:tc>
      </w:tr>
      <w:tr w:rsidR="00586F9C" w:rsidRPr="007431FA" w14:paraId="3701BC84" w14:textId="77777777" w:rsidTr="007431FA">
        <w:trPr>
          <w:trHeight w:val="20"/>
        </w:trPr>
        <w:tc>
          <w:tcPr>
            <w:tcW w:w="2598" w:type="pct"/>
          </w:tcPr>
          <w:p w14:paraId="4319D814" w14:textId="77777777" w:rsidR="00586F9C" w:rsidRPr="007431FA" w:rsidRDefault="00586F9C" w:rsidP="00D87347">
            <w:pPr>
              <w:autoSpaceDE w:val="0"/>
              <w:autoSpaceDN w:val="0"/>
              <w:adjustRightInd w:val="0"/>
              <w:spacing w:after="0" w:line="240" w:lineRule="auto"/>
              <w:ind w:hanging="4"/>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Место нахождения:</w:t>
            </w:r>
          </w:p>
        </w:tc>
        <w:tc>
          <w:tcPr>
            <w:tcW w:w="2402" w:type="pct"/>
          </w:tcPr>
          <w:p w14:paraId="51835932" w14:textId="77777777" w:rsidR="00586F9C" w:rsidRPr="007431FA" w:rsidRDefault="00586F9C" w:rsidP="00D87347">
            <w:pPr>
              <w:autoSpaceDE w:val="0"/>
              <w:autoSpaceDN w:val="0"/>
              <w:adjustRightInd w:val="0"/>
              <w:spacing w:after="0" w:line="240" w:lineRule="auto"/>
              <w:ind w:hanging="4"/>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Место нахождения:</w:t>
            </w:r>
          </w:p>
        </w:tc>
      </w:tr>
      <w:tr w:rsidR="00586F9C" w:rsidRPr="007431FA" w14:paraId="06E63E99" w14:textId="77777777" w:rsidTr="007431FA">
        <w:trPr>
          <w:trHeight w:val="20"/>
        </w:trPr>
        <w:tc>
          <w:tcPr>
            <w:tcW w:w="2598" w:type="pct"/>
          </w:tcPr>
          <w:p w14:paraId="58A9D643" w14:textId="77777777" w:rsidR="00586F9C" w:rsidRPr="007431FA" w:rsidRDefault="00586F9C" w:rsidP="00D87347">
            <w:pPr>
              <w:autoSpaceDE w:val="0"/>
              <w:autoSpaceDN w:val="0"/>
              <w:adjustRightInd w:val="0"/>
              <w:spacing w:after="0" w:line="240" w:lineRule="auto"/>
              <w:ind w:hanging="4"/>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ИНН/КПП</w:t>
            </w:r>
          </w:p>
        </w:tc>
        <w:tc>
          <w:tcPr>
            <w:tcW w:w="2402" w:type="pct"/>
          </w:tcPr>
          <w:p w14:paraId="068DBF08" w14:textId="77777777" w:rsidR="00586F9C" w:rsidRPr="007431FA" w:rsidRDefault="00586F9C" w:rsidP="00D87347">
            <w:pPr>
              <w:autoSpaceDE w:val="0"/>
              <w:autoSpaceDN w:val="0"/>
              <w:adjustRightInd w:val="0"/>
              <w:spacing w:after="0" w:line="240" w:lineRule="auto"/>
              <w:ind w:hanging="4"/>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ИНН/КПП</w:t>
            </w:r>
          </w:p>
        </w:tc>
      </w:tr>
      <w:tr w:rsidR="00586F9C" w:rsidRPr="007431FA" w14:paraId="1ADA1D52" w14:textId="77777777" w:rsidTr="007431FA">
        <w:trPr>
          <w:trHeight w:val="20"/>
        </w:trPr>
        <w:tc>
          <w:tcPr>
            <w:tcW w:w="2598" w:type="pct"/>
          </w:tcPr>
          <w:p w14:paraId="49FC18E5" w14:textId="77777777" w:rsidR="00586F9C" w:rsidRPr="007431FA" w:rsidRDefault="00586F9C" w:rsidP="00D87347">
            <w:pPr>
              <w:autoSpaceDE w:val="0"/>
              <w:autoSpaceDN w:val="0"/>
              <w:adjustRightInd w:val="0"/>
              <w:spacing w:after="0" w:line="240" w:lineRule="auto"/>
              <w:ind w:hanging="4"/>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Платежные реквизиты:</w:t>
            </w:r>
          </w:p>
        </w:tc>
        <w:tc>
          <w:tcPr>
            <w:tcW w:w="2402" w:type="pct"/>
          </w:tcPr>
          <w:p w14:paraId="6753F490" w14:textId="77777777" w:rsidR="00586F9C" w:rsidRPr="007431FA" w:rsidRDefault="00586F9C" w:rsidP="00D87347">
            <w:pPr>
              <w:autoSpaceDE w:val="0"/>
              <w:autoSpaceDN w:val="0"/>
              <w:adjustRightInd w:val="0"/>
              <w:spacing w:after="0" w:line="240" w:lineRule="auto"/>
              <w:ind w:hanging="4"/>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Платежные реквизиты:</w:t>
            </w:r>
          </w:p>
        </w:tc>
      </w:tr>
      <w:tr w:rsidR="00586F9C" w:rsidRPr="007431FA" w14:paraId="702DBC92" w14:textId="77777777" w:rsidTr="007431FA">
        <w:trPr>
          <w:trHeight w:val="20"/>
        </w:trPr>
        <w:tc>
          <w:tcPr>
            <w:tcW w:w="2598" w:type="pct"/>
          </w:tcPr>
          <w:p w14:paraId="3CA38092" w14:textId="77777777" w:rsidR="00586F9C" w:rsidRPr="007431FA" w:rsidRDefault="00586F9C" w:rsidP="00D87347">
            <w:pPr>
              <w:autoSpaceDE w:val="0"/>
              <w:autoSpaceDN w:val="0"/>
              <w:adjustRightInd w:val="0"/>
              <w:spacing w:after="0" w:line="240" w:lineRule="auto"/>
              <w:ind w:hanging="4"/>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 xml:space="preserve">Наименование учреждения Банка России, БИК,Расчетный счет, </w:t>
            </w:r>
          </w:p>
        </w:tc>
        <w:tc>
          <w:tcPr>
            <w:tcW w:w="2402" w:type="pct"/>
          </w:tcPr>
          <w:p w14:paraId="67883A34" w14:textId="77777777" w:rsidR="00586F9C" w:rsidRPr="007431FA" w:rsidRDefault="00586F9C" w:rsidP="00D87347">
            <w:pPr>
              <w:autoSpaceDE w:val="0"/>
              <w:autoSpaceDN w:val="0"/>
              <w:adjustRightInd w:val="0"/>
              <w:spacing w:after="0" w:line="240" w:lineRule="auto"/>
              <w:ind w:hanging="4"/>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 xml:space="preserve">Наименование учреждения Банка России, БИК,Расчетный счет, </w:t>
            </w:r>
          </w:p>
        </w:tc>
      </w:tr>
      <w:tr w:rsidR="00586F9C" w:rsidRPr="007431FA" w14:paraId="1F355512" w14:textId="77777777" w:rsidTr="007431FA">
        <w:trPr>
          <w:trHeight w:val="20"/>
        </w:trPr>
        <w:tc>
          <w:tcPr>
            <w:tcW w:w="2598" w:type="pct"/>
          </w:tcPr>
          <w:p w14:paraId="25A82B85" w14:textId="77777777" w:rsidR="00586F9C" w:rsidRPr="007431FA" w:rsidRDefault="00586F9C" w:rsidP="00D87347">
            <w:pPr>
              <w:autoSpaceDE w:val="0"/>
              <w:autoSpaceDN w:val="0"/>
              <w:adjustRightInd w:val="0"/>
              <w:spacing w:after="0" w:line="240" w:lineRule="auto"/>
              <w:ind w:hanging="4"/>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Контакты, эл. адрес</w:t>
            </w:r>
          </w:p>
        </w:tc>
        <w:tc>
          <w:tcPr>
            <w:tcW w:w="2402" w:type="pct"/>
          </w:tcPr>
          <w:p w14:paraId="3F9A582C" w14:textId="77777777" w:rsidR="00586F9C" w:rsidRPr="007431FA" w:rsidRDefault="00586F9C" w:rsidP="00D87347">
            <w:pPr>
              <w:autoSpaceDE w:val="0"/>
              <w:autoSpaceDN w:val="0"/>
              <w:adjustRightInd w:val="0"/>
              <w:spacing w:after="0" w:line="240" w:lineRule="auto"/>
              <w:ind w:hanging="4"/>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Контакты, эл. адрес</w:t>
            </w:r>
          </w:p>
        </w:tc>
      </w:tr>
    </w:tbl>
    <w:p w14:paraId="5C0D5925" w14:textId="77777777" w:rsidR="00586F9C" w:rsidRPr="00D87347" w:rsidRDefault="00586F9C" w:rsidP="00D87347">
      <w:pPr>
        <w:autoSpaceDE w:val="0"/>
        <w:autoSpaceDN w:val="0"/>
        <w:adjustRightInd w:val="0"/>
        <w:spacing w:after="0" w:line="240" w:lineRule="auto"/>
        <w:jc w:val="both"/>
        <w:outlineLvl w:val="1"/>
        <w:rPr>
          <w:rFonts w:ascii="Times New Roman" w:hAnsi="Times New Roman" w:cs="Times New Roman"/>
          <w:bCs/>
          <w:color w:val="000000"/>
          <w:sz w:val="20"/>
          <w:szCs w:val="20"/>
        </w:rPr>
      </w:pPr>
      <w:r w:rsidRPr="00D87347">
        <w:rPr>
          <w:rFonts w:ascii="Times New Roman" w:hAnsi="Times New Roman" w:cs="Times New Roman"/>
          <w:bCs/>
          <w:color w:val="000000"/>
          <w:sz w:val="20"/>
          <w:szCs w:val="20"/>
        </w:rPr>
        <w:t>IX. Подписи Сторон</w:t>
      </w: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4706"/>
        <w:gridCol w:w="4792"/>
      </w:tblGrid>
      <w:tr w:rsidR="00586F9C" w:rsidRPr="007431FA" w14:paraId="585A8FBF" w14:textId="77777777" w:rsidTr="00586F9C">
        <w:tc>
          <w:tcPr>
            <w:tcW w:w="4706" w:type="dxa"/>
          </w:tcPr>
          <w:p w14:paraId="0721D6D5" w14:textId="77777777" w:rsidR="00586F9C" w:rsidRPr="007431FA" w:rsidRDefault="00586F9C" w:rsidP="00D87347">
            <w:pPr>
              <w:spacing w:after="0" w:line="240" w:lineRule="auto"/>
              <w:ind w:firstLine="62"/>
              <w:jc w:val="both"/>
              <w:rPr>
                <w:rFonts w:ascii="Times New Roman" w:hAnsi="Times New Roman" w:cs="Times New Roman"/>
                <w:color w:val="000000"/>
                <w:sz w:val="16"/>
                <w:szCs w:val="16"/>
              </w:rPr>
            </w:pPr>
            <w:r w:rsidRPr="007431FA">
              <w:rPr>
                <w:rFonts w:ascii="Times New Roman" w:hAnsi="Times New Roman" w:cs="Times New Roman"/>
                <w:color w:val="000000"/>
                <w:sz w:val="16"/>
                <w:szCs w:val="16"/>
              </w:rPr>
              <w:t>Администрация Завитинского муниципального округа</w:t>
            </w:r>
          </w:p>
        </w:tc>
        <w:tc>
          <w:tcPr>
            <w:tcW w:w="4792" w:type="dxa"/>
          </w:tcPr>
          <w:p w14:paraId="383B5C8E" w14:textId="77777777" w:rsidR="00586F9C" w:rsidRPr="007431FA" w:rsidRDefault="00586F9C" w:rsidP="00D87347">
            <w:pPr>
              <w:autoSpaceDE w:val="0"/>
              <w:autoSpaceDN w:val="0"/>
              <w:adjustRightInd w:val="0"/>
              <w:spacing w:after="0" w:line="240" w:lineRule="auto"/>
              <w:ind w:firstLine="62"/>
              <w:jc w:val="both"/>
              <w:rPr>
                <w:rFonts w:ascii="Times New Roman" w:hAnsi="Times New Roman" w:cs="Times New Roman"/>
                <w:bCs/>
                <w:color w:val="000000"/>
                <w:sz w:val="16"/>
                <w:szCs w:val="16"/>
              </w:rPr>
            </w:pPr>
            <w:r w:rsidRPr="007431FA">
              <w:rPr>
                <w:rFonts w:ascii="Times New Roman" w:hAnsi="Times New Roman" w:cs="Times New Roman"/>
                <w:bCs/>
                <w:color w:val="000000"/>
                <w:sz w:val="16"/>
                <w:szCs w:val="16"/>
              </w:rPr>
              <w:t>Сокращенное наименование Получателя</w:t>
            </w:r>
          </w:p>
        </w:tc>
      </w:tr>
      <w:tr w:rsidR="00586F9C" w:rsidRPr="007431FA" w14:paraId="585ADDA3" w14:textId="77777777" w:rsidTr="00586F9C">
        <w:tc>
          <w:tcPr>
            <w:tcW w:w="4706" w:type="dxa"/>
          </w:tcPr>
          <w:p w14:paraId="0F30E312" w14:textId="77777777" w:rsidR="00586F9C" w:rsidRPr="007431FA" w:rsidRDefault="00586F9C" w:rsidP="00D87347">
            <w:pPr>
              <w:spacing w:after="0" w:line="240" w:lineRule="auto"/>
              <w:ind w:firstLine="62"/>
              <w:jc w:val="both"/>
              <w:rPr>
                <w:rFonts w:ascii="Times New Roman" w:hAnsi="Times New Roman" w:cs="Times New Roman"/>
                <w:color w:val="000000"/>
                <w:sz w:val="16"/>
                <w:szCs w:val="16"/>
              </w:rPr>
            </w:pPr>
            <w:r w:rsidRPr="007431FA">
              <w:rPr>
                <w:rFonts w:ascii="Times New Roman" w:hAnsi="Times New Roman" w:cs="Times New Roman"/>
                <w:color w:val="000000"/>
                <w:sz w:val="16"/>
                <w:szCs w:val="16"/>
              </w:rPr>
              <w:t>_____________  /_____________/</w:t>
            </w:r>
          </w:p>
          <w:p w14:paraId="1AC2B421" w14:textId="5B4723F5" w:rsidR="00586F9C" w:rsidRPr="007431FA" w:rsidRDefault="00586F9C" w:rsidP="004D7FCB">
            <w:pPr>
              <w:autoSpaceDE w:val="0"/>
              <w:autoSpaceDN w:val="0"/>
              <w:adjustRightInd w:val="0"/>
              <w:spacing w:after="0" w:line="240" w:lineRule="auto"/>
              <w:ind w:firstLine="62"/>
              <w:jc w:val="both"/>
              <w:rPr>
                <w:rFonts w:ascii="Times New Roman" w:hAnsi="Times New Roman" w:cs="Times New Roman"/>
                <w:color w:val="000000"/>
                <w:sz w:val="16"/>
                <w:szCs w:val="16"/>
              </w:rPr>
            </w:pPr>
            <w:r w:rsidRPr="007431FA">
              <w:rPr>
                <w:rFonts w:ascii="Times New Roman" w:hAnsi="Times New Roman" w:cs="Times New Roman"/>
                <w:color w:val="000000"/>
                <w:sz w:val="16"/>
                <w:szCs w:val="16"/>
              </w:rPr>
              <w:t xml:space="preserve"> (подпись)                  (ФИО)</w:t>
            </w:r>
          </w:p>
        </w:tc>
        <w:tc>
          <w:tcPr>
            <w:tcW w:w="4792" w:type="dxa"/>
          </w:tcPr>
          <w:p w14:paraId="1CB7ACAE" w14:textId="77777777" w:rsidR="00586F9C" w:rsidRPr="007431FA" w:rsidRDefault="00586F9C" w:rsidP="00D87347">
            <w:pPr>
              <w:autoSpaceDE w:val="0"/>
              <w:autoSpaceDN w:val="0"/>
              <w:adjustRightInd w:val="0"/>
              <w:spacing w:after="0" w:line="240" w:lineRule="auto"/>
              <w:ind w:firstLine="62"/>
              <w:jc w:val="both"/>
              <w:rPr>
                <w:rFonts w:ascii="Times New Roman" w:hAnsi="Times New Roman" w:cs="Times New Roman"/>
                <w:color w:val="000000"/>
                <w:sz w:val="16"/>
                <w:szCs w:val="16"/>
              </w:rPr>
            </w:pPr>
            <w:r w:rsidRPr="007431FA">
              <w:rPr>
                <w:rFonts w:ascii="Times New Roman" w:hAnsi="Times New Roman" w:cs="Times New Roman"/>
                <w:color w:val="000000"/>
                <w:sz w:val="16"/>
                <w:szCs w:val="16"/>
              </w:rPr>
              <w:t>_________________/______________</w:t>
            </w:r>
          </w:p>
          <w:p w14:paraId="377681B5" w14:textId="129E3AEC" w:rsidR="00586F9C" w:rsidRPr="007431FA" w:rsidRDefault="00586F9C" w:rsidP="004D7FCB">
            <w:pPr>
              <w:autoSpaceDE w:val="0"/>
              <w:autoSpaceDN w:val="0"/>
              <w:adjustRightInd w:val="0"/>
              <w:spacing w:after="0" w:line="240" w:lineRule="auto"/>
              <w:ind w:firstLine="62"/>
              <w:jc w:val="both"/>
              <w:rPr>
                <w:rFonts w:ascii="Times New Roman" w:hAnsi="Times New Roman" w:cs="Times New Roman"/>
                <w:color w:val="000000"/>
                <w:sz w:val="16"/>
                <w:szCs w:val="16"/>
              </w:rPr>
            </w:pPr>
            <w:r w:rsidRPr="007431FA">
              <w:rPr>
                <w:rFonts w:ascii="Times New Roman" w:hAnsi="Times New Roman" w:cs="Times New Roman"/>
                <w:color w:val="000000"/>
                <w:sz w:val="16"/>
                <w:szCs w:val="16"/>
              </w:rPr>
              <w:t>(подпись)       (ФИО)</w:t>
            </w:r>
          </w:p>
        </w:tc>
      </w:tr>
    </w:tbl>
    <w:p w14:paraId="30F58ABC" w14:textId="6D04E98B" w:rsidR="00586F9C" w:rsidRPr="00D87347" w:rsidRDefault="00586F9C" w:rsidP="00D87347">
      <w:pPr>
        <w:spacing w:after="0" w:line="240" w:lineRule="auto"/>
        <w:ind w:firstLine="62"/>
        <w:jc w:val="both"/>
        <w:rPr>
          <w:rFonts w:ascii="Times New Roman" w:hAnsi="Times New Roman" w:cs="Times New Roman"/>
          <w:color w:val="000000"/>
          <w:sz w:val="20"/>
          <w:szCs w:val="20"/>
        </w:rPr>
      </w:pPr>
    </w:p>
    <w:p w14:paraId="5D644EF4" w14:textId="77777777" w:rsidR="004D7FCB" w:rsidRDefault="00586F9C" w:rsidP="004D7FCB">
      <w:pPr>
        <w:spacing w:after="0" w:line="240" w:lineRule="auto"/>
        <w:ind w:firstLine="62"/>
        <w:jc w:val="both"/>
        <w:rPr>
          <w:rFonts w:ascii="Times New Roman" w:hAnsi="Times New Roman" w:cs="Times New Roman"/>
          <w:color w:val="000000"/>
          <w:sz w:val="20"/>
          <w:szCs w:val="20"/>
        </w:rPr>
      </w:pPr>
      <w:r w:rsidRPr="00D87347">
        <w:rPr>
          <w:rFonts w:ascii="Times New Roman" w:hAnsi="Times New Roman" w:cs="Times New Roman"/>
          <w:color w:val="000000"/>
          <w:sz w:val="20"/>
          <w:szCs w:val="20"/>
        </w:rPr>
        <w:t>М.П.</w:t>
      </w:r>
      <w:r w:rsidRPr="00D87347">
        <w:rPr>
          <w:rFonts w:ascii="Times New Roman" w:hAnsi="Times New Roman" w:cs="Times New Roman"/>
          <w:color w:val="000000"/>
          <w:sz w:val="20"/>
          <w:szCs w:val="20"/>
        </w:rPr>
        <w:tab/>
      </w:r>
      <w:r w:rsidRPr="00D87347">
        <w:rPr>
          <w:rFonts w:ascii="Times New Roman" w:hAnsi="Times New Roman" w:cs="Times New Roman"/>
          <w:color w:val="000000"/>
          <w:sz w:val="20"/>
          <w:szCs w:val="20"/>
        </w:rPr>
        <w:tab/>
      </w:r>
      <w:r w:rsidRPr="00D87347">
        <w:rPr>
          <w:rFonts w:ascii="Times New Roman" w:hAnsi="Times New Roman" w:cs="Times New Roman"/>
          <w:color w:val="000000"/>
          <w:sz w:val="20"/>
          <w:szCs w:val="20"/>
        </w:rPr>
        <w:tab/>
      </w:r>
      <w:r w:rsidRPr="00D87347">
        <w:rPr>
          <w:rFonts w:ascii="Times New Roman" w:hAnsi="Times New Roman" w:cs="Times New Roman"/>
          <w:color w:val="000000"/>
          <w:sz w:val="20"/>
          <w:szCs w:val="20"/>
        </w:rPr>
        <w:tab/>
      </w:r>
      <w:r w:rsidRPr="00D87347">
        <w:rPr>
          <w:rFonts w:ascii="Times New Roman" w:hAnsi="Times New Roman" w:cs="Times New Roman"/>
          <w:color w:val="000000"/>
          <w:sz w:val="20"/>
          <w:szCs w:val="20"/>
        </w:rPr>
        <w:tab/>
      </w:r>
      <w:r w:rsidRPr="00D87347">
        <w:rPr>
          <w:rFonts w:ascii="Times New Roman" w:hAnsi="Times New Roman" w:cs="Times New Roman"/>
          <w:color w:val="000000"/>
          <w:sz w:val="20"/>
          <w:szCs w:val="20"/>
        </w:rPr>
        <w:tab/>
      </w:r>
      <w:r w:rsidRPr="00D87347">
        <w:rPr>
          <w:rFonts w:ascii="Times New Roman" w:hAnsi="Times New Roman" w:cs="Times New Roman"/>
          <w:color w:val="000000"/>
          <w:sz w:val="20"/>
          <w:szCs w:val="20"/>
        </w:rPr>
        <w:tab/>
      </w:r>
      <w:r w:rsidRPr="00AA04F6">
        <w:rPr>
          <w:rFonts w:ascii="Times New Roman" w:hAnsi="Times New Roman" w:cs="Times New Roman"/>
          <w:color w:val="000000"/>
          <w:sz w:val="20"/>
          <w:szCs w:val="20"/>
        </w:rPr>
        <w:t xml:space="preserve">        М.П</w:t>
      </w:r>
    </w:p>
    <w:p w14:paraId="67E8D0ED" w14:textId="5577ACC0" w:rsidR="00586F9C" w:rsidRPr="00AA04F6" w:rsidRDefault="00586F9C" w:rsidP="004D7FCB">
      <w:pPr>
        <w:spacing w:after="0" w:line="240" w:lineRule="auto"/>
        <w:ind w:firstLine="62"/>
        <w:jc w:val="both"/>
        <w:rPr>
          <w:rFonts w:ascii="Times New Roman" w:hAnsi="Times New Roman" w:cs="Times New Roman"/>
          <w:bCs/>
          <w:color w:val="000000"/>
          <w:sz w:val="20"/>
          <w:szCs w:val="20"/>
        </w:rPr>
      </w:pPr>
      <w:r w:rsidRPr="00AA04F6">
        <w:rPr>
          <w:rFonts w:ascii="Times New Roman" w:hAnsi="Times New Roman" w:cs="Times New Roman"/>
          <w:color w:val="000000"/>
          <w:sz w:val="20"/>
          <w:szCs w:val="20"/>
        </w:rPr>
        <w:t>Приложение № 1</w:t>
      </w:r>
      <w:r w:rsidR="004D7FCB">
        <w:rPr>
          <w:rFonts w:ascii="Times New Roman" w:hAnsi="Times New Roman" w:cs="Times New Roman"/>
          <w:color w:val="000000"/>
          <w:sz w:val="20"/>
          <w:szCs w:val="20"/>
        </w:rPr>
        <w:t xml:space="preserve"> </w:t>
      </w:r>
      <w:r w:rsidRPr="00AA04F6">
        <w:rPr>
          <w:rFonts w:ascii="Times New Roman" w:hAnsi="Times New Roman" w:cs="Times New Roman"/>
          <w:color w:val="000000"/>
          <w:sz w:val="20"/>
          <w:szCs w:val="20"/>
        </w:rPr>
        <w:t xml:space="preserve">к </w:t>
      </w:r>
      <w:hyperlink w:anchor="sub_1220" w:history="1">
        <w:r w:rsidRPr="00AA04F6">
          <w:rPr>
            <w:rFonts w:ascii="Times New Roman" w:hAnsi="Times New Roman" w:cs="Times New Roman"/>
            <w:color w:val="000000"/>
            <w:sz w:val="20"/>
            <w:szCs w:val="20"/>
          </w:rPr>
          <w:t>Соглашению</w:t>
        </w:r>
      </w:hyperlink>
      <w:r w:rsidRPr="00AA04F6">
        <w:rPr>
          <w:rFonts w:ascii="Times New Roman" w:hAnsi="Times New Roman" w:cs="Times New Roman"/>
          <w:sz w:val="20"/>
          <w:szCs w:val="20"/>
        </w:rPr>
        <w:t xml:space="preserve"> о</w:t>
      </w:r>
      <w:r w:rsidRPr="00AA04F6">
        <w:rPr>
          <w:rFonts w:ascii="Times New Roman" w:hAnsi="Times New Roman" w:cs="Times New Roman"/>
          <w:color w:val="000000"/>
          <w:sz w:val="20"/>
          <w:szCs w:val="20"/>
        </w:rPr>
        <w:t xml:space="preserve"> </w:t>
      </w:r>
      <w:r w:rsidRPr="00AA04F6">
        <w:rPr>
          <w:rFonts w:ascii="Times New Roman" w:hAnsi="Times New Roman" w:cs="Times New Roman"/>
          <w:bCs/>
          <w:color w:val="000000"/>
          <w:sz w:val="20"/>
          <w:szCs w:val="20"/>
        </w:rPr>
        <w:t>предоставлении субсидии из бюджета Завитинского муниципального округа на оказание финансовой помощи в целях предупреждения банкротства и</w:t>
      </w:r>
      <w:r w:rsidR="004D7FCB">
        <w:rPr>
          <w:rFonts w:ascii="Times New Roman" w:hAnsi="Times New Roman" w:cs="Times New Roman"/>
          <w:bCs/>
          <w:color w:val="000000"/>
          <w:sz w:val="20"/>
          <w:szCs w:val="20"/>
        </w:rPr>
        <w:t xml:space="preserve"> </w:t>
      </w:r>
      <w:r w:rsidRPr="00AA04F6">
        <w:rPr>
          <w:rFonts w:ascii="Times New Roman" w:hAnsi="Times New Roman" w:cs="Times New Roman"/>
          <w:bCs/>
          <w:color w:val="000000"/>
          <w:sz w:val="20"/>
          <w:szCs w:val="20"/>
        </w:rPr>
        <w:t>восстановления платежеспособности муниципальных унитарных предприятий Завитинского муниципального округа, оказывающих услуги по перевозке пассажиров в границах Завитинского муниципального округа</w:t>
      </w:r>
    </w:p>
    <w:p w14:paraId="769E6578" w14:textId="77777777" w:rsidR="004D7FCB" w:rsidRDefault="00586F9C" w:rsidP="004D7FCB">
      <w:pPr>
        <w:spacing w:after="0" w:line="240" w:lineRule="auto"/>
        <w:jc w:val="center"/>
        <w:rPr>
          <w:rFonts w:ascii="Times New Roman" w:hAnsi="Times New Roman" w:cs="Times New Roman"/>
          <w:color w:val="000000"/>
          <w:sz w:val="20"/>
          <w:szCs w:val="20"/>
        </w:rPr>
      </w:pPr>
      <w:r w:rsidRPr="00AA04F6">
        <w:rPr>
          <w:rFonts w:ascii="Times New Roman" w:hAnsi="Times New Roman" w:cs="Times New Roman"/>
          <w:b/>
          <w:bCs/>
          <w:color w:val="000000"/>
          <w:sz w:val="20"/>
          <w:szCs w:val="20"/>
        </w:rPr>
        <w:t>ОТЧЕТ</w:t>
      </w:r>
      <w:r w:rsidR="004D7FCB">
        <w:rPr>
          <w:rFonts w:ascii="Times New Roman" w:hAnsi="Times New Roman" w:cs="Times New Roman"/>
          <w:b/>
          <w:bCs/>
          <w:color w:val="000000"/>
          <w:sz w:val="20"/>
          <w:szCs w:val="20"/>
        </w:rPr>
        <w:t xml:space="preserve"> </w:t>
      </w:r>
      <w:r w:rsidRPr="00AA04F6">
        <w:rPr>
          <w:rFonts w:ascii="Times New Roman" w:hAnsi="Times New Roman" w:cs="Times New Roman"/>
          <w:color w:val="000000"/>
          <w:sz w:val="20"/>
          <w:szCs w:val="20"/>
        </w:rPr>
        <w:t>об использовании средств субсидии, предоставленной из бюджета Завитинского муниципального округа</w:t>
      </w:r>
    </w:p>
    <w:p w14:paraId="342AFB38" w14:textId="70E404F0" w:rsidR="00586F9C" w:rsidRPr="00AA04F6" w:rsidRDefault="00586F9C" w:rsidP="004D7FCB">
      <w:pPr>
        <w:spacing w:after="0" w:line="240" w:lineRule="auto"/>
        <w:jc w:val="center"/>
        <w:rPr>
          <w:rFonts w:ascii="Times New Roman" w:hAnsi="Times New Roman" w:cs="Times New Roman"/>
          <w:b/>
          <w:bCs/>
          <w:color w:val="000000"/>
          <w:sz w:val="20"/>
          <w:szCs w:val="20"/>
        </w:rPr>
      </w:pPr>
      <w:r w:rsidRPr="00AA04F6">
        <w:rPr>
          <w:rFonts w:ascii="Times New Roman" w:hAnsi="Times New Roman" w:cs="Times New Roman"/>
          <w:color w:val="000000"/>
          <w:sz w:val="20"/>
          <w:szCs w:val="20"/>
        </w:rPr>
        <w:t>______________________________________________________________</w:t>
      </w:r>
    </w:p>
    <w:p w14:paraId="6FF461B7" w14:textId="77777777" w:rsidR="00586F9C" w:rsidRPr="00AA04F6" w:rsidRDefault="00586F9C" w:rsidP="004D7FCB">
      <w:pPr>
        <w:tabs>
          <w:tab w:val="left" w:pos="7230"/>
        </w:tabs>
        <w:spacing w:after="0" w:line="240" w:lineRule="auto"/>
        <w:jc w:val="center"/>
        <w:rPr>
          <w:rFonts w:ascii="Times New Roman" w:hAnsi="Times New Roman" w:cs="Times New Roman"/>
          <w:b/>
          <w:bCs/>
          <w:color w:val="000000"/>
          <w:sz w:val="20"/>
          <w:szCs w:val="20"/>
        </w:rPr>
      </w:pPr>
      <w:r w:rsidRPr="00AA04F6">
        <w:rPr>
          <w:rFonts w:ascii="Times New Roman" w:hAnsi="Times New Roman" w:cs="Times New Roman"/>
          <w:color w:val="000000"/>
          <w:sz w:val="20"/>
          <w:szCs w:val="20"/>
        </w:rPr>
        <w:t xml:space="preserve">(наименование муниципального унитарного предприятия, получившего субсидию на оказание </w:t>
      </w:r>
      <w:r w:rsidRPr="00AA04F6">
        <w:rPr>
          <w:rFonts w:ascii="Times New Roman" w:hAnsi="Times New Roman" w:cs="Times New Roman"/>
          <w:bCs/>
          <w:color w:val="000000"/>
          <w:sz w:val="20"/>
          <w:szCs w:val="20"/>
        </w:rPr>
        <w:t>финансовой помощи в целях предупреждения банкротства и восстановления платежеспособности</w:t>
      </w:r>
      <w:r w:rsidRPr="00AA04F6">
        <w:rPr>
          <w:rFonts w:ascii="Times New Roman" w:hAnsi="Times New Roman" w:cs="Times New Roman"/>
          <w:color w:val="000000"/>
          <w:sz w:val="20"/>
          <w:szCs w:val="20"/>
        </w:rPr>
        <w:t>)</w:t>
      </w:r>
    </w:p>
    <w:p w14:paraId="0D55A989" w14:textId="77777777" w:rsidR="00586F9C" w:rsidRPr="00AA04F6" w:rsidRDefault="00586F9C" w:rsidP="004D7FCB">
      <w:pPr>
        <w:spacing w:after="0" w:line="240" w:lineRule="auto"/>
        <w:jc w:val="center"/>
        <w:rPr>
          <w:rFonts w:ascii="Times New Roman" w:hAnsi="Times New Roman" w:cs="Times New Roman"/>
          <w:color w:val="000000"/>
          <w:sz w:val="20"/>
          <w:szCs w:val="20"/>
        </w:rPr>
      </w:pPr>
      <w:r w:rsidRPr="00AA04F6">
        <w:rPr>
          <w:rFonts w:ascii="Times New Roman" w:hAnsi="Times New Roman" w:cs="Times New Roman"/>
          <w:color w:val="000000"/>
          <w:sz w:val="20"/>
          <w:szCs w:val="20"/>
        </w:rPr>
        <w:t>на "__" __________ 20 __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3203"/>
        <w:gridCol w:w="3621"/>
        <w:gridCol w:w="3135"/>
      </w:tblGrid>
      <w:tr w:rsidR="00586F9C" w:rsidRPr="004D7FCB" w14:paraId="015653DB" w14:textId="77777777" w:rsidTr="004D7FCB">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C550D80" w14:textId="5B56C868" w:rsidR="00586F9C" w:rsidRPr="004D7FCB" w:rsidRDefault="00586F9C" w:rsidP="004D7FCB">
            <w:pPr>
              <w:spacing w:after="0"/>
              <w:jc w:val="center"/>
              <w:rPr>
                <w:rFonts w:ascii="Times New Roman" w:hAnsi="Times New Roman" w:cs="Times New Roman"/>
                <w:color w:val="000000"/>
                <w:sz w:val="16"/>
                <w:szCs w:val="16"/>
              </w:rPr>
            </w:pPr>
            <w:r w:rsidRPr="004D7FCB">
              <w:rPr>
                <w:rFonts w:ascii="Times New Roman" w:hAnsi="Times New Roman" w:cs="Times New Roman"/>
                <w:color w:val="000000"/>
                <w:sz w:val="16"/>
                <w:szCs w:val="16"/>
              </w:rPr>
              <w:t>N</w:t>
            </w:r>
            <w:r w:rsidR="004D7FCB">
              <w:rPr>
                <w:rFonts w:ascii="Times New Roman" w:hAnsi="Times New Roman" w:cs="Times New Roman"/>
                <w:color w:val="000000"/>
                <w:sz w:val="16"/>
                <w:szCs w:val="16"/>
              </w:rPr>
              <w:t xml:space="preserve"> </w:t>
            </w:r>
            <w:r w:rsidRPr="004D7FCB">
              <w:rPr>
                <w:rFonts w:ascii="Times New Roman" w:hAnsi="Times New Roman" w:cs="Times New Roman"/>
                <w:color w:val="000000"/>
                <w:sz w:val="16"/>
                <w:szCs w:val="16"/>
              </w:rPr>
              <w:t>п/п</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tcPr>
          <w:p w14:paraId="65F3E108" w14:textId="77777777" w:rsidR="00586F9C" w:rsidRPr="004D7FCB" w:rsidRDefault="00586F9C" w:rsidP="004D7FCB">
            <w:pPr>
              <w:spacing w:after="0"/>
              <w:jc w:val="center"/>
              <w:rPr>
                <w:rFonts w:ascii="Times New Roman" w:hAnsi="Times New Roman" w:cs="Times New Roman"/>
                <w:color w:val="000000"/>
                <w:sz w:val="16"/>
                <w:szCs w:val="16"/>
              </w:rPr>
            </w:pPr>
            <w:r w:rsidRPr="004D7FCB">
              <w:rPr>
                <w:rFonts w:ascii="Times New Roman" w:hAnsi="Times New Roman" w:cs="Times New Roman"/>
                <w:color w:val="000000"/>
                <w:sz w:val="16"/>
                <w:szCs w:val="16"/>
              </w:rPr>
              <w:t>Получено субсидии (нарастающим итогом)</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tcPr>
          <w:p w14:paraId="580CE1B9" w14:textId="77777777" w:rsidR="00586F9C" w:rsidRPr="004D7FCB" w:rsidRDefault="00586F9C" w:rsidP="004D7FCB">
            <w:pPr>
              <w:spacing w:after="0"/>
              <w:jc w:val="center"/>
              <w:rPr>
                <w:rFonts w:ascii="Times New Roman" w:hAnsi="Times New Roman" w:cs="Times New Roman"/>
                <w:color w:val="000000"/>
                <w:sz w:val="16"/>
                <w:szCs w:val="16"/>
              </w:rPr>
            </w:pPr>
            <w:r w:rsidRPr="004D7FCB">
              <w:rPr>
                <w:rFonts w:ascii="Times New Roman" w:hAnsi="Times New Roman" w:cs="Times New Roman"/>
                <w:color w:val="000000"/>
                <w:sz w:val="16"/>
                <w:szCs w:val="16"/>
              </w:rPr>
              <w:t>Использовано субсидии (нарастающим итогом)</w:t>
            </w:r>
          </w:p>
        </w:tc>
        <w:tc>
          <w:tcPr>
            <w:tcW w:w="1472" w:type="pct"/>
            <w:tcBorders>
              <w:top w:val="single" w:sz="4" w:space="0" w:color="auto"/>
              <w:left w:val="single" w:sz="4" w:space="0" w:color="auto"/>
              <w:bottom w:val="single" w:sz="4" w:space="0" w:color="auto"/>
              <w:right w:val="single" w:sz="4" w:space="0" w:color="auto"/>
            </w:tcBorders>
            <w:shd w:val="clear" w:color="auto" w:fill="auto"/>
            <w:vAlign w:val="center"/>
          </w:tcPr>
          <w:p w14:paraId="013C4CAE" w14:textId="77777777" w:rsidR="00586F9C" w:rsidRPr="004D7FCB" w:rsidRDefault="00586F9C" w:rsidP="004D7FCB">
            <w:pPr>
              <w:spacing w:after="0"/>
              <w:jc w:val="center"/>
              <w:rPr>
                <w:rFonts w:ascii="Times New Roman" w:hAnsi="Times New Roman" w:cs="Times New Roman"/>
                <w:color w:val="000000"/>
                <w:sz w:val="16"/>
                <w:szCs w:val="16"/>
              </w:rPr>
            </w:pPr>
            <w:r w:rsidRPr="004D7FCB">
              <w:rPr>
                <w:rFonts w:ascii="Times New Roman" w:hAnsi="Times New Roman" w:cs="Times New Roman"/>
                <w:color w:val="000000"/>
                <w:sz w:val="16"/>
                <w:szCs w:val="16"/>
              </w:rPr>
              <w:t>Остаток неиспользованной субсидии</w:t>
            </w:r>
          </w:p>
        </w:tc>
      </w:tr>
      <w:tr w:rsidR="00586F9C" w:rsidRPr="004D7FCB" w14:paraId="024E01FA" w14:textId="77777777" w:rsidTr="004D7FCB">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14:paraId="67DBA537" w14:textId="77777777" w:rsidR="00586F9C" w:rsidRPr="004D7FCB" w:rsidRDefault="00586F9C" w:rsidP="004D7FCB">
            <w:pPr>
              <w:spacing w:after="0"/>
              <w:rPr>
                <w:rFonts w:ascii="Times New Roman" w:hAnsi="Times New Roman" w:cs="Times New Roman"/>
                <w:color w:val="000000"/>
                <w:sz w:val="16"/>
                <w:szCs w:val="16"/>
              </w:rPr>
            </w:pP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05E1E35" w14:textId="77777777" w:rsidR="00586F9C" w:rsidRPr="004D7FCB" w:rsidRDefault="00586F9C" w:rsidP="004D7FCB">
            <w:pPr>
              <w:spacing w:after="0"/>
              <w:rPr>
                <w:rFonts w:ascii="Times New Roman" w:hAnsi="Times New Roman" w:cs="Times New Roman"/>
                <w:color w:val="000000"/>
                <w:sz w:val="16"/>
                <w:szCs w:val="16"/>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14:paraId="65B9C612" w14:textId="77777777" w:rsidR="00586F9C" w:rsidRPr="004D7FCB" w:rsidRDefault="00586F9C" w:rsidP="004D7FCB">
            <w:pPr>
              <w:spacing w:after="0"/>
              <w:rPr>
                <w:rFonts w:ascii="Times New Roman" w:hAnsi="Times New Roman" w:cs="Times New Roman"/>
                <w:color w:val="000000"/>
                <w:sz w:val="16"/>
                <w:szCs w:val="16"/>
              </w:rPr>
            </w:pPr>
          </w:p>
        </w:tc>
        <w:tc>
          <w:tcPr>
            <w:tcW w:w="1472" w:type="pct"/>
            <w:tcBorders>
              <w:top w:val="single" w:sz="4" w:space="0" w:color="auto"/>
              <w:left w:val="single" w:sz="4" w:space="0" w:color="auto"/>
              <w:bottom w:val="single" w:sz="4" w:space="0" w:color="auto"/>
              <w:right w:val="single" w:sz="4" w:space="0" w:color="auto"/>
            </w:tcBorders>
            <w:shd w:val="clear" w:color="auto" w:fill="auto"/>
          </w:tcPr>
          <w:p w14:paraId="22F09342" w14:textId="77777777" w:rsidR="00586F9C" w:rsidRPr="004D7FCB" w:rsidRDefault="00586F9C" w:rsidP="004D7FCB">
            <w:pPr>
              <w:spacing w:after="0"/>
              <w:rPr>
                <w:rFonts w:ascii="Times New Roman" w:hAnsi="Times New Roman" w:cs="Times New Roman"/>
                <w:color w:val="000000"/>
                <w:sz w:val="16"/>
                <w:szCs w:val="16"/>
              </w:rPr>
            </w:pPr>
          </w:p>
        </w:tc>
      </w:tr>
      <w:tr w:rsidR="00586F9C" w:rsidRPr="004D7FCB" w14:paraId="28B48A2E" w14:textId="77777777" w:rsidTr="004D7FCB">
        <w:trPr>
          <w:jc w:val="center"/>
        </w:trPr>
        <w:tc>
          <w:tcPr>
            <w:tcW w:w="324" w:type="pct"/>
            <w:tcBorders>
              <w:top w:val="single" w:sz="4" w:space="0" w:color="auto"/>
              <w:left w:val="single" w:sz="4" w:space="0" w:color="auto"/>
              <w:bottom w:val="single" w:sz="4" w:space="0" w:color="auto"/>
              <w:right w:val="single" w:sz="4" w:space="0" w:color="auto"/>
            </w:tcBorders>
            <w:shd w:val="clear" w:color="auto" w:fill="auto"/>
          </w:tcPr>
          <w:p w14:paraId="05AE93BD" w14:textId="77777777" w:rsidR="00586F9C" w:rsidRPr="004D7FCB" w:rsidRDefault="00586F9C" w:rsidP="004D7FCB">
            <w:pPr>
              <w:spacing w:after="0"/>
              <w:rPr>
                <w:rFonts w:ascii="Times New Roman" w:hAnsi="Times New Roman" w:cs="Times New Roman"/>
                <w:color w:val="000000"/>
                <w:sz w:val="16"/>
                <w:szCs w:val="16"/>
              </w:rPr>
            </w:pP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15666AD2" w14:textId="77777777" w:rsidR="00586F9C" w:rsidRPr="004D7FCB" w:rsidRDefault="00586F9C" w:rsidP="004D7FCB">
            <w:pPr>
              <w:spacing w:after="0"/>
              <w:rPr>
                <w:rFonts w:ascii="Times New Roman" w:hAnsi="Times New Roman" w:cs="Times New Roman"/>
                <w:color w:val="000000"/>
                <w:sz w:val="16"/>
                <w:szCs w:val="16"/>
              </w:rPr>
            </w:pPr>
          </w:p>
        </w:tc>
        <w:tc>
          <w:tcPr>
            <w:tcW w:w="1700" w:type="pct"/>
            <w:tcBorders>
              <w:top w:val="single" w:sz="4" w:space="0" w:color="auto"/>
              <w:left w:val="single" w:sz="4" w:space="0" w:color="auto"/>
              <w:bottom w:val="single" w:sz="4" w:space="0" w:color="auto"/>
              <w:right w:val="single" w:sz="4" w:space="0" w:color="auto"/>
            </w:tcBorders>
            <w:shd w:val="clear" w:color="auto" w:fill="auto"/>
          </w:tcPr>
          <w:p w14:paraId="151CA464" w14:textId="77777777" w:rsidR="00586F9C" w:rsidRPr="004D7FCB" w:rsidRDefault="00586F9C" w:rsidP="004D7FCB">
            <w:pPr>
              <w:spacing w:after="0"/>
              <w:rPr>
                <w:rFonts w:ascii="Times New Roman" w:hAnsi="Times New Roman" w:cs="Times New Roman"/>
                <w:color w:val="000000"/>
                <w:sz w:val="16"/>
                <w:szCs w:val="16"/>
              </w:rPr>
            </w:pPr>
          </w:p>
        </w:tc>
        <w:tc>
          <w:tcPr>
            <w:tcW w:w="1472" w:type="pct"/>
            <w:tcBorders>
              <w:top w:val="single" w:sz="4" w:space="0" w:color="auto"/>
              <w:left w:val="single" w:sz="4" w:space="0" w:color="auto"/>
              <w:bottom w:val="single" w:sz="4" w:space="0" w:color="auto"/>
              <w:right w:val="single" w:sz="4" w:space="0" w:color="auto"/>
            </w:tcBorders>
            <w:shd w:val="clear" w:color="auto" w:fill="auto"/>
          </w:tcPr>
          <w:p w14:paraId="06DB5E12" w14:textId="77777777" w:rsidR="00586F9C" w:rsidRPr="004D7FCB" w:rsidRDefault="00586F9C" w:rsidP="004D7FCB">
            <w:pPr>
              <w:spacing w:after="0"/>
              <w:rPr>
                <w:rFonts w:ascii="Times New Roman" w:hAnsi="Times New Roman" w:cs="Times New Roman"/>
                <w:color w:val="000000"/>
                <w:sz w:val="16"/>
                <w:szCs w:val="16"/>
              </w:rPr>
            </w:pPr>
          </w:p>
        </w:tc>
      </w:tr>
    </w:tbl>
    <w:p w14:paraId="3125DA4B" w14:textId="77777777" w:rsidR="00586F9C" w:rsidRPr="00AA04F6" w:rsidRDefault="00586F9C" w:rsidP="00586F9C">
      <w:pPr>
        <w:jc w:val="center"/>
        <w:rPr>
          <w:rFonts w:ascii="Times New Roman" w:hAnsi="Times New Roman" w:cs="Times New Roman"/>
          <w:color w:val="000000"/>
          <w:sz w:val="20"/>
          <w:szCs w:val="20"/>
        </w:rPr>
      </w:pPr>
      <w:r w:rsidRPr="00AA04F6">
        <w:rPr>
          <w:rFonts w:ascii="Times New Roman" w:hAnsi="Times New Roman" w:cs="Times New Roman"/>
          <w:color w:val="000000"/>
          <w:sz w:val="20"/>
          <w:szCs w:val="20"/>
        </w:rPr>
        <w:t>На какие цели использована Субсидия:</w:t>
      </w:r>
    </w:p>
    <w:tbl>
      <w:tblPr>
        <w:tblW w:w="10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68"/>
        <w:gridCol w:w="1701"/>
        <w:gridCol w:w="1919"/>
        <w:gridCol w:w="1860"/>
        <w:gridCol w:w="1942"/>
      </w:tblGrid>
      <w:tr w:rsidR="00586F9C" w:rsidRPr="004D7FCB" w14:paraId="73E05D24" w14:textId="77777777" w:rsidTr="004D7FCB">
        <w:tc>
          <w:tcPr>
            <w:tcW w:w="704" w:type="dxa"/>
          </w:tcPr>
          <w:p w14:paraId="14344DB2" w14:textId="77777777" w:rsidR="00586F9C" w:rsidRPr="004D7FCB" w:rsidRDefault="00586F9C" w:rsidP="004D7FCB">
            <w:pPr>
              <w:spacing w:after="0"/>
              <w:rPr>
                <w:rFonts w:ascii="Times New Roman" w:hAnsi="Times New Roman" w:cs="Times New Roman"/>
                <w:color w:val="000000"/>
                <w:sz w:val="16"/>
                <w:szCs w:val="16"/>
              </w:rPr>
            </w:pPr>
            <w:r w:rsidRPr="004D7FCB">
              <w:rPr>
                <w:rFonts w:ascii="Times New Roman" w:hAnsi="Times New Roman" w:cs="Times New Roman"/>
                <w:color w:val="000000"/>
                <w:sz w:val="16"/>
                <w:szCs w:val="16"/>
              </w:rPr>
              <w:t>№ п/п</w:t>
            </w:r>
          </w:p>
        </w:tc>
        <w:tc>
          <w:tcPr>
            <w:tcW w:w="2268" w:type="dxa"/>
          </w:tcPr>
          <w:p w14:paraId="35956AB6" w14:textId="77777777" w:rsidR="00586F9C" w:rsidRPr="004D7FCB" w:rsidRDefault="00586F9C" w:rsidP="004D7FCB">
            <w:pPr>
              <w:spacing w:after="0"/>
              <w:rPr>
                <w:rFonts w:ascii="Times New Roman" w:hAnsi="Times New Roman" w:cs="Times New Roman"/>
                <w:color w:val="000000"/>
                <w:sz w:val="16"/>
                <w:szCs w:val="16"/>
              </w:rPr>
            </w:pPr>
            <w:r w:rsidRPr="004D7FCB">
              <w:rPr>
                <w:rFonts w:ascii="Times New Roman" w:hAnsi="Times New Roman" w:cs="Times New Roman"/>
                <w:color w:val="000000"/>
                <w:sz w:val="16"/>
                <w:szCs w:val="16"/>
              </w:rPr>
              <w:t>Наименование обязательства</w:t>
            </w:r>
          </w:p>
        </w:tc>
        <w:tc>
          <w:tcPr>
            <w:tcW w:w="1701" w:type="dxa"/>
          </w:tcPr>
          <w:p w14:paraId="402B9D6C" w14:textId="77777777" w:rsidR="00586F9C" w:rsidRPr="004D7FCB" w:rsidRDefault="00586F9C" w:rsidP="004D7FCB">
            <w:pPr>
              <w:spacing w:after="0"/>
              <w:rPr>
                <w:rFonts w:ascii="Times New Roman" w:hAnsi="Times New Roman" w:cs="Times New Roman"/>
                <w:color w:val="000000"/>
                <w:sz w:val="16"/>
                <w:szCs w:val="16"/>
              </w:rPr>
            </w:pPr>
            <w:r w:rsidRPr="004D7FCB">
              <w:rPr>
                <w:rFonts w:ascii="Times New Roman" w:hAnsi="Times New Roman" w:cs="Times New Roman"/>
                <w:color w:val="000000"/>
                <w:sz w:val="16"/>
                <w:szCs w:val="16"/>
              </w:rPr>
              <w:t>Размер обязательства</w:t>
            </w:r>
          </w:p>
        </w:tc>
        <w:tc>
          <w:tcPr>
            <w:tcW w:w="1919" w:type="dxa"/>
          </w:tcPr>
          <w:p w14:paraId="64431D89" w14:textId="77777777" w:rsidR="00586F9C" w:rsidRPr="004D7FCB" w:rsidRDefault="00586F9C" w:rsidP="004D7FCB">
            <w:pPr>
              <w:spacing w:after="0"/>
              <w:rPr>
                <w:rFonts w:ascii="Times New Roman" w:hAnsi="Times New Roman" w:cs="Times New Roman"/>
                <w:color w:val="000000"/>
                <w:sz w:val="16"/>
                <w:szCs w:val="16"/>
              </w:rPr>
            </w:pPr>
            <w:r w:rsidRPr="004D7FCB">
              <w:rPr>
                <w:rFonts w:ascii="Times New Roman" w:hAnsi="Times New Roman" w:cs="Times New Roman"/>
                <w:color w:val="000000"/>
                <w:sz w:val="16"/>
                <w:szCs w:val="16"/>
              </w:rPr>
              <w:t>Период возникновения обязательства</w:t>
            </w:r>
          </w:p>
        </w:tc>
        <w:tc>
          <w:tcPr>
            <w:tcW w:w="1860" w:type="dxa"/>
          </w:tcPr>
          <w:p w14:paraId="7DD100C9" w14:textId="77777777" w:rsidR="00586F9C" w:rsidRPr="004D7FCB" w:rsidRDefault="00586F9C" w:rsidP="004D7FCB">
            <w:pPr>
              <w:spacing w:after="0"/>
              <w:rPr>
                <w:rFonts w:ascii="Times New Roman" w:hAnsi="Times New Roman" w:cs="Times New Roman"/>
                <w:color w:val="000000"/>
                <w:sz w:val="16"/>
                <w:szCs w:val="16"/>
              </w:rPr>
            </w:pPr>
            <w:r w:rsidRPr="004D7FCB">
              <w:rPr>
                <w:rFonts w:ascii="Times New Roman" w:hAnsi="Times New Roman" w:cs="Times New Roman"/>
                <w:color w:val="000000"/>
                <w:sz w:val="16"/>
                <w:szCs w:val="16"/>
              </w:rPr>
              <w:t>Размер погашенного обязательства</w:t>
            </w:r>
          </w:p>
        </w:tc>
        <w:tc>
          <w:tcPr>
            <w:tcW w:w="1942" w:type="dxa"/>
          </w:tcPr>
          <w:p w14:paraId="56180E10" w14:textId="77777777" w:rsidR="00586F9C" w:rsidRPr="004D7FCB" w:rsidRDefault="00586F9C" w:rsidP="004D7FCB">
            <w:pPr>
              <w:spacing w:after="0"/>
              <w:rPr>
                <w:rFonts w:ascii="Times New Roman" w:hAnsi="Times New Roman" w:cs="Times New Roman"/>
                <w:color w:val="000000"/>
                <w:sz w:val="16"/>
                <w:szCs w:val="16"/>
              </w:rPr>
            </w:pPr>
            <w:r w:rsidRPr="004D7FCB">
              <w:rPr>
                <w:rFonts w:ascii="Times New Roman" w:hAnsi="Times New Roman" w:cs="Times New Roman"/>
                <w:color w:val="000000"/>
                <w:sz w:val="16"/>
                <w:szCs w:val="16"/>
              </w:rPr>
              <w:t>Остаток задолженности</w:t>
            </w:r>
          </w:p>
        </w:tc>
      </w:tr>
      <w:tr w:rsidR="00586F9C" w:rsidRPr="004D7FCB" w14:paraId="4573E664" w14:textId="77777777" w:rsidTr="004D7FCB">
        <w:tc>
          <w:tcPr>
            <w:tcW w:w="704" w:type="dxa"/>
          </w:tcPr>
          <w:p w14:paraId="01622C69" w14:textId="77777777" w:rsidR="00586F9C" w:rsidRPr="004D7FCB" w:rsidRDefault="00586F9C" w:rsidP="004D7FCB">
            <w:pPr>
              <w:spacing w:after="0"/>
              <w:rPr>
                <w:rFonts w:ascii="Times New Roman" w:hAnsi="Times New Roman" w:cs="Times New Roman"/>
                <w:color w:val="000000"/>
                <w:sz w:val="16"/>
                <w:szCs w:val="16"/>
              </w:rPr>
            </w:pPr>
          </w:p>
        </w:tc>
        <w:tc>
          <w:tcPr>
            <w:tcW w:w="2268" w:type="dxa"/>
          </w:tcPr>
          <w:p w14:paraId="2E4E7536" w14:textId="77777777" w:rsidR="00586F9C" w:rsidRPr="004D7FCB" w:rsidRDefault="00586F9C" w:rsidP="004D7FCB">
            <w:pPr>
              <w:spacing w:after="0"/>
              <w:rPr>
                <w:rFonts w:ascii="Times New Roman" w:hAnsi="Times New Roman" w:cs="Times New Roman"/>
                <w:color w:val="000000"/>
                <w:sz w:val="16"/>
                <w:szCs w:val="16"/>
              </w:rPr>
            </w:pPr>
          </w:p>
        </w:tc>
        <w:tc>
          <w:tcPr>
            <w:tcW w:w="1701" w:type="dxa"/>
          </w:tcPr>
          <w:p w14:paraId="12F373E2" w14:textId="77777777" w:rsidR="00586F9C" w:rsidRPr="004D7FCB" w:rsidRDefault="00586F9C" w:rsidP="004D7FCB">
            <w:pPr>
              <w:spacing w:after="0"/>
              <w:rPr>
                <w:rFonts w:ascii="Times New Roman" w:hAnsi="Times New Roman" w:cs="Times New Roman"/>
                <w:color w:val="000000"/>
                <w:sz w:val="16"/>
                <w:szCs w:val="16"/>
              </w:rPr>
            </w:pPr>
          </w:p>
        </w:tc>
        <w:tc>
          <w:tcPr>
            <w:tcW w:w="1919" w:type="dxa"/>
          </w:tcPr>
          <w:p w14:paraId="20B16D39" w14:textId="77777777" w:rsidR="00586F9C" w:rsidRPr="004D7FCB" w:rsidRDefault="00586F9C" w:rsidP="004D7FCB">
            <w:pPr>
              <w:spacing w:after="0"/>
              <w:rPr>
                <w:rFonts w:ascii="Times New Roman" w:hAnsi="Times New Roman" w:cs="Times New Roman"/>
                <w:color w:val="000000"/>
                <w:sz w:val="16"/>
                <w:szCs w:val="16"/>
              </w:rPr>
            </w:pPr>
          </w:p>
        </w:tc>
        <w:tc>
          <w:tcPr>
            <w:tcW w:w="1860" w:type="dxa"/>
          </w:tcPr>
          <w:p w14:paraId="51B7E3CF" w14:textId="77777777" w:rsidR="00586F9C" w:rsidRPr="004D7FCB" w:rsidRDefault="00586F9C" w:rsidP="004D7FCB">
            <w:pPr>
              <w:spacing w:after="0"/>
              <w:rPr>
                <w:rFonts w:ascii="Times New Roman" w:hAnsi="Times New Roman" w:cs="Times New Roman"/>
                <w:color w:val="000000"/>
                <w:sz w:val="16"/>
                <w:szCs w:val="16"/>
              </w:rPr>
            </w:pPr>
          </w:p>
        </w:tc>
        <w:tc>
          <w:tcPr>
            <w:tcW w:w="1942" w:type="dxa"/>
          </w:tcPr>
          <w:p w14:paraId="16AB51F5" w14:textId="77777777" w:rsidR="00586F9C" w:rsidRPr="004D7FCB" w:rsidRDefault="00586F9C" w:rsidP="004D7FCB">
            <w:pPr>
              <w:spacing w:after="0"/>
              <w:rPr>
                <w:rFonts w:ascii="Times New Roman" w:hAnsi="Times New Roman" w:cs="Times New Roman"/>
                <w:color w:val="000000"/>
                <w:sz w:val="16"/>
                <w:szCs w:val="16"/>
              </w:rPr>
            </w:pPr>
          </w:p>
        </w:tc>
      </w:tr>
      <w:tr w:rsidR="00586F9C" w:rsidRPr="004D7FCB" w14:paraId="159F3B32" w14:textId="77777777" w:rsidTr="004D7FCB">
        <w:tc>
          <w:tcPr>
            <w:tcW w:w="704" w:type="dxa"/>
          </w:tcPr>
          <w:p w14:paraId="0A5A61A0" w14:textId="77777777" w:rsidR="00586F9C" w:rsidRPr="004D7FCB" w:rsidRDefault="00586F9C" w:rsidP="004D7FCB">
            <w:pPr>
              <w:spacing w:after="0"/>
              <w:rPr>
                <w:rFonts w:ascii="Times New Roman" w:hAnsi="Times New Roman" w:cs="Times New Roman"/>
                <w:color w:val="000000"/>
                <w:sz w:val="16"/>
                <w:szCs w:val="16"/>
              </w:rPr>
            </w:pPr>
          </w:p>
        </w:tc>
        <w:tc>
          <w:tcPr>
            <w:tcW w:w="2268" w:type="dxa"/>
          </w:tcPr>
          <w:p w14:paraId="485FDBB1" w14:textId="77777777" w:rsidR="00586F9C" w:rsidRPr="004D7FCB" w:rsidRDefault="00586F9C" w:rsidP="004D7FCB">
            <w:pPr>
              <w:spacing w:after="0"/>
              <w:rPr>
                <w:rFonts w:ascii="Times New Roman" w:hAnsi="Times New Roman" w:cs="Times New Roman"/>
                <w:color w:val="000000"/>
                <w:sz w:val="16"/>
                <w:szCs w:val="16"/>
              </w:rPr>
            </w:pPr>
          </w:p>
        </w:tc>
        <w:tc>
          <w:tcPr>
            <w:tcW w:w="1701" w:type="dxa"/>
          </w:tcPr>
          <w:p w14:paraId="207BE15B" w14:textId="77777777" w:rsidR="00586F9C" w:rsidRPr="004D7FCB" w:rsidRDefault="00586F9C" w:rsidP="004D7FCB">
            <w:pPr>
              <w:spacing w:after="0"/>
              <w:rPr>
                <w:rFonts w:ascii="Times New Roman" w:hAnsi="Times New Roman" w:cs="Times New Roman"/>
                <w:color w:val="000000"/>
                <w:sz w:val="16"/>
                <w:szCs w:val="16"/>
              </w:rPr>
            </w:pPr>
          </w:p>
        </w:tc>
        <w:tc>
          <w:tcPr>
            <w:tcW w:w="1919" w:type="dxa"/>
          </w:tcPr>
          <w:p w14:paraId="4B81218C" w14:textId="77777777" w:rsidR="00586F9C" w:rsidRPr="004D7FCB" w:rsidRDefault="00586F9C" w:rsidP="004D7FCB">
            <w:pPr>
              <w:spacing w:after="0"/>
              <w:rPr>
                <w:rFonts w:ascii="Times New Roman" w:hAnsi="Times New Roman" w:cs="Times New Roman"/>
                <w:color w:val="000000"/>
                <w:sz w:val="16"/>
                <w:szCs w:val="16"/>
              </w:rPr>
            </w:pPr>
          </w:p>
        </w:tc>
        <w:tc>
          <w:tcPr>
            <w:tcW w:w="1860" w:type="dxa"/>
          </w:tcPr>
          <w:p w14:paraId="33F0C842" w14:textId="77777777" w:rsidR="00586F9C" w:rsidRPr="004D7FCB" w:rsidRDefault="00586F9C" w:rsidP="004D7FCB">
            <w:pPr>
              <w:spacing w:after="0"/>
              <w:rPr>
                <w:rFonts w:ascii="Times New Roman" w:hAnsi="Times New Roman" w:cs="Times New Roman"/>
                <w:color w:val="000000"/>
                <w:sz w:val="16"/>
                <w:szCs w:val="16"/>
              </w:rPr>
            </w:pPr>
          </w:p>
        </w:tc>
        <w:tc>
          <w:tcPr>
            <w:tcW w:w="1942" w:type="dxa"/>
          </w:tcPr>
          <w:p w14:paraId="373F61FF" w14:textId="77777777" w:rsidR="00586F9C" w:rsidRPr="004D7FCB" w:rsidRDefault="00586F9C" w:rsidP="004D7FCB">
            <w:pPr>
              <w:spacing w:after="0"/>
              <w:rPr>
                <w:rFonts w:ascii="Times New Roman" w:hAnsi="Times New Roman" w:cs="Times New Roman"/>
                <w:color w:val="000000"/>
                <w:sz w:val="16"/>
                <w:szCs w:val="16"/>
              </w:rPr>
            </w:pPr>
          </w:p>
        </w:tc>
      </w:tr>
      <w:tr w:rsidR="00586F9C" w:rsidRPr="004D7FCB" w14:paraId="24306B76" w14:textId="77777777" w:rsidTr="004D7FCB">
        <w:tc>
          <w:tcPr>
            <w:tcW w:w="704" w:type="dxa"/>
          </w:tcPr>
          <w:p w14:paraId="18AEB28D" w14:textId="77777777" w:rsidR="00586F9C" w:rsidRPr="004D7FCB" w:rsidRDefault="00586F9C" w:rsidP="004D7FCB">
            <w:pPr>
              <w:spacing w:after="0"/>
              <w:rPr>
                <w:rFonts w:ascii="Times New Roman" w:hAnsi="Times New Roman" w:cs="Times New Roman"/>
                <w:color w:val="000000"/>
                <w:sz w:val="16"/>
                <w:szCs w:val="16"/>
              </w:rPr>
            </w:pPr>
          </w:p>
        </w:tc>
        <w:tc>
          <w:tcPr>
            <w:tcW w:w="2268" w:type="dxa"/>
          </w:tcPr>
          <w:p w14:paraId="01048658" w14:textId="77777777" w:rsidR="00586F9C" w:rsidRPr="004D7FCB" w:rsidRDefault="00586F9C" w:rsidP="004D7FCB">
            <w:pPr>
              <w:spacing w:after="0"/>
              <w:rPr>
                <w:rFonts w:ascii="Times New Roman" w:hAnsi="Times New Roman" w:cs="Times New Roman"/>
                <w:color w:val="000000"/>
                <w:sz w:val="16"/>
                <w:szCs w:val="16"/>
              </w:rPr>
            </w:pPr>
          </w:p>
        </w:tc>
        <w:tc>
          <w:tcPr>
            <w:tcW w:w="1701" w:type="dxa"/>
          </w:tcPr>
          <w:p w14:paraId="25A29D83" w14:textId="77777777" w:rsidR="00586F9C" w:rsidRPr="004D7FCB" w:rsidRDefault="00586F9C" w:rsidP="004D7FCB">
            <w:pPr>
              <w:spacing w:after="0"/>
              <w:rPr>
                <w:rFonts w:ascii="Times New Roman" w:hAnsi="Times New Roman" w:cs="Times New Roman"/>
                <w:color w:val="000000"/>
                <w:sz w:val="16"/>
                <w:szCs w:val="16"/>
              </w:rPr>
            </w:pPr>
          </w:p>
        </w:tc>
        <w:tc>
          <w:tcPr>
            <w:tcW w:w="1919" w:type="dxa"/>
          </w:tcPr>
          <w:p w14:paraId="6A815F43" w14:textId="77777777" w:rsidR="00586F9C" w:rsidRPr="004D7FCB" w:rsidRDefault="00586F9C" w:rsidP="004D7FCB">
            <w:pPr>
              <w:spacing w:after="0"/>
              <w:rPr>
                <w:rFonts w:ascii="Times New Roman" w:hAnsi="Times New Roman" w:cs="Times New Roman"/>
                <w:color w:val="000000"/>
                <w:sz w:val="16"/>
                <w:szCs w:val="16"/>
              </w:rPr>
            </w:pPr>
          </w:p>
        </w:tc>
        <w:tc>
          <w:tcPr>
            <w:tcW w:w="1860" w:type="dxa"/>
          </w:tcPr>
          <w:p w14:paraId="00308D49" w14:textId="77777777" w:rsidR="00586F9C" w:rsidRPr="004D7FCB" w:rsidRDefault="00586F9C" w:rsidP="004D7FCB">
            <w:pPr>
              <w:spacing w:after="0"/>
              <w:rPr>
                <w:rFonts w:ascii="Times New Roman" w:hAnsi="Times New Roman" w:cs="Times New Roman"/>
                <w:color w:val="000000"/>
                <w:sz w:val="16"/>
                <w:szCs w:val="16"/>
              </w:rPr>
            </w:pPr>
          </w:p>
        </w:tc>
        <w:tc>
          <w:tcPr>
            <w:tcW w:w="1942" w:type="dxa"/>
          </w:tcPr>
          <w:p w14:paraId="61A8CF95" w14:textId="77777777" w:rsidR="00586F9C" w:rsidRPr="004D7FCB" w:rsidRDefault="00586F9C" w:rsidP="004D7FCB">
            <w:pPr>
              <w:spacing w:after="0"/>
              <w:rPr>
                <w:rFonts w:ascii="Times New Roman" w:hAnsi="Times New Roman" w:cs="Times New Roman"/>
                <w:color w:val="000000"/>
                <w:sz w:val="16"/>
                <w:szCs w:val="16"/>
              </w:rPr>
            </w:pPr>
          </w:p>
        </w:tc>
      </w:tr>
      <w:tr w:rsidR="00586F9C" w:rsidRPr="004D7FCB" w14:paraId="59E48036" w14:textId="77777777" w:rsidTr="004D7FCB">
        <w:tc>
          <w:tcPr>
            <w:tcW w:w="704" w:type="dxa"/>
          </w:tcPr>
          <w:p w14:paraId="7097580B" w14:textId="77777777" w:rsidR="00586F9C" w:rsidRPr="004D7FCB" w:rsidRDefault="00586F9C" w:rsidP="004D7FCB">
            <w:pPr>
              <w:spacing w:after="0"/>
              <w:rPr>
                <w:rFonts w:ascii="Times New Roman" w:hAnsi="Times New Roman" w:cs="Times New Roman"/>
                <w:color w:val="000000"/>
                <w:sz w:val="16"/>
                <w:szCs w:val="16"/>
              </w:rPr>
            </w:pPr>
          </w:p>
        </w:tc>
        <w:tc>
          <w:tcPr>
            <w:tcW w:w="2268" w:type="dxa"/>
          </w:tcPr>
          <w:p w14:paraId="79199774" w14:textId="77777777" w:rsidR="00586F9C" w:rsidRPr="004D7FCB" w:rsidRDefault="00586F9C" w:rsidP="004D7FCB">
            <w:pPr>
              <w:spacing w:after="0"/>
              <w:rPr>
                <w:rFonts w:ascii="Times New Roman" w:hAnsi="Times New Roman" w:cs="Times New Roman"/>
                <w:color w:val="000000"/>
                <w:sz w:val="16"/>
                <w:szCs w:val="16"/>
              </w:rPr>
            </w:pPr>
          </w:p>
        </w:tc>
        <w:tc>
          <w:tcPr>
            <w:tcW w:w="1701" w:type="dxa"/>
          </w:tcPr>
          <w:p w14:paraId="65D427E9" w14:textId="77777777" w:rsidR="00586F9C" w:rsidRPr="004D7FCB" w:rsidRDefault="00586F9C" w:rsidP="004D7FCB">
            <w:pPr>
              <w:spacing w:after="0"/>
              <w:rPr>
                <w:rFonts w:ascii="Times New Roman" w:hAnsi="Times New Roman" w:cs="Times New Roman"/>
                <w:color w:val="000000"/>
                <w:sz w:val="16"/>
                <w:szCs w:val="16"/>
              </w:rPr>
            </w:pPr>
          </w:p>
        </w:tc>
        <w:tc>
          <w:tcPr>
            <w:tcW w:w="1919" w:type="dxa"/>
          </w:tcPr>
          <w:p w14:paraId="170C0FB5" w14:textId="77777777" w:rsidR="00586F9C" w:rsidRPr="004D7FCB" w:rsidRDefault="00586F9C" w:rsidP="004D7FCB">
            <w:pPr>
              <w:spacing w:after="0"/>
              <w:rPr>
                <w:rFonts w:ascii="Times New Roman" w:hAnsi="Times New Roman" w:cs="Times New Roman"/>
                <w:color w:val="000000"/>
                <w:sz w:val="16"/>
                <w:szCs w:val="16"/>
              </w:rPr>
            </w:pPr>
          </w:p>
        </w:tc>
        <w:tc>
          <w:tcPr>
            <w:tcW w:w="1860" w:type="dxa"/>
          </w:tcPr>
          <w:p w14:paraId="44C3421C" w14:textId="77777777" w:rsidR="00586F9C" w:rsidRPr="004D7FCB" w:rsidRDefault="00586F9C" w:rsidP="004D7FCB">
            <w:pPr>
              <w:spacing w:after="0"/>
              <w:rPr>
                <w:rFonts w:ascii="Times New Roman" w:hAnsi="Times New Roman" w:cs="Times New Roman"/>
                <w:color w:val="000000"/>
                <w:sz w:val="16"/>
                <w:szCs w:val="16"/>
              </w:rPr>
            </w:pPr>
          </w:p>
        </w:tc>
        <w:tc>
          <w:tcPr>
            <w:tcW w:w="1942" w:type="dxa"/>
          </w:tcPr>
          <w:p w14:paraId="11CBFE39" w14:textId="77777777" w:rsidR="00586F9C" w:rsidRPr="004D7FCB" w:rsidRDefault="00586F9C" w:rsidP="004D7FCB">
            <w:pPr>
              <w:spacing w:after="0"/>
              <w:rPr>
                <w:rFonts w:ascii="Times New Roman" w:hAnsi="Times New Roman" w:cs="Times New Roman"/>
                <w:color w:val="000000"/>
                <w:sz w:val="16"/>
                <w:szCs w:val="16"/>
              </w:rPr>
            </w:pPr>
          </w:p>
        </w:tc>
      </w:tr>
    </w:tbl>
    <w:p w14:paraId="55541C92" w14:textId="5E136666" w:rsidR="00586F9C" w:rsidRPr="00AA04F6" w:rsidRDefault="00586F9C" w:rsidP="004D7FCB">
      <w:pPr>
        <w:autoSpaceDE w:val="0"/>
        <w:autoSpaceDN w:val="0"/>
        <w:adjustRightInd w:val="0"/>
        <w:spacing w:after="0"/>
        <w:rPr>
          <w:rFonts w:ascii="Times New Roman" w:hAnsi="Times New Roman" w:cs="Times New Roman"/>
          <w:color w:val="000000"/>
          <w:sz w:val="20"/>
          <w:szCs w:val="20"/>
        </w:rPr>
      </w:pPr>
      <w:r w:rsidRPr="00AA04F6">
        <w:rPr>
          <w:rFonts w:ascii="Times New Roman" w:hAnsi="Times New Roman" w:cs="Times New Roman"/>
          <w:color w:val="000000"/>
          <w:sz w:val="20"/>
          <w:szCs w:val="20"/>
        </w:rPr>
        <w:t>Приложение: копии  документов, подтверждающих погашение задолженности по обязательствам (с  пояснительной запиской) на _____л. в ед. экз.</w:t>
      </w:r>
    </w:p>
    <w:p w14:paraId="1B268B84" w14:textId="77777777" w:rsidR="00586F9C" w:rsidRPr="00AA04F6" w:rsidRDefault="00586F9C" w:rsidP="004D7FCB">
      <w:pPr>
        <w:spacing w:after="0"/>
        <w:rPr>
          <w:rFonts w:ascii="Times New Roman" w:hAnsi="Times New Roman" w:cs="Times New Roman"/>
          <w:color w:val="000000"/>
          <w:sz w:val="20"/>
          <w:szCs w:val="20"/>
        </w:rPr>
      </w:pPr>
      <w:r w:rsidRPr="00AA04F6">
        <w:rPr>
          <w:rFonts w:ascii="Times New Roman" w:hAnsi="Times New Roman" w:cs="Times New Roman"/>
          <w:color w:val="000000"/>
          <w:sz w:val="20"/>
          <w:szCs w:val="20"/>
        </w:rPr>
        <w:t>Руководитель        __________      _____________________________________</w:t>
      </w:r>
    </w:p>
    <w:p w14:paraId="30C2FE7A" w14:textId="08DD3C02" w:rsidR="00586F9C" w:rsidRPr="00AA04F6" w:rsidRDefault="00586F9C" w:rsidP="004D7FCB">
      <w:pPr>
        <w:spacing w:after="0"/>
        <w:rPr>
          <w:rFonts w:ascii="Times New Roman" w:hAnsi="Times New Roman" w:cs="Times New Roman"/>
          <w:color w:val="000000"/>
          <w:sz w:val="20"/>
          <w:szCs w:val="20"/>
        </w:rPr>
      </w:pPr>
      <w:r w:rsidRPr="00AA04F6">
        <w:rPr>
          <w:rFonts w:ascii="Times New Roman" w:hAnsi="Times New Roman" w:cs="Times New Roman"/>
          <w:color w:val="000000"/>
          <w:sz w:val="20"/>
          <w:szCs w:val="20"/>
        </w:rPr>
        <w:t xml:space="preserve"> </w:t>
      </w:r>
      <w:r w:rsidR="004D7FCB">
        <w:rPr>
          <w:rFonts w:ascii="Times New Roman" w:hAnsi="Times New Roman" w:cs="Times New Roman"/>
          <w:color w:val="000000"/>
          <w:sz w:val="20"/>
          <w:szCs w:val="20"/>
        </w:rPr>
        <w:t xml:space="preserve">                                  </w:t>
      </w:r>
      <w:r w:rsidRPr="004D7FCB">
        <w:rPr>
          <w:rFonts w:ascii="Times New Roman" w:hAnsi="Times New Roman" w:cs="Times New Roman"/>
          <w:color w:val="000000"/>
          <w:sz w:val="16"/>
          <w:szCs w:val="16"/>
        </w:rPr>
        <w:t>(подпись)                                                   (ФИО)</w:t>
      </w:r>
    </w:p>
    <w:p w14:paraId="43A958A6" w14:textId="77777777" w:rsidR="00586F9C" w:rsidRPr="00AA04F6" w:rsidRDefault="00586F9C" w:rsidP="004D7FCB">
      <w:pPr>
        <w:spacing w:after="0"/>
        <w:rPr>
          <w:rFonts w:ascii="Times New Roman" w:hAnsi="Times New Roman" w:cs="Times New Roman"/>
          <w:color w:val="000000"/>
          <w:sz w:val="20"/>
          <w:szCs w:val="20"/>
        </w:rPr>
      </w:pPr>
    </w:p>
    <w:p w14:paraId="52BAB956" w14:textId="77777777" w:rsidR="00586F9C" w:rsidRPr="00AA04F6" w:rsidRDefault="00586F9C" w:rsidP="004D7FCB">
      <w:pPr>
        <w:spacing w:after="0"/>
        <w:rPr>
          <w:rFonts w:ascii="Times New Roman" w:hAnsi="Times New Roman" w:cs="Times New Roman"/>
          <w:color w:val="000000"/>
          <w:sz w:val="20"/>
          <w:szCs w:val="20"/>
        </w:rPr>
      </w:pPr>
      <w:r w:rsidRPr="00AA04F6">
        <w:rPr>
          <w:rFonts w:ascii="Times New Roman" w:hAnsi="Times New Roman" w:cs="Times New Roman"/>
          <w:color w:val="000000"/>
          <w:sz w:val="20"/>
          <w:szCs w:val="20"/>
        </w:rPr>
        <w:t>Главный бухгалтер   __________      _________________________________</w:t>
      </w:r>
    </w:p>
    <w:p w14:paraId="6064FAB2" w14:textId="7EE29D05" w:rsidR="00586F9C" w:rsidRPr="004D7FCB" w:rsidRDefault="004D7FCB" w:rsidP="004D7FCB">
      <w:pPr>
        <w:spacing w:after="0"/>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586F9C" w:rsidRPr="004D7FCB">
        <w:rPr>
          <w:rFonts w:ascii="Times New Roman" w:hAnsi="Times New Roman" w:cs="Times New Roman"/>
          <w:color w:val="000000"/>
          <w:sz w:val="16"/>
          <w:szCs w:val="16"/>
        </w:rPr>
        <w:t>(подпись)                                               (ФИО)</w:t>
      </w:r>
    </w:p>
    <w:p w14:paraId="1CF2726E" w14:textId="77777777" w:rsidR="00586F9C" w:rsidRPr="00AA04F6" w:rsidRDefault="00586F9C" w:rsidP="004D7FCB">
      <w:pPr>
        <w:spacing w:after="0"/>
        <w:rPr>
          <w:rFonts w:ascii="Times New Roman" w:hAnsi="Times New Roman" w:cs="Times New Roman"/>
          <w:color w:val="000000"/>
          <w:sz w:val="20"/>
          <w:szCs w:val="20"/>
        </w:rPr>
      </w:pPr>
      <w:r w:rsidRPr="00AA04F6">
        <w:rPr>
          <w:rFonts w:ascii="Times New Roman" w:hAnsi="Times New Roman" w:cs="Times New Roman"/>
          <w:color w:val="000000"/>
          <w:sz w:val="20"/>
          <w:szCs w:val="20"/>
        </w:rPr>
        <w:t>М.П.</w:t>
      </w:r>
    </w:p>
    <w:p w14:paraId="1C1CB1CA" w14:textId="77777777" w:rsidR="00586F9C" w:rsidRPr="00AA04F6" w:rsidRDefault="00586F9C" w:rsidP="004D7FCB">
      <w:pPr>
        <w:spacing w:after="0"/>
        <w:rPr>
          <w:rFonts w:ascii="Times New Roman" w:hAnsi="Times New Roman" w:cs="Times New Roman"/>
          <w:sz w:val="20"/>
          <w:szCs w:val="20"/>
        </w:rPr>
      </w:pPr>
      <w:r w:rsidRPr="00AA04F6">
        <w:rPr>
          <w:rFonts w:ascii="Times New Roman" w:hAnsi="Times New Roman" w:cs="Times New Roman"/>
          <w:color w:val="000000"/>
          <w:sz w:val="20"/>
          <w:szCs w:val="20"/>
        </w:rPr>
        <w:t xml:space="preserve">        "__" _______________ 20 __ г.</w:t>
      </w:r>
    </w:p>
    <w:p w14:paraId="78FF0024" w14:textId="4A8A8B29" w:rsidR="00586F9C" w:rsidRPr="00795646" w:rsidRDefault="00516146" w:rsidP="00586F9C">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73DCC954" w14:textId="50E79FB2" w:rsidR="004307BD" w:rsidRPr="00C063A5" w:rsidRDefault="004307BD" w:rsidP="00C063A5">
      <w:pPr>
        <w:spacing w:after="0" w:line="240" w:lineRule="auto"/>
        <w:jc w:val="both"/>
        <w:rPr>
          <w:rFonts w:ascii="Times New Roman" w:hAnsi="Times New Roman" w:cs="Times New Roman"/>
          <w:b/>
          <w:bCs/>
          <w:sz w:val="20"/>
          <w:szCs w:val="20"/>
        </w:rPr>
      </w:pPr>
      <w:r w:rsidRPr="00C063A5">
        <w:rPr>
          <w:rFonts w:ascii="Times New Roman" w:hAnsi="Times New Roman" w:cs="Times New Roman"/>
          <w:b/>
          <w:bCs/>
          <w:sz w:val="20"/>
          <w:szCs w:val="20"/>
        </w:rPr>
        <w:t xml:space="preserve">Постановление от 24.01.2023                                                                                                                                            </w:t>
      </w:r>
      <w:r w:rsidR="00516146">
        <w:rPr>
          <w:rFonts w:ascii="Times New Roman" w:hAnsi="Times New Roman" w:cs="Times New Roman"/>
          <w:b/>
          <w:bCs/>
          <w:sz w:val="20"/>
          <w:szCs w:val="20"/>
        </w:rPr>
        <w:t xml:space="preserve">         </w:t>
      </w:r>
      <w:r w:rsidRPr="00C063A5">
        <w:rPr>
          <w:rFonts w:ascii="Times New Roman" w:hAnsi="Times New Roman" w:cs="Times New Roman"/>
          <w:b/>
          <w:bCs/>
          <w:sz w:val="20"/>
          <w:szCs w:val="20"/>
        </w:rPr>
        <w:t xml:space="preserve"> № 45</w:t>
      </w:r>
    </w:p>
    <w:p w14:paraId="64480BBF" w14:textId="513EA241" w:rsidR="00C063A5" w:rsidRPr="00C063A5" w:rsidRDefault="00C063A5" w:rsidP="00C063A5">
      <w:pPr>
        <w:spacing w:after="0" w:line="240" w:lineRule="auto"/>
        <w:ind w:right="27"/>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О внесении изменений в постановление главы Завитинского муниципального округа от 11.04.2022 № 267</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С целью приведения в соответствие с Законом Амурской области от 19 декабря 2014 г. 460-ОЗ «Об оценке регулирующего воздействия проектов муниципальных нормативных правовых актов и экспертизы муниципальных нормативных правовых актов»</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b/>
          <w:sz w:val="20"/>
          <w:szCs w:val="20"/>
          <w:lang w:eastAsia="ru-RU"/>
        </w:rPr>
        <w:t>п о с т а н о в л я ю:</w:t>
      </w:r>
      <w:r>
        <w:rPr>
          <w:rFonts w:ascii="Times New Roman" w:eastAsia="Times New Roman" w:hAnsi="Times New Roman" w:cs="Times New Roman"/>
          <w:b/>
          <w:sz w:val="20"/>
          <w:szCs w:val="20"/>
          <w:lang w:eastAsia="ru-RU"/>
        </w:rPr>
        <w:t xml:space="preserve"> </w:t>
      </w:r>
      <w:r w:rsidRPr="00C063A5">
        <w:rPr>
          <w:rFonts w:ascii="Times New Roman" w:eastAsia="Times New Roman" w:hAnsi="Times New Roman" w:cs="Times New Roman"/>
          <w:sz w:val="20"/>
          <w:szCs w:val="20"/>
          <w:lang w:eastAsia="ru-RU"/>
        </w:rPr>
        <w:t>1. Внести в постановление главы Завитинского муниципального округа от 114.04.2022 № 267 «О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следующие изменения:</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1.1. Приложение № 1 изложить в новой редакции согласно приложению № 1 к настоящему постановлению;</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1.2. Приложение № 2 изложить в новой редакции согласно приложению № 2 к настоящему постановлению</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 Настоящее постановление подлежит официальному опубликованию.</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3. Контроль за исполнением настоящего постановления оставляю за собой.</w:t>
      </w:r>
    </w:p>
    <w:p w14:paraId="482FDCAA" w14:textId="5FE61EDA" w:rsidR="00C063A5" w:rsidRPr="00C063A5" w:rsidRDefault="00C063A5" w:rsidP="00C063A5">
      <w:pPr>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Исполняющий обязанности главы</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Завитинского муниципального округа                                     </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          А.Н. Мацкан</w:t>
      </w:r>
    </w:p>
    <w:p w14:paraId="0D3FC712" w14:textId="77777777" w:rsidR="00C063A5" w:rsidRDefault="00C063A5" w:rsidP="00C063A5">
      <w:pPr>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Приложение №1</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УТВЕРЖДЕНО</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постановлением главы</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Завитинского муниципального округа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от 24.01.2023 № 45</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Порядок проведения оценки регулирующего воздействия проектов муниципальных нормативных правовых актов</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1.1. Настоящий Порядок устанавливает процедуру проведения оценки регулирующего воздействия проектов муниципальных нормативных правовых актов (далее - проекты НПА), </w:t>
      </w:r>
      <w:r w:rsidRPr="00C063A5">
        <w:rPr>
          <w:rFonts w:ascii="Times New Roman" w:hAnsi="Times New Roman" w:cs="Times New Roman"/>
          <w:sz w:val="20"/>
          <w:szCs w:val="20"/>
        </w:rPr>
        <w:t xml:space="preserve">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в соответствии с Федеральным </w:t>
      </w:r>
      <w:r w:rsidRPr="00C063A5">
        <w:rPr>
          <w:rFonts w:ascii="Times New Roman" w:hAnsi="Times New Roman" w:cs="Times New Roman"/>
          <w:color w:val="000000" w:themeColor="text1"/>
          <w:sz w:val="20"/>
          <w:szCs w:val="20"/>
        </w:rPr>
        <w:t>законом</w:t>
      </w:r>
      <w:r w:rsidRPr="00C063A5">
        <w:rPr>
          <w:rFonts w:ascii="Times New Roman" w:hAnsi="Times New Roman" w:cs="Times New Roman"/>
          <w:sz w:val="20"/>
          <w:szCs w:val="20"/>
        </w:rPr>
        <w:t xml:space="preserve"> от 31.07.2020 г. № 247-ФЗ «Об обязательных требованиях в Российской Федерации», обязанности для субъектов инвестиционной деятельности </w:t>
      </w:r>
      <w:r w:rsidRPr="00C063A5">
        <w:rPr>
          <w:rFonts w:ascii="Times New Roman" w:eastAsia="Times New Roman" w:hAnsi="Times New Roman" w:cs="Times New Roman"/>
          <w:sz w:val="20"/>
          <w:szCs w:val="20"/>
          <w:lang w:eastAsia="ru-RU"/>
        </w:rPr>
        <w:t>в целях выявления в них положений:</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вводящих избыточные обязанности, запреты и ограничения для субъектов предпринимательской и иной экономической деятельности </w:t>
      </w:r>
      <w:r w:rsidRPr="00C063A5">
        <w:rPr>
          <w:rFonts w:ascii="Times New Roman" w:eastAsia="Times New Roman" w:hAnsi="Times New Roman" w:cs="Times New Roman"/>
          <w:sz w:val="20"/>
          <w:szCs w:val="20"/>
          <w:lang w:eastAsia="ru-RU"/>
        </w:rPr>
        <w:lastRenderedPageBreak/>
        <w:t>или способствующих их введению;</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способствующих возникновению необоснованных расходов субъектов предпринимательской и иной экономической деятельности и местного бюджета.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1.2. </w:t>
      </w:r>
      <w:r w:rsidRPr="00C063A5">
        <w:rPr>
          <w:rFonts w:ascii="Times New Roman" w:hAnsi="Times New Roman" w:cs="Times New Roman"/>
          <w:sz w:val="20"/>
          <w:szCs w:val="20"/>
        </w:rPr>
        <w:t>Для целей настоящего Порядка используются следующие основные понятия:</w:t>
      </w:r>
      <w:r>
        <w:rPr>
          <w:rFonts w:ascii="Times New Roman" w:hAnsi="Times New Roman" w:cs="Times New Roman"/>
          <w:sz w:val="20"/>
          <w:szCs w:val="20"/>
        </w:rPr>
        <w:t xml:space="preserve"> </w:t>
      </w:r>
      <w:r w:rsidRPr="00C063A5">
        <w:rPr>
          <w:rFonts w:ascii="Times New Roman" w:hAnsi="Times New Roman" w:cs="Times New Roman"/>
          <w:sz w:val="20"/>
          <w:szCs w:val="20"/>
        </w:rPr>
        <w:t>публичные консультации - открытое обсуждение с лицами, интересы которых затрагиваются правовым регулированием проекта муниципального акта (далее - заинтересованные лица), проводимое органами местного самоуправления в ходе оценки регулирующего воздействия проекта муниципального акта;</w:t>
      </w:r>
      <w:r>
        <w:rPr>
          <w:rFonts w:ascii="Times New Roman" w:hAnsi="Times New Roman" w:cs="Times New Roman"/>
          <w:sz w:val="20"/>
          <w:szCs w:val="20"/>
        </w:rPr>
        <w:t xml:space="preserve"> </w:t>
      </w:r>
      <w:r w:rsidRPr="00C063A5">
        <w:rPr>
          <w:rFonts w:ascii="Times New Roman" w:hAnsi="Times New Roman" w:cs="Times New Roman"/>
          <w:sz w:val="20"/>
          <w:szCs w:val="20"/>
        </w:rPr>
        <w:t>сводный отчет об оценке регулирующего воздействия проекта муниципального акта (далее - сводный отчет) - документ, составленный по результатам публичных консультаций, содержащий информацию о необходимости и обоснованности правового регулирования, предлагаемого проектом муниципального акта, и о результатах предварительных (предполагаемых) расчетов издержек и выгод от принятия проекта муниципального акта;</w:t>
      </w:r>
      <w:r>
        <w:rPr>
          <w:rFonts w:ascii="Times New Roman" w:hAnsi="Times New Roman" w:cs="Times New Roman"/>
          <w:sz w:val="20"/>
          <w:szCs w:val="20"/>
        </w:rPr>
        <w:t xml:space="preserve"> </w:t>
      </w:r>
      <w:r w:rsidRPr="00C063A5">
        <w:rPr>
          <w:rFonts w:ascii="Times New Roman" w:hAnsi="Times New Roman" w:cs="Times New Roman"/>
          <w:sz w:val="20"/>
          <w:szCs w:val="20"/>
        </w:rPr>
        <w:t>уведомление о проведении публичных консультаций - размещение в информационном ресурсе, открытом для доступа заинтересованных лиц, проекта муниципального акта, а также информации о сроках и порядке проведения публичных консультаций;</w:t>
      </w:r>
      <w:r>
        <w:rPr>
          <w:rFonts w:ascii="Times New Roman" w:hAnsi="Times New Roman" w:cs="Times New Roman"/>
          <w:sz w:val="20"/>
          <w:szCs w:val="20"/>
        </w:rPr>
        <w:t xml:space="preserve"> </w:t>
      </w:r>
      <w:r w:rsidRPr="00C063A5">
        <w:rPr>
          <w:rFonts w:ascii="Times New Roman" w:hAnsi="Times New Roman" w:cs="Times New Roman"/>
          <w:sz w:val="20"/>
          <w:szCs w:val="20"/>
        </w:rPr>
        <w:t>заключение об оценке регулирующего воздействия - документ, содержащий выводы о соблюдении порядка проведения оценки регулирующего воздействия проекта муниципального акта, о наличии (отсутствии)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положений, способствующих возникновению необоснованных расходов субъектов предпринимательской и иной экономической деятельности и местных бюджетов, а также предложения об устранении указанных положений;</w:t>
      </w:r>
      <w:r>
        <w:rPr>
          <w:rFonts w:ascii="Times New Roman" w:hAnsi="Times New Roman" w:cs="Times New Roman"/>
          <w:sz w:val="20"/>
          <w:szCs w:val="20"/>
        </w:rPr>
        <w:t xml:space="preserve"> </w:t>
      </w:r>
      <w:r w:rsidRPr="00C063A5">
        <w:rPr>
          <w:rFonts w:ascii="Times New Roman" w:eastAsia="Times New Roman" w:hAnsi="Times New Roman" w:cs="Times New Roman"/>
          <w:sz w:val="20"/>
          <w:szCs w:val="20"/>
          <w:lang w:eastAsia="ru-RU"/>
        </w:rPr>
        <w:t>1.3. Не подлежат оценке регулирующего воздействия:</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проекты НПА Совета народных депутатов Завитинского муниципального округа, устанавливающие, изменяющие, приостанавливающие, отменяющие местные налоги и сборы;</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проекты НПА Совета народных депутатов Завитинского муниципального округа, регулирующие бюджетные правоотношения;</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проекты НПА, разработанные в целях ликвидации чрезвычайных ситуаций природного и техногенного характера на период действия режимов чрезвычайных ситуаций.</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1.4. Оценка регулирующего воздействия осуществляется органом местного самоуправления, структурным подразделением администрации Завитинского муниципального округа, являющимся разработчиком проекта НПА (далее - разработчик).</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1.5. Уполномоченным подразделением администрации Завитинского муниципального округа, отвечающим за подготовку заключений об оценке регулирующего воздействия, является отдел экономического развития и муниципальных закупок (далее - уполномоченное подразделение).</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1.6. Процедура проведения оценки регулирующего воздействия состоит из следующих этапов:</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разработка проекта НПА и подготовка разработчиком пояснительной записки к нему, их публичное обсуждение и оформление сводного отчета об оценке регулирующего воздействия проекта муниципального акта (далее - сводный отчет);</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подготовка уполномоченным подразделением заключения об оценке регулирующего воздействия.</w:t>
      </w:r>
      <w:r>
        <w:rPr>
          <w:rFonts w:ascii="Times New Roman" w:eastAsia="Times New Roman" w:hAnsi="Times New Roman" w:cs="Times New Roman"/>
          <w:sz w:val="20"/>
          <w:szCs w:val="20"/>
          <w:lang w:eastAsia="ru-RU"/>
        </w:rPr>
        <w:t xml:space="preserve"> </w:t>
      </w:r>
      <w:bookmarkStart w:id="45" w:name="Par64"/>
      <w:bookmarkEnd w:id="45"/>
      <w:r w:rsidRPr="00C063A5">
        <w:rPr>
          <w:rFonts w:ascii="Times New Roman" w:eastAsia="Times New Roman" w:hAnsi="Times New Roman" w:cs="Times New Roman"/>
          <w:sz w:val="20"/>
          <w:szCs w:val="20"/>
          <w:lang w:eastAsia="ru-RU"/>
        </w:rPr>
        <w:t>2. Разработка проекта НПА, публичные консультации</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и оформление сводного отчета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2.1. Подготовка проекта НПА осуществляется разработчиком в соответствии с общими требованиями к порядку разработки муниципальных правовых актов с учетом особенностей, установленных настоящим разделом.</w:t>
      </w:r>
      <w:bookmarkStart w:id="46" w:name="Par68"/>
      <w:bookmarkEnd w:id="46"/>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2.2. Для проведения оценки регулирующего воздействия разработчик составляет пояснительную записку к проекту НПА, содержащую следующие положения:</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общая информация (наименование разработчика, вид и наименование акта);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описание проблемы, на решение которой направлено предлагаемое правовое регулирование;</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определение целей предлагаемого правового регулирования;</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основные категории предпринимательской или иной экономической деятельности, интересы которых будут затронуты предлагаемым правовым регулированием;</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возможность или невозможность достигнуть цели с помощью иных организационных, информационных, правовых способов решения проблемы;</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изменение функций (полномочий, обязанностей, прав) органов местного самоуправления, а также порядка их реализации в связи с введением предлагаемого правового регулирования;</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оценка дополнительных доходов (расходов) местного бюджета, связанных с введением предлагаемого правового регулирования;</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изменение обязанностей (ограничений) потенциальных адресатов предлагаемого правового регулирования и связанные с ними дополнительные расходы (доходы).</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2.3. В целях открытого обсуждения проекта НПА разработчиком проводятся публичные консультации, в рамках которых разработчику направляются предложения по проекту НПА.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2.4. Для проведения публичных консультаций разработчик проекта НПА размещает на официальном сайте администрации Завитинского муниципального округа проект НПА, пояснительную записку к проекту НПА и уведомление о проведении публичных консультаций.</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В уведомлении указываются срок проведения публичных консультаций, который должен составлять не менее десяти рабочих дней с даты размещения уведомления о начале публичных консультаций, способ направления участниками публичных консультаций предложений и замечаний по проекту НПА.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Срок проведения публичных консультаций может быть продлен по решению разработчика в случае допущения технических и процедурных ошибок при размещении проекта НПА на сайте. Информация об основаниях и сроке такого продления размещается разработчиком дополнительным информационным сообщением к размещенному на официальном сайте проекту НПА. Срок продления определяется разработчиком самостоятельно, но не может быть более 5 рабочих дней.</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2.5. Дополнительно могут использоваться следующие формы публичного обсуждения: опросы бизнес- и экспертных сообществ, Интернет - опросы, проведение совещаний с заинтересованными сторонами, а также иные формы и источники получения информации.</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2.6. Разработчик в течение 7 рабочих дней со дня истечения срока проведения публичных консультаций обрабатывает поступившие предложения и составляет </w:t>
      </w:r>
      <w:r w:rsidRPr="00C063A5">
        <w:rPr>
          <w:rFonts w:ascii="Times New Roman" w:eastAsia="Times New Roman" w:hAnsi="Times New Roman" w:cs="Times New Roman"/>
          <w:color w:val="000000"/>
          <w:sz w:val="20"/>
          <w:szCs w:val="20"/>
          <w:lang w:eastAsia="ru-RU"/>
        </w:rPr>
        <w:t xml:space="preserve">сводный отчет по форме </w:t>
      </w:r>
      <w:r w:rsidRPr="00C063A5">
        <w:rPr>
          <w:rFonts w:ascii="Times New Roman" w:eastAsia="Times New Roman" w:hAnsi="Times New Roman" w:cs="Times New Roman"/>
          <w:sz w:val="20"/>
          <w:szCs w:val="20"/>
          <w:lang w:eastAsia="ru-RU"/>
        </w:rPr>
        <w:t>согласно приложению N 1 к настоящему Порядку. При необходимости разработчик дорабатывает проект НПА.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2.7. Сводный отчет подлежит размещению разработчиком на официальном сайте администрации Завитинского муниципального округа в срок не позднее 10 рабочих дней со дня завершения публичных консультаций.</w:t>
      </w:r>
      <w:bookmarkStart w:id="47" w:name="Par85"/>
      <w:bookmarkEnd w:id="47"/>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2.8. Доработанный по результатам публичного обсуждения проект НПА, пояснительная записка к проекту НПА и сводный отчет направляются разработчиком в уполномоченное подразделение для подготовки заключения.</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3. Подготовка заключения об оценке регулирующего</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воздействия проекта НПА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3.1. Уполномоченное подразделение в течение 10 рабочих дней со дня поступления документов, </w:t>
      </w:r>
      <w:r w:rsidRPr="00C063A5">
        <w:rPr>
          <w:rFonts w:ascii="Times New Roman" w:eastAsia="Times New Roman" w:hAnsi="Times New Roman" w:cs="Times New Roman"/>
          <w:color w:val="000000"/>
          <w:sz w:val="20"/>
          <w:szCs w:val="20"/>
          <w:lang w:eastAsia="ru-RU"/>
        </w:rPr>
        <w:t xml:space="preserve">указанных в </w:t>
      </w:r>
      <w:hyperlink w:anchor="Par85" w:tooltip="2.8. Доработанный по результатам публичного обсуждения проект НПА, пояснительная записка к проекту НПА и сводный отчет направляются разработчиком в уполномоченное подразделение для подготовки заключения." w:history="1">
        <w:r w:rsidRPr="00C063A5">
          <w:rPr>
            <w:rFonts w:ascii="Times New Roman" w:eastAsia="Times New Roman" w:hAnsi="Times New Roman" w:cs="Times New Roman"/>
            <w:color w:val="000000"/>
            <w:sz w:val="20"/>
            <w:szCs w:val="20"/>
            <w:lang w:eastAsia="ru-RU"/>
          </w:rPr>
          <w:t>пункте 2.8</w:t>
        </w:r>
      </w:hyperlink>
      <w:r w:rsidRPr="00C063A5">
        <w:rPr>
          <w:rFonts w:ascii="Times New Roman" w:eastAsia="Times New Roman" w:hAnsi="Times New Roman" w:cs="Times New Roman"/>
          <w:sz w:val="20"/>
          <w:szCs w:val="20"/>
          <w:lang w:eastAsia="ru-RU"/>
        </w:rPr>
        <w:t xml:space="preserve"> настоящего Порядка: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рассматривает поступившие документы на предмет соблюдения порядка проведения оценки регулирующего воздействия и наличия в пояснительной записке сведений, </w:t>
      </w:r>
      <w:r w:rsidRPr="00C063A5">
        <w:rPr>
          <w:rFonts w:ascii="Times New Roman" w:eastAsia="Times New Roman" w:hAnsi="Times New Roman" w:cs="Times New Roman"/>
          <w:color w:val="000000"/>
          <w:sz w:val="20"/>
          <w:szCs w:val="20"/>
          <w:lang w:eastAsia="ru-RU"/>
        </w:rPr>
        <w:t>определенных пунктом 2.2 настоящего Порядка;</w:t>
      </w:r>
      <w:r>
        <w:rPr>
          <w:rFonts w:ascii="Times New Roman" w:eastAsia="Times New Roman" w:hAnsi="Times New Roman" w:cs="Times New Roman"/>
          <w:color w:val="000000"/>
          <w:sz w:val="20"/>
          <w:szCs w:val="20"/>
          <w:lang w:eastAsia="ru-RU"/>
        </w:rPr>
        <w:t xml:space="preserve"> </w:t>
      </w:r>
      <w:r w:rsidRPr="00C063A5">
        <w:rPr>
          <w:rFonts w:ascii="Times New Roman" w:eastAsia="Times New Roman" w:hAnsi="Times New Roman" w:cs="Times New Roman"/>
          <w:color w:val="000000"/>
          <w:sz w:val="20"/>
          <w:szCs w:val="20"/>
          <w:lang w:eastAsia="ru-RU"/>
        </w:rPr>
        <w:t xml:space="preserve">составляет </w:t>
      </w:r>
      <w:hyperlink w:anchor="Par166" w:tooltip="              Заключение об оценке регулирующего воздействия" w:history="1">
        <w:r w:rsidRPr="00C063A5">
          <w:rPr>
            <w:rFonts w:ascii="Times New Roman" w:eastAsia="Times New Roman" w:hAnsi="Times New Roman" w:cs="Times New Roman"/>
            <w:color w:val="000000"/>
            <w:sz w:val="20"/>
            <w:szCs w:val="20"/>
            <w:lang w:eastAsia="ru-RU"/>
          </w:rPr>
          <w:t>заключение</w:t>
        </w:r>
      </w:hyperlink>
      <w:r w:rsidRPr="00C063A5">
        <w:rPr>
          <w:rFonts w:ascii="Times New Roman" w:eastAsia="Times New Roman" w:hAnsi="Times New Roman" w:cs="Times New Roman"/>
          <w:color w:val="000000"/>
          <w:sz w:val="20"/>
          <w:szCs w:val="20"/>
          <w:lang w:eastAsia="ru-RU"/>
        </w:rPr>
        <w:t xml:space="preserve"> об оценке проекта НПА </w:t>
      </w:r>
      <w:r w:rsidRPr="00C063A5">
        <w:rPr>
          <w:rFonts w:ascii="Times New Roman" w:eastAsia="Times New Roman" w:hAnsi="Times New Roman" w:cs="Times New Roman"/>
          <w:sz w:val="20"/>
          <w:szCs w:val="20"/>
          <w:lang w:eastAsia="ru-RU"/>
        </w:rPr>
        <w:t>по форме согласно приложению N 2 к настоящему Порядку, размещает его на официальном сайте администрации Завитинского муниципального округа и направляет разработчику.</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3.2. Разработчик устраняет замечания уполномоченного подразделения (при их наличии) в срок, не превышающий 10 рабочих дней со дня получения заключения, и повторно направляет в уполномоченное подразделение проект НПА и сводный отчет для подготовки заключения.</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В случае если уполномоченным подразделением выявлено </w:t>
      </w:r>
      <w:r w:rsidRPr="00C063A5">
        <w:rPr>
          <w:rFonts w:ascii="Times New Roman" w:eastAsia="Times New Roman" w:hAnsi="Times New Roman" w:cs="Times New Roman"/>
          <w:sz w:val="20"/>
          <w:szCs w:val="20"/>
          <w:lang w:eastAsia="ru-RU"/>
        </w:rPr>
        <w:lastRenderedPageBreak/>
        <w:t xml:space="preserve">нарушение порядка проведения публичных консультаций, проект НПА подлежит повторной процедуре проведения публичных консультаций в порядке и сроки, </w:t>
      </w:r>
      <w:r w:rsidRPr="00C063A5">
        <w:rPr>
          <w:rFonts w:ascii="Times New Roman" w:eastAsia="Times New Roman" w:hAnsi="Times New Roman" w:cs="Times New Roman"/>
          <w:color w:val="000000"/>
          <w:sz w:val="20"/>
          <w:szCs w:val="20"/>
          <w:lang w:eastAsia="ru-RU"/>
        </w:rPr>
        <w:t xml:space="preserve">установленные разделом 2 настоящего </w:t>
      </w:r>
      <w:r w:rsidRPr="00C063A5">
        <w:rPr>
          <w:rFonts w:ascii="Times New Roman" w:eastAsia="Times New Roman" w:hAnsi="Times New Roman" w:cs="Times New Roman"/>
          <w:sz w:val="20"/>
          <w:szCs w:val="20"/>
          <w:lang w:eastAsia="ru-RU"/>
        </w:rPr>
        <w:t>Порядка.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3.3. Разногласия, возникающие при проведении оценки регулирующего воздействия, устраняются на согласительных совещаниях, проводимых разработчиком с участием заинтересованных органов, организаций и лиц в сроки, установленные для подготовки заключений в соответствии с настоящим Порядком.</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color w:val="000000"/>
          <w:sz w:val="20"/>
          <w:szCs w:val="20"/>
          <w:lang w:eastAsia="ru-RU"/>
        </w:rPr>
        <w:t>3.4. После получения положительного заключения разработчик направляет проект НПА на согласование в порядке, установленном для подготовки и издания нормативных правовых актов Завитинского муниципального округа.</w:t>
      </w:r>
      <w:r>
        <w:rPr>
          <w:rFonts w:ascii="Times New Roman" w:eastAsia="Times New Roman" w:hAnsi="Times New Roman" w:cs="Times New Roman"/>
          <w:color w:val="000000"/>
          <w:sz w:val="20"/>
          <w:szCs w:val="20"/>
          <w:lang w:eastAsia="ru-RU"/>
        </w:rPr>
        <w:t xml:space="preserve"> </w:t>
      </w:r>
      <w:r w:rsidRPr="00C063A5">
        <w:rPr>
          <w:rFonts w:ascii="Times New Roman" w:eastAsia="Times New Roman" w:hAnsi="Times New Roman" w:cs="Times New Roman"/>
          <w:color w:val="000000"/>
          <w:sz w:val="20"/>
          <w:szCs w:val="20"/>
          <w:lang w:eastAsia="ru-RU"/>
        </w:rPr>
        <w:t>3.5</w:t>
      </w:r>
      <w:r w:rsidRPr="00C063A5">
        <w:rPr>
          <w:rFonts w:ascii="Times New Roman" w:eastAsia="Times New Roman" w:hAnsi="Times New Roman" w:cs="Times New Roman"/>
          <w:sz w:val="20"/>
          <w:szCs w:val="20"/>
          <w:lang w:eastAsia="ru-RU"/>
        </w:rPr>
        <w:t>. Срок проведения оценки регулирующего воздействия, включая срок проведения публичных консультаций, не должен превышать 60 дней.</w:t>
      </w:r>
    </w:p>
    <w:p w14:paraId="186A3302" w14:textId="02E9DE8A" w:rsidR="00C063A5" w:rsidRPr="00C063A5" w:rsidRDefault="00C063A5" w:rsidP="00C063A5">
      <w:pPr>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Приложение № 1</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к Порядку</w:t>
      </w:r>
      <w:bookmarkStart w:id="48" w:name="Par110"/>
      <w:bookmarkEnd w:id="48"/>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Сводный отчет</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о проведении оценки регулирующего воздействия</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проекта муниципального акта</w:t>
      </w:r>
    </w:p>
    <w:p w14:paraId="7E8B93E7"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1. __________________________________________________________________</w:t>
      </w:r>
    </w:p>
    <w:p w14:paraId="4BB5F815"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063A5">
        <w:rPr>
          <w:rFonts w:ascii="Times New Roman" w:eastAsia="Times New Roman" w:hAnsi="Times New Roman" w:cs="Times New Roman"/>
          <w:sz w:val="16"/>
          <w:szCs w:val="16"/>
          <w:lang w:eastAsia="ru-RU"/>
        </w:rPr>
        <w:t>(наименование разработчика, местонахождение, телефон, адрес электронной почты)</w:t>
      </w:r>
    </w:p>
    <w:p w14:paraId="1EFB1E83"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2. __________________________________________________________________</w:t>
      </w:r>
    </w:p>
    <w:p w14:paraId="22CE5C1C"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063A5">
        <w:rPr>
          <w:rFonts w:ascii="Times New Roman" w:eastAsia="Times New Roman" w:hAnsi="Times New Roman" w:cs="Times New Roman"/>
          <w:sz w:val="16"/>
          <w:szCs w:val="16"/>
          <w:lang w:eastAsia="ru-RU"/>
        </w:rPr>
        <w:t>(вид и наименование проекта нормативного правового акта)</w:t>
      </w:r>
    </w:p>
    <w:p w14:paraId="7229604D" w14:textId="35E8961E"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3. Срок проведения публичных консультаций "__" _____________ 20__ - "__" _____________ 20__</w:t>
      </w:r>
    </w:p>
    <w:p w14:paraId="689907C2" w14:textId="015882E0"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4. Свод предложений (замечаний), поступивших и рассмотренных в связи с</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проведением публичных консультаций.</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21"/>
        <w:gridCol w:w="3218"/>
        <w:gridCol w:w="2007"/>
        <w:gridCol w:w="2004"/>
        <w:gridCol w:w="2977"/>
      </w:tblGrid>
      <w:tr w:rsidR="00C063A5" w:rsidRPr="00C063A5" w14:paraId="03B0234D" w14:textId="77777777" w:rsidTr="00C063A5">
        <w:tc>
          <w:tcPr>
            <w:tcW w:w="421" w:type="dxa"/>
            <w:tcBorders>
              <w:top w:val="single" w:sz="4" w:space="0" w:color="auto"/>
              <w:left w:val="single" w:sz="4" w:space="0" w:color="auto"/>
              <w:bottom w:val="single" w:sz="4" w:space="0" w:color="auto"/>
              <w:right w:val="single" w:sz="4" w:space="0" w:color="auto"/>
            </w:tcBorders>
          </w:tcPr>
          <w:p w14:paraId="084DD1D7"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063A5">
              <w:rPr>
                <w:rFonts w:ascii="Times New Roman" w:eastAsia="Times New Roman" w:hAnsi="Times New Roman" w:cs="Times New Roman"/>
                <w:sz w:val="16"/>
                <w:szCs w:val="16"/>
                <w:lang w:eastAsia="ru-RU"/>
              </w:rPr>
              <w:t>N п/п</w:t>
            </w:r>
          </w:p>
        </w:tc>
        <w:tc>
          <w:tcPr>
            <w:tcW w:w="3218" w:type="dxa"/>
            <w:tcBorders>
              <w:top w:val="single" w:sz="4" w:space="0" w:color="auto"/>
              <w:left w:val="single" w:sz="4" w:space="0" w:color="auto"/>
              <w:bottom w:val="single" w:sz="4" w:space="0" w:color="auto"/>
              <w:right w:val="single" w:sz="4" w:space="0" w:color="auto"/>
            </w:tcBorders>
          </w:tcPr>
          <w:p w14:paraId="2C77D2E3"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063A5">
              <w:rPr>
                <w:rFonts w:ascii="Times New Roman" w:eastAsia="Times New Roman" w:hAnsi="Times New Roman" w:cs="Times New Roman"/>
                <w:sz w:val="16"/>
                <w:szCs w:val="16"/>
                <w:lang w:eastAsia="ru-RU"/>
              </w:rPr>
              <w:t>Автор предложения (замечания) (участник публичных консультаций)</w:t>
            </w:r>
          </w:p>
        </w:tc>
        <w:tc>
          <w:tcPr>
            <w:tcW w:w="2007" w:type="dxa"/>
            <w:tcBorders>
              <w:top w:val="single" w:sz="4" w:space="0" w:color="auto"/>
              <w:left w:val="single" w:sz="4" w:space="0" w:color="auto"/>
              <w:bottom w:val="single" w:sz="4" w:space="0" w:color="auto"/>
              <w:right w:val="single" w:sz="4" w:space="0" w:color="auto"/>
            </w:tcBorders>
          </w:tcPr>
          <w:p w14:paraId="0BE227A2"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063A5">
              <w:rPr>
                <w:rFonts w:ascii="Times New Roman" w:eastAsia="Times New Roman" w:hAnsi="Times New Roman" w:cs="Times New Roman"/>
                <w:sz w:val="16"/>
                <w:szCs w:val="16"/>
                <w:lang w:eastAsia="ru-RU"/>
              </w:rPr>
              <w:t>Способ представления предложения (замечания)</w:t>
            </w:r>
          </w:p>
        </w:tc>
        <w:tc>
          <w:tcPr>
            <w:tcW w:w="2004" w:type="dxa"/>
            <w:tcBorders>
              <w:top w:val="single" w:sz="4" w:space="0" w:color="auto"/>
              <w:left w:val="single" w:sz="4" w:space="0" w:color="auto"/>
              <w:bottom w:val="single" w:sz="4" w:space="0" w:color="auto"/>
              <w:right w:val="single" w:sz="4" w:space="0" w:color="auto"/>
            </w:tcBorders>
          </w:tcPr>
          <w:p w14:paraId="7E172B2B"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063A5">
              <w:rPr>
                <w:rFonts w:ascii="Times New Roman" w:eastAsia="Times New Roman" w:hAnsi="Times New Roman" w:cs="Times New Roman"/>
                <w:sz w:val="16"/>
                <w:szCs w:val="16"/>
                <w:lang w:eastAsia="ru-RU"/>
              </w:rPr>
              <w:t>Содержание предложения (замечания)</w:t>
            </w:r>
          </w:p>
        </w:tc>
        <w:tc>
          <w:tcPr>
            <w:tcW w:w="2977" w:type="dxa"/>
            <w:tcBorders>
              <w:top w:val="single" w:sz="4" w:space="0" w:color="auto"/>
              <w:left w:val="single" w:sz="4" w:space="0" w:color="auto"/>
              <w:bottom w:val="single" w:sz="4" w:space="0" w:color="auto"/>
              <w:right w:val="single" w:sz="4" w:space="0" w:color="auto"/>
            </w:tcBorders>
          </w:tcPr>
          <w:p w14:paraId="59E00F19"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063A5">
              <w:rPr>
                <w:rFonts w:ascii="Times New Roman" w:eastAsia="Times New Roman" w:hAnsi="Times New Roman" w:cs="Times New Roman"/>
                <w:sz w:val="16"/>
                <w:szCs w:val="16"/>
                <w:lang w:eastAsia="ru-RU"/>
              </w:rPr>
              <w:t>Результат рассмотрения предложения (замечания) разработчиком</w:t>
            </w:r>
          </w:p>
        </w:tc>
      </w:tr>
      <w:tr w:rsidR="00C063A5" w:rsidRPr="00C063A5" w14:paraId="549A227B" w14:textId="77777777" w:rsidTr="00C063A5">
        <w:tc>
          <w:tcPr>
            <w:tcW w:w="421" w:type="dxa"/>
            <w:tcBorders>
              <w:top w:val="single" w:sz="4" w:space="0" w:color="auto"/>
              <w:left w:val="single" w:sz="4" w:space="0" w:color="auto"/>
              <w:bottom w:val="single" w:sz="4" w:space="0" w:color="auto"/>
              <w:right w:val="single" w:sz="4" w:space="0" w:color="auto"/>
            </w:tcBorders>
          </w:tcPr>
          <w:p w14:paraId="1747060F"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3218" w:type="dxa"/>
            <w:tcBorders>
              <w:top w:val="single" w:sz="4" w:space="0" w:color="auto"/>
              <w:left w:val="single" w:sz="4" w:space="0" w:color="auto"/>
              <w:bottom w:val="single" w:sz="4" w:space="0" w:color="auto"/>
              <w:right w:val="single" w:sz="4" w:space="0" w:color="auto"/>
            </w:tcBorders>
          </w:tcPr>
          <w:p w14:paraId="1AC0330F"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007" w:type="dxa"/>
            <w:tcBorders>
              <w:top w:val="single" w:sz="4" w:space="0" w:color="auto"/>
              <w:left w:val="single" w:sz="4" w:space="0" w:color="auto"/>
              <w:bottom w:val="single" w:sz="4" w:space="0" w:color="auto"/>
              <w:right w:val="single" w:sz="4" w:space="0" w:color="auto"/>
            </w:tcBorders>
          </w:tcPr>
          <w:p w14:paraId="5A739679"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004" w:type="dxa"/>
            <w:tcBorders>
              <w:top w:val="single" w:sz="4" w:space="0" w:color="auto"/>
              <w:left w:val="single" w:sz="4" w:space="0" w:color="auto"/>
              <w:bottom w:val="single" w:sz="4" w:space="0" w:color="auto"/>
              <w:right w:val="single" w:sz="4" w:space="0" w:color="auto"/>
            </w:tcBorders>
          </w:tcPr>
          <w:p w14:paraId="1F607980"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977" w:type="dxa"/>
            <w:tcBorders>
              <w:top w:val="single" w:sz="4" w:space="0" w:color="auto"/>
              <w:left w:val="single" w:sz="4" w:space="0" w:color="auto"/>
              <w:bottom w:val="single" w:sz="4" w:space="0" w:color="auto"/>
              <w:right w:val="single" w:sz="4" w:space="0" w:color="auto"/>
            </w:tcBorders>
          </w:tcPr>
          <w:p w14:paraId="5321D94C"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C063A5" w:rsidRPr="00C063A5" w14:paraId="3AF3E688" w14:textId="77777777" w:rsidTr="00C063A5">
        <w:tc>
          <w:tcPr>
            <w:tcW w:w="421" w:type="dxa"/>
            <w:tcBorders>
              <w:top w:val="single" w:sz="4" w:space="0" w:color="auto"/>
              <w:left w:val="single" w:sz="4" w:space="0" w:color="auto"/>
              <w:bottom w:val="single" w:sz="4" w:space="0" w:color="auto"/>
              <w:right w:val="single" w:sz="4" w:space="0" w:color="auto"/>
            </w:tcBorders>
          </w:tcPr>
          <w:p w14:paraId="3829BBC6"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3218" w:type="dxa"/>
            <w:tcBorders>
              <w:top w:val="single" w:sz="4" w:space="0" w:color="auto"/>
              <w:left w:val="single" w:sz="4" w:space="0" w:color="auto"/>
              <w:bottom w:val="single" w:sz="4" w:space="0" w:color="auto"/>
              <w:right w:val="single" w:sz="4" w:space="0" w:color="auto"/>
            </w:tcBorders>
          </w:tcPr>
          <w:p w14:paraId="341574C5"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007" w:type="dxa"/>
            <w:tcBorders>
              <w:top w:val="single" w:sz="4" w:space="0" w:color="auto"/>
              <w:left w:val="single" w:sz="4" w:space="0" w:color="auto"/>
              <w:bottom w:val="single" w:sz="4" w:space="0" w:color="auto"/>
              <w:right w:val="single" w:sz="4" w:space="0" w:color="auto"/>
            </w:tcBorders>
          </w:tcPr>
          <w:p w14:paraId="362D7B3D"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004" w:type="dxa"/>
            <w:tcBorders>
              <w:top w:val="single" w:sz="4" w:space="0" w:color="auto"/>
              <w:left w:val="single" w:sz="4" w:space="0" w:color="auto"/>
              <w:bottom w:val="single" w:sz="4" w:space="0" w:color="auto"/>
              <w:right w:val="single" w:sz="4" w:space="0" w:color="auto"/>
            </w:tcBorders>
          </w:tcPr>
          <w:p w14:paraId="09DDAC8E"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977" w:type="dxa"/>
            <w:tcBorders>
              <w:top w:val="single" w:sz="4" w:space="0" w:color="auto"/>
              <w:left w:val="single" w:sz="4" w:space="0" w:color="auto"/>
              <w:bottom w:val="single" w:sz="4" w:space="0" w:color="auto"/>
              <w:right w:val="single" w:sz="4" w:space="0" w:color="auto"/>
            </w:tcBorders>
          </w:tcPr>
          <w:p w14:paraId="18316B73"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bl>
    <w:p w14:paraId="3F3F2EA3" w14:textId="076660B9"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Сведения о количестве предложений (замечаний), полученных в ходе публичных консультаций:</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Всего предложений (замечаний): __________</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из них учтено полностью: __________</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учтено частично: __________</w:t>
      </w:r>
    </w:p>
    <w:p w14:paraId="547EF3F2" w14:textId="77777777" w:rsid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По результатам проведения публичных консультаций принято решение:</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Об отказе от принятия муниципального нормативного правового акта.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О доработке муниципального нормативного правового акта.</w:t>
      </w:r>
      <w:r>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О принятии муниципального нормативного правового акта в редакции разработчика.</w:t>
      </w:r>
    </w:p>
    <w:p w14:paraId="6B2AF2F7" w14:textId="4258674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002314BA" w14:textId="77777777" w:rsidR="00332541" w:rsidRDefault="00C063A5" w:rsidP="0033254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32541">
        <w:rPr>
          <w:rFonts w:ascii="Times New Roman" w:eastAsia="Times New Roman" w:hAnsi="Times New Roman" w:cs="Times New Roman"/>
          <w:sz w:val="16"/>
          <w:szCs w:val="16"/>
          <w:lang w:eastAsia="ru-RU"/>
        </w:rPr>
        <w:t>(подпись руководителя структурного подразделения, курирующего сферу</w:t>
      </w:r>
      <w:r w:rsidR="00332541">
        <w:rPr>
          <w:rFonts w:ascii="Times New Roman" w:eastAsia="Times New Roman" w:hAnsi="Times New Roman" w:cs="Times New Roman"/>
          <w:sz w:val="16"/>
          <w:szCs w:val="16"/>
          <w:lang w:eastAsia="ru-RU"/>
        </w:rPr>
        <w:t xml:space="preserve"> </w:t>
      </w:r>
      <w:r w:rsidRPr="00332541">
        <w:rPr>
          <w:rFonts w:ascii="Times New Roman" w:eastAsia="Times New Roman" w:hAnsi="Times New Roman" w:cs="Times New Roman"/>
          <w:sz w:val="16"/>
          <w:szCs w:val="16"/>
          <w:lang w:eastAsia="ru-RU"/>
        </w:rPr>
        <w:t>применения проекта НПА)</w:t>
      </w:r>
    </w:p>
    <w:p w14:paraId="5EC8A7E3" w14:textId="4A671ED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Приложение N 2</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к Порядку</w:t>
      </w:r>
      <w:r w:rsidR="00332541">
        <w:rPr>
          <w:rFonts w:ascii="Times New Roman" w:eastAsia="Times New Roman" w:hAnsi="Times New Roman" w:cs="Times New Roman"/>
          <w:sz w:val="20"/>
          <w:szCs w:val="20"/>
          <w:lang w:eastAsia="ru-RU"/>
        </w:rPr>
        <w:t xml:space="preserve"> </w:t>
      </w:r>
      <w:bookmarkStart w:id="49" w:name="Par166"/>
      <w:bookmarkEnd w:id="49"/>
      <w:r w:rsidRPr="00C063A5">
        <w:rPr>
          <w:rFonts w:ascii="Times New Roman" w:eastAsia="Times New Roman" w:hAnsi="Times New Roman" w:cs="Times New Roman"/>
          <w:sz w:val="20"/>
          <w:szCs w:val="20"/>
          <w:lang w:eastAsia="ru-RU"/>
        </w:rPr>
        <w:t>Заключение об оценке регулирующего воздействия</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1. Общие сведения</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Уполномоченное подразделение _______________________________________</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Разработчик:__________________________________________</w:t>
      </w:r>
    </w:p>
    <w:p w14:paraId="21CE05FA" w14:textId="571941DD"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Вид и наименование проекта нормативного правового акта_______________________________________________________</w:t>
      </w:r>
    </w:p>
    <w:p w14:paraId="4F1CF77A"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2. Замечания по проведенной оценке</w:t>
      </w:r>
    </w:p>
    <w:p w14:paraId="5F926807"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0EADBF2B"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3A8B9A4E"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w:t>
      </w:r>
    </w:p>
    <w:p w14:paraId="424CE8C6"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3. Выводы</w:t>
      </w:r>
    </w:p>
    <w:p w14:paraId="7918356C"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30C66726"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466FDA78"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5CF72895" w14:textId="584291CF"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4. Информация об исполнителе____________________________________________________________________</w:t>
      </w:r>
    </w:p>
    <w:p w14:paraId="10DCBBAA" w14:textId="5983E776" w:rsidR="00C063A5" w:rsidRPr="00332541" w:rsidRDefault="00332541"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00C063A5" w:rsidRPr="00332541">
        <w:rPr>
          <w:rFonts w:ascii="Times New Roman" w:eastAsia="Times New Roman" w:hAnsi="Times New Roman" w:cs="Times New Roman"/>
          <w:sz w:val="16"/>
          <w:szCs w:val="16"/>
          <w:lang w:eastAsia="ru-RU"/>
        </w:rPr>
        <w:t>(Ф.И.О., должность, телефон, адрес электронной почты)</w:t>
      </w:r>
    </w:p>
    <w:p w14:paraId="5E66F448"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33846B62" w14:textId="77777777" w:rsidR="00332541" w:rsidRDefault="00C063A5" w:rsidP="0033254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32541">
        <w:rPr>
          <w:rFonts w:ascii="Times New Roman" w:eastAsia="Times New Roman" w:hAnsi="Times New Roman" w:cs="Times New Roman"/>
          <w:sz w:val="16"/>
          <w:szCs w:val="16"/>
          <w:lang w:eastAsia="ru-RU"/>
        </w:rPr>
        <w:t>(подпись руководителя уполномоченного подразделения)</w:t>
      </w:r>
    </w:p>
    <w:p w14:paraId="63B34CF0" w14:textId="77777777" w:rsidR="00332541" w:rsidRDefault="00C063A5" w:rsidP="0033254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Приложение №2</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УТВЕРЖДЕНО</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постановлением главы Завитинского муниципального округа от 24.01.2023 № 45</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bCs/>
          <w:sz w:val="20"/>
          <w:szCs w:val="20"/>
          <w:lang w:eastAsia="ru-RU"/>
        </w:rPr>
        <w:t>Порядок</w:t>
      </w:r>
      <w:r w:rsidR="00332541">
        <w:rPr>
          <w:rFonts w:ascii="Times New Roman" w:eastAsia="Times New Roman" w:hAnsi="Times New Roman" w:cs="Times New Roman"/>
          <w:bCs/>
          <w:sz w:val="20"/>
          <w:szCs w:val="20"/>
          <w:lang w:eastAsia="ru-RU"/>
        </w:rPr>
        <w:t xml:space="preserve"> </w:t>
      </w:r>
      <w:r w:rsidRPr="00C063A5">
        <w:rPr>
          <w:rFonts w:ascii="Times New Roman" w:eastAsia="Times New Roman" w:hAnsi="Times New Roman" w:cs="Times New Roman"/>
          <w:bCs/>
          <w:sz w:val="20"/>
          <w:szCs w:val="20"/>
          <w:lang w:eastAsia="ru-RU"/>
        </w:rPr>
        <w:t>проведения экспертизы муниципальных нормативных правовых актов</w:t>
      </w:r>
      <w:r w:rsidR="00332541">
        <w:rPr>
          <w:rFonts w:ascii="Times New Roman" w:eastAsia="Times New Roman" w:hAnsi="Times New Roman" w:cs="Times New Roman"/>
          <w:bCs/>
          <w:sz w:val="20"/>
          <w:szCs w:val="20"/>
          <w:lang w:eastAsia="ru-RU"/>
        </w:rPr>
        <w:t xml:space="preserve"> </w:t>
      </w:r>
      <w:r w:rsidRPr="00C063A5">
        <w:rPr>
          <w:rFonts w:ascii="Times New Roman" w:eastAsia="Times New Roman" w:hAnsi="Times New Roman" w:cs="Times New Roman"/>
          <w:sz w:val="20"/>
          <w:szCs w:val="20"/>
          <w:lang w:eastAsia="ru-RU"/>
        </w:rPr>
        <w:t>1. Общие положения</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1.1. Настоящий Порядок определяет процедуру проведения экспертизы муниципальных нормативных правовых актов (далее - экспертиза), затрагивающих вопросы осуществления предпринимательской и инвестиционной деятельности, в целях выявления в них положений, необоснованно затрудняющих осуществление предпринимательской и иной экономической деятельности.</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1.2. Экспертиза осуществляется органом местного самоуправления, структурным подразделением администрации Завитинского муниципального округа, являющимся разработчиком проекта НПА (далее - разработчик).</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1.3. Уполномоченным подразделением администрации Завитинского района, отвечающим за подготовку заключений об экспертизе, является отдел экономического развития и муниципальных закупок (далее - уполномоченное подразделение).</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 Планирование работы по проведению экспертизы</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муниципальных актов</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2.1. Экспертиза осуществляется в соответствии с планом проведения экспертизы муниципальных нормативных правовых актов, утверждаемым ежегодно, не позднее 1 апреля (далее - план).</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2.2. Действующие муниципальные нормативные правовые акты (далее - НПА) включаются в план при наличии сведений, указывающих, что положения НПА могут создавать условия, необоснованно затрудняющие ведение предпринимательской и (или) инвестиционной деятельности, полученных в результате рассмотрения предложений о проведении экспертизы или самостоятельно выявленных уполномоченным подразделением.</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2.3. Формирование плана на очередной год осуществляет уполномоченное подразделение на основании предложений, поступивших в письменной форме от структурных подразделений администрации Завитинского муниципального округа, общественных и иных организаций, субъектов предпринимательской и инвестиционной деятельности и иных лиц (организаций), чьи права, обязанности или законные интересы затрагиваются нормативным правовым актом.</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2.4. Информационное сообщение о формировании плана размещается уполномоченным подразделением на официальном сайте администрации Завитинского муниципального округа.</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В информационном сообщении о формировании плана указываются срок приема предложений для формирования плана, который должен составлять не менее десяти рабочих дней с даты размещения информационного сообщения о формировании плана, и способ направления таких предложений.</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2.5. Предложения о проведении экспертизы, поступившие по истечении срока, установленного для направления предложений, и (или) не содержащие сведения, указывающие, что положения НПА могут создавать условия, необоснованно затрудняющие осуществление предпринимательской и иной экономической деятельности, к рассмотрению уполномоченным подразделением не принимаются.</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2.6. Утвержденный план </w:t>
      </w:r>
      <w:r w:rsidRPr="00C063A5">
        <w:rPr>
          <w:rFonts w:ascii="Times New Roman" w:eastAsia="Times New Roman" w:hAnsi="Times New Roman" w:cs="Times New Roman"/>
          <w:sz w:val="20"/>
          <w:szCs w:val="20"/>
          <w:lang w:eastAsia="ru-RU"/>
        </w:rPr>
        <w:lastRenderedPageBreak/>
        <w:t>размещается на официальном сайте администрации Завитинского муниципального округа в течение трех рабочих дней со дня его утверждения.</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2.7. В плане содержится следующая информация:</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наименование НПА;</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сведения о разработчике НПА;</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сведения о лице (организации), обратившемся с предложением о проведении экспертизы (при наличии такого обращения);</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срок проведения экспертизы, который не должен превышать 60 дней.</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3. Проведение публичных консультаций и исследований</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муниципального акта</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3.1. С целью исследования НПА на предмет наличия положений, необоснованно затрудняющих осуществление предпринимательской и инвестиционной деятельности, разработчик организует проведение публичных консультаций.</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3.2. Для проведения публичных консультаций разработчик в течение одного рабочего дня со дня начала экспертизы, установленного планом, размещает на официальном сайте администрации Завитинского муниципального округа НПА и уведомление о проведении экспертизы.</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В уведомлении указываются цель проведения публичных консультаций, срок проведения публичных консультаций, а также способ направления замечаний и предложений участниками публичных консультаций.</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3.3. Публичные консультации проводятся в течение одного месяца со дня, установленного в плане проведения экспертизы, путем направления участниками публичных консультаций в адрес разработчика предложений (замечаний).</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3.4. По результатам публичных консультаций разработчик оформляет сводный </w:t>
      </w:r>
      <w:r w:rsidRPr="00C063A5">
        <w:rPr>
          <w:rFonts w:ascii="Times New Roman" w:eastAsia="Times New Roman" w:hAnsi="Times New Roman" w:cs="Times New Roman"/>
          <w:color w:val="000000"/>
          <w:sz w:val="20"/>
          <w:szCs w:val="20"/>
          <w:lang w:eastAsia="ru-RU"/>
        </w:rPr>
        <w:t xml:space="preserve">отчет </w:t>
      </w:r>
      <w:r w:rsidRPr="00C063A5">
        <w:rPr>
          <w:rFonts w:ascii="Times New Roman" w:eastAsia="Times New Roman" w:hAnsi="Times New Roman" w:cs="Times New Roman"/>
          <w:sz w:val="20"/>
          <w:szCs w:val="20"/>
          <w:lang w:eastAsia="ru-RU"/>
        </w:rPr>
        <w:t>по форме согласно приложению N 1 к настоящему Порядку.</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3.5. Сводный отчет подлежит размещению разработчиком на официальном сайте администрации Завитинского муниципального округа и направлению в уполномоченное подразделение для подготовки заключения о результатах экспертизы в срок не позднее 10 рабочих дней со дня окончания публичных консультаций.</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4. Подготовка заключения о результатах экспертизы</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4.1. Уполномоченное подразделение проводит исследование НПА, в ходе которого подлежат выявлению:</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наличие в НПА избыточных требований по подготовке и (или) представлению документов, сведений, информации;</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наличие в НПА требований, связанных с необходимостью создания, приобретения, содержания, реализации каких-либо активов, возникновения, наличия или прекращения договорных обязательств, наличия персонала, осуществления не связанных с представлением информации или подготовкой документов работ, услуг в связи с организацией, осуществлением или прекращением определенного вида деятельности, которые, по мнению субъекта предпринимательской и инвестиционной деятельности, необоснованно усложняют ведение деятельности либо приводят к существенным издержкам или невозможности осуществления предпринимательской и инвестиционной деятельности;</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отсутствие, неточность или избыточность полномочий лиц, наделенных правом проведения проверок, участия в комиссиях, выдачи или осуществления согласований, определения условий и выполнения иных установленных законодательством Российской Федерации обязательных процедур;</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отсутствие необходимых организационных или технических условий, приводящее к невозможности реализации администрацией Завитинского муниципального округа установленных функций в отношении субъектов предпринимательской и инвестиционной деятельности;</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наличие положений, способствующих возникновению необоснованных расходов местного бюджета.</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4.2. В ходе проведения экспертизы уполномоченное подразделение вправе запрашивать у разработчиков НПА и (или) структурных подразделений администрации Завитинского муниципального округа, курирующих сферу применения НПА, в отношении которого проводится экспертиза, материалы, необходимые для проведения экспертизы.</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 xml:space="preserve">4.3. По результатам экспертизы уполномоченное подразделение составляет </w:t>
      </w:r>
      <w:r w:rsidRPr="00C063A5">
        <w:rPr>
          <w:rFonts w:ascii="Times New Roman" w:eastAsia="Times New Roman" w:hAnsi="Times New Roman" w:cs="Times New Roman"/>
          <w:color w:val="000000"/>
          <w:sz w:val="20"/>
          <w:szCs w:val="20"/>
          <w:lang w:eastAsia="ru-RU"/>
        </w:rPr>
        <w:t>заключение</w:t>
      </w:r>
      <w:r w:rsidRPr="00C063A5">
        <w:rPr>
          <w:rFonts w:ascii="Times New Roman" w:eastAsia="Times New Roman" w:hAnsi="Times New Roman" w:cs="Times New Roman"/>
          <w:sz w:val="20"/>
          <w:szCs w:val="20"/>
          <w:lang w:eastAsia="ru-RU"/>
        </w:rPr>
        <w:t xml:space="preserve"> о результатах экспертизы по форме согласно приложению N 2 к настоящему Порядку, содержащее выводы о наличии (отсутствии) в НПА положений, необоснованно затрудняющих осуществление предпринимательской и иной экономической деятельности, а также предложения о способах их устранения.</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4.4. Уполномоченное подразделение размещает на официальном сайте администрации Завитинского муниципального округа заключение о результатах экспертизы в течение 3 рабочих дней со дня его подписания.</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4.5. Копия заключения в течение 5 рабочих дней со дня его подписания направляется разработчику, а также лицам, обратившимся с предложением о проведении экспертизы.</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4.6. Заключение о результатах экспертизы не составляется в случаях, когда разработчиком является уполномоченное подразделение.</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4.7. Разногласия, возникающие при проведении экспертизы, устраняются на согласительных совещаниях, проводимых разработчиком с участием заинтересованных органов, организаций и лиц.</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color w:val="000000"/>
          <w:sz w:val="20"/>
          <w:szCs w:val="20"/>
          <w:lang w:eastAsia="ru-RU"/>
        </w:rPr>
        <w:t>4.8. В случае выявления в НПА положений, необоснованно затрудняющих осуществление предпринимательской и инвестиционной деятельности, уполномоченное подразделение направляет разработчику предложение об отмене или изменении НПА.</w:t>
      </w:r>
      <w:r w:rsidR="00332541">
        <w:rPr>
          <w:rFonts w:ascii="Times New Roman" w:eastAsia="Times New Roman" w:hAnsi="Times New Roman" w:cs="Times New Roman"/>
          <w:color w:val="000000"/>
          <w:sz w:val="20"/>
          <w:szCs w:val="20"/>
          <w:lang w:eastAsia="ru-RU"/>
        </w:rPr>
        <w:t xml:space="preserve"> </w:t>
      </w:r>
      <w:r w:rsidRPr="00C063A5">
        <w:rPr>
          <w:rFonts w:ascii="Times New Roman" w:eastAsia="Times New Roman" w:hAnsi="Times New Roman" w:cs="Times New Roman"/>
          <w:color w:val="000000"/>
          <w:sz w:val="20"/>
          <w:szCs w:val="20"/>
          <w:lang w:eastAsia="ru-RU"/>
        </w:rPr>
        <w:t xml:space="preserve">4.9. </w:t>
      </w:r>
      <w:r w:rsidRPr="00C063A5">
        <w:rPr>
          <w:rFonts w:ascii="Times New Roman" w:eastAsia="Times New Roman" w:hAnsi="Times New Roman" w:cs="Times New Roman"/>
          <w:sz w:val="20"/>
          <w:szCs w:val="20"/>
          <w:lang w:eastAsia="ru-RU"/>
        </w:rPr>
        <w:t>Срок проведения экспертизы, включая срок проведения публичных консультаций, не должен превышать 60 дней.</w:t>
      </w:r>
    </w:p>
    <w:p w14:paraId="31F35CB7" w14:textId="17AC244A"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Приложение N 1</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к Порядку</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Сводный отчет</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о проведении публичных консультаций</w:t>
      </w:r>
    </w:p>
    <w:p w14:paraId="6038B47E"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1. _________________________________________________________________</w:t>
      </w:r>
    </w:p>
    <w:p w14:paraId="7A7121B5" w14:textId="6EBFE83A" w:rsidR="00C063A5" w:rsidRPr="00332541" w:rsidRDefault="00332541"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00C063A5" w:rsidRPr="00332541">
        <w:rPr>
          <w:rFonts w:ascii="Times New Roman" w:eastAsia="Times New Roman" w:hAnsi="Times New Roman" w:cs="Times New Roman"/>
          <w:sz w:val="16"/>
          <w:szCs w:val="16"/>
          <w:lang w:eastAsia="ru-RU"/>
        </w:rPr>
        <w:t>(наименование разработчика)</w:t>
      </w:r>
    </w:p>
    <w:p w14:paraId="33D3DD3C"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2. __________________________________________________________________</w:t>
      </w:r>
    </w:p>
    <w:p w14:paraId="61DB0715" w14:textId="5982D1B5" w:rsidR="00C063A5" w:rsidRPr="00332541" w:rsidRDefault="00332541"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00C063A5" w:rsidRPr="00332541">
        <w:rPr>
          <w:rFonts w:ascii="Times New Roman" w:eastAsia="Times New Roman" w:hAnsi="Times New Roman" w:cs="Times New Roman"/>
          <w:sz w:val="16"/>
          <w:szCs w:val="16"/>
          <w:lang w:eastAsia="ru-RU"/>
        </w:rPr>
        <w:t>(вид и наименование нормативного правового акта)</w:t>
      </w:r>
    </w:p>
    <w:p w14:paraId="07FCA7F3" w14:textId="5A83E1EA"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3. Срок проведения публичных консультаций</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"__" _____________ 20__ - "__" _____________ 20__</w:t>
      </w:r>
    </w:p>
    <w:p w14:paraId="2AC8B37F"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4. Общее количество участников.</w:t>
      </w:r>
    </w:p>
    <w:p w14:paraId="7E50D0E0"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5. Свод замечаний и предложений по результатам публичных консультаций.</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21"/>
        <w:gridCol w:w="3061"/>
        <w:gridCol w:w="2959"/>
        <w:gridCol w:w="2964"/>
      </w:tblGrid>
      <w:tr w:rsidR="00C063A5" w:rsidRPr="00332541" w14:paraId="726E8C4E" w14:textId="77777777" w:rsidTr="00332541">
        <w:trPr>
          <w:jc w:val="center"/>
        </w:trPr>
        <w:tc>
          <w:tcPr>
            <w:tcW w:w="421" w:type="dxa"/>
            <w:tcBorders>
              <w:top w:val="single" w:sz="4" w:space="0" w:color="auto"/>
              <w:left w:val="single" w:sz="4" w:space="0" w:color="auto"/>
              <w:bottom w:val="single" w:sz="4" w:space="0" w:color="auto"/>
              <w:right w:val="single" w:sz="4" w:space="0" w:color="auto"/>
            </w:tcBorders>
          </w:tcPr>
          <w:p w14:paraId="6C54B3F9"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32541">
              <w:rPr>
                <w:rFonts w:ascii="Times New Roman" w:eastAsia="Times New Roman" w:hAnsi="Times New Roman" w:cs="Times New Roman"/>
                <w:sz w:val="16"/>
                <w:szCs w:val="16"/>
                <w:lang w:eastAsia="ru-RU"/>
              </w:rPr>
              <w:t>N п/п</w:t>
            </w:r>
          </w:p>
        </w:tc>
        <w:tc>
          <w:tcPr>
            <w:tcW w:w="3061" w:type="dxa"/>
            <w:tcBorders>
              <w:top w:val="single" w:sz="4" w:space="0" w:color="auto"/>
              <w:left w:val="single" w:sz="4" w:space="0" w:color="auto"/>
              <w:bottom w:val="single" w:sz="4" w:space="0" w:color="auto"/>
              <w:right w:val="single" w:sz="4" w:space="0" w:color="auto"/>
            </w:tcBorders>
          </w:tcPr>
          <w:p w14:paraId="08895ACF"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32541">
              <w:rPr>
                <w:rFonts w:ascii="Times New Roman" w:eastAsia="Times New Roman" w:hAnsi="Times New Roman" w:cs="Times New Roman"/>
                <w:sz w:val="16"/>
                <w:szCs w:val="16"/>
                <w:lang w:eastAsia="ru-RU"/>
              </w:rPr>
              <w:t>Автор замечания и (или) предложения (участник публичных консультаций)</w:t>
            </w:r>
          </w:p>
        </w:tc>
        <w:tc>
          <w:tcPr>
            <w:tcW w:w="2959" w:type="dxa"/>
            <w:tcBorders>
              <w:top w:val="single" w:sz="4" w:space="0" w:color="auto"/>
              <w:left w:val="single" w:sz="4" w:space="0" w:color="auto"/>
              <w:bottom w:val="single" w:sz="4" w:space="0" w:color="auto"/>
              <w:right w:val="single" w:sz="4" w:space="0" w:color="auto"/>
            </w:tcBorders>
          </w:tcPr>
          <w:p w14:paraId="186D7AB6"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32541">
              <w:rPr>
                <w:rFonts w:ascii="Times New Roman" w:eastAsia="Times New Roman" w:hAnsi="Times New Roman" w:cs="Times New Roman"/>
                <w:sz w:val="16"/>
                <w:szCs w:val="16"/>
                <w:lang w:eastAsia="ru-RU"/>
              </w:rPr>
              <w:t>Краткое содержание предложения (замечания)</w:t>
            </w:r>
          </w:p>
        </w:tc>
        <w:tc>
          <w:tcPr>
            <w:tcW w:w="2964" w:type="dxa"/>
            <w:tcBorders>
              <w:top w:val="single" w:sz="4" w:space="0" w:color="auto"/>
              <w:left w:val="single" w:sz="4" w:space="0" w:color="auto"/>
              <w:bottom w:val="single" w:sz="4" w:space="0" w:color="auto"/>
              <w:right w:val="single" w:sz="4" w:space="0" w:color="auto"/>
            </w:tcBorders>
          </w:tcPr>
          <w:p w14:paraId="3B0964D8"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32541">
              <w:rPr>
                <w:rFonts w:ascii="Times New Roman" w:eastAsia="Times New Roman" w:hAnsi="Times New Roman" w:cs="Times New Roman"/>
                <w:sz w:val="16"/>
                <w:szCs w:val="16"/>
                <w:lang w:eastAsia="ru-RU"/>
              </w:rPr>
              <w:t>Результат рассмотрения предложения (замечания), причины отклонения</w:t>
            </w:r>
          </w:p>
        </w:tc>
      </w:tr>
      <w:tr w:rsidR="00C063A5" w:rsidRPr="00332541" w14:paraId="70087E8B" w14:textId="77777777" w:rsidTr="00332541">
        <w:trPr>
          <w:jc w:val="center"/>
        </w:trPr>
        <w:tc>
          <w:tcPr>
            <w:tcW w:w="421" w:type="dxa"/>
            <w:tcBorders>
              <w:top w:val="single" w:sz="4" w:space="0" w:color="auto"/>
              <w:left w:val="single" w:sz="4" w:space="0" w:color="auto"/>
              <w:bottom w:val="single" w:sz="4" w:space="0" w:color="auto"/>
              <w:right w:val="single" w:sz="4" w:space="0" w:color="auto"/>
            </w:tcBorders>
          </w:tcPr>
          <w:p w14:paraId="16098460"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3061" w:type="dxa"/>
            <w:tcBorders>
              <w:top w:val="single" w:sz="4" w:space="0" w:color="auto"/>
              <w:left w:val="single" w:sz="4" w:space="0" w:color="auto"/>
              <w:bottom w:val="single" w:sz="4" w:space="0" w:color="auto"/>
              <w:right w:val="single" w:sz="4" w:space="0" w:color="auto"/>
            </w:tcBorders>
          </w:tcPr>
          <w:p w14:paraId="06280A0E"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959" w:type="dxa"/>
            <w:tcBorders>
              <w:top w:val="single" w:sz="4" w:space="0" w:color="auto"/>
              <w:left w:val="single" w:sz="4" w:space="0" w:color="auto"/>
              <w:bottom w:val="single" w:sz="4" w:space="0" w:color="auto"/>
              <w:right w:val="single" w:sz="4" w:space="0" w:color="auto"/>
            </w:tcBorders>
          </w:tcPr>
          <w:p w14:paraId="491670E2"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964" w:type="dxa"/>
            <w:tcBorders>
              <w:top w:val="single" w:sz="4" w:space="0" w:color="auto"/>
              <w:left w:val="single" w:sz="4" w:space="0" w:color="auto"/>
              <w:bottom w:val="single" w:sz="4" w:space="0" w:color="auto"/>
              <w:right w:val="single" w:sz="4" w:space="0" w:color="auto"/>
            </w:tcBorders>
          </w:tcPr>
          <w:p w14:paraId="7CF577F9"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C063A5" w:rsidRPr="00332541" w14:paraId="3717F01D" w14:textId="77777777" w:rsidTr="00332541">
        <w:trPr>
          <w:jc w:val="center"/>
        </w:trPr>
        <w:tc>
          <w:tcPr>
            <w:tcW w:w="421" w:type="dxa"/>
            <w:tcBorders>
              <w:top w:val="single" w:sz="4" w:space="0" w:color="auto"/>
              <w:left w:val="single" w:sz="4" w:space="0" w:color="auto"/>
              <w:bottom w:val="single" w:sz="4" w:space="0" w:color="auto"/>
              <w:right w:val="single" w:sz="4" w:space="0" w:color="auto"/>
            </w:tcBorders>
          </w:tcPr>
          <w:p w14:paraId="10EB9AB4"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3061" w:type="dxa"/>
            <w:tcBorders>
              <w:top w:val="single" w:sz="4" w:space="0" w:color="auto"/>
              <w:left w:val="single" w:sz="4" w:space="0" w:color="auto"/>
              <w:bottom w:val="single" w:sz="4" w:space="0" w:color="auto"/>
              <w:right w:val="single" w:sz="4" w:space="0" w:color="auto"/>
            </w:tcBorders>
          </w:tcPr>
          <w:p w14:paraId="399A96C6"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959" w:type="dxa"/>
            <w:tcBorders>
              <w:top w:val="single" w:sz="4" w:space="0" w:color="auto"/>
              <w:left w:val="single" w:sz="4" w:space="0" w:color="auto"/>
              <w:bottom w:val="single" w:sz="4" w:space="0" w:color="auto"/>
              <w:right w:val="single" w:sz="4" w:space="0" w:color="auto"/>
            </w:tcBorders>
          </w:tcPr>
          <w:p w14:paraId="7A970A49"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964" w:type="dxa"/>
            <w:tcBorders>
              <w:top w:val="single" w:sz="4" w:space="0" w:color="auto"/>
              <w:left w:val="single" w:sz="4" w:space="0" w:color="auto"/>
              <w:bottom w:val="single" w:sz="4" w:space="0" w:color="auto"/>
              <w:right w:val="single" w:sz="4" w:space="0" w:color="auto"/>
            </w:tcBorders>
          </w:tcPr>
          <w:p w14:paraId="0F7282FD"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bl>
    <w:p w14:paraId="7A324085"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6. Выводы о результатах исследования нормативного правового акта на предмет наличия положений, необоснованно затрудняющих осуществление предпринимательской и иной экономической деятельности:</w:t>
      </w:r>
    </w:p>
    <w:p w14:paraId="74E22B72"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23A99B71"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087DF9EA" w14:textId="6DBB0452" w:rsidR="00C063A5" w:rsidRPr="00332541" w:rsidRDefault="00332541"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063A5">
        <w:rPr>
          <w:rFonts w:ascii="Times New Roman" w:eastAsia="Times New Roman" w:hAnsi="Times New Roman" w:cs="Times New Roman"/>
          <w:sz w:val="20"/>
          <w:szCs w:val="20"/>
          <w:lang w:eastAsia="ru-RU"/>
        </w:rPr>
        <w:t xml:space="preserve"> </w:t>
      </w:r>
      <w:r w:rsidR="00C063A5" w:rsidRPr="00332541">
        <w:rPr>
          <w:rFonts w:ascii="Times New Roman" w:eastAsia="Times New Roman" w:hAnsi="Times New Roman" w:cs="Times New Roman"/>
          <w:sz w:val="16"/>
          <w:szCs w:val="16"/>
          <w:lang w:eastAsia="ru-RU"/>
        </w:rPr>
        <w:t>(подпись руководителя структурного подразделения,</w:t>
      </w:r>
      <w:r w:rsidRPr="00332541">
        <w:rPr>
          <w:rFonts w:ascii="Times New Roman" w:eastAsia="Times New Roman" w:hAnsi="Times New Roman" w:cs="Times New Roman"/>
          <w:sz w:val="16"/>
          <w:szCs w:val="16"/>
          <w:lang w:eastAsia="ru-RU"/>
        </w:rPr>
        <w:t xml:space="preserve"> </w:t>
      </w:r>
      <w:r w:rsidR="00C063A5" w:rsidRPr="00332541">
        <w:rPr>
          <w:rFonts w:ascii="Times New Roman" w:eastAsia="Times New Roman" w:hAnsi="Times New Roman" w:cs="Times New Roman"/>
          <w:sz w:val="16"/>
          <w:szCs w:val="16"/>
          <w:lang w:eastAsia="ru-RU"/>
        </w:rPr>
        <w:t>курирующего сферу применения НПА)</w:t>
      </w:r>
    </w:p>
    <w:p w14:paraId="774C9009" w14:textId="3B45FF6F" w:rsidR="00C063A5" w:rsidRPr="00C063A5" w:rsidRDefault="00C063A5" w:rsidP="00332541">
      <w:pPr>
        <w:widowControl w:val="0"/>
        <w:autoSpaceDE w:val="0"/>
        <w:autoSpaceDN w:val="0"/>
        <w:adjustRightInd w:val="0"/>
        <w:spacing w:after="0" w:line="240" w:lineRule="auto"/>
        <w:jc w:val="both"/>
        <w:outlineLvl w:val="1"/>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Приложение N 2</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к Порядку</w:t>
      </w:r>
      <w:r w:rsidR="00332541">
        <w:rPr>
          <w:rFonts w:ascii="Times New Roman" w:eastAsia="Times New Roman" w:hAnsi="Times New Roman" w:cs="Times New Roman"/>
          <w:sz w:val="20"/>
          <w:szCs w:val="20"/>
          <w:lang w:eastAsia="ru-RU"/>
        </w:rPr>
        <w:t xml:space="preserve"> </w:t>
      </w:r>
      <w:bookmarkStart w:id="50" w:name="Par335"/>
      <w:bookmarkEnd w:id="50"/>
      <w:r w:rsidRPr="00C063A5">
        <w:rPr>
          <w:rFonts w:ascii="Times New Roman" w:eastAsia="Times New Roman" w:hAnsi="Times New Roman" w:cs="Times New Roman"/>
          <w:sz w:val="20"/>
          <w:szCs w:val="20"/>
          <w:lang w:eastAsia="ru-RU"/>
        </w:rPr>
        <w:t>Заключение о результатах экспертизы муниципального</w:t>
      </w:r>
      <w:r w:rsidR="00332541">
        <w:rPr>
          <w:rFonts w:ascii="Times New Roman" w:eastAsia="Times New Roman" w:hAnsi="Times New Roman" w:cs="Times New Roman"/>
          <w:sz w:val="20"/>
          <w:szCs w:val="20"/>
          <w:lang w:eastAsia="ru-RU"/>
        </w:rPr>
        <w:t xml:space="preserve"> </w:t>
      </w:r>
      <w:r w:rsidRPr="00C063A5">
        <w:rPr>
          <w:rFonts w:ascii="Times New Roman" w:eastAsia="Times New Roman" w:hAnsi="Times New Roman" w:cs="Times New Roman"/>
          <w:sz w:val="20"/>
          <w:szCs w:val="20"/>
          <w:lang w:eastAsia="ru-RU"/>
        </w:rPr>
        <w:t>нормативного правового акта</w:t>
      </w:r>
    </w:p>
    <w:p w14:paraId="4F3E99BC"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1. Общие сведения</w:t>
      </w:r>
    </w:p>
    <w:p w14:paraId="29ACF4B6"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Уполномоченное подразделение: ____________________________________</w:t>
      </w:r>
    </w:p>
    <w:p w14:paraId="5FA7FE32"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Разработчик: ________________________________________________________</w:t>
      </w:r>
    </w:p>
    <w:p w14:paraId="12A6256B" w14:textId="6807C8CC"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lastRenderedPageBreak/>
        <w:t>Вид и наименование нормативного правового акта______________________________________________________________</w:t>
      </w:r>
    </w:p>
    <w:p w14:paraId="0395F778" w14:textId="0DAF2F8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2. Замечания по проведенной экспертизе</w:t>
      </w:r>
    </w:p>
    <w:p w14:paraId="2B436187"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530154F4"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7524F778"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2C40462E"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3. Выводы</w:t>
      </w:r>
    </w:p>
    <w:p w14:paraId="72F4BFD3"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327001A2"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0DFB609F"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156C6C46"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4. Информация об исполнителе</w:t>
      </w:r>
    </w:p>
    <w:p w14:paraId="551497E7"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12145010"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305032CE"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32541">
        <w:rPr>
          <w:rFonts w:ascii="Times New Roman" w:eastAsia="Times New Roman" w:hAnsi="Times New Roman" w:cs="Times New Roman"/>
          <w:sz w:val="16"/>
          <w:szCs w:val="16"/>
          <w:lang w:eastAsia="ru-RU"/>
        </w:rPr>
        <w:t>(Ф.И.О., должность, телефон, адрес электронной почты)</w:t>
      </w:r>
    </w:p>
    <w:p w14:paraId="68652216" w14:textId="77777777" w:rsidR="00C063A5" w:rsidRPr="00C063A5"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063A5">
        <w:rPr>
          <w:rFonts w:ascii="Times New Roman" w:eastAsia="Times New Roman" w:hAnsi="Times New Roman" w:cs="Times New Roman"/>
          <w:sz w:val="20"/>
          <w:szCs w:val="20"/>
          <w:lang w:eastAsia="ru-RU"/>
        </w:rPr>
        <w:t>____________________________________________________________________</w:t>
      </w:r>
    </w:p>
    <w:p w14:paraId="0AD9A3CD" w14:textId="77777777" w:rsidR="00C063A5" w:rsidRPr="00332541" w:rsidRDefault="00C063A5" w:rsidP="00C063A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32541">
        <w:rPr>
          <w:rFonts w:ascii="Times New Roman" w:eastAsia="Times New Roman" w:hAnsi="Times New Roman" w:cs="Times New Roman"/>
          <w:sz w:val="16"/>
          <w:szCs w:val="16"/>
          <w:lang w:eastAsia="ru-RU"/>
        </w:rPr>
        <w:t>(подпись руководителя уполномоченного подразделения)</w:t>
      </w:r>
    </w:p>
    <w:p w14:paraId="7824817D" w14:textId="77777777" w:rsidR="004307BD" w:rsidRDefault="004307BD" w:rsidP="00586F9C">
      <w:pPr>
        <w:tabs>
          <w:tab w:val="left" w:pos="3390"/>
        </w:tabs>
        <w:spacing w:after="0" w:line="240" w:lineRule="auto"/>
        <w:contextualSpacing/>
        <w:jc w:val="both"/>
        <w:rPr>
          <w:rFonts w:ascii="Times New Roman" w:hAnsi="Times New Roman" w:cs="Times New Roman"/>
          <w:b/>
          <w:bCs/>
          <w:sz w:val="20"/>
          <w:szCs w:val="20"/>
        </w:rPr>
      </w:pPr>
    </w:p>
    <w:p w14:paraId="2B88A0DB" w14:textId="2EA19223" w:rsidR="004307BD" w:rsidRPr="00244E73" w:rsidRDefault="004307BD" w:rsidP="00244E73">
      <w:pPr>
        <w:spacing w:after="0" w:line="240" w:lineRule="auto"/>
        <w:jc w:val="both"/>
        <w:rPr>
          <w:rFonts w:ascii="Times New Roman" w:hAnsi="Times New Roman" w:cs="Times New Roman"/>
          <w:b/>
          <w:bCs/>
          <w:sz w:val="20"/>
          <w:szCs w:val="20"/>
        </w:rPr>
      </w:pPr>
      <w:r w:rsidRPr="00244E73">
        <w:rPr>
          <w:rFonts w:ascii="Times New Roman" w:hAnsi="Times New Roman" w:cs="Times New Roman"/>
          <w:b/>
          <w:bCs/>
          <w:sz w:val="20"/>
          <w:szCs w:val="20"/>
        </w:rPr>
        <w:t>Постановление</w:t>
      </w:r>
      <w:r w:rsidR="00516146">
        <w:rPr>
          <w:rFonts w:ascii="Times New Roman" w:hAnsi="Times New Roman" w:cs="Times New Roman"/>
          <w:b/>
          <w:bCs/>
          <w:sz w:val="20"/>
          <w:szCs w:val="20"/>
        </w:rPr>
        <w:t xml:space="preserve"> </w:t>
      </w:r>
      <w:r w:rsidRPr="00244E73">
        <w:rPr>
          <w:rFonts w:ascii="Times New Roman" w:hAnsi="Times New Roman" w:cs="Times New Roman"/>
          <w:b/>
          <w:bCs/>
          <w:sz w:val="20"/>
          <w:szCs w:val="20"/>
        </w:rPr>
        <w:t xml:space="preserve">от 30.01.2023                                                                                                                                     </w:t>
      </w:r>
      <w:r w:rsidR="00516146">
        <w:rPr>
          <w:rFonts w:ascii="Times New Roman" w:hAnsi="Times New Roman" w:cs="Times New Roman"/>
          <w:b/>
          <w:bCs/>
          <w:sz w:val="20"/>
          <w:szCs w:val="20"/>
        </w:rPr>
        <w:t xml:space="preserve">         </w:t>
      </w:r>
      <w:r w:rsidRPr="00244E73">
        <w:rPr>
          <w:rFonts w:ascii="Times New Roman" w:hAnsi="Times New Roman" w:cs="Times New Roman"/>
          <w:b/>
          <w:bCs/>
          <w:sz w:val="20"/>
          <w:szCs w:val="20"/>
        </w:rPr>
        <w:t xml:space="preserve">        № 55</w:t>
      </w:r>
    </w:p>
    <w:p w14:paraId="067AE057" w14:textId="77777777" w:rsidR="00244E73" w:rsidRDefault="00244E73" w:rsidP="00244E73">
      <w:pPr>
        <w:tabs>
          <w:tab w:val="left" w:pos="284"/>
          <w:tab w:val="left" w:pos="720"/>
        </w:tabs>
        <w:spacing w:after="0" w:line="240" w:lineRule="auto"/>
        <w:jc w:val="both"/>
        <w:rPr>
          <w:rFonts w:ascii="Times New Roman" w:hAnsi="Times New Roman" w:cs="Times New Roman"/>
          <w:color w:val="000000"/>
          <w:sz w:val="20"/>
          <w:szCs w:val="20"/>
        </w:rPr>
      </w:pPr>
      <w:r w:rsidRPr="00244E73">
        <w:rPr>
          <w:rFonts w:ascii="Times New Roman" w:hAnsi="Times New Roman" w:cs="Times New Roman"/>
          <w:sz w:val="20"/>
          <w:szCs w:val="20"/>
        </w:rPr>
        <w:t xml:space="preserve">Об утверждении схемы размещения гаражей, являющихся некапитальными сооружениями, в районе Южный города Завитинска Завитинского муниципального округа В соответствии со статьей 39.36-1 Земельного кодекса Российской Федерации,  руководствуясь постановлением Правительства Амурской области от 16.12.2022 № 1225 «О некоторых вопросах, связанных с использованием земель или земельных участков, находящихся в государственной или муниципальной собственности, расположенных на территории Амурской области, для возведения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 </w:t>
      </w:r>
      <w:r w:rsidRPr="00244E73">
        <w:rPr>
          <w:rFonts w:ascii="Times New Roman" w:hAnsi="Times New Roman" w:cs="Times New Roman"/>
          <w:b/>
          <w:sz w:val="20"/>
          <w:szCs w:val="20"/>
        </w:rPr>
        <w:t>п о с т а н о в л я ю:</w:t>
      </w:r>
      <w:r>
        <w:rPr>
          <w:rFonts w:ascii="Times New Roman" w:hAnsi="Times New Roman" w:cs="Times New Roman"/>
          <w:b/>
          <w:sz w:val="20"/>
          <w:szCs w:val="20"/>
        </w:rPr>
        <w:t xml:space="preserve"> </w:t>
      </w:r>
      <w:r w:rsidRPr="00244E73">
        <w:rPr>
          <w:rFonts w:ascii="Times New Roman" w:hAnsi="Times New Roman" w:cs="Times New Roman"/>
          <w:sz w:val="20"/>
          <w:szCs w:val="20"/>
        </w:rPr>
        <w:t xml:space="preserve">1. Утвердить схему размещения гаражей, являющихся некапитальными сооружениями, в районе Южный города Завитинска Завитинского муниципального округа, согласно приложению к настоящему постановлению. </w:t>
      </w:r>
      <w:r w:rsidRPr="00244E73">
        <w:rPr>
          <w:rFonts w:ascii="Times New Roman" w:hAnsi="Times New Roman" w:cs="Times New Roman"/>
          <w:color w:val="000000" w:themeColor="text1"/>
          <w:sz w:val="20"/>
          <w:szCs w:val="20"/>
        </w:rPr>
        <w:t>2. Настоящее постановление подлежит официальному опубликованию.</w:t>
      </w:r>
      <w:r>
        <w:rPr>
          <w:rFonts w:ascii="Times New Roman" w:hAnsi="Times New Roman" w:cs="Times New Roman"/>
          <w:color w:val="000000" w:themeColor="text1"/>
          <w:sz w:val="20"/>
          <w:szCs w:val="20"/>
        </w:rPr>
        <w:t xml:space="preserve"> </w:t>
      </w:r>
      <w:r w:rsidRPr="00244E73">
        <w:rPr>
          <w:rFonts w:ascii="Times New Roman" w:hAnsi="Times New Roman" w:cs="Times New Roman"/>
          <w:color w:val="000000"/>
          <w:sz w:val="20"/>
          <w:szCs w:val="20"/>
        </w:rPr>
        <w:t>3. Контроль за исполнением настоящего постановления возложить на первого заместителя главы администрации Завитинского муниципального округа А.Н.Мацкан.</w:t>
      </w:r>
    </w:p>
    <w:p w14:paraId="0AA6FBDD" w14:textId="5C9C89A1" w:rsidR="00244E73" w:rsidRPr="00244E73" w:rsidRDefault="00244E73" w:rsidP="00244E73">
      <w:pPr>
        <w:tabs>
          <w:tab w:val="left" w:pos="284"/>
          <w:tab w:val="left" w:pos="720"/>
        </w:tabs>
        <w:spacing w:after="0" w:line="240" w:lineRule="auto"/>
        <w:jc w:val="both"/>
        <w:rPr>
          <w:rFonts w:ascii="Times New Roman" w:hAnsi="Times New Roman" w:cs="Times New Roman"/>
          <w:sz w:val="20"/>
          <w:szCs w:val="20"/>
        </w:rPr>
      </w:pPr>
      <w:r w:rsidRPr="00244E73">
        <w:rPr>
          <w:rFonts w:ascii="Times New Roman" w:hAnsi="Times New Roman" w:cs="Times New Roman"/>
          <w:sz w:val="20"/>
          <w:szCs w:val="20"/>
        </w:rPr>
        <w:t>Глава Завитинского</w:t>
      </w:r>
      <w:r>
        <w:rPr>
          <w:rFonts w:ascii="Times New Roman" w:hAnsi="Times New Roman" w:cs="Times New Roman"/>
          <w:sz w:val="20"/>
          <w:szCs w:val="20"/>
        </w:rPr>
        <w:t xml:space="preserve"> </w:t>
      </w:r>
      <w:r w:rsidRPr="00244E73">
        <w:rPr>
          <w:rFonts w:ascii="Times New Roman" w:hAnsi="Times New Roman" w:cs="Times New Roman"/>
          <w:sz w:val="20"/>
          <w:szCs w:val="20"/>
        </w:rPr>
        <w:t xml:space="preserve">муниципального округа                                                                          </w:t>
      </w:r>
      <w:r>
        <w:rPr>
          <w:rFonts w:ascii="Times New Roman" w:hAnsi="Times New Roman" w:cs="Times New Roman"/>
          <w:sz w:val="20"/>
          <w:szCs w:val="20"/>
        </w:rPr>
        <w:t xml:space="preserve">                                        </w:t>
      </w:r>
      <w:r w:rsidRPr="00244E73">
        <w:rPr>
          <w:rFonts w:ascii="Times New Roman" w:hAnsi="Times New Roman" w:cs="Times New Roman"/>
          <w:sz w:val="20"/>
          <w:szCs w:val="20"/>
        </w:rPr>
        <w:t>С.С.Линевич</w:t>
      </w:r>
    </w:p>
    <w:p w14:paraId="5CDC980B" w14:textId="77FCD752" w:rsidR="00244E73" w:rsidRPr="00244E73" w:rsidRDefault="00244E73" w:rsidP="0077169F">
      <w:pPr>
        <w:pStyle w:val="aa"/>
        <w:ind w:left="0"/>
        <w:jc w:val="both"/>
        <w:rPr>
          <w:sz w:val="20"/>
          <w:szCs w:val="20"/>
        </w:rPr>
      </w:pPr>
      <w:r w:rsidRPr="00244E73">
        <w:rPr>
          <w:b/>
          <w:bCs/>
          <w:sz w:val="20"/>
          <w:szCs w:val="20"/>
        </w:rPr>
        <w:t>Приложение</w:t>
      </w:r>
      <w:r w:rsidRPr="00244E73">
        <w:rPr>
          <w:sz w:val="20"/>
          <w:szCs w:val="20"/>
        </w:rPr>
        <w:t xml:space="preserve"> УТВЕРЖДЕНО</w:t>
      </w:r>
      <w:r>
        <w:rPr>
          <w:sz w:val="20"/>
          <w:szCs w:val="20"/>
        </w:rPr>
        <w:t xml:space="preserve"> </w:t>
      </w:r>
      <w:r w:rsidRPr="00244E73">
        <w:rPr>
          <w:sz w:val="20"/>
          <w:szCs w:val="20"/>
        </w:rPr>
        <w:t>постановлением главы Завитинского муниципального</w:t>
      </w:r>
      <w:r>
        <w:rPr>
          <w:sz w:val="20"/>
          <w:szCs w:val="20"/>
        </w:rPr>
        <w:t xml:space="preserve"> округа от 30.01.2023 № 55 </w:t>
      </w:r>
      <w:r w:rsidRPr="00244E73">
        <w:rPr>
          <w:b/>
          <w:sz w:val="20"/>
          <w:szCs w:val="20"/>
        </w:rPr>
        <w:t>СХЕМА</w:t>
      </w:r>
      <w:r>
        <w:rPr>
          <w:b/>
          <w:sz w:val="20"/>
          <w:szCs w:val="20"/>
        </w:rPr>
        <w:t xml:space="preserve"> </w:t>
      </w:r>
      <w:r w:rsidRPr="00244E73">
        <w:rPr>
          <w:b/>
          <w:sz w:val="20"/>
          <w:szCs w:val="20"/>
        </w:rPr>
        <w:t>размещения гаражей, являющихся некапитальными сооружениями, в районе Южный города Завитинска Завитинского муниципального округа (текстовая часть)</w:t>
      </w:r>
    </w:p>
    <w:tbl>
      <w:tblPr>
        <w:tblStyle w:val="a8"/>
        <w:tblpPr w:leftFromText="180" w:rightFromText="180" w:vertAnchor="text" w:tblpY="1"/>
        <w:tblOverlap w:val="never"/>
        <w:tblW w:w="10343" w:type="dxa"/>
        <w:tblLayout w:type="fixed"/>
        <w:tblLook w:val="04A0" w:firstRow="1" w:lastRow="0" w:firstColumn="1" w:lastColumn="0" w:noHBand="0" w:noVBand="1"/>
      </w:tblPr>
      <w:tblGrid>
        <w:gridCol w:w="562"/>
        <w:gridCol w:w="5670"/>
        <w:gridCol w:w="1417"/>
        <w:gridCol w:w="1844"/>
        <w:gridCol w:w="850"/>
      </w:tblGrid>
      <w:tr w:rsidR="00244E73" w:rsidRPr="00244E73" w14:paraId="379D4D6C" w14:textId="77777777" w:rsidTr="00244E73">
        <w:trPr>
          <w:trHeight w:val="20"/>
        </w:trPr>
        <w:tc>
          <w:tcPr>
            <w:tcW w:w="562" w:type="dxa"/>
            <w:vAlign w:val="center"/>
          </w:tcPr>
          <w:p w14:paraId="15C1CB9E" w14:textId="77777777" w:rsidR="00244E73" w:rsidRPr="00244E73" w:rsidRDefault="00244E73" w:rsidP="00244E73">
            <w:pPr>
              <w:spacing w:line="240" w:lineRule="auto"/>
              <w:ind w:left="-57" w:right="-57" w:firstLine="0"/>
              <w:jc w:val="center"/>
              <w:rPr>
                <w:sz w:val="16"/>
                <w:szCs w:val="16"/>
              </w:rPr>
            </w:pPr>
            <w:r w:rsidRPr="00244E73">
              <w:rPr>
                <w:sz w:val="16"/>
                <w:szCs w:val="16"/>
              </w:rPr>
              <w:t>№ п/п</w:t>
            </w:r>
          </w:p>
        </w:tc>
        <w:tc>
          <w:tcPr>
            <w:tcW w:w="5670" w:type="dxa"/>
            <w:vAlign w:val="center"/>
          </w:tcPr>
          <w:p w14:paraId="46AD3C46" w14:textId="77777777" w:rsidR="00244E73" w:rsidRPr="00244E73" w:rsidRDefault="00244E73" w:rsidP="00244E73">
            <w:pPr>
              <w:spacing w:line="240" w:lineRule="auto"/>
              <w:ind w:left="-57" w:right="-57" w:firstLine="0"/>
              <w:rPr>
                <w:sz w:val="16"/>
                <w:szCs w:val="16"/>
              </w:rPr>
            </w:pPr>
            <w:r w:rsidRPr="00244E73">
              <w:rPr>
                <w:sz w:val="16"/>
                <w:szCs w:val="16"/>
              </w:rPr>
              <w:t>Адресные ориентиры гаража</w:t>
            </w:r>
          </w:p>
        </w:tc>
        <w:tc>
          <w:tcPr>
            <w:tcW w:w="1417" w:type="dxa"/>
            <w:vAlign w:val="center"/>
          </w:tcPr>
          <w:p w14:paraId="7EEE1507" w14:textId="77777777" w:rsidR="00244E73" w:rsidRPr="00244E73" w:rsidRDefault="00244E73" w:rsidP="00244E73">
            <w:pPr>
              <w:spacing w:line="240" w:lineRule="auto"/>
              <w:ind w:left="-57" w:right="-57" w:firstLine="0"/>
              <w:rPr>
                <w:sz w:val="16"/>
                <w:szCs w:val="16"/>
              </w:rPr>
            </w:pPr>
            <w:r w:rsidRPr="00244E73">
              <w:rPr>
                <w:sz w:val="16"/>
                <w:szCs w:val="16"/>
              </w:rPr>
              <w:t>Кадастровый квартал или кадастровый номер земельного участка при наличии</w:t>
            </w:r>
          </w:p>
        </w:tc>
        <w:tc>
          <w:tcPr>
            <w:tcW w:w="1844" w:type="dxa"/>
            <w:vAlign w:val="center"/>
          </w:tcPr>
          <w:p w14:paraId="0EA9B850" w14:textId="77777777" w:rsidR="00244E73" w:rsidRPr="00244E73" w:rsidRDefault="00244E73" w:rsidP="00244E73">
            <w:pPr>
              <w:spacing w:line="240" w:lineRule="auto"/>
              <w:ind w:left="-57" w:right="-57" w:firstLine="0"/>
              <w:rPr>
                <w:sz w:val="16"/>
                <w:szCs w:val="16"/>
              </w:rPr>
            </w:pPr>
            <w:r w:rsidRPr="00244E73">
              <w:rPr>
                <w:sz w:val="16"/>
                <w:szCs w:val="16"/>
              </w:rPr>
              <w:t>Вид объекта</w:t>
            </w:r>
          </w:p>
        </w:tc>
        <w:tc>
          <w:tcPr>
            <w:tcW w:w="850" w:type="dxa"/>
            <w:vAlign w:val="center"/>
          </w:tcPr>
          <w:p w14:paraId="201097D3" w14:textId="77777777" w:rsidR="00244E73" w:rsidRPr="00244E73" w:rsidRDefault="00244E73" w:rsidP="00244E73">
            <w:pPr>
              <w:spacing w:line="240" w:lineRule="auto"/>
              <w:ind w:left="-57" w:right="-57" w:firstLine="0"/>
              <w:rPr>
                <w:sz w:val="16"/>
                <w:szCs w:val="16"/>
              </w:rPr>
            </w:pPr>
            <w:r w:rsidRPr="00244E73">
              <w:rPr>
                <w:sz w:val="16"/>
                <w:szCs w:val="16"/>
              </w:rPr>
              <w:t>Площадь объекта, кв.м</w:t>
            </w:r>
          </w:p>
        </w:tc>
      </w:tr>
      <w:tr w:rsidR="00244E73" w:rsidRPr="00244E73" w14:paraId="44EBDA0B" w14:textId="77777777" w:rsidTr="00244E73">
        <w:trPr>
          <w:trHeight w:val="20"/>
        </w:trPr>
        <w:tc>
          <w:tcPr>
            <w:tcW w:w="562" w:type="dxa"/>
            <w:vAlign w:val="center"/>
          </w:tcPr>
          <w:p w14:paraId="28B004EC" w14:textId="77777777" w:rsidR="00244E73" w:rsidRPr="00244E73" w:rsidRDefault="00244E73" w:rsidP="00244E73">
            <w:pPr>
              <w:spacing w:line="240" w:lineRule="auto"/>
              <w:ind w:left="-57" w:right="-57" w:firstLine="0"/>
              <w:jc w:val="center"/>
              <w:rPr>
                <w:sz w:val="16"/>
                <w:szCs w:val="16"/>
              </w:rPr>
            </w:pPr>
            <w:r w:rsidRPr="00244E73">
              <w:rPr>
                <w:sz w:val="16"/>
                <w:szCs w:val="16"/>
              </w:rPr>
              <w:t>1</w:t>
            </w:r>
          </w:p>
        </w:tc>
        <w:tc>
          <w:tcPr>
            <w:tcW w:w="5670" w:type="dxa"/>
            <w:vAlign w:val="center"/>
          </w:tcPr>
          <w:p w14:paraId="03B99FAA" w14:textId="77777777" w:rsidR="00244E73" w:rsidRPr="00244E73" w:rsidRDefault="00244E73" w:rsidP="00244E73">
            <w:pPr>
              <w:spacing w:line="240" w:lineRule="auto"/>
              <w:ind w:left="-57" w:right="-57" w:firstLine="0"/>
              <w:rPr>
                <w:sz w:val="16"/>
                <w:szCs w:val="16"/>
              </w:rPr>
            </w:pPr>
            <w:r w:rsidRPr="00244E73">
              <w:rPr>
                <w:sz w:val="16"/>
                <w:szCs w:val="16"/>
              </w:rPr>
              <w:t>2</w:t>
            </w:r>
          </w:p>
        </w:tc>
        <w:tc>
          <w:tcPr>
            <w:tcW w:w="1417" w:type="dxa"/>
            <w:vAlign w:val="center"/>
          </w:tcPr>
          <w:p w14:paraId="032EECA4" w14:textId="77777777" w:rsidR="00244E73" w:rsidRPr="00244E73" w:rsidRDefault="00244E73" w:rsidP="00244E73">
            <w:pPr>
              <w:spacing w:line="240" w:lineRule="auto"/>
              <w:ind w:left="-57" w:right="-57" w:firstLine="0"/>
              <w:rPr>
                <w:sz w:val="16"/>
                <w:szCs w:val="16"/>
              </w:rPr>
            </w:pPr>
            <w:r w:rsidRPr="00244E73">
              <w:rPr>
                <w:sz w:val="16"/>
                <w:szCs w:val="16"/>
              </w:rPr>
              <w:t>3</w:t>
            </w:r>
          </w:p>
        </w:tc>
        <w:tc>
          <w:tcPr>
            <w:tcW w:w="1844" w:type="dxa"/>
            <w:vAlign w:val="center"/>
          </w:tcPr>
          <w:p w14:paraId="3A3905AD" w14:textId="77777777" w:rsidR="00244E73" w:rsidRPr="00244E73" w:rsidRDefault="00244E73" w:rsidP="00244E73">
            <w:pPr>
              <w:spacing w:line="240" w:lineRule="auto"/>
              <w:ind w:left="-57" w:right="-57" w:firstLine="0"/>
              <w:rPr>
                <w:sz w:val="16"/>
                <w:szCs w:val="16"/>
              </w:rPr>
            </w:pPr>
            <w:r w:rsidRPr="00244E73">
              <w:rPr>
                <w:sz w:val="16"/>
                <w:szCs w:val="16"/>
              </w:rPr>
              <w:t>4</w:t>
            </w:r>
          </w:p>
        </w:tc>
        <w:tc>
          <w:tcPr>
            <w:tcW w:w="850" w:type="dxa"/>
            <w:vAlign w:val="center"/>
          </w:tcPr>
          <w:p w14:paraId="389B9D3C" w14:textId="77777777" w:rsidR="00244E73" w:rsidRPr="00244E73" w:rsidRDefault="00244E73" w:rsidP="00244E73">
            <w:pPr>
              <w:spacing w:line="240" w:lineRule="auto"/>
              <w:ind w:left="-57" w:right="-57" w:firstLine="0"/>
              <w:rPr>
                <w:sz w:val="16"/>
                <w:szCs w:val="16"/>
              </w:rPr>
            </w:pPr>
            <w:r w:rsidRPr="00244E73">
              <w:rPr>
                <w:sz w:val="16"/>
                <w:szCs w:val="16"/>
              </w:rPr>
              <w:t>5</w:t>
            </w:r>
          </w:p>
        </w:tc>
      </w:tr>
      <w:tr w:rsidR="00244E73" w:rsidRPr="00244E73" w14:paraId="6AB8768B" w14:textId="77777777" w:rsidTr="00244E73">
        <w:trPr>
          <w:trHeight w:val="20"/>
        </w:trPr>
        <w:tc>
          <w:tcPr>
            <w:tcW w:w="562" w:type="dxa"/>
            <w:vAlign w:val="center"/>
          </w:tcPr>
          <w:p w14:paraId="2718AA45" w14:textId="77777777" w:rsidR="00244E73" w:rsidRPr="00244E73" w:rsidRDefault="00244E73" w:rsidP="00244E73">
            <w:pPr>
              <w:spacing w:line="240" w:lineRule="auto"/>
              <w:ind w:left="-57" w:right="-57" w:firstLine="0"/>
              <w:jc w:val="center"/>
              <w:rPr>
                <w:sz w:val="16"/>
                <w:szCs w:val="16"/>
              </w:rPr>
            </w:pPr>
            <w:r w:rsidRPr="00244E73">
              <w:rPr>
                <w:sz w:val="16"/>
                <w:szCs w:val="16"/>
              </w:rPr>
              <w:t>1</w:t>
            </w:r>
          </w:p>
        </w:tc>
        <w:tc>
          <w:tcPr>
            <w:tcW w:w="5670" w:type="dxa"/>
            <w:vAlign w:val="center"/>
          </w:tcPr>
          <w:p w14:paraId="1E6564F1" w14:textId="484D549F" w:rsidR="00244E73" w:rsidRPr="00244E73" w:rsidRDefault="00244E73" w:rsidP="00244E73">
            <w:pPr>
              <w:spacing w:line="240" w:lineRule="auto"/>
              <w:ind w:left="-57" w:right="-57" w:firstLine="0"/>
              <w:rPr>
                <w:b/>
                <w:sz w:val="16"/>
                <w:szCs w:val="16"/>
              </w:rPr>
            </w:pPr>
            <w:r w:rsidRPr="00244E73">
              <w:rPr>
                <w:b/>
                <w:sz w:val="16"/>
                <w:szCs w:val="16"/>
              </w:rPr>
              <w:t>Завитинский муниципальный округ, г. Завитинск, район Южный, ряд 1</w:t>
            </w:r>
          </w:p>
        </w:tc>
        <w:tc>
          <w:tcPr>
            <w:tcW w:w="1417" w:type="dxa"/>
            <w:vAlign w:val="center"/>
          </w:tcPr>
          <w:p w14:paraId="32DE404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355A02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6ED5A92" w14:textId="77777777" w:rsidR="00244E73" w:rsidRPr="00244E73" w:rsidRDefault="00244E73" w:rsidP="00244E73">
            <w:pPr>
              <w:spacing w:line="240" w:lineRule="auto"/>
              <w:ind w:left="-57" w:right="-57" w:firstLine="0"/>
              <w:rPr>
                <w:sz w:val="16"/>
                <w:szCs w:val="16"/>
              </w:rPr>
            </w:pPr>
            <w:r w:rsidRPr="00244E73">
              <w:rPr>
                <w:sz w:val="16"/>
                <w:szCs w:val="16"/>
              </w:rPr>
              <w:t>14</w:t>
            </w:r>
          </w:p>
        </w:tc>
      </w:tr>
      <w:tr w:rsidR="00244E73" w:rsidRPr="00244E73" w14:paraId="42A647E8" w14:textId="77777777" w:rsidTr="00244E73">
        <w:trPr>
          <w:trHeight w:val="20"/>
        </w:trPr>
        <w:tc>
          <w:tcPr>
            <w:tcW w:w="562" w:type="dxa"/>
            <w:vAlign w:val="center"/>
          </w:tcPr>
          <w:p w14:paraId="41A894BA" w14:textId="77777777" w:rsidR="00244E73" w:rsidRPr="00244E73" w:rsidRDefault="00244E73" w:rsidP="00244E73">
            <w:pPr>
              <w:spacing w:line="240" w:lineRule="auto"/>
              <w:ind w:left="-57" w:right="-57" w:firstLine="0"/>
              <w:jc w:val="center"/>
              <w:rPr>
                <w:sz w:val="16"/>
                <w:szCs w:val="16"/>
              </w:rPr>
            </w:pPr>
            <w:r w:rsidRPr="00244E73">
              <w:rPr>
                <w:sz w:val="16"/>
                <w:szCs w:val="16"/>
              </w:rPr>
              <w:t>2</w:t>
            </w:r>
          </w:p>
        </w:tc>
        <w:tc>
          <w:tcPr>
            <w:tcW w:w="5670" w:type="dxa"/>
            <w:vAlign w:val="center"/>
          </w:tcPr>
          <w:p w14:paraId="73BE8E26" w14:textId="51B72B5F"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70604010"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786942F"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0EF97FB"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01DCB837" w14:textId="77777777" w:rsidTr="00244E73">
        <w:trPr>
          <w:trHeight w:val="20"/>
        </w:trPr>
        <w:tc>
          <w:tcPr>
            <w:tcW w:w="562" w:type="dxa"/>
            <w:vAlign w:val="center"/>
          </w:tcPr>
          <w:p w14:paraId="00217351" w14:textId="77777777" w:rsidR="00244E73" w:rsidRPr="00244E73" w:rsidRDefault="00244E73" w:rsidP="00244E73">
            <w:pPr>
              <w:spacing w:line="240" w:lineRule="auto"/>
              <w:ind w:left="-57" w:right="-57" w:firstLine="0"/>
              <w:jc w:val="center"/>
              <w:rPr>
                <w:sz w:val="16"/>
                <w:szCs w:val="16"/>
              </w:rPr>
            </w:pPr>
            <w:r w:rsidRPr="00244E73">
              <w:rPr>
                <w:sz w:val="16"/>
                <w:szCs w:val="16"/>
              </w:rPr>
              <w:t>3</w:t>
            </w:r>
          </w:p>
        </w:tc>
        <w:tc>
          <w:tcPr>
            <w:tcW w:w="5670" w:type="dxa"/>
            <w:vAlign w:val="center"/>
          </w:tcPr>
          <w:p w14:paraId="39353A59" w14:textId="7B07ABE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4A0C2B2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FE0EB5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2B200FE" w14:textId="77777777" w:rsidR="00244E73" w:rsidRPr="00244E73" w:rsidRDefault="00244E73" w:rsidP="00244E73">
            <w:pPr>
              <w:spacing w:line="240" w:lineRule="auto"/>
              <w:ind w:left="-57" w:right="-57" w:firstLine="0"/>
              <w:rPr>
                <w:sz w:val="16"/>
                <w:szCs w:val="16"/>
              </w:rPr>
            </w:pPr>
            <w:r w:rsidRPr="00244E73">
              <w:rPr>
                <w:sz w:val="16"/>
                <w:szCs w:val="16"/>
              </w:rPr>
              <w:t>17</w:t>
            </w:r>
          </w:p>
        </w:tc>
      </w:tr>
      <w:tr w:rsidR="00244E73" w:rsidRPr="00244E73" w14:paraId="27B94781" w14:textId="77777777" w:rsidTr="00244E73">
        <w:trPr>
          <w:trHeight w:val="20"/>
        </w:trPr>
        <w:tc>
          <w:tcPr>
            <w:tcW w:w="562" w:type="dxa"/>
            <w:vAlign w:val="center"/>
          </w:tcPr>
          <w:p w14:paraId="0B93C258" w14:textId="77777777" w:rsidR="00244E73" w:rsidRPr="00244E73" w:rsidRDefault="00244E73" w:rsidP="00244E73">
            <w:pPr>
              <w:spacing w:line="240" w:lineRule="auto"/>
              <w:ind w:left="-57" w:right="-57" w:firstLine="0"/>
              <w:jc w:val="center"/>
              <w:rPr>
                <w:sz w:val="16"/>
                <w:szCs w:val="16"/>
              </w:rPr>
            </w:pPr>
            <w:r w:rsidRPr="00244E73">
              <w:rPr>
                <w:sz w:val="16"/>
                <w:szCs w:val="16"/>
              </w:rPr>
              <w:t>4</w:t>
            </w:r>
          </w:p>
        </w:tc>
        <w:tc>
          <w:tcPr>
            <w:tcW w:w="5670" w:type="dxa"/>
            <w:vAlign w:val="center"/>
          </w:tcPr>
          <w:p w14:paraId="3735196F" w14:textId="54A09CE2"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0B1D936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8AD060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0CDF191"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41ACA18E" w14:textId="77777777" w:rsidTr="00244E73">
        <w:trPr>
          <w:trHeight w:val="20"/>
        </w:trPr>
        <w:tc>
          <w:tcPr>
            <w:tcW w:w="562" w:type="dxa"/>
            <w:vAlign w:val="center"/>
          </w:tcPr>
          <w:p w14:paraId="09F8F536" w14:textId="77777777" w:rsidR="00244E73" w:rsidRPr="00244E73" w:rsidRDefault="00244E73" w:rsidP="00244E73">
            <w:pPr>
              <w:spacing w:line="240" w:lineRule="auto"/>
              <w:ind w:left="-57" w:right="-57" w:firstLine="0"/>
              <w:jc w:val="center"/>
              <w:rPr>
                <w:sz w:val="16"/>
                <w:szCs w:val="16"/>
              </w:rPr>
            </w:pPr>
            <w:r w:rsidRPr="00244E73">
              <w:rPr>
                <w:sz w:val="16"/>
                <w:szCs w:val="16"/>
              </w:rPr>
              <w:t>5</w:t>
            </w:r>
          </w:p>
        </w:tc>
        <w:tc>
          <w:tcPr>
            <w:tcW w:w="5670" w:type="dxa"/>
            <w:vAlign w:val="center"/>
          </w:tcPr>
          <w:p w14:paraId="7375ADC2" w14:textId="30AF728E"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0497EFF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3DD1C83"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49BA242"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7F67F0A0" w14:textId="77777777" w:rsidTr="00244E73">
        <w:trPr>
          <w:trHeight w:val="20"/>
        </w:trPr>
        <w:tc>
          <w:tcPr>
            <w:tcW w:w="562" w:type="dxa"/>
            <w:vAlign w:val="center"/>
          </w:tcPr>
          <w:p w14:paraId="16BEADCA" w14:textId="77777777" w:rsidR="00244E73" w:rsidRPr="00244E73" w:rsidRDefault="00244E73" w:rsidP="00244E73">
            <w:pPr>
              <w:spacing w:line="240" w:lineRule="auto"/>
              <w:ind w:left="-57" w:right="-57" w:firstLine="0"/>
              <w:jc w:val="center"/>
              <w:rPr>
                <w:sz w:val="16"/>
                <w:szCs w:val="16"/>
              </w:rPr>
            </w:pPr>
            <w:r w:rsidRPr="00244E73">
              <w:rPr>
                <w:sz w:val="16"/>
                <w:szCs w:val="16"/>
              </w:rPr>
              <w:t>6</w:t>
            </w:r>
          </w:p>
        </w:tc>
        <w:tc>
          <w:tcPr>
            <w:tcW w:w="5670" w:type="dxa"/>
            <w:vAlign w:val="center"/>
          </w:tcPr>
          <w:p w14:paraId="0F2B350C" w14:textId="55CA6D0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079EB54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E9DF75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D263FBC"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6DD42C66" w14:textId="77777777" w:rsidTr="00244E73">
        <w:trPr>
          <w:trHeight w:val="20"/>
        </w:trPr>
        <w:tc>
          <w:tcPr>
            <w:tcW w:w="562" w:type="dxa"/>
            <w:vAlign w:val="center"/>
          </w:tcPr>
          <w:p w14:paraId="51872874" w14:textId="77777777" w:rsidR="00244E73" w:rsidRPr="00244E73" w:rsidRDefault="00244E73" w:rsidP="00244E73">
            <w:pPr>
              <w:spacing w:line="240" w:lineRule="auto"/>
              <w:ind w:left="-57" w:right="-57" w:firstLine="0"/>
              <w:jc w:val="center"/>
              <w:rPr>
                <w:sz w:val="16"/>
                <w:szCs w:val="16"/>
              </w:rPr>
            </w:pPr>
            <w:r w:rsidRPr="00244E73">
              <w:rPr>
                <w:sz w:val="16"/>
                <w:szCs w:val="16"/>
              </w:rPr>
              <w:t>7</w:t>
            </w:r>
          </w:p>
        </w:tc>
        <w:tc>
          <w:tcPr>
            <w:tcW w:w="5670" w:type="dxa"/>
            <w:vAlign w:val="center"/>
          </w:tcPr>
          <w:p w14:paraId="1706354E" w14:textId="51C49AC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6437ADF3"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719417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EF0FAD9"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51E6D953" w14:textId="77777777" w:rsidTr="00244E73">
        <w:trPr>
          <w:trHeight w:val="20"/>
        </w:trPr>
        <w:tc>
          <w:tcPr>
            <w:tcW w:w="562" w:type="dxa"/>
            <w:vAlign w:val="center"/>
          </w:tcPr>
          <w:p w14:paraId="7FB82F86" w14:textId="77777777" w:rsidR="00244E73" w:rsidRPr="00244E73" w:rsidRDefault="00244E73" w:rsidP="00244E73">
            <w:pPr>
              <w:spacing w:line="240" w:lineRule="auto"/>
              <w:ind w:left="-57" w:right="-57" w:firstLine="0"/>
              <w:jc w:val="center"/>
              <w:rPr>
                <w:sz w:val="16"/>
                <w:szCs w:val="16"/>
              </w:rPr>
            </w:pPr>
            <w:r w:rsidRPr="00244E73">
              <w:rPr>
                <w:sz w:val="16"/>
                <w:szCs w:val="16"/>
              </w:rPr>
              <w:t>8</w:t>
            </w:r>
          </w:p>
        </w:tc>
        <w:tc>
          <w:tcPr>
            <w:tcW w:w="5670" w:type="dxa"/>
            <w:vAlign w:val="center"/>
          </w:tcPr>
          <w:p w14:paraId="33219359" w14:textId="7E728ED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2A1E94D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24128AA"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8C1E7CF"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39B5A28A" w14:textId="77777777" w:rsidTr="00244E73">
        <w:trPr>
          <w:trHeight w:val="20"/>
        </w:trPr>
        <w:tc>
          <w:tcPr>
            <w:tcW w:w="562" w:type="dxa"/>
            <w:vAlign w:val="center"/>
          </w:tcPr>
          <w:p w14:paraId="202C18ED" w14:textId="77777777" w:rsidR="00244E73" w:rsidRPr="00244E73" w:rsidRDefault="00244E73" w:rsidP="00244E73">
            <w:pPr>
              <w:spacing w:line="240" w:lineRule="auto"/>
              <w:ind w:left="-57" w:right="-57" w:firstLine="0"/>
              <w:jc w:val="center"/>
              <w:rPr>
                <w:sz w:val="16"/>
                <w:szCs w:val="16"/>
              </w:rPr>
            </w:pPr>
            <w:r w:rsidRPr="00244E73">
              <w:rPr>
                <w:sz w:val="16"/>
                <w:szCs w:val="16"/>
              </w:rPr>
              <w:t>9</w:t>
            </w:r>
          </w:p>
        </w:tc>
        <w:tc>
          <w:tcPr>
            <w:tcW w:w="5670" w:type="dxa"/>
            <w:vAlign w:val="center"/>
          </w:tcPr>
          <w:p w14:paraId="5C94E729" w14:textId="0BDEEA6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5774E623"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AADA92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34002BC" w14:textId="77777777" w:rsidR="00244E73" w:rsidRPr="00244E73" w:rsidRDefault="00244E73" w:rsidP="00244E73">
            <w:pPr>
              <w:spacing w:line="240" w:lineRule="auto"/>
              <w:ind w:left="-57" w:right="-57" w:firstLine="0"/>
              <w:rPr>
                <w:sz w:val="16"/>
                <w:szCs w:val="16"/>
              </w:rPr>
            </w:pPr>
            <w:r w:rsidRPr="00244E73">
              <w:rPr>
                <w:sz w:val="16"/>
                <w:szCs w:val="16"/>
              </w:rPr>
              <w:t>18</w:t>
            </w:r>
          </w:p>
        </w:tc>
      </w:tr>
      <w:tr w:rsidR="00244E73" w:rsidRPr="00244E73" w14:paraId="077403A6" w14:textId="77777777" w:rsidTr="00244E73">
        <w:trPr>
          <w:trHeight w:val="20"/>
        </w:trPr>
        <w:tc>
          <w:tcPr>
            <w:tcW w:w="562" w:type="dxa"/>
            <w:vAlign w:val="center"/>
          </w:tcPr>
          <w:p w14:paraId="08296379" w14:textId="77777777" w:rsidR="00244E73" w:rsidRPr="00244E73" w:rsidRDefault="00244E73" w:rsidP="00244E73">
            <w:pPr>
              <w:spacing w:line="240" w:lineRule="auto"/>
              <w:ind w:left="-57" w:right="-57" w:firstLine="0"/>
              <w:jc w:val="center"/>
              <w:rPr>
                <w:sz w:val="16"/>
                <w:szCs w:val="16"/>
              </w:rPr>
            </w:pPr>
            <w:r w:rsidRPr="00244E73">
              <w:rPr>
                <w:sz w:val="16"/>
                <w:szCs w:val="16"/>
              </w:rPr>
              <w:t>10</w:t>
            </w:r>
          </w:p>
        </w:tc>
        <w:tc>
          <w:tcPr>
            <w:tcW w:w="5670" w:type="dxa"/>
            <w:vAlign w:val="center"/>
          </w:tcPr>
          <w:p w14:paraId="5EEE9430" w14:textId="01D36E0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01B7F18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8B94D5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7D9BEA8"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74DC397B" w14:textId="77777777" w:rsidTr="00244E73">
        <w:trPr>
          <w:trHeight w:val="20"/>
        </w:trPr>
        <w:tc>
          <w:tcPr>
            <w:tcW w:w="562" w:type="dxa"/>
            <w:vAlign w:val="center"/>
          </w:tcPr>
          <w:p w14:paraId="08BCAC95" w14:textId="77777777" w:rsidR="00244E73" w:rsidRPr="00244E73" w:rsidRDefault="00244E73" w:rsidP="00244E73">
            <w:pPr>
              <w:spacing w:line="240" w:lineRule="auto"/>
              <w:ind w:left="-57" w:right="-57" w:firstLine="0"/>
              <w:jc w:val="center"/>
              <w:rPr>
                <w:sz w:val="16"/>
                <w:szCs w:val="16"/>
              </w:rPr>
            </w:pPr>
            <w:r w:rsidRPr="00244E73">
              <w:rPr>
                <w:sz w:val="16"/>
                <w:szCs w:val="16"/>
              </w:rPr>
              <w:t>11</w:t>
            </w:r>
          </w:p>
        </w:tc>
        <w:tc>
          <w:tcPr>
            <w:tcW w:w="5670" w:type="dxa"/>
            <w:vAlign w:val="center"/>
          </w:tcPr>
          <w:p w14:paraId="25DE3948" w14:textId="2730B8A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5948565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72664D6"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6F735EB"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72C54D9D" w14:textId="77777777" w:rsidTr="00244E73">
        <w:trPr>
          <w:trHeight w:val="20"/>
        </w:trPr>
        <w:tc>
          <w:tcPr>
            <w:tcW w:w="562" w:type="dxa"/>
            <w:vAlign w:val="center"/>
          </w:tcPr>
          <w:p w14:paraId="3F961DF8" w14:textId="77777777" w:rsidR="00244E73" w:rsidRPr="00244E73" w:rsidRDefault="00244E73" w:rsidP="00244E73">
            <w:pPr>
              <w:spacing w:line="240" w:lineRule="auto"/>
              <w:ind w:left="-57" w:right="-57" w:firstLine="0"/>
              <w:jc w:val="center"/>
              <w:rPr>
                <w:sz w:val="16"/>
                <w:szCs w:val="16"/>
              </w:rPr>
            </w:pPr>
            <w:r w:rsidRPr="00244E73">
              <w:rPr>
                <w:sz w:val="16"/>
                <w:szCs w:val="16"/>
              </w:rPr>
              <w:t>12</w:t>
            </w:r>
          </w:p>
        </w:tc>
        <w:tc>
          <w:tcPr>
            <w:tcW w:w="5670" w:type="dxa"/>
            <w:vAlign w:val="center"/>
          </w:tcPr>
          <w:p w14:paraId="48D7A3BE" w14:textId="13284AF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13B1872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C9B399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9FE1055"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11B75C2B" w14:textId="77777777" w:rsidTr="00244E73">
        <w:trPr>
          <w:trHeight w:val="20"/>
        </w:trPr>
        <w:tc>
          <w:tcPr>
            <w:tcW w:w="562" w:type="dxa"/>
            <w:vAlign w:val="center"/>
          </w:tcPr>
          <w:p w14:paraId="163F7DD8" w14:textId="77777777" w:rsidR="00244E73" w:rsidRPr="00244E73" w:rsidRDefault="00244E73" w:rsidP="00244E73">
            <w:pPr>
              <w:spacing w:line="240" w:lineRule="auto"/>
              <w:ind w:left="-57" w:right="-57" w:firstLine="0"/>
              <w:jc w:val="center"/>
              <w:rPr>
                <w:sz w:val="16"/>
                <w:szCs w:val="16"/>
              </w:rPr>
            </w:pPr>
            <w:r w:rsidRPr="00244E73">
              <w:rPr>
                <w:sz w:val="16"/>
                <w:szCs w:val="16"/>
              </w:rPr>
              <w:t>13</w:t>
            </w:r>
          </w:p>
        </w:tc>
        <w:tc>
          <w:tcPr>
            <w:tcW w:w="5670" w:type="dxa"/>
            <w:vAlign w:val="center"/>
          </w:tcPr>
          <w:p w14:paraId="4515E923" w14:textId="0BD0B8F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749DC831"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415EFE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8A0F3D7"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390F32F4" w14:textId="77777777" w:rsidTr="00244E73">
        <w:trPr>
          <w:trHeight w:val="20"/>
        </w:trPr>
        <w:tc>
          <w:tcPr>
            <w:tcW w:w="562" w:type="dxa"/>
            <w:vAlign w:val="center"/>
          </w:tcPr>
          <w:p w14:paraId="4257A806" w14:textId="77777777" w:rsidR="00244E73" w:rsidRPr="00244E73" w:rsidRDefault="00244E73" w:rsidP="00244E73">
            <w:pPr>
              <w:spacing w:line="240" w:lineRule="auto"/>
              <w:ind w:left="-57" w:right="-57" w:firstLine="0"/>
              <w:jc w:val="center"/>
              <w:rPr>
                <w:sz w:val="16"/>
                <w:szCs w:val="16"/>
              </w:rPr>
            </w:pPr>
            <w:r w:rsidRPr="00244E73">
              <w:rPr>
                <w:sz w:val="16"/>
                <w:szCs w:val="16"/>
              </w:rPr>
              <w:t>14</w:t>
            </w:r>
          </w:p>
        </w:tc>
        <w:tc>
          <w:tcPr>
            <w:tcW w:w="5670" w:type="dxa"/>
            <w:vAlign w:val="center"/>
          </w:tcPr>
          <w:p w14:paraId="2186810C" w14:textId="6155211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40117723"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914420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9359E86"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775889D6" w14:textId="77777777" w:rsidTr="00244E73">
        <w:trPr>
          <w:trHeight w:val="20"/>
        </w:trPr>
        <w:tc>
          <w:tcPr>
            <w:tcW w:w="562" w:type="dxa"/>
            <w:vAlign w:val="center"/>
          </w:tcPr>
          <w:p w14:paraId="17227DEE" w14:textId="77777777" w:rsidR="00244E73" w:rsidRPr="00244E73" w:rsidRDefault="00244E73" w:rsidP="00244E73">
            <w:pPr>
              <w:spacing w:line="240" w:lineRule="auto"/>
              <w:ind w:left="-57" w:right="-57" w:firstLine="0"/>
              <w:jc w:val="center"/>
              <w:rPr>
                <w:sz w:val="16"/>
                <w:szCs w:val="16"/>
              </w:rPr>
            </w:pPr>
            <w:r w:rsidRPr="00244E73">
              <w:rPr>
                <w:sz w:val="16"/>
                <w:szCs w:val="16"/>
              </w:rPr>
              <w:t>15</w:t>
            </w:r>
          </w:p>
        </w:tc>
        <w:tc>
          <w:tcPr>
            <w:tcW w:w="5670" w:type="dxa"/>
            <w:vAlign w:val="center"/>
          </w:tcPr>
          <w:p w14:paraId="0D946F5D" w14:textId="19E35A22"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1280ECF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70FCA0C"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33C7140A"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3D217FC6" w14:textId="77777777" w:rsidTr="00244E73">
        <w:trPr>
          <w:trHeight w:val="20"/>
        </w:trPr>
        <w:tc>
          <w:tcPr>
            <w:tcW w:w="562" w:type="dxa"/>
            <w:vAlign w:val="center"/>
          </w:tcPr>
          <w:p w14:paraId="1AACDE84" w14:textId="77777777" w:rsidR="00244E73" w:rsidRPr="00244E73" w:rsidRDefault="00244E73" w:rsidP="00244E73">
            <w:pPr>
              <w:spacing w:line="240" w:lineRule="auto"/>
              <w:ind w:left="-57" w:right="-57" w:firstLine="0"/>
              <w:jc w:val="center"/>
              <w:rPr>
                <w:sz w:val="16"/>
                <w:szCs w:val="16"/>
              </w:rPr>
            </w:pPr>
            <w:r w:rsidRPr="00244E73">
              <w:rPr>
                <w:sz w:val="16"/>
                <w:szCs w:val="16"/>
              </w:rPr>
              <w:t>16</w:t>
            </w:r>
          </w:p>
        </w:tc>
        <w:tc>
          <w:tcPr>
            <w:tcW w:w="5670" w:type="dxa"/>
            <w:vAlign w:val="center"/>
          </w:tcPr>
          <w:p w14:paraId="7C8FC1D6" w14:textId="4205779C"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320C22F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6A5E05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49CC43E"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4D480186" w14:textId="77777777" w:rsidTr="00244E73">
        <w:trPr>
          <w:trHeight w:val="20"/>
        </w:trPr>
        <w:tc>
          <w:tcPr>
            <w:tcW w:w="562" w:type="dxa"/>
            <w:vAlign w:val="center"/>
          </w:tcPr>
          <w:p w14:paraId="492FB582" w14:textId="77777777" w:rsidR="00244E73" w:rsidRPr="00244E73" w:rsidRDefault="00244E73" w:rsidP="00244E73">
            <w:pPr>
              <w:spacing w:line="240" w:lineRule="auto"/>
              <w:ind w:left="-57" w:right="-57" w:firstLine="0"/>
              <w:jc w:val="center"/>
              <w:rPr>
                <w:sz w:val="16"/>
                <w:szCs w:val="16"/>
              </w:rPr>
            </w:pPr>
            <w:r w:rsidRPr="00244E73">
              <w:rPr>
                <w:sz w:val="16"/>
                <w:szCs w:val="16"/>
              </w:rPr>
              <w:t>17</w:t>
            </w:r>
          </w:p>
        </w:tc>
        <w:tc>
          <w:tcPr>
            <w:tcW w:w="5670" w:type="dxa"/>
            <w:vAlign w:val="center"/>
          </w:tcPr>
          <w:p w14:paraId="7A96D1F6" w14:textId="66CA6A6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0701B1E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7135F68"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6D400D38"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79733D01" w14:textId="77777777" w:rsidTr="00244E73">
        <w:trPr>
          <w:trHeight w:val="20"/>
        </w:trPr>
        <w:tc>
          <w:tcPr>
            <w:tcW w:w="562" w:type="dxa"/>
            <w:vAlign w:val="center"/>
          </w:tcPr>
          <w:p w14:paraId="5E6F45F9" w14:textId="77777777" w:rsidR="00244E73" w:rsidRPr="00244E73" w:rsidRDefault="00244E73" w:rsidP="00244E73">
            <w:pPr>
              <w:spacing w:line="240" w:lineRule="auto"/>
              <w:ind w:left="-57" w:right="-57" w:firstLine="0"/>
              <w:jc w:val="center"/>
              <w:rPr>
                <w:sz w:val="16"/>
                <w:szCs w:val="16"/>
              </w:rPr>
            </w:pPr>
            <w:r w:rsidRPr="00244E73">
              <w:rPr>
                <w:sz w:val="16"/>
                <w:szCs w:val="16"/>
              </w:rPr>
              <w:t>18</w:t>
            </w:r>
          </w:p>
        </w:tc>
        <w:tc>
          <w:tcPr>
            <w:tcW w:w="5670" w:type="dxa"/>
            <w:vAlign w:val="center"/>
          </w:tcPr>
          <w:p w14:paraId="36D86D64" w14:textId="7E61876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27E96E4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13817D8"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1FF79DF3"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6EB43532" w14:textId="77777777" w:rsidTr="00244E73">
        <w:trPr>
          <w:trHeight w:val="20"/>
        </w:trPr>
        <w:tc>
          <w:tcPr>
            <w:tcW w:w="562" w:type="dxa"/>
            <w:vAlign w:val="center"/>
          </w:tcPr>
          <w:p w14:paraId="54F84560" w14:textId="77777777" w:rsidR="00244E73" w:rsidRPr="00244E73" w:rsidRDefault="00244E73" w:rsidP="00244E73">
            <w:pPr>
              <w:spacing w:line="240" w:lineRule="auto"/>
              <w:ind w:left="-57" w:right="-57" w:firstLine="0"/>
              <w:jc w:val="center"/>
              <w:rPr>
                <w:sz w:val="16"/>
                <w:szCs w:val="16"/>
              </w:rPr>
            </w:pPr>
            <w:r w:rsidRPr="00244E73">
              <w:rPr>
                <w:sz w:val="16"/>
                <w:szCs w:val="16"/>
              </w:rPr>
              <w:t>19</w:t>
            </w:r>
          </w:p>
        </w:tc>
        <w:tc>
          <w:tcPr>
            <w:tcW w:w="5670" w:type="dxa"/>
            <w:vAlign w:val="center"/>
          </w:tcPr>
          <w:p w14:paraId="7C52B175" w14:textId="7E944FE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0B6EDFC0"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78A812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78A4635" w14:textId="77777777" w:rsidR="00244E73" w:rsidRPr="00244E73" w:rsidRDefault="00244E73" w:rsidP="00244E73">
            <w:pPr>
              <w:spacing w:line="240" w:lineRule="auto"/>
              <w:ind w:left="-57" w:right="-57" w:firstLine="0"/>
              <w:rPr>
                <w:sz w:val="16"/>
                <w:szCs w:val="16"/>
              </w:rPr>
            </w:pPr>
            <w:r w:rsidRPr="00244E73">
              <w:rPr>
                <w:sz w:val="16"/>
                <w:szCs w:val="16"/>
              </w:rPr>
              <w:t>18</w:t>
            </w:r>
          </w:p>
        </w:tc>
      </w:tr>
      <w:tr w:rsidR="00244E73" w:rsidRPr="00244E73" w14:paraId="48930A68" w14:textId="77777777" w:rsidTr="00244E73">
        <w:trPr>
          <w:trHeight w:val="20"/>
        </w:trPr>
        <w:tc>
          <w:tcPr>
            <w:tcW w:w="562" w:type="dxa"/>
            <w:vAlign w:val="center"/>
          </w:tcPr>
          <w:p w14:paraId="1269A61E" w14:textId="77777777" w:rsidR="00244E73" w:rsidRPr="00244E73" w:rsidRDefault="00244E73" w:rsidP="00244E73">
            <w:pPr>
              <w:spacing w:line="240" w:lineRule="auto"/>
              <w:ind w:left="-57" w:right="-57" w:firstLine="0"/>
              <w:jc w:val="center"/>
              <w:rPr>
                <w:sz w:val="16"/>
                <w:szCs w:val="16"/>
              </w:rPr>
            </w:pPr>
            <w:r w:rsidRPr="00244E73">
              <w:rPr>
                <w:sz w:val="16"/>
                <w:szCs w:val="16"/>
              </w:rPr>
              <w:t>20</w:t>
            </w:r>
          </w:p>
        </w:tc>
        <w:tc>
          <w:tcPr>
            <w:tcW w:w="5670" w:type="dxa"/>
            <w:vAlign w:val="center"/>
          </w:tcPr>
          <w:p w14:paraId="4F9A8E44" w14:textId="1ACA813A"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7750A808"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C4B393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CDF963B" w14:textId="77777777" w:rsidR="00244E73" w:rsidRPr="00244E73" w:rsidRDefault="00244E73" w:rsidP="00244E73">
            <w:pPr>
              <w:spacing w:line="240" w:lineRule="auto"/>
              <w:ind w:left="-57" w:right="-57" w:firstLine="0"/>
              <w:rPr>
                <w:sz w:val="16"/>
                <w:szCs w:val="16"/>
              </w:rPr>
            </w:pPr>
            <w:r w:rsidRPr="00244E73">
              <w:rPr>
                <w:sz w:val="16"/>
                <w:szCs w:val="16"/>
              </w:rPr>
              <w:t>30</w:t>
            </w:r>
          </w:p>
        </w:tc>
      </w:tr>
      <w:tr w:rsidR="00244E73" w:rsidRPr="00244E73" w14:paraId="507F11B9" w14:textId="77777777" w:rsidTr="00244E73">
        <w:trPr>
          <w:trHeight w:val="20"/>
        </w:trPr>
        <w:tc>
          <w:tcPr>
            <w:tcW w:w="562" w:type="dxa"/>
            <w:vAlign w:val="center"/>
          </w:tcPr>
          <w:p w14:paraId="4C0321BB" w14:textId="77777777" w:rsidR="00244E73" w:rsidRPr="00244E73" w:rsidRDefault="00244E73" w:rsidP="00244E73">
            <w:pPr>
              <w:spacing w:line="240" w:lineRule="auto"/>
              <w:ind w:left="-57" w:right="-57" w:firstLine="0"/>
              <w:jc w:val="center"/>
              <w:rPr>
                <w:sz w:val="16"/>
                <w:szCs w:val="16"/>
              </w:rPr>
            </w:pPr>
            <w:r w:rsidRPr="00244E73">
              <w:rPr>
                <w:sz w:val="16"/>
                <w:szCs w:val="16"/>
              </w:rPr>
              <w:t>21</w:t>
            </w:r>
          </w:p>
        </w:tc>
        <w:tc>
          <w:tcPr>
            <w:tcW w:w="5670" w:type="dxa"/>
            <w:vAlign w:val="center"/>
          </w:tcPr>
          <w:p w14:paraId="2603B435" w14:textId="65CC50F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7725274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7618AD7"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4183A3E"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68B506A3" w14:textId="77777777" w:rsidTr="00244E73">
        <w:trPr>
          <w:trHeight w:val="20"/>
        </w:trPr>
        <w:tc>
          <w:tcPr>
            <w:tcW w:w="562" w:type="dxa"/>
            <w:vAlign w:val="center"/>
          </w:tcPr>
          <w:p w14:paraId="35D7BEB3" w14:textId="77777777" w:rsidR="00244E73" w:rsidRPr="00244E73" w:rsidRDefault="00244E73" w:rsidP="00244E73">
            <w:pPr>
              <w:spacing w:line="240" w:lineRule="auto"/>
              <w:ind w:left="-57" w:right="-57" w:firstLine="0"/>
              <w:jc w:val="center"/>
              <w:rPr>
                <w:sz w:val="16"/>
                <w:szCs w:val="16"/>
              </w:rPr>
            </w:pPr>
            <w:r w:rsidRPr="00244E73">
              <w:rPr>
                <w:sz w:val="16"/>
                <w:szCs w:val="16"/>
              </w:rPr>
              <w:t>22</w:t>
            </w:r>
          </w:p>
        </w:tc>
        <w:tc>
          <w:tcPr>
            <w:tcW w:w="5670" w:type="dxa"/>
            <w:vAlign w:val="center"/>
          </w:tcPr>
          <w:p w14:paraId="2903C044" w14:textId="6A4B8EE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0FF3B830"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3EDC7D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418DBCD"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6FB998A3" w14:textId="77777777" w:rsidTr="00244E73">
        <w:trPr>
          <w:trHeight w:val="20"/>
        </w:trPr>
        <w:tc>
          <w:tcPr>
            <w:tcW w:w="562" w:type="dxa"/>
            <w:vAlign w:val="center"/>
          </w:tcPr>
          <w:p w14:paraId="03CC79C7" w14:textId="77777777" w:rsidR="00244E73" w:rsidRPr="00244E73" w:rsidRDefault="00244E73" w:rsidP="00244E73">
            <w:pPr>
              <w:spacing w:line="240" w:lineRule="auto"/>
              <w:ind w:left="-57" w:right="-57" w:firstLine="0"/>
              <w:jc w:val="center"/>
              <w:rPr>
                <w:sz w:val="16"/>
                <w:szCs w:val="16"/>
              </w:rPr>
            </w:pPr>
            <w:r w:rsidRPr="00244E73">
              <w:rPr>
                <w:sz w:val="16"/>
                <w:szCs w:val="16"/>
              </w:rPr>
              <w:t>23</w:t>
            </w:r>
          </w:p>
        </w:tc>
        <w:tc>
          <w:tcPr>
            <w:tcW w:w="5670" w:type="dxa"/>
            <w:vAlign w:val="center"/>
          </w:tcPr>
          <w:p w14:paraId="028DD9FB" w14:textId="6FB5954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16F031A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7AD8161"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6492912" w14:textId="77777777" w:rsidR="00244E73" w:rsidRPr="00244E73" w:rsidRDefault="00244E73" w:rsidP="00244E73">
            <w:pPr>
              <w:spacing w:line="240" w:lineRule="auto"/>
              <w:ind w:left="-57" w:right="-57" w:firstLine="0"/>
              <w:rPr>
                <w:sz w:val="16"/>
                <w:szCs w:val="16"/>
              </w:rPr>
            </w:pPr>
            <w:r w:rsidRPr="00244E73">
              <w:rPr>
                <w:sz w:val="16"/>
                <w:szCs w:val="16"/>
              </w:rPr>
              <w:t>7</w:t>
            </w:r>
          </w:p>
        </w:tc>
      </w:tr>
      <w:tr w:rsidR="00244E73" w:rsidRPr="00244E73" w14:paraId="5F346021" w14:textId="77777777" w:rsidTr="00244E73">
        <w:trPr>
          <w:trHeight w:val="20"/>
        </w:trPr>
        <w:tc>
          <w:tcPr>
            <w:tcW w:w="562" w:type="dxa"/>
            <w:vAlign w:val="center"/>
          </w:tcPr>
          <w:p w14:paraId="3E21A438" w14:textId="77777777" w:rsidR="00244E73" w:rsidRPr="00244E73" w:rsidRDefault="00244E73" w:rsidP="00244E73">
            <w:pPr>
              <w:spacing w:line="240" w:lineRule="auto"/>
              <w:ind w:left="-57" w:right="-57" w:firstLine="0"/>
              <w:jc w:val="center"/>
              <w:rPr>
                <w:sz w:val="16"/>
                <w:szCs w:val="16"/>
              </w:rPr>
            </w:pPr>
            <w:r w:rsidRPr="00244E73">
              <w:rPr>
                <w:sz w:val="16"/>
                <w:szCs w:val="16"/>
              </w:rPr>
              <w:t>24</w:t>
            </w:r>
          </w:p>
        </w:tc>
        <w:tc>
          <w:tcPr>
            <w:tcW w:w="5670" w:type="dxa"/>
            <w:vAlign w:val="center"/>
          </w:tcPr>
          <w:p w14:paraId="12D0AE82" w14:textId="242C6D1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6AC3755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779425A"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1F355EE" w14:textId="77777777" w:rsidR="00244E73" w:rsidRPr="00244E73" w:rsidRDefault="00244E73" w:rsidP="00244E73">
            <w:pPr>
              <w:spacing w:line="240" w:lineRule="auto"/>
              <w:ind w:left="-57" w:right="-57" w:firstLine="0"/>
              <w:rPr>
                <w:sz w:val="16"/>
                <w:szCs w:val="16"/>
              </w:rPr>
            </w:pPr>
            <w:r w:rsidRPr="00244E73">
              <w:rPr>
                <w:sz w:val="16"/>
                <w:szCs w:val="16"/>
              </w:rPr>
              <w:t>11</w:t>
            </w:r>
          </w:p>
        </w:tc>
      </w:tr>
      <w:tr w:rsidR="00244E73" w:rsidRPr="00244E73" w14:paraId="14C5A408" w14:textId="77777777" w:rsidTr="00244E73">
        <w:trPr>
          <w:trHeight w:val="20"/>
        </w:trPr>
        <w:tc>
          <w:tcPr>
            <w:tcW w:w="562" w:type="dxa"/>
            <w:vAlign w:val="center"/>
          </w:tcPr>
          <w:p w14:paraId="7758B591" w14:textId="77777777" w:rsidR="00244E73" w:rsidRPr="00244E73" w:rsidRDefault="00244E73" w:rsidP="00244E73">
            <w:pPr>
              <w:spacing w:line="240" w:lineRule="auto"/>
              <w:ind w:left="-57" w:right="-57" w:firstLine="0"/>
              <w:jc w:val="center"/>
              <w:rPr>
                <w:sz w:val="16"/>
                <w:szCs w:val="16"/>
              </w:rPr>
            </w:pPr>
            <w:r w:rsidRPr="00244E73">
              <w:rPr>
                <w:sz w:val="16"/>
                <w:szCs w:val="16"/>
              </w:rPr>
              <w:t>25</w:t>
            </w:r>
          </w:p>
        </w:tc>
        <w:tc>
          <w:tcPr>
            <w:tcW w:w="5670" w:type="dxa"/>
            <w:vAlign w:val="center"/>
          </w:tcPr>
          <w:p w14:paraId="583CC01D" w14:textId="5762742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1</w:t>
            </w:r>
          </w:p>
        </w:tc>
        <w:tc>
          <w:tcPr>
            <w:tcW w:w="1417" w:type="dxa"/>
            <w:vAlign w:val="center"/>
          </w:tcPr>
          <w:p w14:paraId="2DA2F11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F0840B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AA8B21B"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35C4A259" w14:textId="77777777" w:rsidTr="00244E73">
        <w:trPr>
          <w:trHeight w:val="20"/>
        </w:trPr>
        <w:tc>
          <w:tcPr>
            <w:tcW w:w="562" w:type="dxa"/>
            <w:vAlign w:val="center"/>
          </w:tcPr>
          <w:p w14:paraId="7D3281CC" w14:textId="77777777" w:rsidR="00244E73" w:rsidRPr="00244E73" w:rsidRDefault="00244E73" w:rsidP="00244E73">
            <w:pPr>
              <w:spacing w:line="240" w:lineRule="auto"/>
              <w:ind w:left="-57" w:right="-57" w:firstLine="0"/>
              <w:jc w:val="center"/>
              <w:rPr>
                <w:sz w:val="16"/>
                <w:szCs w:val="16"/>
              </w:rPr>
            </w:pPr>
            <w:r w:rsidRPr="00244E73">
              <w:rPr>
                <w:sz w:val="16"/>
                <w:szCs w:val="16"/>
              </w:rPr>
              <w:t>26</w:t>
            </w:r>
          </w:p>
        </w:tc>
        <w:tc>
          <w:tcPr>
            <w:tcW w:w="5670" w:type="dxa"/>
            <w:vAlign w:val="center"/>
          </w:tcPr>
          <w:p w14:paraId="4529F112" w14:textId="29BAEFAD" w:rsidR="00244E73" w:rsidRPr="00244E73" w:rsidRDefault="00244E73" w:rsidP="00244E73">
            <w:pPr>
              <w:spacing w:line="240" w:lineRule="auto"/>
              <w:ind w:left="-57" w:right="-57" w:firstLine="0"/>
              <w:rPr>
                <w:b/>
                <w:sz w:val="16"/>
                <w:szCs w:val="16"/>
              </w:rPr>
            </w:pPr>
            <w:r w:rsidRPr="00244E73">
              <w:rPr>
                <w:b/>
                <w:sz w:val="16"/>
                <w:szCs w:val="16"/>
              </w:rPr>
              <w:t>Завитинский муниципальный округ, г. Завитинск, район Южный, ряд 2</w:t>
            </w:r>
          </w:p>
        </w:tc>
        <w:tc>
          <w:tcPr>
            <w:tcW w:w="1417" w:type="dxa"/>
            <w:vAlign w:val="center"/>
          </w:tcPr>
          <w:p w14:paraId="7512137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1815A2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A6B69BF" w14:textId="77777777" w:rsidR="00244E73" w:rsidRPr="00244E73" w:rsidRDefault="00244E73" w:rsidP="00244E73">
            <w:pPr>
              <w:spacing w:line="240" w:lineRule="auto"/>
              <w:ind w:left="-57" w:right="-57" w:firstLine="0"/>
              <w:rPr>
                <w:sz w:val="16"/>
                <w:szCs w:val="16"/>
              </w:rPr>
            </w:pPr>
            <w:r w:rsidRPr="00244E73">
              <w:rPr>
                <w:sz w:val="16"/>
                <w:szCs w:val="16"/>
              </w:rPr>
              <w:t>17</w:t>
            </w:r>
          </w:p>
        </w:tc>
      </w:tr>
      <w:tr w:rsidR="00244E73" w:rsidRPr="00244E73" w14:paraId="774334EE" w14:textId="77777777" w:rsidTr="00244E73">
        <w:trPr>
          <w:trHeight w:val="20"/>
        </w:trPr>
        <w:tc>
          <w:tcPr>
            <w:tcW w:w="562" w:type="dxa"/>
            <w:vAlign w:val="center"/>
          </w:tcPr>
          <w:p w14:paraId="539501A1" w14:textId="77777777" w:rsidR="00244E73" w:rsidRPr="00244E73" w:rsidRDefault="00244E73" w:rsidP="00244E73">
            <w:pPr>
              <w:spacing w:line="240" w:lineRule="auto"/>
              <w:ind w:left="-57" w:right="-57" w:firstLine="0"/>
              <w:jc w:val="center"/>
              <w:rPr>
                <w:sz w:val="16"/>
                <w:szCs w:val="16"/>
              </w:rPr>
            </w:pPr>
            <w:r w:rsidRPr="00244E73">
              <w:rPr>
                <w:sz w:val="16"/>
                <w:szCs w:val="16"/>
              </w:rPr>
              <w:t>27</w:t>
            </w:r>
          </w:p>
        </w:tc>
        <w:tc>
          <w:tcPr>
            <w:tcW w:w="5670" w:type="dxa"/>
            <w:vAlign w:val="center"/>
          </w:tcPr>
          <w:p w14:paraId="55D4DDE2" w14:textId="0389810A"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62511758"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BF9688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A2CE469" w14:textId="77777777" w:rsidR="00244E73" w:rsidRPr="00244E73" w:rsidRDefault="00244E73" w:rsidP="00244E73">
            <w:pPr>
              <w:spacing w:line="240" w:lineRule="auto"/>
              <w:ind w:left="-57" w:right="-57" w:firstLine="0"/>
              <w:rPr>
                <w:sz w:val="16"/>
                <w:szCs w:val="16"/>
              </w:rPr>
            </w:pPr>
            <w:r w:rsidRPr="00244E73">
              <w:rPr>
                <w:sz w:val="16"/>
                <w:szCs w:val="16"/>
              </w:rPr>
              <w:t>30</w:t>
            </w:r>
          </w:p>
        </w:tc>
      </w:tr>
      <w:tr w:rsidR="00244E73" w:rsidRPr="00244E73" w14:paraId="439F0256" w14:textId="77777777" w:rsidTr="00244E73">
        <w:trPr>
          <w:trHeight w:val="20"/>
        </w:trPr>
        <w:tc>
          <w:tcPr>
            <w:tcW w:w="562" w:type="dxa"/>
            <w:vAlign w:val="center"/>
          </w:tcPr>
          <w:p w14:paraId="685295C8" w14:textId="77777777" w:rsidR="00244E73" w:rsidRPr="00244E73" w:rsidRDefault="00244E73" w:rsidP="00244E73">
            <w:pPr>
              <w:spacing w:line="240" w:lineRule="auto"/>
              <w:ind w:left="-57" w:right="-57" w:firstLine="0"/>
              <w:jc w:val="center"/>
              <w:rPr>
                <w:sz w:val="16"/>
                <w:szCs w:val="16"/>
              </w:rPr>
            </w:pPr>
            <w:r w:rsidRPr="00244E73">
              <w:rPr>
                <w:sz w:val="16"/>
                <w:szCs w:val="16"/>
              </w:rPr>
              <w:t>28</w:t>
            </w:r>
          </w:p>
        </w:tc>
        <w:tc>
          <w:tcPr>
            <w:tcW w:w="5670" w:type="dxa"/>
            <w:vAlign w:val="center"/>
          </w:tcPr>
          <w:p w14:paraId="60F71DB4" w14:textId="4D28112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033B6BF8"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9A9B9F3"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F4F633E"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247B82B8" w14:textId="77777777" w:rsidTr="00244E73">
        <w:trPr>
          <w:trHeight w:val="20"/>
        </w:trPr>
        <w:tc>
          <w:tcPr>
            <w:tcW w:w="562" w:type="dxa"/>
            <w:vAlign w:val="center"/>
          </w:tcPr>
          <w:p w14:paraId="46297BA7" w14:textId="77777777" w:rsidR="00244E73" w:rsidRPr="00244E73" w:rsidRDefault="00244E73" w:rsidP="00244E73">
            <w:pPr>
              <w:spacing w:line="240" w:lineRule="auto"/>
              <w:ind w:left="-57" w:right="-57" w:firstLine="0"/>
              <w:jc w:val="center"/>
              <w:rPr>
                <w:sz w:val="16"/>
                <w:szCs w:val="16"/>
              </w:rPr>
            </w:pPr>
            <w:r w:rsidRPr="00244E73">
              <w:rPr>
                <w:sz w:val="16"/>
                <w:szCs w:val="16"/>
              </w:rPr>
              <w:t>29</w:t>
            </w:r>
          </w:p>
        </w:tc>
        <w:tc>
          <w:tcPr>
            <w:tcW w:w="5670" w:type="dxa"/>
            <w:vAlign w:val="center"/>
          </w:tcPr>
          <w:p w14:paraId="11BFC8B2" w14:textId="1527120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05831362"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08B4B5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AD690BD"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0991F487" w14:textId="77777777" w:rsidTr="00244E73">
        <w:trPr>
          <w:trHeight w:val="20"/>
        </w:trPr>
        <w:tc>
          <w:tcPr>
            <w:tcW w:w="562" w:type="dxa"/>
            <w:vAlign w:val="center"/>
          </w:tcPr>
          <w:p w14:paraId="3152A170" w14:textId="77777777" w:rsidR="00244E73" w:rsidRPr="00244E73" w:rsidRDefault="00244E73" w:rsidP="00244E73">
            <w:pPr>
              <w:spacing w:line="240" w:lineRule="auto"/>
              <w:ind w:left="-57" w:right="-57" w:firstLine="0"/>
              <w:jc w:val="center"/>
              <w:rPr>
                <w:sz w:val="16"/>
                <w:szCs w:val="16"/>
              </w:rPr>
            </w:pPr>
            <w:r w:rsidRPr="00244E73">
              <w:rPr>
                <w:sz w:val="16"/>
                <w:szCs w:val="16"/>
              </w:rPr>
              <w:t>30</w:t>
            </w:r>
          </w:p>
        </w:tc>
        <w:tc>
          <w:tcPr>
            <w:tcW w:w="5670" w:type="dxa"/>
            <w:vAlign w:val="center"/>
          </w:tcPr>
          <w:p w14:paraId="3518AAEE" w14:textId="16EBA95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0E6246D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B43E8B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7447D91"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66CCA676" w14:textId="77777777" w:rsidTr="00244E73">
        <w:trPr>
          <w:trHeight w:val="20"/>
        </w:trPr>
        <w:tc>
          <w:tcPr>
            <w:tcW w:w="562" w:type="dxa"/>
            <w:vAlign w:val="center"/>
          </w:tcPr>
          <w:p w14:paraId="3F5E9225" w14:textId="77777777" w:rsidR="00244E73" w:rsidRPr="00244E73" w:rsidRDefault="00244E73" w:rsidP="00244E73">
            <w:pPr>
              <w:spacing w:line="240" w:lineRule="auto"/>
              <w:ind w:left="-57" w:right="-57" w:firstLine="0"/>
              <w:jc w:val="center"/>
              <w:rPr>
                <w:sz w:val="16"/>
                <w:szCs w:val="16"/>
              </w:rPr>
            </w:pPr>
            <w:r w:rsidRPr="00244E73">
              <w:rPr>
                <w:sz w:val="16"/>
                <w:szCs w:val="16"/>
              </w:rPr>
              <w:t>31</w:t>
            </w:r>
          </w:p>
        </w:tc>
        <w:tc>
          <w:tcPr>
            <w:tcW w:w="5670" w:type="dxa"/>
            <w:vAlign w:val="center"/>
          </w:tcPr>
          <w:p w14:paraId="2C1CB6D9" w14:textId="69CBCEFC"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649F6F2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3793B6F"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CE9F799" w14:textId="77777777" w:rsidR="00244E73" w:rsidRPr="00244E73" w:rsidRDefault="00244E73" w:rsidP="00244E73">
            <w:pPr>
              <w:spacing w:line="240" w:lineRule="auto"/>
              <w:ind w:left="-57" w:right="-57" w:firstLine="0"/>
              <w:rPr>
                <w:sz w:val="16"/>
                <w:szCs w:val="16"/>
              </w:rPr>
            </w:pPr>
            <w:r w:rsidRPr="00244E73">
              <w:rPr>
                <w:sz w:val="16"/>
                <w:szCs w:val="16"/>
              </w:rPr>
              <w:t>13</w:t>
            </w:r>
          </w:p>
        </w:tc>
      </w:tr>
      <w:tr w:rsidR="00244E73" w:rsidRPr="00244E73" w14:paraId="6F6CFC25" w14:textId="77777777" w:rsidTr="00244E73">
        <w:trPr>
          <w:trHeight w:val="20"/>
        </w:trPr>
        <w:tc>
          <w:tcPr>
            <w:tcW w:w="562" w:type="dxa"/>
            <w:vAlign w:val="center"/>
          </w:tcPr>
          <w:p w14:paraId="541ADCB3" w14:textId="77777777" w:rsidR="00244E73" w:rsidRPr="00244E73" w:rsidRDefault="00244E73" w:rsidP="00244E73">
            <w:pPr>
              <w:spacing w:line="240" w:lineRule="auto"/>
              <w:ind w:left="-57" w:right="-57" w:firstLine="0"/>
              <w:jc w:val="center"/>
              <w:rPr>
                <w:sz w:val="16"/>
                <w:szCs w:val="16"/>
              </w:rPr>
            </w:pPr>
            <w:r w:rsidRPr="00244E73">
              <w:rPr>
                <w:sz w:val="16"/>
                <w:szCs w:val="16"/>
              </w:rPr>
              <w:t>32</w:t>
            </w:r>
          </w:p>
        </w:tc>
        <w:tc>
          <w:tcPr>
            <w:tcW w:w="5670" w:type="dxa"/>
            <w:vAlign w:val="center"/>
          </w:tcPr>
          <w:p w14:paraId="5F76D93D" w14:textId="4AD080B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6D78E55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203B8F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3DC8F29"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168BAD6F" w14:textId="77777777" w:rsidTr="00244E73">
        <w:trPr>
          <w:trHeight w:val="20"/>
        </w:trPr>
        <w:tc>
          <w:tcPr>
            <w:tcW w:w="562" w:type="dxa"/>
            <w:vAlign w:val="center"/>
          </w:tcPr>
          <w:p w14:paraId="43121924" w14:textId="77777777" w:rsidR="00244E73" w:rsidRPr="00244E73" w:rsidRDefault="00244E73" w:rsidP="00244E73">
            <w:pPr>
              <w:spacing w:line="240" w:lineRule="auto"/>
              <w:ind w:left="-57" w:right="-57" w:firstLine="0"/>
              <w:jc w:val="center"/>
              <w:rPr>
                <w:sz w:val="16"/>
                <w:szCs w:val="16"/>
              </w:rPr>
            </w:pPr>
            <w:r w:rsidRPr="00244E73">
              <w:rPr>
                <w:sz w:val="16"/>
                <w:szCs w:val="16"/>
              </w:rPr>
              <w:t>33</w:t>
            </w:r>
          </w:p>
        </w:tc>
        <w:tc>
          <w:tcPr>
            <w:tcW w:w="5670" w:type="dxa"/>
            <w:vAlign w:val="center"/>
          </w:tcPr>
          <w:p w14:paraId="551C141C" w14:textId="3BE7179E"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313C47C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09A22F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43D1641" w14:textId="77777777" w:rsidR="00244E73" w:rsidRPr="00244E73" w:rsidRDefault="00244E73" w:rsidP="00244E73">
            <w:pPr>
              <w:spacing w:line="240" w:lineRule="auto"/>
              <w:ind w:left="-57" w:right="-57" w:firstLine="0"/>
              <w:rPr>
                <w:sz w:val="16"/>
                <w:szCs w:val="16"/>
              </w:rPr>
            </w:pPr>
            <w:r w:rsidRPr="00244E73">
              <w:rPr>
                <w:sz w:val="16"/>
                <w:szCs w:val="16"/>
              </w:rPr>
              <w:t>27</w:t>
            </w:r>
          </w:p>
        </w:tc>
      </w:tr>
      <w:tr w:rsidR="00244E73" w:rsidRPr="00244E73" w14:paraId="681A6350" w14:textId="77777777" w:rsidTr="00244E73">
        <w:trPr>
          <w:trHeight w:val="20"/>
        </w:trPr>
        <w:tc>
          <w:tcPr>
            <w:tcW w:w="562" w:type="dxa"/>
            <w:vAlign w:val="center"/>
          </w:tcPr>
          <w:p w14:paraId="07892B6F" w14:textId="77777777" w:rsidR="00244E73" w:rsidRPr="00244E73" w:rsidRDefault="00244E73" w:rsidP="00244E73">
            <w:pPr>
              <w:spacing w:line="240" w:lineRule="auto"/>
              <w:ind w:left="-57" w:right="-57" w:firstLine="0"/>
              <w:jc w:val="center"/>
              <w:rPr>
                <w:sz w:val="16"/>
                <w:szCs w:val="16"/>
              </w:rPr>
            </w:pPr>
            <w:r w:rsidRPr="00244E73">
              <w:rPr>
                <w:sz w:val="16"/>
                <w:szCs w:val="16"/>
              </w:rPr>
              <w:t>34</w:t>
            </w:r>
          </w:p>
        </w:tc>
        <w:tc>
          <w:tcPr>
            <w:tcW w:w="5670" w:type="dxa"/>
            <w:vAlign w:val="center"/>
          </w:tcPr>
          <w:p w14:paraId="11AA07C1" w14:textId="2B81DD2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42F8347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702237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8171200" w14:textId="77777777" w:rsidR="00244E73" w:rsidRPr="00244E73" w:rsidRDefault="00244E73" w:rsidP="00244E73">
            <w:pPr>
              <w:spacing w:line="240" w:lineRule="auto"/>
              <w:ind w:left="-57" w:right="-57" w:firstLine="0"/>
              <w:rPr>
                <w:sz w:val="16"/>
                <w:szCs w:val="16"/>
              </w:rPr>
            </w:pPr>
            <w:r w:rsidRPr="00244E73">
              <w:rPr>
                <w:sz w:val="16"/>
                <w:szCs w:val="16"/>
              </w:rPr>
              <w:t>8</w:t>
            </w:r>
          </w:p>
        </w:tc>
      </w:tr>
      <w:tr w:rsidR="00244E73" w:rsidRPr="00244E73" w14:paraId="55FBFC94" w14:textId="77777777" w:rsidTr="00244E73">
        <w:trPr>
          <w:trHeight w:val="20"/>
        </w:trPr>
        <w:tc>
          <w:tcPr>
            <w:tcW w:w="562" w:type="dxa"/>
            <w:vAlign w:val="center"/>
          </w:tcPr>
          <w:p w14:paraId="5760E1AE" w14:textId="77777777" w:rsidR="00244E73" w:rsidRPr="00244E73" w:rsidRDefault="00244E73" w:rsidP="00244E73">
            <w:pPr>
              <w:spacing w:line="240" w:lineRule="auto"/>
              <w:ind w:left="-57" w:right="-57" w:firstLine="0"/>
              <w:jc w:val="center"/>
              <w:rPr>
                <w:sz w:val="16"/>
                <w:szCs w:val="16"/>
              </w:rPr>
            </w:pPr>
            <w:r w:rsidRPr="00244E73">
              <w:rPr>
                <w:sz w:val="16"/>
                <w:szCs w:val="16"/>
              </w:rPr>
              <w:t>35</w:t>
            </w:r>
          </w:p>
        </w:tc>
        <w:tc>
          <w:tcPr>
            <w:tcW w:w="5670" w:type="dxa"/>
            <w:vAlign w:val="center"/>
          </w:tcPr>
          <w:p w14:paraId="43CFF561" w14:textId="300D98A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1C056EA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77272B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CA7372A"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4B72D134" w14:textId="77777777" w:rsidTr="00244E73">
        <w:trPr>
          <w:trHeight w:val="20"/>
        </w:trPr>
        <w:tc>
          <w:tcPr>
            <w:tcW w:w="562" w:type="dxa"/>
            <w:vAlign w:val="center"/>
          </w:tcPr>
          <w:p w14:paraId="3F15AE0E" w14:textId="77777777" w:rsidR="00244E73" w:rsidRPr="00244E73" w:rsidRDefault="00244E73" w:rsidP="00244E73">
            <w:pPr>
              <w:spacing w:line="240" w:lineRule="auto"/>
              <w:ind w:left="-57" w:right="-57" w:firstLine="0"/>
              <w:jc w:val="center"/>
              <w:rPr>
                <w:sz w:val="16"/>
                <w:szCs w:val="16"/>
              </w:rPr>
            </w:pPr>
            <w:r w:rsidRPr="00244E73">
              <w:rPr>
                <w:sz w:val="16"/>
                <w:szCs w:val="16"/>
              </w:rPr>
              <w:t>36</w:t>
            </w:r>
          </w:p>
        </w:tc>
        <w:tc>
          <w:tcPr>
            <w:tcW w:w="5670" w:type="dxa"/>
            <w:vAlign w:val="center"/>
          </w:tcPr>
          <w:p w14:paraId="027BE3FB" w14:textId="14A5173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65E5CD3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BFE268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017C87B"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329788F3" w14:textId="77777777" w:rsidTr="00244E73">
        <w:trPr>
          <w:trHeight w:val="20"/>
        </w:trPr>
        <w:tc>
          <w:tcPr>
            <w:tcW w:w="562" w:type="dxa"/>
            <w:vAlign w:val="center"/>
          </w:tcPr>
          <w:p w14:paraId="0ED08C6A" w14:textId="77777777" w:rsidR="00244E73" w:rsidRPr="00244E73" w:rsidRDefault="00244E73" w:rsidP="00244E73">
            <w:pPr>
              <w:spacing w:line="240" w:lineRule="auto"/>
              <w:ind w:left="-57" w:right="-57" w:firstLine="0"/>
              <w:jc w:val="center"/>
              <w:rPr>
                <w:sz w:val="16"/>
                <w:szCs w:val="16"/>
              </w:rPr>
            </w:pPr>
            <w:r w:rsidRPr="00244E73">
              <w:rPr>
                <w:sz w:val="16"/>
                <w:szCs w:val="16"/>
              </w:rPr>
              <w:lastRenderedPageBreak/>
              <w:t>37</w:t>
            </w:r>
          </w:p>
        </w:tc>
        <w:tc>
          <w:tcPr>
            <w:tcW w:w="5670" w:type="dxa"/>
            <w:vAlign w:val="center"/>
          </w:tcPr>
          <w:p w14:paraId="3F2BA976" w14:textId="1C780102"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0910EE02"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98789E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FC2788E"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334B7F9F" w14:textId="77777777" w:rsidTr="00244E73">
        <w:trPr>
          <w:trHeight w:val="20"/>
        </w:trPr>
        <w:tc>
          <w:tcPr>
            <w:tcW w:w="562" w:type="dxa"/>
            <w:vAlign w:val="center"/>
          </w:tcPr>
          <w:p w14:paraId="7A6D8FF1" w14:textId="77777777" w:rsidR="00244E73" w:rsidRPr="00244E73" w:rsidRDefault="00244E73" w:rsidP="00244E73">
            <w:pPr>
              <w:spacing w:line="240" w:lineRule="auto"/>
              <w:ind w:left="-57" w:right="-57" w:firstLine="0"/>
              <w:jc w:val="center"/>
              <w:rPr>
                <w:sz w:val="16"/>
                <w:szCs w:val="16"/>
              </w:rPr>
            </w:pPr>
            <w:r w:rsidRPr="00244E73">
              <w:rPr>
                <w:sz w:val="16"/>
                <w:szCs w:val="16"/>
              </w:rPr>
              <w:t>38</w:t>
            </w:r>
          </w:p>
        </w:tc>
        <w:tc>
          <w:tcPr>
            <w:tcW w:w="5670" w:type="dxa"/>
            <w:vAlign w:val="center"/>
          </w:tcPr>
          <w:p w14:paraId="76F94FB0" w14:textId="42CB586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5572FBB0"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72E6661"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A1A701B"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1DF1EE01" w14:textId="77777777" w:rsidTr="00244E73">
        <w:trPr>
          <w:trHeight w:val="20"/>
        </w:trPr>
        <w:tc>
          <w:tcPr>
            <w:tcW w:w="562" w:type="dxa"/>
            <w:vAlign w:val="center"/>
          </w:tcPr>
          <w:p w14:paraId="726BB8FF" w14:textId="77777777" w:rsidR="00244E73" w:rsidRPr="00244E73" w:rsidRDefault="00244E73" w:rsidP="00244E73">
            <w:pPr>
              <w:spacing w:line="240" w:lineRule="auto"/>
              <w:ind w:left="-57" w:right="-57" w:firstLine="0"/>
              <w:jc w:val="center"/>
              <w:rPr>
                <w:sz w:val="16"/>
                <w:szCs w:val="16"/>
              </w:rPr>
            </w:pPr>
            <w:r w:rsidRPr="00244E73">
              <w:rPr>
                <w:sz w:val="16"/>
                <w:szCs w:val="16"/>
              </w:rPr>
              <w:t>39</w:t>
            </w:r>
          </w:p>
        </w:tc>
        <w:tc>
          <w:tcPr>
            <w:tcW w:w="5670" w:type="dxa"/>
            <w:vAlign w:val="center"/>
          </w:tcPr>
          <w:p w14:paraId="39BEBC4E" w14:textId="0E0B6DD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654ACE9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1E4FB16"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8812840" w14:textId="77777777" w:rsidR="00244E73" w:rsidRPr="00244E73" w:rsidRDefault="00244E73" w:rsidP="00244E73">
            <w:pPr>
              <w:spacing w:line="240" w:lineRule="auto"/>
              <w:ind w:left="-57" w:right="-57" w:firstLine="0"/>
              <w:rPr>
                <w:sz w:val="16"/>
                <w:szCs w:val="16"/>
              </w:rPr>
            </w:pPr>
            <w:r w:rsidRPr="00244E73">
              <w:rPr>
                <w:sz w:val="16"/>
                <w:szCs w:val="16"/>
              </w:rPr>
              <w:t>7</w:t>
            </w:r>
          </w:p>
        </w:tc>
      </w:tr>
      <w:tr w:rsidR="00244E73" w:rsidRPr="00244E73" w14:paraId="69FA2C17" w14:textId="77777777" w:rsidTr="00244E73">
        <w:trPr>
          <w:trHeight w:val="20"/>
        </w:trPr>
        <w:tc>
          <w:tcPr>
            <w:tcW w:w="562" w:type="dxa"/>
            <w:vAlign w:val="center"/>
          </w:tcPr>
          <w:p w14:paraId="6544632B" w14:textId="77777777" w:rsidR="00244E73" w:rsidRPr="00244E73" w:rsidRDefault="00244E73" w:rsidP="00244E73">
            <w:pPr>
              <w:spacing w:line="240" w:lineRule="auto"/>
              <w:ind w:left="-57" w:right="-57" w:firstLine="0"/>
              <w:jc w:val="center"/>
              <w:rPr>
                <w:sz w:val="16"/>
                <w:szCs w:val="16"/>
              </w:rPr>
            </w:pPr>
            <w:r w:rsidRPr="00244E73">
              <w:rPr>
                <w:sz w:val="16"/>
                <w:szCs w:val="16"/>
              </w:rPr>
              <w:t>40</w:t>
            </w:r>
          </w:p>
        </w:tc>
        <w:tc>
          <w:tcPr>
            <w:tcW w:w="5670" w:type="dxa"/>
            <w:vAlign w:val="center"/>
          </w:tcPr>
          <w:p w14:paraId="2EC8AF7A" w14:textId="6781A5B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6400971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5B20B6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A6D30E9" w14:textId="77777777" w:rsidR="00244E73" w:rsidRPr="00244E73" w:rsidRDefault="00244E73" w:rsidP="00244E73">
            <w:pPr>
              <w:spacing w:line="240" w:lineRule="auto"/>
              <w:ind w:left="-57" w:right="-57" w:firstLine="0"/>
              <w:rPr>
                <w:sz w:val="16"/>
                <w:szCs w:val="16"/>
              </w:rPr>
            </w:pPr>
            <w:r w:rsidRPr="00244E73">
              <w:rPr>
                <w:sz w:val="16"/>
                <w:szCs w:val="16"/>
              </w:rPr>
              <w:t>6</w:t>
            </w:r>
          </w:p>
        </w:tc>
      </w:tr>
      <w:tr w:rsidR="00244E73" w:rsidRPr="00244E73" w14:paraId="083F907E" w14:textId="77777777" w:rsidTr="00244E73">
        <w:trPr>
          <w:trHeight w:val="20"/>
        </w:trPr>
        <w:tc>
          <w:tcPr>
            <w:tcW w:w="562" w:type="dxa"/>
            <w:vAlign w:val="center"/>
          </w:tcPr>
          <w:p w14:paraId="3D7A5934" w14:textId="77777777" w:rsidR="00244E73" w:rsidRPr="00244E73" w:rsidRDefault="00244E73" w:rsidP="00244E73">
            <w:pPr>
              <w:spacing w:line="240" w:lineRule="auto"/>
              <w:ind w:left="-57" w:right="-57" w:firstLine="0"/>
              <w:jc w:val="center"/>
              <w:rPr>
                <w:sz w:val="16"/>
                <w:szCs w:val="16"/>
              </w:rPr>
            </w:pPr>
            <w:r w:rsidRPr="00244E73">
              <w:rPr>
                <w:sz w:val="16"/>
                <w:szCs w:val="16"/>
              </w:rPr>
              <w:t>,41</w:t>
            </w:r>
          </w:p>
        </w:tc>
        <w:tc>
          <w:tcPr>
            <w:tcW w:w="5670" w:type="dxa"/>
            <w:vAlign w:val="center"/>
          </w:tcPr>
          <w:p w14:paraId="01E20B51" w14:textId="73BEA0A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57D8D29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4145649"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B3EEE10"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429FFD23" w14:textId="77777777" w:rsidTr="00244E73">
        <w:trPr>
          <w:trHeight w:val="20"/>
        </w:trPr>
        <w:tc>
          <w:tcPr>
            <w:tcW w:w="562" w:type="dxa"/>
            <w:vAlign w:val="center"/>
          </w:tcPr>
          <w:p w14:paraId="0996D97D" w14:textId="77777777" w:rsidR="00244E73" w:rsidRPr="00244E73" w:rsidRDefault="00244E73" w:rsidP="00244E73">
            <w:pPr>
              <w:spacing w:line="240" w:lineRule="auto"/>
              <w:ind w:left="-57" w:right="-57" w:firstLine="0"/>
              <w:jc w:val="center"/>
              <w:rPr>
                <w:sz w:val="16"/>
                <w:szCs w:val="16"/>
              </w:rPr>
            </w:pPr>
            <w:r w:rsidRPr="00244E73">
              <w:rPr>
                <w:sz w:val="16"/>
                <w:szCs w:val="16"/>
              </w:rPr>
              <w:t>42</w:t>
            </w:r>
          </w:p>
        </w:tc>
        <w:tc>
          <w:tcPr>
            <w:tcW w:w="5670" w:type="dxa"/>
            <w:vAlign w:val="center"/>
          </w:tcPr>
          <w:p w14:paraId="6E1FDB4A" w14:textId="73257A8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572C860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21E2317"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93508D1"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70AD49B4" w14:textId="77777777" w:rsidTr="00244E73">
        <w:trPr>
          <w:trHeight w:val="20"/>
        </w:trPr>
        <w:tc>
          <w:tcPr>
            <w:tcW w:w="562" w:type="dxa"/>
            <w:vAlign w:val="center"/>
          </w:tcPr>
          <w:p w14:paraId="0EBEFEEF" w14:textId="77777777" w:rsidR="00244E73" w:rsidRPr="00244E73" w:rsidRDefault="00244E73" w:rsidP="00244E73">
            <w:pPr>
              <w:spacing w:line="240" w:lineRule="auto"/>
              <w:ind w:left="-57" w:right="-57" w:firstLine="0"/>
              <w:jc w:val="center"/>
              <w:rPr>
                <w:sz w:val="16"/>
                <w:szCs w:val="16"/>
              </w:rPr>
            </w:pPr>
            <w:r w:rsidRPr="00244E73">
              <w:rPr>
                <w:sz w:val="16"/>
                <w:szCs w:val="16"/>
              </w:rPr>
              <w:t>43</w:t>
            </w:r>
          </w:p>
        </w:tc>
        <w:tc>
          <w:tcPr>
            <w:tcW w:w="5670" w:type="dxa"/>
            <w:vAlign w:val="center"/>
          </w:tcPr>
          <w:p w14:paraId="49442131" w14:textId="7FDAB434"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55BA3C4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4A743B6"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FDD87BD" w14:textId="77777777" w:rsidR="00244E73" w:rsidRPr="00244E73" w:rsidRDefault="00244E73" w:rsidP="00244E73">
            <w:pPr>
              <w:spacing w:line="240" w:lineRule="auto"/>
              <w:ind w:left="-57" w:right="-57" w:firstLine="0"/>
              <w:rPr>
                <w:sz w:val="16"/>
                <w:szCs w:val="16"/>
              </w:rPr>
            </w:pPr>
            <w:r w:rsidRPr="00244E73">
              <w:rPr>
                <w:sz w:val="16"/>
                <w:szCs w:val="16"/>
              </w:rPr>
              <w:t>15</w:t>
            </w:r>
          </w:p>
        </w:tc>
      </w:tr>
      <w:tr w:rsidR="00244E73" w:rsidRPr="00244E73" w14:paraId="4AB7226F" w14:textId="77777777" w:rsidTr="00244E73">
        <w:trPr>
          <w:trHeight w:val="20"/>
        </w:trPr>
        <w:tc>
          <w:tcPr>
            <w:tcW w:w="562" w:type="dxa"/>
            <w:vAlign w:val="center"/>
          </w:tcPr>
          <w:p w14:paraId="42F17BE5" w14:textId="77777777" w:rsidR="00244E73" w:rsidRPr="00244E73" w:rsidRDefault="00244E73" w:rsidP="00244E73">
            <w:pPr>
              <w:spacing w:line="240" w:lineRule="auto"/>
              <w:ind w:left="-57" w:right="-57" w:firstLine="0"/>
              <w:jc w:val="center"/>
              <w:rPr>
                <w:sz w:val="16"/>
                <w:szCs w:val="16"/>
              </w:rPr>
            </w:pPr>
            <w:r w:rsidRPr="00244E73">
              <w:rPr>
                <w:sz w:val="16"/>
                <w:szCs w:val="16"/>
              </w:rPr>
              <w:t>44</w:t>
            </w:r>
          </w:p>
        </w:tc>
        <w:tc>
          <w:tcPr>
            <w:tcW w:w="5670" w:type="dxa"/>
            <w:vAlign w:val="center"/>
          </w:tcPr>
          <w:p w14:paraId="196B2607" w14:textId="0440386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3E9E972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519D7B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B753676"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20ED9482" w14:textId="77777777" w:rsidTr="00244E73">
        <w:trPr>
          <w:trHeight w:val="20"/>
        </w:trPr>
        <w:tc>
          <w:tcPr>
            <w:tcW w:w="562" w:type="dxa"/>
            <w:vAlign w:val="center"/>
          </w:tcPr>
          <w:p w14:paraId="6EB0E6CB" w14:textId="77777777" w:rsidR="00244E73" w:rsidRPr="00244E73" w:rsidRDefault="00244E73" w:rsidP="00244E73">
            <w:pPr>
              <w:spacing w:line="240" w:lineRule="auto"/>
              <w:ind w:left="-57" w:right="-57" w:firstLine="0"/>
              <w:jc w:val="center"/>
              <w:rPr>
                <w:sz w:val="16"/>
                <w:szCs w:val="16"/>
              </w:rPr>
            </w:pPr>
            <w:r w:rsidRPr="00244E73">
              <w:rPr>
                <w:sz w:val="16"/>
                <w:szCs w:val="16"/>
              </w:rPr>
              <w:t>45</w:t>
            </w:r>
          </w:p>
        </w:tc>
        <w:tc>
          <w:tcPr>
            <w:tcW w:w="5670" w:type="dxa"/>
            <w:vAlign w:val="center"/>
          </w:tcPr>
          <w:p w14:paraId="092F8995" w14:textId="2EBFED6E"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7FBDC76E"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E98D0E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7931731"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3E8D8FFD" w14:textId="77777777" w:rsidTr="00244E73">
        <w:trPr>
          <w:trHeight w:val="20"/>
        </w:trPr>
        <w:tc>
          <w:tcPr>
            <w:tcW w:w="562" w:type="dxa"/>
            <w:vAlign w:val="center"/>
          </w:tcPr>
          <w:p w14:paraId="556713AB" w14:textId="77777777" w:rsidR="00244E73" w:rsidRPr="00244E73" w:rsidRDefault="00244E73" w:rsidP="00244E73">
            <w:pPr>
              <w:spacing w:line="240" w:lineRule="auto"/>
              <w:ind w:left="-57" w:right="-57" w:firstLine="0"/>
              <w:jc w:val="center"/>
              <w:rPr>
                <w:sz w:val="16"/>
                <w:szCs w:val="16"/>
              </w:rPr>
            </w:pPr>
            <w:r w:rsidRPr="00244E73">
              <w:rPr>
                <w:sz w:val="16"/>
                <w:szCs w:val="16"/>
              </w:rPr>
              <w:t>46</w:t>
            </w:r>
          </w:p>
        </w:tc>
        <w:tc>
          <w:tcPr>
            <w:tcW w:w="5670" w:type="dxa"/>
            <w:vAlign w:val="center"/>
          </w:tcPr>
          <w:p w14:paraId="062A0019" w14:textId="1404690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1452726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9FBE9E1"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0483E60"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64B3527A" w14:textId="77777777" w:rsidTr="00244E73">
        <w:trPr>
          <w:trHeight w:val="20"/>
        </w:trPr>
        <w:tc>
          <w:tcPr>
            <w:tcW w:w="562" w:type="dxa"/>
            <w:vAlign w:val="center"/>
          </w:tcPr>
          <w:p w14:paraId="57D9AFB4" w14:textId="77777777" w:rsidR="00244E73" w:rsidRPr="00244E73" w:rsidRDefault="00244E73" w:rsidP="00244E73">
            <w:pPr>
              <w:spacing w:line="240" w:lineRule="auto"/>
              <w:ind w:left="-57" w:right="-57" w:firstLine="0"/>
              <w:jc w:val="center"/>
              <w:rPr>
                <w:sz w:val="16"/>
                <w:szCs w:val="16"/>
              </w:rPr>
            </w:pPr>
            <w:r w:rsidRPr="00244E73">
              <w:rPr>
                <w:sz w:val="16"/>
                <w:szCs w:val="16"/>
              </w:rPr>
              <w:t>47</w:t>
            </w:r>
          </w:p>
        </w:tc>
        <w:tc>
          <w:tcPr>
            <w:tcW w:w="5670" w:type="dxa"/>
            <w:vAlign w:val="center"/>
          </w:tcPr>
          <w:p w14:paraId="2715E7E7" w14:textId="083E2A1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0E6E5A4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A8AACC3"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512938C"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0E4548BE" w14:textId="77777777" w:rsidTr="00244E73">
        <w:trPr>
          <w:trHeight w:val="20"/>
        </w:trPr>
        <w:tc>
          <w:tcPr>
            <w:tcW w:w="562" w:type="dxa"/>
            <w:vAlign w:val="center"/>
          </w:tcPr>
          <w:p w14:paraId="4E6FEC75" w14:textId="77777777" w:rsidR="00244E73" w:rsidRPr="00244E73" w:rsidRDefault="00244E73" w:rsidP="00244E73">
            <w:pPr>
              <w:spacing w:line="240" w:lineRule="auto"/>
              <w:ind w:left="-57" w:right="-57" w:firstLine="0"/>
              <w:jc w:val="center"/>
              <w:rPr>
                <w:sz w:val="16"/>
                <w:szCs w:val="16"/>
              </w:rPr>
            </w:pPr>
            <w:r w:rsidRPr="00244E73">
              <w:rPr>
                <w:sz w:val="16"/>
                <w:szCs w:val="16"/>
              </w:rPr>
              <w:t>48</w:t>
            </w:r>
          </w:p>
        </w:tc>
        <w:tc>
          <w:tcPr>
            <w:tcW w:w="5670" w:type="dxa"/>
            <w:vAlign w:val="center"/>
          </w:tcPr>
          <w:p w14:paraId="45BFE5A1" w14:textId="53E20B4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6DD9213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DDBF8A6"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ADEBEAA"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40FFC242" w14:textId="77777777" w:rsidTr="00244E73">
        <w:trPr>
          <w:trHeight w:val="20"/>
        </w:trPr>
        <w:tc>
          <w:tcPr>
            <w:tcW w:w="562" w:type="dxa"/>
            <w:vAlign w:val="center"/>
          </w:tcPr>
          <w:p w14:paraId="1304515B" w14:textId="77777777" w:rsidR="00244E73" w:rsidRPr="00244E73" w:rsidRDefault="00244E73" w:rsidP="00244E73">
            <w:pPr>
              <w:spacing w:line="240" w:lineRule="auto"/>
              <w:ind w:left="-57" w:right="-57" w:firstLine="0"/>
              <w:jc w:val="center"/>
              <w:rPr>
                <w:sz w:val="16"/>
                <w:szCs w:val="16"/>
              </w:rPr>
            </w:pPr>
            <w:r w:rsidRPr="00244E73">
              <w:rPr>
                <w:sz w:val="16"/>
                <w:szCs w:val="16"/>
              </w:rPr>
              <w:t>49</w:t>
            </w:r>
          </w:p>
        </w:tc>
        <w:tc>
          <w:tcPr>
            <w:tcW w:w="5670" w:type="dxa"/>
            <w:vAlign w:val="center"/>
          </w:tcPr>
          <w:p w14:paraId="6A9005F7" w14:textId="21D66DFE"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3241B99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E7975B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4A5356F" w14:textId="77777777" w:rsidR="00244E73" w:rsidRPr="00244E73" w:rsidRDefault="00244E73" w:rsidP="00244E73">
            <w:pPr>
              <w:spacing w:line="240" w:lineRule="auto"/>
              <w:ind w:left="-57" w:right="-57" w:firstLine="0"/>
              <w:rPr>
                <w:sz w:val="16"/>
                <w:szCs w:val="16"/>
              </w:rPr>
            </w:pPr>
            <w:r w:rsidRPr="00244E73">
              <w:rPr>
                <w:sz w:val="16"/>
                <w:szCs w:val="16"/>
              </w:rPr>
              <w:t>15</w:t>
            </w:r>
          </w:p>
        </w:tc>
      </w:tr>
      <w:tr w:rsidR="00244E73" w:rsidRPr="00244E73" w14:paraId="5974ADA0" w14:textId="77777777" w:rsidTr="00244E73">
        <w:trPr>
          <w:trHeight w:val="20"/>
        </w:trPr>
        <w:tc>
          <w:tcPr>
            <w:tcW w:w="562" w:type="dxa"/>
            <w:vAlign w:val="center"/>
          </w:tcPr>
          <w:p w14:paraId="2ECC3D23" w14:textId="77777777" w:rsidR="00244E73" w:rsidRPr="00244E73" w:rsidRDefault="00244E73" w:rsidP="00244E73">
            <w:pPr>
              <w:spacing w:line="240" w:lineRule="auto"/>
              <w:ind w:left="-57" w:right="-57" w:firstLine="0"/>
              <w:jc w:val="center"/>
              <w:rPr>
                <w:sz w:val="16"/>
                <w:szCs w:val="16"/>
              </w:rPr>
            </w:pPr>
            <w:r w:rsidRPr="00244E73">
              <w:rPr>
                <w:sz w:val="16"/>
                <w:szCs w:val="16"/>
              </w:rPr>
              <w:t>50</w:t>
            </w:r>
          </w:p>
        </w:tc>
        <w:tc>
          <w:tcPr>
            <w:tcW w:w="5670" w:type="dxa"/>
            <w:vAlign w:val="center"/>
          </w:tcPr>
          <w:p w14:paraId="28D80B36" w14:textId="3A4677A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0332D91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0BEB286"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ED3ABDA" w14:textId="77777777" w:rsidR="00244E73" w:rsidRPr="00244E73" w:rsidRDefault="00244E73" w:rsidP="00244E73">
            <w:pPr>
              <w:spacing w:line="240" w:lineRule="auto"/>
              <w:ind w:left="-57" w:right="-57" w:firstLine="0"/>
              <w:rPr>
                <w:sz w:val="16"/>
                <w:szCs w:val="16"/>
              </w:rPr>
            </w:pPr>
            <w:r w:rsidRPr="00244E73">
              <w:rPr>
                <w:sz w:val="16"/>
                <w:szCs w:val="16"/>
              </w:rPr>
              <w:t>28</w:t>
            </w:r>
          </w:p>
        </w:tc>
      </w:tr>
      <w:tr w:rsidR="00244E73" w:rsidRPr="00244E73" w14:paraId="3317B6AC" w14:textId="77777777" w:rsidTr="00244E73">
        <w:trPr>
          <w:trHeight w:val="20"/>
        </w:trPr>
        <w:tc>
          <w:tcPr>
            <w:tcW w:w="562" w:type="dxa"/>
            <w:vAlign w:val="center"/>
          </w:tcPr>
          <w:p w14:paraId="6C35AE63" w14:textId="77777777" w:rsidR="00244E73" w:rsidRPr="00244E73" w:rsidRDefault="00244E73" w:rsidP="00244E73">
            <w:pPr>
              <w:spacing w:line="240" w:lineRule="auto"/>
              <w:ind w:left="-57" w:right="-57" w:firstLine="0"/>
              <w:jc w:val="center"/>
              <w:rPr>
                <w:sz w:val="16"/>
                <w:szCs w:val="16"/>
              </w:rPr>
            </w:pPr>
            <w:r w:rsidRPr="00244E73">
              <w:rPr>
                <w:sz w:val="16"/>
                <w:szCs w:val="16"/>
              </w:rPr>
              <w:t>51</w:t>
            </w:r>
          </w:p>
        </w:tc>
        <w:tc>
          <w:tcPr>
            <w:tcW w:w="5670" w:type="dxa"/>
            <w:vAlign w:val="center"/>
          </w:tcPr>
          <w:p w14:paraId="7B2E91CD" w14:textId="3C68F4FF"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449C682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F544B41"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FD7C11A"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7AEBF8D4" w14:textId="77777777" w:rsidTr="00244E73">
        <w:trPr>
          <w:trHeight w:val="20"/>
        </w:trPr>
        <w:tc>
          <w:tcPr>
            <w:tcW w:w="562" w:type="dxa"/>
            <w:vAlign w:val="center"/>
          </w:tcPr>
          <w:p w14:paraId="2FC7AF1D" w14:textId="77777777" w:rsidR="00244E73" w:rsidRPr="00244E73" w:rsidRDefault="00244E73" w:rsidP="00244E73">
            <w:pPr>
              <w:spacing w:line="240" w:lineRule="auto"/>
              <w:ind w:left="-57" w:right="-57" w:firstLine="0"/>
              <w:jc w:val="center"/>
              <w:rPr>
                <w:sz w:val="16"/>
                <w:szCs w:val="16"/>
              </w:rPr>
            </w:pPr>
            <w:r w:rsidRPr="00244E73">
              <w:rPr>
                <w:sz w:val="16"/>
                <w:szCs w:val="16"/>
              </w:rPr>
              <w:t>52</w:t>
            </w:r>
          </w:p>
        </w:tc>
        <w:tc>
          <w:tcPr>
            <w:tcW w:w="5670" w:type="dxa"/>
            <w:vAlign w:val="center"/>
          </w:tcPr>
          <w:p w14:paraId="7E434B3C" w14:textId="218B9E6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76AA320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A4F4DA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F61EDC8"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045CEC24" w14:textId="77777777" w:rsidTr="00244E73">
        <w:trPr>
          <w:trHeight w:val="20"/>
        </w:trPr>
        <w:tc>
          <w:tcPr>
            <w:tcW w:w="562" w:type="dxa"/>
            <w:vAlign w:val="center"/>
          </w:tcPr>
          <w:p w14:paraId="49B5E1CA" w14:textId="77777777" w:rsidR="00244E73" w:rsidRPr="00244E73" w:rsidRDefault="00244E73" w:rsidP="00244E73">
            <w:pPr>
              <w:spacing w:line="240" w:lineRule="auto"/>
              <w:ind w:left="-57" w:right="-57" w:firstLine="0"/>
              <w:jc w:val="center"/>
              <w:rPr>
                <w:sz w:val="16"/>
                <w:szCs w:val="16"/>
              </w:rPr>
            </w:pPr>
            <w:r w:rsidRPr="00244E73">
              <w:rPr>
                <w:sz w:val="16"/>
                <w:szCs w:val="16"/>
              </w:rPr>
              <w:t>53</w:t>
            </w:r>
          </w:p>
        </w:tc>
        <w:tc>
          <w:tcPr>
            <w:tcW w:w="5670" w:type="dxa"/>
            <w:vAlign w:val="center"/>
          </w:tcPr>
          <w:p w14:paraId="6580D12C" w14:textId="0447842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19E56A11"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122C2E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D9CD323"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2F128213" w14:textId="77777777" w:rsidTr="00244E73">
        <w:trPr>
          <w:trHeight w:val="20"/>
        </w:trPr>
        <w:tc>
          <w:tcPr>
            <w:tcW w:w="562" w:type="dxa"/>
            <w:vAlign w:val="center"/>
          </w:tcPr>
          <w:p w14:paraId="7BDBCF75" w14:textId="77777777" w:rsidR="00244E73" w:rsidRPr="00244E73" w:rsidRDefault="00244E73" w:rsidP="00244E73">
            <w:pPr>
              <w:spacing w:line="240" w:lineRule="auto"/>
              <w:ind w:left="-57" w:right="-57" w:firstLine="0"/>
              <w:jc w:val="center"/>
              <w:rPr>
                <w:sz w:val="16"/>
                <w:szCs w:val="16"/>
              </w:rPr>
            </w:pPr>
            <w:r w:rsidRPr="00244E73">
              <w:rPr>
                <w:sz w:val="16"/>
                <w:szCs w:val="16"/>
              </w:rPr>
              <w:t>54</w:t>
            </w:r>
          </w:p>
        </w:tc>
        <w:tc>
          <w:tcPr>
            <w:tcW w:w="5670" w:type="dxa"/>
            <w:vAlign w:val="center"/>
          </w:tcPr>
          <w:p w14:paraId="729925F3" w14:textId="46A54CE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7851C453"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3E59777"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9F09F0D"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085EA56F" w14:textId="77777777" w:rsidTr="00244E73">
        <w:trPr>
          <w:trHeight w:val="20"/>
        </w:trPr>
        <w:tc>
          <w:tcPr>
            <w:tcW w:w="562" w:type="dxa"/>
            <w:vAlign w:val="center"/>
          </w:tcPr>
          <w:p w14:paraId="7414F043" w14:textId="77777777" w:rsidR="00244E73" w:rsidRPr="00244E73" w:rsidRDefault="00244E73" w:rsidP="00244E73">
            <w:pPr>
              <w:spacing w:line="240" w:lineRule="auto"/>
              <w:ind w:left="-57" w:right="-57" w:firstLine="0"/>
              <w:jc w:val="center"/>
              <w:rPr>
                <w:sz w:val="16"/>
                <w:szCs w:val="16"/>
              </w:rPr>
            </w:pPr>
            <w:r w:rsidRPr="00244E73">
              <w:rPr>
                <w:sz w:val="16"/>
                <w:szCs w:val="16"/>
              </w:rPr>
              <w:t>55</w:t>
            </w:r>
          </w:p>
        </w:tc>
        <w:tc>
          <w:tcPr>
            <w:tcW w:w="5670" w:type="dxa"/>
            <w:vAlign w:val="center"/>
          </w:tcPr>
          <w:p w14:paraId="03BA24FE" w14:textId="4E84A62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1729E4B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D37FC0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7CD41B6"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6C4B2EA6" w14:textId="77777777" w:rsidTr="00244E73">
        <w:trPr>
          <w:trHeight w:val="20"/>
        </w:trPr>
        <w:tc>
          <w:tcPr>
            <w:tcW w:w="562" w:type="dxa"/>
            <w:vAlign w:val="center"/>
          </w:tcPr>
          <w:p w14:paraId="31FD3D49" w14:textId="77777777" w:rsidR="00244E73" w:rsidRPr="00244E73" w:rsidRDefault="00244E73" w:rsidP="00244E73">
            <w:pPr>
              <w:spacing w:line="240" w:lineRule="auto"/>
              <w:ind w:left="-57" w:right="-57" w:firstLine="0"/>
              <w:jc w:val="center"/>
              <w:rPr>
                <w:sz w:val="16"/>
                <w:szCs w:val="16"/>
              </w:rPr>
            </w:pPr>
            <w:r w:rsidRPr="00244E73">
              <w:rPr>
                <w:sz w:val="16"/>
                <w:szCs w:val="16"/>
              </w:rPr>
              <w:t>56</w:t>
            </w:r>
          </w:p>
        </w:tc>
        <w:tc>
          <w:tcPr>
            <w:tcW w:w="5670" w:type="dxa"/>
            <w:vAlign w:val="center"/>
          </w:tcPr>
          <w:p w14:paraId="31FAF4B8" w14:textId="51E78E72"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038AFBD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5ECBF3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66FDBAB"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775544B3" w14:textId="77777777" w:rsidTr="00244E73">
        <w:trPr>
          <w:trHeight w:val="20"/>
        </w:trPr>
        <w:tc>
          <w:tcPr>
            <w:tcW w:w="562" w:type="dxa"/>
            <w:vAlign w:val="center"/>
          </w:tcPr>
          <w:p w14:paraId="1B4975FE" w14:textId="77777777" w:rsidR="00244E73" w:rsidRPr="00244E73" w:rsidRDefault="00244E73" w:rsidP="00244E73">
            <w:pPr>
              <w:spacing w:line="240" w:lineRule="auto"/>
              <w:ind w:left="-57" w:right="-57" w:firstLine="0"/>
              <w:jc w:val="center"/>
              <w:rPr>
                <w:sz w:val="16"/>
                <w:szCs w:val="16"/>
              </w:rPr>
            </w:pPr>
            <w:r w:rsidRPr="00244E73">
              <w:rPr>
                <w:sz w:val="16"/>
                <w:szCs w:val="16"/>
              </w:rPr>
              <w:t>57</w:t>
            </w:r>
          </w:p>
        </w:tc>
        <w:tc>
          <w:tcPr>
            <w:tcW w:w="5670" w:type="dxa"/>
            <w:vAlign w:val="center"/>
          </w:tcPr>
          <w:p w14:paraId="785B0E44" w14:textId="3B50888D"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583F2E0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AD5AEF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2A60D33"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5DE9F66D" w14:textId="77777777" w:rsidTr="00244E73">
        <w:trPr>
          <w:trHeight w:val="20"/>
        </w:trPr>
        <w:tc>
          <w:tcPr>
            <w:tcW w:w="562" w:type="dxa"/>
            <w:vAlign w:val="center"/>
          </w:tcPr>
          <w:p w14:paraId="1D398BCD" w14:textId="77777777" w:rsidR="00244E73" w:rsidRPr="00244E73" w:rsidRDefault="00244E73" w:rsidP="00244E73">
            <w:pPr>
              <w:spacing w:line="240" w:lineRule="auto"/>
              <w:ind w:left="-57" w:right="-57" w:firstLine="0"/>
              <w:jc w:val="center"/>
              <w:rPr>
                <w:sz w:val="16"/>
                <w:szCs w:val="16"/>
              </w:rPr>
            </w:pPr>
            <w:r w:rsidRPr="00244E73">
              <w:rPr>
                <w:sz w:val="16"/>
                <w:szCs w:val="16"/>
              </w:rPr>
              <w:t>58</w:t>
            </w:r>
          </w:p>
        </w:tc>
        <w:tc>
          <w:tcPr>
            <w:tcW w:w="5670" w:type="dxa"/>
            <w:vAlign w:val="center"/>
          </w:tcPr>
          <w:p w14:paraId="13A28488" w14:textId="1B935A9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5CC3141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2E7C46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0656BEB"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56569C74" w14:textId="77777777" w:rsidTr="00244E73">
        <w:trPr>
          <w:trHeight w:val="20"/>
        </w:trPr>
        <w:tc>
          <w:tcPr>
            <w:tcW w:w="562" w:type="dxa"/>
            <w:vAlign w:val="center"/>
          </w:tcPr>
          <w:p w14:paraId="739FAE8D" w14:textId="77777777" w:rsidR="00244E73" w:rsidRPr="00244E73" w:rsidRDefault="00244E73" w:rsidP="00244E73">
            <w:pPr>
              <w:spacing w:line="240" w:lineRule="auto"/>
              <w:ind w:left="-57" w:right="-57" w:firstLine="0"/>
              <w:jc w:val="center"/>
              <w:rPr>
                <w:sz w:val="16"/>
                <w:szCs w:val="16"/>
              </w:rPr>
            </w:pPr>
            <w:r w:rsidRPr="00244E73">
              <w:rPr>
                <w:sz w:val="16"/>
                <w:szCs w:val="16"/>
              </w:rPr>
              <w:t>59</w:t>
            </w:r>
          </w:p>
        </w:tc>
        <w:tc>
          <w:tcPr>
            <w:tcW w:w="5670" w:type="dxa"/>
            <w:vAlign w:val="center"/>
          </w:tcPr>
          <w:p w14:paraId="05A91D7D" w14:textId="7F075D1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43DCF86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F32B03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69FAA57"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77C69EB9" w14:textId="77777777" w:rsidTr="00244E73">
        <w:trPr>
          <w:trHeight w:val="20"/>
        </w:trPr>
        <w:tc>
          <w:tcPr>
            <w:tcW w:w="562" w:type="dxa"/>
            <w:vAlign w:val="center"/>
          </w:tcPr>
          <w:p w14:paraId="53BCE79B" w14:textId="77777777" w:rsidR="00244E73" w:rsidRPr="00244E73" w:rsidRDefault="00244E73" w:rsidP="00244E73">
            <w:pPr>
              <w:spacing w:line="240" w:lineRule="auto"/>
              <w:ind w:left="-57" w:right="-57" w:firstLine="0"/>
              <w:jc w:val="center"/>
              <w:rPr>
                <w:sz w:val="16"/>
                <w:szCs w:val="16"/>
              </w:rPr>
            </w:pPr>
            <w:r w:rsidRPr="00244E73">
              <w:rPr>
                <w:sz w:val="16"/>
                <w:szCs w:val="16"/>
              </w:rPr>
              <w:t>60</w:t>
            </w:r>
          </w:p>
        </w:tc>
        <w:tc>
          <w:tcPr>
            <w:tcW w:w="5670" w:type="dxa"/>
            <w:vAlign w:val="center"/>
          </w:tcPr>
          <w:p w14:paraId="604FEE7E" w14:textId="588B66CA"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757D4A7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29F7AC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B35BDFF"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514A91AA" w14:textId="77777777" w:rsidTr="00244E73">
        <w:trPr>
          <w:trHeight w:val="20"/>
        </w:trPr>
        <w:tc>
          <w:tcPr>
            <w:tcW w:w="562" w:type="dxa"/>
            <w:vAlign w:val="center"/>
          </w:tcPr>
          <w:p w14:paraId="19C41D2A" w14:textId="77777777" w:rsidR="00244E73" w:rsidRPr="00244E73" w:rsidRDefault="00244E73" w:rsidP="00244E73">
            <w:pPr>
              <w:spacing w:line="240" w:lineRule="auto"/>
              <w:ind w:left="-57" w:right="-57" w:firstLine="0"/>
              <w:jc w:val="center"/>
              <w:rPr>
                <w:sz w:val="16"/>
                <w:szCs w:val="16"/>
              </w:rPr>
            </w:pPr>
            <w:r w:rsidRPr="00244E73">
              <w:rPr>
                <w:sz w:val="16"/>
                <w:szCs w:val="16"/>
              </w:rPr>
              <w:t>61</w:t>
            </w:r>
          </w:p>
        </w:tc>
        <w:tc>
          <w:tcPr>
            <w:tcW w:w="5670" w:type="dxa"/>
            <w:vAlign w:val="center"/>
          </w:tcPr>
          <w:p w14:paraId="6C1B3277" w14:textId="76F343FF"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6A6BE47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82845A1"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C040542"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0CF40EA2" w14:textId="77777777" w:rsidTr="00244E73">
        <w:trPr>
          <w:trHeight w:val="20"/>
        </w:trPr>
        <w:tc>
          <w:tcPr>
            <w:tcW w:w="562" w:type="dxa"/>
            <w:vAlign w:val="center"/>
          </w:tcPr>
          <w:p w14:paraId="34C2F4AF" w14:textId="77777777" w:rsidR="00244E73" w:rsidRPr="00244E73" w:rsidRDefault="00244E73" w:rsidP="00244E73">
            <w:pPr>
              <w:spacing w:line="240" w:lineRule="auto"/>
              <w:ind w:left="-57" w:right="-57" w:firstLine="0"/>
              <w:jc w:val="center"/>
              <w:rPr>
                <w:sz w:val="16"/>
                <w:szCs w:val="16"/>
              </w:rPr>
            </w:pPr>
            <w:r w:rsidRPr="00244E73">
              <w:rPr>
                <w:sz w:val="16"/>
                <w:szCs w:val="16"/>
              </w:rPr>
              <w:t>62</w:t>
            </w:r>
          </w:p>
        </w:tc>
        <w:tc>
          <w:tcPr>
            <w:tcW w:w="5670" w:type="dxa"/>
            <w:vAlign w:val="center"/>
          </w:tcPr>
          <w:p w14:paraId="2BCC3564" w14:textId="6D848E1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5428F65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27F96F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3CE5087"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2BB90770" w14:textId="77777777" w:rsidTr="00244E73">
        <w:trPr>
          <w:trHeight w:val="20"/>
        </w:trPr>
        <w:tc>
          <w:tcPr>
            <w:tcW w:w="562" w:type="dxa"/>
            <w:vAlign w:val="center"/>
          </w:tcPr>
          <w:p w14:paraId="09E20A30" w14:textId="77777777" w:rsidR="00244E73" w:rsidRPr="00244E73" w:rsidRDefault="00244E73" w:rsidP="00244E73">
            <w:pPr>
              <w:spacing w:line="240" w:lineRule="auto"/>
              <w:ind w:left="-57" w:right="-57" w:firstLine="0"/>
              <w:jc w:val="center"/>
              <w:rPr>
                <w:sz w:val="16"/>
                <w:szCs w:val="16"/>
              </w:rPr>
            </w:pPr>
            <w:r w:rsidRPr="00244E73">
              <w:rPr>
                <w:sz w:val="16"/>
                <w:szCs w:val="16"/>
              </w:rPr>
              <w:t>63</w:t>
            </w:r>
          </w:p>
        </w:tc>
        <w:tc>
          <w:tcPr>
            <w:tcW w:w="5670" w:type="dxa"/>
            <w:vAlign w:val="center"/>
          </w:tcPr>
          <w:p w14:paraId="7E7F77CA" w14:textId="114AE28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7B237C9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B70732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3FF1442"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585A15BF" w14:textId="77777777" w:rsidTr="00244E73">
        <w:trPr>
          <w:trHeight w:val="20"/>
        </w:trPr>
        <w:tc>
          <w:tcPr>
            <w:tcW w:w="562" w:type="dxa"/>
            <w:vAlign w:val="center"/>
          </w:tcPr>
          <w:p w14:paraId="745F16E5" w14:textId="77777777" w:rsidR="00244E73" w:rsidRPr="00244E73" w:rsidRDefault="00244E73" w:rsidP="00244E73">
            <w:pPr>
              <w:spacing w:line="240" w:lineRule="auto"/>
              <w:ind w:left="-57" w:right="-57" w:firstLine="0"/>
              <w:jc w:val="center"/>
              <w:rPr>
                <w:sz w:val="16"/>
                <w:szCs w:val="16"/>
              </w:rPr>
            </w:pPr>
            <w:r w:rsidRPr="00244E73">
              <w:rPr>
                <w:sz w:val="16"/>
                <w:szCs w:val="16"/>
              </w:rPr>
              <w:t>64</w:t>
            </w:r>
          </w:p>
        </w:tc>
        <w:tc>
          <w:tcPr>
            <w:tcW w:w="5670" w:type="dxa"/>
            <w:vAlign w:val="center"/>
          </w:tcPr>
          <w:p w14:paraId="7CD40BE3" w14:textId="00E1A32D"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6DD8FA13"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7FE996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D509B14"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76354E75" w14:textId="77777777" w:rsidTr="00244E73">
        <w:trPr>
          <w:trHeight w:val="20"/>
        </w:trPr>
        <w:tc>
          <w:tcPr>
            <w:tcW w:w="562" w:type="dxa"/>
            <w:vAlign w:val="center"/>
          </w:tcPr>
          <w:p w14:paraId="1301252B" w14:textId="77777777" w:rsidR="00244E73" w:rsidRPr="00244E73" w:rsidRDefault="00244E73" w:rsidP="00244E73">
            <w:pPr>
              <w:spacing w:line="240" w:lineRule="auto"/>
              <w:ind w:left="-57" w:right="-57" w:firstLine="0"/>
              <w:jc w:val="center"/>
              <w:rPr>
                <w:sz w:val="16"/>
                <w:szCs w:val="16"/>
              </w:rPr>
            </w:pPr>
            <w:r w:rsidRPr="00244E73">
              <w:rPr>
                <w:sz w:val="16"/>
                <w:szCs w:val="16"/>
              </w:rPr>
              <w:t>65</w:t>
            </w:r>
          </w:p>
        </w:tc>
        <w:tc>
          <w:tcPr>
            <w:tcW w:w="5670" w:type="dxa"/>
            <w:vAlign w:val="center"/>
          </w:tcPr>
          <w:p w14:paraId="297D5A74" w14:textId="6B3D9D0F"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4903CC5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1C2E1E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C61FD0B" w14:textId="77777777" w:rsidR="00244E73" w:rsidRPr="00244E73" w:rsidRDefault="00244E73" w:rsidP="00244E73">
            <w:pPr>
              <w:spacing w:line="240" w:lineRule="auto"/>
              <w:ind w:left="-57" w:right="-57" w:firstLine="0"/>
              <w:rPr>
                <w:sz w:val="16"/>
                <w:szCs w:val="16"/>
              </w:rPr>
            </w:pPr>
            <w:r w:rsidRPr="00244E73">
              <w:rPr>
                <w:sz w:val="16"/>
                <w:szCs w:val="16"/>
              </w:rPr>
              <w:t>17</w:t>
            </w:r>
          </w:p>
        </w:tc>
      </w:tr>
      <w:tr w:rsidR="00244E73" w:rsidRPr="00244E73" w14:paraId="1A8E4915" w14:textId="77777777" w:rsidTr="00244E73">
        <w:trPr>
          <w:trHeight w:val="20"/>
        </w:trPr>
        <w:tc>
          <w:tcPr>
            <w:tcW w:w="562" w:type="dxa"/>
            <w:vAlign w:val="center"/>
          </w:tcPr>
          <w:p w14:paraId="760FD8EF" w14:textId="77777777" w:rsidR="00244E73" w:rsidRPr="00244E73" w:rsidRDefault="00244E73" w:rsidP="00244E73">
            <w:pPr>
              <w:spacing w:line="240" w:lineRule="auto"/>
              <w:ind w:left="-57" w:right="-57" w:firstLine="0"/>
              <w:jc w:val="center"/>
              <w:rPr>
                <w:sz w:val="16"/>
                <w:szCs w:val="16"/>
              </w:rPr>
            </w:pPr>
            <w:r w:rsidRPr="00244E73">
              <w:rPr>
                <w:sz w:val="16"/>
                <w:szCs w:val="16"/>
              </w:rPr>
              <w:t>66</w:t>
            </w:r>
          </w:p>
        </w:tc>
        <w:tc>
          <w:tcPr>
            <w:tcW w:w="5670" w:type="dxa"/>
            <w:vAlign w:val="center"/>
          </w:tcPr>
          <w:p w14:paraId="4698F039" w14:textId="35BF2CA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7444912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582365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F6BEDCA"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213B5CC8" w14:textId="77777777" w:rsidTr="00244E73">
        <w:trPr>
          <w:trHeight w:val="20"/>
        </w:trPr>
        <w:tc>
          <w:tcPr>
            <w:tcW w:w="562" w:type="dxa"/>
            <w:vAlign w:val="center"/>
          </w:tcPr>
          <w:p w14:paraId="5F967747" w14:textId="77777777" w:rsidR="00244E73" w:rsidRPr="00244E73" w:rsidRDefault="00244E73" w:rsidP="00244E73">
            <w:pPr>
              <w:spacing w:line="240" w:lineRule="auto"/>
              <w:ind w:left="-57" w:right="-57" w:firstLine="0"/>
              <w:jc w:val="center"/>
              <w:rPr>
                <w:sz w:val="16"/>
                <w:szCs w:val="16"/>
              </w:rPr>
            </w:pPr>
            <w:r w:rsidRPr="00244E73">
              <w:rPr>
                <w:sz w:val="16"/>
                <w:szCs w:val="16"/>
              </w:rPr>
              <w:t>67</w:t>
            </w:r>
          </w:p>
        </w:tc>
        <w:tc>
          <w:tcPr>
            <w:tcW w:w="5670" w:type="dxa"/>
            <w:vAlign w:val="center"/>
          </w:tcPr>
          <w:p w14:paraId="5FEE5A56" w14:textId="021FFC5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560C6E42"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5EEABB9"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03EB891"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4414AD9F" w14:textId="77777777" w:rsidTr="00244E73">
        <w:trPr>
          <w:trHeight w:val="20"/>
        </w:trPr>
        <w:tc>
          <w:tcPr>
            <w:tcW w:w="562" w:type="dxa"/>
            <w:vAlign w:val="center"/>
          </w:tcPr>
          <w:p w14:paraId="7D6330C8" w14:textId="77777777" w:rsidR="00244E73" w:rsidRPr="00244E73" w:rsidRDefault="00244E73" w:rsidP="00244E73">
            <w:pPr>
              <w:spacing w:line="240" w:lineRule="auto"/>
              <w:ind w:left="-57" w:right="-57" w:firstLine="0"/>
              <w:jc w:val="center"/>
              <w:rPr>
                <w:sz w:val="16"/>
                <w:szCs w:val="16"/>
              </w:rPr>
            </w:pPr>
            <w:r w:rsidRPr="00244E73">
              <w:rPr>
                <w:sz w:val="16"/>
                <w:szCs w:val="16"/>
              </w:rPr>
              <w:t>68</w:t>
            </w:r>
          </w:p>
        </w:tc>
        <w:tc>
          <w:tcPr>
            <w:tcW w:w="5670" w:type="dxa"/>
            <w:vAlign w:val="center"/>
          </w:tcPr>
          <w:p w14:paraId="554FAFAC" w14:textId="201FBBD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6D1336D8"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52BE2C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FA690FA" w14:textId="77777777" w:rsidR="00244E73" w:rsidRPr="00244E73" w:rsidRDefault="00244E73" w:rsidP="00244E73">
            <w:pPr>
              <w:spacing w:line="240" w:lineRule="auto"/>
              <w:ind w:left="-57" w:right="-57" w:firstLine="0"/>
              <w:rPr>
                <w:sz w:val="16"/>
                <w:szCs w:val="16"/>
              </w:rPr>
            </w:pPr>
            <w:r w:rsidRPr="00244E73">
              <w:rPr>
                <w:sz w:val="16"/>
                <w:szCs w:val="16"/>
              </w:rPr>
              <w:t>13</w:t>
            </w:r>
          </w:p>
        </w:tc>
      </w:tr>
      <w:tr w:rsidR="00244E73" w:rsidRPr="00244E73" w14:paraId="6C4D5DF7" w14:textId="77777777" w:rsidTr="00244E73">
        <w:trPr>
          <w:trHeight w:val="20"/>
        </w:trPr>
        <w:tc>
          <w:tcPr>
            <w:tcW w:w="562" w:type="dxa"/>
            <w:vAlign w:val="center"/>
          </w:tcPr>
          <w:p w14:paraId="68558EB1" w14:textId="77777777" w:rsidR="00244E73" w:rsidRPr="00244E73" w:rsidRDefault="00244E73" w:rsidP="00244E73">
            <w:pPr>
              <w:spacing w:line="240" w:lineRule="auto"/>
              <w:ind w:left="-57" w:right="-57" w:firstLine="0"/>
              <w:jc w:val="center"/>
              <w:rPr>
                <w:sz w:val="16"/>
                <w:szCs w:val="16"/>
              </w:rPr>
            </w:pPr>
            <w:r w:rsidRPr="00244E73">
              <w:rPr>
                <w:sz w:val="16"/>
                <w:szCs w:val="16"/>
              </w:rPr>
              <w:t>69</w:t>
            </w:r>
          </w:p>
        </w:tc>
        <w:tc>
          <w:tcPr>
            <w:tcW w:w="5670" w:type="dxa"/>
            <w:vAlign w:val="center"/>
          </w:tcPr>
          <w:p w14:paraId="59F599FA" w14:textId="7C761014"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3E210282"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36A0447"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532E378"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3B9EEB17" w14:textId="77777777" w:rsidTr="00244E73">
        <w:trPr>
          <w:trHeight w:val="20"/>
        </w:trPr>
        <w:tc>
          <w:tcPr>
            <w:tcW w:w="562" w:type="dxa"/>
            <w:vAlign w:val="center"/>
          </w:tcPr>
          <w:p w14:paraId="6F1AB1BB" w14:textId="77777777" w:rsidR="00244E73" w:rsidRPr="00244E73" w:rsidRDefault="00244E73" w:rsidP="00244E73">
            <w:pPr>
              <w:spacing w:line="240" w:lineRule="auto"/>
              <w:ind w:left="-57" w:right="-57" w:firstLine="0"/>
              <w:jc w:val="center"/>
              <w:rPr>
                <w:sz w:val="16"/>
                <w:szCs w:val="16"/>
              </w:rPr>
            </w:pPr>
            <w:r w:rsidRPr="00244E73">
              <w:rPr>
                <w:sz w:val="16"/>
                <w:szCs w:val="16"/>
              </w:rPr>
              <w:t>70</w:t>
            </w:r>
          </w:p>
        </w:tc>
        <w:tc>
          <w:tcPr>
            <w:tcW w:w="5670" w:type="dxa"/>
            <w:vAlign w:val="center"/>
          </w:tcPr>
          <w:p w14:paraId="0EA4C14B" w14:textId="22BDFB2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61981A9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341ADA3"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9AF0D53"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745F53C5" w14:textId="77777777" w:rsidTr="00244E73">
        <w:trPr>
          <w:trHeight w:val="20"/>
        </w:trPr>
        <w:tc>
          <w:tcPr>
            <w:tcW w:w="562" w:type="dxa"/>
            <w:vAlign w:val="center"/>
          </w:tcPr>
          <w:p w14:paraId="5AADA533" w14:textId="77777777" w:rsidR="00244E73" w:rsidRPr="00244E73" w:rsidRDefault="00244E73" w:rsidP="00244E73">
            <w:pPr>
              <w:spacing w:line="240" w:lineRule="auto"/>
              <w:ind w:left="-57" w:right="-57" w:firstLine="0"/>
              <w:jc w:val="center"/>
              <w:rPr>
                <w:sz w:val="16"/>
                <w:szCs w:val="16"/>
              </w:rPr>
            </w:pPr>
            <w:r w:rsidRPr="00244E73">
              <w:rPr>
                <w:sz w:val="16"/>
                <w:szCs w:val="16"/>
              </w:rPr>
              <w:t>71</w:t>
            </w:r>
          </w:p>
        </w:tc>
        <w:tc>
          <w:tcPr>
            <w:tcW w:w="5670" w:type="dxa"/>
            <w:vAlign w:val="center"/>
          </w:tcPr>
          <w:p w14:paraId="7DE0C9E0" w14:textId="6D59759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33AD935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4FAE30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7E341C7"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799D36AE" w14:textId="77777777" w:rsidTr="00244E73">
        <w:trPr>
          <w:trHeight w:val="20"/>
        </w:trPr>
        <w:tc>
          <w:tcPr>
            <w:tcW w:w="562" w:type="dxa"/>
            <w:vAlign w:val="center"/>
          </w:tcPr>
          <w:p w14:paraId="081D9CAA" w14:textId="77777777" w:rsidR="00244E73" w:rsidRPr="00244E73" w:rsidRDefault="00244E73" w:rsidP="00244E73">
            <w:pPr>
              <w:spacing w:line="240" w:lineRule="auto"/>
              <w:ind w:left="-57" w:right="-57" w:firstLine="0"/>
              <w:jc w:val="center"/>
              <w:rPr>
                <w:sz w:val="16"/>
                <w:szCs w:val="16"/>
              </w:rPr>
            </w:pPr>
            <w:r w:rsidRPr="00244E73">
              <w:rPr>
                <w:sz w:val="16"/>
                <w:szCs w:val="16"/>
              </w:rPr>
              <w:t>72</w:t>
            </w:r>
          </w:p>
        </w:tc>
        <w:tc>
          <w:tcPr>
            <w:tcW w:w="5670" w:type="dxa"/>
            <w:vAlign w:val="center"/>
          </w:tcPr>
          <w:p w14:paraId="4086B60F" w14:textId="1C00FAF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0B032802"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3227DF1"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D463648" w14:textId="77777777" w:rsidR="00244E73" w:rsidRPr="00244E73" w:rsidRDefault="00244E73" w:rsidP="00244E73">
            <w:pPr>
              <w:spacing w:line="240" w:lineRule="auto"/>
              <w:ind w:left="-57" w:right="-57" w:firstLine="0"/>
              <w:rPr>
                <w:sz w:val="16"/>
                <w:szCs w:val="16"/>
              </w:rPr>
            </w:pPr>
            <w:r w:rsidRPr="00244E73">
              <w:rPr>
                <w:sz w:val="16"/>
                <w:szCs w:val="16"/>
              </w:rPr>
              <w:t>29</w:t>
            </w:r>
          </w:p>
        </w:tc>
      </w:tr>
      <w:tr w:rsidR="00244E73" w:rsidRPr="00244E73" w14:paraId="2221F5BC" w14:textId="77777777" w:rsidTr="00244E73">
        <w:trPr>
          <w:trHeight w:val="20"/>
        </w:trPr>
        <w:tc>
          <w:tcPr>
            <w:tcW w:w="562" w:type="dxa"/>
            <w:vAlign w:val="center"/>
          </w:tcPr>
          <w:p w14:paraId="1F4798D7" w14:textId="77777777" w:rsidR="00244E73" w:rsidRPr="00244E73" w:rsidRDefault="00244E73" w:rsidP="00244E73">
            <w:pPr>
              <w:spacing w:line="240" w:lineRule="auto"/>
              <w:ind w:left="-57" w:right="-57" w:firstLine="0"/>
              <w:jc w:val="center"/>
              <w:rPr>
                <w:sz w:val="16"/>
                <w:szCs w:val="16"/>
              </w:rPr>
            </w:pPr>
            <w:r w:rsidRPr="00244E73">
              <w:rPr>
                <w:sz w:val="16"/>
                <w:szCs w:val="16"/>
              </w:rPr>
              <w:t>73</w:t>
            </w:r>
          </w:p>
        </w:tc>
        <w:tc>
          <w:tcPr>
            <w:tcW w:w="5670" w:type="dxa"/>
            <w:vAlign w:val="center"/>
          </w:tcPr>
          <w:p w14:paraId="78FB4ED5" w14:textId="6CA7EEB4"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5C0C2A0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9B62B7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CAF0A11" w14:textId="77777777" w:rsidR="00244E73" w:rsidRPr="00244E73" w:rsidRDefault="00244E73" w:rsidP="00244E73">
            <w:pPr>
              <w:spacing w:line="240" w:lineRule="auto"/>
              <w:ind w:left="-57" w:right="-57" w:firstLine="0"/>
              <w:rPr>
                <w:sz w:val="16"/>
                <w:szCs w:val="16"/>
              </w:rPr>
            </w:pPr>
            <w:r w:rsidRPr="00244E73">
              <w:rPr>
                <w:sz w:val="16"/>
                <w:szCs w:val="16"/>
              </w:rPr>
              <w:t>18</w:t>
            </w:r>
          </w:p>
        </w:tc>
      </w:tr>
      <w:tr w:rsidR="00244E73" w:rsidRPr="00244E73" w14:paraId="4243407F" w14:textId="77777777" w:rsidTr="00244E73">
        <w:trPr>
          <w:trHeight w:val="20"/>
        </w:trPr>
        <w:tc>
          <w:tcPr>
            <w:tcW w:w="562" w:type="dxa"/>
            <w:vAlign w:val="center"/>
          </w:tcPr>
          <w:p w14:paraId="0BDCF2AF" w14:textId="77777777" w:rsidR="00244E73" w:rsidRPr="00244E73" w:rsidRDefault="00244E73" w:rsidP="00244E73">
            <w:pPr>
              <w:spacing w:line="240" w:lineRule="auto"/>
              <w:ind w:left="-57" w:right="-57" w:firstLine="0"/>
              <w:jc w:val="center"/>
              <w:rPr>
                <w:sz w:val="16"/>
                <w:szCs w:val="16"/>
              </w:rPr>
            </w:pPr>
            <w:r w:rsidRPr="00244E73">
              <w:rPr>
                <w:sz w:val="16"/>
                <w:szCs w:val="16"/>
              </w:rPr>
              <w:t>74</w:t>
            </w:r>
          </w:p>
        </w:tc>
        <w:tc>
          <w:tcPr>
            <w:tcW w:w="5670" w:type="dxa"/>
            <w:vAlign w:val="center"/>
          </w:tcPr>
          <w:p w14:paraId="3DAA1234" w14:textId="017D529A"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40892FEE"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A008B89"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1F5EAF3"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6B836681" w14:textId="77777777" w:rsidTr="00244E73">
        <w:trPr>
          <w:trHeight w:val="20"/>
        </w:trPr>
        <w:tc>
          <w:tcPr>
            <w:tcW w:w="562" w:type="dxa"/>
            <w:vAlign w:val="center"/>
          </w:tcPr>
          <w:p w14:paraId="290E2845" w14:textId="77777777" w:rsidR="00244E73" w:rsidRPr="00244E73" w:rsidRDefault="00244E73" w:rsidP="00244E73">
            <w:pPr>
              <w:spacing w:line="240" w:lineRule="auto"/>
              <w:ind w:left="-57" w:right="-57" w:firstLine="0"/>
              <w:jc w:val="center"/>
              <w:rPr>
                <w:sz w:val="16"/>
                <w:szCs w:val="16"/>
              </w:rPr>
            </w:pPr>
            <w:r w:rsidRPr="00244E73">
              <w:rPr>
                <w:sz w:val="16"/>
                <w:szCs w:val="16"/>
              </w:rPr>
              <w:t>75</w:t>
            </w:r>
          </w:p>
        </w:tc>
        <w:tc>
          <w:tcPr>
            <w:tcW w:w="5670" w:type="dxa"/>
            <w:vAlign w:val="center"/>
          </w:tcPr>
          <w:p w14:paraId="6BA38AFA" w14:textId="3FD67DF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7C178683"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D904CC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3DEF5AB" w14:textId="77777777" w:rsidR="00244E73" w:rsidRPr="00244E73" w:rsidRDefault="00244E73" w:rsidP="00244E73">
            <w:pPr>
              <w:spacing w:line="240" w:lineRule="auto"/>
              <w:ind w:left="-57" w:right="-57" w:firstLine="0"/>
              <w:rPr>
                <w:sz w:val="16"/>
                <w:szCs w:val="16"/>
              </w:rPr>
            </w:pPr>
            <w:r w:rsidRPr="00244E73">
              <w:rPr>
                <w:sz w:val="16"/>
                <w:szCs w:val="16"/>
              </w:rPr>
              <w:t>17</w:t>
            </w:r>
          </w:p>
        </w:tc>
      </w:tr>
      <w:tr w:rsidR="00244E73" w:rsidRPr="00244E73" w14:paraId="5C5A087C" w14:textId="77777777" w:rsidTr="00244E73">
        <w:trPr>
          <w:trHeight w:val="20"/>
        </w:trPr>
        <w:tc>
          <w:tcPr>
            <w:tcW w:w="562" w:type="dxa"/>
            <w:vAlign w:val="center"/>
          </w:tcPr>
          <w:p w14:paraId="2B004459" w14:textId="77777777" w:rsidR="00244E73" w:rsidRPr="00244E73" w:rsidRDefault="00244E73" w:rsidP="00244E73">
            <w:pPr>
              <w:spacing w:line="240" w:lineRule="auto"/>
              <w:ind w:left="-57" w:right="-57" w:firstLine="0"/>
              <w:jc w:val="center"/>
              <w:rPr>
                <w:sz w:val="16"/>
                <w:szCs w:val="16"/>
              </w:rPr>
            </w:pPr>
            <w:r w:rsidRPr="00244E73">
              <w:rPr>
                <w:sz w:val="16"/>
                <w:szCs w:val="16"/>
              </w:rPr>
              <w:t>76</w:t>
            </w:r>
          </w:p>
        </w:tc>
        <w:tc>
          <w:tcPr>
            <w:tcW w:w="5670" w:type="dxa"/>
            <w:vAlign w:val="center"/>
          </w:tcPr>
          <w:p w14:paraId="04322AED" w14:textId="22AA4F8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13A569B1"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BD4697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EDFD779"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4BAAFBD4" w14:textId="77777777" w:rsidTr="00244E73">
        <w:trPr>
          <w:trHeight w:val="20"/>
        </w:trPr>
        <w:tc>
          <w:tcPr>
            <w:tcW w:w="562" w:type="dxa"/>
            <w:vAlign w:val="center"/>
          </w:tcPr>
          <w:p w14:paraId="05045A7D" w14:textId="77777777" w:rsidR="00244E73" w:rsidRPr="00244E73" w:rsidRDefault="00244E73" w:rsidP="00244E73">
            <w:pPr>
              <w:spacing w:line="240" w:lineRule="auto"/>
              <w:ind w:left="-57" w:right="-57" w:firstLine="0"/>
              <w:jc w:val="center"/>
              <w:rPr>
                <w:sz w:val="16"/>
                <w:szCs w:val="16"/>
              </w:rPr>
            </w:pPr>
            <w:r w:rsidRPr="00244E73">
              <w:rPr>
                <w:sz w:val="16"/>
                <w:szCs w:val="16"/>
              </w:rPr>
              <w:t>77</w:t>
            </w:r>
          </w:p>
        </w:tc>
        <w:tc>
          <w:tcPr>
            <w:tcW w:w="5670" w:type="dxa"/>
            <w:vAlign w:val="center"/>
          </w:tcPr>
          <w:p w14:paraId="69F336DB" w14:textId="7AB9F68F"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328C4FC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BDCF4B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6A5A4AA"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7DFB81C7" w14:textId="77777777" w:rsidTr="00244E73">
        <w:trPr>
          <w:trHeight w:val="20"/>
        </w:trPr>
        <w:tc>
          <w:tcPr>
            <w:tcW w:w="562" w:type="dxa"/>
            <w:vAlign w:val="center"/>
          </w:tcPr>
          <w:p w14:paraId="798BC768" w14:textId="77777777" w:rsidR="00244E73" w:rsidRPr="00244E73" w:rsidRDefault="00244E73" w:rsidP="00244E73">
            <w:pPr>
              <w:spacing w:line="240" w:lineRule="auto"/>
              <w:ind w:left="-57" w:right="-57" w:firstLine="0"/>
              <w:jc w:val="center"/>
              <w:rPr>
                <w:sz w:val="16"/>
                <w:szCs w:val="16"/>
              </w:rPr>
            </w:pPr>
            <w:r w:rsidRPr="00244E73">
              <w:rPr>
                <w:sz w:val="16"/>
                <w:szCs w:val="16"/>
              </w:rPr>
              <w:t>78</w:t>
            </w:r>
          </w:p>
        </w:tc>
        <w:tc>
          <w:tcPr>
            <w:tcW w:w="5670" w:type="dxa"/>
            <w:vAlign w:val="center"/>
          </w:tcPr>
          <w:p w14:paraId="4D514A3A" w14:textId="4B34CA34"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42996771"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22238C3"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5E85B18"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24A238E4" w14:textId="77777777" w:rsidTr="00244E73">
        <w:trPr>
          <w:trHeight w:val="20"/>
        </w:trPr>
        <w:tc>
          <w:tcPr>
            <w:tcW w:w="562" w:type="dxa"/>
            <w:vAlign w:val="center"/>
          </w:tcPr>
          <w:p w14:paraId="34AEBC3C" w14:textId="77777777" w:rsidR="00244E73" w:rsidRPr="00244E73" w:rsidRDefault="00244E73" w:rsidP="00244E73">
            <w:pPr>
              <w:spacing w:line="240" w:lineRule="auto"/>
              <w:ind w:left="-57" w:right="-57" w:firstLine="0"/>
              <w:jc w:val="center"/>
              <w:rPr>
                <w:sz w:val="16"/>
                <w:szCs w:val="16"/>
              </w:rPr>
            </w:pPr>
            <w:r w:rsidRPr="00244E73">
              <w:rPr>
                <w:sz w:val="16"/>
                <w:szCs w:val="16"/>
              </w:rPr>
              <w:t>79</w:t>
            </w:r>
          </w:p>
        </w:tc>
        <w:tc>
          <w:tcPr>
            <w:tcW w:w="5670" w:type="dxa"/>
            <w:vAlign w:val="center"/>
          </w:tcPr>
          <w:p w14:paraId="50134BDF" w14:textId="433E094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0F528D72"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D09035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DD0F70C"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600005FB" w14:textId="77777777" w:rsidTr="00244E73">
        <w:trPr>
          <w:trHeight w:val="20"/>
        </w:trPr>
        <w:tc>
          <w:tcPr>
            <w:tcW w:w="562" w:type="dxa"/>
            <w:vAlign w:val="center"/>
          </w:tcPr>
          <w:p w14:paraId="7E6D38C6" w14:textId="77777777" w:rsidR="00244E73" w:rsidRPr="00244E73" w:rsidRDefault="00244E73" w:rsidP="00244E73">
            <w:pPr>
              <w:spacing w:line="240" w:lineRule="auto"/>
              <w:ind w:left="-57" w:right="-57" w:firstLine="0"/>
              <w:jc w:val="center"/>
              <w:rPr>
                <w:sz w:val="16"/>
                <w:szCs w:val="16"/>
              </w:rPr>
            </w:pPr>
            <w:r w:rsidRPr="00244E73">
              <w:rPr>
                <w:sz w:val="16"/>
                <w:szCs w:val="16"/>
              </w:rPr>
              <w:t>80</w:t>
            </w:r>
          </w:p>
        </w:tc>
        <w:tc>
          <w:tcPr>
            <w:tcW w:w="5670" w:type="dxa"/>
            <w:vAlign w:val="center"/>
          </w:tcPr>
          <w:p w14:paraId="7BF16C94" w14:textId="3DF6C13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2</w:t>
            </w:r>
          </w:p>
        </w:tc>
        <w:tc>
          <w:tcPr>
            <w:tcW w:w="1417" w:type="dxa"/>
            <w:vAlign w:val="center"/>
          </w:tcPr>
          <w:p w14:paraId="77DF71A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2193398"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2BDD3326"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71D977EF" w14:textId="77777777" w:rsidTr="00244E73">
        <w:trPr>
          <w:trHeight w:val="20"/>
        </w:trPr>
        <w:tc>
          <w:tcPr>
            <w:tcW w:w="562" w:type="dxa"/>
            <w:vAlign w:val="center"/>
          </w:tcPr>
          <w:p w14:paraId="7BF24B77" w14:textId="77777777" w:rsidR="00244E73" w:rsidRPr="00244E73" w:rsidRDefault="00244E73" w:rsidP="00244E73">
            <w:pPr>
              <w:spacing w:line="240" w:lineRule="auto"/>
              <w:ind w:left="-57" w:right="-57" w:firstLine="0"/>
              <w:jc w:val="center"/>
              <w:rPr>
                <w:sz w:val="16"/>
                <w:szCs w:val="16"/>
              </w:rPr>
            </w:pPr>
            <w:r w:rsidRPr="00244E73">
              <w:rPr>
                <w:sz w:val="16"/>
                <w:szCs w:val="16"/>
              </w:rPr>
              <w:t>81</w:t>
            </w:r>
          </w:p>
        </w:tc>
        <w:tc>
          <w:tcPr>
            <w:tcW w:w="5670" w:type="dxa"/>
            <w:vAlign w:val="center"/>
          </w:tcPr>
          <w:p w14:paraId="315C8E8E" w14:textId="5853D277" w:rsidR="00244E73" w:rsidRPr="00244E73" w:rsidRDefault="00244E73" w:rsidP="00244E73">
            <w:pPr>
              <w:spacing w:line="240" w:lineRule="auto"/>
              <w:ind w:left="-57" w:right="-57" w:firstLine="0"/>
              <w:rPr>
                <w:b/>
                <w:sz w:val="16"/>
                <w:szCs w:val="16"/>
              </w:rPr>
            </w:pPr>
            <w:r w:rsidRPr="00244E73">
              <w:rPr>
                <w:b/>
                <w:sz w:val="16"/>
                <w:szCs w:val="16"/>
              </w:rPr>
              <w:t>Завитинский муниципальный округ, г. Завитинск, район Южный, ряд 3</w:t>
            </w:r>
          </w:p>
        </w:tc>
        <w:tc>
          <w:tcPr>
            <w:tcW w:w="1417" w:type="dxa"/>
            <w:vAlign w:val="center"/>
          </w:tcPr>
          <w:p w14:paraId="46D5BD0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0C23893"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6011042" w14:textId="77777777" w:rsidR="00244E73" w:rsidRPr="00244E73" w:rsidRDefault="00244E73" w:rsidP="00244E73">
            <w:pPr>
              <w:spacing w:line="240" w:lineRule="auto"/>
              <w:ind w:left="-57" w:right="-57" w:firstLine="0"/>
              <w:rPr>
                <w:sz w:val="16"/>
                <w:szCs w:val="16"/>
              </w:rPr>
            </w:pPr>
            <w:r w:rsidRPr="00244E73">
              <w:rPr>
                <w:sz w:val="16"/>
                <w:szCs w:val="16"/>
              </w:rPr>
              <w:t>9</w:t>
            </w:r>
          </w:p>
        </w:tc>
      </w:tr>
      <w:tr w:rsidR="00244E73" w:rsidRPr="00244E73" w14:paraId="1CD6A144" w14:textId="77777777" w:rsidTr="00244E73">
        <w:trPr>
          <w:trHeight w:val="20"/>
        </w:trPr>
        <w:tc>
          <w:tcPr>
            <w:tcW w:w="562" w:type="dxa"/>
            <w:vAlign w:val="center"/>
          </w:tcPr>
          <w:p w14:paraId="3EDB025C" w14:textId="77777777" w:rsidR="00244E73" w:rsidRPr="00244E73" w:rsidRDefault="00244E73" w:rsidP="00244E73">
            <w:pPr>
              <w:spacing w:line="240" w:lineRule="auto"/>
              <w:ind w:left="-57" w:right="-57" w:firstLine="0"/>
              <w:jc w:val="center"/>
              <w:rPr>
                <w:sz w:val="16"/>
                <w:szCs w:val="16"/>
              </w:rPr>
            </w:pPr>
            <w:r w:rsidRPr="00244E73">
              <w:rPr>
                <w:sz w:val="16"/>
                <w:szCs w:val="16"/>
              </w:rPr>
              <w:t>82</w:t>
            </w:r>
          </w:p>
        </w:tc>
        <w:tc>
          <w:tcPr>
            <w:tcW w:w="5670" w:type="dxa"/>
            <w:vAlign w:val="center"/>
          </w:tcPr>
          <w:p w14:paraId="72758D37" w14:textId="7E4225C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22B75983"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EF1CB0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D06E6F2"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3A1B1960" w14:textId="77777777" w:rsidTr="00244E73">
        <w:trPr>
          <w:trHeight w:val="20"/>
        </w:trPr>
        <w:tc>
          <w:tcPr>
            <w:tcW w:w="562" w:type="dxa"/>
            <w:vAlign w:val="center"/>
          </w:tcPr>
          <w:p w14:paraId="70F56EE3" w14:textId="77777777" w:rsidR="00244E73" w:rsidRPr="00244E73" w:rsidRDefault="00244E73" w:rsidP="00244E73">
            <w:pPr>
              <w:spacing w:line="240" w:lineRule="auto"/>
              <w:ind w:left="-57" w:right="-57" w:firstLine="0"/>
              <w:jc w:val="center"/>
              <w:rPr>
                <w:sz w:val="16"/>
                <w:szCs w:val="16"/>
              </w:rPr>
            </w:pPr>
            <w:r w:rsidRPr="00244E73">
              <w:rPr>
                <w:sz w:val="16"/>
                <w:szCs w:val="16"/>
              </w:rPr>
              <w:t>83</w:t>
            </w:r>
          </w:p>
        </w:tc>
        <w:tc>
          <w:tcPr>
            <w:tcW w:w="5670" w:type="dxa"/>
            <w:vAlign w:val="center"/>
          </w:tcPr>
          <w:p w14:paraId="6AE4820E" w14:textId="4AAF6722"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5B5E467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AC285A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38ED8AD" w14:textId="77777777" w:rsidR="00244E73" w:rsidRPr="00244E73" w:rsidRDefault="00244E73" w:rsidP="00244E73">
            <w:pPr>
              <w:spacing w:line="240" w:lineRule="auto"/>
              <w:ind w:left="-57" w:right="-57" w:firstLine="0"/>
              <w:rPr>
                <w:sz w:val="16"/>
                <w:szCs w:val="16"/>
              </w:rPr>
            </w:pPr>
            <w:r w:rsidRPr="00244E73">
              <w:rPr>
                <w:sz w:val="16"/>
                <w:szCs w:val="16"/>
              </w:rPr>
              <w:t>34</w:t>
            </w:r>
          </w:p>
        </w:tc>
      </w:tr>
      <w:tr w:rsidR="00244E73" w:rsidRPr="00244E73" w14:paraId="0A063E24" w14:textId="77777777" w:rsidTr="00244E73">
        <w:trPr>
          <w:trHeight w:val="20"/>
        </w:trPr>
        <w:tc>
          <w:tcPr>
            <w:tcW w:w="562" w:type="dxa"/>
            <w:vAlign w:val="center"/>
          </w:tcPr>
          <w:p w14:paraId="3CA93804" w14:textId="77777777" w:rsidR="00244E73" w:rsidRPr="00244E73" w:rsidRDefault="00244E73" w:rsidP="00244E73">
            <w:pPr>
              <w:spacing w:line="240" w:lineRule="auto"/>
              <w:ind w:left="-57" w:right="-57" w:firstLine="0"/>
              <w:jc w:val="center"/>
              <w:rPr>
                <w:sz w:val="16"/>
                <w:szCs w:val="16"/>
              </w:rPr>
            </w:pPr>
            <w:r w:rsidRPr="00244E73">
              <w:rPr>
                <w:sz w:val="16"/>
                <w:szCs w:val="16"/>
              </w:rPr>
              <w:t>84</w:t>
            </w:r>
          </w:p>
        </w:tc>
        <w:tc>
          <w:tcPr>
            <w:tcW w:w="5670" w:type="dxa"/>
            <w:vAlign w:val="center"/>
          </w:tcPr>
          <w:p w14:paraId="424AF00F" w14:textId="46144D4E"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4FE856A0"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F501689"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E7D5A83"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4C1E7B48" w14:textId="77777777" w:rsidTr="00244E73">
        <w:trPr>
          <w:trHeight w:val="20"/>
        </w:trPr>
        <w:tc>
          <w:tcPr>
            <w:tcW w:w="562" w:type="dxa"/>
            <w:vAlign w:val="center"/>
          </w:tcPr>
          <w:p w14:paraId="2C8AA9CB" w14:textId="77777777" w:rsidR="00244E73" w:rsidRPr="00244E73" w:rsidRDefault="00244E73" w:rsidP="00244E73">
            <w:pPr>
              <w:spacing w:line="240" w:lineRule="auto"/>
              <w:ind w:left="-57" w:right="-57" w:firstLine="0"/>
              <w:jc w:val="center"/>
              <w:rPr>
                <w:sz w:val="16"/>
                <w:szCs w:val="16"/>
              </w:rPr>
            </w:pPr>
            <w:r w:rsidRPr="00244E73">
              <w:rPr>
                <w:sz w:val="16"/>
                <w:szCs w:val="16"/>
              </w:rPr>
              <w:t>85</w:t>
            </w:r>
          </w:p>
        </w:tc>
        <w:tc>
          <w:tcPr>
            <w:tcW w:w="5670" w:type="dxa"/>
            <w:vAlign w:val="center"/>
          </w:tcPr>
          <w:p w14:paraId="54EDEBF7" w14:textId="13E68DE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468242C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E4913F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4903A6F" w14:textId="77777777" w:rsidR="00244E73" w:rsidRPr="00244E73" w:rsidRDefault="00244E73" w:rsidP="00244E73">
            <w:pPr>
              <w:spacing w:line="240" w:lineRule="auto"/>
              <w:ind w:left="-57" w:right="-57" w:firstLine="0"/>
              <w:rPr>
                <w:sz w:val="16"/>
                <w:szCs w:val="16"/>
              </w:rPr>
            </w:pPr>
            <w:r w:rsidRPr="00244E73">
              <w:rPr>
                <w:sz w:val="16"/>
                <w:szCs w:val="16"/>
              </w:rPr>
              <w:t>12</w:t>
            </w:r>
          </w:p>
        </w:tc>
      </w:tr>
      <w:tr w:rsidR="00244E73" w:rsidRPr="00244E73" w14:paraId="71E2943A" w14:textId="77777777" w:rsidTr="00244E73">
        <w:trPr>
          <w:trHeight w:val="20"/>
        </w:trPr>
        <w:tc>
          <w:tcPr>
            <w:tcW w:w="562" w:type="dxa"/>
            <w:vAlign w:val="center"/>
          </w:tcPr>
          <w:p w14:paraId="486C5385" w14:textId="77777777" w:rsidR="00244E73" w:rsidRPr="00244E73" w:rsidRDefault="00244E73" w:rsidP="00244E73">
            <w:pPr>
              <w:spacing w:line="240" w:lineRule="auto"/>
              <w:ind w:left="-57" w:right="-57" w:firstLine="0"/>
              <w:jc w:val="center"/>
              <w:rPr>
                <w:sz w:val="16"/>
                <w:szCs w:val="16"/>
              </w:rPr>
            </w:pPr>
            <w:r w:rsidRPr="00244E73">
              <w:rPr>
                <w:sz w:val="16"/>
                <w:szCs w:val="16"/>
              </w:rPr>
              <w:t>86</w:t>
            </w:r>
          </w:p>
        </w:tc>
        <w:tc>
          <w:tcPr>
            <w:tcW w:w="5670" w:type="dxa"/>
            <w:vAlign w:val="center"/>
          </w:tcPr>
          <w:p w14:paraId="1755DF53" w14:textId="0EDE348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54654400"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BEE8D77"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9B5E36D"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41B2CCF2" w14:textId="77777777" w:rsidTr="00244E73">
        <w:trPr>
          <w:trHeight w:val="20"/>
        </w:trPr>
        <w:tc>
          <w:tcPr>
            <w:tcW w:w="562" w:type="dxa"/>
            <w:vAlign w:val="center"/>
          </w:tcPr>
          <w:p w14:paraId="1C5D67CA" w14:textId="77777777" w:rsidR="00244E73" w:rsidRPr="00244E73" w:rsidRDefault="00244E73" w:rsidP="00244E73">
            <w:pPr>
              <w:spacing w:line="240" w:lineRule="auto"/>
              <w:ind w:left="-57" w:right="-57" w:firstLine="0"/>
              <w:jc w:val="center"/>
              <w:rPr>
                <w:sz w:val="16"/>
                <w:szCs w:val="16"/>
              </w:rPr>
            </w:pPr>
            <w:r w:rsidRPr="00244E73">
              <w:rPr>
                <w:sz w:val="16"/>
                <w:szCs w:val="16"/>
              </w:rPr>
              <w:t>87</w:t>
            </w:r>
          </w:p>
        </w:tc>
        <w:tc>
          <w:tcPr>
            <w:tcW w:w="5670" w:type="dxa"/>
            <w:vAlign w:val="center"/>
          </w:tcPr>
          <w:p w14:paraId="6E84BA62" w14:textId="7D91EA9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74EF3B5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8C518B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C519AF7" w14:textId="77777777" w:rsidR="00244E73" w:rsidRPr="00244E73" w:rsidRDefault="00244E73" w:rsidP="00244E73">
            <w:pPr>
              <w:spacing w:line="240" w:lineRule="auto"/>
              <w:ind w:left="-57" w:right="-57" w:firstLine="0"/>
              <w:rPr>
                <w:sz w:val="16"/>
                <w:szCs w:val="16"/>
              </w:rPr>
            </w:pPr>
            <w:r w:rsidRPr="00244E73">
              <w:rPr>
                <w:sz w:val="16"/>
                <w:szCs w:val="16"/>
              </w:rPr>
              <w:t>28</w:t>
            </w:r>
          </w:p>
        </w:tc>
      </w:tr>
      <w:tr w:rsidR="00244E73" w:rsidRPr="00244E73" w14:paraId="53849E13" w14:textId="77777777" w:rsidTr="00244E73">
        <w:trPr>
          <w:trHeight w:val="20"/>
        </w:trPr>
        <w:tc>
          <w:tcPr>
            <w:tcW w:w="562" w:type="dxa"/>
            <w:vAlign w:val="center"/>
          </w:tcPr>
          <w:p w14:paraId="036D4A3E" w14:textId="77777777" w:rsidR="00244E73" w:rsidRPr="00244E73" w:rsidRDefault="00244E73" w:rsidP="00244E73">
            <w:pPr>
              <w:spacing w:line="240" w:lineRule="auto"/>
              <w:ind w:left="-57" w:right="-57" w:firstLine="0"/>
              <w:jc w:val="center"/>
              <w:rPr>
                <w:sz w:val="16"/>
                <w:szCs w:val="16"/>
              </w:rPr>
            </w:pPr>
            <w:r w:rsidRPr="00244E73">
              <w:rPr>
                <w:sz w:val="16"/>
                <w:szCs w:val="16"/>
              </w:rPr>
              <w:t>88</w:t>
            </w:r>
          </w:p>
        </w:tc>
        <w:tc>
          <w:tcPr>
            <w:tcW w:w="5670" w:type="dxa"/>
            <w:vAlign w:val="center"/>
          </w:tcPr>
          <w:p w14:paraId="4ABC625B" w14:textId="61E0C07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381610F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1963172"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9F3A819"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3F2689B0" w14:textId="77777777" w:rsidTr="00244E73">
        <w:trPr>
          <w:trHeight w:val="20"/>
        </w:trPr>
        <w:tc>
          <w:tcPr>
            <w:tcW w:w="562" w:type="dxa"/>
            <w:vAlign w:val="center"/>
          </w:tcPr>
          <w:p w14:paraId="21B11453" w14:textId="77777777" w:rsidR="00244E73" w:rsidRPr="00244E73" w:rsidRDefault="00244E73" w:rsidP="00244E73">
            <w:pPr>
              <w:spacing w:line="240" w:lineRule="auto"/>
              <w:ind w:left="-57" w:right="-57" w:firstLine="0"/>
              <w:jc w:val="center"/>
              <w:rPr>
                <w:sz w:val="16"/>
                <w:szCs w:val="16"/>
              </w:rPr>
            </w:pPr>
            <w:r w:rsidRPr="00244E73">
              <w:rPr>
                <w:sz w:val="16"/>
                <w:szCs w:val="16"/>
              </w:rPr>
              <w:t>89</w:t>
            </w:r>
          </w:p>
        </w:tc>
        <w:tc>
          <w:tcPr>
            <w:tcW w:w="5670" w:type="dxa"/>
            <w:vAlign w:val="center"/>
          </w:tcPr>
          <w:p w14:paraId="4AACD881" w14:textId="0644CF4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63FAAB5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28C510C"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7C0DF96B"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66279581" w14:textId="77777777" w:rsidTr="00244E73">
        <w:trPr>
          <w:trHeight w:val="20"/>
        </w:trPr>
        <w:tc>
          <w:tcPr>
            <w:tcW w:w="562" w:type="dxa"/>
            <w:vAlign w:val="center"/>
          </w:tcPr>
          <w:p w14:paraId="447CFCAE" w14:textId="77777777" w:rsidR="00244E73" w:rsidRPr="00244E73" w:rsidRDefault="00244E73" w:rsidP="00244E73">
            <w:pPr>
              <w:spacing w:line="240" w:lineRule="auto"/>
              <w:ind w:left="-57" w:right="-57" w:firstLine="0"/>
              <w:jc w:val="center"/>
              <w:rPr>
                <w:sz w:val="16"/>
                <w:szCs w:val="16"/>
              </w:rPr>
            </w:pPr>
            <w:r w:rsidRPr="00244E73">
              <w:rPr>
                <w:sz w:val="16"/>
                <w:szCs w:val="16"/>
              </w:rPr>
              <w:t>90</w:t>
            </w:r>
          </w:p>
        </w:tc>
        <w:tc>
          <w:tcPr>
            <w:tcW w:w="5670" w:type="dxa"/>
            <w:vAlign w:val="center"/>
          </w:tcPr>
          <w:p w14:paraId="4DD6ED2E" w14:textId="18D0B12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4955E7C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FAAD1D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740A5DB" w14:textId="77777777" w:rsidR="00244E73" w:rsidRPr="00244E73" w:rsidRDefault="00244E73" w:rsidP="00244E73">
            <w:pPr>
              <w:spacing w:line="240" w:lineRule="auto"/>
              <w:ind w:left="-57" w:right="-57" w:firstLine="0"/>
              <w:rPr>
                <w:sz w:val="16"/>
                <w:szCs w:val="16"/>
              </w:rPr>
            </w:pPr>
            <w:r w:rsidRPr="00244E73">
              <w:rPr>
                <w:sz w:val="16"/>
                <w:szCs w:val="16"/>
              </w:rPr>
              <w:t>34</w:t>
            </w:r>
          </w:p>
        </w:tc>
      </w:tr>
      <w:tr w:rsidR="00244E73" w:rsidRPr="00244E73" w14:paraId="03D156DA" w14:textId="77777777" w:rsidTr="00244E73">
        <w:trPr>
          <w:trHeight w:val="20"/>
        </w:trPr>
        <w:tc>
          <w:tcPr>
            <w:tcW w:w="562" w:type="dxa"/>
            <w:vAlign w:val="center"/>
          </w:tcPr>
          <w:p w14:paraId="179F52A1" w14:textId="77777777" w:rsidR="00244E73" w:rsidRPr="00244E73" w:rsidRDefault="00244E73" w:rsidP="00244E73">
            <w:pPr>
              <w:spacing w:line="240" w:lineRule="auto"/>
              <w:ind w:left="-57" w:right="-57" w:firstLine="0"/>
              <w:jc w:val="center"/>
              <w:rPr>
                <w:sz w:val="16"/>
                <w:szCs w:val="16"/>
              </w:rPr>
            </w:pPr>
            <w:r w:rsidRPr="00244E73">
              <w:rPr>
                <w:sz w:val="16"/>
                <w:szCs w:val="16"/>
              </w:rPr>
              <w:t>91</w:t>
            </w:r>
          </w:p>
        </w:tc>
        <w:tc>
          <w:tcPr>
            <w:tcW w:w="5670" w:type="dxa"/>
            <w:vAlign w:val="center"/>
          </w:tcPr>
          <w:p w14:paraId="47C826F0" w14:textId="1929279F"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648AA20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5769C0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24D2000"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3EEC6228" w14:textId="77777777" w:rsidTr="00244E73">
        <w:trPr>
          <w:trHeight w:val="20"/>
        </w:trPr>
        <w:tc>
          <w:tcPr>
            <w:tcW w:w="562" w:type="dxa"/>
            <w:vAlign w:val="center"/>
          </w:tcPr>
          <w:p w14:paraId="10FD9B2D" w14:textId="77777777" w:rsidR="00244E73" w:rsidRPr="00244E73" w:rsidRDefault="00244E73" w:rsidP="00244E73">
            <w:pPr>
              <w:spacing w:line="240" w:lineRule="auto"/>
              <w:ind w:left="-57" w:right="-57" w:firstLine="0"/>
              <w:jc w:val="center"/>
              <w:rPr>
                <w:sz w:val="16"/>
                <w:szCs w:val="16"/>
              </w:rPr>
            </w:pPr>
            <w:r w:rsidRPr="00244E73">
              <w:rPr>
                <w:sz w:val="16"/>
                <w:szCs w:val="16"/>
              </w:rPr>
              <w:t>92</w:t>
            </w:r>
          </w:p>
        </w:tc>
        <w:tc>
          <w:tcPr>
            <w:tcW w:w="5670" w:type="dxa"/>
            <w:vAlign w:val="center"/>
          </w:tcPr>
          <w:p w14:paraId="0C73461C" w14:textId="5AE1BB4D"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3D5566F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05C779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6658000"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5958DF81" w14:textId="77777777" w:rsidTr="00244E73">
        <w:trPr>
          <w:trHeight w:val="20"/>
        </w:trPr>
        <w:tc>
          <w:tcPr>
            <w:tcW w:w="562" w:type="dxa"/>
            <w:vAlign w:val="center"/>
          </w:tcPr>
          <w:p w14:paraId="0D7E706D" w14:textId="77777777" w:rsidR="00244E73" w:rsidRPr="00244E73" w:rsidRDefault="00244E73" w:rsidP="00244E73">
            <w:pPr>
              <w:spacing w:line="240" w:lineRule="auto"/>
              <w:ind w:left="-57" w:right="-57" w:firstLine="0"/>
              <w:jc w:val="center"/>
              <w:rPr>
                <w:sz w:val="16"/>
                <w:szCs w:val="16"/>
              </w:rPr>
            </w:pPr>
            <w:r w:rsidRPr="00244E73">
              <w:rPr>
                <w:sz w:val="16"/>
                <w:szCs w:val="16"/>
              </w:rPr>
              <w:t>93</w:t>
            </w:r>
          </w:p>
        </w:tc>
        <w:tc>
          <w:tcPr>
            <w:tcW w:w="5670" w:type="dxa"/>
            <w:vAlign w:val="center"/>
          </w:tcPr>
          <w:p w14:paraId="4546BB4E" w14:textId="20DB703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458C8A2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B9E07AA"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3898CF63"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1A86A1B1" w14:textId="77777777" w:rsidTr="00244E73">
        <w:trPr>
          <w:trHeight w:val="20"/>
        </w:trPr>
        <w:tc>
          <w:tcPr>
            <w:tcW w:w="562" w:type="dxa"/>
            <w:vAlign w:val="center"/>
          </w:tcPr>
          <w:p w14:paraId="41835033" w14:textId="77777777" w:rsidR="00244E73" w:rsidRPr="00244E73" w:rsidRDefault="00244E73" w:rsidP="00244E73">
            <w:pPr>
              <w:spacing w:line="240" w:lineRule="auto"/>
              <w:ind w:left="-57" w:right="-57" w:firstLine="0"/>
              <w:jc w:val="center"/>
              <w:rPr>
                <w:sz w:val="16"/>
                <w:szCs w:val="16"/>
              </w:rPr>
            </w:pPr>
            <w:r w:rsidRPr="00244E73">
              <w:rPr>
                <w:sz w:val="16"/>
                <w:szCs w:val="16"/>
              </w:rPr>
              <w:t>94</w:t>
            </w:r>
          </w:p>
        </w:tc>
        <w:tc>
          <w:tcPr>
            <w:tcW w:w="5670" w:type="dxa"/>
            <w:vAlign w:val="center"/>
          </w:tcPr>
          <w:p w14:paraId="0CC6D0B5" w14:textId="1D6B948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424156A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FA5B5D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33D8790"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78FB9627" w14:textId="77777777" w:rsidTr="00244E73">
        <w:trPr>
          <w:trHeight w:val="20"/>
        </w:trPr>
        <w:tc>
          <w:tcPr>
            <w:tcW w:w="562" w:type="dxa"/>
            <w:vAlign w:val="center"/>
          </w:tcPr>
          <w:p w14:paraId="39F5B8E0" w14:textId="77777777" w:rsidR="00244E73" w:rsidRPr="00244E73" w:rsidRDefault="00244E73" w:rsidP="00244E73">
            <w:pPr>
              <w:spacing w:line="240" w:lineRule="auto"/>
              <w:ind w:left="-57" w:right="-57" w:firstLine="0"/>
              <w:jc w:val="center"/>
              <w:rPr>
                <w:sz w:val="16"/>
                <w:szCs w:val="16"/>
              </w:rPr>
            </w:pPr>
            <w:r w:rsidRPr="00244E73">
              <w:rPr>
                <w:sz w:val="16"/>
                <w:szCs w:val="16"/>
              </w:rPr>
              <w:t>95</w:t>
            </w:r>
          </w:p>
        </w:tc>
        <w:tc>
          <w:tcPr>
            <w:tcW w:w="5670" w:type="dxa"/>
            <w:vAlign w:val="center"/>
          </w:tcPr>
          <w:p w14:paraId="10DE8F10" w14:textId="432E4754"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45230B2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C70267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581A09E"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09873BC2" w14:textId="77777777" w:rsidTr="00244E73">
        <w:trPr>
          <w:trHeight w:val="20"/>
        </w:trPr>
        <w:tc>
          <w:tcPr>
            <w:tcW w:w="562" w:type="dxa"/>
            <w:vAlign w:val="center"/>
          </w:tcPr>
          <w:p w14:paraId="66BC3E51" w14:textId="77777777" w:rsidR="00244E73" w:rsidRPr="00244E73" w:rsidRDefault="00244E73" w:rsidP="00244E73">
            <w:pPr>
              <w:spacing w:line="240" w:lineRule="auto"/>
              <w:ind w:left="-57" w:right="-57" w:firstLine="0"/>
              <w:jc w:val="center"/>
              <w:rPr>
                <w:sz w:val="16"/>
                <w:szCs w:val="16"/>
              </w:rPr>
            </w:pPr>
            <w:r w:rsidRPr="00244E73">
              <w:rPr>
                <w:sz w:val="16"/>
                <w:szCs w:val="16"/>
              </w:rPr>
              <w:t>96</w:t>
            </w:r>
          </w:p>
        </w:tc>
        <w:tc>
          <w:tcPr>
            <w:tcW w:w="5670" w:type="dxa"/>
            <w:vAlign w:val="center"/>
          </w:tcPr>
          <w:p w14:paraId="1114794E" w14:textId="6173292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597E662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1219E36"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1BF78B9" w14:textId="77777777" w:rsidR="00244E73" w:rsidRPr="00244E73" w:rsidRDefault="00244E73" w:rsidP="00244E73">
            <w:pPr>
              <w:spacing w:line="240" w:lineRule="auto"/>
              <w:ind w:left="-57" w:right="-57" w:firstLine="0"/>
              <w:rPr>
                <w:sz w:val="16"/>
                <w:szCs w:val="16"/>
              </w:rPr>
            </w:pPr>
            <w:r w:rsidRPr="00244E73">
              <w:rPr>
                <w:sz w:val="16"/>
                <w:szCs w:val="16"/>
              </w:rPr>
              <w:t>28</w:t>
            </w:r>
          </w:p>
        </w:tc>
      </w:tr>
      <w:tr w:rsidR="00244E73" w:rsidRPr="00244E73" w14:paraId="2CF70B3E" w14:textId="77777777" w:rsidTr="00244E73">
        <w:trPr>
          <w:trHeight w:val="20"/>
        </w:trPr>
        <w:tc>
          <w:tcPr>
            <w:tcW w:w="562" w:type="dxa"/>
            <w:vAlign w:val="center"/>
          </w:tcPr>
          <w:p w14:paraId="240C4032" w14:textId="77777777" w:rsidR="00244E73" w:rsidRPr="00244E73" w:rsidRDefault="00244E73" w:rsidP="00244E73">
            <w:pPr>
              <w:spacing w:line="240" w:lineRule="auto"/>
              <w:ind w:left="-57" w:right="-57" w:firstLine="0"/>
              <w:jc w:val="center"/>
              <w:rPr>
                <w:sz w:val="16"/>
                <w:szCs w:val="16"/>
              </w:rPr>
            </w:pPr>
            <w:r w:rsidRPr="00244E73">
              <w:rPr>
                <w:sz w:val="16"/>
                <w:szCs w:val="16"/>
              </w:rPr>
              <w:t>97</w:t>
            </w:r>
          </w:p>
        </w:tc>
        <w:tc>
          <w:tcPr>
            <w:tcW w:w="5670" w:type="dxa"/>
            <w:vAlign w:val="center"/>
          </w:tcPr>
          <w:p w14:paraId="09D0500E" w14:textId="19FE632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179BE2C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257E74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14F5EDD" w14:textId="77777777" w:rsidR="00244E73" w:rsidRPr="00244E73" w:rsidRDefault="00244E73" w:rsidP="00244E73">
            <w:pPr>
              <w:spacing w:line="240" w:lineRule="auto"/>
              <w:ind w:left="-57" w:right="-57" w:firstLine="0"/>
              <w:rPr>
                <w:sz w:val="16"/>
                <w:szCs w:val="16"/>
              </w:rPr>
            </w:pPr>
            <w:r w:rsidRPr="00244E73">
              <w:rPr>
                <w:sz w:val="16"/>
                <w:szCs w:val="16"/>
              </w:rPr>
              <w:t>7</w:t>
            </w:r>
          </w:p>
        </w:tc>
      </w:tr>
      <w:tr w:rsidR="00244E73" w:rsidRPr="00244E73" w14:paraId="19134D69" w14:textId="77777777" w:rsidTr="00244E73">
        <w:trPr>
          <w:trHeight w:val="20"/>
        </w:trPr>
        <w:tc>
          <w:tcPr>
            <w:tcW w:w="562" w:type="dxa"/>
            <w:vAlign w:val="center"/>
          </w:tcPr>
          <w:p w14:paraId="1C7723E4" w14:textId="77777777" w:rsidR="00244E73" w:rsidRPr="00244E73" w:rsidRDefault="00244E73" w:rsidP="00244E73">
            <w:pPr>
              <w:spacing w:line="240" w:lineRule="auto"/>
              <w:ind w:left="-57" w:right="-57" w:firstLine="0"/>
              <w:jc w:val="center"/>
              <w:rPr>
                <w:sz w:val="16"/>
                <w:szCs w:val="16"/>
              </w:rPr>
            </w:pPr>
            <w:r w:rsidRPr="00244E73">
              <w:rPr>
                <w:sz w:val="16"/>
                <w:szCs w:val="16"/>
              </w:rPr>
              <w:t>98</w:t>
            </w:r>
          </w:p>
        </w:tc>
        <w:tc>
          <w:tcPr>
            <w:tcW w:w="5670" w:type="dxa"/>
            <w:vAlign w:val="center"/>
          </w:tcPr>
          <w:p w14:paraId="5BCADF20" w14:textId="4F2ED2E4"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10DEC5D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D587C3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6A1D272"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4027A30E" w14:textId="77777777" w:rsidTr="00244E73">
        <w:trPr>
          <w:trHeight w:val="20"/>
        </w:trPr>
        <w:tc>
          <w:tcPr>
            <w:tcW w:w="562" w:type="dxa"/>
            <w:vAlign w:val="center"/>
          </w:tcPr>
          <w:p w14:paraId="148D8180" w14:textId="77777777" w:rsidR="00244E73" w:rsidRPr="00244E73" w:rsidRDefault="00244E73" w:rsidP="00244E73">
            <w:pPr>
              <w:spacing w:line="240" w:lineRule="auto"/>
              <w:ind w:left="-57" w:right="-57" w:firstLine="0"/>
              <w:jc w:val="center"/>
              <w:rPr>
                <w:sz w:val="16"/>
                <w:szCs w:val="16"/>
              </w:rPr>
            </w:pPr>
            <w:r w:rsidRPr="00244E73">
              <w:rPr>
                <w:sz w:val="16"/>
                <w:szCs w:val="16"/>
              </w:rPr>
              <w:t>99</w:t>
            </w:r>
          </w:p>
        </w:tc>
        <w:tc>
          <w:tcPr>
            <w:tcW w:w="5670" w:type="dxa"/>
            <w:vAlign w:val="center"/>
          </w:tcPr>
          <w:p w14:paraId="0C0B686B" w14:textId="525D5B1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2CB1820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0D6000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CCB5925"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26B34727" w14:textId="77777777" w:rsidTr="00244E73">
        <w:trPr>
          <w:trHeight w:val="20"/>
        </w:trPr>
        <w:tc>
          <w:tcPr>
            <w:tcW w:w="562" w:type="dxa"/>
            <w:vAlign w:val="center"/>
          </w:tcPr>
          <w:p w14:paraId="4BA715EB" w14:textId="77777777" w:rsidR="00244E73" w:rsidRPr="00244E73" w:rsidRDefault="00244E73" w:rsidP="00244E73">
            <w:pPr>
              <w:spacing w:line="240" w:lineRule="auto"/>
              <w:ind w:left="-57" w:right="-57" w:firstLine="0"/>
              <w:jc w:val="center"/>
              <w:rPr>
                <w:sz w:val="16"/>
                <w:szCs w:val="16"/>
              </w:rPr>
            </w:pPr>
            <w:r w:rsidRPr="00244E73">
              <w:rPr>
                <w:sz w:val="16"/>
                <w:szCs w:val="16"/>
              </w:rPr>
              <w:t>100</w:t>
            </w:r>
          </w:p>
        </w:tc>
        <w:tc>
          <w:tcPr>
            <w:tcW w:w="5670" w:type="dxa"/>
            <w:vAlign w:val="center"/>
          </w:tcPr>
          <w:p w14:paraId="0B6B0027" w14:textId="627CF25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22F18F18"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80B44A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3560965" w14:textId="77777777" w:rsidR="00244E73" w:rsidRPr="00244E73" w:rsidRDefault="00244E73" w:rsidP="00244E73">
            <w:pPr>
              <w:spacing w:line="240" w:lineRule="auto"/>
              <w:ind w:left="-57" w:right="-57" w:firstLine="0"/>
              <w:rPr>
                <w:sz w:val="16"/>
                <w:szCs w:val="16"/>
              </w:rPr>
            </w:pPr>
            <w:r w:rsidRPr="00244E73">
              <w:rPr>
                <w:sz w:val="16"/>
                <w:szCs w:val="16"/>
              </w:rPr>
              <w:t>15</w:t>
            </w:r>
          </w:p>
        </w:tc>
      </w:tr>
      <w:tr w:rsidR="00244E73" w:rsidRPr="00244E73" w14:paraId="530AC8C2" w14:textId="77777777" w:rsidTr="00244E73">
        <w:trPr>
          <w:trHeight w:val="20"/>
        </w:trPr>
        <w:tc>
          <w:tcPr>
            <w:tcW w:w="562" w:type="dxa"/>
            <w:vAlign w:val="center"/>
          </w:tcPr>
          <w:p w14:paraId="46BD6661" w14:textId="77777777" w:rsidR="00244E73" w:rsidRPr="00244E73" w:rsidRDefault="00244E73" w:rsidP="00244E73">
            <w:pPr>
              <w:spacing w:line="240" w:lineRule="auto"/>
              <w:ind w:left="-57" w:right="-57" w:firstLine="0"/>
              <w:jc w:val="center"/>
              <w:rPr>
                <w:sz w:val="16"/>
                <w:szCs w:val="16"/>
              </w:rPr>
            </w:pPr>
            <w:r w:rsidRPr="00244E73">
              <w:rPr>
                <w:sz w:val="16"/>
                <w:szCs w:val="16"/>
              </w:rPr>
              <w:t>101</w:t>
            </w:r>
          </w:p>
        </w:tc>
        <w:tc>
          <w:tcPr>
            <w:tcW w:w="5670" w:type="dxa"/>
            <w:vAlign w:val="center"/>
          </w:tcPr>
          <w:p w14:paraId="7D534276" w14:textId="6E6939FC"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7E299F7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DD7F9D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19883F4"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4F8FE777" w14:textId="77777777" w:rsidTr="00244E73">
        <w:trPr>
          <w:trHeight w:val="20"/>
        </w:trPr>
        <w:tc>
          <w:tcPr>
            <w:tcW w:w="562" w:type="dxa"/>
            <w:vAlign w:val="center"/>
          </w:tcPr>
          <w:p w14:paraId="5FC49F41" w14:textId="77777777" w:rsidR="00244E73" w:rsidRPr="00244E73" w:rsidRDefault="00244E73" w:rsidP="00244E73">
            <w:pPr>
              <w:spacing w:line="240" w:lineRule="auto"/>
              <w:ind w:left="-57" w:right="-57" w:firstLine="0"/>
              <w:jc w:val="center"/>
              <w:rPr>
                <w:sz w:val="16"/>
                <w:szCs w:val="16"/>
              </w:rPr>
            </w:pPr>
            <w:r w:rsidRPr="00244E73">
              <w:rPr>
                <w:sz w:val="16"/>
                <w:szCs w:val="16"/>
              </w:rPr>
              <w:t>102</w:t>
            </w:r>
          </w:p>
        </w:tc>
        <w:tc>
          <w:tcPr>
            <w:tcW w:w="5670" w:type="dxa"/>
            <w:vAlign w:val="center"/>
          </w:tcPr>
          <w:p w14:paraId="4BFBFDB9" w14:textId="55E25E9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1D41700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274BEB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3C59FCB"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0B569BB4" w14:textId="77777777" w:rsidTr="00244E73">
        <w:trPr>
          <w:trHeight w:val="20"/>
        </w:trPr>
        <w:tc>
          <w:tcPr>
            <w:tcW w:w="562" w:type="dxa"/>
            <w:vAlign w:val="center"/>
          </w:tcPr>
          <w:p w14:paraId="5EAFAD53" w14:textId="77777777" w:rsidR="00244E73" w:rsidRPr="00244E73" w:rsidRDefault="00244E73" w:rsidP="00244E73">
            <w:pPr>
              <w:spacing w:line="240" w:lineRule="auto"/>
              <w:ind w:left="-57" w:right="-57" w:firstLine="0"/>
              <w:jc w:val="center"/>
              <w:rPr>
                <w:sz w:val="16"/>
                <w:szCs w:val="16"/>
              </w:rPr>
            </w:pPr>
            <w:r w:rsidRPr="00244E73">
              <w:rPr>
                <w:sz w:val="16"/>
                <w:szCs w:val="16"/>
              </w:rPr>
              <w:t>103</w:t>
            </w:r>
          </w:p>
        </w:tc>
        <w:tc>
          <w:tcPr>
            <w:tcW w:w="5670" w:type="dxa"/>
            <w:vAlign w:val="center"/>
          </w:tcPr>
          <w:p w14:paraId="54921CE8" w14:textId="6853FCB4"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046BD211"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7668B3A"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3F7FA9F" w14:textId="77777777" w:rsidR="00244E73" w:rsidRPr="00244E73" w:rsidRDefault="00244E73" w:rsidP="00244E73">
            <w:pPr>
              <w:spacing w:line="240" w:lineRule="auto"/>
              <w:ind w:left="-57" w:right="-57" w:firstLine="0"/>
              <w:rPr>
                <w:sz w:val="16"/>
                <w:szCs w:val="16"/>
              </w:rPr>
            </w:pPr>
            <w:r w:rsidRPr="00244E73">
              <w:rPr>
                <w:sz w:val="16"/>
                <w:szCs w:val="16"/>
              </w:rPr>
              <w:t>30</w:t>
            </w:r>
          </w:p>
        </w:tc>
      </w:tr>
      <w:tr w:rsidR="00244E73" w:rsidRPr="00244E73" w14:paraId="5A88F983" w14:textId="77777777" w:rsidTr="00244E73">
        <w:trPr>
          <w:trHeight w:val="20"/>
        </w:trPr>
        <w:tc>
          <w:tcPr>
            <w:tcW w:w="562" w:type="dxa"/>
            <w:vAlign w:val="center"/>
          </w:tcPr>
          <w:p w14:paraId="149FF846" w14:textId="77777777" w:rsidR="00244E73" w:rsidRPr="00244E73" w:rsidRDefault="00244E73" w:rsidP="00244E73">
            <w:pPr>
              <w:spacing w:line="240" w:lineRule="auto"/>
              <w:ind w:left="-57" w:right="-57" w:firstLine="0"/>
              <w:jc w:val="center"/>
              <w:rPr>
                <w:sz w:val="16"/>
                <w:szCs w:val="16"/>
              </w:rPr>
            </w:pPr>
            <w:r w:rsidRPr="00244E73">
              <w:rPr>
                <w:sz w:val="16"/>
                <w:szCs w:val="16"/>
              </w:rPr>
              <w:t>104</w:t>
            </w:r>
          </w:p>
        </w:tc>
        <w:tc>
          <w:tcPr>
            <w:tcW w:w="5670" w:type="dxa"/>
            <w:vAlign w:val="center"/>
          </w:tcPr>
          <w:p w14:paraId="37D2596D" w14:textId="79127F8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1BBD8D3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1DEDF3A"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E269E04" w14:textId="77777777" w:rsidR="00244E73" w:rsidRPr="00244E73" w:rsidRDefault="00244E73" w:rsidP="00244E73">
            <w:pPr>
              <w:spacing w:line="240" w:lineRule="auto"/>
              <w:ind w:left="-57" w:right="-57" w:firstLine="0"/>
              <w:rPr>
                <w:sz w:val="16"/>
                <w:szCs w:val="16"/>
              </w:rPr>
            </w:pPr>
            <w:r w:rsidRPr="00244E73">
              <w:rPr>
                <w:sz w:val="16"/>
                <w:szCs w:val="16"/>
              </w:rPr>
              <w:t>18</w:t>
            </w:r>
          </w:p>
        </w:tc>
      </w:tr>
      <w:tr w:rsidR="00244E73" w:rsidRPr="00244E73" w14:paraId="3A215AA6" w14:textId="77777777" w:rsidTr="00244E73">
        <w:trPr>
          <w:trHeight w:val="20"/>
        </w:trPr>
        <w:tc>
          <w:tcPr>
            <w:tcW w:w="562" w:type="dxa"/>
            <w:vAlign w:val="center"/>
          </w:tcPr>
          <w:p w14:paraId="53D8EC62" w14:textId="77777777" w:rsidR="00244E73" w:rsidRPr="00244E73" w:rsidRDefault="00244E73" w:rsidP="00244E73">
            <w:pPr>
              <w:spacing w:line="240" w:lineRule="auto"/>
              <w:ind w:left="-57" w:right="-57" w:firstLine="0"/>
              <w:jc w:val="center"/>
              <w:rPr>
                <w:sz w:val="16"/>
                <w:szCs w:val="16"/>
              </w:rPr>
            </w:pPr>
            <w:r w:rsidRPr="00244E73">
              <w:rPr>
                <w:sz w:val="16"/>
                <w:szCs w:val="16"/>
              </w:rPr>
              <w:t>105</w:t>
            </w:r>
          </w:p>
        </w:tc>
        <w:tc>
          <w:tcPr>
            <w:tcW w:w="5670" w:type="dxa"/>
            <w:vAlign w:val="center"/>
          </w:tcPr>
          <w:p w14:paraId="19E23326" w14:textId="55B3145D"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15D0F2C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BFF6C9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0F535E4"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38424433" w14:textId="77777777" w:rsidTr="00244E73">
        <w:trPr>
          <w:trHeight w:val="20"/>
        </w:trPr>
        <w:tc>
          <w:tcPr>
            <w:tcW w:w="562" w:type="dxa"/>
            <w:vAlign w:val="center"/>
          </w:tcPr>
          <w:p w14:paraId="2C9F5E95" w14:textId="77777777" w:rsidR="00244E73" w:rsidRPr="00244E73" w:rsidRDefault="00244E73" w:rsidP="00244E73">
            <w:pPr>
              <w:spacing w:line="240" w:lineRule="auto"/>
              <w:ind w:left="-57" w:right="-57" w:firstLine="0"/>
              <w:jc w:val="center"/>
              <w:rPr>
                <w:sz w:val="16"/>
                <w:szCs w:val="16"/>
              </w:rPr>
            </w:pPr>
            <w:r w:rsidRPr="00244E73">
              <w:rPr>
                <w:sz w:val="16"/>
                <w:szCs w:val="16"/>
              </w:rPr>
              <w:t>106</w:t>
            </w:r>
          </w:p>
        </w:tc>
        <w:tc>
          <w:tcPr>
            <w:tcW w:w="5670" w:type="dxa"/>
            <w:vAlign w:val="center"/>
          </w:tcPr>
          <w:p w14:paraId="02A9E8B8" w14:textId="5221282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4B518B9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266361F"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6370831"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79225055" w14:textId="77777777" w:rsidTr="00244E73">
        <w:trPr>
          <w:trHeight w:val="20"/>
        </w:trPr>
        <w:tc>
          <w:tcPr>
            <w:tcW w:w="562" w:type="dxa"/>
            <w:vAlign w:val="center"/>
          </w:tcPr>
          <w:p w14:paraId="613F30DE" w14:textId="77777777" w:rsidR="00244E73" w:rsidRPr="00244E73" w:rsidRDefault="00244E73" w:rsidP="00244E73">
            <w:pPr>
              <w:spacing w:line="240" w:lineRule="auto"/>
              <w:ind w:left="-57" w:right="-57" w:firstLine="0"/>
              <w:jc w:val="center"/>
              <w:rPr>
                <w:sz w:val="16"/>
                <w:szCs w:val="16"/>
              </w:rPr>
            </w:pPr>
            <w:r w:rsidRPr="00244E73">
              <w:rPr>
                <w:sz w:val="16"/>
                <w:szCs w:val="16"/>
              </w:rPr>
              <w:t>107</w:t>
            </w:r>
          </w:p>
        </w:tc>
        <w:tc>
          <w:tcPr>
            <w:tcW w:w="5670" w:type="dxa"/>
            <w:vAlign w:val="center"/>
          </w:tcPr>
          <w:p w14:paraId="254438DE" w14:textId="5D0E1704"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45466361"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85F6C1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FC163E6"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5214E28B" w14:textId="77777777" w:rsidTr="00244E73">
        <w:trPr>
          <w:trHeight w:val="20"/>
        </w:trPr>
        <w:tc>
          <w:tcPr>
            <w:tcW w:w="562" w:type="dxa"/>
            <w:vAlign w:val="center"/>
          </w:tcPr>
          <w:p w14:paraId="3470CEA8" w14:textId="77777777" w:rsidR="00244E73" w:rsidRPr="00244E73" w:rsidRDefault="00244E73" w:rsidP="00244E73">
            <w:pPr>
              <w:spacing w:line="240" w:lineRule="auto"/>
              <w:ind w:left="-57" w:right="-57" w:firstLine="0"/>
              <w:jc w:val="center"/>
              <w:rPr>
                <w:sz w:val="16"/>
                <w:szCs w:val="16"/>
              </w:rPr>
            </w:pPr>
            <w:r w:rsidRPr="00244E73">
              <w:rPr>
                <w:sz w:val="16"/>
                <w:szCs w:val="16"/>
              </w:rPr>
              <w:t>108</w:t>
            </w:r>
          </w:p>
        </w:tc>
        <w:tc>
          <w:tcPr>
            <w:tcW w:w="5670" w:type="dxa"/>
            <w:vAlign w:val="center"/>
          </w:tcPr>
          <w:p w14:paraId="413FC311" w14:textId="0095CCCC"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462B394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340DA9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A0EBA7B" w14:textId="77777777" w:rsidR="00244E73" w:rsidRPr="00244E73" w:rsidRDefault="00244E73" w:rsidP="00244E73">
            <w:pPr>
              <w:spacing w:line="240" w:lineRule="auto"/>
              <w:ind w:left="-57" w:right="-57" w:firstLine="0"/>
              <w:rPr>
                <w:sz w:val="16"/>
                <w:szCs w:val="16"/>
              </w:rPr>
            </w:pPr>
            <w:r w:rsidRPr="00244E73">
              <w:rPr>
                <w:sz w:val="16"/>
                <w:szCs w:val="16"/>
              </w:rPr>
              <w:t>31</w:t>
            </w:r>
          </w:p>
        </w:tc>
      </w:tr>
      <w:tr w:rsidR="00244E73" w:rsidRPr="00244E73" w14:paraId="3E1DCB12" w14:textId="77777777" w:rsidTr="00244E73">
        <w:trPr>
          <w:trHeight w:val="20"/>
        </w:trPr>
        <w:tc>
          <w:tcPr>
            <w:tcW w:w="562" w:type="dxa"/>
            <w:vAlign w:val="center"/>
          </w:tcPr>
          <w:p w14:paraId="0643C185" w14:textId="77777777" w:rsidR="00244E73" w:rsidRPr="00244E73" w:rsidRDefault="00244E73" w:rsidP="00244E73">
            <w:pPr>
              <w:spacing w:line="240" w:lineRule="auto"/>
              <w:ind w:left="-57" w:right="-57" w:firstLine="0"/>
              <w:jc w:val="center"/>
              <w:rPr>
                <w:sz w:val="16"/>
                <w:szCs w:val="16"/>
              </w:rPr>
            </w:pPr>
            <w:r w:rsidRPr="00244E73">
              <w:rPr>
                <w:sz w:val="16"/>
                <w:szCs w:val="16"/>
              </w:rPr>
              <w:t>109</w:t>
            </w:r>
          </w:p>
        </w:tc>
        <w:tc>
          <w:tcPr>
            <w:tcW w:w="5670" w:type="dxa"/>
            <w:vAlign w:val="center"/>
          </w:tcPr>
          <w:p w14:paraId="3F16B259" w14:textId="0DDE6782"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64C4D2F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DDEA812"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1E29FEC"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28FF77A0" w14:textId="77777777" w:rsidTr="00244E73">
        <w:trPr>
          <w:trHeight w:val="20"/>
        </w:trPr>
        <w:tc>
          <w:tcPr>
            <w:tcW w:w="562" w:type="dxa"/>
            <w:vAlign w:val="center"/>
          </w:tcPr>
          <w:p w14:paraId="18043D12" w14:textId="77777777" w:rsidR="00244E73" w:rsidRPr="00244E73" w:rsidRDefault="00244E73" w:rsidP="00244E73">
            <w:pPr>
              <w:spacing w:line="240" w:lineRule="auto"/>
              <w:ind w:left="-57" w:right="-57" w:firstLine="0"/>
              <w:jc w:val="center"/>
              <w:rPr>
                <w:sz w:val="16"/>
                <w:szCs w:val="16"/>
              </w:rPr>
            </w:pPr>
            <w:r w:rsidRPr="00244E73">
              <w:rPr>
                <w:sz w:val="16"/>
                <w:szCs w:val="16"/>
              </w:rPr>
              <w:t>110</w:t>
            </w:r>
          </w:p>
        </w:tc>
        <w:tc>
          <w:tcPr>
            <w:tcW w:w="5670" w:type="dxa"/>
            <w:vAlign w:val="center"/>
          </w:tcPr>
          <w:p w14:paraId="38B057EB" w14:textId="28359EF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6029A5E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8CEF027"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5DFE274"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69F6F968" w14:textId="77777777" w:rsidTr="00244E73">
        <w:trPr>
          <w:trHeight w:val="20"/>
        </w:trPr>
        <w:tc>
          <w:tcPr>
            <w:tcW w:w="562" w:type="dxa"/>
            <w:vAlign w:val="center"/>
          </w:tcPr>
          <w:p w14:paraId="6B9CF5C9" w14:textId="77777777" w:rsidR="00244E73" w:rsidRPr="00244E73" w:rsidRDefault="00244E73" w:rsidP="00244E73">
            <w:pPr>
              <w:spacing w:line="240" w:lineRule="auto"/>
              <w:ind w:left="-57" w:right="-57" w:firstLine="0"/>
              <w:jc w:val="center"/>
              <w:rPr>
                <w:sz w:val="16"/>
                <w:szCs w:val="16"/>
              </w:rPr>
            </w:pPr>
            <w:r w:rsidRPr="00244E73">
              <w:rPr>
                <w:sz w:val="16"/>
                <w:szCs w:val="16"/>
              </w:rPr>
              <w:t>111</w:t>
            </w:r>
          </w:p>
        </w:tc>
        <w:tc>
          <w:tcPr>
            <w:tcW w:w="5670" w:type="dxa"/>
            <w:vAlign w:val="center"/>
          </w:tcPr>
          <w:p w14:paraId="090FACB3" w14:textId="2C1FA28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3960FA1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867EF0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6496D68"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465FD07E" w14:textId="77777777" w:rsidTr="00244E73">
        <w:trPr>
          <w:trHeight w:val="20"/>
        </w:trPr>
        <w:tc>
          <w:tcPr>
            <w:tcW w:w="562" w:type="dxa"/>
            <w:vAlign w:val="center"/>
          </w:tcPr>
          <w:p w14:paraId="42CB07B0" w14:textId="77777777" w:rsidR="00244E73" w:rsidRPr="00244E73" w:rsidRDefault="00244E73" w:rsidP="00244E73">
            <w:pPr>
              <w:spacing w:line="240" w:lineRule="auto"/>
              <w:ind w:left="-57" w:right="-57" w:firstLine="0"/>
              <w:jc w:val="center"/>
              <w:rPr>
                <w:sz w:val="16"/>
                <w:szCs w:val="16"/>
              </w:rPr>
            </w:pPr>
            <w:r w:rsidRPr="00244E73">
              <w:rPr>
                <w:sz w:val="16"/>
                <w:szCs w:val="16"/>
              </w:rPr>
              <w:t>112</w:t>
            </w:r>
          </w:p>
        </w:tc>
        <w:tc>
          <w:tcPr>
            <w:tcW w:w="5670" w:type="dxa"/>
            <w:vAlign w:val="center"/>
          </w:tcPr>
          <w:p w14:paraId="5846058B" w14:textId="54AA4FB2"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114F899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35EBD33"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48D28B7"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7C3DFEE6" w14:textId="77777777" w:rsidTr="00244E73">
        <w:trPr>
          <w:trHeight w:val="20"/>
        </w:trPr>
        <w:tc>
          <w:tcPr>
            <w:tcW w:w="562" w:type="dxa"/>
            <w:vAlign w:val="center"/>
          </w:tcPr>
          <w:p w14:paraId="64CE4DB5" w14:textId="77777777" w:rsidR="00244E73" w:rsidRPr="00244E73" w:rsidRDefault="00244E73" w:rsidP="00244E73">
            <w:pPr>
              <w:spacing w:line="240" w:lineRule="auto"/>
              <w:ind w:left="-57" w:right="-57" w:firstLine="0"/>
              <w:jc w:val="center"/>
              <w:rPr>
                <w:sz w:val="16"/>
                <w:szCs w:val="16"/>
              </w:rPr>
            </w:pPr>
            <w:r w:rsidRPr="00244E73">
              <w:rPr>
                <w:sz w:val="16"/>
                <w:szCs w:val="16"/>
              </w:rPr>
              <w:t>113</w:t>
            </w:r>
          </w:p>
        </w:tc>
        <w:tc>
          <w:tcPr>
            <w:tcW w:w="5670" w:type="dxa"/>
            <w:vAlign w:val="center"/>
          </w:tcPr>
          <w:p w14:paraId="54776915" w14:textId="24C0488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0407235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0E3C33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CC492BB" w14:textId="77777777" w:rsidR="00244E73" w:rsidRPr="00244E73" w:rsidRDefault="00244E73" w:rsidP="00244E73">
            <w:pPr>
              <w:spacing w:line="240" w:lineRule="auto"/>
              <w:ind w:left="-57" w:right="-57" w:firstLine="0"/>
              <w:rPr>
                <w:sz w:val="16"/>
                <w:szCs w:val="16"/>
              </w:rPr>
            </w:pPr>
            <w:r w:rsidRPr="00244E73">
              <w:rPr>
                <w:sz w:val="16"/>
                <w:szCs w:val="16"/>
              </w:rPr>
              <w:t>10</w:t>
            </w:r>
          </w:p>
        </w:tc>
      </w:tr>
      <w:tr w:rsidR="00244E73" w:rsidRPr="00244E73" w14:paraId="7510A833" w14:textId="77777777" w:rsidTr="00244E73">
        <w:trPr>
          <w:trHeight w:val="20"/>
        </w:trPr>
        <w:tc>
          <w:tcPr>
            <w:tcW w:w="562" w:type="dxa"/>
            <w:vAlign w:val="center"/>
          </w:tcPr>
          <w:p w14:paraId="7168BE21" w14:textId="77777777" w:rsidR="00244E73" w:rsidRPr="00244E73" w:rsidRDefault="00244E73" w:rsidP="00244E73">
            <w:pPr>
              <w:spacing w:line="240" w:lineRule="auto"/>
              <w:ind w:left="-57" w:right="-57" w:firstLine="0"/>
              <w:jc w:val="center"/>
              <w:rPr>
                <w:sz w:val="16"/>
                <w:szCs w:val="16"/>
              </w:rPr>
            </w:pPr>
            <w:r w:rsidRPr="00244E73">
              <w:rPr>
                <w:sz w:val="16"/>
                <w:szCs w:val="16"/>
              </w:rPr>
              <w:t>114</w:t>
            </w:r>
          </w:p>
        </w:tc>
        <w:tc>
          <w:tcPr>
            <w:tcW w:w="5670" w:type="dxa"/>
            <w:vAlign w:val="center"/>
          </w:tcPr>
          <w:p w14:paraId="3A47D5B9" w14:textId="7FAB319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70DEF14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3DAE6D1"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FD5B86A" w14:textId="77777777" w:rsidR="00244E73" w:rsidRPr="00244E73" w:rsidRDefault="00244E73" w:rsidP="00244E73">
            <w:pPr>
              <w:spacing w:line="240" w:lineRule="auto"/>
              <w:ind w:left="-57" w:right="-57" w:firstLine="0"/>
              <w:rPr>
                <w:sz w:val="16"/>
                <w:szCs w:val="16"/>
              </w:rPr>
            </w:pPr>
            <w:r w:rsidRPr="00244E73">
              <w:rPr>
                <w:sz w:val="16"/>
                <w:szCs w:val="16"/>
              </w:rPr>
              <w:t>32</w:t>
            </w:r>
          </w:p>
        </w:tc>
      </w:tr>
      <w:tr w:rsidR="00244E73" w:rsidRPr="00244E73" w14:paraId="697A7D20" w14:textId="77777777" w:rsidTr="00244E73">
        <w:trPr>
          <w:trHeight w:val="20"/>
        </w:trPr>
        <w:tc>
          <w:tcPr>
            <w:tcW w:w="562" w:type="dxa"/>
            <w:vAlign w:val="center"/>
          </w:tcPr>
          <w:p w14:paraId="1B11A9BC" w14:textId="77777777" w:rsidR="00244E73" w:rsidRPr="00244E73" w:rsidRDefault="00244E73" w:rsidP="00244E73">
            <w:pPr>
              <w:spacing w:line="240" w:lineRule="auto"/>
              <w:ind w:left="-57" w:right="-57" w:firstLine="0"/>
              <w:jc w:val="center"/>
              <w:rPr>
                <w:sz w:val="16"/>
                <w:szCs w:val="16"/>
              </w:rPr>
            </w:pPr>
            <w:r w:rsidRPr="00244E73">
              <w:rPr>
                <w:sz w:val="16"/>
                <w:szCs w:val="16"/>
              </w:rPr>
              <w:t>115</w:t>
            </w:r>
          </w:p>
        </w:tc>
        <w:tc>
          <w:tcPr>
            <w:tcW w:w="5670" w:type="dxa"/>
            <w:vAlign w:val="center"/>
          </w:tcPr>
          <w:p w14:paraId="6EC28EF1" w14:textId="65996F4D"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38F2950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D4C39E2"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055751D"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72B8A5FD" w14:textId="77777777" w:rsidTr="00244E73">
        <w:trPr>
          <w:trHeight w:val="20"/>
        </w:trPr>
        <w:tc>
          <w:tcPr>
            <w:tcW w:w="562" w:type="dxa"/>
            <w:vAlign w:val="center"/>
          </w:tcPr>
          <w:p w14:paraId="1B1F192F" w14:textId="77777777" w:rsidR="00244E73" w:rsidRPr="00244E73" w:rsidRDefault="00244E73" w:rsidP="00244E73">
            <w:pPr>
              <w:spacing w:line="240" w:lineRule="auto"/>
              <w:ind w:left="-57" w:right="-57" w:firstLine="0"/>
              <w:jc w:val="center"/>
              <w:rPr>
                <w:sz w:val="16"/>
                <w:szCs w:val="16"/>
              </w:rPr>
            </w:pPr>
            <w:r w:rsidRPr="00244E73">
              <w:rPr>
                <w:sz w:val="16"/>
                <w:szCs w:val="16"/>
              </w:rPr>
              <w:t>116</w:t>
            </w:r>
          </w:p>
        </w:tc>
        <w:tc>
          <w:tcPr>
            <w:tcW w:w="5670" w:type="dxa"/>
            <w:vAlign w:val="center"/>
          </w:tcPr>
          <w:p w14:paraId="482AD0D7" w14:textId="4A4FBEE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2D9AB3EE"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2F5738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D5EA3A4" w14:textId="77777777" w:rsidR="00244E73" w:rsidRPr="00244E73" w:rsidRDefault="00244E73" w:rsidP="00244E73">
            <w:pPr>
              <w:spacing w:line="240" w:lineRule="auto"/>
              <w:ind w:left="-57" w:right="-57" w:firstLine="0"/>
              <w:rPr>
                <w:sz w:val="16"/>
                <w:szCs w:val="16"/>
              </w:rPr>
            </w:pPr>
            <w:r w:rsidRPr="00244E73">
              <w:rPr>
                <w:sz w:val="16"/>
                <w:szCs w:val="16"/>
              </w:rPr>
              <w:t>8</w:t>
            </w:r>
          </w:p>
        </w:tc>
      </w:tr>
      <w:tr w:rsidR="00244E73" w:rsidRPr="00244E73" w14:paraId="0702217B" w14:textId="77777777" w:rsidTr="00244E73">
        <w:trPr>
          <w:trHeight w:val="20"/>
        </w:trPr>
        <w:tc>
          <w:tcPr>
            <w:tcW w:w="562" w:type="dxa"/>
            <w:vAlign w:val="center"/>
          </w:tcPr>
          <w:p w14:paraId="30C4CBD4" w14:textId="77777777" w:rsidR="00244E73" w:rsidRPr="00244E73" w:rsidRDefault="00244E73" w:rsidP="00244E73">
            <w:pPr>
              <w:spacing w:line="240" w:lineRule="auto"/>
              <w:ind w:left="-57" w:right="-57" w:firstLine="0"/>
              <w:jc w:val="center"/>
              <w:rPr>
                <w:sz w:val="16"/>
                <w:szCs w:val="16"/>
              </w:rPr>
            </w:pPr>
            <w:r w:rsidRPr="00244E73">
              <w:rPr>
                <w:sz w:val="16"/>
                <w:szCs w:val="16"/>
              </w:rPr>
              <w:lastRenderedPageBreak/>
              <w:t>117</w:t>
            </w:r>
          </w:p>
        </w:tc>
        <w:tc>
          <w:tcPr>
            <w:tcW w:w="5670" w:type="dxa"/>
            <w:vAlign w:val="center"/>
          </w:tcPr>
          <w:p w14:paraId="21B27DD2" w14:textId="705B8D44"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5791ABB1"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A748D4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45DA14F"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43529EFA" w14:textId="77777777" w:rsidTr="00244E73">
        <w:trPr>
          <w:trHeight w:val="20"/>
        </w:trPr>
        <w:tc>
          <w:tcPr>
            <w:tcW w:w="562" w:type="dxa"/>
            <w:vAlign w:val="center"/>
          </w:tcPr>
          <w:p w14:paraId="77CB0D9F" w14:textId="77777777" w:rsidR="00244E73" w:rsidRPr="00244E73" w:rsidRDefault="00244E73" w:rsidP="00244E73">
            <w:pPr>
              <w:spacing w:line="240" w:lineRule="auto"/>
              <w:ind w:left="-57" w:right="-57" w:firstLine="0"/>
              <w:jc w:val="center"/>
              <w:rPr>
                <w:sz w:val="16"/>
                <w:szCs w:val="16"/>
              </w:rPr>
            </w:pPr>
            <w:r w:rsidRPr="00244E73">
              <w:rPr>
                <w:sz w:val="16"/>
                <w:szCs w:val="16"/>
              </w:rPr>
              <w:t>118</w:t>
            </w:r>
          </w:p>
        </w:tc>
        <w:tc>
          <w:tcPr>
            <w:tcW w:w="5670" w:type="dxa"/>
            <w:vAlign w:val="center"/>
          </w:tcPr>
          <w:p w14:paraId="1A8B7EA7" w14:textId="03475262"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74868FF3"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94D61D3"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8AEC1EE"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44183B1B" w14:textId="77777777" w:rsidTr="00244E73">
        <w:trPr>
          <w:trHeight w:val="20"/>
        </w:trPr>
        <w:tc>
          <w:tcPr>
            <w:tcW w:w="562" w:type="dxa"/>
            <w:vAlign w:val="center"/>
          </w:tcPr>
          <w:p w14:paraId="53A9BCA7" w14:textId="77777777" w:rsidR="00244E73" w:rsidRPr="00244E73" w:rsidRDefault="00244E73" w:rsidP="00244E73">
            <w:pPr>
              <w:spacing w:line="240" w:lineRule="auto"/>
              <w:ind w:left="-57" w:right="-57" w:firstLine="0"/>
              <w:jc w:val="center"/>
              <w:rPr>
                <w:sz w:val="16"/>
                <w:szCs w:val="16"/>
              </w:rPr>
            </w:pPr>
            <w:r w:rsidRPr="00244E73">
              <w:rPr>
                <w:sz w:val="16"/>
                <w:szCs w:val="16"/>
              </w:rPr>
              <w:t>119</w:t>
            </w:r>
          </w:p>
        </w:tc>
        <w:tc>
          <w:tcPr>
            <w:tcW w:w="5670" w:type="dxa"/>
            <w:vAlign w:val="center"/>
          </w:tcPr>
          <w:p w14:paraId="5D07D3D1" w14:textId="623023A2"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1055E520"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A43BB31"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37113FB"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2E98A2E2" w14:textId="77777777" w:rsidTr="00244E73">
        <w:trPr>
          <w:trHeight w:val="20"/>
        </w:trPr>
        <w:tc>
          <w:tcPr>
            <w:tcW w:w="562" w:type="dxa"/>
            <w:vAlign w:val="center"/>
          </w:tcPr>
          <w:p w14:paraId="70A05A1D" w14:textId="77777777" w:rsidR="00244E73" w:rsidRPr="00244E73" w:rsidRDefault="00244E73" w:rsidP="00244E73">
            <w:pPr>
              <w:spacing w:line="240" w:lineRule="auto"/>
              <w:ind w:left="-57" w:right="-57" w:firstLine="0"/>
              <w:jc w:val="center"/>
              <w:rPr>
                <w:sz w:val="16"/>
                <w:szCs w:val="16"/>
              </w:rPr>
            </w:pPr>
            <w:r w:rsidRPr="00244E73">
              <w:rPr>
                <w:sz w:val="16"/>
                <w:szCs w:val="16"/>
              </w:rPr>
              <w:t>120</w:t>
            </w:r>
          </w:p>
        </w:tc>
        <w:tc>
          <w:tcPr>
            <w:tcW w:w="5670" w:type="dxa"/>
            <w:vAlign w:val="center"/>
          </w:tcPr>
          <w:p w14:paraId="7A23C34D" w14:textId="6BD3FA3C"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4908518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F2C0832"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7435ECD"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69D4CBF5" w14:textId="77777777" w:rsidTr="00244E73">
        <w:trPr>
          <w:trHeight w:val="20"/>
        </w:trPr>
        <w:tc>
          <w:tcPr>
            <w:tcW w:w="562" w:type="dxa"/>
            <w:vAlign w:val="center"/>
          </w:tcPr>
          <w:p w14:paraId="30AD8BB9" w14:textId="77777777" w:rsidR="00244E73" w:rsidRPr="00244E73" w:rsidRDefault="00244E73" w:rsidP="00244E73">
            <w:pPr>
              <w:spacing w:line="240" w:lineRule="auto"/>
              <w:ind w:left="-57" w:right="-57" w:firstLine="0"/>
              <w:jc w:val="center"/>
              <w:rPr>
                <w:sz w:val="16"/>
                <w:szCs w:val="16"/>
              </w:rPr>
            </w:pPr>
            <w:r w:rsidRPr="00244E73">
              <w:rPr>
                <w:sz w:val="16"/>
                <w:szCs w:val="16"/>
              </w:rPr>
              <w:t>121</w:t>
            </w:r>
          </w:p>
        </w:tc>
        <w:tc>
          <w:tcPr>
            <w:tcW w:w="5670" w:type="dxa"/>
            <w:vAlign w:val="center"/>
          </w:tcPr>
          <w:p w14:paraId="09D5BB2D" w14:textId="3E33AE5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677A5C7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C3A97D3"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EDF5BE2" w14:textId="77777777" w:rsidR="00244E73" w:rsidRPr="00244E73" w:rsidRDefault="00244E73" w:rsidP="00244E73">
            <w:pPr>
              <w:spacing w:line="240" w:lineRule="auto"/>
              <w:ind w:left="-57" w:right="-57" w:firstLine="0"/>
              <w:rPr>
                <w:sz w:val="16"/>
                <w:szCs w:val="16"/>
              </w:rPr>
            </w:pPr>
            <w:r w:rsidRPr="00244E73">
              <w:rPr>
                <w:sz w:val="16"/>
                <w:szCs w:val="16"/>
              </w:rPr>
              <w:t>31</w:t>
            </w:r>
          </w:p>
        </w:tc>
      </w:tr>
      <w:tr w:rsidR="00244E73" w:rsidRPr="00244E73" w14:paraId="68632005" w14:textId="77777777" w:rsidTr="00244E73">
        <w:trPr>
          <w:trHeight w:val="20"/>
        </w:trPr>
        <w:tc>
          <w:tcPr>
            <w:tcW w:w="562" w:type="dxa"/>
            <w:vAlign w:val="center"/>
          </w:tcPr>
          <w:p w14:paraId="23A1748F" w14:textId="77777777" w:rsidR="00244E73" w:rsidRPr="00244E73" w:rsidRDefault="00244E73" w:rsidP="00244E73">
            <w:pPr>
              <w:spacing w:line="240" w:lineRule="auto"/>
              <w:ind w:left="-57" w:right="-57" w:firstLine="0"/>
              <w:jc w:val="center"/>
              <w:rPr>
                <w:sz w:val="16"/>
                <w:szCs w:val="16"/>
              </w:rPr>
            </w:pPr>
            <w:r w:rsidRPr="00244E73">
              <w:rPr>
                <w:sz w:val="16"/>
                <w:szCs w:val="16"/>
              </w:rPr>
              <w:t>122</w:t>
            </w:r>
          </w:p>
        </w:tc>
        <w:tc>
          <w:tcPr>
            <w:tcW w:w="5670" w:type="dxa"/>
            <w:vAlign w:val="center"/>
          </w:tcPr>
          <w:p w14:paraId="445D63E5" w14:textId="5FB4BBE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4DCE0E2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502A0D9"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0E19022" w14:textId="77777777" w:rsidR="00244E73" w:rsidRPr="00244E73" w:rsidRDefault="00244E73" w:rsidP="00244E73">
            <w:pPr>
              <w:spacing w:line="240" w:lineRule="auto"/>
              <w:ind w:left="-57" w:right="-57" w:firstLine="0"/>
              <w:rPr>
                <w:sz w:val="16"/>
                <w:szCs w:val="16"/>
              </w:rPr>
            </w:pPr>
            <w:r w:rsidRPr="00244E73">
              <w:rPr>
                <w:sz w:val="16"/>
                <w:szCs w:val="16"/>
              </w:rPr>
              <w:t>35</w:t>
            </w:r>
          </w:p>
        </w:tc>
      </w:tr>
      <w:tr w:rsidR="00244E73" w:rsidRPr="00244E73" w14:paraId="11800262" w14:textId="77777777" w:rsidTr="00244E73">
        <w:trPr>
          <w:trHeight w:val="20"/>
        </w:trPr>
        <w:tc>
          <w:tcPr>
            <w:tcW w:w="562" w:type="dxa"/>
            <w:vAlign w:val="center"/>
          </w:tcPr>
          <w:p w14:paraId="3DD05E72" w14:textId="77777777" w:rsidR="00244E73" w:rsidRPr="00244E73" w:rsidRDefault="00244E73" w:rsidP="00244E73">
            <w:pPr>
              <w:spacing w:line="240" w:lineRule="auto"/>
              <w:ind w:left="-57" w:right="-57" w:firstLine="0"/>
              <w:jc w:val="center"/>
              <w:rPr>
                <w:sz w:val="16"/>
                <w:szCs w:val="16"/>
              </w:rPr>
            </w:pPr>
            <w:r w:rsidRPr="00244E73">
              <w:rPr>
                <w:sz w:val="16"/>
                <w:szCs w:val="16"/>
              </w:rPr>
              <w:t>123</w:t>
            </w:r>
          </w:p>
        </w:tc>
        <w:tc>
          <w:tcPr>
            <w:tcW w:w="5670" w:type="dxa"/>
            <w:vAlign w:val="center"/>
          </w:tcPr>
          <w:p w14:paraId="67FFBE4F" w14:textId="3398E3B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5934B8C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6A1D9E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A3229F3" w14:textId="77777777" w:rsidR="00244E73" w:rsidRPr="00244E73" w:rsidRDefault="00244E73" w:rsidP="00244E73">
            <w:pPr>
              <w:spacing w:line="240" w:lineRule="auto"/>
              <w:ind w:left="-57" w:right="-57" w:firstLine="0"/>
              <w:rPr>
                <w:sz w:val="16"/>
                <w:szCs w:val="16"/>
              </w:rPr>
            </w:pPr>
            <w:r w:rsidRPr="00244E73">
              <w:rPr>
                <w:sz w:val="16"/>
                <w:szCs w:val="16"/>
              </w:rPr>
              <w:t>33</w:t>
            </w:r>
          </w:p>
        </w:tc>
      </w:tr>
      <w:tr w:rsidR="00244E73" w:rsidRPr="00244E73" w14:paraId="79086967" w14:textId="77777777" w:rsidTr="00244E73">
        <w:trPr>
          <w:trHeight w:val="20"/>
        </w:trPr>
        <w:tc>
          <w:tcPr>
            <w:tcW w:w="562" w:type="dxa"/>
            <w:vAlign w:val="center"/>
          </w:tcPr>
          <w:p w14:paraId="76E8186E" w14:textId="77777777" w:rsidR="00244E73" w:rsidRPr="00244E73" w:rsidRDefault="00244E73" w:rsidP="00244E73">
            <w:pPr>
              <w:spacing w:line="240" w:lineRule="auto"/>
              <w:ind w:left="-57" w:right="-57" w:firstLine="0"/>
              <w:jc w:val="center"/>
              <w:rPr>
                <w:sz w:val="16"/>
                <w:szCs w:val="16"/>
              </w:rPr>
            </w:pPr>
            <w:r w:rsidRPr="00244E73">
              <w:rPr>
                <w:sz w:val="16"/>
                <w:szCs w:val="16"/>
              </w:rPr>
              <w:t>124</w:t>
            </w:r>
          </w:p>
        </w:tc>
        <w:tc>
          <w:tcPr>
            <w:tcW w:w="5670" w:type="dxa"/>
            <w:vAlign w:val="center"/>
          </w:tcPr>
          <w:p w14:paraId="7069805A" w14:textId="0B64745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1A6E006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912EF4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6731C10"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15CC912D" w14:textId="77777777" w:rsidTr="00244E73">
        <w:trPr>
          <w:trHeight w:val="20"/>
        </w:trPr>
        <w:tc>
          <w:tcPr>
            <w:tcW w:w="562" w:type="dxa"/>
            <w:vAlign w:val="center"/>
          </w:tcPr>
          <w:p w14:paraId="52C07B38" w14:textId="77777777" w:rsidR="00244E73" w:rsidRPr="00244E73" w:rsidRDefault="00244E73" w:rsidP="00244E73">
            <w:pPr>
              <w:spacing w:line="240" w:lineRule="auto"/>
              <w:ind w:left="-57" w:right="-57" w:firstLine="0"/>
              <w:jc w:val="center"/>
              <w:rPr>
                <w:sz w:val="16"/>
                <w:szCs w:val="16"/>
              </w:rPr>
            </w:pPr>
            <w:r w:rsidRPr="00244E73">
              <w:rPr>
                <w:sz w:val="16"/>
                <w:szCs w:val="16"/>
              </w:rPr>
              <w:t>125</w:t>
            </w:r>
          </w:p>
        </w:tc>
        <w:tc>
          <w:tcPr>
            <w:tcW w:w="5670" w:type="dxa"/>
            <w:vAlign w:val="center"/>
          </w:tcPr>
          <w:p w14:paraId="732567C7" w14:textId="27D0026D"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7D0B25F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FBC6B7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A7496DD"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48B70F91" w14:textId="77777777" w:rsidTr="00244E73">
        <w:trPr>
          <w:trHeight w:val="20"/>
        </w:trPr>
        <w:tc>
          <w:tcPr>
            <w:tcW w:w="562" w:type="dxa"/>
            <w:vAlign w:val="center"/>
          </w:tcPr>
          <w:p w14:paraId="63EA2C9C" w14:textId="77777777" w:rsidR="00244E73" w:rsidRPr="00244E73" w:rsidRDefault="00244E73" w:rsidP="00244E73">
            <w:pPr>
              <w:spacing w:line="240" w:lineRule="auto"/>
              <w:ind w:left="-57" w:right="-57" w:firstLine="0"/>
              <w:jc w:val="center"/>
              <w:rPr>
                <w:sz w:val="16"/>
                <w:szCs w:val="16"/>
              </w:rPr>
            </w:pPr>
            <w:r w:rsidRPr="00244E73">
              <w:rPr>
                <w:sz w:val="16"/>
                <w:szCs w:val="16"/>
              </w:rPr>
              <w:t>126</w:t>
            </w:r>
          </w:p>
        </w:tc>
        <w:tc>
          <w:tcPr>
            <w:tcW w:w="5670" w:type="dxa"/>
            <w:vAlign w:val="center"/>
          </w:tcPr>
          <w:p w14:paraId="0271A36E" w14:textId="71F9DABF"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5C97530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45929DC"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BA7A022" w14:textId="77777777" w:rsidR="00244E73" w:rsidRPr="00244E73" w:rsidRDefault="00244E73" w:rsidP="00244E73">
            <w:pPr>
              <w:spacing w:line="240" w:lineRule="auto"/>
              <w:ind w:left="-57" w:right="-57" w:firstLine="0"/>
              <w:rPr>
                <w:sz w:val="16"/>
                <w:szCs w:val="16"/>
              </w:rPr>
            </w:pPr>
            <w:r w:rsidRPr="00244E73">
              <w:rPr>
                <w:sz w:val="16"/>
                <w:szCs w:val="16"/>
              </w:rPr>
              <w:t>26</w:t>
            </w:r>
          </w:p>
        </w:tc>
      </w:tr>
      <w:tr w:rsidR="00244E73" w:rsidRPr="00244E73" w14:paraId="7DED261D" w14:textId="77777777" w:rsidTr="00244E73">
        <w:trPr>
          <w:trHeight w:val="20"/>
        </w:trPr>
        <w:tc>
          <w:tcPr>
            <w:tcW w:w="562" w:type="dxa"/>
            <w:vAlign w:val="center"/>
          </w:tcPr>
          <w:p w14:paraId="31DD1800" w14:textId="77777777" w:rsidR="00244E73" w:rsidRPr="00244E73" w:rsidRDefault="00244E73" w:rsidP="00244E73">
            <w:pPr>
              <w:spacing w:line="240" w:lineRule="auto"/>
              <w:ind w:left="-57" w:right="-57" w:firstLine="0"/>
              <w:jc w:val="center"/>
              <w:rPr>
                <w:sz w:val="16"/>
                <w:szCs w:val="16"/>
              </w:rPr>
            </w:pPr>
            <w:r w:rsidRPr="00244E73">
              <w:rPr>
                <w:sz w:val="16"/>
                <w:szCs w:val="16"/>
              </w:rPr>
              <w:t>127</w:t>
            </w:r>
          </w:p>
        </w:tc>
        <w:tc>
          <w:tcPr>
            <w:tcW w:w="5670" w:type="dxa"/>
            <w:vAlign w:val="center"/>
          </w:tcPr>
          <w:p w14:paraId="1EEAE776" w14:textId="1949D8B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3</w:t>
            </w:r>
          </w:p>
        </w:tc>
        <w:tc>
          <w:tcPr>
            <w:tcW w:w="1417" w:type="dxa"/>
            <w:vAlign w:val="center"/>
          </w:tcPr>
          <w:p w14:paraId="34BE6DC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886A2A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01A59A0" w14:textId="77777777" w:rsidR="00244E73" w:rsidRPr="00244E73" w:rsidRDefault="00244E73" w:rsidP="00244E73">
            <w:pPr>
              <w:spacing w:line="240" w:lineRule="auto"/>
              <w:ind w:left="-57" w:right="-57" w:firstLine="0"/>
              <w:rPr>
                <w:sz w:val="16"/>
                <w:szCs w:val="16"/>
              </w:rPr>
            </w:pPr>
            <w:r w:rsidRPr="00244E73">
              <w:rPr>
                <w:sz w:val="16"/>
                <w:szCs w:val="16"/>
              </w:rPr>
              <w:t>18</w:t>
            </w:r>
          </w:p>
        </w:tc>
      </w:tr>
      <w:tr w:rsidR="00244E73" w:rsidRPr="00244E73" w14:paraId="327B817B" w14:textId="77777777" w:rsidTr="00244E73">
        <w:trPr>
          <w:trHeight w:val="20"/>
        </w:trPr>
        <w:tc>
          <w:tcPr>
            <w:tcW w:w="562" w:type="dxa"/>
            <w:vAlign w:val="center"/>
          </w:tcPr>
          <w:p w14:paraId="0DDC2252" w14:textId="77777777" w:rsidR="00244E73" w:rsidRPr="00244E73" w:rsidRDefault="00244E73" w:rsidP="00244E73">
            <w:pPr>
              <w:spacing w:line="240" w:lineRule="auto"/>
              <w:ind w:left="-57" w:right="-57" w:firstLine="0"/>
              <w:jc w:val="center"/>
              <w:rPr>
                <w:sz w:val="16"/>
                <w:szCs w:val="16"/>
              </w:rPr>
            </w:pPr>
            <w:r w:rsidRPr="00244E73">
              <w:rPr>
                <w:sz w:val="16"/>
                <w:szCs w:val="16"/>
              </w:rPr>
              <w:t>128</w:t>
            </w:r>
          </w:p>
        </w:tc>
        <w:tc>
          <w:tcPr>
            <w:tcW w:w="5670" w:type="dxa"/>
            <w:vAlign w:val="center"/>
          </w:tcPr>
          <w:p w14:paraId="6E1118B7" w14:textId="33774485" w:rsidR="00244E73" w:rsidRPr="00244E73" w:rsidRDefault="00244E73" w:rsidP="00244E73">
            <w:pPr>
              <w:spacing w:line="240" w:lineRule="auto"/>
              <w:ind w:left="-57" w:right="-57" w:firstLine="0"/>
              <w:rPr>
                <w:sz w:val="16"/>
                <w:szCs w:val="16"/>
                <w:highlight w:val="yellow"/>
              </w:rPr>
            </w:pPr>
            <w:r w:rsidRPr="00244E73">
              <w:rPr>
                <w:b/>
                <w:sz w:val="16"/>
                <w:szCs w:val="16"/>
              </w:rPr>
              <w:t>Завитинский муниципальный округ, г. Завитинск, район Южный, ряд 4</w:t>
            </w:r>
          </w:p>
        </w:tc>
        <w:tc>
          <w:tcPr>
            <w:tcW w:w="1417" w:type="dxa"/>
            <w:vAlign w:val="center"/>
          </w:tcPr>
          <w:p w14:paraId="20EE295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BB4574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086125F" w14:textId="77777777" w:rsidR="00244E73" w:rsidRPr="00244E73" w:rsidRDefault="00244E73" w:rsidP="00244E73">
            <w:pPr>
              <w:spacing w:line="240" w:lineRule="auto"/>
              <w:ind w:left="-57" w:right="-57" w:firstLine="0"/>
              <w:rPr>
                <w:sz w:val="16"/>
                <w:szCs w:val="16"/>
              </w:rPr>
            </w:pPr>
            <w:r w:rsidRPr="00244E73">
              <w:rPr>
                <w:sz w:val="16"/>
                <w:szCs w:val="16"/>
              </w:rPr>
              <w:t>49</w:t>
            </w:r>
          </w:p>
        </w:tc>
      </w:tr>
      <w:tr w:rsidR="00244E73" w:rsidRPr="00244E73" w14:paraId="493DC22F" w14:textId="77777777" w:rsidTr="00244E73">
        <w:trPr>
          <w:trHeight w:val="20"/>
        </w:trPr>
        <w:tc>
          <w:tcPr>
            <w:tcW w:w="562" w:type="dxa"/>
            <w:vAlign w:val="center"/>
          </w:tcPr>
          <w:p w14:paraId="472323A7" w14:textId="77777777" w:rsidR="00244E73" w:rsidRPr="00244E73" w:rsidRDefault="00244E73" w:rsidP="00244E73">
            <w:pPr>
              <w:spacing w:line="240" w:lineRule="auto"/>
              <w:ind w:left="-57" w:right="-57" w:firstLine="0"/>
              <w:jc w:val="center"/>
              <w:rPr>
                <w:sz w:val="16"/>
                <w:szCs w:val="16"/>
              </w:rPr>
            </w:pPr>
            <w:r w:rsidRPr="00244E73">
              <w:rPr>
                <w:sz w:val="16"/>
                <w:szCs w:val="16"/>
              </w:rPr>
              <w:t>129</w:t>
            </w:r>
          </w:p>
        </w:tc>
        <w:tc>
          <w:tcPr>
            <w:tcW w:w="5670" w:type="dxa"/>
            <w:vAlign w:val="center"/>
          </w:tcPr>
          <w:p w14:paraId="7CF3D600" w14:textId="018C6E5F"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3165C04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78F1F0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8A5BC83" w14:textId="77777777" w:rsidR="00244E73" w:rsidRPr="00244E73" w:rsidRDefault="00244E73" w:rsidP="00244E73">
            <w:pPr>
              <w:spacing w:line="240" w:lineRule="auto"/>
              <w:ind w:left="-57" w:right="-57" w:firstLine="0"/>
              <w:rPr>
                <w:sz w:val="16"/>
                <w:szCs w:val="16"/>
              </w:rPr>
            </w:pPr>
            <w:r w:rsidRPr="00244E73">
              <w:rPr>
                <w:sz w:val="16"/>
                <w:szCs w:val="16"/>
              </w:rPr>
              <w:t>94</w:t>
            </w:r>
          </w:p>
        </w:tc>
      </w:tr>
      <w:tr w:rsidR="00244E73" w:rsidRPr="00244E73" w14:paraId="3B4332D0" w14:textId="77777777" w:rsidTr="00244E73">
        <w:trPr>
          <w:trHeight w:val="20"/>
        </w:trPr>
        <w:tc>
          <w:tcPr>
            <w:tcW w:w="562" w:type="dxa"/>
            <w:vAlign w:val="center"/>
          </w:tcPr>
          <w:p w14:paraId="614F61AF" w14:textId="77777777" w:rsidR="00244E73" w:rsidRPr="00244E73" w:rsidRDefault="00244E73" w:rsidP="00244E73">
            <w:pPr>
              <w:spacing w:line="240" w:lineRule="auto"/>
              <w:ind w:left="-57" w:right="-57" w:firstLine="0"/>
              <w:jc w:val="center"/>
              <w:rPr>
                <w:sz w:val="16"/>
                <w:szCs w:val="16"/>
              </w:rPr>
            </w:pPr>
            <w:r w:rsidRPr="00244E73">
              <w:rPr>
                <w:sz w:val="16"/>
                <w:szCs w:val="16"/>
              </w:rPr>
              <w:t>130</w:t>
            </w:r>
          </w:p>
        </w:tc>
        <w:tc>
          <w:tcPr>
            <w:tcW w:w="5670" w:type="dxa"/>
            <w:vAlign w:val="center"/>
          </w:tcPr>
          <w:p w14:paraId="28FC228F" w14:textId="0372F40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6BC67DA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8D0126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15E572E" w14:textId="77777777" w:rsidR="00244E73" w:rsidRPr="00244E73" w:rsidRDefault="00244E73" w:rsidP="00244E73">
            <w:pPr>
              <w:spacing w:line="240" w:lineRule="auto"/>
              <w:ind w:left="-57" w:right="-57" w:firstLine="0"/>
              <w:rPr>
                <w:sz w:val="16"/>
                <w:szCs w:val="16"/>
              </w:rPr>
            </w:pPr>
            <w:r w:rsidRPr="00244E73">
              <w:rPr>
                <w:sz w:val="16"/>
                <w:szCs w:val="16"/>
              </w:rPr>
              <w:t>10</w:t>
            </w:r>
          </w:p>
        </w:tc>
      </w:tr>
      <w:tr w:rsidR="00244E73" w:rsidRPr="00244E73" w14:paraId="473D1FEE" w14:textId="77777777" w:rsidTr="00244E73">
        <w:trPr>
          <w:trHeight w:val="20"/>
        </w:trPr>
        <w:tc>
          <w:tcPr>
            <w:tcW w:w="562" w:type="dxa"/>
            <w:vAlign w:val="center"/>
          </w:tcPr>
          <w:p w14:paraId="1C012AC2" w14:textId="77777777" w:rsidR="00244E73" w:rsidRPr="00244E73" w:rsidRDefault="00244E73" w:rsidP="00244E73">
            <w:pPr>
              <w:spacing w:line="240" w:lineRule="auto"/>
              <w:ind w:left="-57" w:right="-57" w:firstLine="0"/>
              <w:jc w:val="center"/>
              <w:rPr>
                <w:sz w:val="16"/>
                <w:szCs w:val="16"/>
              </w:rPr>
            </w:pPr>
            <w:r w:rsidRPr="00244E73">
              <w:rPr>
                <w:sz w:val="16"/>
                <w:szCs w:val="16"/>
              </w:rPr>
              <w:t>131</w:t>
            </w:r>
          </w:p>
        </w:tc>
        <w:tc>
          <w:tcPr>
            <w:tcW w:w="5670" w:type="dxa"/>
            <w:vAlign w:val="center"/>
          </w:tcPr>
          <w:p w14:paraId="5E8D2A86" w14:textId="6C07746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68A5341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4CD29C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DC8B10D"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510B20AE" w14:textId="77777777" w:rsidTr="00244E73">
        <w:trPr>
          <w:trHeight w:val="20"/>
        </w:trPr>
        <w:tc>
          <w:tcPr>
            <w:tcW w:w="562" w:type="dxa"/>
            <w:vAlign w:val="center"/>
          </w:tcPr>
          <w:p w14:paraId="0EFECFFF" w14:textId="77777777" w:rsidR="00244E73" w:rsidRPr="00244E73" w:rsidRDefault="00244E73" w:rsidP="00244E73">
            <w:pPr>
              <w:spacing w:line="240" w:lineRule="auto"/>
              <w:ind w:left="-57" w:right="-57" w:firstLine="0"/>
              <w:jc w:val="center"/>
              <w:rPr>
                <w:sz w:val="16"/>
                <w:szCs w:val="16"/>
              </w:rPr>
            </w:pPr>
            <w:r w:rsidRPr="00244E73">
              <w:rPr>
                <w:sz w:val="16"/>
                <w:szCs w:val="16"/>
              </w:rPr>
              <w:t>132</w:t>
            </w:r>
          </w:p>
        </w:tc>
        <w:tc>
          <w:tcPr>
            <w:tcW w:w="5670" w:type="dxa"/>
            <w:vAlign w:val="center"/>
          </w:tcPr>
          <w:p w14:paraId="605DDCA5" w14:textId="75094E9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0BE69FA1"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986965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B435470" w14:textId="77777777" w:rsidR="00244E73" w:rsidRPr="00244E73" w:rsidRDefault="00244E73" w:rsidP="00244E73">
            <w:pPr>
              <w:spacing w:line="240" w:lineRule="auto"/>
              <w:ind w:left="-57" w:right="-57" w:firstLine="0"/>
              <w:rPr>
                <w:sz w:val="16"/>
                <w:szCs w:val="16"/>
              </w:rPr>
            </w:pPr>
            <w:r w:rsidRPr="00244E73">
              <w:rPr>
                <w:sz w:val="16"/>
                <w:szCs w:val="16"/>
              </w:rPr>
              <w:t>18</w:t>
            </w:r>
          </w:p>
        </w:tc>
      </w:tr>
      <w:tr w:rsidR="00244E73" w:rsidRPr="00244E73" w14:paraId="7B15AFB2" w14:textId="77777777" w:rsidTr="00244E73">
        <w:trPr>
          <w:trHeight w:val="20"/>
        </w:trPr>
        <w:tc>
          <w:tcPr>
            <w:tcW w:w="562" w:type="dxa"/>
            <w:vAlign w:val="center"/>
          </w:tcPr>
          <w:p w14:paraId="32F1A4CE" w14:textId="77777777" w:rsidR="00244E73" w:rsidRPr="00244E73" w:rsidRDefault="00244E73" w:rsidP="00244E73">
            <w:pPr>
              <w:spacing w:line="240" w:lineRule="auto"/>
              <w:ind w:left="-57" w:right="-57" w:firstLine="0"/>
              <w:jc w:val="center"/>
              <w:rPr>
                <w:sz w:val="16"/>
                <w:szCs w:val="16"/>
              </w:rPr>
            </w:pPr>
            <w:r w:rsidRPr="00244E73">
              <w:rPr>
                <w:sz w:val="16"/>
                <w:szCs w:val="16"/>
              </w:rPr>
              <w:t>133</w:t>
            </w:r>
          </w:p>
        </w:tc>
        <w:tc>
          <w:tcPr>
            <w:tcW w:w="5670" w:type="dxa"/>
            <w:vAlign w:val="center"/>
          </w:tcPr>
          <w:p w14:paraId="3583046C" w14:textId="011805A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7E4D754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C99210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994C351" w14:textId="77777777" w:rsidR="00244E73" w:rsidRPr="00244E73" w:rsidRDefault="00244E73" w:rsidP="00244E73">
            <w:pPr>
              <w:spacing w:line="240" w:lineRule="auto"/>
              <w:ind w:left="-57" w:right="-57" w:firstLine="0"/>
              <w:rPr>
                <w:sz w:val="16"/>
                <w:szCs w:val="16"/>
              </w:rPr>
            </w:pPr>
            <w:r w:rsidRPr="00244E73">
              <w:rPr>
                <w:sz w:val="16"/>
                <w:szCs w:val="16"/>
              </w:rPr>
              <w:t>13</w:t>
            </w:r>
          </w:p>
        </w:tc>
      </w:tr>
      <w:tr w:rsidR="00244E73" w:rsidRPr="00244E73" w14:paraId="30267653" w14:textId="77777777" w:rsidTr="00244E73">
        <w:trPr>
          <w:trHeight w:val="20"/>
        </w:trPr>
        <w:tc>
          <w:tcPr>
            <w:tcW w:w="562" w:type="dxa"/>
            <w:vAlign w:val="center"/>
          </w:tcPr>
          <w:p w14:paraId="0A02457D" w14:textId="77777777" w:rsidR="00244E73" w:rsidRPr="00244E73" w:rsidRDefault="00244E73" w:rsidP="00244E73">
            <w:pPr>
              <w:spacing w:line="240" w:lineRule="auto"/>
              <w:ind w:left="-57" w:right="-57" w:firstLine="0"/>
              <w:jc w:val="center"/>
              <w:rPr>
                <w:sz w:val="16"/>
                <w:szCs w:val="16"/>
              </w:rPr>
            </w:pPr>
            <w:r w:rsidRPr="00244E73">
              <w:rPr>
                <w:sz w:val="16"/>
                <w:szCs w:val="16"/>
              </w:rPr>
              <w:t>134</w:t>
            </w:r>
          </w:p>
        </w:tc>
        <w:tc>
          <w:tcPr>
            <w:tcW w:w="5670" w:type="dxa"/>
            <w:vAlign w:val="center"/>
          </w:tcPr>
          <w:p w14:paraId="26085DB9" w14:textId="119D2CE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2A003DE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6547E0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2736640" w14:textId="77777777" w:rsidR="00244E73" w:rsidRPr="00244E73" w:rsidRDefault="00244E73" w:rsidP="00244E73">
            <w:pPr>
              <w:spacing w:line="240" w:lineRule="auto"/>
              <w:ind w:left="-57" w:right="-57" w:firstLine="0"/>
              <w:rPr>
                <w:sz w:val="16"/>
                <w:szCs w:val="16"/>
              </w:rPr>
            </w:pPr>
            <w:r w:rsidRPr="00244E73">
              <w:rPr>
                <w:sz w:val="16"/>
                <w:szCs w:val="16"/>
              </w:rPr>
              <w:t>31</w:t>
            </w:r>
          </w:p>
        </w:tc>
      </w:tr>
      <w:tr w:rsidR="00244E73" w:rsidRPr="00244E73" w14:paraId="1DF8BB3C" w14:textId="77777777" w:rsidTr="00244E73">
        <w:trPr>
          <w:trHeight w:val="20"/>
        </w:trPr>
        <w:tc>
          <w:tcPr>
            <w:tcW w:w="562" w:type="dxa"/>
            <w:vAlign w:val="center"/>
          </w:tcPr>
          <w:p w14:paraId="4E961628" w14:textId="77777777" w:rsidR="00244E73" w:rsidRPr="00244E73" w:rsidRDefault="00244E73" w:rsidP="00244E73">
            <w:pPr>
              <w:spacing w:line="240" w:lineRule="auto"/>
              <w:ind w:left="-57" w:right="-57" w:firstLine="0"/>
              <w:jc w:val="center"/>
              <w:rPr>
                <w:sz w:val="16"/>
                <w:szCs w:val="16"/>
              </w:rPr>
            </w:pPr>
            <w:r w:rsidRPr="00244E73">
              <w:rPr>
                <w:sz w:val="16"/>
                <w:szCs w:val="16"/>
              </w:rPr>
              <w:t>135</w:t>
            </w:r>
          </w:p>
        </w:tc>
        <w:tc>
          <w:tcPr>
            <w:tcW w:w="5670" w:type="dxa"/>
            <w:vAlign w:val="center"/>
          </w:tcPr>
          <w:p w14:paraId="2C4C0754" w14:textId="55CFBECE"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7BC1E360"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83CCD1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F95B976" w14:textId="77777777" w:rsidR="00244E73" w:rsidRPr="00244E73" w:rsidRDefault="00244E73" w:rsidP="00244E73">
            <w:pPr>
              <w:spacing w:line="240" w:lineRule="auto"/>
              <w:ind w:left="-57" w:right="-57" w:firstLine="0"/>
              <w:rPr>
                <w:sz w:val="16"/>
                <w:szCs w:val="16"/>
              </w:rPr>
            </w:pPr>
            <w:r w:rsidRPr="00244E73">
              <w:rPr>
                <w:sz w:val="16"/>
                <w:szCs w:val="16"/>
              </w:rPr>
              <w:t>28</w:t>
            </w:r>
          </w:p>
        </w:tc>
      </w:tr>
      <w:tr w:rsidR="00244E73" w:rsidRPr="00244E73" w14:paraId="3C5D4DCB" w14:textId="77777777" w:rsidTr="00244E73">
        <w:trPr>
          <w:trHeight w:val="20"/>
        </w:trPr>
        <w:tc>
          <w:tcPr>
            <w:tcW w:w="562" w:type="dxa"/>
            <w:vAlign w:val="center"/>
          </w:tcPr>
          <w:p w14:paraId="6A33BEB1" w14:textId="77777777" w:rsidR="00244E73" w:rsidRPr="00244E73" w:rsidRDefault="00244E73" w:rsidP="00244E73">
            <w:pPr>
              <w:spacing w:line="240" w:lineRule="auto"/>
              <w:ind w:left="-57" w:right="-57" w:firstLine="0"/>
              <w:jc w:val="center"/>
              <w:rPr>
                <w:sz w:val="16"/>
                <w:szCs w:val="16"/>
              </w:rPr>
            </w:pPr>
            <w:r w:rsidRPr="00244E73">
              <w:rPr>
                <w:sz w:val="16"/>
                <w:szCs w:val="16"/>
              </w:rPr>
              <w:t>136</w:t>
            </w:r>
          </w:p>
        </w:tc>
        <w:tc>
          <w:tcPr>
            <w:tcW w:w="5670" w:type="dxa"/>
            <w:vAlign w:val="center"/>
          </w:tcPr>
          <w:p w14:paraId="2B970172" w14:textId="1DD7CEF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5B1F3F4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8CBE1A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09CD9D4"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31C01E6F" w14:textId="77777777" w:rsidTr="00244E73">
        <w:trPr>
          <w:trHeight w:val="20"/>
        </w:trPr>
        <w:tc>
          <w:tcPr>
            <w:tcW w:w="562" w:type="dxa"/>
            <w:vAlign w:val="center"/>
          </w:tcPr>
          <w:p w14:paraId="627E2BED" w14:textId="77777777" w:rsidR="00244E73" w:rsidRPr="00244E73" w:rsidRDefault="00244E73" w:rsidP="00244E73">
            <w:pPr>
              <w:spacing w:line="240" w:lineRule="auto"/>
              <w:ind w:left="-57" w:right="-57" w:firstLine="0"/>
              <w:jc w:val="center"/>
              <w:rPr>
                <w:sz w:val="16"/>
                <w:szCs w:val="16"/>
              </w:rPr>
            </w:pPr>
            <w:r w:rsidRPr="00244E73">
              <w:rPr>
                <w:sz w:val="16"/>
                <w:szCs w:val="16"/>
              </w:rPr>
              <w:t>137</w:t>
            </w:r>
          </w:p>
        </w:tc>
        <w:tc>
          <w:tcPr>
            <w:tcW w:w="5670" w:type="dxa"/>
            <w:vAlign w:val="center"/>
          </w:tcPr>
          <w:p w14:paraId="3C956FDF" w14:textId="7B2BF86D"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4BF1A20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FE2464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6AEFA2A" w14:textId="77777777" w:rsidR="00244E73" w:rsidRPr="00244E73" w:rsidRDefault="00244E73" w:rsidP="00244E73">
            <w:pPr>
              <w:spacing w:line="240" w:lineRule="auto"/>
              <w:ind w:left="-57" w:right="-57" w:firstLine="0"/>
              <w:rPr>
                <w:sz w:val="16"/>
                <w:szCs w:val="16"/>
              </w:rPr>
            </w:pPr>
            <w:r w:rsidRPr="00244E73">
              <w:rPr>
                <w:sz w:val="16"/>
                <w:szCs w:val="16"/>
              </w:rPr>
              <w:t>7</w:t>
            </w:r>
          </w:p>
        </w:tc>
      </w:tr>
      <w:tr w:rsidR="00244E73" w:rsidRPr="00244E73" w14:paraId="2895CA16" w14:textId="77777777" w:rsidTr="00244E73">
        <w:trPr>
          <w:trHeight w:val="20"/>
        </w:trPr>
        <w:tc>
          <w:tcPr>
            <w:tcW w:w="562" w:type="dxa"/>
            <w:vAlign w:val="center"/>
          </w:tcPr>
          <w:p w14:paraId="325C67DC" w14:textId="77777777" w:rsidR="00244E73" w:rsidRPr="00244E73" w:rsidRDefault="00244E73" w:rsidP="00244E73">
            <w:pPr>
              <w:spacing w:line="240" w:lineRule="auto"/>
              <w:ind w:left="-57" w:right="-57" w:firstLine="0"/>
              <w:jc w:val="center"/>
              <w:rPr>
                <w:sz w:val="16"/>
                <w:szCs w:val="16"/>
              </w:rPr>
            </w:pPr>
            <w:r w:rsidRPr="00244E73">
              <w:rPr>
                <w:sz w:val="16"/>
                <w:szCs w:val="16"/>
              </w:rPr>
              <w:t>138</w:t>
            </w:r>
          </w:p>
        </w:tc>
        <w:tc>
          <w:tcPr>
            <w:tcW w:w="5670" w:type="dxa"/>
            <w:vAlign w:val="center"/>
          </w:tcPr>
          <w:p w14:paraId="6114118A" w14:textId="60E662DC"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59F1C5D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B3F490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5E18AC7" w14:textId="77777777" w:rsidR="00244E73" w:rsidRPr="00244E73" w:rsidRDefault="00244E73" w:rsidP="00244E73">
            <w:pPr>
              <w:spacing w:line="240" w:lineRule="auto"/>
              <w:ind w:left="-57" w:right="-57" w:firstLine="0"/>
              <w:rPr>
                <w:sz w:val="16"/>
                <w:szCs w:val="16"/>
              </w:rPr>
            </w:pPr>
            <w:r w:rsidRPr="00244E73">
              <w:rPr>
                <w:sz w:val="16"/>
                <w:szCs w:val="16"/>
              </w:rPr>
              <w:t>28</w:t>
            </w:r>
          </w:p>
        </w:tc>
      </w:tr>
      <w:tr w:rsidR="00244E73" w:rsidRPr="00244E73" w14:paraId="0B6724CC" w14:textId="77777777" w:rsidTr="00244E73">
        <w:trPr>
          <w:trHeight w:val="20"/>
        </w:trPr>
        <w:tc>
          <w:tcPr>
            <w:tcW w:w="562" w:type="dxa"/>
            <w:vAlign w:val="center"/>
          </w:tcPr>
          <w:p w14:paraId="15768703" w14:textId="77777777" w:rsidR="00244E73" w:rsidRPr="00244E73" w:rsidRDefault="00244E73" w:rsidP="00244E73">
            <w:pPr>
              <w:spacing w:line="240" w:lineRule="auto"/>
              <w:ind w:left="-57" w:right="-57" w:firstLine="0"/>
              <w:jc w:val="center"/>
              <w:rPr>
                <w:sz w:val="16"/>
                <w:szCs w:val="16"/>
              </w:rPr>
            </w:pPr>
            <w:r w:rsidRPr="00244E73">
              <w:rPr>
                <w:sz w:val="16"/>
                <w:szCs w:val="16"/>
              </w:rPr>
              <w:t>139</w:t>
            </w:r>
          </w:p>
        </w:tc>
        <w:tc>
          <w:tcPr>
            <w:tcW w:w="5670" w:type="dxa"/>
            <w:vAlign w:val="center"/>
          </w:tcPr>
          <w:p w14:paraId="7611E750" w14:textId="016B761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27E3D8AE"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AFC6559"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FC8F4E0"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6E4DAFEC" w14:textId="77777777" w:rsidTr="00244E73">
        <w:trPr>
          <w:trHeight w:val="20"/>
        </w:trPr>
        <w:tc>
          <w:tcPr>
            <w:tcW w:w="562" w:type="dxa"/>
            <w:vAlign w:val="center"/>
          </w:tcPr>
          <w:p w14:paraId="0EFB5D7C" w14:textId="77777777" w:rsidR="00244E73" w:rsidRPr="00244E73" w:rsidRDefault="00244E73" w:rsidP="00244E73">
            <w:pPr>
              <w:spacing w:line="240" w:lineRule="auto"/>
              <w:ind w:left="-57" w:right="-57" w:firstLine="0"/>
              <w:jc w:val="center"/>
              <w:rPr>
                <w:sz w:val="16"/>
                <w:szCs w:val="16"/>
              </w:rPr>
            </w:pPr>
            <w:r w:rsidRPr="00244E73">
              <w:rPr>
                <w:sz w:val="16"/>
                <w:szCs w:val="16"/>
              </w:rPr>
              <w:t>140</w:t>
            </w:r>
          </w:p>
        </w:tc>
        <w:tc>
          <w:tcPr>
            <w:tcW w:w="5670" w:type="dxa"/>
            <w:vAlign w:val="center"/>
          </w:tcPr>
          <w:p w14:paraId="558923F6" w14:textId="129E97A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0935761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2FF8B5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091A403"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3D7BF8B4" w14:textId="77777777" w:rsidTr="00244E73">
        <w:trPr>
          <w:trHeight w:val="20"/>
        </w:trPr>
        <w:tc>
          <w:tcPr>
            <w:tcW w:w="562" w:type="dxa"/>
            <w:vAlign w:val="center"/>
          </w:tcPr>
          <w:p w14:paraId="3562F0B7" w14:textId="77777777" w:rsidR="00244E73" w:rsidRPr="00244E73" w:rsidRDefault="00244E73" w:rsidP="00244E73">
            <w:pPr>
              <w:spacing w:line="240" w:lineRule="auto"/>
              <w:ind w:left="-57" w:right="-57" w:firstLine="0"/>
              <w:jc w:val="center"/>
              <w:rPr>
                <w:sz w:val="16"/>
                <w:szCs w:val="16"/>
              </w:rPr>
            </w:pPr>
            <w:r w:rsidRPr="00244E73">
              <w:rPr>
                <w:sz w:val="16"/>
                <w:szCs w:val="16"/>
              </w:rPr>
              <w:t>141</w:t>
            </w:r>
          </w:p>
        </w:tc>
        <w:tc>
          <w:tcPr>
            <w:tcW w:w="5670" w:type="dxa"/>
            <w:vAlign w:val="center"/>
          </w:tcPr>
          <w:p w14:paraId="765C57B8" w14:textId="692D34E4"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4F9E32D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3114BD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996E92B" w14:textId="77777777" w:rsidR="00244E73" w:rsidRPr="00244E73" w:rsidRDefault="00244E73" w:rsidP="00244E73">
            <w:pPr>
              <w:spacing w:line="240" w:lineRule="auto"/>
              <w:ind w:left="-57" w:right="-57" w:firstLine="0"/>
              <w:rPr>
                <w:sz w:val="16"/>
                <w:szCs w:val="16"/>
              </w:rPr>
            </w:pPr>
            <w:r w:rsidRPr="00244E73">
              <w:rPr>
                <w:sz w:val="16"/>
                <w:szCs w:val="16"/>
              </w:rPr>
              <w:t>15</w:t>
            </w:r>
          </w:p>
        </w:tc>
      </w:tr>
      <w:tr w:rsidR="00244E73" w:rsidRPr="00244E73" w14:paraId="1FEE0E0C" w14:textId="77777777" w:rsidTr="00244E73">
        <w:trPr>
          <w:trHeight w:val="20"/>
        </w:trPr>
        <w:tc>
          <w:tcPr>
            <w:tcW w:w="562" w:type="dxa"/>
            <w:vAlign w:val="center"/>
          </w:tcPr>
          <w:p w14:paraId="5800F951" w14:textId="77777777" w:rsidR="00244E73" w:rsidRPr="00244E73" w:rsidRDefault="00244E73" w:rsidP="00244E73">
            <w:pPr>
              <w:spacing w:line="240" w:lineRule="auto"/>
              <w:ind w:left="-57" w:right="-57" w:firstLine="0"/>
              <w:jc w:val="center"/>
              <w:rPr>
                <w:sz w:val="16"/>
                <w:szCs w:val="16"/>
              </w:rPr>
            </w:pPr>
            <w:r w:rsidRPr="00244E73">
              <w:rPr>
                <w:sz w:val="16"/>
                <w:szCs w:val="16"/>
              </w:rPr>
              <w:t>142</w:t>
            </w:r>
          </w:p>
        </w:tc>
        <w:tc>
          <w:tcPr>
            <w:tcW w:w="5670" w:type="dxa"/>
            <w:vAlign w:val="center"/>
          </w:tcPr>
          <w:p w14:paraId="3FF290A5" w14:textId="0652F5E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57A3D1D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2B7403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B28310A"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7DE27779" w14:textId="77777777" w:rsidTr="00244E73">
        <w:trPr>
          <w:trHeight w:val="20"/>
        </w:trPr>
        <w:tc>
          <w:tcPr>
            <w:tcW w:w="562" w:type="dxa"/>
            <w:vAlign w:val="center"/>
          </w:tcPr>
          <w:p w14:paraId="0A9DABCB" w14:textId="77777777" w:rsidR="00244E73" w:rsidRPr="00244E73" w:rsidRDefault="00244E73" w:rsidP="00244E73">
            <w:pPr>
              <w:spacing w:line="240" w:lineRule="auto"/>
              <w:ind w:left="-57" w:right="-57" w:firstLine="0"/>
              <w:jc w:val="center"/>
              <w:rPr>
                <w:sz w:val="16"/>
                <w:szCs w:val="16"/>
              </w:rPr>
            </w:pPr>
            <w:r w:rsidRPr="00244E73">
              <w:rPr>
                <w:sz w:val="16"/>
                <w:szCs w:val="16"/>
              </w:rPr>
              <w:t>143</w:t>
            </w:r>
          </w:p>
        </w:tc>
        <w:tc>
          <w:tcPr>
            <w:tcW w:w="5670" w:type="dxa"/>
            <w:vAlign w:val="center"/>
          </w:tcPr>
          <w:p w14:paraId="326F61DD" w14:textId="37B012EE"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760A2430"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E1B3B85"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75C767B5"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5C1768ED" w14:textId="77777777" w:rsidTr="00244E73">
        <w:trPr>
          <w:trHeight w:val="20"/>
        </w:trPr>
        <w:tc>
          <w:tcPr>
            <w:tcW w:w="562" w:type="dxa"/>
            <w:vAlign w:val="center"/>
          </w:tcPr>
          <w:p w14:paraId="740E4C5F" w14:textId="77777777" w:rsidR="00244E73" w:rsidRPr="00244E73" w:rsidRDefault="00244E73" w:rsidP="00244E73">
            <w:pPr>
              <w:spacing w:line="240" w:lineRule="auto"/>
              <w:ind w:left="-57" w:right="-57" w:firstLine="0"/>
              <w:jc w:val="center"/>
              <w:rPr>
                <w:sz w:val="16"/>
                <w:szCs w:val="16"/>
              </w:rPr>
            </w:pPr>
            <w:r w:rsidRPr="00244E73">
              <w:rPr>
                <w:sz w:val="16"/>
                <w:szCs w:val="16"/>
              </w:rPr>
              <w:t>144</w:t>
            </w:r>
          </w:p>
        </w:tc>
        <w:tc>
          <w:tcPr>
            <w:tcW w:w="5670" w:type="dxa"/>
            <w:vAlign w:val="center"/>
          </w:tcPr>
          <w:p w14:paraId="60E02F80" w14:textId="78D30BE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138B31B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E00239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662EC7E"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21460B5C" w14:textId="77777777" w:rsidTr="00244E73">
        <w:trPr>
          <w:trHeight w:val="20"/>
        </w:trPr>
        <w:tc>
          <w:tcPr>
            <w:tcW w:w="562" w:type="dxa"/>
            <w:vAlign w:val="center"/>
          </w:tcPr>
          <w:p w14:paraId="09212D0F" w14:textId="77777777" w:rsidR="00244E73" w:rsidRPr="00244E73" w:rsidRDefault="00244E73" w:rsidP="00244E73">
            <w:pPr>
              <w:spacing w:line="240" w:lineRule="auto"/>
              <w:ind w:left="-57" w:right="-57" w:firstLine="0"/>
              <w:jc w:val="center"/>
              <w:rPr>
                <w:sz w:val="16"/>
                <w:szCs w:val="16"/>
              </w:rPr>
            </w:pPr>
            <w:r w:rsidRPr="00244E73">
              <w:rPr>
                <w:sz w:val="16"/>
                <w:szCs w:val="16"/>
              </w:rPr>
              <w:t>145</w:t>
            </w:r>
          </w:p>
        </w:tc>
        <w:tc>
          <w:tcPr>
            <w:tcW w:w="5670" w:type="dxa"/>
            <w:vAlign w:val="center"/>
          </w:tcPr>
          <w:p w14:paraId="640ED1EC" w14:textId="537C75C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27983C8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657C3B1"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3FFB284E"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5485664C" w14:textId="77777777" w:rsidTr="00244E73">
        <w:trPr>
          <w:trHeight w:val="20"/>
        </w:trPr>
        <w:tc>
          <w:tcPr>
            <w:tcW w:w="562" w:type="dxa"/>
            <w:vAlign w:val="center"/>
          </w:tcPr>
          <w:p w14:paraId="172E85CA" w14:textId="77777777" w:rsidR="00244E73" w:rsidRPr="00244E73" w:rsidRDefault="00244E73" w:rsidP="00244E73">
            <w:pPr>
              <w:spacing w:line="240" w:lineRule="auto"/>
              <w:ind w:left="-57" w:right="-57" w:firstLine="0"/>
              <w:jc w:val="center"/>
              <w:rPr>
                <w:sz w:val="16"/>
                <w:szCs w:val="16"/>
              </w:rPr>
            </w:pPr>
            <w:r w:rsidRPr="00244E73">
              <w:rPr>
                <w:sz w:val="16"/>
                <w:szCs w:val="16"/>
              </w:rPr>
              <w:t>146</w:t>
            </w:r>
          </w:p>
        </w:tc>
        <w:tc>
          <w:tcPr>
            <w:tcW w:w="5670" w:type="dxa"/>
            <w:vAlign w:val="center"/>
          </w:tcPr>
          <w:p w14:paraId="25B53C07" w14:textId="68BF63FA"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34CCB1E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BD2EC0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5B67A79"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608D4F57" w14:textId="77777777" w:rsidTr="00244E73">
        <w:trPr>
          <w:trHeight w:val="20"/>
        </w:trPr>
        <w:tc>
          <w:tcPr>
            <w:tcW w:w="562" w:type="dxa"/>
            <w:vAlign w:val="center"/>
          </w:tcPr>
          <w:p w14:paraId="1CB2527E" w14:textId="77777777" w:rsidR="00244E73" w:rsidRPr="00244E73" w:rsidRDefault="00244E73" w:rsidP="00244E73">
            <w:pPr>
              <w:spacing w:line="240" w:lineRule="auto"/>
              <w:ind w:left="-57" w:right="-57" w:firstLine="0"/>
              <w:jc w:val="center"/>
              <w:rPr>
                <w:sz w:val="16"/>
                <w:szCs w:val="16"/>
              </w:rPr>
            </w:pPr>
            <w:r w:rsidRPr="00244E73">
              <w:rPr>
                <w:sz w:val="16"/>
                <w:szCs w:val="16"/>
              </w:rPr>
              <w:t>147</w:t>
            </w:r>
          </w:p>
        </w:tc>
        <w:tc>
          <w:tcPr>
            <w:tcW w:w="5670" w:type="dxa"/>
            <w:vAlign w:val="center"/>
          </w:tcPr>
          <w:p w14:paraId="072D92E5" w14:textId="116B645C"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7A68FFE8"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92E4EE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096B43C"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5AB185DC" w14:textId="77777777" w:rsidTr="00244E73">
        <w:trPr>
          <w:trHeight w:val="20"/>
        </w:trPr>
        <w:tc>
          <w:tcPr>
            <w:tcW w:w="562" w:type="dxa"/>
            <w:vAlign w:val="center"/>
          </w:tcPr>
          <w:p w14:paraId="2829AC07" w14:textId="77777777" w:rsidR="00244E73" w:rsidRPr="00244E73" w:rsidRDefault="00244E73" w:rsidP="00244E73">
            <w:pPr>
              <w:spacing w:line="240" w:lineRule="auto"/>
              <w:ind w:left="-57" w:right="-57" w:firstLine="0"/>
              <w:jc w:val="center"/>
              <w:rPr>
                <w:sz w:val="16"/>
                <w:szCs w:val="16"/>
              </w:rPr>
            </w:pPr>
            <w:r w:rsidRPr="00244E73">
              <w:rPr>
                <w:sz w:val="16"/>
                <w:szCs w:val="16"/>
              </w:rPr>
              <w:t>148</w:t>
            </w:r>
          </w:p>
        </w:tc>
        <w:tc>
          <w:tcPr>
            <w:tcW w:w="5670" w:type="dxa"/>
            <w:vAlign w:val="center"/>
          </w:tcPr>
          <w:p w14:paraId="1AD2F6E5" w14:textId="5FF5DE8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2A56763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2024A0A"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CDF3999" w14:textId="77777777" w:rsidR="00244E73" w:rsidRPr="00244E73" w:rsidRDefault="00244E73" w:rsidP="00244E73">
            <w:pPr>
              <w:spacing w:line="240" w:lineRule="auto"/>
              <w:ind w:left="-57" w:right="-57" w:firstLine="0"/>
              <w:rPr>
                <w:sz w:val="16"/>
                <w:szCs w:val="16"/>
              </w:rPr>
            </w:pPr>
            <w:r w:rsidRPr="00244E73">
              <w:rPr>
                <w:sz w:val="16"/>
                <w:szCs w:val="16"/>
              </w:rPr>
              <w:t>18</w:t>
            </w:r>
          </w:p>
        </w:tc>
      </w:tr>
      <w:tr w:rsidR="00244E73" w:rsidRPr="00244E73" w14:paraId="05539ECB" w14:textId="77777777" w:rsidTr="00244E73">
        <w:trPr>
          <w:trHeight w:val="20"/>
        </w:trPr>
        <w:tc>
          <w:tcPr>
            <w:tcW w:w="562" w:type="dxa"/>
            <w:vAlign w:val="center"/>
          </w:tcPr>
          <w:p w14:paraId="67693C9C" w14:textId="77777777" w:rsidR="00244E73" w:rsidRPr="00244E73" w:rsidRDefault="00244E73" w:rsidP="00244E73">
            <w:pPr>
              <w:spacing w:line="240" w:lineRule="auto"/>
              <w:ind w:left="-57" w:right="-57" w:firstLine="0"/>
              <w:jc w:val="center"/>
              <w:rPr>
                <w:sz w:val="16"/>
                <w:szCs w:val="16"/>
              </w:rPr>
            </w:pPr>
            <w:r w:rsidRPr="00244E73">
              <w:rPr>
                <w:sz w:val="16"/>
                <w:szCs w:val="16"/>
              </w:rPr>
              <w:t>149</w:t>
            </w:r>
          </w:p>
        </w:tc>
        <w:tc>
          <w:tcPr>
            <w:tcW w:w="5670" w:type="dxa"/>
            <w:vAlign w:val="center"/>
          </w:tcPr>
          <w:p w14:paraId="016C8343" w14:textId="766701B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3AF4575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AC8633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4928DB9"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056C7835" w14:textId="77777777" w:rsidTr="00244E73">
        <w:trPr>
          <w:trHeight w:val="20"/>
        </w:trPr>
        <w:tc>
          <w:tcPr>
            <w:tcW w:w="562" w:type="dxa"/>
            <w:vAlign w:val="center"/>
          </w:tcPr>
          <w:p w14:paraId="73FF8824" w14:textId="77777777" w:rsidR="00244E73" w:rsidRPr="00244E73" w:rsidRDefault="00244E73" w:rsidP="00244E73">
            <w:pPr>
              <w:spacing w:line="240" w:lineRule="auto"/>
              <w:ind w:left="-57" w:right="-57" w:firstLine="0"/>
              <w:jc w:val="center"/>
              <w:rPr>
                <w:sz w:val="16"/>
                <w:szCs w:val="16"/>
              </w:rPr>
            </w:pPr>
            <w:r w:rsidRPr="00244E73">
              <w:rPr>
                <w:sz w:val="16"/>
                <w:szCs w:val="16"/>
              </w:rPr>
              <w:t>150</w:t>
            </w:r>
          </w:p>
        </w:tc>
        <w:tc>
          <w:tcPr>
            <w:tcW w:w="5670" w:type="dxa"/>
            <w:vAlign w:val="center"/>
          </w:tcPr>
          <w:p w14:paraId="5E105D70" w14:textId="68B8A78F"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34DD757E"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EF13A8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75EA853" w14:textId="77777777" w:rsidR="00244E73" w:rsidRPr="00244E73" w:rsidRDefault="00244E73" w:rsidP="00244E73">
            <w:pPr>
              <w:spacing w:line="240" w:lineRule="auto"/>
              <w:ind w:left="-57" w:right="-57" w:firstLine="0"/>
              <w:rPr>
                <w:sz w:val="16"/>
                <w:szCs w:val="16"/>
              </w:rPr>
            </w:pPr>
            <w:r w:rsidRPr="00244E73">
              <w:rPr>
                <w:sz w:val="16"/>
                <w:szCs w:val="16"/>
              </w:rPr>
              <w:t>27</w:t>
            </w:r>
          </w:p>
        </w:tc>
      </w:tr>
      <w:tr w:rsidR="00244E73" w:rsidRPr="00244E73" w14:paraId="6A6F882D" w14:textId="77777777" w:rsidTr="00244E73">
        <w:trPr>
          <w:trHeight w:val="20"/>
        </w:trPr>
        <w:tc>
          <w:tcPr>
            <w:tcW w:w="562" w:type="dxa"/>
            <w:vAlign w:val="center"/>
          </w:tcPr>
          <w:p w14:paraId="2D4C4D11" w14:textId="77777777" w:rsidR="00244E73" w:rsidRPr="00244E73" w:rsidRDefault="00244E73" w:rsidP="00244E73">
            <w:pPr>
              <w:spacing w:line="240" w:lineRule="auto"/>
              <w:ind w:left="-57" w:right="-57" w:firstLine="0"/>
              <w:jc w:val="center"/>
              <w:rPr>
                <w:sz w:val="16"/>
                <w:szCs w:val="16"/>
              </w:rPr>
            </w:pPr>
            <w:r w:rsidRPr="00244E73">
              <w:rPr>
                <w:sz w:val="16"/>
                <w:szCs w:val="16"/>
              </w:rPr>
              <w:t>151</w:t>
            </w:r>
          </w:p>
        </w:tc>
        <w:tc>
          <w:tcPr>
            <w:tcW w:w="5670" w:type="dxa"/>
            <w:vAlign w:val="center"/>
          </w:tcPr>
          <w:p w14:paraId="0E0176DE" w14:textId="0F01051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6939CF7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9D886C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2B87BBB" w14:textId="77777777" w:rsidR="00244E73" w:rsidRPr="00244E73" w:rsidRDefault="00244E73" w:rsidP="00244E73">
            <w:pPr>
              <w:spacing w:line="240" w:lineRule="auto"/>
              <w:ind w:left="-57" w:right="-57" w:firstLine="0"/>
              <w:rPr>
                <w:sz w:val="16"/>
                <w:szCs w:val="16"/>
              </w:rPr>
            </w:pPr>
            <w:r w:rsidRPr="00244E73">
              <w:rPr>
                <w:sz w:val="16"/>
                <w:szCs w:val="16"/>
              </w:rPr>
              <w:t>13</w:t>
            </w:r>
          </w:p>
        </w:tc>
      </w:tr>
      <w:tr w:rsidR="00244E73" w:rsidRPr="00244E73" w14:paraId="4DC84C28" w14:textId="77777777" w:rsidTr="00244E73">
        <w:trPr>
          <w:trHeight w:val="20"/>
        </w:trPr>
        <w:tc>
          <w:tcPr>
            <w:tcW w:w="562" w:type="dxa"/>
            <w:vAlign w:val="center"/>
          </w:tcPr>
          <w:p w14:paraId="53C81EFB" w14:textId="77777777" w:rsidR="00244E73" w:rsidRPr="00244E73" w:rsidRDefault="00244E73" w:rsidP="00244E73">
            <w:pPr>
              <w:spacing w:line="240" w:lineRule="auto"/>
              <w:ind w:left="-57" w:right="-57" w:firstLine="0"/>
              <w:jc w:val="center"/>
              <w:rPr>
                <w:sz w:val="16"/>
                <w:szCs w:val="16"/>
              </w:rPr>
            </w:pPr>
            <w:r w:rsidRPr="00244E73">
              <w:rPr>
                <w:sz w:val="16"/>
                <w:szCs w:val="16"/>
              </w:rPr>
              <w:t>152</w:t>
            </w:r>
          </w:p>
        </w:tc>
        <w:tc>
          <w:tcPr>
            <w:tcW w:w="5670" w:type="dxa"/>
            <w:vAlign w:val="center"/>
          </w:tcPr>
          <w:p w14:paraId="64DC239F" w14:textId="352C618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6C4F7FD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0E98A8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A74CC23"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64E0F5B3" w14:textId="77777777" w:rsidTr="00244E73">
        <w:trPr>
          <w:trHeight w:val="20"/>
        </w:trPr>
        <w:tc>
          <w:tcPr>
            <w:tcW w:w="562" w:type="dxa"/>
            <w:vAlign w:val="center"/>
          </w:tcPr>
          <w:p w14:paraId="181E7486" w14:textId="77777777" w:rsidR="00244E73" w:rsidRPr="00244E73" w:rsidRDefault="00244E73" w:rsidP="00244E73">
            <w:pPr>
              <w:spacing w:line="240" w:lineRule="auto"/>
              <w:ind w:left="-57" w:right="-57" w:firstLine="0"/>
              <w:jc w:val="center"/>
              <w:rPr>
                <w:sz w:val="16"/>
                <w:szCs w:val="16"/>
              </w:rPr>
            </w:pPr>
            <w:r w:rsidRPr="00244E73">
              <w:rPr>
                <w:sz w:val="16"/>
                <w:szCs w:val="16"/>
              </w:rPr>
              <w:t>153</w:t>
            </w:r>
          </w:p>
        </w:tc>
        <w:tc>
          <w:tcPr>
            <w:tcW w:w="5670" w:type="dxa"/>
            <w:vAlign w:val="center"/>
          </w:tcPr>
          <w:p w14:paraId="4C15E23F" w14:textId="02A53CCD"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7E9559D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2A537FF"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761FAD7" w14:textId="77777777" w:rsidR="00244E73" w:rsidRPr="00244E73" w:rsidRDefault="00244E73" w:rsidP="00244E73">
            <w:pPr>
              <w:spacing w:line="240" w:lineRule="auto"/>
              <w:ind w:left="-57" w:right="-57" w:firstLine="0"/>
              <w:rPr>
                <w:sz w:val="16"/>
                <w:szCs w:val="16"/>
              </w:rPr>
            </w:pPr>
            <w:r w:rsidRPr="00244E73">
              <w:rPr>
                <w:sz w:val="16"/>
                <w:szCs w:val="16"/>
              </w:rPr>
              <w:t>28</w:t>
            </w:r>
          </w:p>
        </w:tc>
      </w:tr>
      <w:tr w:rsidR="00244E73" w:rsidRPr="00244E73" w14:paraId="4289F53C" w14:textId="77777777" w:rsidTr="00244E73">
        <w:trPr>
          <w:trHeight w:val="20"/>
        </w:trPr>
        <w:tc>
          <w:tcPr>
            <w:tcW w:w="562" w:type="dxa"/>
            <w:vAlign w:val="center"/>
          </w:tcPr>
          <w:p w14:paraId="253ECDF0" w14:textId="77777777" w:rsidR="00244E73" w:rsidRPr="00244E73" w:rsidRDefault="00244E73" w:rsidP="00244E73">
            <w:pPr>
              <w:spacing w:line="240" w:lineRule="auto"/>
              <w:ind w:left="-57" w:right="-57" w:firstLine="0"/>
              <w:jc w:val="center"/>
              <w:rPr>
                <w:sz w:val="16"/>
                <w:szCs w:val="16"/>
              </w:rPr>
            </w:pPr>
            <w:r w:rsidRPr="00244E73">
              <w:rPr>
                <w:sz w:val="16"/>
                <w:szCs w:val="16"/>
              </w:rPr>
              <w:t>154</w:t>
            </w:r>
          </w:p>
        </w:tc>
        <w:tc>
          <w:tcPr>
            <w:tcW w:w="5670" w:type="dxa"/>
            <w:vAlign w:val="center"/>
          </w:tcPr>
          <w:p w14:paraId="46C2FF62" w14:textId="181A3B0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41CC27C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01F84B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4343960"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533939CD" w14:textId="77777777" w:rsidTr="00244E73">
        <w:trPr>
          <w:trHeight w:val="20"/>
        </w:trPr>
        <w:tc>
          <w:tcPr>
            <w:tcW w:w="562" w:type="dxa"/>
            <w:vAlign w:val="center"/>
          </w:tcPr>
          <w:p w14:paraId="4191E513" w14:textId="77777777" w:rsidR="00244E73" w:rsidRPr="00244E73" w:rsidRDefault="00244E73" w:rsidP="00244E73">
            <w:pPr>
              <w:spacing w:line="240" w:lineRule="auto"/>
              <w:ind w:left="-57" w:right="-57" w:firstLine="0"/>
              <w:jc w:val="center"/>
              <w:rPr>
                <w:sz w:val="16"/>
                <w:szCs w:val="16"/>
              </w:rPr>
            </w:pPr>
            <w:r w:rsidRPr="00244E73">
              <w:rPr>
                <w:sz w:val="16"/>
                <w:szCs w:val="16"/>
              </w:rPr>
              <w:t>155</w:t>
            </w:r>
          </w:p>
        </w:tc>
        <w:tc>
          <w:tcPr>
            <w:tcW w:w="5670" w:type="dxa"/>
            <w:vAlign w:val="center"/>
          </w:tcPr>
          <w:p w14:paraId="508DA5B4" w14:textId="415711A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651AD071"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0BB6806"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0929A60" w14:textId="77777777" w:rsidR="00244E73" w:rsidRPr="00244E73" w:rsidRDefault="00244E73" w:rsidP="00244E73">
            <w:pPr>
              <w:spacing w:line="240" w:lineRule="auto"/>
              <w:ind w:left="-57" w:right="-57" w:firstLine="0"/>
              <w:rPr>
                <w:sz w:val="16"/>
                <w:szCs w:val="16"/>
              </w:rPr>
            </w:pPr>
            <w:r w:rsidRPr="00244E73">
              <w:rPr>
                <w:sz w:val="16"/>
                <w:szCs w:val="16"/>
              </w:rPr>
              <w:t>27</w:t>
            </w:r>
          </w:p>
        </w:tc>
      </w:tr>
      <w:tr w:rsidR="00244E73" w:rsidRPr="00244E73" w14:paraId="629B741C" w14:textId="77777777" w:rsidTr="00244E73">
        <w:trPr>
          <w:trHeight w:val="20"/>
        </w:trPr>
        <w:tc>
          <w:tcPr>
            <w:tcW w:w="562" w:type="dxa"/>
            <w:vAlign w:val="center"/>
          </w:tcPr>
          <w:p w14:paraId="556B6103" w14:textId="77777777" w:rsidR="00244E73" w:rsidRPr="00244E73" w:rsidRDefault="00244E73" w:rsidP="00244E73">
            <w:pPr>
              <w:spacing w:line="240" w:lineRule="auto"/>
              <w:ind w:left="-57" w:right="-57" w:firstLine="0"/>
              <w:jc w:val="center"/>
              <w:rPr>
                <w:sz w:val="16"/>
                <w:szCs w:val="16"/>
              </w:rPr>
            </w:pPr>
            <w:r w:rsidRPr="00244E73">
              <w:rPr>
                <w:sz w:val="16"/>
                <w:szCs w:val="16"/>
              </w:rPr>
              <w:t>156</w:t>
            </w:r>
          </w:p>
        </w:tc>
        <w:tc>
          <w:tcPr>
            <w:tcW w:w="5670" w:type="dxa"/>
            <w:vAlign w:val="center"/>
          </w:tcPr>
          <w:p w14:paraId="1FBD7B30" w14:textId="444CEE3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432B95B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A1B4693"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36F5EFB" w14:textId="77777777" w:rsidR="00244E73" w:rsidRPr="00244E73" w:rsidRDefault="00244E73" w:rsidP="00244E73">
            <w:pPr>
              <w:spacing w:line="240" w:lineRule="auto"/>
              <w:ind w:left="-57" w:right="-57" w:firstLine="0"/>
              <w:rPr>
                <w:sz w:val="16"/>
                <w:szCs w:val="16"/>
              </w:rPr>
            </w:pPr>
            <w:r w:rsidRPr="00244E73">
              <w:rPr>
                <w:sz w:val="16"/>
                <w:szCs w:val="16"/>
              </w:rPr>
              <w:t>26</w:t>
            </w:r>
          </w:p>
        </w:tc>
      </w:tr>
      <w:tr w:rsidR="00244E73" w:rsidRPr="00244E73" w14:paraId="520DD41F" w14:textId="77777777" w:rsidTr="00244E73">
        <w:trPr>
          <w:trHeight w:val="20"/>
        </w:trPr>
        <w:tc>
          <w:tcPr>
            <w:tcW w:w="562" w:type="dxa"/>
            <w:vAlign w:val="center"/>
          </w:tcPr>
          <w:p w14:paraId="00C24778" w14:textId="77777777" w:rsidR="00244E73" w:rsidRPr="00244E73" w:rsidRDefault="00244E73" w:rsidP="00244E73">
            <w:pPr>
              <w:spacing w:line="240" w:lineRule="auto"/>
              <w:ind w:left="-57" w:right="-57" w:firstLine="0"/>
              <w:jc w:val="center"/>
              <w:rPr>
                <w:sz w:val="16"/>
                <w:szCs w:val="16"/>
              </w:rPr>
            </w:pPr>
            <w:r w:rsidRPr="00244E73">
              <w:rPr>
                <w:sz w:val="16"/>
                <w:szCs w:val="16"/>
              </w:rPr>
              <w:t>157</w:t>
            </w:r>
          </w:p>
        </w:tc>
        <w:tc>
          <w:tcPr>
            <w:tcW w:w="5670" w:type="dxa"/>
            <w:vAlign w:val="center"/>
          </w:tcPr>
          <w:p w14:paraId="0112EE03" w14:textId="68523BA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4E419E9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66DD4D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E8BBE3B" w14:textId="77777777" w:rsidR="00244E73" w:rsidRPr="00244E73" w:rsidRDefault="00244E73" w:rsidP="00244E73">
            <w:pPr>
              <w:spacing w:line="240" w:lineRule="auto"/>
              <w:ind w:left="-57" w:right="-57" w:firstLine="0"/>
              <w:rPr>
                <w:sz w:val="16"/>
                <w:szCs w:val="16"/>
              </w:rPr>
            </w:pPr>
            <w:r w:rsidRPr="00244E73">
              <w:rPr>
                <w:sz w:val="16"/>
                <w:szCs w:val="16"/>
              </w:rPr>
              <w:t>26</w:t>
            </w:r>
          </w:p>
        </w:tc>
      </w:tr>
      <w:tr w:rsidR="00244E73" w:rsidRPr="00244E73" w14:paraId="76006236" w14:textId="77777777" w:rsidTr="00244E73">
        <w:trPr>
          <w:trHeight w:val="20"/>
        </w:trPr>
        <w:tc>
          <w:tcPr>
            <w:tcW w:w="562" w:type="dxa"/>
            <w:vAlign w:val="center"/>
          </w:tcPr>
          <w:p w14:paraId="778F784F" w14:textId="77777777" w:rsidR="00244E73" w:rsidRPr="00244E73" w:rsidRDefault="00244E73" w:rsidP="00244E73">
            <w:pPr>
              <w:spacing w:line="240" w:lineRule="auto"/>
              <w:ind w:left="-57" w:right="-57" w:firstLine="0"/>
              <w:jc w:val="center"/>
              <w:rPr>
                <w:sz w:val="16"/>
                <w:szCs w:val="16"/>
              </w:rPr>
            </w:pPr>
            <w:r w:rsidRPr="00244E73">
              <w:rPr>
                <w:sz w:val="16"/>
                <w:szCs w:val="16"/>
              </w:rPr>
              <w:t>158</w:t>
            </w:r>
          </w:p>
        </w:tc>
        <w:tc>
          <w:tcPr>
            <w:tcW w:w="5670" w:type="dxa"/>
            <w:vAlign w:val="center"/>
          </w:tcPr>
          <w:p w14:paraId="74171E2E" w14:textId="35C71A62"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35EDBDA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C917BB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44429B1"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68CF7879" w14:textId="77777777" w:rsidTr="00244E73">
        <w:trPr>
          <w:trHeight w:val="20"/>
        </w:trPr>
        <w:tc>
          <w:tcPr>
            <w:tcW w:w="562" w:type="dxa"/>
            <w:vAlign w:val="center"/>
          </w:tcPr>
          <w:p w14:paraId="07C495A6" w14:textId="77777777" w:rsidR="00244E73" w:rsidRPr="00244E73" w:rsidRDefault="00244E73" w:rsidP="00244E73">
            <w:pPr>
              <w:spacing w:line="240" w:lineRule="auto"/>
              <w:ind w:left="-57" w:right="-57" w:firstLine="0"/>
              <w:jc w:val="center"/>
              <w:rPr>
                <w:sz w:val="16"/>
                <w:szCs w:val="16"/>
              </w:rPr>
            </w:pPr>
            <w:r w:rsidRPr="00244E73">
              <w:rPr>
                <w:sz w:val="16"/>
                <w:szCs w:val="16"/>
              </w:rPr>
              <w:t>159</w:t>
            </w:r>
          </w:p>
        </w:tc>
        <w:tc>
          <w:tcPr>
            <w:tcW w:w="5670" w:type="dxa"/>
            <w:vAlign w:val="center"/>
          </w:tcPr>
          <w:p w14:paraId="74D18DBC" w14:textId="324BFB9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2637625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5C4F6A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0383ED6"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1EC755CC" w14:textId="77777777" w:rsidTr="00244E73">
        <w:trPr>
          <w:trHeight w:val="20"/>
        </w:trPr>
        <w:tc>
          <w:tcPr>
            <w:tcW w:w="562" w:type="dxa"/>
            <w:vAlign w:val="center"/>
          </w:tcPr>
          <w:p w14:paraId="7A4DA6E6" w14:textId="77777777" w:rsidR="00244E73" w:rsidRPr="00244E73" w:rsidRDefault="00244E73" w:rsidP="00244E73">
            <w:pPr>
              <w:spacing w:line="240" w:lineRule="auto"/>
              <w:ind w:left="-57" w:right="-57" w:firstLine="0"/>
              <w:jc w:val="center"/>
              <w:rPr>
                <w:sz w:val="16"/>
                <w:szCs w:val="16"/>
              </w:rPr>
            </w:pPr>
            <w:r w:rsidRPr="00244E73">
              <w:rPr>
                <w:sz w:val="16"/>
                <w:szCs w:val="16"/>
              </w:rPr>
              <w:t>160</w:t>
            </w:r>
          </w:p>
        </w:tc>
        <w:tc>
          <w:tcPr>
            <w:tcW w:w="5670" w:type="dxa"/>
            <w:vAlign w:val="center"/>
          </w:tcPr>
          <w:p w14:paraId="3C32AE3E" w14:textId="27FFAF7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7F534228"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81DFD3B"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71888E48"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6F8EBB1A" w14:textId="77777777" w:rsidTr="00244E73">
        <w:trPr>
          <w:trHeight w:val="20"/>
        </w:trPr>
        <w:tc>
          <w:tcPr>
            <w:tcW w:w="562" w:type="dxa"/>
            <w:vAlign w:val="center"/>
          </w:tcPr>
          <w:p w14:paraId="60332D7A" w14:textId="77777777" w:rsidR="00244E73" w:rsidRPr="00244E73" w:rsidRDefault="00244E73" w:rsidP="00244E73">
            <w:pPr>
              <w:spacing w:line="240" w:lineRule="auto"/>
              <w:ind w:left="-57" w:right="-57" w:firstLine="0"/>
              <w:jc w:val="center"/>
              <w:rPr>
                <w:sz w:val="16"/>
                <w:szCs w:val="16"/>
              </w:rPr>
            </w:pPr>
            <w:r w:rsidRPr="00244E73">
              <w:rPr>
                <w:sz w:val="16"/>
                <w:szCs w:val="16"/>
              </w:rPr>
              <w:t>161</w:t>
            </w:r>
          </w:p>
        </w:tc>
        <w:tc>
          <w:tcPr>
            <w:tcW w:w="5670" w:type="dxa"/>
            <w:vAlign w:val="center"/>
          </w:tcPr>
          <w:p w14:paraId="7AB2A496" w14:textId="16FB396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3260FF2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E2A8F1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1C0E143"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7328F00D" w14:textId="77777777" w:rsidTr="00244E73">
        <w:trPr>
          <w:trHeight w:val="20"/>
        </w:trPr>
        <w:tc>
          <w:tcPr>
            <w:tcW w:w="562" w:type="dxa"/>
            <w:vAlign w:val="center"/>
          </w:tcPr>
          <w:p w14:paraId="51ACC6A3" w14:textId="77777777" w:rsidR="00244E73" w:rsidRPr="00244E73" w:rsidRDefault="00244E73" w:rsidP="00244E73">
            <w:pPr>
              <w:spacing w:line="240" w:lineRule="auto"/>
              <w:ind w:left="-57" w:right="-57" w:firstLine="0"/>
              <w:jc w:val="center"/>
              <w:rPr>
                <w:sz w:val="16"/>
                <w:szCs w:val="16"/>
              </w:rPr>
            </w:pPr>
            <w:r w:rsidRPr="00244E73">
              <w:rPr>
                <w:sz w:val="16"/>
                <w:szCs w:val="16"/>
              </w:rPr>
              <w:t>162</w:t>
            </w:r>
          </w:p>
        </w:tc>
        <w:tc>
          <w:tcPr>
            <w:tcW w:w="5670" w:type="dxa"/>
            <w:vAlign w:val="center"/>
          </w:tcPr>
          <w:p w14:paraId="67F0B7A7" w14:textId="3ED50D3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18C27D1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84521F5"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F34AEF7" w14:textId="77777777" w:rsidR="00244E73" w:rsidRPr="00244E73" w:rsidRDefault="00244E73" w:rsidP="00244E73">
            <w:pPr>
              <w:spacing w:line="240" w:lineRule="auto"/>
              <w:ind w:left="-57" w:right="-57" w:firstLine="0"/>
              <w:rPr>
                <w:sz w:val="16"/>
                <w:szCs w:val="16"/>
              </w:rPr>
            </w:pPr>
            <w:r w:rsidRPr="00244E73">
              <w:rPr>
                <w:sz w:val="16"/>
                <w:szCs w:val="16"/>
              </w:rPr>
              <w:t>29</w:t>
            </w:r>
          </w:p>
        </w:tc>
      </w:tr>
      <w:tr w:rsidR="00244E73" w:rsidRPr="00244E73" w14:paraId="2952A8E8" w14:textId="77777777" w:rsidTr="00244E73">
        <w:trPr>
          <w:trHeight w:val="20"/>
        </w:trPr>
        <w:tc>
          <w:tcPr>
            <w:tcW w:w="562" w:type="dxa"/>
            <w:vAlign w:val="center"/>
          </w:tcPr>
          <w:p w14:paraId="048E1704" w14:textId="77777777" w:rsidR="00244E73" w:rsidRPr="00244E73" w:rsidRDefault="00244E73" w:rsidP="00244E73">
            <w:pPr>
              <w:spacing w:line="240" w:lineRule="auto"/>
              <w:ind w:left="-57" w:right="-57" w:firstLine="0"/>
              <w:jc w:val="center"/>
              <w:rPr>
                <w:sz w:val="16"/>
                <w:szCs w:val="16"/>
              </w:rPr>
            </w:pPr>
            <w:r w:rsidRPr="00244E73">
              <w:rPr>
                <w:sz w:val="16"/>
                <w:szCs w:val="16"/>
              </w:rPr>
              <w:t>163</w:t>
            </w:r>
          </w:p>
        </w:tc>
        <w:tc>
          <w:tcPr>
            <w:tcW w:w="5670" w:type="dxa"/>
            <w:vAlign w:val="center"/>
          </w:tcPr>
          <w:p w14:paraId="0B4E2D58" w14:textId="0E68BBB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512E41F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6A66983"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92AC84A" w14:textId="77777777" w:rsidR="00244E73" w:rsidRPr="00244E73" w:rsidRDefault="00244E73" w:rsidP="00244E73">
            <w:pPr>
              <w:spacing w:line="240" w:lineRule="auto"/>
              <w:ind w:left="-57" w:right="-57" w:firstLine="0"/>
              <w:rPr>
                <w:sz w:val="16"/>
                <w:szCs w:val="16"/>
              </w:rPr>
            </w:pPr>
            <w:r w:rsidRPr="00244E73">
              <w:rPr>
                <w:sz w:val="16"/>
                <w:szCs w:val="16"/>
              </w:rPr>
              <w:t>29</w:t>
            </w:r>
          </w:p>
        </w:tc>
      </w:tr>
      <w:tr w:rsidR="00244E73" w:rsidRPr="00244E73" w14:paraId="0F4C5F0F" w14:textId="77777777" w:rsidTr="00244E73">
        <w:trPr>
          <w:trHeight w:val="20"/>
        </w:trPr>
        <w:tc>
          <w:tcPr>
            <w:tcW w:w="562" w:type="dxa"/>
            <w:vAlign w:val="center"/>
          </w:tcPr>
          <w:p w14:paraId="6326A6F1" w14:textId="77777777" w:rsidR="00244E73" w:rsidRPr="00244E73" w:rsidRDefault="00244E73" w:rsidP="00244E73">
            <w:pPr>
              <w:spacing w:line="240" w:lineRule="auto"/>
              <w:ind w:left="-57" w:right="-57" w:firstLine="0"/>
              <w:jc w:val="center"/>
              <w:rPr>
                <w:sz w:val="16"/>
                <w:szCs w:val="16"/>
              </w:rPr>
            </w:pPr>
            <w:r w:rsidRPr="00244E73">
              <w:rPr>
                <w:sz w:val="16"/>
                <w:szCs w:val="16"/>
              </w:rPr>
              <w:t>164</w:t>
            </w:r>
          </w:p>
        </w:tc>
        <w:tc>
          <w:tcPr>
            <w:tcW w:w="5670" w:type="dxa"/>
            <w:vAlign w:val="center"/>
          </w:tcPr>
          <w:p w14:paraId="00F96B04" w14:textId="62F53E6E"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4</w:t>
            </w:r>
          </w:p>
        </w:tc>
        <w:tc>
          <w:tcPr>
            <w:tcW w:w="1417" w:type="dxa"/>
            <w:vAlign w:val="center"/>
          </w:tcPr>
          <w:p w14:paraId="7B8B246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401A812"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E996F36" w14:textId="77777777" w:rsidR="00244E73" w:rsidRPr="00244E73" w:rsidRDefault="00244E73" w:rsidP="00244E73">
            <w:pPr>
              <w:spacing w:line="240" w:lineRule="auto"/>
              <w:ind w:left="-57" w:right="-57" w:firstLine="0"/>
              <w:rPr>
                <w:sz w:val="16"/>
                <w:szCs w:val="16"/>
              </w:rPr>
            </w:pPr>
            <w:r w:rsidRPr="00244E73">
              <w:rPr>
                <w:sz w:val="16"/>
                <w:szCs w:val="16"/>
              </w:rPr>
              <w:t>26</w:t>
            </w:r>
          </w:p>
        </w:tc>
      </w:tr>
      <w:tr w:rsidR="00244E73" w:rsidRPr="00244E73" w14:paraId="394630F5" w14:textId="77777777" w:rsidTr="00244E73">
        <w:trPr>
          <w:trHeight w:val="20"/>
        </w:trPr>
        <w:tc>
          <w:tcPr>
            <w:tcW w:w="562" w:type="dxa"/>
            <w:vAlign w:val="center"/>
          </w:tcPr>
          <w:p w14:paraId="7FE78069" w14:textId="77777777" w:rsidR="00244E73" w:rsidRPr="00244E73" w:rsidRDefault="00244E73" w:rsidP="00244E73">
            <w:pPr>
              <w:spacing w:line="240" w:lineRule="auto"/>
              <w:ind w:left="-57" w:right="-57" w:firstLine="0"/>
              <w:jc w:val="center"/>
              <w:rPr>
                <w:sz w:val="16"/>
                <w:szCs w:val="16"/>
              </w:rPr>
            </w:pPr>
            <w:r w:rsidRPr="00244E73">
              <w:rPr>
                <w:sz w:val="16"/>
                <w:szCs w:val="16"/>
              </w:rPr>
              <w:t>165</w:t>
            </w:r>
          </w:p>
        </w:tc>
        <w:tc>
          <w:tcPr>
            <w:tcW w:w="5670" w:type="dxa"/>
            <w:vAlign w:val="center"/>
          </w:tcPr>
          <w:p w14:paraId="0FF505CD" w14:textId="565A7BF5" w:rsidR="00244E73" w:rsidRPr="00244E73" w:rsidRDefault="00244E73" w:rsidP="00244E73">
            <w:pPr>
              <w:spacing w:line="240" w:lineRule="auto"/>
              <w:ind w:left="-57" w:right="-57" w:firstLine="0"/>
              <w:rPr>
                <w:sz w:val="16"/>
                <w:szCs w:val="16"/>
              </w:rPr>
            </w:pPr>
            <w:r w:rsidRPr="00244E73">
              <w:rPr>
                <w:b/>
                <w:sz w:val="16"/>
                <w:szCs w:val="16"/>
              </w:rPr>
              <w:t>Завитинский муниципальный округ, г. Завитинск, район Южный, ряд 5</w:t>
            </w:r>
          </w:p>
        </w:tc>
        <w:tc>
          <w:tcPr>
            <w:tcW w:w="1417" w:type="dxa"/>
            <w:vAlign w:val="center"/>
          </w:tcPr>
          <w:p w14:paraId="45EC4D6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5636B8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21FCE9D" w14:textId="77777777" w:rsidR="00244E73" w:rsidRPr="00244E73" w:rsidRDefault="00244E73" w:rsidP="00244E73">
            <w:pPr>
              <w:spacing w:line="240" w:lineRule="auto"/>
              <w:ind w:left="-57" w:right="-57" w:firstLine="0"/>
              <w:rPr>
                <w:sz w:val="16"/>
                <w:szCs w:val="16"/>
              </w:rPr>
            </w:pPr>
            <w:r w:rsidRPr="00244E73">
              <w:rPr>
                <w:sz w:val="16"/>
                <w:szCs w:val="16"/>
              </w:rPr>
              <w:t>26</w:t>
            </w:r>
          </w:p>
        </w:tc>
      </w:tr>
      <w:tr w:rsidR="00244E73" w:rsidRPr="00244E73" w14:paraId="6117C10F" w14:textId="77777777" w:rsidTr="00244E73">
        <w:trPr>
          <w:trHeight w:val="20"/>
        </w:trPr>
        <w:tc>
          <w:tcPr>
            <w:tcW w:w="562" w:type="dxa"/>
            <w:vAlign w:val="center"/>
          </w:tcPr>
          <w:p w14:paraId="54D0EB43" w14:textId="77777777" w:rsidR="00244E73" w:rsidRPr="00244E73" w:rsidRDefault="00244E73" w:rsidP="00244E73">
            <w:pPr>
              <w:spacing w:line="240" w:lineRule="auto"/>
              <w:ind w:left="-57" w:right="-57" w:firstLine="0"/>
              <w:jc w:val="center"/>
              <w:rPr>
                <w:sz w:val="16"/>
                <w:szCs w:val="16"/>
              </w:rPr>
            </w:pPr>
            <w:r w:rsidRPr="00244E73">
              <w:rPr>
                <w:sz w:val="16"/>
                <w:szCs w:val="16"/>
              </w:rPr>
              <w:t>166</w:t>
            </w:r>
          </w:p>
        </w:tc>
        <w:tc>
          <w:tcPr>
            <w:tcW w:w="5670" w:type="dxa"/>
            <w:vAlign w:val="center"/>
          </w:tcPr>
          <w:p w14:paraId="057E8DF6" w14:textId="5A85352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6318C57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85D7CA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58381CF"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6B504259" w14:textId="77777777" w:rsidTr="00244E73">
        <w:trPr>
          <w:trHeight w:val="20"/>
        </w:trPr>
        <w:tc>
          <w:tcPr>
            <w:tcW w:w="562" w:type="dxa"/>
            <w:vAlign w:val="center"/>
          </w:tcPr>
          <w:p w14:paraId="675634A3" w14:textId="77777777" w:rsidR="00244E73" w:rsidRPr="00244E73" w:rsidRDefault="00244E73" w:rsidP="00244E73">
            <w:pPr>
              <w:spacing w:line="240" w:lineRule="auto"/>
              <w:ind w:left="-57" w:right="-57" w:firstLine="0"/>
              <w:jc w:val="center"/>
              <w:rPr>
                <w:sz w:val="16"/>
                <w:szCs w:val="16"/>
              </w:rPr>
            </w:pPr>
            <w:r w:rsidRPr="00244E73">
              <w:rPr>
                <w:sz w:val="16"/>
                <w:szCs w:val="16"/>
              </w:rPr>
              <w:t>167</w:t>
            </w:r>
          </w:p>
        </w:tc>
        <w:tc>
          <w:tcPr>
            <w:tcW w:w="5670" w:type="dxa"/>
            <w:vAlign w:val="center"/>
          </w:tcPr>
          <w:p w14:paraId="17C2B562" w14:textId="4354007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23B536A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9FEC4D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DD33976" w14:textId="77777777" w:rsidR="00244E73" w:rsidRPr="00244E73" w:rsidRDefault="00244E73" w:rsidP="00244E73">
            <w:pPr>
              <w:spacing w:line="240" w:lineRule="auto"/>
              <w:ind w:left="-57" w:right="-57" w:firstLine="0"/>
              <w:rPr>
                <w:sz w:val="16"/>
                <w:szCs w:val="16"/>
              </w:rPr>
            </w:pPr>
            <w:r w:rsidRPr="00244E73">
              <w:rPr>
                <w:sz w:val="16"/>
                <w:szCs w:val="16"/>
              </w:rPr>
              <w:t>17</w:t>
            </w:r>
          </w:p>
        </w:tc>
      </w:tr>
      <w:tr w:rsidR="00244E73" w:rsidRPr="00244E73" w14:paraId="6141458E" w14:textId="77777777" w:rsidTr="00244E73">
        <w:trPr>
          <w:trHeight w:val="20"/>
        </w:trPr>
        <w:tc>
          <w:tcPr>
            <w:tcW w:w="562" w:type="dxa"/>
            <w:vAlign w:val="center"/>
          </w:tcPr>
          <w:p w14:paraId="010E5269" w14:textId="77777777" w:rsidR="00244E73" w:rsidRPr="00244E73" w:rsidRDefault="00244E73" w:rsidP="00244E73">
            <w:pPr>
              <w:spacing w:line="240" w:lineRule="auto"/>
              <w:ind w:left="-57" w:right="-57" w:firstLine="0"/>
              <w:jc w:val="center"/>
              <w:rPr>
                <w:sz w:val="16"/>
                <w:szCs w:val="16"/>
              </w:rPr>
            </w:pPr>
            <w:r w:rsidRPr="00244E73">
              <w:rPr>
                <w:sz w:val="16"/>
                <w:szCs w:val="16"/>
              </w:rPr>
              <w:t>168</w:t>
            </w:r>
          </w:p>
        </w:tc>
        <w:tc>
          <w:tcPr>
            <w:tcW w:w="5670" w:type="dxa"/>
            <w:vAlign w:val="center"/>
          </w:tcPr>
          <w:p w14:paraId="439E44B5" w14:textId="08A2A80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29BEB6D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147971F6"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21596A7"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71D0A8B4" w14:textId="77777777" w:rsidTr="00244E73">
        <w:trPr>
          <w:trHeight w:val="20"/>
        </w:trPr>
        <w:tc>
          <w:tcPr>
            <w:tcW w:w="562" w:type="dxa"/>
            <w:vAlign w:val="center"/>
          </w:tcPr>
          <w:p w14:paraId="20163DF7" w14:textId="77777777" w:rsidR="00244E73" w:rsidRPr="00244E73" w:rsidRDefault="00244E73" w:rsidP="00244E73">
            <w:pPr>
              <w:spacing w:line="240" w:lineRule="auto"/>
              <w:ind w:left="-57" w:right="-57" w:firstLine="0"/>
              <w:jc w:val="center"/>
              <w:rPr>
                <w:sz w:val="16"/>
                <w:szCs w:val="16"/>
              </w:rPr>
            </w:pPr>
            <w:r w:rsidRPr="00244E73">
              <w:rPr>
                <w:sz w:val="16"/>
                <w:szCs w:val="16"/>
              </w:rPr>
              <w:t>169</w:t>
            </w:r>
          </w:p>
        </w:tc>
        <w:tc>
          <w:tcPr>
            <w:tcW w:w="5670" w:type="dxa"/>
            <w:vAlign w:val="center"/>
          </w:tcPr>
          <w:p w14:paraId="012B509F" w14:textId="6314E35E"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75C09EF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99EE382"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F8AFB1E" w14:textId="77777777" w:rsidR="00244E73" w:rsidRPr="00244E73" w:rsidRDefault="00244E73" w:rsidP="00244E73">
            <w:pPr>
              <w:spacing w:line="240" w:lineRule="auto"/>
              <w:ind w:left="-57" w:right="-57" w:firstLine="0"/>
              <w:rPr>
                <w:sz w:val="16"/>
                <w:szCs w:val="16"/>
              </w:rPr>
            </w:pPr>
            <w:r w:rsidRPr="00244E73">
              <w:rPr>
                <w:sz w:val="16"/>
                <w:szCs w:val="16"/>
              </w:rPr>
              <w:t>18</w:t>
            </w:r>
          </w:p>
        </w:tc>
      </w:tr>
      <w:tr w:rsidR="00244E73" w:rsidRPr="00244E73" w14:paraId="47CD3642" w14:textId="77777777" w:rsidTr="00244E73">
        <w:trPr>
          <w:trHeight w:val="20"/>
        </w:trPr>
        <w:tc>
          <w:tcPr>
            <w:tcW w:w="562" w:type="dxa"/>
            <w:vAlign w:val="center"/>
          </w:tcPr>
          <w:p w14:paraId="6CE4F66D" w14:textId="77777777" w:rsidR="00244E73" w:rsidRPr="00244E73" w:rsidRDefault="00244E73" w:rsidP="00244E73">
            <w:pPr>
              <w:spacing w:line="240" w:lineRule="auto"/>
              <w:ind w:left="-57" w:right="-57" w:firstLine="0"/>
              <w:jc w:val="center"/>
              <w:rPr>
                <w:sz w:val="16"/>
                <w:szCs w:val="16"/>
              </w:rPr>
            </w:pPr>
            <w:r w:rsidRPr="00244E73">
              <w:rPr>
                <w:sz w:val="16"/>
                <w:szCs w:val="16"/>
              </w:rPr>
              <w:t>170</w:t>
            </w:r>
          </w:p>
        </w:tc>
        <w:tc>
          <w:tcPr>
            <w:tcW w:w="5670" w:type="dxa"/>
            <w:vAlign w:val="center"/>
          </w:tcPr>
          <w:p w14:paraId="61422353" w14:textId="33636A4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41520902"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330741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4E31C9A"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26ABC05F" w14:textId="77777777" w:rsidTr="00244E73">
        <w:trPr>
          <w:trHeight w:val="20"/>
        </w:trPr>
        <w:tc>
          <w:tcPr>
            <w:tcW w:w="562" w:type="dxa"/>
            <w:vAlign w:val="center"/>
          </w:tcPr>
          <w:p w14:paraId="26A76B8D" w14:textId="77777777" w:rsidR="00244E73" w:rsidRPr="00244E73" w:rsidRDefault="00244E73" w:rsidP="00244E73">
            <w:pPr>
              <w:spacing w:line="240" w:lineRule="auto"/>
              <w:ind w:left="-57" w:right="-57" w:firstLine="0"/>
              <w:jc w:val="center"/>
              <w:rPr>
                <w:sz w:val="16"/>
                <w:szCs w:val="16"/>
              </w:rPr>
            </w:pPr>
            <w:r w:rsidRPr="00244E73">
              <w:rPr>
                <w:sz w:val="16"/>
                <w:szCs w:val="16"/>
              </w:rPr>
              <w:t>171</w:t>
            </w:r>
          </w:p>
        </w:tc>
        <w:tc>
          <w:tcPr>
            <w:tcW w:w="5670" w:type="dxa"/>
            <w:vAlign w:val="center"/>
          </w:tcPr>
          <w:p w14:paraId="49B6CE03" w14:textId="07F143E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050A1958"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F7AE6AF"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8F0BDBC"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1DA6B498" w14:textId="77777777" w:rsidTr="00244E73">
        <w:trPr>
          <w:trHeight w:val="20"/>
        </w:trPr>
        <w:tc>
          <w:tcPr>
            <w:tcW w:w="562" w:type="dxa"/>
            <w:vAlign w:val="center"/>
          </w:tcPr>
          <w:p w14:paraId="25FFC5A5" w14:textId="77777777" w:rsidR="00244E73" w:rsidRPr="00244E73" w:rsidRDefault="00244E73" w:rsidP="00244E73">
            <w:pPr>
              <w:spacing w:line="240" w:lineRule="auto"/>
              <w:ind w:left="-57" w:right="-57" w:firstLine="0"/>
              <w:jc w:val="center"/>
              <w:rPr>
                <w:sz w:val="16"/>
                <w:szCs w:val="16"/>
              </w:rPr>
            </w:pPr>
            <w:r w:rsidRPr="00244E73">
              <w:rPr>
                <w:sz w:val="16"/>
                <w:szCs w:val="16"/>
              </w:rPr>
              <w:t>172</w:t>
            </w:r>
          </w:p>
        </w:tc>
        <w:tc>
          <w:tcPr>
            <w:tcW w:w="5670" w:type="dxa"/>
            <w:vAlign w:val="center"/>
          </w:tcPr>
          <w:p w14:paraId="2CC40DEC" w14:textId="4DC665B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7856DE23"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794E8E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6B73630"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7F97F89D" w14:textId="77777777" w:rsidTr="00244E73">
        <w:trPr>
          <w:trHeight w:val="20"/>
        </w:trPr>
        <w:tc>
          <w:tcPr>
            <w:tcW w:w="562" w:type="dxa"/>
            <w:vAlign w:val="center"/>
          </w:tcPr>
          <w:p w14:paraId="1F6AE6F0" w14:textId="77777777" w:rsidR="00244E73" w:rsidRPr="00244E73" w:rsidRDefault="00244E73" w:rsidP="00244E73">
            <w:pPr>
              <w:spacing w:line="240" w:lineRule="auto"/>
              <w:ind w:left="-57" w:right="-57" w:firstLine="0"/>
              <w:jc w:val="center"/>
              <w:rPr>
                <w:sz w:val="16"/>
                <w:szCs w:val="16"/>
              </w:rPr>
            </w:pPr>
            <w:r w:rsidRPr="00244E73">
              <w:rPr>
                <w:sz w:val="16"/>
                <w:szCs w:val="16"/>
              </w:rPr>
              <w:t>173</w:t>
            </w:r>
          </w:p>
        </w:tc>
        <w:tc>
          <w:tcPr>
            <w:tcW w:w="5670" w:type="dxa"/>
            <w:vAlign w:val="center"/>
          </w:tcPr>
          <w:p w14:paraId="6A36509A" w14:textId="4F38AF7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40BF1B62"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E8A469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9C39781" w14:textId="77777777" w:rsidR="00244E73" w:rsidRPr="00244E73" w:rsidRDefault="00244E73" w:rsidP="00244E73">
            <w:pPr>
              <w:spacing w:line="240" w:lineRule="auto"/>
              <w:ind w:left="-57" w:right="-57" w:firstLine="0"/>
              <w:rPr>
                <w:sz w:val="16"/>
                <w:szCs w:val="16"/>
              </w:rPr>
            </w:pPr>
            <w:r w:rsidRPr="00244E73">
              <w:rPr>
                <w:sz w:val="16"/>
                <w:szCs w:val="16"/>
              </w:rPr>
              <w:t>23</w:t>
            </w:r>
          </w:p>
        </w:tc>
      </w:tr>
      <w:tr w:rsidR="00244E73" w:rsidRPr="00244E73" w14:paraId="213E0898" w14:textId="77777777" w:rsidTr="00244E73">
        <w:trPr>
          <w:trHeight w:val="20"/>
        </w:trPr>
        <w:tc>
          <w:tcPr>
            <w:tcW w:w="562" w:type="dxa"/>
            <w:vAlign w:val="center"/>
          </w:tcPr>
          <w:p w14:paraId="0429AD8E" w14:textId="77777777" w:rsidR="00244E73" w:rsidRPr="00244E73" w:rsidRDefault="00244E73" w:rsidP="00244E73">
            <w:pPr>
              <w:spacing w:line="240" w:lineRule="auto"/>
              <w:ind w:left="-57" w:right="-57" w:firstLine="0"/>
              <w:jc w:val="center"/>
              <w:rPr>
                <w:sz w:val="16"/>
                <w:szCs w:val="16"/>
              </w:rPr>
            </w:pPr>
            <w:r w:rsidRPr="00244E73">
              <w:rPr>
                <w:sz w:val="16"/>
                <w:szCs w:val="16"/>
              </w:rPr>
              <w:t>174</w:t>
            </w:r>
          </w:p>
        </w:tc>
        <w:tc>
          <w:tcPr>
            <w:tcW w:w="5670" w:type="dxa"/>
            <w:vAlign w:val="center"/>
          </w:tcPr>
          <w:p w14:paraId="1B245DA1" w14:textId="4CB0327C"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5D28AA4D"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C1A2A61"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12D8C659"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6FB5B13C" w14:textId="77777777" w:rsidTr="00244E73">
        <w:trPr>
          <w:trHeight w:val="20"/>
        </w:trPr>
        <w:tc>
          <w:tcPr>
            <w:tcW w:w="562" w:type="dxa"/>
            <w:vAlign w:val="center"/>
          </w:tcPr>
          <w:p w14:paraId="63DC74E6" w14:textId="77777777" w:rsidR="00244E73" w:rsidRPr="00244E73" w:rsidRDefault="00244E73" w:rsidP="00244E73">
            <w:pPr>
              <w:spacing w:line="240" w:lineRule="auto"/>
              <w:ind w:left="-57" w:right="-57" w:firstLine="0"/>
              <w:jc w:val="center"/>
              <w:rPr>
                <w:sz w:val="16"/>
                <w:szCs w:val="16"/>
              </w:rPr>
            </w:pPr>
            <w:r w:rsidRPr="00244E73">
              <w:rPr>
                <w:sz w:val="16"/>
                <w:szCs w:val="16"/>
              </w:rPr>
              <w:t>175</w:t>
            </w:r>
          </w:p>
        </w:tc>
        <w:tc>
          <w:tcPr>
            <w:tcW w:w="5670" w:type="dxa"/>
            <w:vAlign w:val="center"/>
          </w:tcPr>
          <w:p w14:paraId="3C5FF810" w14:textId="1E8D991D"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48BC5A5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CE2EEA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8EB8E0F" w14:textId="77777777" w:rsidR="00244E73" w:rsidRPr="00244E73" w:rsidRDefault="00244E73" w:rsidP="00244E73">
            <w:pPr>
              <w:spacing w:line="240" w:lineRule="auto"/>
              <w:ind w:left="-57" w:right="-57" w:firstLine="0"/>
              <w:rPr>
                <w:sz w:val="16"/>
                <w:szCs w:val="16"/>
              </w:rPr>
            </w:pPr>
            <w:r w:rsidRPr="00244E73">
              <w:rPr>
                <w:sz w:val="16"/>
                <w:szCs w:val="16"/>
              </w:rPr>
              <w:t>14</w:t>
            </w:r>
          </w:p>
        </w:tc>
      </w:tr>
      <w:tr w:rsidR="00244E73" w:rsidRPr="00244E73" w14:paraId="3386F48E" w14:textId="77777777" w:rsidTr="00244E73">
        <w:trPr>
          <w:trHeight w:val="20"/>
        </w:trPr>
        <w:tc>
          <w:tcPr>
            <w:tcW w:w="562" w:type="dxa"/>
            <w:vAlign w:val="center"/>
          </w:tcPr>
          <w:p w14:paraId="285D3832" w14:textId="77777777" w:rsidR="00244E73" w:rsidRPr="00244E73" w:rsidRDefault="00244E73" w:rsidP="00244E73">
            <w:pPr>
              <w:spacing w:line="240" w:lineRule="auto"/>
              <w:ind w:left="-57" w:right="-57" w:firstLine="0"/>
              <w:jc w:val="center"/>
              <w:rPr>
                <w:sz w:val="16"/>
                <w:szCs w:val="16"/>
              </w:rPr>
            </w:pPr>
            <w:r w:rsidRPr="00244E73">
              <w:rPr>
                <w:sz w:val="16"/>
                <w:szCs w:val="16"/>
              </w:rPr>
              <w:t>176</w:t>
            </w:r>
          </w:p>
        </w:tc>
        <w:tc>
          <w:tcPr>
            <w:tcW w:w="5670" w:type="dxa"/>
            <w:vAlign w:val="center"/>
          </w:tcPr>
          <w:p w14:paraId="3D699D51" w14:textId="3937ADC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17C50FB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7DF86014"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C8ACA7D"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0C1AE46D" w14:textId="77777777" w:rsidTr="00244E73">
        <w:trPr>
          <w:trHeight w:val="20"/>
        </w:trPr>
        <w:tc>
          <w:tcPr>
            <w:tcW w:w="562" w:type="dxa"/>
            <w:vAlign w:val="center"/>
          </w:tcPr>
          <w:p w14:paraId="5B60A894" w14:textId="77777777" w:rsidR="00244E73" w:rsidRPr="00244E73" w:rsidRDefault="00244E73" w:rsidP="00244E73">
            <w:pPr>
              <w:spacing w:line="240" w:lineRule="auto"/>
              <w:ind w:left="-57" w:right="-57" w:firstLine="0"/>
              <w:jc w:val="center"/>
              <w:rPr>
                <w:sz w:val="16"/>
                <w:szCs w:val="16"/>
              </w:rPr>
            </w:pPr>
            <w:r w:rsidRPr="00244E73">
              <w:rPr>
                <w:sz w:val="16"/>
                <w:szCs w:val="16"/>
              </w:rPr>
              <w:t>177</w:t>
            </w:r>
          </w:p>
        </w:tc>
        <w:tc>
          <w:tcPr>
            <w:tcW w:w="5670" w:type="dxa"/>
            <w:vAlign w:val="center"/>
          </w:tcPr>
          <w:p w14:paraId="1BFEC88E" w14:textId="28116BC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1860A0AB"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E00729F"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23A27F0" w14:textId="77777777" w:rsidR="00244E73" w:rsidRPr="00244E73" w:rsidRDefault="00244E73" w:rsidP="00244E73">
            <w:pPr>
              <w:spacing w:line="240" w:lineRule="auto"/>
              <w:ind w:left="-57" w:right="-57" w:firstLine="0"/>
              <w:rPr>
                <w:sz w:val="16"/>
                <w:szCs w:val="16"/>
              </w:rPr>
            </w:pPr>
            <w:r w:rsidRPr="00244E73">
              <w:rPr>
                <w:sz w:val="16"/>
                <w:szCs w:val="16"/>
              </w:rPr>
              <w:t>26</w:t>
            </w:r>
          </w:p>
        </w:tc>
      </w:tr>
      <w:tr w:rsidR="00244E73" w:rsidRPr="00244E73" w14:paraId="7FDD36B8" w14:textId="77777777" w:rsidTr="00244E73">
        <w:trPr>
          <w:trHeight w:val="20"/>
        </w:trPr>
        <w:tc>
          <w:tcPr>
            <w:tcW w:w="562" w:type="dxa"/>
            <w:vAlign w:val="center"/>
          </w:tcPr>
          <w:p w14:paraId="7EB9F2F4" w14:textId="77777777" w:rsidR="00244E73" w:rsidRPr="00244E73" w:rsidRDefault="00244E73" w:rsidP="00244E73">
            <w:pPr>
              <w:spacing w:line="240" w:lineRule="auto"/>
              <w:ind w:left="-57" w:right="-57" w:firstLine="0"/>
              <w:jc w:val="center"/>
              <w:rPr>
                <w:sz w:val="16"/>
                <w:szCs w:val="16"/>
              </w:rPr>
            </w:pPr>
            <w:r w:rsidRPr="00244E73">
              <w:rPr>
                <w:sz w:val="16"/>
                <w:szCs w:val="16"/>
              </w:rPr>
              <w:t>178</w:t>
            </w:r>
          </w:p>
        </w:tc>
        <w:tc>
          <w:tcPr>
            <w:tcW w:w="5670" w:type="dxa"/>
            <w:vAlign w:val="center"/>
          </w:tcPr>
          <w:p w14:paraId="29EA0C3A" w14:textId="3F6080A4"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12E3DB4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A60BE5D"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7C73C1C2" w14:textId="77777777" w:rsidR="00244E73" w:rsidRPr="00244E73" w:rsidRDefault="00244E73" w:rsidP="00244E73">
            <w:pPr>
              <w:spacing w:line="240" w:lineRule="auto"/>
              <w:ind w:left="-57" w:right="-57" w:firstLine="0"/>
              <w:rPr>
                <w:sz w:val="16"/>
                <w:szCs w:val="16"/>
              </w:rPr>
            </w:pPr>
            <w:r w:rsidRPr="00244E73">
              <w:rPr>
                <w:sz w:val="16"/>
                <w:szCs w:val="16"/>
              </w:rPr>
              <w:t>27</w:t>
            </w:r>
          </w:p>
        </w:tc>
      </w:tr>
      <w:tr w:rsidR="00244E73" w:rsidRPr="00244E73" w14:paraId="210E0A41" w14:textId="77777777" w:rsidTr="00244E73">
        <w:trPr>
          <w:trHeight w:val="20"/>
        </w:trPr>
        <w:tc>
          <w:tcPr>
            <w:tcW w:w="562" w:type="dxa"/>
            <w:vAlign w:val="center"/>
          </w:tcPr>
          <w:p w14:paraId="64892BCD" w14:textId="77777777" w:rsidR="00244E73" w:rsidRPr="00244E73" w:rsidRDefault="00244E73" w:rsidP="00244E73">
            <w:pPr>
              <w:spacing w:line="240" w:lineRule="auto"/>
              <w:ind w:left="-57" w:right="-57" w:firstLine="0"/>
              <w:jc w:val="center"/>
              <w:rPr>
                <w:sz w:val="16"/>
                <w:szCs w:val="16"/>
              </w:rPr>
            </w:pPr>
            <w:r w:rsidRPr="00244E73">
              <w:rPr>
                <w:sz w:val="16"/>
                <w:szCs w:val="16"/>
              </w:rPr>
              <w:t>179</w:t>
            </w:r>
          </w:p>
        </w:tc>
        <w:tc>
          <w:tcPr>
            <w:tcW w:w="5670" w:type="dxa"/>
            <w:vAlign w:val="center"/>
          </w:tcPr>
          <w:p w14:paraId="3B77D6D2" w14:textId="7433FB2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7F790C8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1E299DE"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D35B92E"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114B6DAE" w14:textId="77777777" w:rsidTr="00244E73">
        <w:trPr>
          <w:trHeight w:val="20"/>
        </w:trPr>
        <w:tc>
          <w:tcPr>
            <w:tcW w:w="562" w:type="dxa"/>
            <w:vAlign w:val="center"/>
          </w:tcPr>
          <w:p w14:paraId="32AC32B6" w14:textId="77777777" w:rsidR="00244E73" w:rsidRPr="00244E73" w:rsidRDefault="00244E73" w:rsidP="00244E73">
            <w:pPr>
              <w:spacing w:line="240" w:lineRule="auto"/>
              <w:ind w:left="-57" w:right="-57" w:firstLine="0"/>
              <w:jc w:val="center"/>
              <w:rPr>
                <w:sz w:val="16"/>
                <w:szCs w:val="16"/>
              </w:rPr>
            </w:pPr>
            <w:r w:rsidRPr="00244E73">
              <w:rPr>
                <w:sz w:val="16"/>
                <w:szCs w:val="16"/>
              </w:rPr>
              <w:t>180</w:t>
            </w:r>
          </w:p>
        </w:tc>
        <w:tc>
          <w:tcPr>
            <w:tcW w:w="5670" w:type="dxa"/>
            <w:vAlign w:val="center"/>
          </w:tcPr>
          <w:p w14:paraId="224312CB" w14:textId="0935FBE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0234C89F"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E012B31"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DE2CFD1"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268CDB2F" w14:textId="77777777" w:rsidTr="00244E73">
        <w:trPr>
          <w:trHeight w:val="20"/>
        </w:trPr>
        <w:tc>
          <w:tcPr>
            <w:tcW w:w="562" w:type="dxa"/>
            <w:vAlign w:val="center"/>
          </w:tcPr>
          <w:p w14:paraId="15BB5D24" w14:textId="77777777" w:rsidR="00244E73" w:rsidRPr="00244E73" w:rsidRDefault="00244E73" w:rsidP="00244E73">
            <w:pPr>
              <w:spacing w:line="240" w:lineRule="auto"/>
              <w:ind w:left="-57" w:right="-57" w:firstLine="0"/>
              <w:jc w:val="center"/>
              <w:rPr>
                <w:sz w:val="16"/>
                <w:szCs w:val="16"/>
              </w:rPr>
            </w:pPr>
            <w:r w:rsidRPr="00244E73">
              <w:rPr>
                <w:sz w:val="16"/>
                <w:szCs w:val="16"/>
              </w:rPr>
              <w:t>181</w:t>
            </w:r>
          </w:p>
        </w:tc>
        <w:tc>
          <w:tcPr>
            <w:tcW w:w="5670" w:type="dxa"/>
            <w:vAlign w:val="center"/>
          </w:tcPr>
          <w:p w14:paraId="6A8D8DC7" w14:textId="770CA6F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5384F325"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E70A2D7"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3223E820"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40568FEE" w14:textId="77777777" w:rsidTr="00244E73">
        <w:trPr>
          <w:trHeight w:val="20"/>
        </w:trPr>
        <w:tc>
          <w:tcPr>
            <w:tcW w:w="562" w:type="dxa"/>
            <w:vAlign w:val="center"/>
          </w:tcPr>
          <w:p w14:paraId="04C15F76" w14:textId="77777777" w:rsidR="00244E73" w:rsidRPr="00244E73" w:rsidRDefault="00244E73" w:rsidP="00244E73">
            <w:pPr>
              <w:spacing w:line="240" w:lineRule="auto"/>
              <w:ind w:left="-57" w:right="-57" w:firstLine="0"/>
              <w:jc w:val="center"/>
              <w:rPr>
                <w:sz w:val="16"/>
                <w:szCs w:val="16"/>
              </w:rPr>
            </w:pPr>
            <w:r w:rsidRPr="00244E73">
              <w:rPr>
                <w:sz w:val="16"/>
                <w:szCs w:val="16"/>
              </w:rPr>
              <w:t>182</w:t>
            </w:r>
          </w:p>
        </w:tc>
        <w:tc>
          <w:tcPr>
            <w:tcW w:w="5670" w:type="dxa"/>
            <w:vAlign w:val="center"/>
          </w:tcPr>
          <w:p w14:paraId="58CB6573" w14:textId="3B6DABAB"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0DFFC7D2"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28A16B01"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5392C32E"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37194BBE" w14:textId="77777777" w:rsidTr="00244E73">
        <w:trPr>
          <w:trHeight w:val="20"/>
        </w:trPr>
        <w:tc>
          <w:tcPr>
            <w:tcW w:w="562" w:type="dxa"/>
            <w:vAlign w:val="center"/>
          </w:tcPr>
          <w:p w14:paraId="53DC7D98" w14:textId="77777777" w:rsidR="00244E73" w:rsidRPr="00244E73" w:rsidRDefault="00244E73" w:rsidP="00244E73">
            <w:pPr>
              <w:spacing w:line="240" w:lineRule="auto"/>
              <w:ind w:left="-57" w:right="-57" w:firstLine="0"/>
              <w:jc w:val="center"/>
              <w:rPr>
                <w:sz w:val="16"/>
                <w:szCs w:val="16"/>
              </w:rPr>
            </w:pPr>
            <w:r w:rsidRPr="00244E73">
              <w:rPr>
                <w:sz w:val="16"/>
                <w:szCs w:val="16"/>
              </w:rPr>
              <w:t>183</w:t>
            </w:r>
          </w:p>
        </w:tc>
        <w:tc>
          <w:tcPr>
            <w:tcW w:w="5670" w:type="dxa"/>
            <w:vAlign w:val="center"/>
          </w:tcPr>
          <w:p w14:paraId="248FD026" w14:textId="795F8E7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3C310923"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0385A8F"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4CF6E76E"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3B0B0067" w14:textId="77777777" w:rsidTr="00244E73">
        <w:trPr>
          <w:trHeight w:val="20"/>
        </w:trPr>
        <w:tc>
          <w:tcPr>
            <w:tcW w:w="562" w:type="dxa"/>
            <w:vAlign w:val="center"/>
          </w:tcPr>
          <w:p w14:paraId="607B7743" w14:textId="77777777" w:rsidR="00244E73" w:rsidRPr="00244E73" w:rsidRDefault="00244E73" w:rsidP="00244E73">
            <w:pPr>
              <w:spacing w:line="240" w:lineRule="auto"/>
              <w:ind w:left="-57" w:right="-57" w:firstLine="0"/>
              <w:jc w:val="center"/>
              <w:rPr>
                <w:sz w:val="16"/>
                <w:szCs w:val="16"/>
              </w:rPr>
            </w:pPr>
            <w:r w:rsidRPr="00244E73">
              <w:rPr>
                <w:sz w:val="16"/>
                <w:szCs w:val="16"/>
              </w:rPr>
              <w:t>184</w:t>
            </w:r>
          </w:p>
        </w:tc>
        <w:tc>
          <w:tcPr>
            <w:tcW w:w="5670" w:type="dxa"/>
            <w:vAlign w:val="center"/>
          </w:tcPr>
          <w:p w14:paraId="0AC86536" w14:textId="61E9792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44DF851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E0166DF"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26D45699" w14:textId="77777777" w:rsidR="00244E73" w:rsidRPr="00244E73" w:rsidRDefault="00244E73" w:rsidP="00244E73">
            <w:pPr>
              <w:spacing w:line="240" w:lineRule="auto"/>
              <w:ind w:left="-57" w:right="-57" w:firstLine="0"/>
              <w:rPr>
                <w:sz w:val="16"/>
                <w:szCs w:val="16"/>
              </w:rPr>
            </w:pPr>
            <w:r w:rsidRPr="00244E73">
              <w:rPr>
                <w:sz w:val="16"/>
                <w:szCs w:val="16"/>
              </w:rPr>
              <w:t>20</w:t>
            </w:r>
          </w:p>
        </w:tc>
      </w:tr>
      <w:tr w:rsidR="00244E73" w:rsidRPr="00244E73" w14:paraId="7569B16A" w14:textId="77777777" w:rsidTr="00244E73">
        <w:trPr>
          <w:trHeight w:val="20"/>
        </w:trPr>
        <w:tc>
          <w:tcPr>
            <w:tcW w:w="562" w:type="dxa"/>
            <w:vAlign w:val="center"/>
          </w:tcPr>
          <w:p w14:paraId="301B3A93" w14:textId="77777777" w:rsidR="00244E73" w:rsidRPr="00244E73" w:rsidRDefault="00244E73" w:rsidP="00244E73">
            <w:pPr>
              <w:spacing w:line="240" w:lineRule="auto"/>
              <w:ind w:left="-57" w:right="-57" w:firstLine="0"/>
              <w:jc w:val="center"/>
              <w:rPr>
                <w:sz w:val="16"/>
                <w:szCs w:val="16"/>
              </w:rPr>
            </w:pPr>
            <w:r w:rsidRPr="00244E73">
              <w:rPr>
                <w:sz w:val="16"/>
                <w:szCs w:val="16"/>
              </w:rPr>
              <w:t>185</w:t>
            </w:r>
          </w:p>
        </w:tc>
        <w:tc>
          <w:tcPr>
            <w:tcW w:w="5670" w:type="dxa"/>
            <w:vAlign w:val="center"/>
          </w:tcPr>
          <w:p w14:paraId="44ABB920" w14:textId="54D95B7A"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0AE9D22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72FC742"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EFC0572" w14:textId="77777777" w:rsidR="00244E73" w:rsidRPr="00244E73" w:rsidRDefault="00244E73" w:rsidP="00244E73">
            <w:pPr>
              <w:spacing w:line="240" w:lineRule="auto"/>
              <w:ind w:left="-57" w:right="-57" w:firstLine="0"/>
              <w:rPr>
                <w:sz w:val="16"/>
                <w:szCs w:val="16"/>
              </w:rPr>
            </w:pPr>
            <w:r w:rsidRPr="00244E73">
              <w:rPr>
                <w:sz w:val="16"/>
                <w:szCs w:val="16"/>
              </w:rPr>
              <w:t>16</w:t>
            </w:r>
          </w:p>
        </w:tc>
      </w:tr>
      <w:tr w:rsidR="00244E73" w:rsidRPr="00244E73" w14:paraId="1FF21A56" w14:textId="77777777" w:rsidTr="00244E73">
        <w:trPr>
          <w:trHeight w:val="20"/>
        </w:trPr>
        <w:tc>
          <w:tcPr>
            <w:tcW w:w="562" w:type="dxa"/>
            <w:vAlign w:val="center"/>
          </w:tcPr>
          <w:p w14:paraId="72C828E4" w14:textId="77777777" w:rsidR="00244E73" w:rsidRPr="00244E73" w:rsidRDefault="00244E73" w:rsidP="00244E73">
            <w:pPr>
              <w:spacing w:line="240" w:lineRule="auto"/>
              <w:ind w:left="-57" w:right="-57" w:firstLine="0"/>
              <w:jc w:val="center"/>
              <w:rPr>
                <w:sz w:val="16"/>
                <w:szCs w:val="16"/>
              </w:rPr>
            </w:pPr>
            <w:r w:rsidRPr="00244E73">
              <w:rPr>
                <w:sz w:val="16"/>
                <w:szCs w:val="16"/>
              </w:rPr>
              <w:t>186</w:t>
            </w:r>
          </w:p>
        </w:tc>
        <w:tc>
          <w:tcPr>
            <w:tcW w:w="5670" w:type="dxa"/>
            <w:vAlign w:val="center"/>
          </w:tcPr>
          <w:p w14:paraId="33FDBCCC" w14:textId="31974BC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2840B793"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5CF5798"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E605038" w14:textId="77777777" w:rsidR="00244E73" w:rsidRPr="00244E73" w:rsidRDefault="00244E73" w:rsidP="00244E73">
            <w:pPr>
              <w:spacing w:line="240" w:lineRule="auto"/>
              <w:ind w:left="-57" w:right="-57" w:firstLine="0"/>
              <w:rPr>
                <w:sz w:val="16"/>
                <w:szCs w:val="16"/>
              </w:rPr>
            </w:pPr>
            <w:r w:rsidRPr="00244E73">
              <w:rPr>
                <w:sz w:val="16"/>
                <w:szCs w:val="16"/>
              </w:rPr>
              <w:t>21</w:t>
            </w:r>
          </w:p>
        </w:tc>
      </w:tr>
      <w:tr w:rsidR="00244E73" w:rsidRPr="00244E73" w14:paraId="6558135D" w14:textId="77777777" w:rsidTr="00244E73">
        <w:trPr>
          <w:trHeight w:val="20"/>
        </w:trPr>
        <w:tc>
          <w:tcPr>
            <w:tcW w:w="562" w:type="dxa"/>
            <w:vAlign w:val="center"/>
          </w:tcPr>
          <w:p w14:paraId="25E90C3E" w14:textId="77777777" w:rsidR="00244E73" w:rsidRPr="00244E73" w:rsidRDefault="00244E73" w:rsidP="00244E73">
            <w:pPr>
              <w:spacing w:line="240" w:lineRule="auto"/>
              <w:ind w:left="-57" w:right="-57" w:firstLine="0"/>
              <w:jc w:val="center"/>
              <w:rPr>
                <w:sz w:val="16"/>
                <w:szCs w:val="16"/>
              </w:rPr>
            </w:pPr>
            <w:r w:rsidRPr="00244E73">
              <w:rPr>
                <w:sz w:val="16"/>
                <w:szCs w:val="16"/>
              </w:rPr>
              <w:t>187</w:t>
            </w:r>
          </w:p>
        </w:tc>
        <w:tc>
          <w:tcPr>
            <w:tcW w:w="5670" w:type="dxa"/>
            <w:vAlign w:val="center"/>
          </w:tcPr>
          <w:p w14:paraId="7D71AE33" w14:textId="144235A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0D34E0BA"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09DFF56"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08594FD3"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6983D6BD" w14:textId="77777777" w:rsidTr="00244E73">
        <w:trPr>
          <w:trHeight w:val="20"/>
        </w:trPr>
        <w:tc>
          <w:tcPr>
            <w:tcW w:w="562" w:type="dxa"/>
            <w:vAlign w:val="center"/>
          </w:tcPr>
          <w:p w14:paraId="7EEBBC16" w14:textId="77777777" w:rsidR="00244E73" w:rsidRPr="00244E73" w:rsidRDefault="00244E73" w:rsidP="00244E73">
            <w:pPr>
              <w:spacing w:line="240" w:lineRule="auto"/>
              <w:ind w:left="-57" w:right="-57" w:firstLine="0"/>
              <w:jc w:val="center"/>
              <w:rPr>
                <w:sz w:val="16"/>
                <w:szCs w:val="16"/>
              </w:rPr>
            </w:pPr>
            <w:r w:rsidRPr="00244E73">
              <w:rPr>
                <w:sz w:val="16"/>
                <w:szCs w:val="16"/>
              </w:rPr>
              <w:t>188</w:t>
            </w:r>
          </w:p>
        </w:tc>
        <w:tc>
          <w:tcPr>
            <w:tcW w:w="5670" w:type="dxa"/>
            <w:vAlign w:val="center"/>
          </w:tcPr>
          <w:p w14:paraId="4DBDA3D8" w14:textId="4B114240"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7F437D9E"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B3702A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686E4617" w14:textId="77777777" w:rsidR="00244E73" w:rsidRPr="00244E73" w:rsidRDefault="00244E73" w:rsidP="00244E73">
            <w:pPr>
              <w:spacing w:line="240" w:lineRule="auto"/>
              <w:ind w:left="-57" w:right="-57" w:firstLine="0"/>
              <w:rPr>
                <w:sz w:val="16"/>
                <w:szCs w:val="16"/>
              </w:rPr>
            </w:pPr>
            <w:r w:rsidRPr="00244E73">
              <w:rPr>
                <w:sz w:val="16"/>
                <w:szCs w:val="16"/>
              </w:rPr>
              <w:t>26</w:t>
            </w:r>
          </w:p>
        </w:tc>
      </w:tr>
      <w:tr w:rsidR="00244E73" w:rsidRPr="00244E73" w14:paraId="6E0C6B75" w14:textId="77777777" w:rsidTr="00244E73">
        <w:trPr>
          <w:trHeight w:val="20"/>
        </w:trPr>
        <w:tc>
          <w:tcPr>
            <w:tcW w:w="562" w:type="dxa"/>
            <w:vAlign w:val="center"/>
          </w:tcPr>
          <w:p w14:paraId="01D21091" w14:textId="77777777" w:rsidR="00244E73" w:rsidRPr="00244E73" w:rsidRDefault="00244E73" w:rsidP="00244E73">
            <w:pPr>
              <w:spacing w:line="240" w:lineRule="auto"/>
              <w:ind w:left="-57" w:right="-57" w:firstLine="0"/>
              <w:jc w:val="center"/>
              <w:rPr>
                <w:sz w:val="16"/>
                <w:szCs w:val="16"/>
              </w:rPr>
            </w:pPr>
            <w:r w:rsidRPr="00244E73">
              <w:rPr>
                <w:sz w:val="16"/>
                <w:szCs w:val="16"/>
              </w:rPr>
              <w:t>189</w:t>
            </w:r>
          </w:p>
        </w:tc>
        <w:tc>
          <w:tcPr>
            <w:tcW w:w="5670" w:type="dxa"/>
            <w:vAlign w:val="center"/>
          </w:tcPr>
          <w:p w14:paraId="07004BD6" w14:textId="7027716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316A0E1C"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CAC18F2"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145CE6A" w14:textId="77777777" w:rsidR="00244E73" w:rsidRPr="00244E73" w:rsidRDefault="00244E73" w:rsidP="00244E73">
            <w:pPr>
              <w:spacing w:line="240" w:lineRule="auto"/>
              <w:ind w:left="-57" w:right="-57" w:firstLine="0"/>
              <w:rPr>
                <w:sz w:val="16"/>
                <w:szCs w:val="16"/>
              </w:rPr>
            </w:pPr>
            <w:r w:rsidRPr="00244E73">
              <w:rPr>
                <w:sz w:val="16"/>
                <w:szCs w:val="16"/>
              </w:rPr>
              <w:t>22</w:t>
            </w:r>
          </w:p>
        </w:tc>
      </w:tr>
      <w:tr w:rsidR="00244E73" w:rsidRPr="00244E73" w14:paraId="5F656C7B" w14:textId="77777777" w:rsidTr="00244E73">
        <w:trPr>
          <w:trHeight w:val="20"/>
        </w:trPr>
        <w:tc>
          <w:tcPr>
            <w:tcW w:w="562" w:type="dxa"/>
            <w:vAlign w:val="center"/>
          </w:tcPr>
          <w:p w14:paraId="6D83551F" w14:textId="77777777" w:rsidR="00244E73" w:rsidRPr="00244E73" w:rsidRDefault="00244E73" w:rsidP="00244E73">
            <w:pPr>
              <w:spacing w:line="240" w:lineRule="auto"/>
              <w:ind w:left="-57" w:right="-57" w:firstLine="0"/>
              <w:jc w:val="center"/>
              <w:rPr>
                <w:sz w:val="16"/>
                <w:szCs w:val="16"/>
              </w:rPr>
            </w:pPr>
            <w:r w:rsidRPr="00244E73">
              <w:rPr>
                <w:sz w:val="16"/>
                <w:szCs w:val="16"/>
              </w:rPr>
              <w:t>190</w:t>
            </w:r>
          </w:p>
        </w:tc>
        <w:tc>
          <w:tcPr>
            <w:tcW w:w="5670" w:type="dxa"/>
            <w:vAlign w:val="center"/>
          </w:tcPr>
          <w:p w14:paraId="6C239221" w14:textId="3435982A"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2BA9F4C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2202247"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15CFC92C"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419372BC" w14:textId="77777777" w:rsidTr="00244E73">
        <w:trPr>
          <w:trHeight w:val="20"/>
        </w:trPr>
        <w:tc>
          <w:tcPr>
            <w:tcW w:w="562" w:type="dxa"/>
            <w:vAlign w:val="center"/>
          </w:tcPr>
          <w:p w14:paraId="50FFA02C" w14:textId="77777777" w:rsidR="00244E73" w:rsidRPr="00244E73" w:rsidRDefault="00244E73" w:rsidP="00244E73">
            <w:pPr>
              <w:spacing w:line="240" w:lineRule="auto"/>
              <w:ind w:left="-57" w:right="-57" w:firstLine="0"/>
              <w:jc w:val="center"/>
              <w:rPr>
                <w:sz w:val="16"/>
                <w:szCs w:val="16"/>
              </w:rPr>
            </w:pPr>
            <w:r w:rsidRPr="00244E73">
              <w:rPr>
                <w:sz w:val="16"/>
                <w:szCs w:val="16"/>
              </w:rPr>
              <w:t>191</w:t>
            </w:r>
          </w:p>
        </w:tc>
        <w:tc>
          <w:tcPr>
            <w:tcW w:w="5670" w:type="dxa"/>
            <w:vAlign w:val="center"/>
          </w:tcPr>
          <w:p w14:paraId="04C329BE" w14:textId="071B5BE7"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4E251D30"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00DD9900"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0435151"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65041739" w14:textId="77777777" w:rsidTr="00244E73">
        <w:trPr>
          <w:trHeight w:val="20"/>
        </w:trPr>
        <w:tc>
          <w:tcPr>
            <w:tcW w:w="562" w:type="dxa"/>
            <w:vAlign w:val="center"/>
          </w:tcPr>
          <w:p w14:paraId="50A56139" w14:textId="77777777" w:rsidR="00244E73" w:rsidRPr="00244E73" w:rsidRDefault="00244E73" w:rsidP="00244E73">
            <w:pPr>
              <w:spacing w:line="240" w:lineRule="auto"/>
              <w:ind w:left="-57" w:right="-57" w:firstLine="0"/>
              <w:jc w:val="center"/>
              <w:rPr>
                <w:sz w:val="16"/>
                <w:szCs w:val="16"/>
              </w:rPr>
            </w:pPr>
            <w:r w:rsidRPr="00244E73">
              <w:rPr>
                <w:sz w:val="16"/>
                <w:szCs w:val="16"/>
              </w:rPr>
              <w:t>192</w:t>
            </w:r>
          </w:p>
        </w:tc>
        <w:tc>
          <w:tcPr>
            <w:tcW w:w="5670" w:type="dxa"/>
            <w:vAlign w:val="center"/>
          </w:tcPr>
          <w:p w14:paraId="6BE41F1C" w14:textId="3FA15BD3"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298A6C16"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3E6145A9"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4BA2AAE" w14:textId="77777777" w:rsidR="00244E73" w:rsidRPr="00244E73" w:rsidRDefault="00244E73" w:rsidP="00244E73">
            <w:pPr>
              <w:spacing w:line="240" w:lineRule="auto"/>
              <w:ind w:left="-57" w:right="-57" w:firstLine="0"/>
              <w:rPr>
                <w:sz w:val="16"/>
                <w:szCs w:val="16"/>
              </w:rPr>
            </w:pPr>
            <w:r w:rsidRPr="00244E73">
              <w:rPr>
                <w:sz w:val="16"/>
                <w:szCs w:val="16"/>
              </w:rPr>
              <w:t>25</w:t>
            </w:r>
          </w:p>
        </w:tc>
      </w:tr>
      <w:tr w:rsidR="00244E73" w:rsidRPr="00244E73" w14:paraId="4BD43EED" w14:textId="77777777" w:rsidTr="00244E73">
        <w:trPr>
          <w:trHeight w:val="20"/>
        </w:trPr>
        <w:tc>
          <w:tcPr>
            <w:tcW w:w="562" w:type="dxa"/>
            <w:vAlign w:val="center"/>
          </w:tcPr>
          <w:p w14:paraId="68FBC085" w14:textId="77777777" w:rsidR="00244E73" w:rsidRPr="00244E73" w:rsidRDefault="00244E73" w:rsidP="00244E73">
            <w:pPr>
              <w:spacing w:line="240" w:lineRule="auto"/>
              <w:ind w:left="-57" w:right="-57" w:firstLine="0"/>
              <w:jc w:val="center"/>
              <w:rPr>
                <w:sz w:val="16"/>
                <w:szCs w:val="16"/>
              </w:rPr>
            </w:pPr>
            <w:r w:rsidRPr="00244E73">
              <w:rPr>
                <w:sz w:val="16"/>
                <w:szCs w:val="16"/>
              </w:rPr>
              <w:t>193</w:t>
            </w:r>
          </w:p>
        </w:tc>
        <w:tc>
          <w:tcPr>
            <w:tcW w:w="5670" w:type="dxa"/>
            <w:vAlign w:val="center"/>
          </w:tcPr>
          <w:p w14:paraId="5EEFAE5F" w14:textId="2C4C7C41"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2C016BF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D97F3CB"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59707F66" w14:textId="77777777" w:rsidR="00244E73" w:rsidRPr="00244E73" w:rsidRDefault="00244E73" w:rsidP="00244E73">
            <w:pPr>
              <w:spacing w:line="240" w:lineRule="auto"/>
              <w:ind w:left="-57" w:right="-57" w:firstLine="0"/>
              <w:rPr>
                <w:sz w:val="16"/>
                <w:szCs w:val="16"/>
              </w:rPr>
            </w:pPr>
            <w:r w:rsidRPr="00244E73">
              <w:rPr>
                <w:sz w:val="16"/>
                <w:szCs w:val="16"/>
              </w:rPr>
              <w:t>19</w:t>
            </w:r>
          </w:p>
        </w:tc>
      </w:tr>
      <w:tr w:rsidR="00244E73" w:rsidRPr="00244E73" w14:paraId="6EB9C257" w14:textId="77777777" w:rsidTr="00244E73">
        <w:trPr>
          <w:trHeight w:val="20"/>
        </w:trPr>
        <w:tc>
          <w:tcPr>
            <w:tcW w:w="562" w:type="dxa"/>
            <w:vAlign w:val="center"/>
          </w:tcPr>
          <w:p w14:paraId="287EDFE4" w14:textId="77777777" w:rsidR="00244E73" w:rsidRPr="00244E73" w:rsidRDefault="00244E73" w:rsidP="00244E73">
            <w:pPr>
              <w:spacing w:line="240" w:lineRule="auto"/>
              <w:ind w:left="-57" w:right="-57" w:firstLine="0"/>
              <w:jc w:val="center"/>
              <w:rPr>
                <w:sz w:val="16"/>
                <w:szCs w:val="16"/>
              </w:rPr>
            </w:pPr>
            <w:r w:rsidRPr="00244E73">
              <w:rPr>
                <w:sz w:val="16"/>
                <w:szCs w:val="16"/>
              </w:rPr>
              <w:t>194</w:t>
            </w:r>
          </w:p>
        </w:tc>
        <w:tc>
          <w:tcPr>
            <w:tcW w:w="5670" w:type="dxa"/>
            <w:vAlign w:val="center"/>
          </w:tcPr>
          <w:p w14:paraId="4CF35E37" w14:textId="0D4791D9"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2F724457"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4DB487B6" w14:textId="77777777" w:rsidR="00244E73" w:rsidRPr="00244E73" w:rsidRDefault="00244E73" w:rsidP="00244E73">
            <w:pPr>
              <w:spacing w:line="240" w:lineRule="auto"/>
              <w:ind w:left="-57" w:right="-57" w:firstLine="0"/>
              <w:rPr>
                <w:sz w:val="16"/>
                <w:szCs w:val="16"/>
              </w:rPr>
            </w:pPr>
            <w:r w:rsidRPr="00244E73">
              <w:rPr>
                <w:sz w:val="16"/>
                <w:szCs w:val="16"/>
              </w:rPr>
              <w:t>свободно</w:t>
            </w:r>
          </w:p>
        </w:tc>
        <w:tc>
          <w:tcPr>
            <w:tcW w:w="850" w:type="dxa"/>
            <w:vAlign w:val="center"/>
          </w:tcPr>
          <w:p w14:paraId="21C71D3F" w14:textId="77777777" w:rsidR="00244E73" w:rsidRPr="00244E73" w:rsidRDefault="00244E73" w:rsidP="00244E73">
            <w:pPr>
              <w:spacing w:line="240" w:lineRule="auto"/>
              <w:ind w:left="-57" w:right="-57" w:firstLine="0"/>
              <w:rPr>
                <w:sz w:val="16"/>
                <w:szCs w:val="16"/>
              </w:rPr>
            </w:pPr>
            <w:r w:rsidRPr="00244E73">
              <w:rPr>
                <w:sz w:val="16"/>
                <w:szCs w:val="16"/>
              </w:rPr>
              <w:t>24</w:t>
            </w:r>
          </w:p>
        </w:tc>
      </w:tr>
      <w:tr w:rsidR="00244E73" w:rsidRPr="00244E73" w14:paraId="791CC150" w14:textId="77777777" w:rsidTr="00244E73">
        <w:trPr>
          <w:trHeight w:val="20"/>
        </w:trPr>
        <w:tc>
          <w:tcPr>
            <w:tcW w:w="562" w:type="dxa"/>
            <w:vAlign w:val="center"/>
          </w:tcPr>
          <w:p w14:paraId="6761763E" w14:textId="77777777" w:rsidR="00244E73" w:rsidRPr="00244E73" w:rsidRDefault="00244E73" w:rsidP="00244E73">
            <w:pPr>
              <w:spacing w:line="240" w:lineRule="auto"/>
              <w:ind w:left="-57" w:right="-57" w:firstLine="0"/>
              <w:jc w:val="center"/>
              <w:rPr>
                <w:sz w:val="16"/>
                <w:szCs w:val="16"/>
              </w:rPr>
            </w:pPr>
            <w:r w:rsidRPr="00244E73">
              <w:rPr>
                <w:sz w:val="16"/>
                <w:szCs w:val="16"/>
              </w:rPr>
              <w:t>195</w:t>
            </w:r>
          </w:p>
        </w:tc>
        <w:tc>
          <w:tcPr>
            <w:tcW w:w="5670" w:type="dxa"/>
            <w:vAlign w:val="center"/>
          </w:tcPr>
          <w:p w14:paraId="6A62BEEE" w14:textId="0DB2E935"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6943A5B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63398E4F"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32156051" w14:textId="77777777" w:rsidR="00244E73" w:rsidRPr="00244E73" w:rsidRDefault="00244E73" w:rsidP="00244E73">
            <w:pPr>
              <w:spacing w:line="240" w:lineRule="auto"/>
              <w:ind w:left="-57" w:right="-57" w:firstLine="0"/>
              <w:rPr>
                <w:sz w:val="16"/>
                <w:szCs w:val="16"/>
              </w:rPr>
            </w:pPr>
            <w:r w:rsidRPr="00244E73">
              <w:rPr>
                <w:sz w:val="16"/>
                <w:szCs w:val="16"/>
              </w:rPr>
              <w:t>17</w:t>
            </w:r>
          </w:p>
        </w:tc>
      </w:tr>
      <w:tr w:rsidR="00244E73" w:rsidRPr="00244E73" w14:paraId="23DEDAC3" w14:textId="77777777" w:rsidTr="00244E73">
        <w:trPr>
          <w:trHeight w:val="20"/>
        </w:trPr>
        <w:tc>
          <w:tcPr>
            <w:tcW w:w="562" w:type="dxa"/>
            <w:vAlign w:val="center"/>
          </w:tcPr>
          <w:p w14:paraId="5F311B9D" w14:textId="77777777" w:rsidR="00244E73" w:rsidRPr="00244E73" w:rsidRDefault="00244E73" w:rsidP="00244E73">
            <w:pPr>
              <w:spacing w:line="240" w:lineRule="auto"/>
              <w:ind w:left="-57" w:right="-57" w:firstLine="0"/>
              <w:jc w:val="center"/>
              <w:rPr>
                <w:sz w:val="16"/>
                <w:szCs w:val="16"/>
              </w:rPr>
            </w:pPr>
            <w:r w:rsidRPr="00244E73">
              <w:rPr>
                <w:sz w:val="16"/>
                <w:szCs w:val="16"/>
              </w:rPr>
              <w:t>196</w:t>
            </w:r>
          </w:p>
        </w:tc>
        <w:tc>
          <w:tcPr>
            <w:tcW w:w="5670" w:type="dxa"/>
            <w:vAlign w:val="center"/>
          </w:tcPr>
          <w:p w14:paraId="0178B22C" w14:textId="23A952A6"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0E57EC79"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E17910F"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4924CD25" w14:textId="77777777" w:rsidR="00244E73" w:rsidRPr="00244E73" w:rsidRDefault="00244E73" w:rsidP="00244E73">
            <w:pPr>
              <w:spacing w:line="240" w:lineRule="auto"/>
              <w:ind w:left="-57" w:right="-57" w:firstLine="0"/>
              <w:rPr>
                <w:sz w:val="16"/>
                <w:szCs w:val="16"/>
              </w:rPr>
            </w:pPr>
            <w:r w:rsidRPr="00244E73">
              <w:rPr>
                <w:sz w:val="16"/>
                <w:szCs w:val="16"/>
              </w:rPr>
              <w:t>30</w:t>
            </w:r>
          </w:p>
        </w:tc>
      </w:tr>
      <w:tr w:rsidR="00244E73" w:rsidRPr="00244E73" w14:paraId="75EFE1EC" w14:textId="77777777" w:rsidTr="00244E73">
        <w:trPr>
          <w:trHeight w:val="20"/>
        </w:trPr>
        <w:tc>
          <w:tcPr>
            <w:tcW w:w="562" w:type="dxa"/>
            <w:vAlign w:val="center"/>
          </w:tcPr>
          <w:p w14:paraId="377B27E8" w14:textId="77777777" w:rsidR="00244E73" w:rsidRPr="00244E73" w:rsidRDefault="00244E73" w:rsidP="00244E73">
            <w:pPr>
              <w:spacing w:line="240" w:lineRule="auto"/>
              <w:ind w:left="-57" w:right="-57" w:firstLine="0"/>
              <w:jc w:val="center"/>
              <w:rPr>
                <w:sz w:val="16"/>
                <w:szCs w:val="16"/>
              </w:rPr>
            </w:pPr>
            <w:r w:rsidRPr="00244E73">
              <w:rPr>
                <w:sz w:val="16"/>
                <w:szCs w:val="16"/>
              </w:rPr>
              <w:lastRenderedPageBreak/>
              <w:t>197</w:t>
            </w:r>
          </w:p>
        </w:tc>
        <w:tc>
          <w:tcPr>
            <w:tcW w:w="5670" w:type="dxa"/>
            <w:vAlign w:val="center"/>
          </w:tcPr>
          <w:p w14:paraId="2185197B" w14:textId="31D46D38" w:rsidR="00244E73" w:rsidRPr="00244E73" w:rsidRDefault="00244E73" w:rsidP="00244E73">
            <w:pPr>
              <w:spacing w:line="240" w:lineRule="auto"/>
              <w:ind w:left="-57" w:right="-57" w:firstLine="0"/>
              <w:rPr>
                <w:sz w:val="16"/>
                <w:szCs w:val="16"/>
              </w:rPr>
            </w:pPr>
            <w:r w:rsidRPr="00244E73">
              <w:rPr>
                <w:sz w:val="16"/>
                <w:szCs w:val="16"/>
              </w:rPr>
              <w:t>Завитинский муниципальный округ, г. Завитинск, район Южный, ряд 5</w:t>
            </w:r>
          </w:p>
        </w:tc>
        <w:tc>
          <w:tcPr>
            <w:tcW w:w="1417" w:type="dxa"/>
            <w:vAlign w:val="center"/>
          </w:tcPr>
          <w:p w14:paraId="0A2F3524" w14:textId="77777777" w:rsidR="00244E73" w:rsidRPr="00244E73" w:rsidRDefault="00244E73" w:rsidP="00244E73">
            <w:pPr>
              <w:spacing w:line="240" w:lineRule="auto"/>
              <w:ind w:left="-57" w:right="-57" w:firstLine="0"/>
              <w:rPr>
                <w:sz w:val="16"/>
                <w:szCs w:val="16"/>
              </w:rPr>
            </w:pPr>
            <w:r w:rsidRPr="00244E73">
              <w:rPr>
                <w:sz w:val="16"/>
                <w:szCs w:val="16"/>
              </w:rPr>
              <w:t>28:12:010602</w:t>
            </w:r>
          </w:p>
        </w:tc>
        <w:tc>
          <w:tcPr>
            <w:tcW w:w="1844" w:type="dxa"/>
            <w:vAlign w:val="center"/>
          </w:tcPr>
          <w:p w14:paraId="5016550F" w14:textId="77777777" w:rsidR="00244E73" w:rsidRPr="00244E73" w:rsidRDefault="00244E73" w:rsidP="00244E73">
            <w:pPr>
              <w:spacing w:line="240" w:lineRule="auto"/>
              <w:ind w:left="-57" w:right="-57" w:firstLine="0"/>
              <w:rPr>
                <w:sz w:val="16"/>
                <w:szCs w:val="16"/>
              </w:rPr>
            </w:pPr>
            <w:r w:rsidRPr="00244E73">
              <w:rPr>
                <w:sz w:val="16"/>
                <w:szCs w:val="16"/>
              </w:rPr>
              <w:t>некапитальный гараж</w:t>
            </w:r>
          </w:p>
        </w:tc>
        <w:tc>
          <w:tcPr>
            <w:tcW w:w="850" w:type="dxa"/>
            <w:vAlign w:val="center"/>
          </w:tcPr>
          <w:p w14:paraId="03C9F605" w14:textId="77777777" w:rsidR="00244E73" w:rsidRPr="00244E73" w:rsidRDefault="00244E73" w:rsidP="00244E73">
            <w:pPr>
              <w:spacing w:line="240" w:lineRule="auto"/>
              <w:ind w:left="-57" w:right="-57" w:firstLine="0"/>
              <w:rPr>
                <w:sz w:val="16"/>
                <w:szCs w:val="16"/>
              </w:rPr>
            </w:pPr>
            <w:r w:rsidRPr="00244E73">
              <w:rPr>
                <w:sz w:val="16"/>
                <w:szCs w:val="16"/>
              </w:rPr>
              <w:t>20</w:t>
            </w:r>
          </w:p>
        </w:tc>
      </w:tr>
    </w:tbl>
    <w:p w14:paraId="0EBB1F36" w14:textId="71176C6F" w:rsidR="00244E73" w:rsidRPr="00244E73" w:rsidRDefault="0077169F" w:rsidP="0077169F">
      <w:pPr>
        <w:pStyle w:val="aff5"/>
        <w:shd w:val="clear" w:color="auto" w:fill="FFFFFF"/>
        <w:contextualSpacing/>
        <w:jc w:val="center"/>
        <w:rPr>
          <w:sz w:val="20"/>
          <w:szCs w:val="20"/>
        </w:rPr>
      </w:pPr>
      <w:r w:rsidRPr="0077169F">
        <w:rPr>
          <w:b/>
          <w:bCs/>
          <w:color w:val="000000"/>
          <w:sz w:val="20"/>
          <w:szCs w:val="20"/>
        </w:rPr>
        <w:t>СХЕМА</w:t>
      </w:r>
      <w:r>
        <w:rPr>
          <w:b/>
          <w:bCs/>
          <w:color w:val="000000"/>
          <w:sz w:val="20"/>
          <w:szCs w:val="20"/>
        </w:rPr>
        <w:t xml:space="preserve"> </w:t>
      </w:r>
      <w:r w:rsidRPr="0077169F">
        <w:rPr>
          <w:b/>
          <w:bCs/>
          <w:color w:val="000000"/>
          <w:sz w:val="20"/>
          <w:szCs w:val="20"/>
        </w:rPr>
        <w:t>размещения гаражей, являющихся некапитальными сооружениями, в районе Южный города Завитинска Завитинского муниципального округа</w:t>
      </w:r>
      <w:r>
        <w:rPr>
          <w:b/>
          <w:bCs/>
          <w:color w:val="000000"/>
          <w:sz w:val="20"/>
          <w:szCs w:val="20"/>
        </w:rPr>
        <w:t xml:space="preserve"> </w:t>
      </w:r>
      <w:r w:rsidRPr="0077169F">
        <w:rPr>
          <w:b/>
          <w:bCs/>
          <w:color w:val="000000"/>
          <w:sz w:val="20"/>
          <w:szCs w:val="20"/>
        </w:rPr>
        <w:t>(графическая часть)</w:t>
      </w:r>
      <w:r w:rsidR="00E96102">
        <w:rPr>
          <w:noProof/>
          <w:lang w:eastAsia="ru-RU"/>
        </w:rPr>
        <w:drawing>
          <wp:inline distT="0" distB="0" distL="0" distR="0" wp14:anchorId="4B13749C" wp14:editId="630F1CAB">
            <wp:extent cx="6768465" cy="352545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a:extLst>
                        <a:ext uri="{28A0092B-C50C-407E-A947-70E740481C1C}">
                          <a14:useLocalDpi xmlns:a14="http://schemas.microsoft.com/office/drawing/2010/main" val="0"/>
                        </a:ext>
                      </a:extLst>
                    </a:blip>
                    <a:stretch>
                      <a:fillRect/>
                    </a:stretch>
                  </pic:blipFill>
                  <pic:spPr>
                    <a:xfrm>
                      <a:off x="0" y="0"/>
                      <a:ext cx="6768465" cy="3525452"/>
                    </a:xfrm>
                    <a:prstGeom prst="rect">
                      <a:avLst/>
                    </a:prstGeom>
                  </pic:spPr>
                </pic:pic>
              </a:graphicData>
            </a:graphic>
          </wp:inline>
        </w:drawing>
      </w:r>
    </w:p>
    <w:p w14:paraId="3BA9137D" w14:textId="7235E5E0" w:rsidR="00244E73" w:rsidRDefault="0077169F" w:rsidP="00244E73">
      <w:pPr>
        <w:spacing w:line="240" w:lineRule="auto"/>
        <w:jc w:val="both"/>
        <w:rPr>
          <w:rFonts w:ascii="Times New Roman" w:hAnsi="Times New Roman" w:cs="Times New Roman"/>
          <w:b/>
          <w:bCs/>
          <w:color w:val="000000"/>
          <w:sz w:val="20"/>
          <w:szCs w:val="20"/>
        </w:rPr>
      </w:pPr>
      <w:r w:rsidRPr="0077169F">
        <w:rPr>
          <w:rFonts w:ascii="Times New Roman" w:hAnsi="Times New Roman" w:cs="Times New Roman"/>
          <w:b/>
          <w:bCs/>
          <w:color w:val="000000"/>
          <w:sz w:val="20"/>
          <w:szCs w:val="20"/>
        </w:rPr>
        <w:t xml:space="preserve">СХЕМА размещения гаражей, являющихся некапитальными сооружениями, в районе Южный города Завитинска Завитинского муниципального округа (графическая часть) </w:t>
      </w:r>
    </w:p>
    <w:p w14:paraId="18C0B4DF" w14:textId="63B611CA" w:rsidR="0077169F" w:rsidRPr="0077169F" w:rsidRDefault="0077169F" w:rsidP="00244E73">
      <w:pPr>
        <w:spacing w:line="240" w:lineRule="auto"/>
        <w:jc w:val="both"/>
        <w:rPr>
          <w:rFonts w:ascii="Times New Roman" w:hAnsi="Times New Roman" w:cs="Times New Roman"/>
          <w:b/>
          <w:bCs/>
          <w:color w:val="000000"/>
          <w:sz w:val="20"/>
          <w:szCs w:val="20"/>
        </w:rPr>
      </w:pPr>
      <w:r>
        <w:rPr>
          <w:noProof/>
          <w:lang w:eastAsia="ru-RU"/>
        </w:rPr>
        <w:drawing>
          <wp:inline distT="0" distB="0" distL="0" distR="0" wp14:anchorId="5AD56B9E" wp14:editId="381FEBBC">
            <wp:extent cx="6768465" cy="352545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600.jpg"/>
                    <pic:cNvPicPr/>
                  </pic:nvPicPr>
                  <pic:blipFill>
                    <a:blip r:embed="rId32">
                      <a:extLst>
                        <a:ext uri="{28A0092B-C50C-407E-A947-70E740481C1C}">
                          <a14:useLocalDpi xmlns:a14="http://schemas.microsoft.com/office/drawing/2010/main" val="0"/>
                        </a:ext>
                      </a:extLst>
                    </a:blip>
                    <a:stretch>
                      <a:fillRect/>
                    </a:stretch>
                  </pic:blipFill>
                  <pic:spPr>
                    <a:xfrm>
                      <a:off x="0" y="0"/>
                      <a:ext cx="6768465" cy="3525452"/>
                    </a:xfrm>
                    <a:prstGeom prst="rect">
                      <a:avLst/>
                    </a:prstGeom>
                  </pic:spPr>
                </pic:pic>
              </a:graphicData>
            </a:graphic>
          </wp:inline>
        </w:drawing>
      </w:r>
    </w:p>
    <w:p w14:paraId="18DFB795" w14:textId="3BA35374" w:rsidR="0077169F" w:rsidRDefault="0077169F" w:rsidP="00244E73">
      <w:pPr>
        <w:spacing w:line="240" w:lineRule="auto"/>
        <w:jc w:val="both"/>
        <w:rPr>
          <w:rFonts w:ascii="Times New Roman" w:hAnsi="Times New Roman" w:cs="Times New Roman"/>
          <w:b/>
          <w:bCs/>
          <w:color w:val="000000"/>
          <w:sz w:val="20"/>
          <w:szCs w:val="20"/>
        </w:rPr>
      </w:pPr>
      <w:r w:rsidRPr="0077169F">
        <w:rPr>
          <w:rFonts w:ascii="Times New Roman" w:hAnsi="Times New Roman" w:cs="Times New Roman"/>
          <w:b/>
          <w:bCs/>
          <w:color w:val="000000"/>
          <w:sz w:val="20"/>
          <w:szCs w:val="20"/>
        </w:rPr>
        <w:t>СХЕМА размещения гаражей, являющихся некапитальными сооружениями, в районе Южный города Завитинска Завитинского муниципального округа (графическая часть)</w:t>
      </w:r>
    </w:p>
    <w:p w14:paraId="03C55FE9" w14:textId="3902345D" w:rsidR="0077169F" w:rsidRPr="0077169F" w:rsidRDefault="0077169F" w:rsidP="00244E73">
      <w:pPr>
        <w:spacing w:line="240" w:lineRule="auto"/>
        <w:jc w:val="both"/>
        <w:rPr>
          <w:rFonts w:ascii="Times New Roman" w:hAnsi="Times New Roman" w:cs="Times New Roman"/>
          <w:b/>
          <w:bCs/>
          <w:color w:val="000000"/>
          <w:sz w:val="20"/>
          <w:szCs w:val="20"/>
        </w:rPr>
      </w:pPr>
      <w:r>
        <w:rPr>
          <w:noProof/>
          <w:lang w:eastAsia="ru-RU"/>
        </w:rPr>
        <w:lastRenderedPageBreak/>
        <w:drawing>
          <wp:inline distT="0" distB="0" distL="0" distR="0" wp14:anchorId="249F9C3E" wp14:editId="0B691560">
            <wp:extent cx="6768465" cy="35254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3">
                      <a:extLst>
                        <a:ext uri="{28A0092B-C50C-407E-A947-70E740481C1C}">
                          <a14:useLocalDpi xmlns:a14="http://schemas.microsoft.com/office/drawing/2010/main" val="0"/>
                        </a:ext>
                      </a:extLst>
                    </a:blip>
                    <a:stretch>
                      <a:fillRect/>
                    </a:stretch>
                  </pic:blipFill>
                  <pic:spPr>
                    <a:xfrm>
                      <a:off x="0" y="0"/>
                      <a:ext cx="6768465" cy="3525452"/>
                    </a:xfrm>
                    <a:prstGeom prst="rect">
                      <a:avLst/>
                    </a:prstGeom>
                  </pic:spPr>
                </pic:pic>
              </a:graphicData>
            </a:graphic>
          </wp:inline>
        </w:drawing>
      </w:r>
    </w:p>
    <w:p w14:paraId="20B3F344" w14:textId="2F741849" w:rsidR="0077169F" w:rsidRPr="0077169F" w:rsidRDefault="0077169F" w:rsidP="00244E73">
      <w:pPr>
        <w:spacing w:line="240" w:lineRule="auto"/>
        <w:jc w:val="both"/>
        <w:rPr>
          <w:rFonts w:ascii="Times New Roman" w:hAnsi="Times New Roman" w:cs="Times New Roman"/>
          <w:sz w:val="20"/>
          <w:szCs w:val="20"/>
        </w:rPr>
      </w:pPr>
      <w:r w:rsidRPr="0077169F">
        <w:rPr>
          <w:rFonts w:ascii="Times New Roman" w:hAnsi="Times New Roman" w:cs="Times New Roman"/>
          <w:b/>
          <w:bCs/>
          <w:color w:val="000000"/>
          <w:sz w:val="20"/>
          <w:szCs w:val="20"/>
        </w:rPr>
        <w:t>СХЕМА размещения гаражей, являющихся некапитальными сооружениями, в районе Южный города Завитинска Завитинского муниципального округа (графическая часть)</w:t>
      </w:r>
    </w:p>
    <w:p w14:paraId="605D7714" w14:textId="3D49495E" w:rsidR="00244E73" w:rsidRPr="0077169F" w:rsidRDefault="0077169F" w:rsidP="00244E73">
      <w:pPr>
        <w:spacing w:line="240" w:lineRule="auto"/>
        <w:jc w:val="both"/>
        <w:rPr>
          <w:rFonts w:ascii="Times New Roman" w:hAnsi="Times New Roman" w:cs="Times New Roman"/>
          <w:b/>
          <w:bCs/>
          <w:sz w:val="20"/>
          <w:szCs w:val="20"/>
        </w:rPr>
      </w:pPr>
      <w:r>
        <w:rPr>
          <w:noProof/>
          <w:lang w:eastAsia="ru-RU"/>
        </w:rPr>
        <w:drawing>
          <wp:inline distT="0" distB="0" distL="0" distR="0" wp14:anchorId="3F906E65" wp14:editId="5B0067ED">
            <wp:extent cx="6768465" cy="35254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600.jpg"/>
                    <pic:cNvPicPr/>
                  </pic:nvPicPr>
                  <pic:blipFill>
                    <a:blip r:embed="rId34">
                      <a:extLst>
                        <a:ext uri="{28A0092B-C50C-407E-A947-70E740481C1C}">
                          <a14:useLocalDpi xmlns:a14="http://schemas.microsoft.com/office/drawing/2010/main" val="0"/>
                        </a:ext>
                      </a:extLst>
                    </a:blip>
                    <a:stretch>
                      <a:fillRect/>
                    </a:stretch>
                  </pic:blipFill>
                  <pic:spPr>
                    <a:xfrm>
                      <a:off x="0" y="0"/>
                      <a:ext cx="6768465" cy="3525452"/>
                    </a:xfrm>
                    <a:prstGeom prst="rect">
                      <a:avLst/>
                    </a:prstGeom>
                  </pic:spPr>
                </pic:pic>
              </a:graphicData>
            </a:graphic>
          </wp:inline>
        </w:drawing>
      </w:r>
    </w:p>
    <w:p w14:paraId="2D27A8FD" w14:textId="788CC12C" w:rsidR="004307BD" w:rsidRPr="0077169F" w:rsidRDefault="004307BD" w:rsidP="00CC434A">
      <w:pPr>
        <w:pStyle w:val="af"/>
        <w:tabs>
          <w:tab w:val="left" w:pos="540"/>
        </w:tabs>
        <w:spacing w:after="0"/>
        <w:jc w:val="both"/>
        <w:rPr>
          <w:b/>
          <w:bCs/>
          <w:sz w:val="20"/>
          <w:szCs w:val="20"/>
        </w:rPr>
      </w:pPr>
      <w:r w:rsidRPr="0077169F">
        <w:rPr>
          <w:b/>
          <w:bCs/>
          <w:sz w:val="20"/>
          <w:szCs w:val="20"/>
        </w:rPr>
        <w:t xml:space="preserve">Постановление от 30.01.2023                                                                                                                                          </w:t>
      </w:r>
      <w:r w:rsidR="00516146">
        <w:rPr>
          <w:b/>
          <w:bCs/>
          <w:sz w:val="20"/>
          <w:szCs w:val="20"/>
        </w:rPr>
        <w:t xml:space="preserve">           </w:t>
      </w:r>
      <w:r w:rsidRPr="0077169F">
        <w:rPr>
          <w:b/>
          <w:bCs/>
          <w:sz w:val="20"/>
          <w:szCs w:val="20"/>
        </w:rPr>
        <w:t xml:space="preserve">   № 56</w:t>
      </w:r>
    </w:p>
    <w:p w14:paraId="0309274E" w14:textId="095A1299" w:rsidR="0077169F" w:rsidRPr="0077169F" w:rsidRDefault="0077169F" w:rsidP="00CC434A">
      <w:pPr>
        <w:spacing w:after="0" w:line="240" w:lineRule="auto"/>
        <w:ind w:right="27"/>
        <w:jc w:val="both"/>
        <w:rPr>
          <w:rFonts w:ascii="Times New Roman" w:hAnsi="Times New Roman" w:cs="Times New Roman"/>
          <w:sz w:val="20"/>
          <w:szCs w:val="20"/>
        </w:rPr>
      </w:pPr>
      <w:r w:rsidRPr="0077169F">
        <w:rPr>
          <w:rFonts w:ascii="Times New Roman" w:hAnsi="Times New Roman" w:cs="Times New Roman"/>
          <w:sz w:val="20"/>
          <w:szCs w:val="20"/>
        </w:rPr>
        <w:t>О внесении изменений в постановление главы Завитинского муниципального округа от 09.02.2022 № 77</w:t>
      </w:r>
      <w:r w:rsidR="00CC434A">
        <w:rPr>
          <w:rFonts w:ascii="Times New Roman" w:hAnsi="Times New Roman" w:cs="Times New Roman"/>
          <w:sz w:val="20"/>
          <w:szCs w:val="20"/>
        </w:rPr>
        <w:t xml:space="preserve"> </w:t>
      </w:r>
      <w:r w:rsidRPr="0077169F">
        <w:rPr>
          <w:rFonts w:ascii="Times New Roman" w:hAnsi="Times New Roman" w:cs="Times New Roman"/>
          <w:sz w:val="20"/>
          <w:szCs w:val="20"/>
        </w:rPr>
        <w:t>В связи с кадровыми изменениями</w:t>
      </w:r>
      <w:r w:rsidR="00CC434A">
        <w:rPr>
          <w:rFonts w:ascii="Times New Roman" w:hAnsi="Times New Roman" w:cs="Times New Roman"/>
          <w:sz w:val="20"/>
          <w:szCs w:val="20"/>
        </w:rPr>
        <w:t xml:space="preserve"> </w:t>
      </w:r>
      <w:r w:rsidRPr="0077169F">
        <w:rPr>
          <w:rFonts w:ascii="Times New Roman" w:hAnsi="Times New Roman" w:cs="Times New Roman"/>
          <w:b/>
          <w:sz w:val="20"/>
          <w:szCs w:val="20"/>
        </w:rPr>
        <w:t>п о с т а н о в л я ю</w:t>
      </w:r>
      <w:r w:rsidRPr="0077169F">
        <w:rPr>
          <w:rFonts w:ascii="Times New Roman" w:hAnsi="Times New Roman" w:cs="Times New Roman"/>
          <w:sz w:val="20"/>
          <w:szCs w:val="20"/>
        </w:rPr>
        <w:t>:</w:t>
      </w:r>
      <w:r w:rsidR="00CC434A">
        <w:rPr>
          <w:rFonts w:ascii="Times New Roman" w:hAnsi="Times New Roman" w:cs="Times New Roman"/>
          <w:sz w:val="20"/>
          <w:szCs w:val="20"/>
        </w:rPr>
        <w:t xml:space="preserve"> </w:t>
      </w:r>
      <w:r w:rsidRPr="0077169F">
        <w:rPr>
          <w:rFonts w:ascii="Times New Roman" w:hAnsi="Times New Roman" w:cs="Times New Roman"/>
          <w:sz w:val="20"/>
          <w:szCs w:val="20"/>
        </w:rPr>
        <w:t xml:space="preserve">1. </w:t>
      </w:r>
      <w:r w:rsidRPr="0077169F">
        <w:rPr>
          <w:rFonts w:ascii="Times New Roman" w:hAnsi="Times New Roman" w:cs="Times New Roman"/>
          <w:sz w:val="20"/>
          <w:szCs w:val="20"/>
          <w:lang w:eastAsia="ru-RU"/>
        </w:rPr>
        <w:t>Внести в постановление главы Завитинского муниципального округа от 09.02.2022 № 77 «</w:t>
      </w:r>
      <w:r w:rsidRPr="0077169F">
        <w:rPr>
          <w:rFonts w:ascii="Times New Roman" w:hAnsi="Times New Roman" w:cs="Times New Roman"/>
          <w:sz w:val="20"/>
          <w:szCs w:val="20"/>
        </w:rPr>
        <w:t>О создании общественной комиссии по обеспечению контроля за ходом реализации муниципальной программы «Формирование современной городской среды на территории города Завитинска»</w:t>
      </w:r>
      <w:r w:rsidRPr="0077169F">
        <w:rPr>
          <w:rFonts w:ascii="Times New Roman" w:hAnsi="Times New Roman" w:cs="Times New Roman"/>
          <w:sz w:val="20"/>
          <w:szCs w:val="20"/>
          <w:lang w:eastAsia="ru-RU"/>
        </w:rPr>
        <w:t xml:space="preserve"> следующие изменения:</w:t>
      </w:r>
      <w:r w:rsidR="00CC434A">
        <w:rPr>
          <w:rFonts w:ascii="Times New Roman" w:hAnsi="Times New Roman" w:cs="Times New Roman"/>
          <w:sz w:val="20"/>
          <w:szCs w:val="20"/>
          <w:lang w:eastAsia="ru-RU"/>
        </w:rPr>
        <w:t xml:space="preserve"> </w:t>
      </w:r>
      <w:r w:rsidRPr="0077169F">
        <w:rPr>
          <w:rFonts w:ascii="Times New Roman" w:hAnsi="Times New Roman" w:cs="Times New Roman"/>
          <w:sz w:val="20"/>
          <w:szCs w:val="20"/>
          <w:lang w:eastAsia="ru-RU"/>
        </w:rPr>
        <w:t xml:space="preserve">1.1. Ввести в состав </w:t>
      </w:r>
      <w:r w:rsidRPr="0077169F">
        <w:rPr>
          <w:rFonts w:ascii="Times New Roman" w:hAnsi="Times New Roman" w:cs="Times New Roman"/>
          <w:sz w:val="20"/>
          <w:szCs w:val="20"/>
        </w:rPr>
        <w:t xml:space="preserve">общественной комиссии по обеспечению контроля за ходом реализации муниципальной программы «Формирование современной городской среды на территории города Завитинска», </w:t>
      </w:r>
      <w:r w:rsidRPr="0077169F">
        <w:rPr>
          <w:rFonts w:ascii="Times New Roman" w:hAnsi="Times New Roman" w:cs="Times New Roman"/>
          <w:sz w:val="20"/>
          <w:szCs w:val="20"/>
          <w:lang w:eastAsia="ru-RU"/>
        </w:rPr>
        <w:t>Годунову Екатерину Николаевну, инженера муниципального казенного учреждения - централизованная бухгалтерия Завитинского муниципального округа Амурской области (секретарь комиссии).</w:t>
      </w:r>
      <w:r w:rsidR="00CC434A">
        <w:rPr>
          <w:rFonts w:ascii="Times New Roman" w:hAnsi="Times New Roman" w:cs="Times New Roman"/>
          <w:sz w:val="20"/>
          <w:szCs w:val="20"/>
          <w:lang w:eastAsia="ru-RU"/>
        </w:rPr>
        <w:t xml:space="preserve"> </w:t>
      </w:r>
      <w:r w:rsidRPr="0077169F">
        <w:rPr>
          <w:rFonts w:ascii="Times New Roman" w:hAnsi="Times New Roman" w:cs="Times New Roman"/>
          <w:sz w:val="20"/>
          <w:szCs w:val="20"/>
          <w:lang w:eastAsia="ru-RU"/>
        </w:rPr>
        <w:t xml:space="preserve">1.2. Вывести из состава </w:t>
      </w:r>
      <w:r w:rsidRPr="0077169F">
        <w:rPr>
          <w:rFonts w:ascii="Times New Roman" w:hAnsi="Times New Roman" w:cs="Times New Roman"/>
          <w:sz w:val="20"/>
          <w:szCs w:val="20"/>
        </w:rPr>
        <w:t xml:space="preserve">общественной комиссии по обеспечению контроля за ходом реализации муниципальной программы «Формирование современной городской среды на территории города Завитинска» </w:t>
      </w:r>
      <w:r w:rsidRPr="0077169F">
        <w:rPr>
          <w:rFonts w:ascii="Times New Roman" w:hAnsi="Times New Roman" w:cs="Times New Roman"/>
          <w:sz w:val="20"/>
          <w:szCs w:val="20"/>
          <w:lang w:eastAsia="ru-RU"/>
        </w:rPr>
        <w:t>Мельник И.Р.</w:t>
      </w:r>
      <w:r w:rsidR="00CC434A">
        <w:rPr>
          <w:rFonts w:ascii="Times New Roman" w:hAnsi="Times New Roman" w:cs="Times New Roman"/>
          <w:sz w:val="20"/>
          <w:szCs w:val="20"/>
          <w:lang w:eastAsia="ru-RU"/>
        </w:rPr>
        <w:t xml:space="preserve"> </w:t>
      </w:r>
      <w:r w:rsidRPr="0077169F">
        <w:rPr>
          <w:rFonts w:ascii="Times New Roman" w:hAnsi="Times New Roman" w:cs="Times New Roman"/>
          <w:sz w:val="20"/>
          <w:szCs w:val="20"/>
        </w:rPr>
        <w:t>2. Настоящее постановление подлежит официальному опубликованию.</w:t>
      </w:r>
      <w:r w:rsidR="00CC434A">
        <w:rPr>
          <w:rFonts w:ascii="Times New Roman" w:hAnsi="Times New Roman" w:cs="Times New Roman"/>
          <w:sz w:val="20"/>
          <w:szCs w:val="20"/>
        </w:rPr>
        <w:t xml:space="preserve"> </w:t>
      </w:r>
      <w:r w:rsidRPr="0077169F">
        <w:rPr>
          <w:rFonts w:ascii="Times New Roman" w:hAnsi="Times New Roman" w:cs="Times New Roman"/>
          <w:sz w:val="20"/>
          <w:szCs w:val="20"/>
        </w:rPr>
        <w:t xml:space="preserve">3. Контроль за исполнением настоящего постановления возложить на заместителя главы администрации Завитинского муниципального округа </w:t>
      </w:r>
      <w:r w:rsidRPr="0077169F">
        <w:rPr>
          <w:rFonts w:ascii="Times New Roman" w:eastAsia="Calibri" w:hAnsi="Times New Roman" w:cs="Times New Roman"/>
          <w:sz w:val="20"/>
          <w:szCs w:val="20"/>
        </w:rPr>
        <w:t>по муниципальному хозяйству П.В. Ломако.</w:t>
      </w:r>
    </w:p>
    <w:p w14:paraId="4C5EAE23" w14:textId="4121CD31" w:rsidR="0077169F" w:rsidRPr="0077169F" w:rsidRDefault="0077169F" w:rsidP="0077169F">
      <w:pPr>
        <w:spacing w:after="0" w:line="240" w:lineRule="auto"/>
        <w:jc w:val="both"/>
        <w:rPr>
          <w:rFonts w:ascii="Times New Roman" w:hAnsi="Times New Roman" w:cs="Times New Roman"/>
          <w:sz w:val="20"/>
          <w:szCs w:val="20"/>
        </w:rPr>
      </w:pPr>
      <w:r w:rsidRPr="0077169F">
        <w:rPr>
          <w:rFonts w:ascii="Times New Roman" w:hAnsi="Times New Roman" w:cs="Times New Roman"/>
          <w:sz w:val="20"/>
          <w:szCs w:val="20"/>
        </w:rPr>
        <w:t xml:space="preserve">Глава Завитинского муниципального округа                                                                   </w:t>
      </w:r>
      <w:r w:rsidR="00CC434A">
        <w:rPr>
          <w:rFonts w:ascii="Times New Roman" w:hAnsi="Times New Roman" w:cs="Times New Roman"/>
          <w:sz w:val="20"/>
          <w:szCs w:val="20"/>
        </w:rPr>
        <w:t xml:space="preserve">                                          </w:t>
      </w:r>
      <w:r w:rsidRPr="0077169F">
        <w:rPr>
          <w:rFonts w:ascii="Times New Roman" w:hAnsi="Times New Roman" w:cs="Times New Roman"/>
          <w:sz w:val="20"/>
          <w:szCs w:val="20"/>
        </w:rPr>
        <w:t xml:space="preserve">      С.С. Линевич</w:t>
      </w:r>
    </w:p>
    <w:p w14:paraId="794B6247" w14:textId="77777777" w:rsidR="00CC434A" w:rsidRDefault="00CC434A" w:rsidP="0077169F">
      <w:pPr>
        <w:spacing w:after="0" w:line="240" w:lineRule="auto"/>
        <w:jc w:val="both"/>
        <w:rPr>
          <w:rFonts w:ascii="Times New Roman" w:hAnsi="Times New Roman" w:cs="Times New Roman"/>
          <w:b/>
          <w:bCs/>
          <w:sz w:val="20"/>
          <w:szCs w:val="20"/>
        </w:rPr>
      </w:pPr>
    </w:p>
    <w:p w14:paraId="7B1B653B" w14:textId="62500F4C" w:rsidR="0077169F" w:rsidRPr="00CC434A" w:rsidRDefault="0077169F" w:rsidP="00CC434A">
      <w:pPr>
        <w:spacing w:after="0" w:line="240" w:lineRule="auto"/>
        <w:jc w:val="both"/>
        <w:rPr>
          <w:rFonts w:ascii="Times New Roman" w:hAnsi="Times New Roman" w:cs="Times New Roman"/>
          <w:b/>
          <w:bCs/>
          <w:sz w:val="20"/>
          <w:szCs w:val="20"/>
        </w:rPr>
      </w:pPr>
      <w:r w:rsidRPr="00CC434A">
        <w:rPr>
          <w:rFonts w:ascii="Times New Roman" w:hAnsi="Times New Roman" w:cs="Times New Roman"/>
          <w:b/>
          <w:bCs/>
          <w:sz w:val="20"/>
          <w:szCs w:val="20"/>
        </w:rPr>
        <w:lastRenderedPageBreak/>
        <w:t xml:space="preserve">Постановление от 30.01.2023                                                                                                                                          </w:t>
      </w:r>
      <w:r w:rsidR="00516146">
        <w:rPr>
          <w:rFonts w:ascii="Times New Roman" w:hAnsi="Times New Roman" w:cs="Times New Roman"/>
          <w:b/>
          <w:bCs/>
          <w:sz w:val="20"/>
          <w:szCs w:val="20"/>
        </w:rPr>
        <w:t xml:space="preserve">          </w:t>
      </w:r>
      <w:r w:rsidRPr="00CC434A">
        <w:rPr>
          <w:rFonts w:ascii="Times New Roman" w:hAnsi="Times New Roman" w:cs="Times New Roman"/>
          <w:b/>
          <w:bCs/>
          <w:sz w:val="20"/>
          <w:szCs w:val="20"/>
        </w:rPr>
        <w:t xml:space="preserve">   № 5</w:t>
      </w:r>
      <w:r w:rsidR="00CC434A" w:rsidRPr="00CC434A">
        <w:rPr>
          <w:rFonts w:ascii="Times New Roman" w:hAnsi="Times New Roman" w:cs="Times New Roman"/>
          <w:b/>
          <w:bCs/>
          <w:sz w:val="20"/>
          <w:szCs w:val="20"/>
        </w:rPr>
        <w:t>7</w:t>
      </w:r>
    </w:p>
    <w:p w14:paraId="039840AE" w14:textId="5C227EE6" w:rsidR="00CC434A" w:rsidRPr="00CB6BE9" w:rsidRDefault="00CC434A" w:rsidP="00CB6BE9">
      <w:pPr>
        <w:spacing w:after="0"/>
        <w:jc w:val="both"/>
        <w:rPr>
          <w:rFonts w:ascii="Times New Roman" w:hAnsi="Times New Roman" w:cs="Times New Roman"/>
          <w:sz w:val="20"/>
          <w:szCs w:val="20"/>
        </w:rPr>
      </w:pPr>
      <w:r w:rsidRPr="00CC434A">
        <w:rPr>
          <w:rFonts w:ascii="Times New Roman" w:hAnsi="Times New Roman" w:cs="Times New Roman"/>
          <w:sz w:val="20"/>
          <w:szCs w:val="20"/>
        </w:rPr>
        <w:t>Об утверждении Порядка подготовки, утверждения местных нормативов градостроительного проектирования Завитинского муниципального округа и внесения изменений в них В соответствии с главой 3.1 Градостроительного кодекса Российской Федерации, статьями 14, 14</w:t>
      </w:r>
      <w:r w:rsidRPr="00CC434A">
        <w:rPr>
          <w:rFonts w:ascii="Times New Roman" w:hAnsi="Times New Roman" w:cs="Times New Roman"/>
          <w:sz w:val="20"/>
          <w:szCs w:val="20"/>
          <w:vertAlign w:val="superscript"/>
        </w:rPr>
        <w:t>1</w:t>
      </w:r>
      <w:r w:rsidRPr="00CC434A">
        <w:rPr>
          <w:rFonts w:ascii="Times New Roman" w:hAnsi="Times New Roman" w:cs="Times New Roman"/>
          <w:sz w:val="20"/>
          <w:szCs w:val="20"/>
        </w:rPr>
        <w:t xml:space="preserve"> Закона Амурской  области от 05.12.2006 № 259-ОЗ «О регулировании градостроительной деятельности в Амурской области», руководствуясь Федеральным законом от 06.10.2003 № 131-ФЗ «Об общих принципах организации местного самоуправления в Российской Федерации», Уставом Завитинского муниципального округа </w:t>
      </w:r>
      <w:r w:rsidRPr="00CC434A">
        <w:rPr>
          <w:rFonts w:ascii="Times New Roman" w:hAnsi="Times New Roman" w:cs="Times New Roman"/>
          <w:b/>
          <w:sz w:val="20"/>
          <w:szCs w:val="20"/>
        </w:rPr>
        <w:t xml:space="preserve">п о с т а н о в л я ю: </w:t>
      </w:r>
      <w:r w:rsidRPr="00CC434A">
        <w:rPr>
          <w:rFonts w:ascii="Times New Roman" w:hAnsi="Times New Roman" w:cs="Times New Roman"/>
          <w:sz w:val="20"/>
          <w:szCs w:val="20"/>
        </w:rPr>
        <w:t>1. Утвердить прилагаемый Порядок подготовки, утверждения местных нормативов градостроительного проектирования Завитинского муниципального округа и внесения изменений в них.</w:t>
      </w:r>
      <w:r>
        <w:rPr>
          <w:rFonts w:ascii="Times New Roman" w:hAnsi="Times New Roman" w:cs="Times New Roman"/>
          <w:sz w:val="20"/>
          <w:szCs w:val="20"/>
        </w:rPr>
        <w:t xml:space="preserve"> </w:t>
      </w:r>
      <w:r w:rsidRPr="00CC434A">
        <w:rPr>
          <w:rFonts w:ascii="Times New Roman" w:hAnsi="Times New Roman" w:cs="Times New Roman"/>
          <w:sz w:val="20"/>
          <w:szCs w:val="20"/>
        </w:rPr>
        <w:t>2. Признать утратившим силу постановление главы Завитинского района от 27.12.2016 № 491.</w:t>
      </w:r>
      <w:r>
        <w:rPr>
          <w:rFonts w:ascii="Times New Roman" w:hAnsi="Times New Roman" w:cs="Times New Roman"/>
          <w:sz w:val="20"/>
          <w:szCs w:val="20"/>
        </w:rPr>
        <w:t xml:space="preserve"> </w:t>
      </w:r>
      <w:r w:rsidRPr="00CC434A">
        <w:rPr>
          <w:rFonts w:ascii="Times New Roman" w:hAnsi="Times New Roman" w:cs="Times New Roman"/>
          <w:sz w:val="20"/>
          <w:szCs w:val="20"/>
        </w:rPr>
        <w:t>3. Настоящее постановление подлежит официальному опубликованию.</w:t>
      </w:r>
      <w:r>
        <w:rPr>
          <w:rFonts w:ascii="Times New Roman" w:hAnsi="Times New Roman" w:cs="Times New Roman"/>
          <w:sz w:val="20"/>
          <w:szCs w:val="20"/>
        </w:rPr>
        <w:t xml:space="preserve"> </w:t>
      </w:r>
      <w:r w:rsidRPr="00CC434A">
        <w:rPr>
          <w:rFonts w:ascii="Times New Roman" w:hAnsi="Times New Roman" w:cs="Times New Roman"/>
          <w:sz w:val="20"/>
          <w:szCs w:val="20"/>
        </w:rPr>
        <w:t xml:space="preserve">4. Контроль за исполнением настоящего постановления возложить на заместителя главы администрации </w:t>
      </w:r>
      <w:r w:rsidRPr="00CB6BE9">
        <w:rPr>
          <w:rFonts w:ascii="Times New Roman" w:hAnsi="Times New Roman" w:cs="Times New Roman"/>
          <w:sz w:val="20"/>
          <w:szCs w:val="20"/>
        </w:rPr>
        <w:t xml:space="preserve">Завитинского муниципального округа по муниципальному хозяйству П.В. Ломако. </w:t>
      </w:r>
    </w:p>
    <w:p w14:paraId="7A49142A" w14:textId="2466A8A1" w:rsidR="00CC434A" w:rsidRPr="00CB6BE9" w:rsidRDefault="00CC434A" w:rsidP="00CB6BE9">
      <w:pPr>
        <w:spacing w:after="0"/>
        <w:jc w:val="both"/>
        <w:rPr>
          <w:rFonts w:ascii="Times New Roman" w:hAnsi="Times New Roman" w:cs="Times New Roman"/>
          <w:sz w:val="20"/>
          <w:szCs w:val="20"/>
        </w:rPr>
      </w:pPr>
      <w:r w:rsidRPr="00CB6BE9">
        <w:rPr>
          <w:rFonts w:ascii="Times New Roman" w:hAnsi="Times New Roman" w:cs="Times New Roman"/>
          <w:sz w:val="20"/>
          <w:szCs w:val="20"/>
        </w:rPr>
        <w:t>Глава Завитинского муниципального округа                                                                                                                    С.С. Линевич</w:t>
      </w:r>
    </w:p>
    <w:p w14:paraId="10C6A601" w14:textId="4FAA602D" w:rsidR="00CC434A" w:rsidRDefault="00CB6BE9" w:rsidP="00CB6BE9">
      <w:pPr>
        <w:spacing w:after="0" w:line="240" w:lineRule="auto"/>
        <w:jc w:val="both"/>
        <w:outlineLvl w:val="0"/>
        <w:rPr>
          <w:szCs w:val="28"/>
        </w:rPr>
      </w:pPr>
      <w:r w:rsidRPr="00CB6BE9">
        <w:rPr>
          <w:rFonts w:ascii="Times New Roman" w:hAnsi="Times New Roman" w:cs="Times New Roman"/>
          <w:sz w:val="20"/>
          <w:szCs w:val="20"/>
        </w:rPr>
        <w:t>Приложение к постановлению главы Завитинского муниципального округа от 30.01.2023 № 57</w:t>
      </w:r>
      <w:r>
        <w:rPr>
          <w:rFonts w:ascii="Times New Roman" w:hAnsi="Times New Roman" w:cs="Times New Roman"/>
          <w:sz w:val="20"/>
          <w:szCs w:val="20"/>
        </w:rPr>
        <w:t xml:space="preserve"> </w:t>
      </w:r>
      <w:r w:rsidRPr="00CB6BE9">
        <w:rPr>
          <w:rFonts w:ascii="Times New Roman" w:hAnsi="Times New Roman" w:cs="Times New Roman"/>
          <w:b/>
          <w:sz w:val="20"/>
          <w:szCs w:val="20"/>
        </w:rPr>
        <w:t>ПОРЯДОК</w:t>
      </w:r>
      <w:r>
        <w:rPr>
          <w:rFonts w:ascii="Times New Roman" w:hAnsi="Times New Roman" w:cs="Times New Roman"/>
          <w:b/>
          <w:sz w:val="20"/>
          <w:szCs w:val="20"/>
        </w:rPr>
        <w:t xml:space="preserve"> </w:t>
      </w:r>
      <w:r w:rsidRPr="00CB6BE9">
        <w:rPr>
          <w:rFonts w:ascii="Times New Roman" w:hAnsi="Times New Roman" w:cs="Times New Roman"/>
          <w:b/>
          <w:sz w:val="20"/>
          <w:szCs w:val="20"/>
        </w:rPr>
        <w:t xml:space="preserve">подготовки, утверждения местных нормативов градостроительного проектирования Завитинского муниципального округа и внесения изменений в них </w:t>
      </w:r>
      <w:r w:rsidRPr="00CB6BE9">
        <w:rPr>
          <w:rFonts w:ascii="Times New Roman" w:hAnsi="Times New Roman" w:cs="Times New Roman"/>
          <w:sz w:val="20"/>
          <w:szCs w:val="20"/>
        </w:rPr>
        <w:t xml:space="preserve">1. Настоящий  Порядок подготовки, утверждения местных нормативов градостроительного проектирования (далее - Порядок) Завитинского муниципального округа (далее также – муниципальное образование, муниципальный округ) и внесения изменений в них  разработан в соответствии с главой 3.1 Градостроительного кодекса Российской Федерации, Законом Амурской  области от 05.12.2006 № 259-ОЗ «О регулировании градостроительной деятельности в Амурской области». Настоящий Порядок определяет порядок подготовки, утверждения местных нормативов градостроительного проектирования Завитинского муниципального округа и внесения изменений в них. 2. Нормативы градостроительного проектирования муниципального округа устанавливают совокупность расчетных показателей минимально допустимого уровня обеспеченности объектами местного значения муниципального округа, относящимися к областям, указанным в </w:t>
      </w:r>
      <w:hyperlink r:id="rId35" w:history="1">
        <w:r w:rsidRPr="00CB6BE9">
          <w:rPr>
            <w:rFonts w:ascii="Times New Roman" w:hAnsi="Times New Roman" w:cs="Times New Roman"/>
            <w:color w:val="0000FF"/>
            <w:sz w:val="20"/>
            <w:szCs w:val="20"/>
          </w:rPr>
          <w:t>пункте 1 части 5 статьи 23</w:t>
        </w:r>
      </w:hyperlink>
      <w:r w:rsidRPr="00CB6BE9">
        <w:rPr>
          <w:rFonts w:ascii="Times New Roman" w:hAnsi="Times New Roman" w:cs="Times New Roman"/>
          <w:sz w:val="20"/>
          <w:szCs w:val="20"/>
        </w:rPr>
        <w:t xml:space="preserve"> Градостроительного кодекса Российской Федерации, объектами благоустройства территории, иными объектами местного значения муниципального округа населения муниципального округа и расчетных показателей максимально допустимого уровня территориальной доступности таких объектов для населения муниципального округа.</w:t>
      </w:r>
      <w:r>
        <w:rPr>
          <w:rFonts w:ascii="Times New Roman" w:hAnsi="Times New Roman" w:cs="Times New Roman"/>
          <w:sz w:val="20"/>
          <w:szCs w:val="20"/>
        </w:rPr>
        <w:t xml:space="preserve"> </w:t>
      </w:r>
      <w:r w:rsidRPr="00CB6BE9">
        <w:rPr>
          <w:rFonts w:ascii="Times New Roman" w:hAnsi="Times New Roman" w:cs="Times New Roman"/>
          <w:sz w:val="20"/>
          <w:szCs w:val="20"/>
        </w:rPr>
        <w:t>3. Правительством Российской Федерации могут быть предусмотрены расчетные показатели, не указанные в пункте 2 настоящего Порядка и подлежащие установлению в региональных нормативах градостроительного проектирования и (или) местных нормативах градостроительного проектирования.</w:t>
      </w:r>
      <w:r>
        <w:rPr>
          <w:rFonts w:ascii="Times New Roman" w:hAnsi="Times New Roman" w:cs="Times New Roman"/>
          <w:sz w:val="20"/>
          <w:szCs w:val="20"/>
        </w:rPr>
        <w:t xml:space="preserve"> </w:t>
      </w:r>
      <w:r w:rsidRPr="00CB6BE9">
        <w:rPr>
          <w:rFonts w:ascii="Times New Roman" w:hAnsi="Times New Roman" w:cs="Times New Roman"/>
          <w:sz w:val="20"/>
          <w:szCs w:val="20"/>
        </w:rPr>
        <w:t>4. Нормативы градостроительного проектирования включают в себя:</w:t>
      </w:r>
      <w:r>
        <w:rPr>
          <w:rFonts w:ascii="Times New Roman" w:hAnsi="Times New Roman" w:cs="Times New Roman"/>
          <w:sz w:val="20"/>
          <w:szCs w:val="20"/>
        </w:rPr>
        <w:t xml:space="preserve"> </w:t>
      </w:r>
      <w:r w:rsidRPr="00CB6BE9">
        <w:rPr>
          <w:rFonts w:ascii="Times New Roman" w:hAnsi="Times New Roman" w:cs="Times New Roman"/>
          <w:sz w:val="20"/>
          <w:szCs w:val="20"/>
        </w:rPr>
        <w:t>1) основную часть, устанавливающую расчетные показатели, предусмотренные пунктом 2 настоящего Порядка;</w:t>
      </w:r>
      <w:r>
        <w:rPr>
          <w:rFonts w:ascii="Times New Roman" w:hAnsi="Times New Roman" w:cs="Times New Roman"/>
          <w:sz w:val="20"/>
          <w:szCs w:val="20"/>
        </w:rPr>
        <w:t xml:space="preserve"> </w:t>
      </w:r>
      <w:r w:rsidRPr="00CB6BE9">
        <w:rPr>
          <w:rFonts w:ascii="Times New Roman" w:hAnsi="Times New Roman" w:cs="Times New Roman"/>
          <w:sz w:val="20"/>
          <w:szCs w:val="20"/>
        </w:rPr>
        <w:t>2) материалы по обоснованию расчетных показателей, содержащихся в основной части нормативов градостроительного проектирования;</w:t>
      </w:r>
      <w:r>
        <w:rPr>
          <w:rFonts w:ascii="Times New Roman" w:hAnsi="Times New Roman" w:cs="Times New Roman"/>
          <w:sz w:val="20"/>
          <w:szCs w:val="20"/>
        </w:rPr>
        <w:t xml:space="preserve"> </w:t>
      </w:r>
      <w:r w:rsidRPr="00CB6BE9">
        <w:rPr>
          <w:rFonts w:ascii="Times New Roman" w:hAnsi="Times New Roman" w:cs="Times New Roman"/>
          <w:sz w:val="20"/>
          <w:szCs w:val="20"/>
        </w:rPr>
        <w:t>3) правила и область применения расчетных показателей, содержащихся в основной части нормативов градостроительного проектирования.</w:t>
      </w:r>
      <w:r>
        <w:rPr>
          <w:rFonts w:ascii="Times New Roman" w:hAnsi="Times New Roman" w:cs="Times New Roman"/>
          <w:sz w:val="20"/>
          <w:szCs w:val="20"/>
        </w:rPr>
        <w:t xml:space="preserve"> </w:t>
      </w:r>
      <w:r w:rsidRPr="00CB6BE9">
        <w:rPr>
          <w:rFonts w:ascii="Times New Roman" w:hAnsi="Times New Roman" w:cs="Times New Roman"/>
          <w:sz w:val="20"/>
          <w:szCs w:val="20"/>
        </w:rPr>
        <w:t>5. Местные нормативы градостроительного проектирования и внесенные изменения в местные нормативы градостроительного проектирования в соответствии Градостроительным кодексом Российской Федерации и статьей 14 Закона Амурской  области от 05.12.2006 № 259-ОЗ «О регулировании градостроительной деятельности в Амурской области» утверждаются администрацией Завитинского муниципального округа. 6. 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пунктом 2 настоящего Порядка, населения муниципальных образований, расчетные показатели минимально допустимого уровня обеспеченности такими объектами населения муниципального образования, устанавливаемые местными нормативами градостроительного проектирования, не могут быть ниже этих предельных значений.</w:t>
      </w:r>
      <w:r>
        <w:rPr>
          <w:rFonts w:ascii="Times New Roman" w:hAnsi="Times New Roman" w:cs="Times New Roman"/>
          <w:sz w:val="20"/>
          <w:szCs w:val="20"/>
        </w:rPr>
        <w:t xml:space="preserve"> </w:t>
      </w:r>
      <w:r w:rsidRPr="00CB6BE9">
        <w:rPr>
          <w:rFonts w:ascii="Times New Roman" w:hAnsi="Times New Roman" w:cs="Times New Roman"/>
          <w:sz w:val="20"/>
          <w:szCs w:val="20"/>
        </w:rPr>
        <w:t>7. В случае, если в региональных нормативах градостроительного проектирования установлены предельные значения расчетных показателей максимально допустимого уровня территориальной доступности объектов местного значения, предусмотренных пунктом 2 настоящего Порядка, для населения муниципального образования, расчетные показатели максимально допустимого уровня территориальной доступности таких объектов для населения муниципального образования не могут превышать эти предельные значения.</w:t>
      </w:r>
      <w:r>
        <w:rPr>
          <w:rFonts w:ascii="Times New Roman" w:hAnsi="Times New Roman" w:cs="Times New Roman"/>
          <w:sz w:val="20"/>
          <w:szCs w:val="20"/>
        </w:rPr>
        <w:t xml:space="preserve"> </w:t>
      </w:r>
      <w:r w:rsidRPr="00CB6BE9">
        <w:rPr>
          <w:rFonts w:ascii="Times New Roman" w:hAnsi="Times New Roman" w:cs="Times New Roman"/>
          <w:sz w:val="20"/>
          <w:szCs w:val="20"/>
        </w:rPr>
        <w:t>8. Расчетные показатели минимально допустимого уровня обеспеченности объектами местного значения муниципального округа населения данного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округа могут быть утверждены в отношении одного или нескольких видов объектов, предусмотренных пунктом 2 настоящего Порядка.</w:t>
      </w:r>
      <w:r>
        <w:rPr>
          <w:rFonts w:ascii="Times New Roman" w:hAnsi="Times New Roman" w:cs="Times New Roman"/>
          <w:sz w:val="20"/>
          <w:szCs w:val="20"/>
        </w:rPr>
        <w:t xml:space="preserve"> </w:t>
      </w:r>
      <w:r w:rsidRPr="00CB6BE9">
        <w:rPr>
          <w:rFonts w:ascii="Times New Roman" w:hAnsi="Times New Roman" w:cs="Times New Roman"/>
          <w:sz w:val="20"/>
          <w:szCs w:val="20"/>
        </w:rPr>
        <w:t>9. Подготовка местных нормативов градостроительного проектирования осуществляется с учетом:</w:t>
      </w:r>
      <w:r>
        <w:rPr>
          <w:rFonts w:ascii="Times New Roman" w:hAnsi="Times New Roman" w:cs="Times New Roman"/>
          <w:sz w:val="20"/>
          <w:szCs w:val="20"/>
        </w:rPr>
        <w:t xml:space="preserve"> </w:t>
      </w:r>
      <w:r w:rsidRPr="00CB6BE9">
        <w:rPr>
          <w:rFonts w:ascii="Times New Roman" w:hAnsi="Times New Roman" w:cs="Times New Roman"/>
          <w:sz w:val="20"/>
          <w:szCs w:val="20"/>
        </w:rPr>
        <w:t>1) социально-демографического состава и плотности населения на территории муниципального образования;</w:t>
      </w:r>
      <w:r>
        <w:rPr>
          <w:rFonts w:ascii="Times New Roman" w:hAnsi="Times New Roman" w:cs="Times New Roman"/>
          <w:sz w:val="20"/>
          <w:szCs w:val="20"/>
        </w:rPr>
        <w:t xml:space="preserve"> </w:t>
      </w:r>
      <w:r w:rsidRPr="00CB6BE9">
        <w:rPr>
          <w:rFonts w:ascii="Times New Roman" w:hAnsi="Times New Roman" w:cs="Times New Roman"/>
          <w:sz w:val="20"/>
          <w:szCs w:val="20"/>
        </w:rPr>
        <w:t>2) стратегии социально-экономического развития муниципального образования и плана мероприятий по ее реализации (при наличии);</w:t>
      </w:r>
      <w:r>
        <w:rPr>
          <w:rFonts w:ascii="Times New Roman" w:hAnsi="Times New Roman" w:cs="Times New Roman"/>
          <w:sz w:val="20"/>
          <w:szCs w:val="20"/>
        </w:rPr>
        <w:t xml:space="preserve"> </w:t>
      </w:r>
      <w:r w:rsidRPr="00CB6BE9">
        <w:rPr>
          <w:rFonts w:ascii="Times New Roman" w:hAnsi="Times New Roman" w:cs="Times New Roman"/>
          <w:sz w:val="20"/>
          <w:szCs w:val="20"/>
        </w:rPr>
        <w:t>3) предложений органов местного самоуправления и заинтересованных лиц.</w:t>
      </w:r>
      <w:r>
        <w:rPr>
          <w:rFonts w:ascii="Times New Roman" w:hAnsi="Times New Roman" w:cs="Times New Roman"/>
          <w:sz w:val="20"/>
          <w:szCs w:val="20"/>
        </w:rPr>
        <w:t xml:space="preserve"> </w:t>
      </w:r>
      <w:r w:rsidRPr="00CB6BE9">
        <w:rPr>
          <w:rFonts w:ascii="Times New Roman" w:hAnsi="Times New Roman" w:cs="Times New Roman"/>
          <w:sz w:val="20"/>
          <w:szCs w:val="20"/>
        </w:rPr>
        <w:t xml:space="preserve">10. Проект местных нормативов градостроительного проектирования подлежит размещению на официальном сайте администрации Завитинского муниципального округа </w:t>
      </w:r>
      <w:hyperlink r:id="rId36" w:history="1">
        <w:r w:rsidRPr="00CB6BE9">
          <w:rPr>
            <w:rFonts w:ascii="Times New Roman" w:hAnsi="Times New Roman" w:cs="Times New Roman"/>
            <w:color w:val="0000FF"/>
            <w:sz w:val="20"/>
            <w:szCs w:val="20"/>
            <w:u w:val="single"/>
            <w:lang w:val="en-US"/>
          </w:rPr>
          <w:t>www</w:t>
        </w:r>
        <w:r w:rsidRPr="00CB6BE9">
          <w:rPr>
            <w:rFonts w:ascii="Times New Roman" w:hAnsi="Times New Roman" w:cs="Times New Roman"/>
            <w:color w:val="0000FF"/>
            <w:sz w:val="20"/>
            <w:szCs w:val="20"/>
            <w:u w:val="single"/>
          </w:rPr>
          <w:t>.zavitinsk.info.</w:t>
        </w:r>
        <w:r w:rsidRPr="00CB6BE9">
          <w:rPr>
            <w:rFonts w:ascii="Times New Roman" w:hAnsi="Times New Roman" w:cs="Times New Roman"/>
            <w:color w:val="0000FF"/>
            <w:sz w:val="20"/>
            <w:szCs w:val="20"/>
            <w:u w:val="single"/>
            <w:lang w:val="en-US"/>
          </w:rPr>
          <w:t>ru</w:t>
        </w:r>
      </w:hyperlink>
      <w:r w:rsidRPr="00CB6BE9">
        <w:rPr>
          <w:rFonts w:ascii="Times New Roman" w:hAnsi="Times New Roman" w:cs="Times New Roman"/>
          <w:color w:val="000000"/>
          <w:sz w:val="20"/>
          <w:szCs w:val="20"/>
        </w:rPr>
        <w:t xml:space="preserve"> </w:t>
      </w:r>
      <w:r w:rsidRPr="00CB6BE9">
        <w:rPr>
          <w:rFonts w:ascii="Times New Roman" w:hAnsi="Times New Roman" w:cs="Times New Roman"/>
          <w:sz w:val="20"/>
          <w:szCs w:val="20"/>
        </w:rPr>
        <w:t>в сети «Интернет» и опубликованию в порядке, установленном для официального опубликования муниципальных правовых актов Завитинского муниципального округа, иной официальной информации, не менее чем за два месяца до их утверждения.</w:t>
      </w:r>
      <w:r>
        <w:rPr>
          <w:rFonts w:ascii="Times New Roman" w:hAnsi="Times New Roman" w:cs="Times New Roman"/>
          <w:sz w:val="20"/>
          <w:szCs w:val="20"/>
        </w:rPr>
        <w:t xml:space="preserve"> </w:t>
      </w:r>
      <w:r w:rsidRPr="00CB6BE9">
        <w:rPr>
          <w:rFonts w:ascii="Times New Roman" w:hAnsi="Times New Roman" w:cs="Times New Roman"/>
          <w:sz w:val="20"/>
          <w:szCs w:val="20"/>
        </w:rPr>
        <w:t>11. 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Pr>
          <w:rFonts w:ascii="Times New Roman" w:hAnsi="Times New Roman" w:cs="Times New Roman"/>
          <w:sz w:val="20"/>
          <w:szCs w:val="20"/>
        </w:rPr>
        <w:t xml:space="preserve"> </w:t>
      </w:r>
      <w:r w:rsidRPr="00CB6BE9">
        <w:rPr>
          <w:rFonts w:ascii="Times New Roman" w:hAnsi="Times New Roman" w:cs="Times New Roman"/>
          <w:sz w:val="20"/>
          <w:szCs w:val="20"/>
        </w:rPr>
        <w:t>12. Администрация Завитинского муниципального округа  в  соответствии  со статьей 14</w:t>
      </w:r>
      <w:r w:rsidRPr="00CB6BE9">
        <w:rPr>
          <w:rFonts w:ascii="Times New Roman" w:hAnsi="Times New Roman" w:cs="Times New Roman"/>
          <w:sz w:val="20"/>
          <w:szCs w:val="20"/>
          <w:vertAlign w:val="superscript"/>
        </w:rPr>
        <w:t>1</w:t>
      </w:r>
      <w:r w:rsidRPr="00CB6BE9">
        <w:rPr>
          <w:rFonts w:ascii="Times New Roman" w:hAnsi="Times New Roman" w:cs="Times New Roman"/>
          <w:sz w:val="20"/>
          <w:szCs w:val="20"/>
        </w:rPr>
        <w:t xml:space="preserve"> Закона Амурской  области от 05.12.2006 № 259-ОЗ «О регулировании градостроительной деятельности в Амурской области» направляет местные нормативы градостроительного проектирования в министерство строительства и архитектуры Амурской области (изменения данных нормативов) в течение десяти дней со дня их утверждения (внесения изменений).</w:t>
      </w:r>
    </w:p>
    <w:p w14:paraId="2E9E7A4D" w14:textId="77777777" w:rsidR="00CC434A" w:rsidRDefault="00CC434A" w:rsidP="0077169F">
      <w:pPr>
        <w:spacing w:after="0" w:line="240" w:lineRule="auto"/>
        <w:jc w:val="both"/>
        <w:rPr>
          <w:rFonts w:ascii="Times New Roman" w:hAnsi="Times New Roman" w:cs="Times New Roman"/>
          <w:b/>
          <w:bCs/>
          <w:sz w:val="20"/>
          <w:szCs w:val="20"/>
        </w:rPr>
      </w:pPr>
    </w:p>
    <w:p w14:paraId="650778D3" w14:textId="01BB9108" w:rsidR="0077169F" w:rsidRPr="003003BF" w:rsidRDefault="0077169F" w:rsidP="003003BF">
      <w:pPr>
        <w:spacing w:after="0" w:line="240" w:lineRule="auto"/>
        <w:jc w:val="both"/>
        <w:rPr>
          <w:rFonts w:ascii="Times New Roman" w:hAnsi="Times New Roman" w:cs="Times New Roman"/>
          <w:b/>
          <w:bCs/>
          <w:sz w:val="20"/>
          <w:szCs w:val="20"/>
        </w:rPr>
      </w:pPr>
      <w:r w:rsidRPr="003003BF">
        <w:rPr>
          <w:rFonts w:ascii="Times New Roman" w:hAnsi="Times New Roman" w:cs="Times New Roman"/>
          <w:b/>
          <w:bCs/>
          <w:sz w:val="20"/>
          <w:szCs w:val="20"/>
        </w:rPr>
        <w:t xml:space="preserve">Постановление от 30.01.2023                                                                                                                                           </w:t>
      </w:r>
      <w:r w:rsidR="00516146">
        <w:rPr>
          <w:rFonts w:ascii="Times New Roman" w:hAnsi="Times New Roman" w:cs="Times New Roman"/>
          <w:b/>
          <w:bCs/>
          <w:sz w:val="20"/>
          <w:szCs w:val="20"/>
        </w:rPr>
        <w:t xml:space="preserve">         </w:t>
      </w:r>
      <w:r w:rsidRPr="003003BF">
        <w:rPr>
          <w:rFonts w:ascii="Times New Roman" w:hAnsi="Times New Roman" w:cs="Times New Roman"/>
          <w:b/>
          <w:bCs/>
          <w:sz w:val="20"/>
          <w:szCs w:val="20"/>
        </w:rPr>
        <w:t xml:space="preserve">  № 5</w:t>
      </w:r>
      <w:r w:rsidR="00516146">
        <w:rPr>
          <w:rFonts w:ascii="Times New Roman" w:hAnsi="Times New Roman" w:cs="Times New Roman"/>
          <w:b/>
          <w:bCs/>
          <w:sz w:val="20"/>
          <w:szCs w:val="20"/>
        </w:rPr>
        <w:t>8</w:t>
      </w:r>
    </w:p>
    <w:p w14:paraId="766284C0" w14:textId="5FC8A123" w:rsidR="003003BF" w:rsidRPr="003003BF" w:rsidRDefault="00CB6BE9" w:rsidP="003003BF">
      <w:pPr>
        <w:spacing w:after="0" w:line="240" w:lineRule="auto"/>
        <w:jc w:val="both"/>
        <w:rPr>
          <w:rFonts w:ascii="Times New Roman" w:eastAsia="Times New Roman" w:hAnsi="Times New Roman"/>
          <w:sz w:val="20"/>
          <w:szCs w:val="20"/>
          <w:lang w:eastAsia="ru-RU"/>
        </w:rPr>
      </w:pPr>
      <w:r w:rsidRPr="003003BF">
        <w:rPr>
          <w:rFonts w:ascii="Times New Roman" w:hAnsi="Times New Roman"/>
          <w:sz w:val="20"/>
          <w:szCs w:val="20"/>
        </w:rPr>
        <w:t xml:space="preserve">Об утверждении Положения </w:t>
      </w:r>
      <w:r w:rsidRPr="003003BF">
        <w:rPr>
          <w:rFonts w:ascii="Times New Roman" w:eastAsia="Times New Roman" w:hAnsi="Times New Roman"/>
          <w:sz w:val="20"/>
          <w:szCs w:val="20"/>
          <w:lang w:eastAsia="ru-RU"/>
        </w:rPr>
        <w:t>о составе, порядке подготовки документов территориального планирования Завитинского муниципального округа, порядке подготовки изменений и внесения их в такие документы, а также о составе, порядке подготовки планов реализации таких документов</w:t>
      </w:r>
      <w:r w:rsidR="003003BF" w:rsidRPr="003003BF">
        <w:rPr>
          <w:rFonts w:ascii="Times New Roman" w:eastAsia="Times New Roman" w:hAnsi="Times New Roman"/>
          <w:sz w:val="20"/>
          <w:szCs w:val="20"/>
          <w:lang w:eastAsia="ru-RU"/>
        </w:rPr>
        <w:t xml:space="preserve"> </w:t>
      </w:r>
      <w:r w:rsidR="003003BF" w:rsidRPr="003003BF">
        <w:rPr>
          <w:rFonts w:ascii="Times New Roman" w:eastAsia="Times New Roman" w:hAnsi="Times New Roman"/>
          <w:bCs/>
          <w:sz w:val="20"/>
          <w:szCs w:val="20"/>
          <w:lang w:eastAsia="ru-RU"/>
        </w:rPr>
        <w:t>В</w:t>
      </w:r>
      <w:r w:rsidR="003003BF" w:rsidRPr="003003BF">
        <w:rPr>
          <w:rFonts w:ascii="Times New Roman" w:hAnsi="Times New Roman"/>
          <w:sz w:val="20"/>
          <w:szCs w:val="20"/>
        </w:rPr>
        <w:t xml:space="preserve"> соответствии с Федеральным законом от 06.10.2003 № 131-ФЗ «Об общих </w:t>
      </w:r>
      <w:r w:rsidR="003003BF" w:rsidRPr="003003BF">
        <w:rPr>
          <w:rFonts w:ascii="Times New Roman" w:hAnsi="Times New Roman"/>
          <w:sz w:val="20"/>
          <w:szCs w:val="20"/>
        </w:rPr>
        <w:lastRenderedPageBreak/>
        <w:t>принципах организации местного самоуправления в Российской Федерации», ст. 2 Федерального закона от 01.05.2019 № 87-ФЗ «О внесении изменений в Федеральный закон «Об общих принципах организации местного самоуправления в Российской Федерации», ч.2 ст. 18 Градостроительного кодекса Российской Федерации, Законом Амурской области от 05.12.2006 № 259-ОЗ «О регулировании градостроительной деятельности в Амурской области»</w:t>
      </w:r>
      <w:r w:rsidR="003003BF">
        <w:rPr>
          <w:rFonts w:ascii="Times New Roman" w:hAnsi="Times New Roman"/>
          <w:sz w:val="20"/>
          <w:szCs w:val="20"/>
        </w:rPr>
        <w:t xml:space="preserve"> </w:t>
      </w:r>
      <w:r w:rsidR="003003BF" w:rsidRPr="003003BF">
        <w:rPr>
          <w:rFonts w:ascii="Times New Roman" w:hAnsi="Times New Roman"/>
          <w:b/>
          <w:bCs/>
          <w:sz w:val="20"/>
          <w:szCs w:val="20"/>
        </w:rPr>
        <w:t xml:space="preserve">п о с т а н о в л я ю: </w:t>
      </w:r>
      <w:r w:rsidR="003003BF" w:rsidRPr="003003BF">
        <w:rPr>
          <w:rFonts w:ascii="Times New Roman" w:hAnsi="Times New Roman"/>
          <w:sz w:val="20"/>
          <w:szCs w:val="20"/>
        </w:rPr>
        <w:t xml:space="preserve">1. Утвердить Положение </w:t>
      </w:r>
      <w:r w:rsidR="003003BF" w:rsidRPr="003003BF">
        <w:rPr>
          <w:rFonts w:ascii="Times New Roman" w:eastAsia="Times New Roman" w:hAnsi="Times New Roman"/>
          <w:sz w:val="20"/>
          <w:szCs w:val="20"/>
          <w:lang w:eastAsia="ru-RU"/>
        </w:rPr>
        <w:t>о составе, порядке подготовки документов территориального планирования Завитинского муниципального округа, порядке подготовки изменений и внесения их в такие документы, а также о составе, порядке подготовки планов реализации таких документов согласно приложению к настоящему постановлению.</w:t>
      </w:r>
      <w:r w:rsidR="003003BF">
        <w:rPr>
          <w:rFonts w:ascii="Times New Roman" w:eastAsia="Times New Roman" w:hAnsi="Times New Roman"/>
          <w:sz w:val="20"/>
          <w:szCs w:val="20"/>
          <w:lang w:eastAsia="ru-RU"/>
        </w:rPr>
        <w:t xml:space="preserve"> </w:t>
      </w:r>
      <w:r w:rsidR="003003BF" w:rsidRPr="003003BF">
        <w:rPr>
          <w:rFonts w:ascii="Times New Roman" w:eastAsia="Times New Roman" w:hAnsi="Times New Roman"/>
          <w:sz w:val="20"/>
          <w:szCs w:val="20"/>
          <w:lang w:eastAsia="ru-RU"/>
        </w:rPr>
        <w:t xml:space="preserve">2. </w:t>
      </w:r>
      <w:r w:rsidR="003003BF" w:rsidRPr="003003BF">
        <w:rPr>
          <w:rFonts w:ascii="Times New Roman" w:hAnsi="Times New Roman"/>
          <w:color w:val="000000"/>
          <w:sz w:val="20"/>
          <w:szCs w:val="20"/>
        </w:rPr>
        <w:t>Признать утратившими силу постановления главы Завитинского района от 19.05.2009 № 124, от 16.03.2020 № 97.</w:t>
      </w:r>
      <w:r w:rsidR="003003BF">
        <w:rPr>
          <w:rFonts w:ascii="Times New Roman" w:hAnsi="Times New Roman"/>
          <w:color w:val="000000"/>
          <w:sz w:val="20"/>
          <w:szCs w:val="20"/>
        </w:rPr>
        <w:t xml:space="preserve"> </w:t>
      </w:r>
      <w:r w:rsidR="003003BF" w:rsidRPr="003003BF">
        <w:rPr>
          <w:rFonts w:ascii="Times New Roman" w:eastAsia="Times New Roman" w:hAnsi="Times New Roman"/>
          <w:sz w:val="20"/>
          <w:szCs w:val="20"/>
          <w:lang w:eastAsia="ru-RU"/>
        </w:rPr>
        <w:t>3. Настоящее постановление подлежит официальному опубликованию.</w:t>
      </w:r>
      <w:r w:rsidR="003003BF">
        <w:rPr>
          <w:rFonts w:ascii="Times New Roman" w:eastAsia="Times New Roman" w:hAnsi="Times New Roman"/>
          <w:sz w:val="20"/>
          <w:szCs w:val="20"/>
          <w:lang w:eastAsia="ru-RU"/>
        </w:rPr>
        <w:t xml:space="preserve"> </w:t>
      </w:r>
      <w:r w:rsidR="003003BF" w:rsidRPr="003003BF">
        <w:rPr>
          <w:rFonts w:ascii="Times New Roman" w:eastAsia="Times New Roman" w:hAnsi="Times New Roman"/>
          <w:sz w:val="20"/>
          <w:szCs w:val="20"/>
          <w:lang w:eastAsia="ru-RU"/>
        </w:rPr>
        <w:t>4.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1629BF42" w14:textId="73CC5735" w:rsidR="003003BF" w:rsidRPr="003003BF" w:rsidRDefault="003003BF" w:rsidP="003003BF">
      <w:pPr>
        <w:spacing w:after="0" w:line="240" w:lineRule="auto"/>
        <w:jc w:val="both"/>
        <w:rPr>
          <w:rFonts w:ascii="Times New Roman" w:eastAsia="Times New Roman" w:hAnsi="Times New Roman"/>
          <w:sz w:val="20"/>
          <w:szCs w:val="20"/>
          <w:lang w:eastAsia="ru-RU"/>
        </w:rPr>
      </w:pPr>
      <w:r w:rsidRPr="003003BF">
        <w:rPr>
          <w:rFonts w:ascii="Times New Roman" w:eastAsia="Times New Roman" w:hAnsi="Times New Roman"/>
          <w:sz w:val="20"/>
          <w:szCs w:val="20"/>
          <w:lang w:eastAsia="ru-RU"/>
        </w:rPr>
        <w:t xml:space="preserve">Глава Завитинского муниципального округа                                                                      </w:t>
      </w:r>
      <w:r>
        <w:rPr>
          <w:rFonts w:ascii="Times New Roman" w:eastAsia="Times New Roman" w:hAnsi="Times New Roman"/>
          <w:sz w:val="20"/>
          <w:szCs w:val="20"/>
          <w:lang w:eastAsia="ru-RU"/>
        </w:rPr>
        <w:t xml:space="preserve">                                            </w:t>
      </w:r>
      <w:r w:rsidRPr="003003BF">
        <w:rPr>
          <w:rFonts w:ascii="Times New Roman" w:eastAsia="Times New Roman" w:hAnsi="Times New Roman"/>
          <w:sz w:val="20"/>
          <w:szCs w:val="20"/>
          <w:lang w:eastAsia="ru-RU"/>
        </w:rPr>
        <w:t xml:space="preserve"> С.С. Линевич</w:t>
      </w:r>
    </w:p>
    <w:p w14:paraId="15E66136" w14:textId="77777777" w:rsidR="004307BD" w:rsidRDefault="004307BD" w:rsidP="00586F9C">
      <w:pPr>
        <w:tabs>
          <w:tab w:val="left" w:pos="3390"/>
        </w:tabs>
        <w:spacing w:after="0" w:line="240" w:lineRule="auto"/>
        <w:contextualSpacing/>
        <w:jc w:val="both"/>
        <w:rPr>
          <w:rFonts w:ascii="Times New Roman" w:hAnsi="Times New Roman" w:cs="Times New Roman"/>
          <w:b/>
          <w:bCs/>
          <w:sz w:val="20"/>
          <w:szCs w:val="20"/>
        </w:rPr>
      </w:pPr>
    </w:p>
    <w:p w14:paraId="4F2A9BF1" w14:textId="5CB61D4C" w:rsidR="000649A4" w:rsidRPr="004D2671" w:rsidRDefault="006C543D" w:rsidP="004D2671">
      <w:pPr>
        <w:tabs>
          <w:tab w:val="left" w:pos="3390"/>
        </w:tabs>
        <w:spacing w:after="0" w:line="240" w:lineRule="auto"/>
        <w:contextualSpacing/>
        <w:jc w:val="both"/>
        <w:rPr>
          <w:rFonts w:ascii="Times New Roman" w:hAnsi="Times New Roman" w:cs="Times New Roman"/>
          <w:b/>
          <w:bCs/>
          <w:sz w:val="20"/>
          <w:szCs w:val="20"/>
        </w:rPr>
      </w:pPr>
      <w:r w:rsidRPr="004D2671">
        <w:rPr>
          <w:rFonts w:ascii="Times New Roman" w:hAnsi="Times New Roman" w:cs="Times New Roman"/>
          <w:b/>
          <w:bCs/>
          <w:sz w:val="20"/>
          <w:szCs w:val="20"/>
        </w:rPr>
        <w:t xml:space="preserve">Распоряжение </w:t>
      </w:r>
      <w:r w:rsidRPr="004D2671">
        <w:rPr>
          <w:rFonts w:ascii="Times New Roman" w:hAnsi="Times New Roman"/>
          <w:b/>
          <w:bCs/>
          <w:sz w:val="20"/>
          <w:szCs w:val="20"/>
        </w:rPr>
        <w:t xml:space="preserve">от </w:t>
      </w:r>
      <w:r w:rsidR="004D2671" w:rsidRPr="004D2671">
        <w:rPr>
          <w:rFonts w:ascii="Times New Roman" w:hAnsi="Times New Roman"/>
          <w:b/>
          <w:bCs/>
          <w:sz w:val="20"/>
          <w:szCs w:val="20"/>
        </w:rPr>
        <w:t>26</w:t>
      </w:r>
      <w:r w:rsidRPr="004D2671">
        <w:rPr>
          <w:rFonts w:ascii="Times New Roman" w:hAnsi="Times New Roman"/>
          <w:b/>
          <w:bCs/>
          <w:sz w:val="20"/>
          <w:szCs w:val="20"/>
        </w:rPr>
        <w:t xml:space="preserve">.01.2023               </w:t>
      </w:r>
      <w:r w:rsidRPr="004D2671">
        <w:rPr>
          <w:rFonts w:ascii="Times New Roman" w:hAnsi="Times New Roman"/>
          <w:b/>
          <w:bCs/>
          <w:sz w:val="20"/>
          <w:szCs w:val="20"/>
        </w:rPr>
        <w:tab/>
      </w:r>
      <w:r w:rsidRPr="004D2671">
        <w:rPr>
          <w:rFonts w:ascii="Times New Roman" w:hAnsi="Times New Roman"/>
          <w:b/>
          <w:bCs/>
          <w:sz w:val="20"/>
          <w:szCs w:val="20"/>
        </w:rPr>
        <w:tab/>
      </w:r>
      <w:r w:rsidRPr="004D2671">
        <w:rPr>
          <w:rFonts w:ascii="Times New Roman" w:hAnsi="Times New Roman"/>
          <w:b/>
          <w:bCs/>
          <w:sz w:val="20"/>
          <w:szCs w:val="20"/>
        </w:rPr>
        <w:tab/>
      </w:r>
      <w:r w:rsidRPr="004D2671">
        <w:rPr>
          <w:rFonts w:ascii="Times New Roman" w:hAnsi="Times New Roman"/>
          <w:b/>
          <w:bCs/>
          <w:sz w:val="20"/>
          <w:szCs w:val="20"/>
        </w:rPr>
        <w:tab/>
      </w:r>
      <w:r w:rsidRPr="004D2671">
        <w:rPr>
          <w:rFonts w:ascii="Times New Roman" w:hAnsi="Times New Roman"/>
          <w:b/>
          <w:bCs/>
          <w:sz w:val="20"/>
          <w:szCs w:val="20"/>
        </w:rPr>
        <w:tab/>
      </w:r>
      <w:r w:rsidRPr="004D2671">
        <w:rPr>
          <w:rFonts w:ascii="Times New Roman" w:hAnsi="Times New Roman"/>
          <w:b/>
          <w:bCs/>
          <w:sz w:val="20"/>
          <w:szCs w:val="20"/>
        </w:rPr>
        <w:tab/>
      </w:r>
      <w:r w:rsidRPr="004D2671">
        <w:rPr>
          <w:rFonts w:ascii="Times New Roman" w:hAnsi="Times New Roman"/>
          <w:b/>
          <w:bCs/>
          <w:sz w:val="20"/>
          <w:szCs w:val="20"/>
        </w:rPr>
        <w:tab/>
        <w:t xml:space="preserve">                                 </w:t>
      </w:r>
      <w:r w:rsidR="00516146">
        <w:rPr>
          <w:rFonts w:ascii="Times New Roman" w:hAnsi="Times New Roman"/>
          <w:b/>
          <w:bCs/>
          <w:sz w:val="20"/>
          <w:szCs w:val="20"/>
        </w:rPr>
        <w:t xml:space="preserve">                           </w:t>
      </w:r>
      <w:r w:rsidRPr="004D2671">
        <w:rPr>
          <w:rFonts w:ascii="Times New Roman" w:hAnsi="Times New Roman"/>
          <w:b/>
          <w:bCs/>
          <w:sz w:val="20"/>
          <w:szCs w:val="20"/>
        </w:rPr>
        <w:t xml:space="preserve"> № </w:t>
      </w:r>
      <w:r w:rsidR="004D2671" w:rsidRPr="004D2671">
        <w:rPr>
          <w:rFonts w:ascii="Times New Roman" w:hAnsi="Times New Roman"/>
          <w:b/>
          <w:bCs/>
          <w:sz w:val="20"/>
          <w:szCs w:val="20"/>
        </w:rPr>
        <w:t>25</w:t>
      </w:r>
    </w:p>
    <w:p w14:paraId="7326DEC0" w14:textId="1E177924" w:rsidR="004D2671" w:rsidRPr="004D2671" w:rsidRDefault="004D2671" w:rsidP="004D2671">
      <w:pPr>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4D2671">
        <w:rPr>
          <w:rFonts w:ascii="Times New Roman" w:hAnsi="Times New Roman"/>
          <w:sz w:val="20"/>
          <w:szCs w:val="20"/>
        </w:rPr>
        <w:t xml:space="preserve">О сроках приема предложений от населения по выбору мероприятий и функций, которые целесообразно реализовать на выбранной общественной территории для осуществления ее комплексного развития в рамках участия во </w:t>
      </w:r>
      <w:r w:rsidRPr="004D2671">
        <w:rPr>
          <w:rFonts w:ascii="Times New Roman" w:hAnsi="Times New Roman"/>
          <w:sz w:val="20"/>
          <w:szCs w:val="20"/>
          <w:lang w:eastAsia="ru-RU"/>
        </w:rPr>
        <w:t>Всероссийском конкурсе лучших проектов создания комфортной городской среды в малых городах и исторических поселениях</w:t>
      </w:r>
      <w:r>
        <w:rPr>
          <w:rFonts w:ascii="Times New Roman" w:hAnsi="Times New Roman"/>
          <w:sz w:val="20"/>
          <w:szCs w:val="20"/>
          <w:lang w:eastAsia="ru-RU"/>
        </w:rPr>
        <w:t xml:space="preserve"> </w:t>
      </w:r>
      <w:r w:rsidRPr="004D2671">
        <w:rPr>
          <w:rFonts w:ascii="Times New Roman" w:hAnsi="Times New Roman"/>
          <w:sz w:val="20"/>
          <w:szCs w:val="20"/>
          <w:shd w:val="clear" w:color="auto" w:fill="FFFFFF"/>
        </w:rPr>
        <w:t>В целях повышения уровня</w:t>
      </w:r>
      <w:r w:rsidRPr="004D2671">
        <w:rPr>
          <w:rFonts w:ascii="Times New Roman" w:hAnsi="Times New Roman"/>
          <w:sz w:val="20"/>
          <w:szCs w:val="20"/>
          <w:lang w:eastAsia="ru-RU"/>
        </w:rPr>
        <w:t xml:space="preserve"> комфортной городской среды, на основании распоряжения главы Завитинского муниципального округа от 19.01.2023 № 15 «Об участии во Всероссийском конкурсе лучших проектов создания комфортной городской среды в малых городах и исторических поселениях», протокола заседания общественной комиссии по обеспечению контроля за ходом реализации муниципальной программы «Формирование современной городской среды на территории города Завитинска» от 20.01.2023 № 1, руководствуясь постановлением Правительства Российской Федерации от 07.03.2018 № 237 «Об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в том числе источником финансового обеспечения которых являются бюджетные ассигнования резервного фонда Правительства Российской Федерации»:</w:t>
      </w:r>
      <w:r>
        <w:rPr>
          <w:rFonts w:ascii="Times New Roman" w:hAnsi="Times New Roman"/>
          <w:sz w:val="20"/>
          <w:szCs w:val="20"/>
          <w:lang w:eastAsia="ru-RU"/>
        </w:rPr>
        <w:t xml:space="preserve"> </w:t>
      </w:r>
      <w:r w:rsidRPr="004D2671">
        <w:rPr>
          <w:rFonts w:ascii="Times New Roman" w:hAnsi="Times New Roman"/>
          <w:sz w:val="20"/>
          <w:szCs w:val="20"/>
        </w:rPr>
        <w:t>1</w:t>
      </w:r>
      <w:r w:rsidRPr="004D2671">
        <w:rPr>
          <w:rFonts w:ascii="Times New Roman" w:hAnsi="Times New Roman"/>
          <w:sz w:val="20"/>
          <w:szCs w:val="20"/>
          <w:lang w:eastAsia="ru-RU"/>
        </w:rPr>
        <w:t xml:space="preserve">. Определить срок начала приема предложений </w:t>
      </w:r>
      <w:r w:rsidRPr="004D2671">
        <w:rPr>
          <w:rFonts w:ascii="Times New Roman" w:hAnsi="Times New Roman"/>
          <w:sz w:val="20"/>
          <w:szCs w:val="20"/>
        </w:rPr>
        <w:t xml:space="preserve">от населения по выбору мероприятий и функций, которые целесообразно реализовать на выбранной общественной территории - Парк культуры и отдыха, для осуществления ее комплексного развития в рамках участия во </w:t>
      </w:r>
      <w:r w:rsidRPr="004D2671">
        <w:rPr>
          <w:rFonts w:ascii="Times New Roman" w:hAnsi="Times New Roman"/>
          <w:sz w:val="20"/>
          <w:szCs w:val="20"/>
          <w:lang w:eastAsia="ru-RU"/>
        </w:rPr>
        <w:t>Всероссийском конкурсе лучших проектов создания комфортной городской среды в малых городах и исторических поселениях - 26.01.2023.</w:t>
      </w:r>
      <w:r>
        <w:rPr>
          <w:rFonts w:ascii="Times New Roman" w:hAnsi="Times New Roman"/>
          <w:sz w:val="20"/>
          <w:szCs w:val="20"/>
          <w:lang w:eastAsia="ru-RU"/>
        </w:rPr>
        <w:t xml:space="preserve"> </w:t>
      </w:r>
      <w:r w:rsidRPr="004D2671">
        <w:rPr>
          <w:rFonts w:ascii="Times New Roman" w:hAnsi="Times New Roman"/>
          <w:sz w:val="20"/>
          <w:szCs w:val="20"/>
          <w:lang w:eastAsia="ru-RU"/>
        </w:rPr>
        <w:t xml:space="preserve">2. Определить срок окончания приема предложений от </w:t>
      </w:r>
      <w:r w:rsidRPr="004D2671">
        <w:rPr>
          <w:rFonts w:ascii="Times New Roman" w:hAnsi="Times New Roman"/>
          <w:sz w:val="20"/>
          <w:szCs w:val="20"/>
        </w:rPr>
        <w:t xml:space="preserve">населения по выбору мероприятий и функций, которые целесообразно реализовать на выбранной общественной территории – Парк культуры и отдыха, для осуществления ее комплексного развития в рамках участия во </w:t>
      </w:r>
      <w:r w:rsidRPr="004D2671">
        <w:rPr>
          <w:rFonts w:ascii="Times New Roman" w:hAnsi="Times New Roman"/>
          <w:sz w:val="20"/>
          <w:szCs w:val="20"/>
          <w:lang w:eastAsia="ru-RU"/>
        </w:rPr>
        <w:t>Всероссийском конкурсе лучших проектов создания комфортной городской среды в малых городах и исторических поселениях - 26.02.2023.</w:t>
      </w:r>
      <w:r>
        <w:rPr>
          <w:rFonts w:ascii="Times New Roman" w:hAnsi="Times New Roman"/>
          <w:sz w:val="20"/>
          <w:szCs w:val="20"/>
          <w:lang w:eastAsia="ru-RU"/>
        </w:rPr>
        <w:t xml:space="preserve"> </w:t>
      </w:r>
      <w:r w:rsidRPr="004D2671">
        <w:rPr>
          <w:rFonts w:ascii="Times New Roman" w:hAnsi="Times New Roman"/>
          <w:sz w:val="20"/>
          <w:szCs w:val="20"/>
          <w:lang w:eastAsia="ru-RU"/>
        </w:rPr>
        <w:t>3. С</w:t>
      </w:r>
      <w:r w:rsidRPr="004D2671">
        <w:rPr>
          <w:rFonts w:ascii="Times New Roman" w:hAnsi="Times New Roman"/>
          <w:sz w:val="20"/>
          <w:szCs w:val="20"/>
        </w:rPr>
        <w:t>бор предложений от населения по выбору мероприятий и функций, которые целесообразно реализовать на выбранной общественной территории - Парк культуры и отдыха, провести в форме публичных обсуждений посредством проведения общегородского проектного семинара 14.02.2023 в 17.30 часов в филиале МАУК «ЦД «Мир» Завитинского муниципального округа»</w:t>
      </w:r>
      <w:r w:rsidRPr="004D2671">
        <w:rPr>
          <w:sz w:val="20"/>
          <w:szCs w:val="20"/>
        </w:rPr>
        <w:t xml:space="preserve"> </w:t>
      </w:r>
      <w:r w:rsidRPr="004D2671">
        <w:rPr>
          <w:rFonts w:ascii="Times New Roman" w:hAnsi="Times New Roman"/>
          <w:sz w:val="20"/>
          <w:szCs w:val="20"/>
        </w:rPr>
        <w:t xml:space="preserve">Городской Дом культуры города Завитинска по адресу: г. Завитинск, ул. Куйбышева д.30 и интервью в период с 26.01.2023 по 26.02.2023. </w:t>
      </w:r>
      <w:r w:rsidRPr="004D2671">
        <w:rPr>
          <w:rFonts w:ascii="Times New Roman" w:hAnsi="Times New Roman"/>
          <w:sz w:val="20"/>
          <w:szCs w:val="20"/>
          <w:shd w:val="clear" w:color="auto" w:fill="FFFFFF"/>
        </w:rPr>
        <w:t>4.</w:t>
      </w:r>
      <w:r w:rsidRPr="004D2671">
        <w:rPr>
          <w:rFonts w:ascii="Times New Roman" w:hAnsi="Times New Roman"/>
          <w:color w:val="0000FF"/>
          <w:sz w:val="20"/>
          <w:szCs w:val="20"/>
          <w:shd w:val="clear" w:color="auto" w:fill="FFFFFF"/>
        </w:rPr>
        <w:t xml:space="preserve"> </w:t>
      </w:r>
      <w:r w:rsidRPr="004D2671">
        <w:rPr>
          <w:rFonts w:ascii="Times New Roman" w:hAnsi="Times New Roman"/>
          <w:sz w:val="20"/>
          <w:szCs w:val="20"/>
          <w:lang w:eastAsia="ru-RU"/>
        </w:rPr>
        <w:t>Настоящее постановление подлежит официальному опубликованию</w:t>
      </w:r>
      <w:r w:rsidRPr="004D2671">
        <w:rPr>
          <w:rFonts w:ascii="Times New Roman" w:hAnsi="Times New Roman"/>
          <w:color w:val="000000"/>
          <w:sz w:val="20"/>
          <w:szCs w:val="20"/>
        </w:rPr>
        <w:t>.</w:t>
      </w:r>
      <w:r>
        <w:rPr>
          <w:rFonts w:ascii="Times New Roman" w:hAnsi="Times New Roman"/>
          <w:color w:val="000000"/>
          <w:sz w:val="20"/>
          <w:szCs w:val="20"/>
        </w:rPr>
        <w:t xml:space="preserve"> </w:t>
      </w:r>
      <w:r w:rsidRPr="004D2671">
        <w:rPr>
          <w:rFonts w:ascii="Times New Roman" w:hAnsi="Times New Roman"/>
          <w:sz w:val="20"/>
          <w:szCs w:val="20"/>
        </w:rPr>
        <w:t>5. Контроль за исполнением настоящего распоряжения оставляю за собой.</w:t>
      </w:r>
    </w:p>
    <w:p w14:paraId="02260933" w14:textId="3AB2281C" w:rsidR="00F12B2B" w:rsidRDefault="004D2671" w:rsidP="004D2671">
      <w:pPr>
        <w:spacing w:after="0" w:line="240" w:lineRule="auto"/>
        <w:jc w:val="both"/>
        <w:rPr>
          <w:rFonts w:ascii="Times New Roman" w:hAnsi="Times New Roman" w:cs="Times New Roman"/>
          <w:b/>
          <w:bCs/>
        </w:rPr>
      </w:pPr>
      <w:r w:rsidRPr="004D2671">
        <w:rPr>
          <w:rFonts w:ascii="Times New Roman" w:eastAsia="Times New Roman" w:hAnsi="Times New Roman"/>
          <w:sz w:val="20"/>
          <w:szCs w:val="20"/>
          <w:lang w:eastAsia="ru-RU"/>
        </w:rPr>
        <w:t>Исполняющий обязанности главы</w:t>
      </w:r>
      <w:r>
        <w:rPr>
          <w:rFonts w:ascii="Times New Roman" w:eastAsia="Times New Roman" w:hAnsi="Times New Roman"/>
          <w:sz w:val="20"/>
          <w:szCs w:val="20"/>
          <w:lang w:eastAsia="ru-RU"/>
        </w:rPr>
        <w:t xml:space="preserve"> </w:t>
      </w:r>
      <w:r w:rsidRPr="004D2671">
        <w:rPr>
          <w:rFonts w:ascii="Times New Roman" w:eastAsia="Times New Roman" w:hAnsi="Times New Roman"/>
          <w:sz w:val="20"/>
          <w:szCs w:val="20"/>
          <w:lang w:eastAsia="ru-RU"/>
        </w:rPr>
        <w:t xml:space="preserve">Завитинского муниципального округа      </w:t>
      </w:r>
      <w:r>
        <w:rPr>
          <w:rFonts w:ascii="Times New Roman" w:eastAsia="Times New Roman" w:hAnsi="Times New Roman"/>
          <w:sz w:val="20"/>
          <w:szCs w:val="20"/>
          <w:lang w:eastAsia="ru-RU"/>
        </w:rPr>
        <w:t xml:space="preserve">                                                          А.Н. Мацкан</w:t>
      </w:r>
    </w:p>
    <w:p w14:paraId="704E14B1" w14:textId="67254AA0" w:rsidR="00F12B2B" w:rsidRDefault="00F12B2B" w:rsidP="00586F9C">
      <w:pPr>
        <w:pStyle w:val="ConsPlusTitle"/>
        <w:jc w:val="both"/>
        <w:rPr>
          <w:rFonts w:ascii="Times New Roman" w:hAnsi="Times New Roman" w:cs="Times New Roman"/>
          <w:b w:val="0"/>
          <w:bCs w:val="0"/>
        </w:rPr>
      </w:pPr>
    </w:p>
    <w:p w14:paraId="1CACCB8C" w14:textId="2C097128" w:rsidR="004D2671" w:rsidRDefault="004D2671" w:rsidP="00586F9C">
      <w:pPr>
        <w:pStyle w:val="ConsPlusTitle"/>
        <w:jc w:val="both"/>
        <w:rPr>
          <w:rFonts w:ascii="Times New Roman" w:hAnsi="Times New Roman" w:cs="Times New Roman"/>
          <w:b w:val="0"/>
          <w:bCs w:val="0"/>
        </w:rPr>
      </w:pPr>
    </w:p>
    <w:p w14:paraId="0146E753" w14:textId="1824FBD3" w:rsidR="004D2671" w:rsidRDefault="004D2671" w:rsidP="00586F9C">
      <w:pPr>
        <w:pStyle w:val="ConsPlusTitle"/>
        <w:jc w:val="both"/>
        <w:rPr>
          <w:rFonts w:ascii="Times New Roman" w:hAnsi="Times New Roman" w:cs="Times New Roman"/>
          <w:b w:val="0"/>
          <w:bCs w:val="0"/>
        </w:rPr>
      </w:pPr>
    </w:p>
    <w:p w14:paraId="5DDD889F" w14:textId="16CF1F3B" w:rsidR="004D2671" w:rsidRDefault="004D2671" w:rsidP="00586F9C">
      <w:pPr>
        <w:pStyle w:val="ConsPlusTitle"/>
        <w:jc w:val="both"/>
        <w:rPr>
          <w:rFonts w:ascii="Times New Roman" w:hAnsi="Times New Roman" w:cs="Times New Roman"/>
          <w:b w:val="0"/>
          <w:bCs w:val="0"/>
        </w:rPr>
      </w:pPr>
    </w:p>
    <w:p w14:paraId="22EDE5F7" w14:textId="1B9BEBCE" w:rsidR="004D2671" w:rsidRDefault="004D2671" w:rsidP="00586F9C">
      <w:pPr>
        <w:pStyle w:val="ConsPlusTitle"/>
        <w:jc w:val="both"/>
        <w:rPr>
          <w:rFonts w:ascii="Times New Roman" w:hAnsi="Times New Roman" w:cs="Times New Roman"/>
          <w:b w:val="0"/>
          <w:bCs w:val="0"/>
        </w:rPr>
      </w:pPr>
    </w:p>
    <w:p w14:paraId="47B204B8" w14:textId="136BDA3E" w:rsidR="004D2671" w:rsidRDefault="004D2671" w:rsidP="00586F9C">
      <w:pPr>
        <w:pStyle w:val="ConsPlusTitle"/>
        <w:jc w:val="both"/>
        <w:rPr>
          <w:rFonts w:ascii="Times New Roman" w:hAnsi="Times New Roman" w:cs="Times New Roman"/>
          <w:b w:val="0"/>
          <w:bCs w:val="0"/>
        </w:rPr>
      </w:pPr>
    </w:p>
    <w:p w14:paraId="2BA0365F" w14:textId="3C5296AE" w:rsidR="004D2671" w:rsidRDefault="004D2671" w:rsidP="00586F9C">
      <w:pPr>
        <w:pStyle w:val="ConsPlusTitle"/>
        <w:jc w:val="both"/>
        <w:rPr>
          <w:rFonts w:ascii="Times New Roman" w:hAnsi="Times New Roman" w:cs="Times New Roman"/>
          <w:b w:val="0"/>
          <w:bCs w:val="0"/>
        </w:rPr>
      </w:pPr>
    </w:p>
    <w:p w14:paraId="476B6594" w14:textId="7E24CCD5" w:rsidR="004D2671" w:rsidRDefault="004D2671" w:rsidP="00586F9C">
      <w:pPr>
        <w:pStyle w:val="ConsPlusTitle"/>
        <w:jc w:val="both"/>
        <w:rPr>
          <w:rFonts w:ascii="Times New Roman" w:hAnsi="Times New Roman" w:cs="Times New Roman"/>
          <w:b w:val="0"/>
          <w:bCs w:val="0"/>
        </w:rPr>
      </w:pPr>
    </w:p>
    <w:p w14:paraId="64D3010F" w14:textId="0DDC9C0E" w:rsidR="004D2671" w:rsidRDefault="004D2671" w:rsidP="00586F9C">
      <w:pPr>
        <w:pStyle w:val="ConsPlusTitle"/>
        <w:jc w:val="both"/>
        <w:rPr>
          <w:rFonts w:ascii="Times New Roman" w:hAnsi="Times New Roman" w:cs="Times New Roman"/>
          <w:b w:val="0"/>
          <w:bCs w:val="0"/>
        </w:rPr>
      </w:pPr>
    </w:p>
    <w:p w14:paraId="635B855F" w14:textId="491887DF" w:rsidR="004D2671" w:rsidRDefault="004D2671" w:rsidP="00586F9C">
      <w:pPr>
        <w:pStyle w:val="ConsPlusTitle"/>
        <w:jc w:val="both"/>
        <w:rPr>
          <w:rFonts w:ascii="Times New Roman" w:hAnsi="Times New Roman" w:cs="Times New Roman"/>
          <w:b w:val="0"/>
          <w:bCs w:val="0"/>
        </w:rPr>
      </w:pPr>
    </w:p>
    <w:p w14:paraId="4D21413D" w14:textId="0FD0A917" w:rsidR="004D2671" w:rsidRDefault="004D2671" w:rsidP="00586F9C">
      <w:pPr>
        <w:pStyle w:val="ConsPlusTitle"/>
        <w:jc w:val="both"/>
        <w:rPr>
          <w:rFonts w:ascii="Times New Roman" w:hAnsi="Times New Roman" w:cs="Times New Roman"/>
          <w:b w:val="0"/>
          <w:bCs w:val="0"/>
        </w:rPr>
      </w:pPr>
    </w:p>
    <w:p w14:paraId="52F3885C" w14:textId="63C30351" w:rsidR="004D2671" w:rsidRDefault="004D2671" w:rsidP="00586F9C">
      <w:pPr>
        <w:pStyle w:val="ConsPlusTitle"/>
        <w:jc w:val="both"/>
        <w:rPr>
          <w:rFonts w:ascii="Times New Roman" w:hAnsi="Times New Roman" w:cs="Times New Roman"/>
          <w:b w:val="0"/>
          <w:bCs w:val="0"/>
        </w:rPr>
      </w:pPr>
    </w:p>
    <w:p w14:paraId="4B6328B8" w14:textId="361E0312" w:rsidR="004D2671" w:rsidRDefault="004D2671" w:rsidP="00586F9C">
      <w:pPr>
        <w:pStyle w:val="ConsPlusTitle"/>
        <w:jc w:val="both"/>
        <w:rPr>
          <w:rFonts w:ascii="Times New Roman" w:hAnsi="Times New Roman" w:cs="Times New Roman"/>
          <w:b w:val="0"/>
          <w:bCs w:val="0"/>
        </w:rPr>
      </w:pPr>
    </w:p>
    <w:p w14:paraId="3868966B" w14:textId="1F5F4849" w:rsidR="004D2671" w:rsidRDefault="004D2671" w:rsidP="00586F9C">
      <w:pPr>
        <w:pStyle w:val="ConsPlusTitle"/>
        <w:jc w:val="both"/>
        <w:rPr>
          <w:rFonts w:ascii="Times New Roman" w:hAnsi="Times New Roman" w:cs="Times New Roman"/>
          <w:b w:val="0"/>
          <w:bCs w:val="0"/>
        </w:rPr>
      </w:pPr>
    </w:p>
    <w:p w14:paraId="2564E1F4" w14:textId="2A3D016B" w:rsidR="004D2671" w:rsidRDefault="004D2671" w:rsidP="00586F9C">
      <w:pPr>
        <w:pStyle w:val="ConsPlusTitle"/>
        <w:jc w:val="both"/>
        <w:rPr>
          <w:rFonts w:ascii="Times New Roman" w:hAnsi="Times New Roman" w:cs="Times New Roman"/>
          <w:b w:val="0"/>
          <w:bCs w:val="0"/>
        </w:rPr>
      </w:pPr>
    </w:p>
    <w:p w14:paraId="016C2D0F" w14:textId="2E093AFE" w:rsidR="004D2671" w:rsidRDefault="004D2671" w:rsidP="00586F9C">
      <w:pPr>
        <w:pStyle w:val="ConsPlusTitle"/>
        <w:jc w:val="both"/>
        <w:rPr>
          <w:rFonts w:ascii="Times New Roman" w:hAnsi="Times New Roman" w:cs="Times New Roman"/>
          <w:b w:val="0"/>
          <w:bCs w:val="0"/>
        </w:rPr>
      </w:pPr>
    </w:p>
    <w:p w14:paraId="3328F200" w14:textId="44D8B32B" w:rsidR="004D2671" w:rsidRDefault="004D2671" w:rsidP="00586F9C">
      <w:pPr>
        <w:pStyle w:val="ConsPlusTitle"/>
        <w:jc w:val="both"/>
        <w:rPr>
          <w:rFonts w:ascii="Times New Roman" w:hAnsi="Times New Roman" w:cs="Times New Roman"/>
          <w:b w:val="0"/>
          <w:bCs w:val="0"/>
        </w:rPr>
      </w:pPr>
    </w:p>
    <w:p w14:paraId="485E4D8D" w14:textId="64D202F8" w:rsidR="004D2671" w:rsidRDefault="004D2671" w:rsidP="00586F9C">
      <w:pPr>
        <w:pStyle w:val="ConsPlusTitle"/>
        <w:jc w:val="both"/>
        <w:rPr>
          <w:rFonts w:ascii="Times New Roman" w:hAnsi="Times New Roman" w:cs="Times New Roman"/>
          <w:b w:val="0"/>
          <w:bCs w:val="0"/>
        </w:rPr>
      </w:pPr>
    </w:p>
    <w:p w14:paraId="67C8E1BF" w14:textId="20894DAE" w:rsidR="004D2671" w:rsidRDefault="004D2671" w:rsidP="00586F9C">
      <w:pPr>
        <w:pStyle w:val="ConsPlusTitle"/>
        <w:jc w:val="both"/>
        <w:rPr>
          <w:rFonts w:ascii="Times New Roman" w:hAnsi="Times New Roman" w:cs="Times New Roman"/>
          <w:b w:val="0"/>
          <w:bCs w:val="0"/>
        </w:rPr>
      </w:pPr>
    </w:p>
    <w:p w14:paraId="4E75D843" w14:textId="518ECFF7" w:rsidR="004D2671" w:rsidRDefault="004D2671" w:rsidP="00586F9C">
      <w:pPr>
        <w:pStyle w:val="ConsPlusTitle"/>
        <w:jc w:val="both"/>
        <w:rPr>
          <w:rFonts w:ascii="Times New Roman" w:hAnsi="Times New Roman" w:cs="Times New Roman"/>
          <w:b w:val="0"/>
          <w:bCs w:val="0"/>
        </w:rPr>
      </w:pPr>
    </w:p>
    <w:p w14:paraId="6ECD0B06" w14:textId="4B2CCC48" w:rsidR="00516146" w:rsidRDefault="00516146" w:rsidP="00586F9C">
      <w:pPr>
        <w:pStyle w:val="ConsPlusTitle"/>
        <w:jc w:val="both"/>
        <w:rPr>
          <w:rFonts w:ascii="Times New Roman" w:hAnsi="Times New Roman" w:cs="Times New Roman"/>
          <w:b w:val="0"/>
          <w:bCs w:val="0"/>
        </w:rPr>
      </w:pPr>
    </w:p>
    <w:p w14:paraId="10A5BD9A" w14:textId="41676F72" w:rsidR="00516146" w:rsidRDefault="00516146" w:rsidP="00586F9C">
      <w:pPr>
        <w:pStyle w:val="ConsPlusTitle"/>
        <w:jc w:val="both"/>
        <w:rPr>
          <w:rFonts w:ascii="Times New Roman" w:hAnsi="Times New Roman" w:cs="Times New Roman"/>
          <w:b w:val="0"/>
          <w:bCs w:val="0"/>
        </w:rPr>
      </w:pPr>
    </w:p>
    <w:p w14:paraId="382B5297" w14:textId="710C2D17" w:rsidR="00516146" w:rsidRDefault="00516146" w:rsidP="00586F9C">
      <w:pPr>
        <w:pStyle w:val="ConsPlusTitle"/>
        <w:jc w:val="both"/>
        <w:rPr>
          <w:rFonts w:ascii="Times New Roman" w:hAnsi="Times New Roman" w:cs="Times New Roman"/>
          <w:b w:val="0"/>
          <w:bCs w:val="0"/>
        </w:rPr>
      </w:pPr>
    </w:p>
    <w:p w14:paraId="7B2ABB12" w14:textId="31579B26" w:rsidR="00516146" w:rsidRDefault="00516146" w:rsidP="00586F9C">
      <w:pPr>
        <w:pStyle w:val="ConsPlusTitle"/>
        <w:jc w:val="both"/>
        <w:rPr>
          <w:rFonts w:ascii="Times New Roman" w:hAnsi="Times New Roman" w:cs="Times New Roman"/>
          <w:b w:val="0"/>
          <w:bCs w:val="0"/>
        </w:rPr>
      </w:pPr>
    </w:p>
    <w:p w14:paraId="08E7D328" w14:textId="409C4A8C" w:rsidR="00516146" w:rsidRDefault="00516146" w:rsidP="00586F9C">
      <w:pPr>
        <w:pStyle w:val="ConsPlusTitle"/>
        <w:jc w:val="both"/>
        <w:rPr>
          <w:rFonts w:ascii="Times New Roman" w:hAnsi="Times New Roman" w:cs="Times New Roman"/>
          <w:b w:val="0"/>
          <w:bCs w:val="0"/>
        </w:rPr>
      </w:pPr>
    </w:p>
    <w:p w14:paraId="46E4AC5C" w14:textId="4DB5148C" w:rsidR="00516146" w:rsidRDefault="00516146" w:rsidP="00586F9C">
      <w:pPr>
        <w:pStyle w:val="ConsPlusTitle"/>
        <w:jc w:val="both"/>
        <w:rPr>
          <w:rFonts w:ascii="Times New Roman" w:hAnsi="Times New Roman" w:cs="Times New Roman"/>
          <w:b w:val="0"/>
          <w:bCs w:val="0"/>
        </w:rPr>
      </w:pPr>
    </w:p>
    <w:p w14:paraId="36E21182" w14:textId="19C6691E" w:rsidR="00516146" w:rsidRDefault="00516146" w:rsidP="00586F9C">
      <w:pPr>
        <w:pStyle w:val="ConsPlusTitle"/>
        <w:jc w:val="both"/>
        <w:rPr>
          <w:rFonts w:ascii="Times New Roman" w:hAnsi="Times New Roman" w:cs="Times New Roman"/>
          <w:b w:val="0"/>
          <w:bCs w:val="0"/>
        </w:rPr>
      </w:pPr>
    </w:p>
    <w:p w14:paraId="6BBB62E9" w14:textId="0ECE7BA2" w:rsidR="00516146" w:rsidRDefault="00516146" w:rsidP="00586F9C">
      <w:pPr>
        <w:pStyle w:val="ConsPlusTitle"/>
        <w:jc w:val="both"/>
        <w:rPr>
          <w:rFonts w:ascii="Times New Roman" w:hAnsi="Times New Roman" w:cs="Times New Roman"/>
          <w:b w:val="0"/>
          <w:bCs w:val="0"/>
        </w:rPr>
      </w:pPr>
    </w:p>
    <w:p w14:paraId="2269BA6A" w14:textId="4D212FB3" w:rsidR="00516146" w:rsidRDefault="00516146" w:rsidP="00586F9C">
      <w:pPr>
        <w:pStyle w:val="ConsPlusTitle"/>
        <w:jc w:val="both"/>
        <w:rPr>
          <w:rFonts w:ascii="Times New Roman" w:hAnsi="Times New Roman" w:cs="Times New Roman"/>
          <w:b w:val="0"/>
          <w:bCs w:val="0"/>
        </w:rPr>
      </w:pPr>
    </w:p>
    <w:p w14:paraId="0D2FD2E7" w14:textId="7EBA9878" w:rsidR="00516146" w:rsidRDefault="00516146" w:rsidP="00586F9C">
      <w:pPr>
        <w:pStyle w:val="ConsPlusTitle"/>
        <w:jc w:val="both"/>
        <w:rPr>
          <w:rFonts w:ascii="Times New Roman" w:hAnsi="Times New Roman" w:cs="Times New Roman"/>
          <w:b w:val="0"/>
          <w:bCs w:val="0"/>
        </w:rPr>
      </w:pPr>
    </w:p>
    <w:p w14:paraId="57782868" w14:textId="37B2FE84" w:rsidR="00516146" w:rsidRDefault="00516146" w:rsidP="00586F9C">
      <w:pPr>
        <w:pStyle w:val="ConsPlusTitle"/>
        <w:jc w:val="both"/>
        <w:rPr>
          <w:rFonts w:ascii="Times New Roman" w:hAnsi="Times New Roman" w:cs="Times New Roman"/>
          <w:b w:val="0"/>
          <w:bCs w:val="0"/>
        </w:rPr>
      </w:pPr>
    </w:p>
    <w:p w14:paraId="68DAD489" w14:textId="2E1869A8" w:rsidR="00516146" w:rsidRDefault="00516146" w:rsidP="00586F9C">
      <w:pPr>
        <w:pStyle w:val="ConsPlusTitle"/>
        <w:jc w:val="both"/>
        <w:rPr>
          <w:rFonts w:ascii="Times New Roman" w:hAnsi="Times New Roman" w:cs="Times New Roman"/>
          <w:b w:val="0"/>
          <w:bCs w:val="0"/>
        </w:rPr>
      </w:pPr>
    </w:p>
    <w:p w14:paraId="799A1C5B" w14:textId="283ED675" w:rsidR="00516146" w:rsidRDefault="00516146" w:rsidP="00586F9C">
      <w:pPr>
        <w:pStyle w:val="ConsPlusTitle"/>
        <w:jc w:val="both"/>
        <w:rPr>
          <w:rFonts w:ascii="Times New Roman" w:hAnsi="Times New Roman" w:cs="Times New Roman"/>
          <w:b w:val="0"/>
          <w:bCs w:val="0"/>
        </w:rPr>
      </w:pPr>
    </w:p>
    <w:p w14:paraId="0DB602AD" w14:textId="1A9154DB" w:rsidR="00516146" w:rsidRDefault="00516146" w:rsidP="00586F9C">
      <w:pPr>
        <w:pStyle w:val="ConsPlusTitle"/>
        <w:jc w:val="both"/>
        <w:rPr>
          <w:rFonts w:ascii="Times New Roman" w:hAnsi="Times New Roman" w:cs="Times New Roman"/>
          <w:b w:val="0"/>
          <w:bCs w:val="0"/>
        </w:rPr>
      </w:pPr>
    </w:p>
    <w:p w14:paraId="54711D44" w14:textId="127C8D07" w:rsidR="00516146" w:rsidRDefault="00516146" w:rsidP="00586F9C">
      <w:pPr>
        <w:pStyle w:val="ConsPlusTitle"/>
        <w:jc w:val="both"/>
        <w:rPr>
          <w:rFonts w:ascii="Times New Roman" w:hAnsi="Times New Roman" w:cs="Times New Roman"/>
          <w:b w:val="0"/>
          <w:bCs w:val="0"/>
        </w:rPr>
      </w:pPr>
    </w:p>
    <w:p w14:paraId="4F3AF86B" w14:textId="24590786" w:rsidR="00516146" w:rsidRDefault="00516146" w:rsidP="00586F9C">
      <w:pPr>
        <w:pStyle w:val="ConsPlusTitle"/>
        <w:jc w:val="both"/>
        <w:rPr>
          <w:rFonts w:ascii="Times New Roman" w:hAnsi="Times New Roman" w:cs="Times New Roman"/>
          <w:b w:val="0"/>
          <w:bCs w:val="0"/>
        </w:rPr>
      </w:pPr>
    </w:p>
    <w:p w14:paraId="068273AE" w14:textId="559C7F13" w:rsidR="00516146" w:rsidRDefault="00516146" w:rsidP="00586F9C">
      <w:pPr>
        <w:pStyle w:val="ConsPlusTitle"/>
        <w:jc w:val="both"/>
        <w:rPr>
          <w:rFonts w:ascii="Times New Roman" w:hAnsi="Times New Roman" w:cs="Times New Roman"/>
          <w:b w:val="0"/>
          <w:bCs w:val="0"/>
        </w:rPr>
      </w:pPr>
    </w:p>
    <w:p w14:paraId="6FC3E3D3" w14:textId="49081362" w:rsidR="00516146" w:rsidRDefault="00516146" w:rsidP="00586F9C">
      <w:pPr>
        <w:pStyle w:val="ConsPlusTitle"/>
        <w:jc w:val="both"/>
        <w:rPr>
          <w:rFonts w:ascii="Times New Roman" w:hAnsi="Times New Roman" w:cs="Times New Roman"/>
          <w:b w:val="0"/>
          <w:bCs w:val="0"/>
        </w:rPr>
      </w:pPr>
    </w:p>
    <w:p w14:paraId="55DC68A6" w14:textId="03A77E2D" w:rsidR="00516146" w:rsidRDefault="00516146" w:rsidP="00586F9C">
      <w:pPr>
        <w:pStyle w:val="ConsPlusTitle"/>
        <w:jc w:val="both"/>
        <w:rPr>
          <w:rFonts w:ascii="Times New Roman" w:hAnsi="Times New Roman" w:cs="Times New Roman"/>
          <w:b w:val="0"/>
          <w:bCs w:val="0"/>
        </w:rPr>
      </w:pPr>
    </w:p>
    <w:p w14:paraId="4BA03DF8" w14:textId="5D7620B8" w:rsidR="00516146" w:rsidRDefault="00516146" w:rsidP="00586F9C">
      <w:pPr>
        <w:pStyle w:val="ConsPlusTitle"/>
        <w:jc w:val="both"/>
        <w:rPr>
          <w:rFonts w:ascii="Times New Roman" w:hAnsi="Times New Roman" w:cs="Times New Roman"/>
          <w:b w:val="0"/>
          <w:bCs w:val="0"/>
        </w:rPr>
      </w:pPr>
    </w:p>
    <w:p w14:paraId="17D21394" w14:textId="7145DB58" w:rsidR="00516146" w:rsidRDefault="00516146" w:rsidP="00586F9C">
      <w:pPr>
        <w:pStyle w:val="ConsPlusTitle"/>
        <w:jc w:val="both"/>
        <w:rPr>
          <w:rFonts w:ascii="Times New Roman" w:hAnsi="Times New Roman" w:cs="Times New Roman"/>
          <w:b w:val="0"/>
          <w:bCs w:val="0"/>
        </w:rPr>
      </w:pPr>
    </w:p>
    <w:p w14:paraId="1FFCC338" w14:textId="3EDA05BF" w:rsidR="00516146" w:rsidRDefault="00516146" w:rsidP="00586F9C">
      <w:pPr>
        <w:pStyle w:val="ConsPlusTitle"/>
        <w:jc w:val="both"/>
        <w:rPr>
          <w:rFonts w:ascii="Times New Roman" w:hAnsi="Times New Roman" w:cs="Times New Roman"/>
          <w:b w:val="0"/>
          <w:bCs w:val="0"/>
        </w:rPr>
      </w:pPr>
    </w:p>
    <w:p w14:paraId="4D1B5863" w14:textId="2D1AAC4D" w:rsidR="00516146" w:rsidRDefault="00516146" w:rsidP="00586F9C">
      <w:pPr>
        <w:pStyle w:val="ConsPlusTitle"/>
        <w:jc w:val="both"/>
        <w:rPr>
          <w:rFonts w:ascii="Times New Roman" w:hAnsi="Times New Roman" w:cs="Times New Roman"/>
          <w:b w:val="0"/>
          <w:bCs w:val="0"/>
        </w:rPr>
      </w:pPr>
    </w:p>
    <w:p w14:paraId="7350D3BF" w14:textId="7ED8350D" w:rsidR="00516146" w:rsidRDefault="00516146" w:rsidP="00586F9C">
      <w:pPr>
        <w:pStyle w:val="ConsPlusTitle"/>
        <w:jc w:val="both"/>
        <w:rPr>
          <w:rFonts w:ascii="Times New Roman" w:hAnsi="Times New Roman" w:cs="Times New Roman"/>
          <w:b w:val="0"/>
          <w:bCs w:val="0"/>
        </w:rPr>
      </w:pPr>
    </w:p>
    <w:p w14:paraId="47783EDD" w14:textId="6B1089F6" w:rsidR="00516146" w:rsidRDefault="00516146" w:rsidP="00586F9C">
      <w:pPr>
        <w:pStyle w:val="ConsPlusTitle"/>
        <w:jc w:val="both"/>
        <w:rPr>
          <w:rFonts w:ascii="Times New Roman" w:hAnsi="Times New Roman" w:cs="Times New Roman"/>
          <w:b w:val="0"/>
          <w:bCs w:val="0"/>
        </w:rPr>
      </w:pPr>
    </w:p>
    <w:p w14:paraId="74898EDC" w14:textId="5C3A8EB9" w:rsidR="00516146" w:rsidRDefault="00516146" w:rsidP="00586F9C">
      <w:pPr>
        <w:pStyle w:val="ConsPlusTitle"/>
        <w:jc w:val="both"/>
        <w:rPr>
          <w:rFonts w:ascii="Times New Roman" w:hAnsi="Times New Roman" w:cs="Times New Roman"/>
          <w:b w:val="0"/>
          <w:bCs w:val="0"/>
        </w:rPr>
      </w:pPr>
    </w:p>
    <w:p w14:paraId="4D823256" w14:textId="16D1F2FF" w:rsidR="00516146" w:rsidRDefault="00516146" w:rsidP="00586F9C">
      <w:pPr>
        <w:pStyle w:val="ConsPlusTitle"/>
        <w:jc w:val="both"/>
        <w:rPr>
          <w:rFonts w:ascii="Times New Roman" w:hAnsi="Times New Roman" w:cs="Times New Roman"/>
          <w:b w:val="0"/>
          <w:bCs w:val="0"/>
        </w:rPr>
      </w:pPr>
    </w:p>
    <w:p w14:paraId="0F63EDBE" w14:textId="07A441FB" w:rsidR="00516146" w:rsidRDefault="00516146" w:rsidP="00586F9C">
      <w:pPr>
        <w:pStyle w:val="ConsPlusTitle"/>
        <w:jc w:val="both"/>
        <w:rPr>
          <w:rFonts w:ascii="Times New Roman" w:hAnsi="Times New Roman" w:cs="Times New Roman"/>
          <w:b w:val="0"/>
          <w:bCs w:val="0"/>
        </w:rPr>
      </w:pPr>
    </w:p>
    <w:p w14:paraId="4383F740" w14:textId="38B12D83" w:rsidR="00516146" w:rsidRDefault="00516146" w:rsidP="00586F9C">
      <w:pPr>
        <w:pStyle w:val="ConsPlusTitle"/>
        <w:jc w:val="both"/>
        <w:rPr>
          <w:rFonts w:ascii="Times New Roman" w:hAnsi="Times New Roman" w:cs="Times New Roman"/>
          <w:b w:val="0"/>
          <w:bCs w:val="0"/>
        </w:rPr>
      </w:pPr>
    </w:p>
    <w:p w14:paraId="002BDD93" w14:textId="2DE001DB" w:rsidR="00516146" w:rsidRDefault="00516146" w:rsidP="00586F9C">
      <w:pPr>
        <w:pStyle w:val="ConsPlusTitle"/>
        <w:jc w:val="both"/>
        <w:rPr>
          <w:rFonts w:ascii="Times New Roman" w:hAnsi="Times New Roman" w:cs="Times New Roman"/>
          <w:b w:val="0"/>
          <w:bCs w:val="0"/>
        </w:rPr>
      </w:pPr>
    </w:p>
    <w:p w14:paraId="05B403E8" w14:textId="660698DF" w:rsidR="00516146" w:rsidRDefault="00516146" w:rsidP="00586F9C">
      <w:pPr>
        <w:pStyle w:val="ConsPlusTitle"/>
        <w:jc w:val="both"/>
        <w:rPr>
          <w:rFonts w:ascii="Times New Roman" w:hAnsi="Times New Roman" w:cs="Times New Roman"/>
          <w:b w:val="0"/>
          <w:bCs w:val="0"/>
        </w:rPr>
      </w:pPr>
    </w:p>
    <w:p w14:paraId="262388B1" w14:textId="3C3FB46F" w:rsidR="00516146" w:rsidRDefault="00516146" w:rsidP="00586F9C">
      <w:pPr>
        <w:pStyle w:val="ConsPlusTitle"/>
        <w:jc w:val="both"/>
        <w:rPr>
          <w:rFonts w:ascii="Times New Roman" w:hAnsi="Times New Roman" w:cs="Times New Roman"/>
          <w:b w:val="0"/>
          <w:bCs w:val="0"/>
        </w:rPr>
      </w:pPr>
    </w:p>
    <w:p w14:paraId="72F9E0C3" w14:textId="77307BE4" w:rsidR="00516146" w:rsidRDefault="00516146" w:rsidP="00586F9C">
      <w:pPr>
        <w:pStyle w:val="ConsPlusTitle"/>
        <w:jc w:val="both"/>
        <w:rPr>
          <w:rFonts w:ascii="Times New Roman" w:hAnsi="Times New Roman" w:cs="Times New Roman"/>
          <w:b w:val="0"/>
          <w:bCs w:val="0"/>
        </w:rPr>
      </w:pPr>
    </w:p>
    <w:p w14:paraId="1A0DDF21" w14:textId="2135ADDC" w:rsidR="00516146" w:rsidRDefault="00516146" w:rsidP="00586F9C">
      <w:pPr>
        <w:pStyle w:val="ConsPlusTitle"/>
        <w:jc w:val="both"/>
        <w:rPr>
          <w:rFonts w:ascii="Times New Roman" w:hAnsi="Times New Roman" w:cs="Times New Roman"/>
          <w:b w:val="0"/>
          <w:bCs w:val="0"/>
        </w:rPr>
      </w:pPr>
    </w:p>
    <w:p w14:paraId="235BA598" w14:textId="0DEC7570" w:rsidR="00516146" w:rsidRDefault="00516146" w:rsidP="00586F9C">
      <w:pPr>
        <w:pStyle w:val="ConsPlusTitle"/>
        <w:jc w:val="both"/>
        <w:rPr>
          <w:rFonts w:ascii="Times New Roman" w:hAnsi="Times New Roman" w:cs="Times New Roman"/>
          <w:b w:val="0"/>
          <w:bCs w:val="0"/>
        </w:rPr>
      </w:pPr>
    </w:p>
    <w:p w14:paraId="43620C86" w14:textId="23874B6B" w:rsidR="00516146" w:rsidRDefault="00516146" w:rsidP="00586F9C">
      <w:pPr>
        <w:pStyle w:val="ConsPlusTitle"/>
        <w:jc w:val="both"/>
        <w:rPr>
          <w:rFonts w:ascii="Times New Roman" w:hAnsi="Times New Roman" w:cs="Times New Roman"/>
          <w:b w:val="0"/>
          <w:bCs w:val="0"/>
        </w:rPr>
      </w:pPr>
    </w:p>
    <w:p w14:paraId="18652070" w14:textId="7A9A36FC" w:rsidR="00516146" w:rsidRDefault="00516146" w:rsidP="00586F9C">
      <w:pPr>
        <w:pStyle w:val="ConsPlusTitle"/>
        <w:jc w:val="both"/>
        <w:rPr>
          <w:rFonts w:ascii="Times New Roman" w:hAnsi="Times New Roman" w:cs="Times New Roman"/>
          <w:b w:val="0"/>
          <w:bCs w:val="0"/>
        </w:rPr>
      </w:pPr>
    </w:p>
    <w:p w14:paraId="093C5AA2" w14:textId="6B6DC0B5" w:rsidR="00516146" w:rsidRDefault="00516146" w:rsidP="00586F9C">
      <w:pPr>
        <w:pStyle w:val="ConsPlusTitle"/>
        <w:jc w:val="both"/>
        <w:rPr>
          <w:rFonts w:ascii="Times New Roman" w:hAnsi="Times New Roman" w:cs="Times New Roman"/>
          <w:b w:val="0"/>
          <w:bCs w:val="0"/>
        </w:rPr>
      </w:pPr>
    </w:p>
    <w:p w14:paraId="6C86C102" w14:textId="08A7613E" w:rsidR="00516146" w:rsidRDefault="00516146" w:rsidP="00586F9C">
      <w:pPr>
        <w:pStyle w:val="ConsPlusTitle"/>
        <w:jc w:val="both"/>
        <w:rPr>
          <w:rFonts w:ascii="Times New Roman" w:hAnsi="Times New Roman" w:cs="Times New Roman"/>
          <w:b w:val="0"/>
          <w:bCs w:val="0"/>
        </w:rPr>
      </w:pPr>
    </w:p>
    <w:p w14:paraId="184A3036" w14:textId="7128534B" w:rsidR="00516146" w:rsidRDefault="00516146" w:rsidP="00586F9C">
      <w:pPr>
        <w:pStyle w:val="ConsPlusTitle"/>
        <w:jc w:val="both"/>
        <w:rPr>
          <w:rFonts w:ascii="Times New Roman" w:hAnsi="Times New Roman" w:cs="Times New Roman"/>
          <w:b w:val="0"/>
          <w:bCs w:val="0"/>
        </w:rPr>
      </w:pPr>
    </w:p>
    <w:p w14:paraId="33104F9F" w14:textId="13CB457B" w:rsidR="00516146" w:rsidRDefault="00516146" w:rsidP="00586F9C">
      <w:pPr>
        <w:pStyle w:val="ConsPlusTitle"/>
        <w:jc w:val="both"/>
        <w:rPr>
          <w:rFonts w:ascii="Times New Roman" w:hAnsi="Times New Roman" w:cs="Times New Roman"/>
          <w:b w:val="0"/>
          <w:bCs w:val="0"/>
        </w:rPr>
      </w:pPr>
    </w:p>
    <w:p w14:paraId="7835346E" w14:textId="2C295B5F" w:rsidR="00516146" w:rsidRDefault="00516146" w:rsidP="00586F9C">
      <w:pPr>
        <w:pStyle w:val="ConsPlusTitle"/>
        <w:jc w:val="both"/>
        <w:rPr>
          <w:rFonts w:ascii="Times New Roman" w:hAnsi="Times New Roman" w:cs="Times New Roman"/>
          <w:b w:val="0"/>
          <w:bCs w:val="0"/>
        </w:rPr>
      </w:pPr>
    </w:p>
    <w:p w14:paraId="49A30548" w14:textId="0E0E76B9" w:rsidR="00516146" w:rsidRDefault="00516146" w:rsidP="00586F9C">
      <w:pPr>
        <w:pStyle w:val="ConsPlusTitle"/>
        <w:jc w:val="both"/>
        <w:rPr>
          <w:rFonts w:ascii="Times New Roman" w:hAnsi="Times New Roman" w:cs="Times New Roman"/>
          <w:b w:val="0"/>
          <w:bCs w:val="0"/>
        </w:rPr>
      </w:pPr>
    </w:p>
    <w:p w14:paraId="5BED4955" w14:textId="39232F93" w:rsidR="00516146" w:rsidRDefault="00516146" w:rsidP="00586F9C">
      <w:pPr>
        <w:pStyle w:val="ConsPlusTitle"/>
        <w:jc w:val="both"/>
        <w:rPr>
          <w:rFonts w:ascii="Times New Roman" w:hAnsi="Times New Roman" w:cs="Times New Roman"/>
          <w:b w:val="0"/>
          <w:bCs w:val="0"/>
        </w:rPr>
      </w:pPr>
    </w:p>
    <w:p w14:paraId="15E4F13F" w14:textId="0B07C55F" w:rsidR="00516146" w:rsidRDefault="00516146" w:rsidP="00586F9C">
      <w:pPr>
        <w:pStyle w:val="ConsPlusTitle"/>
        <w:jc w:val="both"/>
        <w:rPr>
          <w:rFonts w:ascii="Times New Roman" w:hAnsi="Times New Roman" w:cs="Times New Roman"/>
          <w:b w:val="0"/>
          <w:bCs w:val="0"/>
        </w:rPr>
      </w:pPr>
    </w:p>
    <w:p w14:paraId="442B8BED" w14:textId="55A3E8B3" w:rsidR="00516146" w:rsidRDefault="00516146" w:rsidP="00586F9C">
      <w:pPr>
        <w:pStyle w:val="ConsPlusTitle"/>
        <w:jc w:val="both"/>
        <w:rPr>
          <w:rFonts w:ascii="Times New Roman" w:hAnsi="Times New Roman" w:cs="Times New Roman"/>
          <w:b w:val="0"/>
          <w:bCs w:val="0"/>
        </w:rPr>
      </w:pPr>
    </w:p>
    <w:p w14:paraId="0C23008F" w14:textId="35D92625" w:rsidR="00516146" w:rsidRDefault="00516146" w:rsidP="00586F9C">
      <w:pPr>
        <w:pStyle w:val="ConsPlusTitle"/>
        <w:jc w:val="both"/>
        <w:rPr>
          <w:rFonts w:ascii="Times New Roman" w:hAnsi="Times New Roman" w:cs="Times New Roman"/>
          <w:b w:val="0"/>
          <w:bCs w:val="0"/>
        </w:rPr>
      </w:pPr>
    </w:p>
    <w:p w14:paraId="66993C1F" w14:textId="1FA45392" w:rsidR="00516146" w:rsidRDefault="00516146" w:rsidP="00586F9C">
      <w:pPr>
        <w:pStyle w:val="ConsPlusTitle"/>
        <w:jc w:val="both"/>
        <w:rPr>
          <w:rFonts w:ascii="Times New Roman" w:hAnsi="Times New Roman" w:cs="Times New Roman"/>
          <w:b w:val="0"/>
          <w:bCs w:val="0"/>
        </w:rPr>
      </w:pPr>
    </w:p>
    <w:p w14:paraId="7E26C780" w14:textId="30C073EF" w:rsidR="00516146" w:rsidRDefault="00516146" w:rsidP="00586F9C">
      <w:pPr>
        <w:pStyle w:val="ConsPlusTitle"/>
        <w:jc w:val="both"/>
        <w:rPr>
          <w:rFonts w:ascii="Times New Roman" w:hAnsi="Times New Roman" w:cs="Times New Roman"/>
          <w:b w:val="0"/>
          <w:bCs w:val="0"/>
        </w:rPr>
      </w:pPr>
    </w:p>
    <w:p w14:paraId="622C6A2B" w14:textId="5CF1E55C" w:rsidR="00516146" w:rsidRDefault="00516146" w:rsidP="00586F9C">
      <w:pPr>
        <w:pStyle w:val="ConsPlusTitle"/>
        <w:jc w:val="both"/>
        <w:rPr>
          <w:rFonts w:ascii="Times New Roman" w:hAnsi="Times New Roman" w:cs="Times New Roman"/>
          <w:b w:val="0"/>
          <w:bCs w:val="0"/>
        </w:rPr>
      </w:pPr>
    </w:p>
    <w:p w14:paraId="46F8F049" w14:textId="5726EFA5" w:rsidR="00516146" w:rsidRDefault="00516146" w:rsidP="00586F9C">
      <w:pPr>
        <w:pStyle w:val="ConsPlusTitle"/>
        <w:jc w:val="both"/>
        <w:rPr>
          <w:rFonts w:ascii="Times New Roman" w:hAnsi="Times New Roman" w:cs="Times New Roman"/>
          <w:b w:val="0"/>
          <w:bCs w:val="0"/>
        </w:rPr>
      </w:pPr>
    </w:p>
    <w:p w14:paraId="0BC45F97" w14:textId="0793E4BF" w:rsidR="00516146" w:rsidRDefault="00516146" w:rsidP="00586F9C">
      <w:pPr>
        <w:pStyle w:val="ConsPlusTitle"/>
        <w:jc w:val="both"/>
        <w:rPr>
          <w:rFonts w:ascii="Times New Roman" w:hAnsi="Times New Roman" w:cs="Times New Roman"/>
          <w:b w:val="0"/>
          <w:bCs w:val="0"/>
        </w:rPr>
      </w:pPr>
    </w:p>
    <w:p w14:paraId="4FBB3267" w14:textId="5B896A0A" w:rsidR="00516146" w:rsidRDefault="00516146" w:rsidP="00586F9C">
      <w:pPr>
        <w:pStyle w:val="ConsPlusTitle"/>
        <w:jc w:val="both"/>
        <w:rPr>
          <w:rFonts w:ascii="Times New Roman" w:hAnsi="Times New Roman" w:cs="Times New Roman"/>
          <w:b w:val="0"/>
          <w:bCs w:val="0"/>
        </w:rPr>
      </w:pPr>
    </w:p>
    <w:p w14:paraId="41B5EC8E" w14:textId="7B40E524" w:rsidR="00516146" w:rsidRDefault="00516146" w:rsidP="00586F9C">
      <w:pPr>
        <w:pStyle w:val="ConsPlusTitle"/>
        <w:jc w:val="both"/>
        <w:rPr>
          <w:rFonts w:ascii="Times New Roman" w:hAnsi="Times New Roman" w:cs="Times New Roman"/>
          <w:b w:val="0"/>
          <w:bCs w:val="0"/>
        </w:rPr>
      </w:pPr>
    </w:p>
    <w:p w14:paraId="03A382F4" w14:textId="32E37B45" w:rsidR="00516146" w:rsidRDefault="00516146" w:rsidP="00586F9C">
      <w:pPr>
        <w:pStyle w:val="ConsPlusTitle"/>
        <w:jc w:val="both"/>
        <w:rPr>
          <w:rFonts w:ascii="Times New Roman" w:hAnsi="Times New Roman" w:cs="Times New Roman"/>
          <w:b w:val="0"/>
          <w:bCs w:val="0"/>
        </w:rPr>
      </w:pPr>
    </w:p>
    <w:p w14:paraId="5BFCDB7C" w14:textId="0E7D0096" w:rsidR="00516146" w:rsidRDefault="00516146" w:rsidP="00586F9C">
      <w:pPr>
        <w:pStyle w:val="ConsPlusTitle"/>
        <w:jc w:val="both"/>
        <w:rPr>
          <w:rFonts w:ascii="Times New Roman" w:hAnsi="Times New Roman" w:cs="Times New Roman"/>
          <w:b w:val="0"/>
          <w:bCs w:val="0"/>
        </w:rPr>
      </w:pPr>
    </w:p>
    <w:p w14:paraId="6C8C3A7B" w14:textId="5AAC5F2B" w:rsidR="00516146" w:rsidRDefault="00516146" w:rsidP="00586F9C">
      <w:pPr>
        <w:pStyle w:val="ConsPlusTitle"/>
        <w:jc w:val="both"/>
        <w:rPr>
          <w:rFonts w:ascii="Times New Roman" w:hAnsi="Times New Roman" w:cs="Times New Roman"/>
          <w:b w:val="0"/>
          <w:bCs w:val="0"/>
        </w:rPr>
      </w:pPr>
    </w:p>
    <w:p w14:paraId="21CBD069" w14:textId="2307132E" w:rsidR="00516146" w:rsidRDefault="00516146" w:rsidP="00586F9C">
      <w:pPr>
        <w:pStyle w:val="ConsPlusTitle"/>
        <w:jc w:val="both"/>
        <w:rPr>
          <w:rFonts w:ascii="Times New Roman" w:hAnsi="Times New Roman" w:cs="Times New Roman"/>
          <w:b w:val="0"/>
          <w:bCs w:val="0"/>
        </w:rPr>
      </w:pPr>
    </w:p>
    <w:p w14:paraId="617786AE" w14:textId="4176992D" w:rsidR="00516146" w:rsidRDefault="00516146" w:rsidP="00586F9C">
      <w:pPr>
        <w:pStyle w:val="ConsPlusTitle"/>
        <w:jc w:val="both"/>
        <w:rPr>
          <w:rFonts w:ascii="Times New Roman" w:hAnsi="Times New Roman" w:cs="Times New Roman"/>
          <w:b w:val="0"/>
          <w:bCs w:val="0"/>
        </w:rPr>
      </w:pPr>
    </w:p>
    <w:p w14:paraId="7DDF36A0" w14:textId="773F8BD0" w:rsidR="00516146" w:rsidRDefault="00516146" w:rsidP="00586F9C">
      <w:pPr>
        <w:pStyle w:val="ConsPlusTitle"/>
        <w:jc w:val="both"/>
        <w:rPr>
          <w:rFonts w:ascii="Times New Roman" w:hAnsi="Times New Roman" w:cs="Times New Roman"/>
          <w:b w:val="0"/>
          <w:bCs w:val="0"/>
        </w:rPr>
      </w:pPr>
    </w:p>
    <w:p w14:paraId="5BE395C9" w14:textId="44F61729" w:rsidR="00516146" w:rsidRDefault="00516146" w:rsidP="00586F9C">
      <w:pPr>
        <w:pStyle w:val="ConsPlusTitle"/>
        <w:jc w:val="both"/>
        <w:rPr>
          <w:rFonts w:ascii="Times New Roman" w:hAnsi="Times New Roman" w:cs="Times New Roman"/>
          <w:b w:val="0"/>
          <w:bCs w:val="0"/>
        </w:rPr>
      </w:pPr>
    </w:p>
    <w:p w14:paraId="2FE36340" w14:textId="4163628B" w:rsidR="00516146" w:rsidRDefault="00516146" w:rsidP="00586F9C">
      <w:pPr>
        <w:pStyle w:val="ConsPlusTitle"/>
        <w:jc w:val="both"/>
        <w:rPr>
          <w:rFonts w:ascii="Times New Roman" w:hAnsi="Times New Roman" w:cs="Times New Roman"/>
          <w:b w:val="0"/>
          <w:bCs w:val="0"/>
        </w:rPr>
      </w:pPr>
    </w:p>
    <w:p w14:paraId="1CC8559A" w14:textId="4C88A606" w:rsidR="00516146" w:rsidRDefault="00516146" w:rsidP="00586F9C">
      <w:pPr>
        <w:pStyle w:val="ConsPlusTitle"/>
        <w:jc w:val="both"/>
        <w:rPr>
          <w:rFonts w:ascii="Times New Roman" w:hAnsi="Times New Roman" w:cs="Times New Roman"/>
          <w:b w:val="0"/>
          <w:bCs w:val="0"/>
        </w:rPr>
      </w:pPr>
    </w:p>
    <w:p w14:paraId="31560D0C" w14:textId="4D3F492B" w:rsidR="00516146" w:rsidRDefault="00516146" w:rsidP="00586F9C">
      <w:pPr>
        <w:pStyle w:val="ConsPlusTitle"/>
        <w:jc w:val="both"/>
        <w:rPr>
          <w:rFonts w:ascii="Times New Roman" w:hAnsi="Times New Roman" w:cs="Times New Roman"/>
          <w:b w:val="0"/>
          <w:bCs w:val="0"/>
        </w:rPr>
      </w:pPr>
    </w:p>
    <w:p w14:paraId="0FE6DF39" w14:textId="270E5710" w:rsidR="00516146" w:rsidRDefault="00516146" w:rsidP="00586F9C">
      <w:pPr>
        <w:pStyle w:val="ConsPlusTitle"/>
        <w:jc w:val="both"/>
        <w:rPr>
          <w:rFonts w:ascii="Times New Roman" w:hAnsi="Times New Roman" w:cs="Times New Roman"/>
          <w:b w:val="0"/>
          <w:bCs w:val="0"/>
        </w:rPr>
      </w:pPr>
    </w:p>
    <w:p w14:paraId="6C2ED3FB" w14:textId="5B8735D9" w:rsidR="00516146" w:rsidRDefault="00516146" w:rsidP="00586F9C">
      <w:pPr>
        <w:pStyle w:val="ConsPlusTitle"/>
        <w:jc w:val="both"/>
        <w:rPr>
          <w:rFonts w:ascii="Times New Roman" w:hAnsi="Times New Roman" w:cs="Times New Roman"/>
          <w:b w:val="0"/>
          <w:bCs w:val="0"/>
        </w:rPr>
      </w:pPr>
    </w:p>
    <w:p w14:paraId="6D29B4CC" w14:textId="7409F6AF" w:rsidR="00516146" w:rsidRDefault="00516146" w:rsidP="00586F9C">
      <w:pPr>
        <w:pStyle w:val="ConsPlusTitle"/>
        <w:jc w:val="both"/>
        <w:rPr>
          <w:rFonts w:ascii="Times New Roman" w:hAnsi="Times New Roman" w:cs="Times New Roman"/>
          <w:b w:val="0"/>
          <w:bCs w:val="0"/>
        </w:rPr>
      </w:pPr>
    </w:p>
    <w:p w14:paraId="3D498C17" w14:textId="49901337" w:rsidR="00516146" w:rsidRDefault="00516146" w:rsidP="00586F9C">
      <w:pPr>
        <w:pStyle w:val="ConsPlusTitle"/>
        <w:jc w:val="both"/>
        <w:rPr>
          <w:rFonts w:ascii="Times New Roman" w:hAnsi="Times New Roman" w:cs="Times New Roman"/>
          <w:b w:val="0"/>
          <w:bCs w:val="0"/>
        </w:rPr>
      </w:pPr>
    </w:p>
    <w:p w14:paraId="672706D6" w14:textId="618F816F" w:rsidR="005642C0" w:rsidRPr="00264098" w:rsidRDefault="005642C0" w:rsidP="00586F9C">
      <w:pPr>
        <w:pStyle w:val="ConsPlusTitle"/>
        <w:jc w:val="both"/>
        <w:rPr>
          <w:rFonts w:ascii="Times New Roman" w:hAnsi="Times New Roman" w:cs="Times New Roman"/>
          <w:b w:val="0"/>
          <w:bCs w:val="0"/>
          <w:sz w:val="28"/>
          <w:szCs w:val="28"/>
        </w:rPr>
      </w:pPr>
      <w:r w:rsidRPr="00264098">
        <w:rPr>
          <w:rFonts w:ascii="Times New Roman" w:hAnsi="Times New Roman" w:cs="Times New Roman"/>
          <w:b w:val="0"/>
          <w:bCs w:val="0"/>
          <w:sz w:val="28"/>
          <w:szCs w:val="28"/>
        </w:rPr>
        <w:t>Тираж: 250 экз.</w:t>
      </w:r>
    </w:p>
    <w:p w14:paraId="5F3E2D96" w14:textId="77777777" w:rsidR="005642C0" w:rsidRPr="00264098" w:rsidRDefault="005642C0" w:rsidP="00586F9C">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Учредитель: Администрация Завитинского муниципального округа</w:t>
      </w:r>
    </w:p>
    <w:p w14:paraId="6F67B845" w14:textId="77777777" w:rsidR="005642C0" w:rsidRPr="00264098" w:rsidRDefault="005642C0" w:rsidP="00586F9C">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Адрес: Завитинский район, г. Завитинск, ул. Куйбышева, 44.</w:t>
      </w:r>
    </w:p>
    <w:p w14:paraId="791514AA" w14:textId="77777777" w:rsidR="005642C0" w:rsidRPr="00264098" w:rsidRDefault="005642C0" w:rsidP="00586F9C">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Телефон: 8 (41636) 22-1-61, 23-5-01, факс: 8 (41636) 22-1-61</w:t>
      </w:r>
    </w:p>
    <w:p w14:paraId="38C6C9A6" w14:textId="77777777" w:rsidR="005642C0" w:rsidRPr="00264098" w:rsidRDefault="005642C0" w:rsidP="00586F9C">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E-mail: orgotdel16@mail.ru</w:t>
      </w:r>
    </w:p>
    <w:p w14:paraId="3D32C3F1" w14:textId="3FE656FC" w:rsidR="005642C0" w:rsidRPr="00264098" w:rsidRDefault="005642C0" w:rsidP="00586F9C">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Ответственный за выпуск: Валеева В.И.</w:t>
      </w:r>
    </w:p>
    <w:sectPr w:rsidR="005642C0" w:rsidRPr="00264098" w:rsidSect="00C063A5">
      <w:pgSz w:w="11906" w:h="16838"/>
      <w:pgMar w:top="567" w:right="567" w:bottom="567" w:left="6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6DFCD6" w14:textId="77777777" w:rsidR="00D76105" w:rsidRDefault="00D76105" w:rsidP="000E5E15">
      <w:pPr>
        <w:spacing w:after="0" w:line="240" w:lineRule="auto"/>
      </w:pPr>
      <w:r>
        <w:separator/>
      </w:r>
    </w:p>
  </w:endnote>
  <w:endnote w:type="continuationSeparator" w:id="0">
    <w:p w14:paraId="2ADD81E9" w14:textId="77777777" w:rsidR="00D76105" w:rsidRDefault="00D76105" w:rsidP="000E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Droid Sans Fallback">
    <w:altName w:val="Times New Roman"/>
    <w:charset w:val="CC"/>
    <w:family w:val="auto"/>
    <w:pitch w:val="variable"/>
  </w:font>
  <w:font w:name="DejaVu Sans Mono">
    <w:charset w:val="CC"/>
    <w:family w:val="modern"/>
    <w:pitch w:val="fixed"/>
    <w:sig w:usb0="E60022FF" w:usb1="500079FB" w:usb2="00000020" w:usb3="00000000" w:csb0="000000DF" w:csb1="00000000"/>
  </w:font>
  <w:font w:name="DejaVu Sans">
    <w:altName w:val="MS Mincho"/>
    <w:charset w:val="CC"/>
    <w:family w:val="swiss"/>
    <w:pitch w:val="variable"/>
    <w:sig w:usb0="E7002EFF" w:usb1="D200FDFF" w:usb2="0A042029" w:usb3="00000000" w:csb0="800001FF" w:csb1="00000000"/>
  </w:font>
  <w:font w:name="Arial Unicode MS">
    <w:panose1 w:val="020B0604020202020204"/>
    <w:charset w:val="80"/>
    <w:family w:val="swiss"/>
    <w:pitch w:val="variable"/>
    <w:sig w:usb0="00000000"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4E47B" w14:textId="77777777" w:rsidR="00D76105" w:rsidRDefault="00D76105" w:rsidP="000E5E15">
      <w:pPr>
        <w:spacing w:after="0" w:line="240" w:lineRule="auto"/>
      </w:pPr>
      <w:r>
        <w:separator/>
      </w:r>
    </w:p>
  </w:footnote>
  <w:footnote w:type="continuationSeparator" w:id="0">
    <w:p w14:paraId="1A71E3A1" w14:textId="77777777" w:rsidR="00D76105" w:rsidRDefault="00D76105" w:rsidP="000E5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B097E" w14:textId="77777777" w:rsidR="00AB586A" w:rsidRDefault="00AB586A" w:rsidP="004434F0">
    <w:pPr>
      <w:pStyle w:val="a4"/>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22F806D5" w14:textId="77777777" w:rsidR="00AB586A" w:rsidRDefault="00AB586A">
    <w:pPr>
      <w:pStyle w:val="a4"/>
    </w:pPr>
  </w:p>
  <w:p w14:paraId="22D10E9D" w14:textId="77777777" w:rsidR="00AB586A" w:rsidRDefault="00AB58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E37FB1E"/>
    <w:multiLevelType w:val="hybridMultilevel"/>
    <w:tmpl w:val="7C90A151"/>
    <w:lvl w:ilvl="0" w:tplc="FFFFFFFF">
      <w:start w:val="1"/>
      <w:numFmt w:val="decimal"/>
      <w:pStyle w:val="1"/>
      <w:lvlText w:val=""/>
      <w:lvlJc w:val="left"/>
      <w:rPr>
        <w:rFonts w:cs="Times New Roman"/>
      </w:rPr>
    </w:lvl>
    <w:lvl w:ilvl="1" w:tplc="FFFFFFFF">
      <w:numFmt w:val="decimal"/>
      <w:pStyle w:val="2"/>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1D"/>
    <w:multiLevelType w:val="multilevel"/>
    <w:tmpl w:val="02F262A8"/>
    <w:name w:val="WWNum28"/>
    <w:lvl w:ilvl="0">
      <w:start w:val="3"/>
      <w:numFmt w:val="decimal"/>
      <w:lvlText w:val="%1."/>
      <w:lvlJc w:val="left"/>
      <w:pPr>
        <w:tabs>
          <w:tab w:val="num" w:pos="0"/>
        </w:tabs>
        <w:ind w:left="360" w:hanging="360"/>
      </w:pPr>
      <w:rPr>
        <w:rFonts w:cs="Times New Roman"/>
        <w:b w:val="0"/>
        <w:sz w:val="26"/>
        <w:szCs w:val="26"/>
      </w:rPr>
    </w:lvl>
    <w:lvl w:ilvl="1">
      <w:start w:val="1"/>
      <w:numFmt w:val="decimal"/>
      <w:lvlText w:val="%1.%2."/>
      <w:lvlJc w:val="left"/>
      <w:pPr>
        <w:tabs>
          <w:tab w:val="num" w:pos="709"/>
        </w:tabs>
        <w:ind w:left="1069" w:hanging="360"/>
      </w:pPr>
      <w:rPr>
        <w:rFonts w:cs="Times New Roman"/>
        <w:b w:val="0"/>
        <w:sz w:val="24"/>
        <w:szCs w:val="24"/>
      </w:rPr>
    </w:lvl>
    <w:lvl w:ilvl="2">
      <w:start w:val="1"/>
      <w:numFmt w:val="decimal"/>
      <w:lvlText w:val="%1.%2.%3."/>
      <w:lvlJc w:val="left"/>
      <w:pPr>
        <w:tabs>
          <w:tab w:val="num" w:pos="0"/>
        </w:tabs>
        <w:ind w:left="720" w:hanging="720"/>
      </w:pPr>
      <w:rPr>
        <w:rFonts w:cs="Times New Roman"/>
        <w:sz w:val="24"/>
      </w:rPr>
    </w:lvl>
    <w:lvl w:ilvl="3">
      <w:start w:val="1"/>
      <w:numFmt w:val="decimal"/>
      <w:lvlText w:val="%1.%2.%3.%4."/>
      <w:lvlJc w:val="left"/>
      <w:pPr>
        <w:tabs>
          <w:tab w:val="num" w:pos="0"/>
        </w:tabs>
        <w:ind w:left="720" w:hanging="720"/>
      </w:pPr>
      <w:rPr>
        <w:rFonts w:cs="Times New Roman"/>
        <w:sz w:val="24"/>
      </w:rPr>
    </w:lvl>
    <w:lvl w:ilvl="4">
      <w:start w:val="1"/>
      <w:numFmt w:val="decimal"/>
      <w:lvlText w:val="%1.%2.%3.%4.%5."/>
      <w:lvlJc w:val="left"/>
      <w:pPr>
        <w:tabs>
          <w:tab w:val="num" w:pos="0"/>
        </w:tabs>
        <w:ind w:left="1080" w:hanging="1080"/>
      </w:pPr>
      <w:rPr>
        <w:rFonts w:cs="Times New Roman"/>
        <w:sz w:val="24"/>
      </w:rPr>
    </w:lvl>
    <w:lvl w:ilvl="5">
      <w:start w:val="1"/>
      <w:numFmt w:val="decimal"/>
      <w:lvlText w:val="%1.%2.%3.%4.%5.%6."/>
      <w:lvlJc w:val="left"/>
      <w:pPr>
        <w:tabs>
          <w:tab w:val="num" w:pos="0"/>
        </w:tabs>
        <w:ind w:left="1080" w:hanging="1080"/>
      </w:pPr>
      <w:rPr>
        <w:rFonts w:cs="Times New Roman"/>
        <w:sz w:val="24"/>
      </w:rPr>
    </w:lvl>
    <w:lvl w:ilvl="6">
      <w:start w:val="1"/>
      <w:numFmt w:val="decimal"/>
      <w:lvlText w:val="%1.%2.%3.%4.%5.%6.%7."/>
      <w:lvlJc w:val="left"/>
      <w:pPr>
        <w:tabs>
          <w:tab w:val="num" w:pos="0"/>
        </w:tabs>
        <w:ind w:left="1440" w:hanging="1440"/>
      </w:pPr>
      <w:rPr>
        <w:rFonts w:cs="Times New Roman"/>
        <w:sz w:val="24"/>
      </w:rPr>
    </w:lvl>
    <w:lvl w:ilvl="7">
      <w:start w:val="1"/>
      <w:numFmt w:val="decimal"/>
      <w:lvlText w:val="%1.%2.%3.%4.%5.%6.%7.%8."/>
      <w:lvlJc w:val="left"/>
      <w:pPr>
        <w:tabs>
          <w:tab w:val="num" w:pos="0"/>
        </w:tabs>
        <w:ind w:left="1440" w:hanging="1440"/>
      </w:pPr>
      <w:rPr>
        <w:rFonts w:cs="Times New Roman"/>
        <w:sz w:val="24"/>
      </w:rPr>
    </w:lvl>
    <w:lvl w:ilvl="8">
      <w:start w:val="1"/>
      <w:numFmt w:val="decimal"/>
      <w:lvlText w:val="%1.%2.%3.%4.%5.%6.%7.%8.%9."/>
      <w:lvlJc w:val="left"/>
      <w:pPr>
        <w:tabs>
          <w:tab w:val="num" w:pos="0"/>
        </w:tabs>
        <w:ind w:left="1800" w:hanging="1800"/>
      </w:pPr>
      <w:rPr>
        <w:rFonts w:cs="Times New Roman"/>
        <w:sz w:val="24"/>
      </w:rPr>
    </w:lvl>
  </w:abstractNum>
  <w:abstractNum w:abstractNumId="4" w15:restartNumberingAfterBreak="0">
    <w:nsid w:val="0092207B"/>
    <w:multiLevelType w:val="hybridMultilevel"/>
    <w:tmpl w:val="A80EA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EF0C3A"/>
    <w:multiLevelType w:val="multilevel"/>
    <w:tmpl w:val="594C4266"/>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0792174B"/>
    <w:multiLevelType w:val="hybridMultilevel"/>
    <w:tmpl w:val="DE7A9D9C"/>
    <w:lvl w:ilvl="0" w:tplc="3220555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A2C5BE6"/>
    <w:multiLevelType w:val="multilevel"/>
    <w:tmpl w:val="29644AFE"/>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ind w:left="0" w:firstLine="0"/>
      </w:pPr>
      <w:rPr>
        <w:rFonts w:hint="default"/>
        <w:color w:val="000000"/>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E52F2B"/>
    <w:multiLevelType w:val="hybridMultilevel"/>
    <w:tmpl w:val="BDB44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E07C07"/>
    <w:multiLevelType w:val="multilevel"/>
    <w:tmpl w:val="684A71B4"/>
    <w:lvl w:ilvl="0">
      <w:start w:val="1"/>
      <w:numFmt w:val="decimal"/>
      <w:lvlText w:val="%1."/>
      <w:lvlJc w:val="left"/>
      <w:pPr>
        <w:ind w:left="4320" w:hanging="360"/>
      </w:pPr>
      <w:rPr>
        <w:rFonts w:hint="default"/>
      </w:rPr>
    </w:lvl>
    <w:lvl w:ilvl="1">
      <w:start w:val="1"/>
      <w:numFmt w:val="decimal"/>
      <w:isLgl/>
      <w:lvlText w:val="%1.%2."/>
      <w:lvlJc w:val="left"/>
      <w:pPr>
        <w:ind w:left="5148" w:hanging="1188"/>
      </w:pPr>
      <w:rPr>
        <w:rFonts w:hint="default"/>
      </w:rPr>
    </w:lvl>
    <w:lvl w:ilvl="2">
      <w:start w:val="1"/>
      <w:numFmt w:val="decimal"/>
      <w:isLgl/>
      <w:lvlText w:val="%1.%2.%3."/>
      <w:lvlJc w:val="left"/>
      <w:pPr>
        <w:ind w:left="5148" w:hanging="1188"/>
      </w:pPr>
      <w:rPr>
        <w:rFonts w:hint="default"/>
      </w:rPr>
    </w:lvl>
    <w:lvl w:ilvl="3">
      <w:start w:val="1"/>
      <w:numFmt w:val="decimal"/>
      <w:isLgl/>
      <w:lvlText w:val="%1.%2.%3.%4."/>
      <w:lvlJc w:val="left"/>
      <w:pPr>
        <w:ind w:left="5148" w:hanging="1188"/>
      </w:pPr>
      <w:rPr>
        <w:rFonts w:hint="default"/>
      </w:rPr>
    </w:lvl>
    <w:lvl w:ilvl="4">
      <w:start w:val="1"/>
      <w:numFmt w:val="decimal"/>
      <w:isLgl/>
      <w:lvlText w:val="%1.%2.%3.%4.%5."/>
      <w:lvlJc w:val="left"/>
      <w:pPr>
        <w:ind w:left="5148" w:hanging="1188"/>
      </w:pPr>
      <w:rPr>
        <w:rFonts w:hint="default"/>
      </w:rPr>
    </w:lvl>
    <w:lvl w:ilvl="5">
      <w:start w:val="1"/>
      <w:numFmt w:val="decimal"/>
      <w:isLgl/>
      <w:lvlText w:val="%1.%2.%3.%4.%5.%6."/>
      <w:lvlJc w:val="left"/>
      <w:pPr>
        <w:ind w:left="5148" w:hanging="1188"/>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800"/>
      </w:pPr>
      <w:rPr>
        <w:rFonts w:hint="default"/>
      </w:rPr>
    </w:lvl>
  </w:abstractNum>
  <w:abstractNum w:abstractNumId="10" w15:restartNumberingAfterBreak="0">
    <w:nsid w:val="2D3F747C"/>
    <w:multiLevelType w:val="hybridMultilevel"/>
    <w:tmpl w:val="A0E61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7058C2"/>
    <w:multiLevelType w:val="hybridMultilevel"/>
    <w:tmpl w:val="673CE62E"/>
    <w:lvl w:ilvl="0" w:tplc="97808D74">
      <w:start w:val="1"/>
      <w:numFmt w:val="decimal"/>
      <w:lvlText w:val="%1."/>
      <w:lvlJc w:val="left"/>
      <w:pPr>
        <w:tabs>
          <w:tab w:val="num" w:pos="720"/>
        </w:tabs>
        <w:ind w:left="720" w:hanging="5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1694341"/>
    <w:multiLevelType w:val="hybridMultilevel"/>
    <w:tmpl w:val="6E2E5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D3173C"/>
    <w:multiLevelType w:val="multilevel"/>
    <w:tmpl w:val="20D26AF8"/>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360F0EE8"/>
    <w:multiLevelType w:val="multilevel"/>
    <w:tmpl w:val="FDEA8648"/>
    <w:lvl w:ilvl="0">
      <w:start w:val="1"/>
      <w:numFmt w:val="decimal"/>
      <w:pStyle w:val="lst"/>
      <w:lvlText w:val="%1."/>
      <w:lvlJc w:val="left"/>
      <w:pPr>
        <w:tabs>
          <w:tab w:val="num" w:pos="907"/>
        </w:tabs>
        <w:ind w:left="0" w:firstLine="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3DB17E9E"/>
    <w:multiLevelType w:val="multilevel"/>
    <w:tmpl w:val="A3741D62"/>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E8955D6"/>
    <w:multiLevelType w:val="multilevel"/>
    <w:tmpl w:val="FB3E3148"/>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1297124"/>
    <w:multiLevelType w:val="hybridMultilevel"/>
    <w:tmpl w:val="C17E9006"/>
    <w:lvl w:ilvl="0" w:tplc="CF9C1B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EC7A65"/>
    <w:multiLevelType w:val="hybridMultilevel"/>
    <w:tmpl w:val="E4BA5C46"/>
    <w:lvl w:ilvl="0" w:tplc="1B107D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71E052B"/>
    <w:multiLevelType w:val="hybridMultilevel"/>
    <w:tmpl w:val="82743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F838ED"/>
    <w:multiLevelType w:val="multilevel"/>
    <w:tmpl w:val="5BE83034"/>
    <w:lvl w:ilvl="0">
      <w:start w:val="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1" w15:restartNumberingAfterBreak="0">
    <w:nsid w:val="4B111E58"/>
    <w:multiLevelType w:val="multilevel"/>
    <w:tmpl w:val="A5CE7462"/>
    <w:lvl w:ilvl="0">
      <w:start w:val="2"/>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4D002C80"/>
    <w:multiLevelType w:val="hybridMultilevel"/>
    <w:tmpl w:val="1A881A4C"/>
    <w:lvl w:ilvl="0" w:tplc="85745B04">
      <w:start w:val="1"/>
      <w:numFmt w:val="decimal"/>
      <w:lvlText w:val="%1."/>
      <w:lvlJc w:val="left"/>
      <w:pPr>
        <w:ind w:left="765" w:hanging="405"/>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110590"/>
    <w:multiLevelType w:val="multilevel"/>
    <w:tmpl w:val="3A32D9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397E9C"/>
    <w:multiLevelType w:val="multilevel"/>
    <w:tmpl w:val="6E762CCE"/>
    <w:lvl w:ilvl="0">
      <w:start w:val="1"/>
      <w:numFmt w:val="decimal"/>
      <w:lvlText w:val="%1."/>
      <w:lvlJc w:val="left"/>
      <w:pPr>
        <w:ind w:left="1714" w:hanging="1005"/>
      </w:pPr>
      <w:rPr>
        <w:rFonts w:hint="default"/>
      </w:rPr>
    </w:lvl>
    <w:lvl w:ilvl="1">
      <w:start w:val="1"/>
      <w:numFmt w:val="decimal"/>
      <w:isLgl/>
      <w:lvlText w:val="%1.%2."/>
      <w:lvlJc w:val="left"/>
      <w:pPr>
        <w:ind w:left="2434" w:hanging="720"/>
      </w:pPr>
      <w:rPr>
        <w:rFonts w:hint="default"/>
      </w:rPr>
    </w:lvl>
    <w:lvl w:ilvl="2">
      <w:start w:val="1"/>
      <w:numFmt w:val="decimal"/>
      <w:isLgl/>
      <w:lvlText w:val="%1.%2.%3."/>
      <w:lvlJc w:val="left"/>
      <w:pPr>
        <w:ind w:left="3439" w:hanging="720"/>
      </w:pPr>
      <w:rPr>
        <w:rFonts w:hint="default"/>
      </w:rPr>
    </w:lvl>
    <w:lvl w:ilvl="3">
      <w:start w:val="1"/>
      <w:numFmt w:val="decimal"/>
      <w:isLgl/>
      <w:lvlText w:val="%1.%2.%3.%4."/>
      <w:lvlJc w:val="left"/>
      <w:pPr>
        <w:ind w:left="4804" w:hanging="1080"/>
      </w:pPr>
      <w:rPr>
        <w:rFonts w:hint="default"/>
      </w:rPr>
    </w:lvl>
    <w:lvl w:ilvl="4">
      <w:start w:val="1"/>
      <w:numFmt w:val="decimal"/>
      <w:isLgl/>
      <w:lvlText w:val="%1.%2.%3.%4.%5."/>
      <w:lvlJc w:val="left"/>
      <w:pPr>
        <w:ind w:left="5809" w:hanging="1080"/>
      </w:pPr>
      <w:rPr>
        <w:rFonts w:hint="default"/>
      </w:rPr>
    </w:lvl>
    <w:lvl w:ilvl="5">
      <w:start w:val="1"/>
      <w:numFmt w:val="decimal"/>
      <w:isLgl/>
      <w:lvlText w:val="%1.%2.%3.%4.%5.%6."/>
      <w:lvlJc w:val="left"/>
      <w:pPr>
        <w:ind w:left="7174" w:hanging="1440"/>
      </w:pPr>
      <w:rPr>
        <w:rFonts w:hint="default"/>
      </w:rPr>
    </w:lvl>
    <w:lvl w:ilvl="6">
      <w:start w:val="1"/>
      <w:numFmt w:val="decimal"/>
      <w:isLgl/>
      <w:lvlText w:val="%1.%2.%3.%4.%5.%6.%7."/>
      <w:lvlJc w:val="left"/>
      <w:pPr>
        <w:ind w:left="8539" w:hanging="1800"/>
      </w:pPr>
      <w:rPr>
        <w:rFonts w:hint="default"/>
      </w:rPr>
    </w:lvl>
    <w:lvl w:ilvl="7">
      <w:start w:val="1"/>
      <w:numFmt w:val="decimal"/>
      <w:isLgl/>
      <w:lvlText w:val="%1.%2.%3.%4.%5.%6.%7.%8."/>
      <w:lvlJc w:val="left"/>
      <w:pPr>
        <w:ind w:left="9544" w:hanging="1800"/>
      </w:pPr>
      <w:rPr>
        <w:rFonts w:hint="default"/>
      </w:rPr>
    </w:lvl>
    <w:lvl w:ilvl="8">
      <w:start w:val="1"/>
      <w:numFmt w:val="decimal"/>
      <w:isLgl/>
      <w:lvlText w:val="%1.%2.%3.%4.%5.%6.%7.%8.%9."/>
      <w:lvlJc w:val="left"/>
      <w:pPr>
        <w:ind w:left="10909" w:hanging="2160"/>
      </w:pPr>
      <w:rPr>
        <w:rFonts w:hint="default"/>
      </w:rPr>
    </w:lvl>
  </w:abstractNum>
  <w:abstractNum w:abstractNumId="25" w15:restartNumberingAfterBreak="0">
    <w:nsid w:val="5BC2634A"/>
    <w:multiLevelType w:val="multilevel"/>
    <w:tmpl w:val="C1CAD87E"/>
    <w:lvl w:ilvl="0">
      <w:start w:val="1"/>
      <w:numFmt w:val="decimal"/>
      <w:pStyle w:val="10"/>
      <w:lvlText w:val="%1."/>
      <w:lvlJc w:val="left"/>
      <w:pPr>
        <w:tabs>
          <w:tab w:val="num" w:pos="567"/>
        </w:tabs>
        <w:ind w:left="0" w:firstLine="0"/>
      </w:pPr>
      <w:rPr>
        <w:rFonts w:ascii="Times New Roman" w:hAnsi="Times New Roman" w:cs="Times New Roman" w:hint="default"/>
        <w:b w:val="0"/>
        <w:i w:val="0"/>
        <w:caps w:val="0"/>
        <w:strike w:val="0"/>
        <w:dstrike w:val="0"/>
        <w:outline w:val="0"/>
        <w:shadow w:val="0"/>
        <w:emboss w:val="0"/>
        <w:imprint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6"/>
        </w:tabs>
        <w:ind w:left="0" w:firstLine="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pStyle w:val="111"/>
      <w:lvlText w:val="%1.%2.%3."/>
      <w:lvlJc w:val="left"/>
      <w:pPr>
        <w:tabs>
          <w:tab w:val="num" w:pos="1418"/>
        </w:tabs>
        <w:ind w:left="0" w:firstLine="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697" w:firstLine="12"/>
      </w:pPr>
      <w:rPr>
        <w:rFonts w:ascii="Times New Roman" w:hAnsi="Times New Roman" w:cs="Times New Roman" w:hint="default"/>
        <w:b w:val="0"/>
        <w:i w:val="0"/>
        <w:caps w:val="0"/>
        <w:strike w:val="0"/>
        <w:dstrike w:val="0"/>
        <w:outline w:val="0"/>
        <w:shadow w:val="0"/>
        <w:emboss w:val="0"/>
        <w:imprint w:val="0"/>
        <w:vanish w:val="0"/>
        <w:webHidden w:val="0"/>
        <w:sz w:val="26"/>
        <w:u w:val="none"/>
        <w:effect w:val="none"/>
        <w:vertAlign w:val="baseline"/>
        <w:specVanish w:val="0"/>
      </w:rPr>
    </w:lvl>
    <w:lvl w:ilvl="4">
      <w:start w:val="1"/>
      <w:numFmt w:val="decimal"/>
      <w:pStyle w:val="12"/>
      <w:lvlText w:val="%5)"/>
      <w:lvlJc w:val="left"/>
      <w:pPr>
        <w:tabs>
          <w:tab w:val="num" w:pos="993"/>
        </w:tabs>
        <w:ind w:left="993" w:hanging="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outline w:val="0"/>
        <w:shadow w:val="0"/>
        <w:emboss w:val="0"/>
        <w:imprint w:val="0"/>
        <w:vanish w:val="0"/>
        <w:webHidden w:val="0"/>
        <w:sz w:val="24"/>
        <w:szCs w:val="24"/>
        <w:u w:val="none"/>
        <w:effect w:val="none"/>
        <w:vertAlign w:val="baseline"/>
        <w:specVanish w:val="0"/>
      </w:rPr>
    </w:lvl>
    <w:lvl w:ilvl="6">
      <w:numFmt w:val="decimal"/>
      <w:lvlText w:val="­"/>
      <w:lvlJc w:val="left"/>
      <w:pPr>
        <w:tabs>
          <w:tab w:val="num" w:pos="1391"/>
        </w:tabs>
        <w:ind w:left="1391" w:hanging="709"/>
      </w:pPr>
      <w:rPr>
        <w:rFonts w:ascii="Courier New" w:hAnsi="Courier New" w:cs="Times New Roman" w:hint="default"/>
        <w:caps w:val="0"/>
        <w:strike w:val="0"/>
        <w:dstrike w:val="0"/>
        <w:outline w:val="0"/>
        <w:shadow w:val="0"/>
        <w:emboss w:val="0"/>
        <w:imprint w:val="0"/>
        <w:vanish w:val="0"/>
        <w:webHidden w:val="0"/>
        <w:u w:val="none"/>
        <w:effect w:val="none"/>
        <w:vertAlign w:val="baseline"/>
        <w:specVanish w:val="0"/>
      </w:rPr>
    </w:lvl>
    <w:lvl w:ilvl="7">
      <w:start w:val="1"/>
      <w:numFmt w:val="decimal"/>
      <w:lvlText w:val="%1.%2.%3.%4.%5.%6.%7.%8."/>
      <w:lvlJc w:val="left"/>
      <w:pPr>
        <w:tabs>
          <w:tab w:val="num" w:pos="8547"/>
        </w:tabs>
        <w:ind w:left="7971" w:hanging="1224"/>
      </w:pPr>
    </w:lvl>
    <w:lvl w:ilvl="8">
      <w:start w:val="1"/>
      <w:numFmt w:val="decimal"/>
      <w:lvlText w:val="%1.%2.%3.%4.%5.%6.%7.%8.%9."/>
      <w:lvlJc w:val="left"/>
      <w:pPr>
        <w:tabs>
          <w:tab w:val="num" w:pos="8907"/>
        </w:tabs>
        <w:ind w:left="8547" w:hanging="1440"/>
      </w:pPr>
    </w:lvl>
  </w:abstractNum>
  <w:abstractNum w:abstractNumId="26" w15:restartNumberingAfterBreak="0">
    <w:nsid w:val="5CE47029"/>
    <w:multiLevelType w:val="hybridMultilevel"/>
    <w:tmpl w:val="1AA21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BC0F74"/>
    <w:multiLevelType w:val="multilevel"/>
    <w:tmpl w:val="434ABBC8"/>
    <w:lvl w:ilvl="0">
      <w:start w:val="1"/>
      <w:numFmt w:val="decimal"/>
      <w:lvlText w:val="%1."/>
      <w:lvlJc w:val="left"/>
      <w:pPr>
        <w:ind w:left="360" w:hanging="360"/>
      </w:pPr>
      <w:rPr>
        <w:b w:val="0"/>
      </w:rPr>
    </w:lvl>
    <w:lvl w:ilvl="1">
      <w:start w:val="1"/>
      <w:numFmt w:val="decimal"/>
      <w:lvlText w:val="%1.%2."/>
      <w:lvlJc w:val="left"/>
      <w:pPr>
        <w:ind w:left="114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1C76322"/>
    <w:multiLevelType w:val="hybridMultilevel"/>
    <w:tmpl w:val="3190A836"/>
    <w:lvl w:ilvl="0" w:tplc="787A4A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1EC6577"/>
    <w:multiLevelType w:val="multilevel"/>
    <w:tmpl w:val="AF8896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5C86953"/>
    <w:multiLevelType w:val="hybridMultilevel"/>
    <w:tmpl w:val="D0EC6C04"/>
    <w:lvl w:ilvl="0" w:tplc="64186374">
      <w:start w:val="2"/>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9B0578F"/>
    <w:multiLevelType w:val="hybridMultilevel"/>
    <w:tmpl w:val="F2203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C903FA"/>
    <w:multiLevelType w:val="hybridMultilevel"/>
    <w:tmpl w:val="F9BE949A"/>
    <w:lvl w:ilvl="0" w:tplc="D638E252">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F3D5044"/>
    <w:multiLevelType w:val="hybridMultilevel"/>
    <w:tmpl w:val="30C8DFDC"/>
    <w:lvl w:ilvl="0" w:tplc="1A7C76DA">
      <w:start w:val="1"/>
      <w:numFmt w:val="bullet"/>
      <w:pStyle w:val="lstm"/>
      <w:lvlText w:val=""/>
      <w:lvlJc w:val="left"/>
      <w:pPr>
        <w:tabs>
          <w:tab w:val="num" w:pos="1134"/>
        </w:tabs>
        <w:ind w:left="0" w:firstLine="737"/>
      </w:pPr>
      <w:rPr>
        <w:rFonts w:ascii="Symbol" w:hAnsi="Symbol"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A341EC"/>
    <w:multiLevelType w:val="hybridMultilevel"/>
    <w:tmpl w:val="D49AB9AA"/>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5" w15:restartNumberingAfterBreak="0">
    <w:nsid w:val="774A26FE"/>
    <w:multiLevelType w:val="multilevel"/>
    <w:tmpl w:val="0554DEF0"/>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0"/>
      <w:lvlText w:val="%1.%2."/>
      <w:lvlJc w:val="left"/>
      <w:pPr>
        <w:ind w:left="1572" w:hanging="720"/>
      </w:pPr>
      <w:rPr>
        <w:b w:val="0"/>
        <w:i w:val="0"/>
        <w:color w:val="auto"/>
        <w:sz w:val="24"/>
        <w:szCs w:val="24"/>
      </w:rPr>
    </w:lvl>
    <w:lvl w:ilvl="2">
      <w:start w:val="1"/>
      <w:numFmt w:val="decimal"/>
      <w:pStyle w:val="1110"/>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6" w15:restartNumberingAfterBreak="0">
    <w:nsid w:val="786F1C4A"/>
    <w:multiLevelType w:val="multilevel"/>
    <w:tmpl w:val="4D30BAB4"/>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7" w15:restartNumberingAfterBreak="0">
    <w:nsid w:val="7F6F2000"/>
    <w:multiLevelType w:val="hybridMultilevel"/>
    <w:tmpl w:val="F766B62A"/>
    <w:lvl w:ilvl="0" w:tplc="9EF826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0"/>
  </w:num>
  <w:num w:numId="3">
    <w:abstractNumId w:val="25"/>
  </w:num>
  <w:num w:numId="4">
    <w:abstractNumId w:val="7"/>
    <w:lvlOverride w:ilvl="0">
      <w:lvl w:ilvl="0">
        <w:start w:val="1"/>
        <w:numFmt w:val="decimal"/>
        <w:pStyle w:val="punct"/>
        <w:lvlText w:val="%1."/>
        <w:lvlJc w:val="left"/>
        <w:pPr>
          <w:tabs>
            <w:tab w:val="num" w:pos="360"/>
          </w:tabs>
          <w:ind w:left="0" w:firstLine="0"/>
        </w:pPr>
        <w:rPr>
          <w:rFonts w:hint="default"/>
          <w:color w:val="000000"/>
          <w:sz w:val="26"/>
        </w:rPr>
      </w:lvl>
    </w:lvlOverride>
    <w:lvlOverride w:ilvl="1">
      <w:lvl w:ilvl="1">
        <w:start w:val="1"/>
        <w:numFmt w:val="decimal"/>
        <w:pStyle w:val="subpunct"/>
        <w:lvlText w:val="%1.%2."/>
        <w:lvlJc w:val="left"/>
        <w:pPr>
          <w:tabs>
            <w:tab w:val="num" w:pos="1631"/>
          </w:tabs>
          <w:ind w:left="780" w:firstLine="0"/>
        </w:pPr>
        <w:rPr>
          <w:rFonts w:hint="default"/>
          <w:color w:val="000000"/>
        </w:rPr>
      </w:lvl>
    </w:lvlOverride>
    <w:lvlOverride w:ilvl="2">
      <w:lvl w:ilvl="2">
        <w:start w:val="1"/>
        <w:numFmt w:val="decimal"/>
        <w:lvlText w:val="%1.%2.%3."/>
        <w:lvlJc w:val="left"/>
        <w:pPr>
          <w:tabs>
            <w:tab w:val="num" w:pos="851"/>
          </w:tabs>
          <w:ind w:left="0" w:firstLine="0"/>
        </w:pPr>
        <w:rPr>
          <w:rFonts w:hint="default"/>
        </w:rPr>
      </w:lvl>
    </w:lvlOverride>
    <w:lvlOverride w:ilvl="3">
      <w:lvl w:ilvl="3">
        <w:start w:val="1"/>
        <w:numFmt w:val="decimal"/>
        <w:lvlText w:val="%1.%2.%3.%4."/>
        <w:lvlJc w:val="left"/>
        <w:pPr>
          <w:tabs>
            <w:tab w:val="num" w:pos="851"/>
          </w:tabs>
          <w:ind w:left="0" w:firstLine="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
    <w:abstractNumId w:val="33"/>
  </w:num>
  <w:num w:numId="6">
    <w:abstractNumId w:val="14"/>
  </w:num>
  <w:num w:numId="7">
    <w:abstractNumId w:val="34"/>
  </w:num>
  <w:num w:numId="8">
    <w:abstractNumId w:val="10"/>
  </w:num>
  <w:num w:numId="9">
    <w:abstractNumId w:val="11"/>
  </w:num>
  <w:num w:numId="10">
    <w:abstractNumId w:val="22"/>
  </w:num>
  <w:num w:numId="11">
    <w:abstractNumId w:val="26"/>
  </w:num>
  <w:num w:numId="12">
    <w:abstractNumId w:val="37"/>
  </w:num>
  <w:num w:numId="13">
    <w:abstractNumId w:val="32"/>
  </w:num>
  <w:num w:numId="14">
    <w:abstractNumId w:val="28"/>
  </w:num>
  <w:num w:numId="15">
    <w:abstractNumId w:val="29"/>
  </w:num>
  <w:num w:numId="16">
    <w:abstractNumId w:val="23"/>
  </w:num>
  <w:num w:numId="17">
    <w:abstractNumId w:val="27"/>
  </w:num>
  <w:num w:numId="18">
    <w:abstractNumId w:val="30"/>
  </w:num>
  <w:num w:numId="19">
    <w:abstractNumId w:val="18"/>
  </w:num>
  <w:num w:numId="20">
    <w:abstractNumId w:val="21"/>
  </w:num>
  <w:num w:numId="21">
    <w:abstractNumId w:val="5"/>
  </w:num>
  <w:num w:numId="22">
    <w:abstractNumId w:val="13"/>
  </w:num>
  <w:num w:numId="23">
    <w:abstractNumId w:val="20"/>
  </w:num>
  <w:num w:numId="24">
    <w:abstractNumId w:val="36"/>
  </w:num>
  <w:num w:numId="25">
    <w:abstractNumId w:val="6"/>
  </w:num>
  <w:num w:numId="26">
    <w:abstractNumId w:val="8"/>
  </w:num>
  <w:num w:numId="27">
    <w:abstractNumId w:val="24"/>
  </w:num>
  <w:num w:numId="28">
    <w:abstractNumId w:val="15"/>
  </w:num>
  <w:num w:numId="29">
    <w:abstractNumId w:val="16"/>
  </w:num>
  <w:num w:numId="30">
    <w:abstractNumId w:val="19"/>
  </w:num>
  <w:num w:numId="31">
    <w:abstractNumId w:val="31"/>
  </w:num>
  <w:num w:numId="32">
    <w:abstractNumId w:val="12"/>
  </w:num>
  <w:num w:numId="33">
    <w:abstractNumId w:val="4"/>
  </w:num>
  <w:num w:numId="34">
    <w:abstractNumId w:val="17"/>
  </w:num>
  <w:num w:numId="3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0B"/>
    <w:rsid w:val="0000239B"/>
    <w:rsid w:val="00003779"/>
    <w:rsid w:val="0000395B"/>
    <w:rsid w:val="00006095"/>
    <w:rsid w:val="000077DF"/>
    <w:rsid w:val="000114B3"/>
    <w:rsid w:val="00013EB5"/>
    <w:rsid w:val="00017343"/>
    <w:rsid w:val="00017B5E"/>
    <w:rsid w:val="000237B7"/>
    <w:rsid w:val="00025E3D"/>
    <w:rsid w:val="0003667B"/>
    <w:rsid w:val="000378A9"/>
    <w:rsid w:val="0004065A"/>
    <w:rsid w:val="00042736"/>
    <w:rsid w:val="000428D6"/>
    <w:rsid w:val="00050956"/>
    <w:rsid w:val="0005397B"/>
    <w:rsid w:val="000578DF"/>
    <w:rsid w:val="00060999"/>
    <w:rsid w:val="00060F8B"/>
    <w:rsid w:val="00061398"/>
    <w:rsid w:val="000649A4"/>
    <w:rsid w:val="00067CF6"/>
    <w:rsid w:val="0007142B"/>
    <w:rsid w:val="00072BB7"/>
    <w:rsid w:val="000779DC"/>
    <w:rsid w:val="00082958"/>
    <w:rsid w:val="000832BF"/>
    <w:rsid w:val="00083B93"/>
    <w:rsid w:val="00090BAF"/>
    <w:rsid w:val="00091DC2"/>
    <w:rsid w:val="00093E8E"/>
    <w:rsid w:val="000A1A3C"/>
    <w:rsid w:val="000A1F6F"/>
    <w:rsid w:val="000A4AA8"/>
    <w:rsid w:val="000A7C9A"/>
    <w:rsid w:val="000B01B8"/>
    <w:rsid w:val="000B0DD3"/>
    <w:rsid w:val="000B4F4C"/>
    <w:rsid w:val="000C1F0F"/>
    <w:rsid w:val="000C6F47"/>
    <w:rsid w:val="000C741B"/>
    <w:rsid w:val="000D2B10"/>
    <w:rsid w:val="000D3AD7"/>
    <w:rsid w:val="000E2090"/>
    <w:rsid w:val="000E3F65"/>
    <w:rsid w:val="000E5E15"/>
    <w:rsid w:val="000F07BA"/>
    <w:rsid w:val="000F084C"/>
    <w:rsid w:val="000F22A5"/>
    <w:rsid w:val="000F34C7"/>
    <w:rsid w:val="000F6AE5"/>
    <w:rsid w:val="000F70FE"/>
    <w:rsid w:val="000F74CC"/>
    <w:rsid w:val="001009A1"/>
    <w:rsid w:val="00102E52"/>
    <w:rsid w:val="00104F67"/>
    <w:rsid w:val="0010560D"/>
    <w:rsid w:val="00106835"/>
    <w:rsid w:val="00116C6A"/>
    <w:rsid w:val="00120750"/>
    <w:rsid w:val="00125A0E"/>
    <w:rsid w:val="00126A1E"/>
    <w:rsid w:val="00135A2C"/>
    <w:rsid w:val="00135DBC"/>
    <w:rsid w:val="001360BF"/>
    <w:rsid w:val="001372A2"/>
    <w:rsid w:val="001523A1"/>
    <w:rsid w:val="001563FD"/>
    <w:rsid w:val="00160469"/>
    <w:rsid w:val="001629B7"/>
    <w:rsid w:val="00163A34"/>
    <w:rsid w:val="0016589E"/>
    <w:rsid w:val="00167D02"/>
    <w:rsid w:val="00167E58"/>
    <w:rsid w:val="00172517"/>
    <w:rsid w:val="00173D8D"/>
    <w:rsid w:val="0017504F"/>
    <w:rsid w:val="0017613B"/>
    <w:rsid w:val="00177075"/>
    <w:rsid w:val="0019063B"/>
    <w:rsid w:val="001914B6"/>
    <w:rsid w:val="00191656"/>
    <w:rsid w:val="0019692F"/>
    <w:rsid w:val="001A565C"/>
    <w:rsid w:val="001A5FE9"/>
    <w:rsid w:val="001A6BAC"/>
    <w:rsid w:val="001A75AF"/>
    <w:rsid w:val="001B0FB6"/>
    <w:rsid w:val="001B278B"/>
    <w:rsid w:val="001C1259"/>
    <w:rsid w:val="001C156A"/>
    <w:rsid w:val="001C4701"/>
    <w:rsid w:val="001C5B04"/>
    <w:rsid w:val="001D24A8"/>
    <w:rsid w:val="001D4AC6"/>
    <w:rsid w:val="001D64DF"/>
    <w:rsid w:val="001E483C"/>
    <w:rsid w:val="001F1F1E"/>
    <w:rsid w:val="001F32C7"/>
    <w:rsid w:val="001F35E3"/>
    <w:rsid w:val="001F57EA"/>
    <w:rsid w:val="001F5E41"/>
    <w:rsid w:val="001F7777"/>
    <w:rsid w:val="001F7C8E"/>
    <w:rsid w:val="00202227"/>
    <w:rsid w:val="00210681"/>
    <w:rsid w:val="00213BA8"/>
    <w:rsid w:val="002215AC"/>
    <w:rsid w:val="00221D89"/>
    <w:rsid w:val="002230E4"/>
    <w:rsid w:val="00224B87"/>
    <w:rsid w:val="002261E0"/>
    <w:rsid w:val="00230DEB"/>
    <w:rsid w:val="002351E0"/>
    <w:rsid w:val="002373F5"/>
    <w:rsid w:val="00240203"/>
    <w:rsid w:val="002417AF"/>
    <w:rsid w:val="00242D34"/>
    <w:rsid w:val="00244E73"/>
    <w:rsid w:val="00245099"/>
    <w:rsid w:val="002529D1"/>
    <w:rsid w:val="002552B8"/>
    <w:rsid w:val="002569B6"/>
    <w:rsid w:val="002612C5"/>
    <w:rsid w:val="002615C2"/>
    <w:rsid w:val="00262D9F"/>
    <w:rsid w:val="00263FE9"/>
    <w:rsid w:val="00264098"/>
    <w:rsid w:val="00265B0D"/>
    <w:rsid w:val="00267859"/>
    <w:rsid w:val="002679C2"/>
    <w:rsid w:val="002754AB"/>
    <w:rsid w:val="002764CA"/>
    <w:rsid w:val="00281D8B"/>
    <w:rsid w:val="002845D5"/>
    <w:rsid w:val="00284722"/>
    <w:rsid w:val="00287710"/>
    <w:rsid w:val="0029318C"/>
    <w:rsid w:val="00295169"/>
    <w:rsid w:val="002955D7"/>
    <w:rsid w:val="002A21AC"/>
    <w:rsid w:val="002A2349"/>
    <w:rsid w:val="002A4C32"/>
    <w:rsid w:val="002A5FE8"/>
    <w:rsid w:val="002A6ADA"/>
    <w:rsid w:val="002B2AB7"/>
    <w:rsid w:val="002B42ED"/>
    <w:rsid w:val="002C0B48"/>
    <w:rsid w:val="002C1B38"/>
    <w:rsid w:val="002C2655"/>
    <w:rsid w:val="002C2E72"/>
    <w:rsid w:val="002D0524"/>
    <w:rsid w:val="002D05FF"/>
    <w:rsid w:val="002D1C87"/>
    <w:rsid w:val="002D2AC4"/>
    <w:rsid w:val="002D431A"/>
    <w:rsid w:val="002D4525"/>
    <w:rsid w:val="002D52AA"/>
    <w:rsid w:val="002D665C"/>
    <w:rsid w:val="002E17A5"/>
    <w:rsid w:val="002E2565"/>
    <w:rsid w:val="002E399F"/>
    <w:rsid w:val="002E44F3"/>
    <w:rsid w:val="003003BF"/>
    <w:rsid w:val="00301C54"/>
    <w:rsid w:val="00303EA5"/>
    <w:rsid w:val="003052EB"/>
    <w:rsid w:val="00312F15"/>
    <w:rsid w:val="003130C1"/>
    <w:rsid w:val="00313AD7"/>
    <w:rsid w:val="0031560B"/>
    <w:rsid w:val="0031580A"/>
    <w:rsid w:val="00323436"/>
    <w:rsid w:val="0032397E"/>
    <w:rsid w:val="00325CBE"/>
    <w:rsid w:val="00327262"/>
    <w:rsid w:val="0033192E"/>
    <w:rsid w:val="00332541"/>
    <w:rsid w:val="00332F2E"/>
    <w:rsid w:val="00334225"/>
    <w:rsid w:val="00335795"/>
    <w:rsid w:val="00341A6C"/>
    <w:rsid w:val="003442E6"/>
    <w:rsid w:val="00344D77"/>
    <w:rsid w:val="00346535"/>
    <w:rsid w:val="00347642"/>
    <w:rsid w:val="00352A5E"/>
    <w:rsid w:val="00352B2A"/>
    <w:rsid w:val="003532DD"/>
    <w:rsid w:val="00353554"/>
    <w:rsid w:val="00354B45"/>
    <w:rsid w:val="00360746"/>
    <w:rsid w:val="00360CEC"/>
    <w:rsid w:val="00363A39"/>
    <w:rsid w:val="00363A84"/>
    <w:rsid w:val="00370B32"/>
    <w:rsid w:val="0037199A"/>
    <w:rsid w:val="003755C6"/>
    <w:rsid w:val="00376871"/>
    <w:rsid w:val="0038743C"/>
    <w:rsid w:val="00390A5C"/>
    <w:rsid w:val="003912FA"/>
    <w:rsid w:val="003925AB"/>
    <w:rsid w:val="00393AD2"/>
    <w:rsid w:val="003A5351"/>
    <w:rsid w:val="003A741E"/>
    <w:rsid w:val="003B416A"/>
    <w:rsid w:val="003B7B1C"/>
    <w:rsid w:val="003C43A2"/>
    <w:rsid w:val="003C4478"/>
    <w:rsid w:val="003C5007"/>
    <w:rsid w:val="003D16D4"/>
    <w:rsid w:val="003D16DA"/>
    <w:rsid w:val="003D51C3"/>
    <w:rsid w:val="003D5960"/>
    <w:rsid w:val="003E0A45"/>
    <w:rsid w:val="003E3AFA"/>
    <w:rsid w:val="003E7973"/>
    <w:rsid w:val="003F1F1A"/>
    <w:rsid w:val="003F32E5"/>
    <w:rsid w:val="00400C5D"/>
    <w:rsid w:val="00400C8B"/>
    <w:rsid w:val="00403136"/>
    <w:rsid w:val="00403455"/>
    <w:rsid w:val="00403EC5"/>
    <w:rsid w:val="00406E52"/>
    <w:rsid w:val="0041140D"/>
    <w:rsid w:val="00412A83"/>
    <w:rsid w:val="00412E73"/>
    <w:rsid w:val="00413137"/>
    <w:rsid w:val="00416CA1"/>
    <w:rsid w:val="0041775E"/>
    <w:rsid w:val="00420586"/>
    <w:rsid w:val="00422947"/>
    <w:rsid w:val="00426D99"/>
    <w:rsid w:val="004307BD"/>
    <w:rsid w:val="004308E8"/>
    <w:rsid w:val="00432E48"/>
    <w:rsid w:val="00433015"/>
    <w:rsid w:val="00433B79"/>
    <w:rsid w:val="00433C68"/>
    <w:rsid w:val="004434F0"/>
    <w:rsid w:val="00443637"/>
    <w:rsid w:val="00450AA4"/>
    <w:rsid w:val="004524F0"/>
    <w:rsid w:val="00457649"/>
    <w:rsid w:val="00460071"/>
    <w:rsid w:val="00463471"/>
    <w:rsid w:val="00465DFD"/>
    <w:rsid w:val="00467470"/>
    <w:rsid w:val="004715F8"/>
    <w:rsid w:val="00473512"/>
    <w:rsid w:val="0047646C"/>
    <w:rsid w:val="004802F1"/>
    <w:rsid w:val="00481835"/>
    <w:rsid w:val="00482D06"/>
    <w:rsid w:val="0048453F"/>
    <w:rsid w:val="0048526C"/>
    <w:rsid w:val="00485900"/>
    <w:rsid w:val="00486A01"/>
    <w:rsid w:val="00486F66"/>
    <w:rsid w:val="00487A25"/>
    <w:rsid w:val="004A1ED8"/>
    <w:rsid w:val="004A388E"/>
    <w:rsid w:val="004B1203"/>
    <w:rsid w:val="004B3CF8"/>
    <w:rsid w:val="004B47DB"/>
    <w:rsid w:val="004B51E7"/>
    <w:rsid w:val="004B5557"/>
    <w:rsid w:val="004B6974"/>
    <w:rsid w:val="004C032A"/>
    <w:rsid w:val="004C189B"/>
    <w:rsid w:val="004C3D90"/>
    <w:rsid w:val="004C5B72"/>
    <w:rsid w:val="004C6060"/>
    <w:rsid w:val="004C7087"/>
    <w:rsid w:val="004D1C75"/>
    <w:rsid w:val="004D2671"/>
    <w:rsid w:val="004D3F8F"/>
    <w:rsid w:val="004D41CB"/>
    <w:rsid w:val="004D53A0"/>
    <w:rsid w:val="004D7FCB"/>
    <w:rsid w:val="004E2A68"/>
    <w:rsid w:val="004E7744"/>
    <w:rsid w:val="005053CC"/>
    <w:rsid w:val="00512550"/>
    <w:rsid w:val="00513A9B"/>
    <w:rsid w:val="00513D58"/>
    <w:rsid w:val="005160DA"/>
    <w:rsid w:val="00516146"/>
    <w:rsid w:val="00516236"/>
    <w:rsid w:val="0052055F"/>
    <w:rsid w:val="00520991"/>
    <w:rsid w:val="00522911"/>
    <w:rsid w:val="00527704"/>
    <w:rsid w:val="00532A53"/>
    <w:rsid w:val="0053465B"/>
    <w:rsid w:val="00534938"/>
    <w:rsid w:val="00535FD9"/>
    <w:rsid w:val="00540853"/>
    <w:rsid w:val="00541CBE"/>
    <w:rsid w:val="00542678"/>
    <w:rsid w:val="0054387F"/>
    <w:rsid w:val="00553966"/>
    <w:rsid w:val="005562FA"/>
    <w:rsid w:val="005568AF"/>
    <w:rsid w:val="0055742F"/>
    <w:rsid w:val="00560786"/>
    <w:rsid w:val="005642C0"/>
    <w:rsid w:val="00572D2F"/>
    <w:rsid w:val="00575C5A"/>
    <w:rsid w:val="00575FE9"/>
    <w:rsid w:val="005762CC"/>
    <w:rsid w:val="005767B7"/>
    <w:rsid w:val="00577717"/>
    <w:rsid w:val="00580B7A"/>
    <w:rsid w:val="005815DC"/>
    <w:rsid w:val="00586F9C"/>
    <w:rsid w:val="00590456"/>
    <w:rsid w:val="00593B2B"/>
    <w:rsid w:val="00596CF3"/>
    <w:rsid w:val="00597154"/>
    <w:rsid w:val="005A332F"/>
    <w:rsid w:val="005A52C9"/>
    <w:rsid w:val="005B3ED4"/>
    <w:rsid w:val="005B5E8D"/>
    <w:rsid w:val="005B7760"/>
    <w:rsid w:val="005D2713"/>
    <w:rsid w:val="005D492A"/>
    <w:rsid w:val="005D4D93"/>
    <w:rsid w:val="005D76CE"/>
    <w:rsid w:val="005E22C1"/>
    <w:rsid w:val="005E5DFE"/>
    <w:rsid w:val="005E7D04"/>
    <w:rsid w:val="005F0A3A"/>
    <w:rsid w:val="005F1DB8"/>
    <w:rsid w:val="005F3142"/>
    <w:rsid w:val="00600550"/>
    <w:rsid w:val="006012A9"/>
    <w:rsid w:val="006026CC"/>
    <w:rsid w:val="00605846"/>
    <w:rsid w:val="006068CD"/>
    <w:rsid w:val="00614AA7"/>
    <w:rsid w:val="00614BE8"/>
    <w:rsid w:val="00616EEF"/>
    <w:rsid w:val="0061784B"/>
    <w:rsid w:val="006205AD"/>
    <w:rsid w:val="006206CB"/>
    <w:rsid w:val="00620ACC"/>
    <w:rsid w:val="00622F02"/>
    <w:rsid w:val="006238B6"/>
    <w:rsid w:val="00623E36"/>
    <w:rsid w:val="0063021D"/>
    <w:rsid w:val="00632A3E"/>
    <w:rsid w:val="006355B2"/>
    <w:rsid w:val="00636245"/>
    <w:rsid w:val="006366F4"/>
    <w:rsid w:val="0063739A"/>
    <w:rsid w:val="00642B0E"/>
    <w:rsid w:val="00642FC7"/>
    <w:rsid w:val="00647510"/>
    <w:rsid w:val="006514D1"/>
    <w:rsid w:val="0065160D"/>
    <w:rsid w:val="00651AE4"/>
    <w:rsid w:val="006533F4"/>
    <w:rsid w:val="006557B6"/>
    <w:rsid w:val="0065699A"/>
    <w:rsid w:val="006621D1"/>
    <w:rsid w:val="00666CB9"/>
    <w:rsid w:val="00670431"/>
    <w:rsid w:val="00671BBE"/>
    <w:rsid w:val="00673D59"/>
    <w:rsid w:val="006766A3"/>
    <w:rsid w:val="00681480"/>
    <w:rsid w:val="0068473A"/>
    <w:rsid w:val="00684E0F"/>
    <w:rsid w:val="00685775"/>
    <w:rsid w:val="00686C57"/>
    <w:rsid w:val="00690AD9"/>
    <w:rsid w:val="00692DCC"/>
    <w:rsid w:val="00693539"/>
    <w:rsid w:val="00694417"/>
    <w:rsid w:val="0069504B"/>
    <w:rsid w:val="006A143D"/>
    <w:rsid w:val="006A3EAB"/>
    <w:rsid w:val="006A4C1D"/>
    <w:rsid w:val="006A4DC0"/>
    <w:rsid w:val="006A63AE"/>
    <w:rsid w:val="006A6AAB"/>
    <w:rsid w:val="006A71C1"/>
    <w:rsid w:val="006B0AC4"/>
    <w:rsid w:val="006B3CC7"/>
    <w:rsid w:val="006B6DD6"/>
    <w:rsid w:val="006C1AA6"/>
    <w:rsid w:val="006C4B64"/>
    <w:rsid w:val="006C543D"/>
    <w:rsid w:val="006D7267"/>
    <w:rsid w:val="006D7F60"/>
    <w:rsid w:val="006E3EA5"/>
    <w:rsid w:val="006F2890"/>
    <w:rsid w:val="006F2BAB"/>
    <w:rsid w:val="006F65DA"/>
    <w:rsid w:val="006F686F"/>
    <w:rsid w:val="006F6EE0"/>
    <w:rsid w:val="00704970"/>
    <w:rsid w:val="007050CF"/>
    <w:rsid w:val="0070575A"/>
    <w:rsid w:val="00705CDC"/>
    <w:rsid w:val="00707E28"/>
    <w:rsid w:val="007138BF"/>
    <w:rsid w:val="00713A5E"/>
    <w:rsid w:val="00720BA4"/>
    <w:rsid w:val="00720D69"/>
    <w:rsid w:val="007271C0"/>
    <w:rsid w:val="00727F14"/>
    <w:rsid w:val="007307AE"/>
    <w:rsid w:val="00732810"/>
    <w:rsid w:val="00733DDD"/>
    <w:rsid w:val="007359E3"/>
    <w:rsid w:val="00740921"/>
    <w:rsid w:val="0074167F"/>
    <w:rsid w:val="007417F1"/>
    <w:rsid w:val="007431FA"/>
    <w:rsid w:val="00745E63"/>
    <w:rsid w:val="00747626"/>
    <w:rsid w:val="007508E4"/>
    <w:rsid w:val="00755DB9"/>
    <w:rsid w:val="00763D45"/>
    <w:rsid w:val="007654C6"/>
    <w:rsid w:val="00770113"/>
    <w:rsid w:val="0077169F"/>
    <w:rsid w:val="00773A11"/>
    <w:rsid w:val="00776A78"/>
    <w:rsid w:val="00785A35"/>
    <w:rsid w:val="00787431"/>
    <w:rsid w:val="00794CF0"/>
    <w:rsid w:val="007951AB"/>
    <w:rsid w:val="00795646"/>
    <w:rsid w:val="007A08B8"/>
    <w:rsid w:val="007A15B8"/>
    <w:rsid w:val="007A1F95"/>
    <w:rsid w:val="007A23FA"/>
    <w:rsid w:val="007A2EDC"/>
    <w:rsid w:val="007A48B2"/>
    <w:rsid w:val="007A5614"/>
    <w:rsid w:val="007B206B"/>
    <w:rsid w:val="007B32A8"/>
    <w:rsid w:val="007B35AE"/>
    <w:rsid w:val="007B3A61"/>
    <w:rsid w:val="007D2BCE"/>
    <w:rsid w:val="007D5A73"/>
    <w:rsid w:val="007D6FA5"/>
    <w:rsid w:val="007E16B9"/>
    <w:rsid w:val="007E2844"/>
    <w:rsid w:val="007F2990"/>
    <w:rsid w:val="007F29FE"/>
    <w:rsid w:val="007F5497"/>
    <w:rsid w:val="00803346"/>
    <w:rsid w:val="00810659"/>
    <w:rsid w:val="00815047"/>
    <w:rsid w:val="0082119F"/>
    <w:rsid w:val="008219D3"/>
    <w:rsid w:val="00824D52"/>
    <w:rsid w:val="00834A7F"/>
    <w:rsid w:val="00835663"/>
    <w:rsid w:val="008415FD"/>
    <w:rsid w:val="00841D29"/>
    <w:rsid w:val="0084424D"/>
    <w:rsid w:val="00845859"/>
    <w:rsid w:val="00846463"/>
    <w:rsid w:val="008467C2"/>
    <w:rsid w:val="0085015E"/>
    <w:rsid w:val="008503DF"/>
    <w:rsid w:val="00850C8C"/>
    <w:rsid w:val="00853C9C"/>
    <w:rsid w:val="008543B8"/>
    <w:rsid w:val="0085493E"/>
    <w:rsid w:val="00857935"/>
    <w:rsid w:val="00857A79"/>
    <w:rsid w:val="0086046D"/>
    <w:rsid w:val="00862AC2"/>
    <w:rsid w:val="008710D4"/>
    <w:rsid w:val="00871314"/>
    <w:rsid w:val="00875579"/>
    <w:rsid w:val="008766CB"/>
    <w:rsid w:val="0087720A"/>
    <w:rsid w:val="00881155"/>
    <w:rsid w:val="00881D40"/>
    <w:rsid w:val="0089724D"/>
    <w:rsid w:val="008A0A02"/>
    <w:rsid w:val="008A6452"/>
    <w:rsid w:val="008A6903"/>
    <w:rsid w:val="008A7E33"/>
    <w:rsid w:val="008B60BF"/>
    <w:rsid w:val="008C3A85"/>
    <w:rsid w:val="008C5BE0"/>
    <w:rsid w:val="008C73F4"/>
    <w:rsid w:val="008D05F4"/>
    <w:rsid w:val="008D1539"/>
    <w:rsid w:val="008D1C4A"/>
    <w:rsid w:val="008D4613"/>
    <w:rsid w:val="008D5C35"/>
    <w:rsid w:val="008D6C4D"/>
    <w:rsid w:val="008D760D"/>
    <w:rsid w:val="008E7039"/>
    <w:rsid w:val="008F3179"/>
    <w:rsid w:val="008F3482"/>
    <w:rsid w:val="008F5148"/>
    <w:rsid w:val="008F5614"/>
    <w:rsid w:val="00902DAF"/>
    <w:rsid w:val="00903229"/>
    <w:rsid w:val="00907595"/>
    <w:rsid w:val="0091067A"/>
    <w:rsid w:val="00926CCD"/>
    <w:rsid w:val="009314E3"/>
    <w:rsid w:val="0093339A"/>
    <w:rsid w:val="00940912"/>
    <w:rsid w:val="00943948"/>
    <w:rsid w:val="00944CFA"/>
    <w:rsid w:val="00945F75"/>
    <w:rsid w:val="00951F83"/>
    <w:rsid w:val="00952926"/>
    <w:rsid w:val="00953C74"/>
    <w:rsid w:val="00954077"/>
    <w:rsid w:val="00954C1F"/>
    <w:rsid w:val="00957DD2"/>
    <w:rsid w:val="009603EE"/>
    <w:rsid w:val="009630B7"/>
    <w:rsid w:val="00963FFF"/>
    <w:rsid w:val="00964269"/>
    <w:rsid w:val="00970249"/>
    <w:rsid w:val="0097230B"/>
    <w:rsid w:val="00972889"/>
    <w:rsid w:val="00974F35"/>
    <w:rsid w:val="0097675F"/>
    <w:rsid w:val="00980B42"/>
    <w:rsid w:val="00980C98"/>
    <w:rsid w:val="00984B45"/>
    <w:rsid w:val="0098701E"/>
    <w:rsid w:val="00987439"/>
    <w:rsid w:val="0099127C"/>
    <w:rsid w:val="00992B4E"/>
    <w:rsid w:val="009937B1"/>
    <w:rsid w:val="009939B0"/>
    <w:rsid w:val="00994A77"/>
    <w:rsid w:val="00995FB4"/>
    <w:rsid w:val="00996125"/>
    <w:rsid w:val="00997498"/>
    <w:rsid w:val="009A0649"/>
    <w:rsid w:val="009A0879"/>
    <w:rsid w:val="009A0A2F"/>
    <w:rsid w:val="009A2E56"/>
    <w:rsid w:val="009A5075"/>
    <w:rsid w:val="009B2877"/>
    <w:rsid w:val="009B2A2C"/>
    <w:rsid w:val="009B5214"/>
    <w:rsid w:val="009B7678"/>
    <w:rsid w:val="009C35B0"/>
    <w:rsid w:val="009D0F0A"/>
    <w:rsid w:val="009D2804"/>
    <w:rsid w:val="009D3D98"/>
    <w:rsid w:val="009D751D"/>
    <w:rsid w:val="009D7534"/>
    <w:rsid w:val="009E2AD4"/>
    <w:rsid w:val="009E6F6C"/>
    <w:rsid w:val="009F11C2"/>
    <w:rsid w:val="009F577D"/>
    <w:rsid w:val="009F5DAE"/>
    <w:rsid w:val="00A009E0"/>
    <w:rsid w:val="00A03E48"/>
    <w:rsid w:val="00A0797C"/>
    <w:rsid w:val="00A1157E"/>
    <w:rsid w:val="00A11D6A"/>
    <w:rsid w:val="00A2001F"/>
    <w:rsid w:val="00A212A8"/>
    <w:rsid w:val="00A238F3"/>
    <w:rsid w:val="00A273E6"/>
    <w:rsid w:val="00A3051A"/>
    <w:rsid w:val="00A308A9"/>
    <w:rsid w:val="00A32F65"/>
    <w:rsid w:val="00A355D7"/>
    <w:rsid w:val="00A36B0B"/>
    <w:rsid w:val="00A4081E"/>
    <w:rsid w:val="00A504B3"/>
    <w:rsid w:val="00A53644"/>
    <w:rsid w:val="00A57016"/>
    <w:rsid w:val="00A57EE4"/>
    <w:rsid w:val="00A62546"/>
    <w:rsid w:val="00A63B8E"/>
    <w:rsid w:val="00A714EB"/>
    <w:rsid w:val="00A72211"/>
    <w:rsid w:val="00A74CDA"/>
    <w:rsid w:val="00A76050"/>
    <w:rsid w:val="00A81629"/>
    <w:rsid w:val="00A816F8"/>
    <w:rsid w:val="00A81D5D"/>
    <w:rsid w:val="00A82C26"/>
    <w:rsid w:val="00A82F4F"/>
    <w:rsid w:val="00A8351F"/>
    <w:rsid w:val="00A84286"/>
    <w:rsid w:val="00A875F8"/>
    <w:rsid w:val="00A87685"/>
    <w:rsid w:val="00A94043"/>
    <w:rsid w:val="00AA04F6"/>
    <w:rsid w:val="00AA4365"/>
    <w:rsid w:val="00AA4F8F"/>
    <w:rsid w:val="00AB216B"/>
    <w:rsid w:val="00AB2BF7"/>
    <w:rsid w:val="00AB586A"/>
    <w:rsid w:val="00AB5BAB"/>
    <w:rsid w:val="00AB69FB"/>
    <w:rsid w:val="00AB6BE0"/>
    <w:rsid w:val="00AB76AD"/>
    <w:rsid w:val="00AC7933"/>
    <w:rsid w:val="00AD34B5"/>
    <w:rsid w:val="00AD35E7"/>
    <w:rsid w:val="00AD4924"/>
    <w:rsid w:val="00AD5D00"/>
    <w:rsid w:val="00AE08E8"/>
    <w:rsid w:val="00AF013E"/>
    <w:rsid w:val="00AF0C31"/>
    <w:rsid w:val="00AF5A25"/>
    <w:rsid w:val="00AF6933"/>
    <w:rsid w:val="00AF6E39"/>
    <w:rsid w:val="00B00377"/>
    <w:rsid w:val="00B009A1"/>
    <w:rsid w:val="00B0178D"/>
    <w:rsid w:val="00B03737"/>
    <w:rsid w:val="00B053D4"/>
    <w:rsid w:val="00B071FA"/>
    <w:rsid w:val="00B07CF4"/>
    <w:rsid w:val="00B1287E"/>
    <w:rsid w:val="00B14798"/>
    <w:rsid w:val="00B219BE"/>
    <w:rsid w:val="00B22C57"/>
    <w:rsid w:val="00B26331"/>
    <w:rsid w:val="00B26863"/>
    <w:rsid w:val="00B333EC"/>
    <w:rsid w:val="00B40834"/>
    <w:rsid w:val="00B452BA"/>
    <w:rsid w:val="00B466B8"/>
    <w:rsid w:val="00B47508"/>
    <w:rsid w:val="00B51638"/>
    <w:rsid w:val="00B54E0A"/>
    <w:rsid w:val="00B56B5D"/>
    <w:rsid w:val="00B631FA"/>
    <w:rsid w:val="00B64A43"/>
    <w:rsid w:val="00B66FDB"/>
    <w:rsid w:val="00B71F5B"/>
    <w:rsid w:val="00B73816"/>
    <w:rsid w:val="00B85D80"/>
    <w:rsid w:val="00B90EEC"/>
    <w:rsid w:val="00B93665"/>
    <w:rsid w:val="00B94D4E"/>
    <w:rsid w:val="00B9577F"/>
    <w:rsid w:val="00BA4C10"/>
    <w:rsid w:val="00BA5395"/>
    <w:rsid w:val="00BA6EB0"/>
    <w:rsid w:val="00BC5F05"/>
    <w:rsid w:val="00BC6BFD"/>
    <w:rsid w:val="00BD01D8"/>
    <w:rsid w:val="00BD6E7D"/>
    <w:rsid w:val="00BE0CF9"/>
    <w:rsid w:val="00BE302F"/>
    <w:rsid w:val="00BE3BF7"/>
    <w:rsid w:val="00BE6DCE"/>
    <w:rsid w:val="00BE7214"/>
    <w:rsid w:val="00BF03D7"/>
    <w:rsid w:val="00BF7D25"/>
    <w:rsid w:val="00C003A0"/>
    <w:rsid w:val="00C00435"/>
    <w:rsid w:val="00C01150"/>
    <w:rsid w:val="00C01B48"/>
    <w:rsid w:val="00C0375C"/>
    <w:rsid w:val="00C05476"/>
    <w:rsid w:val="00C063A5"/>
    <w:rsid w:val="00C065DE"/>
    <w:rsid w:val="00C1388A"/>
    <w:rsid w:val="00C20B2E"/>
    <w:rsid w:val="00C22538"/>
    <w:rsid w:val="00C26938"/>
    <w:rsid w:val="00C26B8B"/>
    <w:rsid w:val="00C27900"/>
    <w:rsid w:val="00C31BD9"/>
    <w:rsid w:val="00C32AE8"/>
    <w:rsid w:val="00C33145"/>
    <w:rsid w:val="00C379D2"/>
    <w:rsid w:val="00C40B94"/>
    <w:rsid w:val="00C410D4"/>
    <w:rsid w:val="00C41383"/>
    <w:rsid w:val="00C415F5"/>
    <w:rsid w:val="00C46CD7"/>
    <w:rsid w:val="00C52BB2"/>
    <w:rsid w:val="00C54C46"/>
    <w:rsid w:val="00C56466"/>
    <w:rsid w:val="00C57BA4"/>
    <w:rsid w:val="00C6576D"/>
    <w:rsid w:val="00C6679C"/>
    <w:rsid w:val="00C7065C"/>
    <w:rsid w:val="00C70E76"/>
    <w:rsid w:val="00C717BA"/>
    <w:rsid w:val="00C7488C"/>
    <w:rsid w:val="00C763CE"/>
    <w:rsid w:val="00C90EAF"/>
    <w:rsid w:val="00C94636"/>
    <w:rsid w:val="00C948F8"/>
    <w:rsid w:val="00C9573F"/>
    <w:rsid w:val="00CA2CB3"/>
    <w:rsid w:val="00CA3033"/>
    <w:rsid w:val="00CA56CE"/>
    <w:rsid w:val="00CB2D1C"/>
    <w:rsid w:val="00CB4030"/>
    <w:rsid w:val="00CB5E4B"/>
    <w:rsid w:val="00CB6394"/>
    <w:rsid w:val="00CB6BE9"/>
    <w:rsid w:val="00CC0932"/>
    <w:rsid w:val="00CC1B2E"/>
    <w:rsid w:val="00CC2866"/>
    <w:rsid w:val="00CC434A"/>
    <w:rsid w:val="00CD19E0"/>
    <w:rsid w:val="00CD2081"/>
    <w:rsid w:val="00CD4836"/>
    <w:rsid w:val="00CD6AE2"/>
    <w:rsid w:val="00CE2824"/>
    <w:rsid w:val="00CE38A1"/>
    <w:rsid w:val="00CE38D8"/>
    <w:rsid w:val="00CE4840"/>
    <w:rsid w:val="00CE7B41"/>
    <w:rsid w:val="00CF10DC"/>
    <w:rsid w:val="00CF25C5"/>
    <w:rsid w:val="00CF31F6"/>
    <w:rsid w:val="00CF6010"/>
    <w:rsid w:val="00D00743"/>
    <w:rsid w:val="00D02059"/>
    <w:rsid w:val="00D06072"/>
    <w:rsid w:val="00D06FBF"/>
    <w:rsid w:val="00D10D7A"/>
    <w:rsid w:val="00D1199A"/>
    <w:rsid w:val="00D13C9F"/>
    <w:rsid w:val="00D14A87"/>
    <w:rsid w:val="00D15892"/>
    <w:rsid w:val="00D223CF"/>
    <w:rsid w:val="00D23F8D"/>
    <w:rsid w:val="00D24DEE"/>
    <w:rsid w:val="00D251B7"/>
    <w:rsid w:val="00D254E7"/>
    <w:rsid w:val="00D2716E"/>
    <w:rsid w:val="00D27C48"/>
    <w:rsid w:val="00D3093E"/>
    <w:rsid w:val="00D31421"/>
    <w:rsid w:val="00D35241"/>
    <w:rsid w:val="00D371B3"/>
    <w:rsid w:val="00D407CC"/>
    <w:rsid w:val="00D408B1"/>
    <w:rsid w:val="00D40EC0"/>
    <w:rsid w:val="00D43BA4"/>
    <w:rsid w:val="00D45AF1"/>
    <w:rsid w:val="00D52898"/>
    <w:rsid w:val="00D5386D"/>
    <w:rsid w:val="00D60668"/>
    <w:rsid w:val="00D61C81"/>
    <w:rsid w:val="00D624E8"/>
    <w:rsid w:val="00D67CAF"/>
    <w:rsid w:val="00D70F65"/>
    <w:rsid w:val="00D746B4"/>
    <w:rsid w:val="00D76105"/>
    <w:rsid w:val="00D76F90"/>
    <w:rsid w:val="00D77D0F"/>
    <w:rsid w:val="00D823EF"/>
    <w:rsid w:val="00D824B1"/>
    <w:rsid w:val="00D839AB"/>
    <w:rsid w:val="00D86AD1"/>
    <w:rsid w:val="00D87347"/>
    <w:rsid w:val="00D91187"/>
    <w:rsid w:val="00D92E3B"/>
    <w:rsid w:val="00D97D27"/>
    <w:rsid w:val="00DA0B56"/>
    <w:rsid w:val="00DA0D5C"/>
    <w:rsid w:val="00DA47A6"/>
    <w:rsid w:val="00DB7A90"/>
    <w:rsid w:val="00DC6653"/>
    <w:rsid w:val="00DD3B51"/>
    <w:rsid w:val="00DD6D73"/>
    <w:rsid w:val="00DD7373"/>
    <w:rsid w:val="00DE1AC6"/>
    <w:rsid w:val="00DE4FF8"/>
    <w:rsid w:val="00DF1B53"/>
    <w:rsid w:val="00DF325C"/>
    <w:rsid w:val="00DF4013"/>
    <w:rsid w:val="00DF6F8F"/>
    <w:rsid w:val="00E01087"/>
    <w:rsid w:val="00E025C6"/>
    <w:rsid w:val="00E06029"/>
    <w:rsid w:val="00E07B98"/>
    <w:rsid w:val="00E10CCA"/>
    <w:rsid w:val="00E10E5F"/>
    <w:rsid w:val="00E10ECA"/>
    <w:rsid w:val="00E123B7"/>
    <w:rsid w:val="00E172B1"/>
    <w:rsid w:val="00E21A8F"/>
    <w:rsid w:val="00E3010C"/>
    <w:rsid w:val="00E407B9"/>
    <w:rsid w:val="00E407DD"/>
    <w:rsid w:val="00E41EAB"/>
    <w:rsid w:val="00E42AD7"/>
    <w:rsid w:val="00E45275"/>
    <w:rsid w:val="00E46C92"/>
    <w:rsid w:val="00E47F62"/>
    <w:rsid w:val="00E502C1"/>
    <w:rsid w:val="00E51951"/>
    <w:rsid w:val="00E561E6"/>
    <w:rsid w:val="00E612AC"/>
    <w:rsid w:val="00E6149F"/>
    <w:rsid w:val="00E62EFA"/>
    <w:rsid w:val="00E62F14"/>
    <w:rsid w:val="00E6380C"/>
    <w:rsid w:val="00E647D8"/>
    <w:rsid w:val="00E6548B"/>
    <w:rsid w:val="00E66AB5"/>
    <w:rsid w:val="00E67FB0"/>
    <w:rsid w:val="00E74282"/>
    <w:rsid w:val="00E765C3"/>
    <w:rsid w:val="00E80295"/>
    <w:rsid w:val="00E815ED"/>
    <w:rsid w:val="00E83DB2"/>
    <w:rsid w:val="00E84E33"/>
    <w:rsid w:val="00E86B7F"/>
    <w:rsid w:val="00E900B6"/>
    <w:rsid w:val="00E90311"/>
    <w:rsid w:val="00E93B79"/>
    <w:rsid w:val="00E96102"/>
    <w:rsid w:val="00E97534"/>
    <w:rsid w:val="00E97FE6"/>
    <w:rsid w:val="00EA13A9"/>
    <w:rsid w:val="00EA46F2"/>
    <w:rsid w:val="00EA5126"/>
    <w:rsid w:val="00EA70A9"/>
    <w:rsid w:val="00EB34FC"/>
    <w:rsid w:val="00EB445A"/>
    <w:rsid w:val="00EB45BB"/>
    <w:rsid w:val="00EB4810"/>
    <w:rsid w:val="00EB661C"/>
    <w:rsid w:val="00EC0019"/>
    <w:rsid w:val="00EC02FD"/>
    <w:rsid w:val="00EC1E39"/>
    <w:rsid w:val="00EC34FF"/>
    <w:rsid w:val="00EC47F4"/>
    <w:rsid w:val="00ED52A0"/>
    <w:rsid w:val="00ED7098"/>
    <w:rsid w:val="00EE23D5"/>
    <w:rsid w:val="00EE7EB7"/>
    <w:rsid w:val="00EF0B58"/>
    <w:rsid w:val="00F00A4E"/>
    <w:rsid w:val="00F04EC4"/>
    <w:rsid w:val="00F04F38"/>
    <w:rsid w:val="00F12508"/>
    <w:rsid w:val="00F12B2B"/>
    <w:rsid w:val="00F130E3"/>
    <w:rsid w:val="00F15308"/>
    <w:rsid w:val="00F16CDA"/>
    <w:rsid w:val="00F205AE"/>
    <w:rsid w:val="00F21E30"/>
    <w:rsid w:val="00F2265B"/>
    <w:rsid w:val="00F2289D"/>
    <w:rsid w:val="00F24463"/>
    <w:rsid w:val="00F30AD0"/>
    <w:rsid w:val="00F34129"/>
    <w:rsid w:val="00F358DE"/>
    <w:rsid w:val="00F35987"/>
    <w:rsid w:val="00F44921"/>
    <w:rsid w:val="00F51443"/>
    <w:rsid w:val="00F515F8"/>
    <w:rsid w:val="00F5485E"/>
    <w:rsid w:val="00F56DF3"/>
    <w:rsid w:val="00F609F0"/>
    <w:rsid w:val="00F634DB"/>
    <w:rsid w:val="00F635F7"/>
    <w:rsid w:val="00F65222"/>
    <w:rsid w:val="00F700BA"/>
    <w:rsid w:val="00F72373"/>
    <w:rsid w:val="00F73437"/>
    <w:rsid w:val="00F73D13"/>
    <w:rsid w:val="00F7456C"/>
    <w:rsid w:val="00F76A21"/>
    <w:rsid w:val="00F812EE"/>
    <w:rsid w:val="00F830D3"/>
    <w:rsid w:val="00F835D5"/>
    <w:rsid w:val="00F844A6"/>
    <w:rsid w:val="00F85A49"/>
    <w:rsid w:val="00F8657E"/>
    <w:rsid w:val="00F903D9"/>
    <w:rsid w:val="00F91745"/>
    <w:rsid w:val="00F953CC"/>
    <w:rsid w:val="00F964C7"/>
    <w:rsid w:val="00F97FA6"/>
    <w:rsid w:val="00FA248B"/>
    <w:rsid w:val="00FA42EE"/>
    <w:rsid w:val="00FA4748"/>
    <w:rsid w:val="00FA70B6"/>
    <w:rsid w:val="00FB0611"/>
    <w:rsid w:val="00FB4376"/>
    <w:rsid w:val="00FB4A35"/>
    <w:rsid w:val="00FC2C4F"/>
    <w:rsid w:val="00FD12EB"/>
    <w:rsid w:val="00FD588D"/>
    <w:rsid w:val="00FE4406"/>
    <w:rsid w:val="00FE599F"/>
    <w:rsid w:val="00FE60E0"/>
    <w:rsid w:val="00FE677E"/>
    <w:rsid w:val="00FE7AE4"/>
    <w:rsid w:val="00FF2A41"/>
    <w:rsid w:val="00FF390B"/>
    <w:rsid w:val="00FF3FF0"/>
    <w:rsid w:val="00FF468D"/>
    <w:rsid w:val="00FF47F5"/>
    <w:rsid w:val="00FF6FF9"/>
    <w:rsid w:val="00FF7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7201E"/>
  <w15:chartTrackingRefBased/>
  <w15:docId w15:val="{FAD32E5F-D512-40AC-8BC3-AA1838EF4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3">
    <w:name w:val="heading 1"/>
    <w:basedOn w:val="a0"/>
    <w:next w:val="a0"/>
    <w:link w:val="14"/>
    <w:qFormat/>
    <w:rsid w:val="00E01087"/>
    <w:pPr>
      <w:keepNext/>
      <w:spacing w:after="0" w:line="240" w:lineRule="auto"/>
      <w:jc w:val="center"/>
      <w:outlineLvl w:val="0"/>
    </w:pPr>
    <w:rPr>
      <w:rFonts w:ascii="Times New Roman" w:eastAsia="Times New Roman" w:hAnsi="Times New Roman" w:cs="Times New Roman"/>
      <w:b/>
      <w:bCs/>
      <w:sz w:val="32"/>
      <w:szCs w:val="24"/>
      <w:lang w:val="x-none" w:eastAsia="ru-RU"/>
    </w:rPr>
  </w:style>
  <w:style w:type="paragraph" w:styleId="20">
    <w:name w:val="heading 2"/>
    <w:basedOn w:val="a0"/>
    <w:next w:val="a0"/>
    <w:link w:val="21"/>
    <w:unhideWhenUsed/>
    <w:qFormat/>
    <w:rsid w:val="00E01087"/>
    <w:pPr>
      <w:keepNext/>
      <w:spacing w:after="0" w:line="240" w:lineRule="auto"/>
      <w:jc w:val="center"/>
      <w:outlineLvl w:val="1"/>
    </w:pPr>
    <w:rPr>
      <w:rFonts w:ascii="Times New Roman" w:eastAsia="Times New Roman" w:hAnsi="Times New Roman" w:cs="Times New Roman"/>
      <w:b/>
      <w:bCs/>
      <w:w w:val="90"/>
      <w:sz w:val="52"/>
      <w:szCs w:val="24"/>
      <w:lang w:val="x-none" w:eastAsia="ru-RU"/>
    </w:rPr>
  </w:style>
  <w:style w:type="paragraph" w:styleId="3">
    <w:name w:val="heading 3"/>
    <w:basedOn w:val="a0"/>
    <w:link w:val="30"/>
    <w:qFormat/>
    <w:rsid w:val="003A74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3A741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qFormat/>
    <w:rsid w:val="00F515F8"/>
    <w:pPr>
      <w:tabs>
        <w:tab w:val="num" w:pos="1008"/>
      </w:tabs>
      <w:autoSpaceDE w:val="0"/>
      <w:autoSpaceDN w:val="0"/>
      <w:adjustRightInd w:val="0"/>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F515F8"/>
    <w:pPr>
      <w:keepNext/>
      <w:tabs>
        <w:tab w:val="num" w:pos="1152"/>
      </w:tabs>
      <w:autoSpaceDE w:val="0"/>
      <w:autoSpaceDN w:val="0"/>
      <w:adjustRightInd w:val="0"/>
      <w:spacing w:after="0" w:line="360" w:lineRule="auto"/>
      <w:ind w:left="1152" w:hanging="1152"/>
      <w:jc w:val="both"/>
      <w:outlineLvl w:val="5"/>
    </w:pPr>
    <w:rPr>
      <w:rFonts w:ascii="Times New Roman" w:eastAsia="Times New Roman" w:hAnsi="Times New Roman" w:cs="Times New Roman"/>
      <w:b/>
      <w:bCs/>
      <w:sz w:val="26"/>
      <w:szCs w:val="24"/>
      <w:lang w:eastAsia="ru-RU"/>
    </w:rPr>
  </w:style>
  <w:style w:type="paragraph" w:styleId="7">
    <w:name w:val="heading 7"/>
    <w:basedOn w:val="a0"/>
    <w:next w:val="a0"/>
    <w:link w:val="70"/>
    <w:qFormat/>
    <w:rsid w:val="00F515F8"/>
    <w:pPr>
      <w:keepNext/>
      <w:tabs>
        <w:tab w:val="num" w:pos="1296"/>
      </w:tabs>
      <w:autoSpaceDE w:val="0"/>
      <w:autoSpaceDN w:val="0"/>
      <w:adjustRightInd w:val="0"/>
      <w:spacing w:after="0" w:line="240" w:lineRule="auto"/>
      <w:ind w:left="1296" w:hanging="1296"/>
      <w:outlineLvl w:val="6"/>
    </w:pPr>
    <w:rPr>
      <w:rFonts w:ascii="Times New Roman" w:eastAsia="Times New Roman" w:hAnsi="Times New Roman" w:cs="Times New Roman"/>
      <w:b/>
      <w:bCs/>
      <w:color w:val="000000"/>
      <w:sz w:val="24"/>
      <w:szCs w:val="24"/>
      <w:lang w:eastAsia="ru-RU"/>
    </w:rPr>
  </w:style>
  <w:style w:type="paragraph" w:styleId="8">
    <w:name w:val="heading 8"/>
    <w:basedOn w:val="a0"/>
    <w:next w:val="a0"/>
    <w:link w:val="80"/>
    <w:qFormat/>
    <w:rsid w:val="00F515F8"/>
    <w:pPr>
      <w:tabs>
        <w:tab w:val="num" w:pos="1440"/>
      </w:tabs>
      <w:autoSpaceDE w:val="0"/>
      <w:autoSpaceDN w:val="0"/>
      <w:adjustRightInd w:val="0"/>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unhideWhenUsed/>
    <w:qFormat/>
    <w:rsid w:val="003E79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E5E15"/>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E5E15"/>
  </w:style>
  <w:style w:type="paragraph" w:styleId="a6">
    <w:name w:val="footer"/>
    <w:basedOn w:val="a0"/>
    <w:link w:val="a7"/>
    <w:uiPriority w:val="99"/>
    <w:unhideWhenUsed/>
    <w:rsid w:val="000E5E15"/>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E5E15"/>
  </w:style>
  <w:style w:type="character" w:customStyle="1" w:styleId="30">
    <w:name w:val="Заголовок 3 Знак"/>
    <w:basedOn w:val="a1"/>
    <w:link w:val="3"/>
    <w:uiPriority w:val="9"/>
    <w:rsid w:val="003A741E"/>
    <w:rPr>
      <w:rFonts w:ascii="Times New Roman" w:eastAsia="Times New Roman" w:hAnsi="Times New Roman" w:cs="Times New Roman"/>
      <w:b/>
      <w:bCs/>
      <w:sz w:val="27"/>
      <w:szCs w:val="27"/>
      <w:lang w:eastAsia="ru-RU"/>
    </w:rPr>
  </w:style>
  <w:style w:type="table" w:styleId="a8">
    <w:name w:val="Table Grid"/>
    <w:basedOn w:val="a2"/>
    <w:uiPriority w:val="39"/>
    <w:rsid w:val="003A741E"/>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1"/>
    <w:link w:val="4"/>
    <w:uiPriority w:val="9"/>
    <w:rsid w:val="003A741E"/>
    <w:rPr>
      <w:rFonts w:asciiTheme="majorHAnsi" w:eastAsiaTheme="majorEastAsia" w:hAnsiTheme="majorHAnsi" w:cstheme="majorBidi"/>
      <w:i/>
      <w:iCs/>
      <w:color w:val="2F5496" w:themeColor="accent1" w:themeShade="BF"/>
    </w:rPr>
  </w:style>
  <w:style w:type="character" w:styleId="a9">
    <w:name w:val="Hyperlink"/>
    <w:unhideWhenUsed/>
    <w:rsid w:val="003A741E"/>
    <w:rPr>
      <w:rFonts w:ascii="Times New Roman" w:hAnsi="Times New Roman" w:cs="Times New Roman" w:hint="default"/>
      <w:color w:val="0000FF"/>
      <w:u w:val="single"/>
    </w:rPr>
  </w:style>
  <w:style w:type="paragraph" w:styleId="aa">
    <w:name w:val="List Paragraph"/>
    <w:aliases w:val="ТЗ список,Абзац списка нумерованный,it_List1,Ненумерованный список,мой"/>
    <w:basedOn w:val="a0"/>
    <w:link w:val="ab"/>
    <w:uiPriority w:val="34"/>
    <w:qFormat/>
    <w:rsid w:val="003A741E"/>
    <w:pPr>
      <w:spacing w:after="0" w:line="240" w:lineRule="auto"/>
      <w:ind w:left="720"/>
      <w:contextualSpacing/>
    </w:pPr>
    <w:rPr>
      <w:rFonts w:ascii="Times New Roman" w:eastAsia="Calibri" w:hAnsi="Times New Roman" w:cs="Times New Roman"/>
      <w:sz w:val="28"/>
      <w:szCs w:val="28"/>
      <w:lang w:eastAsia="ru-RU"/>
    </w:rPr>
  </w:style>
  <w:style w:type="paragraph" w:customStyle="1" w:styleId="ConsPlusTitle">
    <w:name w:val="ConsPlusTitle"/>
    <w:rsid w:val="003A741E"/>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styleId="ac">
    <w:name w:val="Balloon Text"/>
    <w:basedOn w:val="a0"/>
    <w:link w:val="ad"/>
    <w:uiPriority w:val="99"/>
    <w:unhideWhenUsed/>
    <w:rsid w:val="003A741E"/>
    <w:pPr>
      <w:spacing w:after="0" w:line="240" w:lineRule="auto"/>
    </w:pPr>
    <w:rPr>
      <w:rFonts w:ascii="Tahoma" w:eastAsia="Times New Roman" w:hAnsi="Tahoma" w:cs="Tahoma"/>
      <w:sz w:val="16"/>
      <w:szCs w:val="16"/>
    </w:rPr>
  </w:style>
  <w:style w:type="character" w:customStyle="1" w:styleId="ad">
    <w:name w:val="Текст выноски Знак"/>
    <w:basedOn w:val="a1"/>
    <w:link w:val="ac"/>
    <w:uiPriority w:val="99"/>
    <w:rsid w:val="003A741E"/>
    <w:rPr>
      <w:rFonts w:ascii="Tahoma" w:eastAsia="Times New Roman" w:hAnsi="Tahoma" w:cs="Tahoma"/>
      <w:sz w:val="16"/>
      <w:szCs w:val="16"/>
    </w:rPr>
  </w:style>
  <w:style w:type="character" w:customStyle="1" w:styleId="Absatz-Standardschriftart">
    <w:name w:val="Absatz-Standardschriftart"/>
    <w:uiPriority w:val="99"/>
    <w:rsid w:val="003A741E"/>
  </w:style>
  <w:style w:type="character" w:customStyle="1" w:styleId="WW-Absatz-Standardschriftart">
    <w:name w:val="WW-Absatz-Standardschriftart"/>
    <w:uiPriority w:val="99"/>
    <w:rsid w:val="003A741E"/>
  </w:style>
  <w:style w:type="character" w:customStyle="1" w:styleId="WW-Absatz-Standardschriftart1">
    <w:name w:val="WW-Absatz-Standardschriftart1"/>
    <w:uiPriority w:val="99"/>
    <w:rsid w:val="003A741E"/>
  </w:style>
  <w:style w:type="character" w:customStyle="1" w:styleId="WW-Absatz-Standardschriftart11">
    <w:name w:val="WW-Absatz-Standardschriftart11"/>
    <w:uiPriority w:val="99"/>
    <w:rsid w:val="003A741E"/>
  </w:style>
  <w:style w:type="character" w:customStyle="1" w:styleId="15">
    <w:name w:val="Основной шрифт абзаца1"/>
    <w:rsid w:val="003A741E"/>
  </w:style>
  <w:style w:type="character" w:customStyle="1" w:styleId="ae">
    <w:name w:val="Символ нумерации"/>
    <w:uiPriority w:val="99"/>
    <w:rsid w:val="003A741E"/>
  </w:style>
  <w:style w:type="paragraph" w:customStyle="1" w:styleId="16">
    <w:name w:val="Заголовок1"/>
    <w:basedOn w:val="a0"/>
    <w:next w:val="af"/>
    <w:uiPriority w:val="99"/>
    <w:rsid w:val="003A741E"/>
    <w:pPr>
      <w:keepNext/>
      <w:suppressAutoHyphens/>
      <w:spacing w:before="240" w:after="120" w:line="240" w:lineRule="auto"/>
    </w:pPr>
    <w:rPr>
      <w:rFonts w:ascii="Arial" w:eastAsia="MS Mincho" w:hAnsi="Arial" w:cs="Tahoma"/>
      <w:sz w:val="28"/>
      <w:szCs w:val="28"/>
      <w:lang w:eastAsia="ar-SA"/>
    </w:rPr>
  </w:style>
  <w:style w:type="paragraph" w:styleId="af">
    <w:name w:val="Body Text"/>
    <w:basedOn w:val="a0"/>
    <w:link w:val="af0"/>
    <w:qFormat/>
    <w:rsid w:val="003A741E"/>
    <w:pPr>
      <w:suppressAutoHyphens/>
      <w:spacing w:after="120" w:line="240" w:lineRule="auto"/>
    </w:pPr>
    <w:rPr>
      <w:rFonts w:ascii="Times New Roman" w:eastAsia="Times New Roman" w:hAnsi="Times New Roman" w:cs="Times New Roman"/>
      <w:sz w:val="24"/>
      <w:szCs w:val="24"/>
      <w:lang w:eastAsia="ar-SA"/>
    </w:rPr>
  </w:style>
  <w:style w:type="character" w:customStyle="1" w:styleId="af0">
    <w:name w:val="Основной текст Знак"/>
    <w:basedOn w:val="a1"/>
    <w:link w:val="af"/>
    <w:rsid w:val="003A741E"/>
    <w:rPr>
      <w:rFonts w:ascii="Times New Roman" w:eastAsia="Times New Roman" w:hAnsi="Times New Roman" w:cs="Times New Roman"/>
      <w:sz w:val="24"/>
      <w:szCs w:val="24"/>
      <w:lang w:eastAsia="ar-SA"/>
    </w:rPr>
  </w:style>
  <w:style w:type="paragraph" w:styleId="af1">
    <w:name w:val="List"/>
    <w:basedOn w:val="af"/>
    <w:uiPriority w:val="99"/>
    <w:rsid w:val="003A741E"/>
    <w:rPr>
      <w:rFonts w:cs="Tahoma"/>
    </w:rPr>
  </w:style>
  <w:style w:type="paragraph" w:customStyle="1" w:styleId="17">
    <w:name w:val="Название1"/>
    <w:basedOn w:val="a0"/>
    <w:uiPriority w:val="99"/>
    <w:rsid w:val="003A741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8">
    <w:name w:val="Указатель1"/>
    <w:basedOn w:val="a0"/>
    <w:uiPriority w:val="99"/>
    <w:rsid w:val="003A741E"/>
    <w:pPr>
      <w:suppressLineNumbers/>
      <w:suppressAutoHyphens/>
      <w:spacing w:after="0" w:line="240" w:lineRule="auto"/>
    </w:pPr>
    <w:rPr>
      <w:rFonts w:ascii="Times New Roman" w:eastAsia="Times New Roman" w:hAnsi="Times New Roman" w:cs="Tahoma"/>
      <w:sz w:val="24"/>
      <w:szCs w:val="24"/>
      <w:lang w:eastAsia="ar-SA"/>
    </w:rPr>
  </w:style>
  <w:style w:type="paragraph" w:styleId="af2">
    <w:name w:val="Body Text Indent"/>
    <w:basedOn w:val="a0"/>
    <w:link w:val="af3"/>
    <w:uiPriority w:val="99"/>
    <w:rsid w:val="003A741E"/>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3">
    <w:name w:val="Основной текст с отступом Знак"/>
    <w:basedOn w:val="a1"/>
    <w:link w:val="af2"/>
    <w:uiPriority w:val="99"/>
    <w:rsid w:val="003A741E"/>
    <w:rPr>
      <w:rFonts w:ascii="Times New Roman" w:eastAsia="Times New Roman" w:hAnsi="Times New Roman" w:cs="Times New Roman"/>
      <w:sz w:val="24"/>
      <w:szCs w:val="24"/>
      <w:lang w:eastAsia="ar-SA"/>
    </w:rPr>
  </w:style>
  <w:style w:type="paragraph" w:customStyle="1" w:styleId="ListParagraph1">
    <w:name w:val="List Paragraph1"/>
    <w:basedOn w:val="a0"/>
    <w:uiPriority w:val="99"/>
    <w:rsid w:val="003A741E"/>
    <w:pPr>
      <w:widowControl w:val="0"/>
      <w:spacing w:after="0" w:line="240" w:lineRule="auto"/>
      <w:ind w:left="720"/>
      <w:contextualSpacing/>
    </w:pPr>
    <w:rPr>
      <w:rFonts w:ascii="Courier New" w:eastAsia="Times New Roman" w:hAnsi="Courier New" w:cs="Courier New"/>
      <w:color w:val="000000"/>
      <w:sz w:val="24"/>
      <w:szCs w:val="24"/>
      <w:lang w:eastAsia="ru-RU"/>
    </w:rPr>
  </w:style>
  <w:style w:type="paragraph" w:customStyle="1" w:styleId="ConsPlusNormal">
    <w:name w:val="ConsPlusNormal"/>
    <w:link w:val="ConsPlusNormal0"/>
    <w:qFormat/>
    <w:rsid w:val="003A741E"/>
    <w:pPr>
      <w:autoSpaceDE w:val="0"/>
      <w:autoSpaceDN w:val="0"/>
      <w:adjustRightInd w:val="0"/>
      <w:spacing w:after="0" w:line="240" w:lineRule="auto"/>
    </w:pPr>
    <w:rPr>
      <w:rFonts w:ascii="Arial" w:eastAsia="Times New Roman" w:hAnsi="Arial" w:cs="Arial"/>
    </w:rPr>
  </w:style>
  <w:style w:type="character" w:customStyle="1" w:styleId="ConsPlusNormal0">
    <w:name w:val="ConsPlusNormal Знак"/>
    <w:link w:val="ConsPlusNormal"/>
    <w:locked/>
    <w:rsid w:val="003A741E"/>
    <w:rPr>
      <w:rFonts w:ascii="Arial" w:eastAsia="Times New Roman" w:hAnsi="Arial" w:cs="Arial"/>
    </w:rPr>
  </w:style>
  <w:style w:type="paragraph" w:customStyle="1" w:styleId="formattext">
    <w:name w:val="formattext"/>
    <w:basedOn w:val="a0"/>
    <w:rsid w:val="003A74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Заголовок 1 Знак"/>
    <w:basedOn w:val="a1"/>
    <w:link w:val="13"/>
    <w:qFormat/>
    <w:rsid w:val="00E01087"/>
    <w:rPr>
      <w:rFonts w:ascii="Times New Roman" w:eastAsia="Times New Roman" w:hAnsi="Times New Roman" w:cs="Times New Roman"/>
      <w:b/>
      <w:bCs/>
      <w:sz w:val="32"/>
      <w:szCs w:val="24"/>
      <w:lang w:val="x-none" w:eastAsia="ru-RU"/>
    </w:rPr>
  </w:style>
  <w:style w:type="character" w:customStyle="1" w:styleId="21">
    <w:name w:val="Заголовок 2 Знак"/>
    <w:basedOn w:val="a1"/>
    <w:link w:val="20"/>
    <w:rsid w:val="00E01087"/>
    <w:rPr>
      <w:rFonts w:ascii="Times New Roman" w:eastAsia="Times New Roman" w:hAnsi="Times New Roman" w:cs="Times New Roman"/>
      <w:b/>
      <w:bCs/>
      <w:w w:val="90"/>
      <w:sz w:val="52"/>
      <w:szCs w:val="24"/>
      <w:lang w:val="x-none" w:eastAsia="ru-RU"/>
    </w:rPr>
  </w:style>
  <w:style w:type="numbering" w:customStyle="1" w:styleId="19">
    <w:name w:val="Нет списка1"/>
    <w:next w:val="a3"/>
    <w:semiHidden/>
    <w:unhideWhenUsed/>
    <w:rsid w:val="00E01087"/>
  </w:style>
  <w:style w:type="paragraph" w:styleId="af4">
    <w:name w:val="Title"/>
    <w:aliases w:val="Название"/>
    <w:basedOn w:val="a0"/>
    <w:link w:val="1a"/>
    <w:qFormat/>
    <w:rsid w:val="00E01087"/>
    <w:pPr>
      <w:spacing w:after="0" w:line="240" w:lineRule="auto"/>
      <w:jc w:val="center"/>
    </w:pPr>
    <w:rPr>
      <w:rFonts w:ascii="Times New Roman" w:eastAsia="Times New Roman" w:hAnsi="Times New Roman" w:cs="Times New Roman"/>
      <w:b/>
      <w:sz w:val="28"/>
      <w:szCs w:val="20"/>
      <w:lang w:val="x-none" w:eastAsia="ru-RU"/>
    </w:rPr>
  </w:style>
  <w:style w:type="character" w:customStyle="1" w:styleId="af5">
    <w:name w:val="Заголовок Знак"/>
    <w:basedOn w:val="a1"/>
    <w:rsid w:val="00E01087"/>
    <w:rPr>
      <w:rFonts w:asciiTheme="majorHAnsi" w:eastAsiaTheme="majorEastAsia" w:hAnsiTheme="majorHAnsi" w:cstheme="majorBidi"/>
      <w:spacing w:val="-10"/>
      <w:kern w:val="28"/>
      <w:sz w:val="56"/>
      <w:szCs w:val="56"/>
    </w:rPr>
  </w:style>
  <w:style w:type="character" w:customStyle="1" w:styleId="1a">
    <w:name w:val="Заголовок Знак1"/>
    <w:aliases w:val="Название Знак"/>
    <w:link w:val="af4"/>
    <w:rsid w:val="00E01087"/>
    <w:rPr>
      <w:rFonts w:ascii="Times New Roman" w:eastAsia="Times New Roman" w:hAnsi="Times New Roman" w:cs="Times New Roman"/>
      <w:b/>
      <w:sz w:val="28"/>
      <w:szCs w:val="20"/>
      <w:lang w:val="x-none" w:eastAsia="ru-RU"/>
    </w:rPr>
  </w:style>
  <w:style w:type="numbering" w:customStyle="1" w:styleId="112">
    <w:name w:val="Нет списка11"/>
    <w:next w:val="a3"/>
    <w:uiPriority w:val="99"/>
    <w:semiHidden/>
    <w:unhideWhenUsed/>
    <w:rsid w:val="00E01087"/>
  </w:style>
  <w:style w:type="character" w:customStyle="1" w:styleId="af6">
    <w:name w:val="Подзаголовок Знак"/>
    <w:link w:val="af7"/>
    <w:locked/>
    <w:rsid w:val="00E01087"/>
    <w:rPr>
      <w:b/>
      <w:bCs/>
      <w:sz w:val="32"/>
      <w:szCs w:val="24"/>
    </w:rPr>
  </w:style>
  <w:style w:type="paragraph" w:styleId="af7">
    <w:name w:val="Subtitle"/>
    <w:basedOn w:val="a0"/>
    <w:link w:val="af6"/>
    <w:qFormat/>
    <w:rsid w:val="00E01087"/>
    <w:pPr>
      <w:spacing w:after="0" w:line="240" w:lineRule="auto"/>
      <w:jc w:val="center"/>
    </w:pPr>
    <w:rPr>
      <w:b/>
      <w:bCs/>
      <w:sz w:val="32"/>
      <w:szCs w:val="24"/>
    </w:rPr>
  </w:style>
  <w:style w:type="character" w:customStyle="1" w:styleId="1b">
    <w:name w:val="Подзаголовок Знак1"/>
    <w:basedOn w:val="a1"/>
    <w:uiPriority w:val="11"/>
    <w:rsid w:val="00E01087"/>
    <w:rPr>
      <w:rFonts w:eastAsiaTheme="minorEastAsia"/>
      <w:color w:val="5A5A5A" w:themeColor="text1" w:themeTint="A5"/>
      <w:spacing w:val="15"/>
    </w:rPr>
  </w:style>
  <w:style w:type="character" w:styleId="af8">
    <w:name w:val="FollowedHyperlink"/>
    <w:uiPriority w:val="99"/>
    <w:unhideWhenUsed/>
    <w:rsid w:val="00E01087"/>
    <w:rPr>
      <w:color w:val="800080"/>
      <w:u w:val="single"/>
    </w:rPr>
  </w:style>
  <w:style w:type="paragraph" w:customStyle="1" w:styleId="xl65">
    <w:name w:val="xl65"/>
    <w:basedOn w:val="a0"/>
    <w:rsid w:val="00E0108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7">
    <w:name w:val="xl67"/>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68">
    <w:name w:val="xl68"/>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69">
    <w:name w:val="xl6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0">
    <w:name w:val="xl70"/>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2">
    <w:name w:val="xl72"/>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3">
    <w:name w:val="xl7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74">
    <w:name w:val="xl74"/>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8">
    <w:name w:val="xl78"/>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1">
    <w:name w:val="xl81"/>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2">
    <w:name w:val="xl8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E010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E010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6">
    <w:name w:val="xl86"/>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7">
    <w:name w:val="xl87"/>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9">
    <w:name w:val="xl8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0">
    <w:name w:val="xl90"/>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1">
    <w:name w:val="xl91"/>
    <w:basedOn w:val="a0"/>
    <w:rsid w:val="00E010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2">
    <w:name w:val="xl9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3">
    <w:name w:val="xl93"/>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font5">
    <w:name w:val="font5"/>
    <w:basedOn w:val="a0"/>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6">
    <w:name w:val="font6"/>
    <w:basedOn w:val="a0"/>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94">
    <w:name w:val="xl94"/>
    <w:basedOn w:val="a0"/>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5">
    <w:name w:val="xl95"/>
    <w:basedOn w:val="a0"/>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6">
    <w:name w:val="xl96"/>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97">
    <w:name w:val="xl97"/>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8">
    <w:name w:val="xl98"/>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color w:val="FF0000"/>
      <w:sz w:val="18"/>
      <w:szCs w:val="18"/>
      <w:lang w:eastAsia="ru-RU"/>
    </w:rPr>
  </w:style>
  <w:style w:type="paragraph" w:customStyle="1" w:styleId="xl99">
    <w:name w:val="xl99"/>
    <w:basedOn w:val="a0"/>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00">
    <w:name w:val="xl100"/>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1">
    <w:name w:val="xl101"/>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102">
    <w:name w:val="xl10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3">
    <w:name w:val="xl10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4">
    <w:name w:val="xl104"/>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5">
    <w:name w:val="xl10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6">
    <w:name w:val="xl106"/>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7">
    <w:name w:val="xl107"/>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8">
    <w:name w:val="xl108"/>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9">
    <w:name w:val="xl109"/>
    <w:basedOn w:val="a0"/>
    <w:rsid w:val="00E01087"/>
    <w:pPr>
      <w:pBdr>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10">
    <w:name w:val="xl110"/>
    <w:basedOn w:val="a0"/>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0"/>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2">
    <w:name w:val="xl112"/>
    <w:basedOn w:val="a0"/>
    <w:rsid w:val="00E01087"/>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3">
    <w:name w:val="xl11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4">
    <w:name w:val="xl114"/>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5">
    <w:name w:val="xl11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6">
    <w:name w:val="xl116"/>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7">
    <w:name w:val="xl117"/>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8">
    <w:name w:val="xl118"/>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119">
    <w:name w:val="xl119"/>
    <w:basedOn w:val="a0"/>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styleId="af9">
    <w:name w:val="No Spacing"/>
    <w:aliases w:val="Приложение АР"/>
    <w:link w:val="afa"/>
    <w:uiPriority w:val="1"/>
    <w:qFormat/>
    <w:rsid w:val="00284722"/>
    <w:pPr>
      <w:spacing w:after="0" w:line="240" w:lineRule="auto"/>
    </w:pPr>
    <w:rPr>
      <w:rFonts w:eastAsiaTheme="minorEastAsia"/>
      <w:lang w:eastAsia="ru-RU"/>
    </w:rPr>
  </w:style>
  <w:style w:type="character" w:customStyle="1" w:styleId="afa">
    <w:name w:val="Без интервала Знак"/>
    <w:aliases w:val="Приложение АР Знак"/>
    <w:link w:val="af9"/>
    <w:uiPriority w:val="1"/>
    <w:locked/>
    <w:rsid w:val="00284722"/>
    <w:rPr>
      <w:rFonts w:eastAsiaTheme="minorEastAsia"/>
      <w:lang w:eastAsia="ru-RU"/>
    </w:rPr>
  </w:style>
  <w:style w:type="character" w:customStyle="1" w:styleId="NoSpacingChar">
    <w:name w:val="No Spacing Char"/>
    <w:link w:val="22"/>
    <w:uiPriority w:val="99"/>
    <w:qFormat/>
    <w:locked/>
    <w:rsid w:val="00284722"/>
  </w:style>
  <w:style w:type="paragraph" w:customStyle="1" w:styleId="22">
    <w:name w:val="Без интервала2"/>
    <w:link w:val="NoSpacingChar"/>
    <w:uiPriority w:val="99"/>
    <w:qFormat/>
    <w:rsid w:val="00284722"/>
    <w:pPr>
      <w:spacing w:after="0" w:line="240" w:lineRule="auto"/>
    </w:pPr>
  </w:style>
  <w:style w:type="table" w:customStyle="1" w:styleId="1c">
    <w:name w:val="Сетка таблицы1"/>
    <w:basedOn w:val="a2"/>
    <w:next w:val="a8"/>
    <w:rsid w:val="00284722"/>
    <w:pPr>
      <w:suppressAutoHyphens/>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1"/>
    <w:rsid w:val="00284722"/>
  </w:style>
  <w:style w:type="table" w:customStyle="1" w:styleId="210">
    <w:name w:val="Сетка таблицы21"/>
    <w:basedOn w:val="a2"/>
    <w:next w:val="a8"/>
    <w:rsid w:val="002847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обычный приложения"/>
    <w:basedOn w:val="a0"/>
    <w:qFormat/>
    <w:rsid w:val="00284722"/>
    <w:pPr>
      <w:spacing w:after="200" w:line="276" w:lineRule="auto"/>
      <w:jc w:val="center"/>
    </w:pPr>
    <w:rPr>
      <w:rFonts w:ascii="Times New Roman" w:eastAsia="Calibri" w:hAnsi="Times New Roman" w:cs="Times New Roman"/>
      <w:b/>
      <w:sz w:val="24"/>
    </w:rPr>
  </w:style>
  <w:style w:type="character" w:customStyle="1" w:styleId="blk">
    <w:name w:val="blk"/>
    <w:rsid w:val="00284722"/>
    <w:rPr>
      <w:rFonts w:cs="Times New Roman"/>
    </w:rPr>
  </w:style>
  <w:style w:type="paragraph" w:customStyle="1" w:styleId="1110">
    <w:name w:val="Рег. 1.1.1"/>
    <w:basedOn w:val="a0"/>
    <w:qFormat/>
    <w:rsid w:val="00284722"/>
    <w:pPr>
      <w:numPr>
        <w:ilvl w:val="2"/>
        <w:numId w:val="1"/>
      </w:numPr>
      <w:spacing w:after="0" w:line="276" w:lineRule="auto"/>
      <w:jc w:val="both"/>
    </w:pPr>
    <w:rPr>
      <w:rFonts w:ascii="Times New Roman" w:eastAsia="Calibri" w:hAnsi="Times New Roman" w:cs="Times New Roman"/>
      <w:sz w:val="28"/>
      <w:szCs w:val="28"/>
    </w:rPr>
  </w:style>
  <w:style w:type="paragraph" w:customStyle="1" w:styleId="110">
    <w:name w:val="Рег. Основной текст уровнеь 1.1 (базовый)"/>
    <w:basedOn w:val="ConsPlusNormal"/>
    <w:qFormat/>
    <w:rsid w:val="00284722"/>
    <w:pPr>
      <w:numPr>
        <w:ilvl w:val="1"/>
        <w:numId w:val="1"/>
      </w:numPr>
      <w:tabs>
        <w:tab w:val="num" w:pos="360"/>
      </w:tabs>
      <w:spacing w:line="276" w:lineRule="auto"/>
      <w:ind w:left="0" w:firstLine="0"/>
      <w:jc w:val="both"/>
    </w:pPr>
    <w:rPr>
      <w:rFonts w:ascii="Times New Roman" w:eastAsia="Calibri" w:hAnsi="Times New Roman" w:cs="Times New Roman"/>
      <w:sz w:val="28"/>
      <w:szCs w:val="28"/>
    </w:rPr>
  </w:style>
  <w:style w:type="paragraph" w:customStyle="1" w:styleId="afd">
    <w:name w:val="Рег. Обычный с отступом"/>
    <w:basedOn w:val="a0"/>
    <w:qFormat/>
    <w:rsid w:val="00284722"/>
    <w:pPr>
      <w:suppressAutoHyphens/>
      <w:autoSpaceDE w:val="0"/>
      <w:autoSpaceDN w:val="0"/>
      <w:adjustRightInd w:val="0"/>
      <w:spacing w:after="0" w:line="276" w:lineRule="auto"/>
      <w:ind w:firstLine="540"/>
      <w:jc w:val="both"/>
    </w:pPr>
    <w:rPr>
      <w:rFonts w:ascii="Times New Roman" w:eastAsia="Times New Roman" w:hAnsi="Times New Roman" w:cs="Times New Roman"/>
      <w:sz w:val="28"/>
      <w:szCs w:val="28"/>
      <w:lang w:eastAsia="ar-SA"/>
    </w:rPr>
  </w:style>
  <w:style w:type="character" w:styleId="afe">
    <w:name w:val="Unresolved Mention"/>
    <w:basedOn w:val="a1"/>
    <w:uiPriority w:val="99"/>
    <w:semiHidden/>
    <w:unhideWhenUsed/>
    <w:rsid w:val="00284722"/>
    <w:rPr>
      <w:color w:val="605E5C"/>
      <w:shd w:val="clear" w:color="auto" w:fill="E1DFDD"/>
    </w:rPr>
  </w:style>
  <w:style w:type="character" w:customStyle="1" w:styleId="aff">
    <w:name w:val="Основной текст_"/>
    <w:basedOn w:val="a1"/>
    <w:link w:val="31"/>
    <w:rsid w:val="00284722"/>
    <w:rPr>
      <w:rFonts w:ascii="Times New Roman" w:eastAsia="Times New Roman" w:hAnsi="Times New Roman" w:cs="Times New Roman"/>
      <w:sz w:val="23"/>
      <w:szCs w:val="23"/>
      <w:shd w:val="clear" w:color="auto" w:fill="FFFFFF"/>
    </w:rPr>
  </w:style>
  <w:style w:type="paragraph" w:customStyle="1" w:styleId="31">
    <w:name w:val="Основной текст3"/>
    <w:basedOn w:val="a0"/>
    <w:link w:val="aff"/>
    <w:rsid w:val="00284722"/>
    <w:pPr>
      <w:widowControl w:val="0"/>
      <w:shd w:val="clear" w:color="auto" w:fill="FFFFFF"/>
      <w:spacing w:after="300" w:line="0" w:lineRule="atLeast"/>
      <w:ind w:hanging="1000"/>
    </w:pPr>
    <w:rPr>
      <w:rFonts w:ascii="Times New Roman" w:eastAsia="Times New Roman" w:hAnsi="Times New Roman" w:cs="Times New Roman"/>
      <w:sz w:val="23"/>
      <w:szCs w:val="23"/>
    </w:rPr>
  </w:style>
  <w:style w:type="character" w:customStyle="1" w:styleId="aff0">
    <w:name w:val="Колонтитул"/>
    <w:basedOn w:val="a1"/>
    <w:rsid w:val="00284722"/>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paragraph" w:customStyle="1" w:styleId="aff1">
    <w:name w:val="Нормальный (таблица)"/>
    <w:basedOn w:val="a0"/>
    <w:next w:val="a0"/>
    <w:uiPriority w:val="99"/>
    <w:rsid w:val="00D3524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f2">
    <w:name w:val="Цветовое выделение"/>
    <w:uiPriority w:val="99"/>
    <w:rsid w:val="00D35241"/>
    <w:rPr>
      <w:b/>
      <w:bCs w:val="0"/>
      <w:color w:val="26282F"/>
    </w:rPr>
  </w:style>
  <w:style w:type="character" w:customStyle="1" w:styleId="aff3">
    <w:name w:val="Гипертекстовая ссылка"/>
    <w:basedOn w:val="aff2"/>
    <w:uiPriority w:val="99"/>
    <w:rsid w:val="00D35241"/>
    <w:rPr>
      <w:rFonts w:ascii="Times New Roman" w:hAnsi="Times New Roman" w:cs="Times New Roman" w:hint="default"/>
      <w:b/>
      <w:bCs w:val="0"/>
      <w:color w:val="106BBE"/>
    </w:rPr>
  </w:style>
  <w:style w:type="paragraph" w:customStyle="1" w:styleId="aff4">
    <w:name w:val="Прижатый влево"/>
    <w:basedOn w:val="a0"/>
    <w:next w:val="a0"/>
    <w:uiPriority w:val="99"/>
    <w:rsid w:val="00D3524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32">
    <w:name w:val="Body Text 3"/>
    <w:basedOn w:val="a0"/>
    <w:link w:val="33"/>
    <w:unhideWhenUsed/>
    <w:rsid w:val="001372A2"/>
    <w:pPr>
      <w:spacing w:after="120"/>
    </w:pPr>
    <w:rPr>
      <w:sz w:val="16"/>
      <w:szCs w:val="16"/>
    </w:rPr>
  </w:style>
  <w:style w:type="character" w:customStyle="1" w:styleId="33">
    <w:name w:val="Основной текст 3 Знак"/>
    <w:basedOn w:val="a1"/>
    <w:link w:val="32"/>
    <w:rsid w:val="001372A2"/>
    <w:rPr>
      <w:sz w:val="16"/>
      <w:szCs w:val="16"/>
    </w:rPr>
  </w:style>
  <w:style w:type="paragraph" w:customStyle="1" w:styleId="ConsPlusCell">
    <w:name w:val="ConsPlusCell"/>
    <w:rsid w:val="001372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0"/>
    <w:link w:val="ListParagraphChar"/>
    <w:rsid w:val="001372A2"/>
    <w:pPr>
      <w:spacing w:after="0" w:line="240" w:lineRule="auto"/>
      <w:ind w:left="720"/>
    </w:pPr>
    <w:rPr>
      <w:rFonts w:ascii="Calibri" w:eastAsia="Times New Roman" w:hAnsi="Calibri" w:cs="Calibri"/>
      <w:sz w:val="24"/>
      <w:szCs w:val="24"/>
      <w:lang w:eastAsia="ru-RU"/>
    </w:rPr>
  </w:style>
  <w:style w:type="paragraph" w:customStyle="1" w:styleId="ConsPlusNonformat">
    <w:name w:val="ConsPlusNonformat"/>
    <w:qFormat/>
    <w:rsid w:val="001372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e">
    <w:name w:val="Без интервала1"/>
    <w:rsid w:val="001372A2"/>
    <w:pPr>
      <w:spacing w:after="0" w:line="240" w:lineRule="auto"/>
    </w:pPr>
    <w:rPr>
      <w:rFonts w:ascii="Calibri" w:eastAsia="Times New Roman" w:hAnsi="Calibri" w:cs="Calibri"/>
    </w:rPr>
  </w:style>
  <w:style w:type="paragraph" w:customStyle="1" w:styleId="Default">
    <w:name w:val="Default"/>
    <w:rsid w:val="001372A2"/>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Style7">
    <w:name w:val="Style7"/>
    <w:basedOn w:val="a0"/>
    <w:uiPriority w:val="99"/>
    <w:rsid w:val="001372A2"/>
    <w:pPr>
      <w:widowControl w:val="0"/>
      <w:autoSpaceDE w:val="0"/>
      <w:autoSpaceDN w:val="0"/>
      <w:adjustRightInd w:val="0"/>
      <w:spacing w:after="0" w:line="322" w:lineRule="exact"/>
      <w:ind w:firstLine="725"/>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1372A2"/>
    <w:rPr>
      <w:rFonts w:ascii="Times New Roman" w:hAnsi="Times New Roman" w:cs="Times New Roman"/>
      <w:sz w:val="26"/>
      <w:szCs w:val="26"/>
    </w:rPr>
  </w:style>
  <w:style w:type="paragraph" w:customStyle="1" w:styleId="113">
    <w:name w:val="Абзац списка11"/>
    <w:basedOn w:val="a0"/>
    <w:qFormat/>
    <w:rsid w:val="001372A2"/>
    <w:pPr>
      <w:spacing w:after="0" w:line="240" w:lineRule="auto"/>
      <w:ind w:left="720"/>
    </w:pPr>
    <w:rPr>
      <w:rFonts w:ascii="Times New Roman" w:eastAsia="Times New Roman" w:hAnsi="Times New Roman" w:cs="Times New Roman"/>
      <w:sz w:val="24"/>
      <w:szCs w:val="24"/>
      <w:lang w:eastAsia="ru-RU"/>
    </w:rPr>
  </w:style>
  <w:style w:type="paragraph" w:customStyle="1" w:styleId="41">
    <w:name w:val="4"/>
    <w:basedOn w:val="a0"/>
    <w:next w:val="aff5"/>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footnote reference"/>
    <w:uiPriority w:val="99"/>
    <w:semiHidden/>
    <w:rsid w:val="001372A2"/>
    <w:rPr>
      <w:rFonts w:cs="Times New Roman"/>
      <w:vertAlign w:val="superscript"/>
    </w:rPr>
  </w:style>
  <w:style w:type="paragraph" w:customStyle="1" w:styleId="u">
    <w:name w:val="u"/>
    <w:basedOn w:val="a0"/>
    <w:rsid w:val="001372A2"/>
    <w:pPr>
      <w:spacing w:after="0" w:line="240" w:lineRule="auto"/>
      <w:ind w:firstLine="520"/>
      <w:jc w:val="both"/>
    </w:pPr>
    <w:rPr>
      <w:rFonts w:ascii="Calibri" w:eastAsia="Times New Roman" w:hAnsi="Calibri" w:cs="Calibri"/>
      <w:color w:val="000000"/>
      <w:sz w:val="24"/>
      <w:szCs w:val="24"/>
      <w:lang w:eastAsia="ru-RU"/>
    </w:rPr>
  </w:style>
  <w:style w:type="paragraph" w:customStyle="1" w:styleId="1">
    <w:name w:val="Свой заголовок 1"/>
    <w:basedOn w:val="a0"/>
    <w:rsid w:val="001372A2"/>
    <w:pPr>
      <w:numPr>
        <w:numId w:val="2"/>
      </w:numPr>
      <w:tabs>
        <w:tab w:val="left" w:pos="540"/>
      </w:tabs>
      <w:spacing w:before="240" w:after="240" w:line="240" w:lineRule="auto"/>
      <w:jc w:val="center"/>
      <w:outlineLvl w:val="0"/>
    </w:pPr>
    <w:rPr>
      <w:rFonts w:ascii="Calibri" w:eastAsia="Times New Roman" w:hAnsi="Calibri" w:cs="Calibri"/>
      <w:sz w:val="28"/>
      <w:szCs w:val="28"/>
    </w:rPr>
  </w:style>
  <w:style w:type="paragraph" w:customStyle="1" w:styleId="2">
    <w:name w:val="Свой заголовок 2"/>
    <w:basedOn w:val="a0"/>
    <w:rsid w:val="001372A2"/>
    <w:pPr>
      <w:numPr>
        <w:ilvl w:val="1"/>
        <w:numId w:val="2"/>
      </w:numPr>
      <w:tabs>
        <w:tab w:val="left" w:pos="540"/>
      </w:tabs>
      <w:spacing w:before="120" w:after="120" w:line="240" w:lineRule="auto"/>
      <w:jc w:val="both"/>
      <w:outlineLvl w:val="1"/>
    </w:pPr>
    <w:rPr>
      <w:rFonts w:ascii="Calibri" w:eastAsia="Times New Roman" w:hAnsi="Calibri" w:cs="Calibri"/>
      <w:sz w:val="24"/>
      <w:szCs w:val="24"/>
    </w:rPr>
  </w:style>
  <w:style w:type="paragraph" w:customStyle="1" w:styleId="p2">
    <w:name w:val="p2"/>
    <w:basedOn w:val="a0"/>
    <w:uiPriority w:val="99"/>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annotation reference"/>
    <w:uiPriority w:val="99"/>
    <w:rsid w:val="001372A2"/>
    <w:rPr>
      <w:rFonts w:cs="Times New Roman"/>
      <w:sz w:val="16"/>
      <w:szCs w:val="16"/>
    </w:rPr>
  </w:style>
  <w:style w:type="paragraph" w:styleId="aff8">
    <w:name w:val="annotation text"/>
    <w:basedOn w:val="a0"/>
    <w:link w:val="aff9"/>
    <w:uiPriority w:val="9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9">
    <w:name w:val="Текст примечания Знак"/>
    <w:basedOn w:val="a1"/>
    <w:link w:val="aff8"/>
    <w:uiPriority w:val="99"/>
    <w:rsid w:val="001372A2"/>
    <w:rPr>
      <w:rFonts w:ascii="Times New Roman" w:eastAsia="Times New Roman" w:hAnsi="Times New Roman" w:cs="Times New Roman"/>
      <w:sz w:val="20"/>
      <w:szCs w:val="20"/>
      <w:lang w:val="x-none" w:eastAsia="x-none"/>
    </w:rPr>
  </w:style>
  <w:style w:type="paragraph" w:styleId="affa">
    <w:name w:val="annotation subject"/>
    <w:basedOn w:val="aff8"/>
    <w:next w:val="aff8"/>
    <w:link w:val="affb"/>
    <w:uiPriority w:val="99"/>
    <w:rsid w:val="001372A2"/>
    <w:rPr>
      <w:b/>
      <w:bCs/>
    </w:rPr>
  </w:style>
  <w:style w:type="character" w:customStyle="1" w:styleId="affb">
    <w:name w:val="Тема примечания Знак"/>
    <w:basedOn w:val="aff9"/>
    <w:link w:val="affa"/>
    <w:uiPriority w:val="99"/>
    <w:rsid w:val="001372A2"/>
    <w:rPr>
      <w:rFonts w:ascii="Times New Roman" w:eastAsia="Times New Roman" w:hAnsi="Times New Roman" w:cs="Times New Roman"/>
      <w:b/>
      <w:bCs/>
      <w:sz w:val="20"/>
      <w:szCs w:val="20"/>
      <w:lang w:val="x-none" w:eastAsia="x-none"/>
    </w:rPr>
  </w:style>
  <w:style w:type="paragraph" w:styleId="affc">
    <w:name w:val="footnote text"/>
    <w:basedOn w:val="a0"/>
    <w:link w:val="affd"/>
    <w:uiPriority w:val="9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d">
    <w:name w:val="Текст сноски Знак"/>
    <w:basedOn w:val="a1"/>
    <w:link w:val="affc"/>
    <w:uiPriority w:val="99"/>
    <w:rsid w:val="001372A2"/>
    <w:rPr>
      <w:rFonts w:ascii="Times New Roman" w:eastAsia="Times New Roman" w:hAnsi="Times New Roman" w:cs="Times New Roman"/>
      <w:sz w:val="20"/>
      <w:szCs w:val="20"/>
      <w:lang w:val="x-none" w:eastAsia="x-none"/>
    </w:rPr>
  </w:style>
  <w:style w:type="character" w:customStyle="1" w:styleId="fontstyle01">
    <w:name w:val="fontstyle01"/>
    <w:rsid w:val="001372A2"/>
    <w:rPr>
      <w:rFonts w:ascii="Times New Roman" w:hAnsi="Times New Roman" w:cs="Times New Roman" w:hint="default"/>
      <w:b w:val="0"/>
      <w:bCs w:val="0"/>
      <w:i w:val="0"/>
      <w:iCs w:val="0"/>
      <w:color w:val="000000"/>
      <w:sz w:val="28"/>
      <w:szCs w:val="28"/>
    </w:rPr>
  </w:style>
  <w:style w:type="character" w:customStyle="1" w:styleId="fontstyle21">
    <w:name w:val="fontstyle21"/>
    <w:rsid w:val="001372A2"/>
    <w:rPr>
      <w:rFonts w:ascii="Times New Roman" w:hAnsi="Times New Roman" w:cs="Times New Roman" w:hint="default"/>
      <w:b w:val="0"/>
      <w:bCs w:val="0"/>
      <w:i w:val="0"/>
      <w:iCs w:val="0"/>
      <w:color w:val="000000"/>
      <w:sz w:val="28"/>
      <w:szCs w:val="28"/>
    </w:rPr>
  </w:style>
  <w:style w:type="paragraph" w:styleId="aff5">
    <w:name w:val="Normal (Web)"/>
    <w:basedOn w:val="a0"/>
    <w:uiPriority w:val="99"/>
    <w:unhideWhenUsed/>
    <w:qFormat/>
    <w:rsid w:val="001372A2"/>
    <w:rPr>
      <w:rFonts w:ascii="Times New Roman" w:hAnsi="Times New Roman" w:cs="Times New Roman"/>
      <w:sz w:val="24"/>
      <w:szCs w:val="24"/>
    </w:rPr>
  </w:style>
  <w:style w:type="paragraph" w:customStyle="1" w:styleId="1f">
    <w:name w:val="Основной текст1"/>
    <w:basedOn w:val="a0"/>
    <w:rsid w:val="0032397E"/>
    <w:pPr>
      <w:widowControl w:val="0"/>
      <w:spacing w:after="0" w:line="240" w:lineRule="auto"/>
      <w:ind w:firstLine="400"/>
    </w:pPr>
    <w:rPr>
      <w:rFonts w:ascii="Times New Roman" w:eastAsia="Times New Roman" w:hAnsi="Times New Roman" w:cs="Times New Roman"/>
      <w:color w:val="3C3E3D"/>
      <w:sz w:val="26"/>
      <w:szCs w:val="26"/>
      <w:lang w:eastAsia="ru-RU"/>
    </w:rPr>
  </w:style>
  <w:style w:type="character" w:customStyle="1" w:styleId="1f0">
    <w:name w:val="Номер заголовка №1_"/>
    <w:link w:val="1f1"/>
    <w:rsid w:val="0032397E"/>
    <w:rPr>
      <w:rFonts w:ascii="Times New Roman" w:eastAsia="Times New Roman" w:hAnsi="Times New Roman"/>
      <w:color w:val="3E3F3E"/>
      <w:sz w:val="26"/>
      <w:szCs w:val="26"/>
    </w:rPr>
  </w:style>
  <w:style w:type="paragraph" w:customStyle="1" w:styleId="1f1">
    <w:name w:val="Номер заголовка №1"/>
    <w:basedOn w:val="a0"/>
    <w:link w:val="1f0"/>
    <w:rsid w:val="0032397E"/>
    <w:pPr>
      <w:widowControl w:val="0"/>
      <w:spacing w:after="0" w:line="240" w:lineRule="auto"/>
      <w:ind w:left="5700"/>
      <w:outlineLvl w:val="0"/>
    </w:pPr>
    <w:rPr>
      <w:rFonts w:ascii="Times New Roman" w:eastAsia="Times New Roman" w:hAnsi="Times New Roman"/>
      <w:color w:val="3E3F3E"/>
      <w:sz w:val="26"/>
      <w:szCs w:val="26"/>
    </w:rPr>
  </w:style>
  <w:style w:type="character" w:customStyle="1" w:styleId="1f2">
    <w:name w:val="Заголовок №1_"/>
    <w:link w:val="1f3"/>
    <w:rsid w:val="0032397E"/>
    <w:rPr>
      <w:rFonts w:ascii="Times New Roman" w:eastAsia="Times New Roman" w:hAnsi="Times New Roman"/>
      <w:color w:val="424442"/>
      <w:sz w:val="26"/>
      <w:szCs w:val="26"/>
    </w:rPr>
  </w:style>
  <w:style w:type="character" w:customStyle="1" w:styleId="23">
    <w:name w:val="Колонтитул (2)_"/>
    <w:link w:val="24"/>
    <w:rsid w:val="0032397E"/>
    <w:rPr>
      <w:rFonts w:ascii="Times New Roman" w:eastAsia="Times New Roman" w:hAnsi="Times New Roman"/>
    </w:rPr>
  </w:style>
  <w:style w:type="character" w:customStyle="1" w:styleId="affe">
    <w:name w:val="Другое_"/>
    <w:link w:val="afff"/>
    <w:rsid w:val="0032397E"/>
    <w:rPr>
      <w:rFonts w:ascii="Times New Roman" w:eastAsia="Times New Roman" w:hAnsi="Times New Roman"/>
      <w:color w:val="424442"/>
    </w:rPr>
  </w:style>
  <w:style w:type="paragraph" w:customStyle="1" w:styleId="1f3">
    <w:name w:val="Заголовок №1"/>
    <w:basedOn w:val="a0"/>
    <w:link w:val="1f2"/>
    <w:rsid w:val="0032397E"/>
    <w:pPr>
      <w:widowControl w:val="0"/>
      <w:spacing w:after="290" w:line="240" w:lineRule="auto"/>
      <w:outlineLvl w:val="0"/>
    </w:pPr>
    <w:rPr>
      <w:rFonts w:ascii="Times New Roman" w:eastAsia="Times New Roman" w:hAnsi="Times New Roman"/>
      <w:color w:val="424442"/>
      <w:sz w:val="26"/>
      <w:szCs w:val="26"/>
    </w:rPr>
  </w:style>
  <w:style w:type="paragraph" w:customStyle="1" w:styleId="24">
    <w:name w:val="Колонтитул (2)"/>
    <w:basedOn w:val="a0"/>
    <w:link w:val="23"/>
    <w:rsid w:val="0032397E"/>
    <w:pPr>
      <w:widowControl w:val="0"/>
      <w:spacing w:after="0" w:line="240" w:lineRule="auto"/>
    </w:pPr>
    <w:rPr>
      <w:rFonts w:ascii="Times New Roman" w:eastAsia="Times New Roman" w:hAnsi="Times New Roman"/>
    </w:rPr>
  </w:style>
  <w:style w:type="paragraph" w:customStyle="1" w:styleId="afff">
    <w:name w:val="Другое"/>
    <w:basedOn w:val="a0"/>
    <w:link w:val="affe"/>
    <w:rsid w:val="0032397E"/>
    <w:pPr>
      <w:widowControl w:val="0"/>
      <w:spacing w:after="0" w:line="240" w:lineRule="auto"/>
    </w:pPr>
    <w:rPr>
      <w:rFonts w:ascii="Times New Roman" w:eastAsia="Times New Roman" w:hAnsi="Times New Roman"/>
      <w:color w:val="424442"/>
    </w:rPr>
  </w:style>
  <w:style w:type="character" w:customStyle="1" w:styleId="25">
    <w:name w:val="Основной текст (2)_"/>
    <w:link w:val="26"/>
    <w:rsid w:val="00400C5D"/>
    <w:rPr>
      <w:rFonts w:eastAsia="Times New Roman"/>
      <w:spacing w:val="20"/>
      <w:sz w:val="15"/>
      <w:szCs w:val="15"/>
      <w:shd w:val="clear" w:color="auto" w:fill="FFFFFF"/>
    </w:rPr>
  </w:style>
  <w:style w:type="paragraph" w:customStyle="1" w:styleId="26">
    <w:name w:val="Основной текст (2)"/>
    <w:basedOn w:val="a0"/>
    <w:link w:val="25"/>
    <w:rsid w:val="00400C5D"/>
    <w:pPr>
      <w:widowControl w:val="0"/>
      <w:shd w:val="clear" w:color="auto" w:fill="FFFFFF"/>
      <w:spacing w:after="0" w:line="0" w:lineRule="atLeast"/>
    </w:pPr>
    <w:rPr>
      <w:rFonts w:eastAsia="Times New Roman"/>
      <w:spacing w:val="20"/>
      <w:sz w:val="15"/>
      <w:szCs w:val="15"/>
    </w:rPr>
  </w:style>
  <w:style w:type="character" w:customStyle="1" w:styleId="apple-converted-space">
    <w:name w:val="apple-converted-space"/>
    <w:basedOn w:val="a1"/>
    <w:rsid w:val="00B54E0A"/>
  </w:style>
  <w:style w:type="paragraph" w:customStyle="1" w:styleId="27">
    <w:name w:val="Абзац списка2"/>
    <w:basedOn w:val="a0"/>
    <w:rsid w:val="00B71F5B"/>
    <w:pPr>
      <w:spacing w:after="200" w:line="276" w:lineRule="auto"/>
      <w:ind w:left="720"/>
    </w:pPr>
    <w:rPr>
      <w:rFonts w:ascii="Calibri" w:eastAsia="Calibri" w:hAnsi="Calibri" w:cs="Calibri"/>
    </w:rPr>
  </w:style>
  <w:style w:type="paragraph" w:customStyle="1" w:styleId="afff0">
    <w:name w:val="А.Заголовок"/>
    <w:basedOn w:val="a0"/>
    <w:rsid w:val="00B71F5B"/>
    <w:pPr>
      <w:spacing w:before="240" w:after="240" w:line="240" w:lineRule="auto"/>
      <w:ind w:right="4678"/>
      <w:jc w:val="both"/>
    </w:pPr>
    <w:rPr>
      <w:rFonts w:ascii="Times New Roman" w:eastAsia="Calibri" w:hAnsi="Times New Roman" w:cs="Times New Roman"/>
      <w:sz w:val="28"/>
      <w:szCs w:val="28"/>
      <w:lang w:eastAsia="ru-RU"/>
    </w:rPr>
  </w:style>
  <w:style w:type="paragraph" w:customStyle="1" w:styleId="1f4">
    <w:name w:val="Рецензия1"/>
    <w:hidden/>
    <w:semiHidden/>
    <w:rsid w:val="00B71F5B"/>
    <w:pPr>
      <w:spacing w:after="0" w:line="240" w:lineRule="auto"/>
    </w:pPr>
    <w:rPr>
      <w:rFonts w:ascii="Times New Roman" w:eastAsia="Times New Roman" w:hAnsi="Times New Roman" w:cs="Times New Roman"/>
      <w:sz w:val="28"/>
    </w:rPr>
  </w:style>
  <w:style w:type="paragraph" w:customStyle="1" w:styleId="1f5">
    <w:name w:val="Обычный (веб) Знак1"/>
    <w:aliases w:val="Обычный (веб) Знак Знак"/>
    <w:basedOn w:val="a0"/>
    <w:next w:val="aff5"/>
    <w:link w:val="afff1"/>
    <w:rsid w:val="00B71F5B"/>
    <w:pPr>
      <w:spacing w:before="100" w:beforeAutospacing="1" w:after="100" w:afterAutospacing="1" w:line="360" w:lineRule="auto"/>
      <w:jc w:val="both"/>
    </w:pPr>
    <w:rPr>
      <w:rFonts w:ascii="Times New Roman" w:eastAsia="SimSun" w:hAnsi="Times New Roman" w:cs="Times New Roman"/>
      <w:sz w:val="16"/>
      <w:szCs w:val="20"/>
      <w:lang w:val="x-none" w:eastAsia="ru-RU"/>
    </w:rPr>
  </w:style>
  <w:style w:type="character" w:customStyle="1" w:styleId="afff1">
    <w:name w:val="Обычный (веб) Знак"/>
    <w:aliases w:val="Обычный (веб) Знак1 Знак,Обычный (веб) Знак Знак Знак,Обычный (Интернет) Знак"/>
    <w:link w:val="1f5"/>
    <w:locked/>
    <w:rsid w:val="00B71F5B"/>
    <w:rPr>
      <w:rFonts w:eastAsia="SimSun"/>
      <w:sz w:val="16"/>
      <w:lang w:val="x-none" w:eastAsia="ru-RU"/>
    </w:rPr>
  </w:style>
  <w:style w:type="paragraph" w:customStyle="1" w:styleId="TextBasTxt">
    <w:name w:val="TextBasTxt"/>
    <w:basedOn w:val="a0"/>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TextList">
    <w:name w:val="TextList"/>
    <w:basedOn w:val="a0"/>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afff2">
    <w:name w:val="Знак"/>
    <w:basedOn w:val="a0"/>
    <w:rsid w:val="00B71F5B"/>
    <w:pPr>
      <w:tabs>
        <w:tab w:val="num" w:pos="360"/>
      </w:tabs>
      <w:spacing w:line="240" w:lineRule="exact"/>
    </w:pPr>
    <w:rPr>
      <w:rFonts w:ascii="Verdana" w:eastAsia="Times New Roman" w:hAnsi="Verdana" w:cs="Verdana"/>
      <w:sz w:val="20"/>
      <w:szCs w:val="20"/>
      <w:lang w:val="en-US"/>
    </w:rPr>
  </w:style>
  <w:style w:type="paragraph" w:styleId="afff3">
    <w:name w:val="Revision"/>
    <w:hidden/>
    <w:uiPriority w:val="99"/>
    <w:semiHidden/>
    <w:rsid w:val="00B009A1"/>
    <w:pPr>
      <w:spacing w:after="0" w:line="240" w:lineRule="auto"/>
    </w:pPr>
    <w:rPr>
      <w:rFonts w:ascii="Times New Roman" w:eastAsia="Times New Roman" w:hAnsi="Times New Roman" w:cs="Times New Roman"/>
      <w:sz w:val="28"/>
      <w:szCs w:val="28"/>
    </w:rPr>
  </w:style>
  <w:style w:type="paragraph" w:customStyle="1" w:styleId="ConsNonformat">
    <w:name w:val="ConsNonformat"/>
    <w:rsid w:val="00B009A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B009A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B009A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4">
    <w:name w:val="Комментарий"/>
    <w:basedOn w:val="a0"/>
    <w:next w:val="a0"/>
    <w:uiPriority w:val="99"/>
    <w:rsid w:val="00B009A1"/>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f5">
    <w:name w:val="Информация об изменениях документа"/>
    <w:basedOn w:val="afff4"/>
    <w:next w:val="a0"/>
    <w:uiPriority w:val="99"/>
    <w:rsid w:val="00B009A1"/>
    <w:rPr>
      <w:i/>
      <w:iCs/>
    </w:rPr>
  </w:style>
  <w:style w:type="paragraph" w:customStyle="1" w:styleId="afff6">
    <w:name w:val="Таблицы (моноширинный)"/>
    <w:basedOn w:val="a0"/>
    <w:next w:val="a0"/>
    <w:uiPriority w:val="99"/>
    <w:rsid w:val="00B009A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6">
    <w:name w:val="Текст примечания Знак1"/>
    <w:basedOn w:val="a1"/>
    <w:semiHidden/>
    <w:rsid w:val="00666CB9"/>
    <w:rPr>
      <w:sz w:val="20"/>
      <w:szCs w:val="20"/>
    </w:rPr>
  </w:style>
  <w:style w:type="paragraph" w:customStyle="1" w:styleId="msonormal0">
    <w:name w:val="msonormal"/>
    <w:basedOn w:val="a0"/>
    <w:rsid w:val="00666C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666CB9"/>
    <w:pPr>
      <w:widowControl w:val="0"/>
      <w:autoSpaceDE w:val="0"/>
      <w:autoSpaceDN w:val="0"/>
      <w:spacing w:after="0" w:line="299" w:lineRule="exact"/>
      <w:ind w:left="108"/>
    </w:pPr>
    <w:rPr>
      <w:rFonts w:ascii="Times New Roman" w:eastAsia="Times New Roman" w:hAnsi="Times New Roman" w:cs="Times New Roman"/>
    </w:rPr>
  </w:style>
  <w:style w:type="character" w:customStyle="1" w:styleId="1f7">
    <w:name w:val="Верхний колонтитул Знак1"/>
    <w:basedOn w:val="a1"/>
    <w:semiHidden/>
    <w:rsid w:val="00666CB9"/>
  </w:style>
  <w:style w:type="character" w:customStyle="1" w:styleId="1f8">
    <w:name w:val="Нижний колонтитул Знак1"/>
    <w:basedOn w:val="a1"/>
    <w:semiHidden/>
    <w:rsid w:val="00666CB9"/>
  </w:style>
  <w:style w:type="character" w:customStyle="1" w:styleId="1f9">
    <w:name w:val="Основной текст Знак1"/>
    <w:basedOn w:val="a1"/>
    <w:semiHidden/>
    <w:rsid w:val="00666CB9"/>
  </w:style>
  <w:style w:type="character" w:customStyle="1" w:styleId="1fa">
    <w:name w:val="Текст выноски Знак1"/>
    <w:basedOn w:val="a1"/>
    <w:semiHidden/>
    <w:rsid w:val="00666CB9"/>
    <w:rPr>
      <w:rFonts w:ascii="Segoe UI" w:hAnsi="Segoe UI" w:cs="Segoe UI"/>
      <w:sz w:val="18"/>
      <w:szCs w:val="18"/>
    </w:rPr>
  </w:style>
  <w:style w:type="character" w:customStyle="1" w:styleId="1fb">
    <w:name w:val="Тема примечания Знак1"/>
    <w:basedOn w:val="1f6"/>
    <w:semiHidden/>
    <w:rsid w:val="00666CB9"/>
    <w:rPr>
      <w:b/>
      <w:bCs/>
      <w:sz w:val="20"/>
      <w:szCs w:val="20"/>
    </w:rPr>
  </w:style>
  <w:style w:type="table" w:customStyle="1" w:styleId="TableNormal">
    <w:name w:val="Table Normal"/>
    <w:uiPriority w:val="2"/>
    <w:semiHidden/>
    <w:qFormat/>
    <w:rsid w:val="00666CB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extendedtext-full">
    <w:name w:val="extendedtext-full"/>
    <w:basedOn w:val="a1"/>
    <w:rsid w:val="00D14A87"/>
  </w:style>
  <w:style w:type="paragraph" w:customStyle="1" w:styleId="xl63">
    <w:name w:val="xl63"/>
    <w:basedOn w:val="a0"/>
    <w:rsid w:val="00CD4836"/>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4">
    <w:name w:val="xl64"/>
    <w:basedOn w:val="a0"/>
    <w:rsid w:val="00CD4836"/>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10">
    <w:name w:val="Стиль приложения 1."/>
    <w:basedOn w:val="a0"/>
    <w:rsid w:val="00D67CAF"/>
    <w:pPr>
      <w:numPr>
        <w:numId w:val="3"/>
      </w:numPr>
      <w:spacing w:after="0" w:line="240" w:lineRule="auto"/>
      <w:jc w:val="center"/>
    </w:pPr>
    <w:rPr>
      <w:rFonts w:ascii="Times New Roman" w:eastAsia="Times New Roman" w:hAnsi="Times New Roman" w:cs="Times New Roman"/>
      <w:sz w:val="26"/>
      <w:szCs w:val="20"/>
      <w:lang w:eastAsia="ru-RU"/>
    </w:rPr>
  </w:style>
  <w:style w:type="paragraph" w:customStyle="1" w:styleId="11">
    <w:name w:val="Стиль приложения 1.1."/>
    <w:basedOn w:val="a0"/>
    <w:rsid w:val="00D67CAF"/>
    <w:pPr>
      <w:numPr>
        <w:ilvl w:val="1"/>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11">
    <w:name w:val="Стиль приложения 1.1.1."/>
    <w:basedOn w:val="a0"/>
    <w:rsid w:val="00D67CAF"/>
    <w:pPr>
      <w:numPr>
        <w:ilvl w:val="2"/>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111">
    <w:name w:val="Стиль приложения 1.1.1.1."/>
    <w:basedOn w:val="a0"/>
    <w:rsid w:val="00D67CAF"/>
    <w:pPr>
      <w:numPr>
        <w:ilvl w:val="3"/>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2">
    <w:name w:val="Стиль приложения_1)"/>
    <w:basedOn w:val="a0"/>
    <w:rsid w:val="00D67CAF"/>
    <w:pPr>
      <w:numPr>
        <w:ilvl w:val="4"/>
        <w:numId w:val="3"/>
      </w:numPr>
      <w:tabs>
        <w:tab w:val="num" w:pos="709"/>
      </w:tabs>
      <w:spacing w:after="0" w:line="240" w:lineRule="auto"/>
      <w:ind w:left="709"/>
      <w:jc w:val="both"/>
    </w:pPr>
    <w:rPr>
      <w:rFonts w:ascii="Times New Roman" w:eastAsia="Times New Roman" w:hAnsi="Times New Roman" w:cs="Times New Roman"/>
      <w:sz w:val="26"/>
      <w:szCs w:val="20"/>
      <w:lang w:eastAsia="ru-RU"/>
    </w:rPr>
  </w:style>
  <w:style w:type="paragraph" w:customStyle="1" w:styleId="a">
    <w:name w:val="Стиль приложения_а)"/>
    <w:basedOn w:val="a0"/>
    <w:rsid w:val="00D67CAF"/>
    <w:pPr>
      <w:numPr>
        <w:ilvl w:val="5"/>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fc">
    <w:name w:val="Обычный (Интернет)1"/>
    <w:basedOn w:val="a0"/>
    <w:rsid w:val="00ED7098"/>
    <w:pPr>
      <w:widowControl w:val="0"/>
      <w:suppressAutoHyphens/>
      <w:spacing w:before="100" w:after="28" w:line="100" w:lineRule="atLeast"/>
    </w:pPr>
    <w:rPr>
      <w:rFonts w:ascii="Times New Roman" w:eastAsia="Times New Roman" w:hAnsi="Times New Roman" w:cs="Times New Roman"/>
      <w:kern w:val="2"/>
      <w:sz w:val="24"/>
      <w:szCs w:val="24"/>
      <w:lang w:eastAsia="hi-IN" w:bidi="hi-IN"/>
    </w:rPr>
  </w:style>
  <w:style w:type="paragraph" w:customStyle="1" w:styleId="afff7">
    <w:name w:val="Заголовок статьи"/>
    <w:basedOn w:val="a0"/>
    <w:next w:val="a0"/>
    <w:uiPriority w:val="99"/>
    <w:rsid w:val="00B26331"/>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styleId="afff8">
    <w:name w:val="Strong"/>
    <w:basedOn w:val="a1"/>
    <w:uiPriority w:val="22"/>
    <w:qFormat/>
    <w:rsid w:val="00FB0611"/>
    <w:rPr>
      <w:b/>
      <w:bCs/>
    </w:rPr>
  </w:style>
  <w:style w:type="character" w:customStyle="1" w:styleId="34">
    <w:name w:val="Основной текст (3)_"/>
    <w:basedOn w:val="a1"/>
    <w:link w:val="35"/>
    <w:locked/>
    <w:rsid w:val="0082119F"/>
    <w:rPr>
      <w:rFonts w:ascii="Times New Roman" w:eastAsia="Times New Roman" w:hAnsi="Times New Roman" w:cs="Times New Roman"/>
      <w:b/>
      <w:bCs/>
      <w:sz w:val="28"/>
      <w:szCs w:val="28"/>
      <w:shd w:val="clear" w:color="auto" w:fill="FFFFFF"/>
    </w:rPr>
  </w:style>
  <w:style w:type="paragraph" w:customStyle="1" w:styleId="35">
    <w:name w:val="Основной текст (3)"/>
    <w:basedOn w:val="a0"/>
    <w:link w:val="34"/>
    <w:rsid w:val="0082119F"/>
    <w:pPr>
      <w:widowControl w:val="0"/>
      <w:shd w:val="clear" w:color="auto" w:fill="FFFFFF"/>
      <w:spacing w:after="340" w:line="310" w:lineRule="exact"/>
      <w:ind w:hanging="1020"/>
      <w:jc w:val="center"/>
    </w:pPr>
    <w:rPr>
      <w:rFonts w:ascii="Times New Roman" w:eastAsia="Times New Roman" w:hAnsi="Times New Roman" w:cs="Times New Roman"/>
      <w:b/>
      <w:bCs/>
      <w:sz w:val="28"/>
      <w:szCs w:val="28"/>
    </w:rPr>
  </w:style>
  <w:style w:type="character" w:customStyle="1" w:styleId="28">
    <w:name w:val="Заголовок №2"/>
    <w:basedOn w:val="a1"/>
    <w:rsid w:val="0082119F"/>
    <w:rPr>
      <w:rFonts w:ascii="Times New Roman" w:eastAsia="Times New Roman" w:hAnsi="Times New Roman" w:cs="Times New Roman" w:hint="default"/>
      <w:b/>
      <w:bCs/>
      <w:i w:val="0"/>
      <w:iCs w:val="0"/>
      <w:smallCaps w:val="0"/>
      <w:strike w:val="0"/>
      <w:dstrike w:val="0"/>
      <w:color w:val="1F2423"/>
      <w:spacing w:val="0"/>
      <w:w w:val="100"/>
      <w:position w:val="0"/>
      <w:sz w:val="28"/>
      <w:szCs w:val="28"/>
      <w:u w:val="none"/>
      <w:effect w:val="none"/>
      <w:lang w:val="ru-RU" w:eastAsia="ru-RU" w:bidi="ru-RU"/>
    </w:rPr>
  </w:style>
  <w:style w:type="character" w:customStyle="1" w:styleId="90">
    <w:name w:val="Заголовок 9 Знак"/>
    <w:basedOn w:val="a1"/>
    <w:link w:val="9"/>
    <w:rsid w:val="003E7973"/>
    <w:rPr>
      <w:rFonts w:asciiTheme="majorHAnsi" w:eastAsiaTheme="majorEastAsia" w:hAnsiTheme="majorHAnsi" w:cstheme="majorBidi"/>
      <w:i/>
      <w:iCs/>
      <w:color w:val="272727" w:themeColor="text1" w:themeTint="D8"/>
      <w:sz w:val="21"/>
      <w:szCs w:val="21"/>
    </w:rPr>
  </w:style>
  <w:style w:type="character" w:customStyle="1" w:styleId="71">
    <w:name w:val="Основной текст (7) + Не курсив"/>
    <w:basedOn w:val="a1"/>
    <w:rsid w:val="00C6576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ff9">
    <w:name w:val="Сноска_"/>
    <w:basedOn w:val="a1"/>
    <w:link w:val="afffa"/>
    <w:rsid w:val="00C6576D"/>
    <w:rPr>
      <w:rFonts w:ascii="Times New Roman" w:eastAsia="Times New Roman" w:hAnsi="Times New Roman" w:cs="Times New Roman"/>
      <w:sz w:val="17"/>
      <w:szCs w:val="17"/>
      <w:shd w:val="clear" w:color="auto" w:fill="FFFFFF"/>
    </w:rPr>
  </w:style>
  <w:style w:type="character" w:customStyle="1" w:styleId="29">
    <w:name w:val="Сноска (2)_"/>
    <w:basedOn w:val="a1"/>
    <w:link w:val="2a"/>
    <w:rsid w:val="00C6576D"/>
    <w:rPr>
      <w:rFonts w:ascii="Times New Roman" w:eastAsia="Times New Roman" w:hAnsi="Times New Roman" w:cs="Times New Roman"/>
      <w:sz w:val="21"/>
      <w:szCs w:val="21"/>
      <w:shd w:val="clear" w:color="auto" w:fill="FFFFFF"/>
      <w:lang w:val="en-US" w:bidi="en-US"/>
    </w:rPr>
  </w:style>
  <w:style w:type="character" w:customStyle="1" w:styleId="36">
    <w:name w:val="Сноска (3)_"/>
    <w:basedOn w:val="a1"/>
    <w:link w:val="37"/>
    <w:rsid w:val="00C6576D"/>
    <w:rPr>
      <w:rFonts w:ascii="Times New Roman" w:eastAsia="Times New Roman" w:hAnsi="Times New Roman" w:cs="Times New Roman"/>
      <w:sz w:val="20"/>
      <w:szCs w:val="20"/>
      <w:shd w:val="clear" w:color="auto" w:fill="FFFFFF"/>
    </w:rPr>
  </w:style>
  <w:style w:type="character" w:customStyle="1" w:styleId="42">
    <w:name w:val="Сноска (4)_"/>
    <w:basedOn w:val="a1"/>
    <w:link w:val="43"/>
    <w:rsid w:val="00C6576D"/>
    <w:rPr>
      <w:sz w:val="20"/>
      <w:szCs w:val="20"/>
      <w:shd w:val="clear" w:color="auto" w:fill="FFFFFF"/>
    </w:rPr>
  </w:style>
  <w:style w:type="character" w:customStyle="1" w:styleId="Exact">
    <w:name w:val="Основной текст Exact"/>
    <w:basedOn w:val="a1"/>
    <w:rsid w:val="00C6576D"/>
    <w:rPr>
      <w:rFonts w:ascii="Times New Roman" w:eastAsia="Times New Roman" w:hAnsi="Times New Roman" w:cs="Times New Roman"/>
      <w:b w:val="0"/>
      <w:bCs w:val="0"/>
      <w:i w:val="0"/>
      <w:iCs w:val="0"/>
      <w:smallCaps w:val="0"/>
      <w:strike w:val="0"/>
      <w:spacing w:val="7"/>
      <w:u w:val="none"/>
    </w:rPr>
  </w:style>
  <w:style w:type="character" w:customStyle="1" w:styleId="afffb">
    <w:name w:val="Колонтитул_"/>
    <w:basedOn w:val="a1"/>
    <w:rsid w:val="00C6576D"/>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7pt0pt">
    <w:name w:val="Колонтитул + 7 pt;Интервал 0 pt"/>
    <w:basedOn w:val="afffb"/>
    <w:rsid w:val="00C6576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20">
    <w:name w:val="Заголовок №4 (2)_"/>
    <w:basedOn w:val="a1"/>
    <w:rsid w:val="00C6576D"/>
    <w:rPr>
      <w:rFonts w:ascii="Times New Roman" w:eastAsia="Times New Roman" w:hAnsi="Times New Roman" w:cs="Times New Roman"/>
      <w:b/>
      <w:bCs/>
      <w:i w:val="0"/>
      <w:iCs w:val="0"/>
      <w:smallCaps w:val="0"/>
      <w:strike w:val="0"/>
      <w:sz w:val="22"/>
      <w:szCs w:val="22"/>
      <w:u w:val="none"/>
    </w:rPr>
  </w:style>
  <w:style w:type="character" w:customStyle="1" w:styleId="421">
    <w:name w:val="Заголовок №4 (2)"/>
    <w:basedOn w:val="420"/>
    <w:rsid w:val="00C6576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b">
    <w:name w:val="Основной текст2"/>
    <w:basedOn w:val="aff"/>
    <w:rsid w:val="00C6576D"/>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44">
    <w:name w:val="Основной текст (4)_"/>
    <w:basedOn w:val="a1"/>
    <w:link w:val="45"/>
    <w:rsid w:val="00C6576D"/>
    <w:rPr>
      <w:rFonts w:ascii="Times New Roman" w:eastAsia="Times New Roman" w:hAnsi="Times New Roman" w:cs="Times New Roman"/>
      <w:sz w:val="15"/>
      <w:szCs w:val="15"/>
      <w:shd w:val="clear" w:color="auto" w:fill="FFFFFF"/>
    </w:rPr>
  </w:style>
  <w:style w:type="character" w:customStyle="1" w:styleId="455pt">
    <w:name w:val="Основной текст (4) + 5;5 pt"/>
    <w:basedOn w:val="44"/>
    <w:rsid w:val="00C6576D"/>
    <w:rPr>
      <w:rFonts w:ascii="Times New Roman" w:eastAsia="Times New Roman" w:hAnsi="Times New Roman" w:cs="Times New Roman"/>
      <w:color w:val="000000"/>
      <w:spacing w:val="0"/>
      <w:w w:val="100"/>
      <w:position w:val="0"/>
      <w:sz w:val="11"/>
      <w:szCs w:val="11"/>
      <w:shd w:val="clear" w:color="auto" w:fill="FFFFFF"/>
      <w:lang w:val="ru-RU" w:eastAsia="ru-RU" w:bidi="ru-RU"/>
    </w:rPr>
  </w:style>
  <w:style w:type="character" w:customStyle="1" w:styleId="4Candara8pt0pt">
    <w:name w:val="Основной текст (4) + Candara;8 pt;Интервал 0 pt"/>
    <w:basedOn w:val="44"/>
    <w:rsid w:val="00C6576D"/>
    <w:rPr>
      <w:rFonts w:ascii="Candara" w:eastAsia="Candara" w:hAnsi="Candara" w:cs="Candara"/>
      <w:color w:val="000000"/>
      <w:spacing w:val="-10"/>
      <w:w w:val="100"/>
      <w:position w:val="0"/>
      <w:sz w:val="16"/>
      <w:szCs w:val="16"/>
      <w:shd w:val="clear" w:color="auto" w:fill="FFFFFF"/>
      <w:lang w:val="ru-RU" w:eastAsia="ru-RU" w:bidi="ru-RU"/>
    </w:rPr>
  </w:style>
  <w:style w:type="character" w:customStyle="1" w:styleId="51">
    <w:name w:val="Основной текст (5)_"/>
    <w:basedOn w:val="a1"/>
    <w:link w:val="52"/>
    <w:rsid w:val="00C6576D"/>
    <w:rPr>
      <w:rFonts w:ascii="Arial" w:eastAsia="Arial" w:hAnsi="Arial" w:cs="Arial"/>
      <w:sz w:val="21"/>
      <w:szCs w:val="21"/>
      <w:shd w:val="clear" w:color="auto" w:fill="FFFFFF"/>
    </w:rPr>
  </w:style>
  <w:style w:type="character" w:customStyle="1" w:styleId="61">
    <w:name w:val="Основной текст (6)_"/>
    <w:basedOn w:val="a1"/>
    <w:link w:val="62"/>
    <w:rsid w:val="00C6576D"/>
    <w:rPr>
      <w:rFonts w:ascii="Times New Roman" w:eastAsia="Times New Roman" w:hAnsi="Times New Roman" w:cs="Times New Roman"/>
      <w:i/>
      <w:iCs/>
      <w:shd w:val="clear" w:color="auto" w:fill="FFFFFF"/>
    </w:rPr>
  </w:style>
  <w:style w:type="character" w:customStyle="1" w:styleId="72">
    <w:name w:val="Основной текст (7)_"/>
    <w:basedOn w:val="a1"/>
    <w:link w:val="73"/>
    <w:rsid w:val="00C6576D"/>
    <w:rPr>
      <w:rFonts w:ascii="Times New Roman" w:eastAsia="Times New Roman" w:hAnsi="Times New Roman" w:cs="Times New Roman"/>
      <w:b/>
      <w:bCs/>
      <w:i/>
      <w:iCs/>
      <w:shd w:val="clear" w:color="auto" w:fill="FFFFFF"/>
    </w:rPr>
  </w:style>
  <w:style w:type="character" w:customStyle="1" w:styleId="711pt">
    <w:name w:val="Основной текст (7) + 11 pt;Не курсив"/>
    <w:basedOn w:val="72"/>
    <w:rsid w:val="00C6576D"/>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74">
    <w:name w:val="Основной текст (7) + Не полужирный;Не курсив"/>
    <w:basedOn w:val="72"/>
    <w:rsid w:val="00C6576D"/>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afffc">
    <w:name w:val="Основной текст + Полужирный;Курсив"/>
    <w:basedOn w:val="aff"/>
    <w:rsid w:val="00C6576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615pt">
    <w:name w:val="Основной текст (6) + 15 pt;Полужирный;Не курсив"/>
    <w:basedOn w:val="61"/>
    <w:rsid w:val="00C6576D"/>
    <w:rPr>
      <w:rFonts w:ascii="Times New Roman" w:eastAsia="Times New Roman" w:hAnsi="Times New Roman" w:cs="Times New Roman"/>
      <w:b/>
      <w:bCs/>
      <w:i/>
      <w:iCs/>
      <w:color w:val="000000"/>
      <w:spacing w:val="0"/>
      <w:w w:val="100"/>
      <w:position w:val="0"/>
      <w:sz w:val="30"/>
      <w:szCs w:val="30"/>
      <w:shd w:val="clear" w:color="auto" w:fill="FFFFFF"/>
      <w:lang w:val="ru-RU" w:eastAsia="ru-RU" w:bidi="ru-RU"/>
    </w:rPr>
  </w:style>
  <w:style w:type="character" w:customStyle="1" w:styleId="LucidaSansUnicode95pt-1pt">
    <w:name w:val="Колонтитул + Lucida Sans Unicode;9;5 pt;Интервал -1 pt"/>
    <w:basedOn w:val="afffb"/>
    <w:rsid w:val="00C6576D"/>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ru-RU" w:eastAsia="ru-RU" w:bidi="ru-RU"/>
    </w:rPr>
  </w:style>
  <w:style w:type="character" w:customStyle="1" w:styleId="81">
    <w:name w:val="Основной текст (8)_"/>
    <w:basedOn w:val="a1"/>
    <w:link w:val="82"/>
    <w:rsid w:val="00C6576D"/>
    <w:rPr>
      <w:rFonts w:ascii="Times New Roman" w:eastAsia="Times New Roman" w:hAnsi="Times New Roman" w:cs="Times New Roman"/>
      <w:b/>
      <w:bCs/>
      <w:shd w:val="clear" w:color="auto" w:fill="FFFFFF"/>
    </w:rPr>
  </w:style>
  <w:style w:type="character" w:customStyle="1" w:styleId="91">
    <w:name w:val="Основной текст (9)_"/>
    <w:basedOn w:val="a1"/>
    <w:link w:val="92"/>
    <w:rsid w:val="00C6576D"/>
    <w:rPr>
      <w:sz w:val="20"/>
      <w:szCs w:val="20"/>
      <w:shd w:val="clear" w:color="auto" w:fill="FFFFFF"/>
    </w:rPr>
  </w:style>
  <w:style w:type="character" w:customStyle="1" w:styleId="9TimesNewRoman95pt">
    <w:name w:val="Основной текст (9) + Times New Roman;9;5 pt;Курсив"/>
    <w:basedOn w:val="91"/>
    <w:rsid w:val="00C6576D"/>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3">
    <w:name w:val="Основной текст (6) + Не курсив"/>
    <w:basedOn w:val="61"/>
    <w:rsid w:val="00C6576D"/>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afffd">
    <w:name w:val="Основной текст + Курсив"/>
    <w:basedOn w:val="aff"/>
    <w:rsid w:val="00C6576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5pt">
    <w:name w:val="Основной текст + 15 pt;Полужирный"/>
    <w:basedOn w:val="aff"/>
    <w:rsid w:val="00C6576D"/>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811pt">
    <w:name w:val="Основной текст (8) + 11 pt"/>
    <w:basedOn w:val="81"/>
    <w:rsid w:val="00C6576D"/>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46">
    <w:name w:val="Заголовок №4_"/>
    <w:basedOn w:val="a1"/>
    <w:link w:val="47"/>
    <w:rsid w:val="00C6576D"/>
    <w:rPr>
      <w:rFonts w:ascii="Times New Roman" w:eastAsia="Times New Roman" w:hAnsi="Times New Roman" w:cs="Times New Roman"/>
      <w:b/>
      <w:bCs/>
      <w:shd w:val="clear" w:color="auto" w:fill="FFFFFF"/>
    </w:rPr>
  </w:style>
  <w:style w:type="character" w:customStyle="1" w:styleId="afffe">
    <w:name w:val="Подпись к таблице_"/>
    <w:basedOn w:val="a1"/>
    <w:link w:val="affff"/>
    <w:rsid w:val="00C6576D"/>
    <w:rPr>
      <w:sz w:val="20"/>
      <w:szCs w:val="20"/>
      <w:shd w:val="clear" w:color="auto" w:fill="FFFFFF"/>
    </w:rPr>
  </w:style>
  <w:style w:type="character" w:customStyle="1" w:styleId="Arial75pt">
    <w:name w:val="Основной текст + Arial;7;5 pt"/>
    <w:basedOn w:val="aff"/>
    <w:rsid w:val="00C6576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c">
    <w:name w:val="Подпись к таблице (2)_"/>
    <w:basedOn w:val="a1"/>
    <w:link w:val="2d"/>
    <w:rsid w:val="00C6576D"/>
    <w:rPr>
      <w:rFonts w:ascii="Times New Roman" w:eastAsia="Times New Roman" w:hAnsi="Times New Roman" w:cs="Times New Roman"/>
      <w:shd w:val="clear" w:color="auto" w:fill="FFFFFF"/>
      <w:lang w:val="en-US" w:bidi="en-US"/>
    </w:rPr>
  </w:style>
  <w:style w:type="character" w:customStyle="1" w:styleId="CourierNew10pt">
    <w:name w:val="Основной текст + Courier New;10 pt"/>
    <w:basedOn w:val="aff"/>
    <w:rsid w:val="00C6576D"/>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e">
    <w:name w:val="Заголовок №2_"/>
    <w:basedOn w:val="a1"/>
    <w:rsid w:val="00C6576D"/>
    <w:rPr>
      <w:b w:val="0"/>
      <w:bCs w:val="0"/>
      <w:i w:val="0"/>
      <w:iCs w:val="0"/>
      <w:smallCaps w:val="0"/>
      <w:strike w:val="0"/>
      <w:sz w:val="20"/>
      <w:szCs w:val="20"/>
      <w:u w:val="none"/>
    </w:rPr>
  </w:style>
  <w:style w:type="character" w:customStyle="1" w:styleId="98pt0pt">
    <w:name w:val="Основной текст (9) + 8 pt;Интервал 0 pt"/>
    <w:basedOn w:val="91"/>
    <w:rsid w:val="00C6576D"/>
    <w:rPr>
      <w:rFonts w:ascii="Courier New" w:eastAsia="Courier New" w:hAnsi="Courier New" w:cs="Courier New"/>
      <w:color w:val="000000"/>
      <w:spacing w:val="10"/>
      <w:w w:val="100"/>
      <w:position w:val="0"/>
      <w:sz w:val="16"/>
      <w:szCs w:val="16"/>
      <w:shd w:val="clear" w:color="auto" w:fill="FFFFFF"/>
      <w:lang w:val="ru-RU" w:eastAsia="ru-RU" w:bidi="ru-RU"/>
    </w:rPr>
  </w:style>
  <w:style w:type="character" w:customStyle="1" w:styleId="98pt0pt0">
    <w:name w:val="Основной текст (9) + 8 pt;Малые прописные;Интервал 0 pt"/>
    <w:basedOn w:val="91"/>
    <w:rsid w:val="00C6576D"/>
    <w:rPr>
      <w:rFonts w:ascii="Courier New" w:eastAsia="Courier New" w:hAnsi="Courier New" w:cs="Courier New"/>
      <w:smallCaps/>
      <w:color w:val="000000"/>
      <w:spacing w:val="10"/>
      <w:w w:val="100"/>
      <w:position w:val="0"/>
      <w:sz w:val="16"/>
      <w:szCs w:val="16"/>
      <w:shd w:val="clear" w:color="auto" w:fill="FFFFFF"/>
      <w:lang w:val="en-US" w:eastAsia="en-US" w:bidi="en-US"/>
    </w:rPr>
  </w:style>
  <w:style w:type="character" w:customStyle="1" w:styleId="9Exact">
    <w:name w:val="Основной текст (9) Exact"/>
    <w:basedOn w:val="a1"/>
    <w:rsid w:val="00C6576D"/>
    <w:rPr>
      <w:b w:val="0"/>
      <w:bCs w:val="0"/>
      <w:i w:val="0"/>
      <w:iCs w:val="0"/>
      <w:smallCaps w:val="0"/>
      <w:strike w:val="0"/>
      <w:spacing w:val="1"/>
      <w:sz w:val="18"/>
      <w:szCs w:val="18"/>
      <w:u w:val="none"/>
    </w:rPr>
  </w:style>
  <w:style w:type="character" w:customStyle="1" w:styleId="12Exact">
    <w:name w:val="Основной текст (12) Exact"/>
    <w:basedOn w:val="a1"/>
    <w:rsid w:val="00C6576D"/>
    <w:rPr>
      <w:rFonts w:ascii="Times New Roman" w:eastAsia="Times New Roman" w:hAnsi="Times New Roman" w:cs="Times New Roman"/>
      <w:b w:val="0"/>
      <w:bCs w:val="0"/>
      <w:i w:val="0"/>
      <w:iCs w:val="0"/>
      <w:smallCaps w:val="0"/>
      <w:strike w:val="0"/>
      <w:spacing w:val="7"/>
      <w:sz w:val="20"/>
      <w:szCs w:val="20"/>
      <w:u w:val="none"/>
    </w:rPr>
  </w:style>
  <w:style w:type="character" w:customStyle="1" w:styleId="100">
    <w:name w:val="Основной текст (10)_"/>
    <w:basedOn w:val="a1"/>
    <w:link w:val="101"/>
    <w:rsid w:val="00C6576D"/>
    <w:rPr>
      <w:sz w:val="18"/>
      <w:szCs w:val="18"/>
      <w:shd w:val="clear" w:color="auto" w:fill="FFFFFF"/>
    </w:rPr>
  </w:style>
  <w:style w:type="character" w:customStyle="1" w:styleId="1010pt">
    <w:name w:val="Основной текст (10) + 10 pt"/>
    <w:basedOn w:val="100"/>
    <w:rsid w:val="00C6576D"/>
    <w:rPr>
      <w:rFonts w:ascii="Courier New" w:eastAsia="Courier New" w:hAnsi="Courier New" w:cs="Courier New"/>
      <w:color w:val="000000"/>
      <w:spacing w:val="0"/>
      <w:w w:val="100"/>
      <w:position w:val="0"/>
      <w:sz w:val="20"/>
      <w:szCs w:val="20"/>
      <w:shd w:val="clear" w:color="auto" w:fill="FFFFFF"/>
      <w:lang w:val="ru-RU" w:eastAsia="ru-RU" w:bidi="ru-RU"/>
    </w:rPr>
  </w:style>
  <w:style w:type="character" w:customStyle="1" w:styleId="114">
    <w:name w:val="Основной текст (11)_"/>
    <w:basedOn w:val="a1"/>
    <w:link w:val="115"/>
    <w:rsid w:val="00C6576D"/>
    <w:rPr>
      <w:rFonts w:ascii="Times New Roman" w:eastAsia="Times New Roman" w:hAnsi="Times New Roman" w:cs="Times New Roman"/>
      <w:sz w:val="20"/>
      <w:szCs w:val="20"/>
      <w:shd w:val="clear" w:color="auto" w:fill="FFFFFF"/>
    </w:rPr>
  </w:style>
  <w:style w:type="character" w:customStyle="1" w:styleId="38">
    <w:name w:val="Заголовок №3_"/>
    <w:basedOn w:val="a1"/>
    <w:link w:val="39"/>
    <w:rsid w:val="00C6576D"/>
    <w:rPr>
      <w:rFonts w:ascii="Times New Roman" w:eastAsia="Times New Roman" w:hAnsi="Times New Roman" w:cs="Times New Roman"/>
      <w:sz w:val="20"/>
      <w:szCs w:val="20"/>
      <w:shd w:val="clear" w:color="auto" w:fill="FFFFFF"/>
    </w:rPr>
  </w:style>
  <w:style w:type="character" w:customStyle="1" w:styleId="312pt">
    <w:name w:val="Заголовок №3 + 12 pt"/>
    <w:basedOn w:val="38"/>
    <w:rsid w:val="00C6576D"/>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20">
    <w:name w:val="Основной текст (12)_"/>
    <w:basedOn w:val="a1"/>
    <w:link w:val="121"/>
    <w:rsid w:val="00C6576D"/>
    <w:rPr>
      <w:rFonts w:ascii="Times New Roman" w:eastAsia="Times New Roman" w:hAnsi="Times New Roman" w:cs="Times New Roman"/>
      <w:sz w:val="21"/>
      <w:szCs w:val="21"/>
      <w:shd w:val="clear" w:color="auto" w:fill="FFFFFF"/>
    </w:rPr>
  </w:style>
  <w:style w:type="character" w:customStyle="1" w:styleId="130">
    <w:name w:val="Основной текст (13)_"/>
    <w:basedOn w:val="a1"/>
    <w:link w:val="131"/>
    <w:rsid w:val="00C6576D"/>
    <w:rPr>
      <w:rFonts w:ascii="Times New Roman" w:eastAsia="Times New Roman" w:hAnsi="Times New Roman" w:cs="Times New Roman"/>
      <w:i/>
      <w:iCs/>
      <w:sz w:val="17"/>
      <w:szCs w:val="17"/>
      <w:shd w:val="clear" w:color="auto" w:fill="FFFFFF"/>
    </w:rPr>
  </w:style>
  <w:style w:type="character" w:customStyle="1" w:styleId="105pt">
    <w:name w:val="Основной текст + 10;5 pt"/>
    <w:basedOn w:val="aff"/>
    <w:rsid w:val="00C6576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pt">
    <w:name w:val="Колонтитул + Интервал 1 pt"/>
    <w:basedOn w:val="afffb"/>
    <w:rsid w:val="00C6576D"/>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eastAsia="ru-RU" w:bidi="ru-RU"/>
    </w:rPr>
  </w:style>
  <w:style w:type="character" w:customStyle="1" w:styleId="8pt">
    <w:name w:val="Основной текст + 8 pt"/>
    <w:basedOn w:val="aff"/>
    <w:rsid w:val="00C6576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16pt">
    <w:name w:val="Основной текст + 16 pt"/>
    <w:basedOn w:val="aff"/>
    <w:rsid w:val="00C6576D"/>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Candara16pt0pt">
    <w:name w:val="Основной текст + Candara;16 pt;Интервал 0 pt"/>
    <w:basedOn w:val="aff"/>
    <w:rsid w:val="00C6576D"/>
    <w:rPr>
      <w:rFonts w:ascii="Candara" w:eastAsia="Candara" w:hAnsi="Candara" w:cs="Candara"/>
      <w:b w:val="0"/>
      <w:bCs w:val="0"/>
      <w:i w:val="0"/>
      <w:iCs w:val="0"/>
      <w:smallCaps w:val="0"/>
      <w:strike w:val="0"/>
      <w:color w:val="000000"/>
      <w:spacing w:val="-10"/>
      <w:w w:val="100"/>
      <w:position w:val="0"/>
      <w:sz w:val="32"/>
      <w:szCs w:val="32"/>
      <w:u w:val="none"/>
      <w:shd w:val="clear" w:color="auto" w:fill="FFFFFF"/>
      <w:lang w:val="ru-RU" w:eastAsia="ru-RU" w:bidi="ru-RU"/>
    </w:rPr>
  </w:style>
  <w:style w:type="character" w:customStyle="1" w:styleId="75pt0pt">
    <w:name w:val="Основной текст + 7;5 pt;Интервал 0 pt"/>
    <w:basedOn w:val="aff"/>
    <w:rsid w:val="00C6576D"/>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paragraph" w:customStyle="1" w:styleId="afffa">
    <w:name w:val="Сноска"/>
    <w:basedOn w:val="a0"/>
    <w:link w:val="afff9"/>
    <w:uiPriority w:val="99"/>
    <w:rsid w:val="00C6576D"/>
    <w:pPr>
      <w:widowControl w:val="0"/>
      <w:shd w:val="clear" w:color="auto" w:fill="FFFFFF"/>
      <w:spacing w:after="0" w:line="226" w:lineRule="exact"/>
      <w:ind w:firstLine="580"/>
      <w:jc w:val="both"/>
    </w:pPr>
    <w:rPr>
      <w:rFonts w:ascii="Times New Roman" w:eastAsia="Times New Roman" w:hAnsi="Times New Roman" w:cs="Times New Roman"/>
      <w:sz w:val="17"/>
      <w:szCs w:val="17"/>
    </w:rPr>
  </w:style>
  <w:style w:type="paragraph" w:customStyle="1" w:styleId="2a">
    <w:name w:val="Сноска (2)"/>
    <w:basedOn w:val="a0"/>
    <w:link w:val="29"/>
    <w:rsid w:val="00C6576D"/>
    <w:pPr>
      <w:widowControl w:val="0"/>
      <w:shd w:val="clear" w:color="auto" w:fill="FFFFFF"/>
      <w:spacing w:after="360" w:line="0" w:lineRule="atLeast"/>
    </w:pPr>
    <w:rPr>
      <w:rFonts w:ascii="Times New Roman" w:eastAsia="Times New Roman" w:hAnsi="Times New Roman" w:cs="Times New Roman"/>
      <w:sz w:val="21"/>
      <w:szCs w:val="21"/>
      <w:lang w:val="en-US" w:bidi="en-US"/>
    </w:rPr>
  </w:style>
  <w:style w:type="paragraph" w:customStyle="1" w:styleId="37">
    <w:name w:val="Сноска (3)"/>
    <w:basedOn w:val="a0"/>
    <w:link w:val="36"/>
    <w:rsid w:val="00C6576D"/>
    <w:pPr>
      <w:widowControl w:val="0"/>
      <w:shd w:val="clear" w:color="auto" w:fill="FFFFFF"/>
      <w:spacing w:before="360" w:after="60" w:line="0" w:lineRule="atLeast"/>
      <w:jc w:val="both"/>
    </w:pPr>
    <w:rPr>
      <w:rFonts w:ascii="Times New Roman" w:eastAsia="Times New Roman" w:hAnsi="Times New Roman" w:cs="Times New Roman"/>
      <w:sz w:val="20"/>
      <w:szCs w:val="20"/>
    </w:rPr>
  </w:style>
  <w:style w:type="paragraph" w:customStyle="1" w:styleId="43">
    <w:name w:val="Сноска (4)"/>
    <w:basedOn w:val="a0"/>
    <w:link w:val="42"/>
    <w:rsid w:val="00C6576D"/>
    <w:pPr>
      <w:widowControl w:val="0"/>
      <w:shd w:val="clear" w:color="auto" w:fill="FFFFFF"/>
      <w:spacing w:before="60" w:after="0" w:line="0" w:lineRule="atLeast"/>
      <w:jc w:val="both"/>
    </w:pPr>
    <w:rPr>
      <w:sz w:val="20"/>
      <w:szCs w:val="20"/>
    </w:rPr>
  </w:style>
  <w:style w:type="paragraph" w:customStyle="1" w:styleId="45">
    <w:name w:val="Основной текст (4)"/>
    <w:basedOn w:val="a0"/>
    <w:link w:val="44"/>
    <w:rsid w:val="00C6576D"/>
    <w:pPr>
      <w:widowControl w:val="0"/>
      <w:shd w:val="clear" w:color="auto" w:fill="FFFFFF"/>
      <w:spacing w:before="480" w:after="60" w:line="197" w:lineRule="exact"/>
      <w:jc w:val="center"/>
    </w:pPr>
    <w:rPr>
      <w:rFonts w:ascii="Times New Roman" w:eastAsia="Times New Roman" w:hAnsi="Times New Roman" w:cs="Times New Roman"/>
      <w:sz w:val="15"/>
      <w:szCs w:val="15"/>
    </w:rPr>
  </w:style>
  <w:style w:type="paragraph" w:customStyle="1" w:styleId="52">
    <w:name w:val="Основной текст (5)"/>
    <w:basedOn w:val="a0"/>
    <w:link w:val="51"/>
    <w:rsid w:val="00C6576D"/>
    <w:pPr>
      <w:widowControl w:val="0"/>
      <w:shd w:val="clear" w:color="auto" w:fill="FFFFFF"/>
      <w:spacing w:after="240" w:line="0" w:lineRule="atLeast"/>
    </w:pPr>
    <w:rPr>
      <w:rFonts w:ascii="Arial" w:eastAsia="Arial" w:hAnsi="Arial" w:cs="Arial"/>
      <w:sz w:val="21"/>
      <w:szCs w:val="21"/>
    </w:rPr>
  </w:style>
  <w:style w:type="paragraph" w:customStyle="1" w:styleId="62">
    <w:name w:val="Основной текст (6)"/>
    <w:basedOn w:val="a0"/>
    <w:link w:val="61"/>
    <w:rsid w:val="00C6576D"/>
    <w:pPr>
      <w:widowControl w:val="0"/>
      <w:shd w:val="clear" w:color="auto" w:fill="FFFFFF"/>
      <w:spacing w:after="60" w:line="0" w:lineRule="atLeast"/>
      <w:jc w:val="center"/>
    </w:pPr>
    <w:rPr>
      <w:rFonts w:ascii="Times New Roman" w:eastAsia="Times New Roman" w:hAnsi="Times New Roman" w:cs="Times New Roman"/>
      <w:i/>
      <w:iCs/>
    </w:rPr>
  </w:style>
  <w:style w:type="paragraph" w:customStyle="1" w:styleId="73">
    <w:name w:val="Основной текст (7)"/>
    <w:basedOn w:val="a0"/>
    <w:link w:val="72"/>
    <w:rsid w:val="00C6576D"/>
    <w:pPr>
      <w:widowControl w:val="0"/>
      <w:shd w:val="clear" w:color="auto" w:fill="FFFFFF"/>
      <w:spacing w:before="240" w:after="0" w:line="319" w:lineRule="exact"/>
      <w:jc w:val="center"/>
    </w:pPr>
    <w:rPr>
      <w:rFonts w:ascii="Times New Roman" w:eastAsia="Times New Roman" w:hAnsi="Times New Roman" w:cs="Times New Roman"/>
      <w:b/>
      <w:bCs/>
      <w:i/>
      <w:iCs/>
    </w:rPr>
  </w:style>
  <w:style w:type="paragraph" w:customStyle="1" w:styleId="82">
    <w:name w:val="Основной текст (8)"/>
    <w:basedOn w:val="a0"/>
    <w:link w:val="81"/>
    <w:rsid w:val="00C6576D"/>
    <w:pPr>
      <w:widowControl w:val="0"/>
      <w:shd w:val="clear" w:color="auto" w:fill="FFFFFF"/>
      <w:spacing w:after="0" w:line="319" w:lineRule="exact"/>
      <w:ind w:hanging="1040"/>
      <w:jc w:val="both"/>
    </w:pPr>
    <w:rPr>
      <w:rFonts w:ascii="Times New Roman" w:eastAsia="Times New Roman" w:hAnsi="Times New Roman" w:cs="Times New Roman"/>
      <w:b/>
      <w:bCs/>
    </w:rPr>
  </w:style>
  <w:style w:type="paragraph" w:customStyle="1" w:styleId="92">
    <w:name w:val="Основной текст (9)"/>
    <w:basedOn w:val="a0"/>
    <w:link w:val="91"/>
    <w:rsid w:val="00C6576D"/>
    <w:pPr>
      <w:widowControl w:val="0"/>
      <w:shd w:val="clear" w:color="auto" w:fill="FFFFFF"/>
      <w:spacing w:after="60" w:line="0" w:lineRule="atLeast"/>
      <w:jc w:val="both"/>
    </w:pPr>
    <w:rPr>
      <w:sz w:val="20"/>
      <w:szCs w:val="20"/>
    </w:rPr>
  </w:style>
  <w:style w:type="paragraph" w:customStyle="1" w:styleId="47">
    <w:name w:val="Заголовок №4"/>
    <w:basedOn w:val="a0"/>
    <w:link w:val="46"/>
    <w:rsid w:val="00C6576D"/>
    <w:pPr>
      <w:widowControl w:val="0"/>
      <w:shd w:val="clear" w:color="auto" w:fill="FFFFFF"/>
      <w:spacing w:after="0" w:line="325" w:lineRule="exact"/>
      <w:jc w:val="both"/>
      <w:outlineLvl w:val="3"/>
    </w:pPr>
    <w:rPr>
      <w:rFonts w:ascii="Times New Roman" w:eastAsia="Times New Roman" w:hAnsi="Times New Roman" w:cs="Times New Roman"/>
      <w:b/>
      <w:bCs/>
    </w:rPr>
  </w:style>
  <w:style w:type="paragraph" w:customStyle="1" w:styleId="affff">
    <w:name w:val="Подпись к таблице"/>
    <w:basedOn w:val="a0"/>
    <w:link w:val="afffe"/>
    <w:rsid w:val="00C6576D"/>
    <w:pPr>
      <w:widowControl w:val="0"/>
      <w:shd w:val="clear" w:color="auto" w:fill="FFFFFF"/>
      <w:spacing w:after="0" w:line="0" w:lineRule="atLeast"/>
    </w:pPr>
    <w:rPr>
      <w:sz w:val="20"/>
      <w:szCs w:val="20"/>
    </w:rPr>
  </w:style>
  <w:style w:type="paragraph" w:customStyle="1" w:styleId="2d">
    <w:name w:val="Подпись к таблице (2)"/>
    <w:basedOn w:val="a0"/>
    <w:link w:val="2c"/>
    <w:rsid w:val="00C6576D"/>
    <w:pPr>
      <w:widowControl w:val="0"/>
      <w:shd w:val="clear" w:color="auto" w:fill="FFFFFF"/>
      <w:spacing w:after="0" w:line="0" w:lineRule="atLeast"/>
    </w:pPr>
    <w:rPr>
      <w:rFonts w:ascii="Times New Roman" w:eastAsia="Times New Roman" w:hAnsi="Times New Roman" w:cs="Times New Roman"/>
      <w:lang w:val="en-US" w:bidi="en-US"/>
    </w:rPr>
  </w:style>
  <w:style w:type="paragraph" w:customStyle="1" w:styleId="121">
    <w:name w:val="Основной текст (12)"/>
    <w:basedOn w:val="a0"/>
    <w:link w:val="120"/>
    <w:rsid w:val="00C6576D"/>
    <w:pPr>
      <w:widowControl w:val="0"/>
      <w:shd w:val="clear" w:color="auto" w:fill="FFFFFF"/>
      <w:spacing w:before="540" w:after="0" w:line="0" w:lineRule="atLeast"/>
      <w:jc w:val="right"/>
    </w:pPr>
    <w:rPr>
      <w:rFonts w:ascii="Times New Roman" w:eastAsia="Times New Roman" w:hAnsi="Times New Roman" w:cs="Times New Roman"/>
      <w:sz w:val="21"/>
      <w:szCs w:val="21"/>
    </w:rPr>
  </w:style>
  <w:style w:type="paragraph" w:customStyle="1" w:styleId="101">
    <w:name w:val="Основной текст (10)"/>
    <w:basedOn w:val="a0"/>
    <w:link w:val="100"/>
    <w:rsid w:val="00C6576D"/>
    <w:pPr>
      <w:widowControl w:val="0"/>
      <w:shd w:val="clear" w:color="auto" w:fill="FFFFFF"/>
      <w:spacing w:before="180" w:after="420" w:line="232" w:lineRule="exact"/>
      <w:ind w:firstLine="2580"/>
    </w:pPr>
    <w:rPr>
      <w:sz w:val="18"/>
      <w:szCs w:val="18"/>
    </w:rPr>
  </w:style>
  <w:style w:type="paragraph" w:customStyle="1" w:styleId="115">
    <w:name w:val="Основной текст (11)"/>
    <w:basedOn w:val="a0"/>
    <w:link w:val="114"/>
    <w:rsid w:val="00C6576D"/>
    <w:pPr>
      <w:widowControl w:val="0"/>
      <w:shd w:val="clear" w:color="auto" w:fill="FFFFFF"/>
      <w:spacing w:after="60" w:line="0" w:lineRule="atLeast"/>
      <w:jc w:val="both"/>
    </w:pPr>
    <w:rPr>
      <w:rFonts w:ascii="Times New Roman" w:eastAsia="Times New Roman" w:hAnsi="Times New Roman" w:cs="Times New Roman"/>
      <w:sz w:val="20"/>
      <w:szCs w:val="20"/>
    </w:rPr>
  </w:style>
  <w:style w:type="paragraph" w:customStyle="1" w:styleId="39">
    <w:name w:val="Заголовок №3"/>
    <w:basedOn w:val="a0"/>
    <w:link w:val="38"/>
    <w:rsid w:val="00C6576D"/>
    <w:pPr>
      <w:widowControl w:val="0"/>
      <w:shd w:val="clear" w:color="auto" w:fill="FFFFFF"/>
      <w:spacing w:before="540" w:after="0" w:line="0" w:lineRule="atLeast"/>
      <w:outlineLvl w:val="2"/>
    </w:pPr>
    <w:rPr>
      <w:rFonts w:ascii="Times New Roman" w:eastAsia="Times New Roman" w:hAnsi="Times New Roman" w:cs="Times New Roman"/>
      <w:sz w:val="20"/>
      <w:szCs w:val="20"/>
    </w:rPr>
  </w:style>
  <w:style w:type="paragraph" w:customStyle="1" w:styleId="131">
    <w:name w:val="Основной текст (13)"/>
    <w:basedOn w:val="a0"/>
    <w:link w:val="130"/>
    <w:rsid w:val="00C6576D"/>
    <w:pPr>
      <w:widowControl w:val="0"/>
      <w:shd w:val="clear" w:color="auto" w:fill="FFFFFF"/>
      <w:spacing w:before="240" w:after="120" w:line="0" w:lineRule="atLeast"/>
      <w:jc w:val="both"/>
    </w:pPr>
    <w:rPr>
      <w:rFonts w:ascii="Times New Roman" w:eastAsia="Times New Roman" w:hAnsi="Times New Roman" w:cs="Times New Roman"/>
      <w:i/>
      <w:iCs/>
      <w:sz w:val="17"/>
      <w:szCs w:val="17"/>
    </w:rPr>
  </w:style>
  <w:style w:type="table" w:customStyle="1" w:styleId="2f">
    <w:name w:val="Сетка таблицы2"/>
    <w:basedOn w:val="a2"/>
    <w:next w:val="a8"/>
    <w:uiPriority w:val="59"/>
    <w:rsid w:val="00F5485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0">
    <w:name w:val="Emphasis"/>
    <w:basedOn w:val="a1"/>
    <w:uiPriority w:val="20"/>
    <w:qFormat/>
    <w:rsid w:val="00F5485E"/>
    <w:rPr>
      <w:i/>
      <w:iCs/>
    </w:rPr>
  </w:style>
  <w:style w:type="character" w:customStyle="1" w:styleId="ab">
    <w:name w:val="Абзац списка Знак"/>
    <w:aliases w:val="ТЗ список Знак,Абзац списка нумерованный Знак,it_List1 Знак,Ненумерованный список Знак,мой Знак"/>
    <w:link w:val="aa"/>
    <w:uiPriority w:val="34"/>
    <w:qFormat/>
    <w:locked/>
    <w:rsid w:val="00F5485E"/>
    <w:rPr>
      <w:rFonts w:ascii="Times New Roman" w:eastAsia="Calibri" w:hAnsi="Times New Roman" w:cs="Times New Roman"/>
      <w:sz w:val="28"/>
      <w:szCs w:val="28"/>
      <w:lang w:eastAsia="ru-RU"/>
    </w:rPr>
  </w:style>
  <w:style w:type="character" w:customStyle="1" w:styleId="2f0">
    <w:name w:val="Основной текст (2) + Курсив"/>
    <w:basedOn w:val="25"/>
    <w:rsid w:val="00F5485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83">
    <w:name w:val="Основной текст (8) + Не курсив"/>
    <w:basedOn w:val="81"/>
    <w:rsid w:val="00F5485E"/>
    <w:rPr>
      <w:rFonts w:ascii="Times New Roman" w:eastAsia="Times New Roman" w:hAnsi="Times New Roman" w:cs="Times New Roman"/>
      <w:b w:val="0"/>
      <w:bCs w:val="0"/>
      <w:i/>
      <w:iCs/>
      <w:color w:val="000000"/>
      <w:spacing w:val="0"/>
      <w:w w:val="100"/>
      <w:position w:val="0"/>
      <w:sz w:val="28"/>
      <w:szCs w:val="28"/>
      <w:shd w:val="clear" w:color="auto" w:fill="FFFFFF"/>
      <w:lang w:val="ru-RU" w:eastAsia="ru-RU" w:bidi="ru-RU"/>
    </w:rPr>
  </w:style>
  <w:style w:type="character" w:customStyle="1" w:styleId="212pt">
    <w:name w:val="Основной текст (2) + 12 pt"/>
    <w:basedOn w:val="25"/>
    <w:rsid w:val="00F5485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Exact">
    <w:name w:val="Основной текст (7) Exact"/>
    <w:basedOn w:val="a1"/>
    <w:rsid w:val="00F5485E"/>
    <w:rPr>
      <w:rFonts w:ascii="Times New Roman" w:eastAsia="Times New Roman" w:hAnsi="Times New Roman" w:cs="Times New Roman"/>
      <w:b w:val="0"/>
      <w:bCs w:val="0"/>
      <w:i w:val="0"/>
      <w:iCs w:val="0"/>
      <w:smallCaps w:val="0"/>
      <w:strike w:val="0"/>
      <w:u w:val="none"/>
    </w:rPr>
  </w:style>
  <w:style w:type="character" w:customStyle="1" w:styleId="102pt">
    <w:name w:val="Основной текст (10) + Интервал 2 pt"/>
    <w:basedOn w:val="100"/>
    <w:rsid w:val="00F5485E"/>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43pt">
    <w:name w:val="Основной текст (4) + Интервал 3 pt"/>
    <w:basedOn w:val="44"/>
    <w:rsid w:val="00F5485E"/>
    <w:rPr>
      <w:rFonts w:ascii="Times New Roman" w:eastAsia="Times New Roman" w:hAnsi="Times New Roman" w:cs="Times New Roman"/>
      <w:b/>
      <w:bCs/>
      <w:color w:val="000000"/>
      <w:spacing w:val="60"/>
      <w:w w:val="100"/>
      <w:position w:val="0"/>
      <w:sz w:val="24"/>
      <w:szCs w:val="24"/>
      <w:shd w:val="clear" w:color="auto" w:fill="FFFFFF"/>
      <w:lang w:val="ru-RU" w:eastAsia="ru-RU" w:bidi="ru-RU"/>
    </w:rPr>
  </w:style>
  <w:style w:type="character" w:customStyle="1" w:styleId="2115pt">
    <w:name w:val="Основной текст (2) + 11;5 pt;Курсив"/>
    <w:basedOn w:val="25"/>
    <w:rsid w:val="00F5485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1fd">
    <w:name w:val="Обычный1"/>
    <w:rsid w:val="00957DD2"/>
    <w:pPr>
      <w:widowControl w:val="0"/>
      <w:suppressAutoHyphens/>
      <w:autoSpaceDE w:val="0"/>
      <w:spacing w:after="0" w:line="240" w:lineRule="auto"/>
    </w:pPr>
    <w:rPr>
      <w:rFonts w:ascii="Arial" w:eastAsia="Droid Sans Fallback" w:hAnsi="Arial" w:cs="Arial"/>
      <w:kern w:val="2"/>
      <w:sz w:val="26"/>
      <w:szCs w:val="26"/>
      <w:lang w:eastAsia="hi-IN" w:bidi="hi-IN"/>
    </w:rPr>
  </w:style>
  <w:style w:type="paragraph" w:styleId="2f1">
    <w:name w:val="Body Text Indent 2"/>
    <w:basedOn w:val="a0"/>
    <w:link w:val="2f2"/>
    <w:rsid w:val="00957DD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f2">
    <w:name w:val="Основной текст с отступом 2 Знак"/>
    <w:basedOn w:val="a1"/>
    <w:link w:val="2f1"/>
    <w:rsid w:val="00957DD2"/>
    <w:rPr>
      <w:rFonts w:ascii="Times New Roman" w:eastAsia="Times New Roman" w:hAnsi="Times New Roman" w:cs="Times New Roman"/>
      <w:sz w:val="24"/>
      <w:szCs w:val="24"/>
      <w:lang w:val="x-none" w:eastAsia="x-none"/>
    </w:rPr>
  </w:style>
  <w:style w:type="paragraph" w:customStyle="1" w:styleId="Style2">
    <w:name w:val="Style2"/>
    <w:basedOn w:val="a0"/>
    <w:uiPriority w:val="99"/>
    <w:rsid w:val="00957DD2"/>
    <w:pPr>
      <w:widowControl w:val="0"/>
      <w:autoSpaceDE w:val="0"/>
      <w:autoSpaceDN w:val="0"/>
      <w:adjustRightInd w:val="0"/>
      <w:spacing w:after="0" w:line="324" w:lineRule="exact"/>
      <w:ind w:firstLine="701"/>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957DD2"/>
    <w:rPr>
      <w:rFonts w:ascii="Times New Roman" w:hAnsi="Times New Roman" w:cs="Times New Roman"/>
      <w:sz w:val="26"/>
      <w:szCs w:val="26"/>
    </w:rPr>
  </w:style>
  <w:style w:type="paragraph" w:styleId="2f3">
    <w:name w:val="Body Text 2"/>
    <w:basedOn w:val="a0"/>
    <w:link w:val="2f4"/>
    <w:rsid w:val="00957DD2"/>
    <w:pPr>
      <w:spacing w:after="120" w:line="480" w:lineRule="auto"/>
    </w:pPr>
    <w:rPr>
      <w:rFonts w:ascii="Times New Roman" w:eastAsia="Times New Roman" w:hAnsi="Times New Roman" w:cs="Times New Roman"/>
      <w:sz w:val="20"/>
      <w:szCs w:val="20"/>
      <w:lang w:val="x-none" w:eastAsia="x-none"/>
    </w:rPr>
  </w:style>
  <w:style w:type="character" w:customStyle="1" w:styleId="2f4">
    <w:name w:val="Основной текст 2 Знак"/>
    <w:basedOn w:val="a1"/>
    <w:link w:val="2f3"/>
    <w:rsid w:val="00957DD2"/>
    <w:rPr>
      <w:rFonts w:ascii="Times New Roman" w:eastAsia="Times New Roman" w:hAnsi="Times New Roman" w:cs="Times New Roman"/>
      <w:sz w:val="20"/>
      <w:szCs w:val="20"/>
      <w:lang w:val="x-none" w:eastAsia="x-none"/>
    </w:rPr>
  </w:style>
  <w:style w:type="paragraph" w:customStyle="1" w:styleId="affff1">
    <w:name w:val="Текст (лев)"/>
    <w:rsid w:val="00957DD2"/>
    <w:pPr>
      <w:spacing w:before="60" w:after="0" w:line="240" w:lineRule="auto"/>
      <w:ind w:firstLine="567"/>
      <w:jc w:val="both"/>
    </w:pPr>
    <w:rPr>
      <w:rFonts w:ascii="Arial" w:eastAsia="Times New Roman" w:hAnsi="Arial" w:cs="Times New Roman"/>
      <w:sz w:val="18"/>
      <w:szCs w:val="20"/>
      <w:lang w:eastAsia="ru-RU"/>
    </w:rPr>
  </w:style>
  <w:style w:type="paragraph" w:customStyle="1" w:styleId="affff2">
    <w:name w:val="Текст в заданном формате"/>
    <w:basedOn w:val="a0"/>
    <w:rsid w:val="00957DD2"/>
    <w:pPr>
      <w:widowControl w:val="0"/>
      <w:suppressAutoHyphens/>
      <w:spacing w:after="0" w:line="100" w:lineRule="atLeast"/>
    </w:pPr>
    <w:rPr>
      <w:rFonts w:ascii="DejaVu Sans Mono" w:eastAsia="DejaVu Sans" w:hAnsi="DejaVu Sans Mono" w:cs="DejaVu Sans Mono"/>
      <w:kern w:val="1"/>
      <w:sz w:val="20"/>
      <w:szCs w:val="20"/>
      <w:lang w:eastAsia="hi-IN" w:bidi="hi-IN"/>
    </w:rPr>
  </w:style>
  <w:style w:type="paragraph" w:customStyle="1" w:styleId="3a">
    <w:name w:val="3"/>
    <w:basedOn w:val="a0"/>
    <w:next w:val="aff5"/>
    <w:rsid w:val="0047351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957DD2"/>
    <w:rPr>
      <w:rFonts w:ascii="Times New Roman" w:hAnsi="Times New Roman" w:cs="Times New Roman"/>
      <w:sz w:val="26"/>
      <w:szCs w:val="26"/>
    </w:rPr>
  </w:style>
  <w:style w:type="character" w:customStyle="1" w:styleId="b-message-headname">
    <w:name w:val="b-message-head__name"/>
    <w:rsid w:val="00957DD2"/>
  </w:style>
  <w:style w:type="character" w:customStyle="1" w:styleId="b-message-heademail">
    <w:name w:val="b-message-head__email"/>
    <w:rsid w:val="00957DD2"/>
  </w:style>
  <w:style w:type="paragraph" w:customStyle="1" w:styleId="Style1">
    <w:name w:val="Style1"/>
    <w:basedOn w:val="a0"/>
    <w:uiPriority w:val="99"/>
    <w:rsid w:val="00957DD2"/>
    <w:pPr>
      <w:widowControl w:val="0"/>
      <w:autoSpaceDE w:val="0"/>
      <w:autoSpaceDN w:val="0"/>
      <w:adjustRightInd w:val="0"/>
      <w:spacing w:after="0" w:line="463" w:lineRule="exact"/>
      <w:ind w:firstLine="662"/>
      <w:jc w:val="both"/>
    </w:pPr>
    <w:rPr>
      <w:rFonts w:ascii="Times New Roman" w:eastAsia="Times New Roman" w:hAnsi="Times New Roman" w:cs="Times New Roman"/>
      <w:sz w:val="24"/>
      <w:szCs w:val="24"/>
      <w:lang w:eastAsia="ru-RU"/>
    </w:rPr>
  </w:style>
  <w:style w:type="character" w:customStyle="1" w:styleId="50">
    <w:name w:val="Заголовок 5 Знак"/>
    <w:basedOn w:val="a1"/>
    <w:link w:val="5"/>
    <w:rsid w:val="00F515F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515F8"/>
    <w:rPr>
      <w:rFonts w:ascii="Times New Roman" w:eastAsia="Times New Roman" w:hAnsi="Times New Roman" w:cs="Times New Roman"/>
      <w:b/>
      <w:bCs/>
      <w:sz w:val="26"/>
      <w:szCs w:val="24"/>
      <w:lang w:eastAsia="ru-RU"/>
    </w:rPr>
  </w:style>
  <w:style w:type="character" w:customStyle="1" w:styleId="70">
    <w:name w:val="Заголовок 7 Знак"/>
    <w:basedOn w:val="a1"/>
    <w:link w:val="7"/>
    <w:rsid w:val="00F515F8"/>
    <w:rPr>
      <w:rFonts w:ascii="Times New Roman" w:eastAsia="Times New Roman" w:hAnsi="Times New Roman" w:cs="Times New Roman"/>
      <w:b/>
      <w:bCs/>
      <w:color w:val="000000"/>
      <w:sz w:val="24"/>
      <w:szCs w:val="24"/>
      <w:lang w:eastAsia="ru-RU"/>
    </w:rPr>
  </w:style>
  <w:style w:type="character" w:customStyle="1" w:styleId="80">
    <w:name w:val="Заголовок 8 Знак"/>
    <w:basedOn w:val="a1"/>
    <w:link w:val="8"/>
    <w:rsid w:val="00F515F8"/>
    <w:rPr>
      <w:rFonts w:ascii="Times New Roman" w:eastAsia="Times New Roman" w:hAnsi="Times New Roman" w:cs="Times New Roman"/>
      <w:i/>
      <w:iCs/>
      <w:sz w:val="24"/>
      <w:szCs w:val="24"/>
      <w:lang w:eastAsia="ru-RU"/>
    </w:rPr>
  </w:style>
  <w:style w:type="paragraph" w:customStyle="1" w:styleId="TextBas">
    <w:name w:val="TextBas"/>
    <w:basedOn w:val="a0"/>
    <w:rsid w:val="00F515F8"/>
    <w:pPr>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paragraph" w:customStyle="1" w:styleId="TextLink">
    <w:name w:val="TextLink"/>
    <w:basedOn w:val="a0"/>
    <w:rsid w:val="00F515F8"/>
    <w:pPr>
      <w:autoSpaceDE w:val="0"/>
      <w:autoSpaceDN w:val="0"/>
      <w:adjustRightInd w:val="0"/>
      <w:spacing w:before="283" w:after="170" w:line="240" w:lineRule="auto"/>
      <w:jc w:val="both"/>
    </w:pPr>
    <w:rPr>
      <w:rFonts w:ascii="Times New Roman" w:eastAsia="Times New Roman" w:hAnsi="Times New Roman" w:cs="Times New Roman"/>
      <w:b/>
      <w:bCs/>
      <w:sz w:val="26"/>
      <w:szCs w:val="26"/>
      <w:lang w:eastAsia="ru-RU"/>
    </w:rPr>
  </w:style>
  <w:style w:type="paragraph" w:customStyle="1" w:styleId="actInsertDoc">
    <w:name w:val="actInsertDoc"/>
    <w:basedOn w:val="a0"/>
    <w:rsid w:val="00F515F8"/>
    <w:pPr>
      <w:autoSpaceDE w:val="0"/>
      <w:autoSpaceDN w:val="0"/>
      <w:adjustRightInd w:val="0"/>
      <w:spacing w:after="0" w:line="240" w:lineRule="auto"/>
      <w:jc w:val="center"/>
    </w:pPr>
    <w:rPr>
      <w:rFonts w:ascii="Times New Roman" w:eastAsia="Times New Roman" w:hAnsi="Times New Roman" w:cs="Times New Roman"/>
      <w:b/>
      <w:bCs/>
      <w:sz w:val="26"/>
      <w:szCs w:val="26"/>
      <w:lang w:eastAsia="ru-RU"/>
    </w:rPr>
  </w:style>
  <w:style w:type="paragraph" w:customStyle="1" w:styleId="TextCenter">
    <w:name w:val="TextCenter"/>
    <w:basedOn w:val="a0"/>
    <w:rsid w:val="00F515F8"/>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TextRight">
    <w:name w:val="TextRight"/>
    <w:basedOn w:val="a0"/>
    <w:rsid w:val="00F515F8"/>
    <w:pPr>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TextCenter16">
    <w:name w:val="TextCenter16"/>
    <w:basedOn w:val="a0"/>
    <w:rsid w:val="00F515F8"/>
    <w:pPr>
      <w:autoSpaceDE w:val="0"/>
      <w:autoSpaceDN w:val="0"/>
      <w:adjustRightInd w:val="0"/>
      <w:spacing w:after="0" w:line="240" w:lineRule="auto"/>
      <w:jc w:val="center"/>
    </w:pPr>
    <w:rPr>
      <w:rFonts w:ascii="Times New Roman" w:eastAsia="Times New Roman" w:hAnsi="Times New Roman" w:cs="Times New Roman"/>
      <w:b/>
      <w:bCs/>
      <w:sz w:val="32"/>
      <w:szCs w:val="32"/>
      <w:lang w:eastAsia="ru-RU"/>
    </w:rPr>
  </w:style>
  <w:style w:type="paragraph" w:customStyle="1" w:styleId="TextBoldCenter">
    <w:name w:val="TextBoldCenter"/>
    <w:basedOn w:val="a0"/>
    <w:rsid w:val="00F515F8"/>
    <w:pPr>
      <w:autoSpaceDE w:val="0"/>
      <w:autoSpaceDN w:val="0"/>
      <w:adjustRightInd w:val="0"/>
      <w:spacing w:before="283" w:after="0" w:line="240" w:lineRule="auto"/>
      <w:jc w:val="center"/>
    </w:pPr>
    <w:rPr>
      <w:rFonts w:ascii="Times New Roman" w:eastAsia="Times New Roman" w:hAnsi="Times New Roman" w:cs="Times New Roman"/>
      <w:b/>
      <w:bCs/>
      <w:sz w:val="26"/>
      <w:szCs w:val="26"/>
      <w:lang w:eastAsia="ru-RU"/>
    </w:rPr>
  </w:style>
  <w:style w:type="paragraph" w:customStyle="1" w:styleId="TextBoldRight">
    <w:name w:val="TextBoldRight"/>
    <w:basedOn w:val="a0"/>
    <w:rsid w:val="00F515F8"/>
    <w:pPr>
      <w:autoSpaceDE w:val="0"/>
      <w:autoSpaceDN w:val="0"/>
      <w:adjustRightInd w:val="0"/>
      <w:spacing w:before="283" w:after="0" w:line="240" w:lineRule="auto"/>
      <w:jc w:val="right"/>
    </w:pPr>
    <w:rPr>
      <w:rFonts w:ascii="Times New Roman" w:eastAsia="Times New Roman" w:hAnsi="Times New Roman" w:cs="Times New Roman"/>
      <w:b/>
      <w:bCs/>
      <w:sz w:val="26"/>
      <w:szCs w:val="26"/>
      <w:lang w:eastAsia="ru-RU"/>
    </w:rPr>
  </w:style>
  <w:style w:type="paragraph" w:customStyle="1" w:styleId="TextBold">
    <w:name w:val="TextBold"/>
    <w:basedOn w:val="a0"/>
    <w:rsid w:val="00F515F8"/>
    <w:pPr>
      <w:autoSpaceDE w:val="0"/>
      <w:autoSpaceDN w:val="0"/>
      <w:adjustRightInd w:val="0"/>
      <w:spacing w:before="283" w:after="170" w:line="240" w:lineRule="auto"/>
      <w:jc w:val="both"/>
    </w:pPr>
    <w:rPr>
      <w:rFonts w:ascii="Times New Roman" w:eastAsia="Times New Roman" w:hAnsi="Times New Roman" w:cs="Times New Roman"/>
      <w:b/>
      <w:bCs/>
      <w:sz w:val="26"/>
      <w:szCs w:val="26"/>
      <w:lang w:eastAsia="ru-RU"/>
    </w:rPr>
  </w:style>
  <w:style w:type="paragraph" w:customStyle="1" w:styleId="TextBoldLink">
    <w:name w:val="TextBoldLink"/>
    <w:basedOn w:val="a0"/>
    <w:rsid w:val="00F515F8"/>
    <w:pPr>
      <w:autoSpaceDE w:val="0"/>
      <w:autoSpaceDN w:val="0"/>
      <w:adjustRightInd w:val="0"/>
      <w:spacing w:before="283" w:after="170" w:line="240" w:lineRule="auto"/>
      <w:jc w:val="both"/>
    </w:pPr>
    <w:rPr>
      <w:rFonts w:ascii="Times New Roman" w:eastAsia="Times New Roman" w:hAnsi="Times New Roman" w:cs="Times New Roman"/>
      <w:b/>
      <w:bCs/>
      <w:sz w:val="26"/>
      <w:szCs w:val="26"/>
      <w:lang w:eastAsia="ru-RU"/>
    </w:rPr>
  </w:style>
  <w:style w:type="paragraph" w:customStyle="1" w:styleId="TextBasJustifyLeft">
    <w:name w:val="TextBasJustifyLeft"/>
    <w:basedOn w:val="a0"/>
    <w:rsid w:val="00F515F8"/>
    <w:pPr>
      <w:autoSpaceDE w:val="0"/>
      <w:autoSpaceDN w:val="0"/>
      <w:adjustRightInd w:val="0"/>
      <w:spacing w:after="0" w:line="240" w:lineRule="auto"/>
      <w:ind w:left="283" w:hanging="283"/>
      <w:jc w:val="both"/>
    </w:pPr>
    <w:rPr>
      <w:rFonts w:ascii="Times New Roman" w:eastAsia="Times New Roman" w:hAnsi="Times New Roman" w:cs="Times New Roman"/>
      <w:sz w:val="26"/>
      <w:szCs w:val="26"/>
      <w:lang w:eastAsia="ru-RU"/>
    </w:rPr>
  </w:style>
  <w:style w:type="paragraph" w:customStyle="1" w:styleId="TextBasLeft">
    <w:name w:val="TextBasLeft"/>
    <w:basedOn w:val="a0"/>
    <w:rsid w:val="00F515F8"/>
    <w:pPr>
      <w:autoSpaceDE w:val="0"/>
      <w:autoSpaceDN w:val="0"/>
      <w:adjustRightInd w:val="0"/>
      <w:spacing w:after="0" w:line="240" w:lineRule="auto"/>
      <w:ind w:left="283" w:hanging="283"/>
    </w:pPr>
    <w:rPr>
      <w:rFonts w:ascii="Times New Roman" w:eastAsia="Times New Roman" w:hAnsi="Times New Roman" w:cs="Times New Roman"/>
      <w:sz w:val="26"/>
      <w:szCs w:val="26"/>
      <w:lang w:eastAsia="ru-RU"/>
    </w:rPr>
  </w:style>
  <w:style w:type="paragraph" w:customStyle="1" w:styleId="TextBasCenter">
    <w:name w:val="TextBasCenter"/>
    <w:basedOn w:val="a0"/>
    <w:rsid w:val="00F515F8"/>
    <w:pPr>
      <w:autoSpaceDE w:val="0"/>
      <w:autoSpaceDN w:val="0"/>
      <w:adjustRightInd w:val="0"/>
      <w:spacing w:after="0" w:line="240" w:lineRule="auto"/>
      <w:ind w:left="283" w:hanging="283"/>
      <w:jc w:val="center"/>
    </w:pPr>
    <w:rPr>
      <w:rFonts w:ascii="Times New Roman" w:eastAsia="Times New Roman" w:hAnsi="Times New Roman" w:cs="Times New Roman"/>
      <w:sz w:val="26"/>
      <w:szCs w:val="26"/>
      <w:lang w:eastAsia="ru-RU"/>
    </w:rPr>
  </w:style>
  <w:style w:type="paragraph" w:customStyle="1" w:styleId="TextBasIndent">
    <w:name w:val="TextBasIndent"/>
    <w:basedOn w:val="a0"/>
    <w:rsid w:val="00F515F8"/>
    <w:pPr>
      <w:autoSpaceDE w:val="0"/>
      <w:autoSpaceDN w:val="0"/>
      <w:adjustRightInd w:val="0"/>
      <w:spacing w:after="0" w:line="240" w:lineRule="auto"/>
      <w:ind w:left="850" w:hanging="283"/>
      <w:jc w:val="both"/>
    </w:pPr>
    <w:rPr>
      <w:rFonts w:ascii="Times New Roman" w:eastAsia="Times New Roman" w:hAnsi="Times New Roman" w:cs="Times New Roman"/>
      <w:sz w:val="26"/>
      <w:szCs w:val="26"/>
      <w:lang w:eastAsia="ru-RU"/>
    </w:rPr>
  </w:style>
  <w:style w:type="paragraph" w:customStyle="1" w:styleId="TextBasIndent1">
    <w:name w:val="TextBasIndent1"/>
    <w:basedOn w:val="a0"/>
    <w:rsid w:val="00F515F8"/>
    <w:pPr>
      <w:autoSpaceDE w:val="0"/>
      <w:autoSpaceDN w:val="0"/>
      <w:adjustRightInd w:val="0"/>
      <w:spacing w:after="0" w:line="240" w:lineRule="auto"/>
      <w:ind w:left="850"/>
      <w:jc w:val="both"/>
    </w:pPr>
    <w:rPr>
      <w:rFonts w:ascii="Times New Roman" w:eastAsia="Times New Roman" w:hAnsi="Times New Roman" w:cs="Times New Roman"/>
      <w:sz w:val="26"/>
      <w:szCs w:val="26"/>
      <w:lang w:eastAsia="ru-RU"/>
    </w:rPr>
  </w:style>
  <w:style w:type="paragraph" w:customStyle="1" w:styleId="Text13Bold">
    <w:name w:val="Text13Bold"/>
    <w:basedOn w:val="a0"/>
    <w:rsid w:val="00F515F8"/>
    <w:pPr>
      <w:autoSpaceDE w:val="0"/>
      <w:autoSpaceDN w:val="0"/>
      <w:adjustRightInd w:val="0"/>
      <w:spacing w:after="113" w:line="240" w:lineRule="auto"/>
      <w:jc w:val="both"/>
    </w:pPr>
    <w:rPr>
      <w:rFonts w:ascii="Times New Roman" w:eastAsia="Times New Roman" w:hAnsi="Times New Roman" w:cs="Times New Roman"/>
      <w:b/>
      <w:bCs/>
      <w:sz w:val="26"/>
      <w:szCs w:val="26"/>
      <w:lang w:eastAsia="ru-RU"/>
    </w:rPr>
  </w:style>
  <w:style w:type="paragraph" w:customStyle="1" w:styleId="Text13">
    <w:name w:val="Text13"/>
    <w:basedOn w:val="a0"/>
    <w:rsid w:val="00F515F8"/>
    <w:pPr>
      <w:autoSpaceDE w:val="0"/>
      <w:autoSpaceDN w:val="0"/>
      <w:adjustRightInd w:val="0"/>
      <w:spacing w:before="56" w:after="56" w:line="240" w:lineRule="auto"/>
      <w:ind w:left="4819"/>
      <w:jc w:val="both"/>
    </w:pPr>
    <w:rPr>
      <w:rFonts w:ascii="Times New Roman" w:eastAsia="Times New Roman" w:hAnsi="Times New Roman" w:cs="Times New Roman"/>
      <w:sz w:val="26"/>
      <w:szCs w:val="26"/>
      <w:lang w:eastAsia="ru-RU"/>
    </w:rPr>
  </w:style>
  <w:style w:type="paragraph" w:customStyle="1" w:styleId="Text13Center">
    <w:name w:val="Text13Center"/>
    <w:basedOn w:val="a0"/>
    <w:rsid w:val="00F515F8"/>
    <w:pPr>
      <w:autoSpaceDE w:val="0"/>
      <w:autoSpaceDN w:val="0"/>
      <w:adjustRightInd w:val="0"/>
      <w:spacing w:before="56" w:after="56" w:line="240" w:lineRule="auto"/>
      <w:ind w:left="4819"/>
      <w:jc w:val="center"/>
    </w:pPr>
    <w:rPr>
      <w:rFonts w:ascii="Times New Roman" w:eastAsia="Times New Roman" w:hAnsi="Times New Roman" w:cs="Times New Roman"/>
      <w:sz w:val="26"/>
      <w:szCs w:val="26"/>
      <w:lang w:eastAsia="ru-RU"/>
    </w:rPr>
  </w:style>
  <w:style w:type="paragraph" w:customStyle="1" w:styleId="TextItal">
    <w:name w:val="TextItal"/>
    <w:basedOn w:val="a0"/>
    <w:rsid w:val="00F515F8"/>
    <w:pPr>
      <w:autoSpaceDE w:val="0"/>
      <w:autoSpaceDN w:val="0"/>
      <w:adjustRightInd w:val="0"/>
      <w:spacing w:after="0" w:line="240" w:lineRule="auto"/>
      <w:jc w:val="both"/>
    </w:pPr>
    <w:rPr>
      <w:rFonts w:ascii="Times New Roman" w:eastAsia="Times New Roman" w:hAnsi="Times New Roman" w:cs="Times New Roman"/>
      <w:i/>
      <w:iCs/>
      <w:sz w:val="26"/>
      <w:szCs w:val="26"/>
      <w:lang w:eastAsia="ru-RU"/>
    </w:rPr>
  </w:style>
  <w:style w:type="paragraph" w:customStyle="1" w:styleId="Text10Ind">
    <w:name w:val="Text10Ind"/>
    <w:basedOn w:val="a0"/>
    <w:rsid w:val="00F515F8"/>
    <w:pPr>
      <w:autoSpaceDE w:val="0"/>
      <w:autoSpaceDN w:val="0"/>
      <w:adjustRightInd w:val="0"/>
      <w:spacing w:after="0" w:line="240" w:lineRule="auto"/>
      <w:ind w:left="567" w:hanging="283"/>
      <w:jc w:val="both"/>
    </w:pPr>
    <w:rPr>
      <w:rFonts w:ascii="Times New Roman" w:eastAsia="Times New Roman" w:hAnsi="Times New Roman" w:cs="Times New Roman"/>
      <w:sz w:val="26"/>
      <w:szCs w:val="26"/>
      <w:lang w:eastAsia="ru-RU"/>
    </w:rPr>
  </w:style>
  <w:style w:type="paragraph" w:customStyle="1" w:styleId="TextFunc">
    <w:name w:val="TextFunc"/>
    <w:basedOn w:val="a0"/>
    <w:rsid w:val="00F515F8"/>
    <w:pPr>
      <w:autoSpaceDE w:val="0"/>
      <w:autoSpaceDN w:val="0"/>
      <w:adjustRightInd w:val="0"/>
      <w:spacing w:after="0" w:line="240" w:lineRule="auto"/>
      <w:ind w:left="567" w:hanging="567"/>
      <w:jc w:val="both"/>
    </w:pPr>
    <w:rPr>
      <w:rFonts w:ascii="Times New Roman" w:eastAsia="Times New Roman" w:hAnsi="Times New Roman" w:cs="Times New Roman"/>
      <w:sz w:val="26"/>
      <w:szCs w:val="26"/>
      <w:lang w:eastAsia="ru-RU"/>
    </w:rPr>
  </w:style>
  <w:style w:type="paragraph" w:customStyle="1" w:styleId="Text20Ind">
    <w:name w:val="Text20Ind"/>
    <w:basedOn w:val="a0"/>
    <w:rsid w:val="00F515F8"/>
    <w:pPr>
      <w:autoSpaceDE w:val="0"/>
      <w:autoSpaceDN w:val="0"/>
      <w:adjustRightInd w:val="0"/>
      <w:spacing w:after="0" w:line="240" w:lineRule="auto"/>
      <w:ind w:left="850"/>
      <w:jc w:val="both"/>
    </w:pPr>
    <w:rPr>
      <w:rFonts w:ascii="Times New Roman" w:eastAsia="Times New Roman" w:hAnsi="Times New Roman" w:cs="Times New Roman"/>
      <w:sz w:val="26"/>
      <w:szCs w:val="26"/>
      <w:lang w:eastAsia="ru-RU"/>
    </w:rPr>
  </w:style>
  <w:style w:type="paragraph" w:customStyle="1" w:styleId="Text20Indjustify">
    <w:name w:val="Text20Ind_justify"/>
    <w:basedOn w:val="a0"/>
    <w:rsid w:val="00F515F8"/>
    <w:pPr>
      <w:autoSpaceDE w:val="0"/>
      <w:autoSpaceDN w:val="0"/>
      <w:adjustRightInd w:val="0"/>
      <w:spacing w:after="0" w:line="240" w:lineRule="auto"/>
      <w:ind w:hanging="283"/>
      <w:jc w:val="both"/>
    </w:pPr>
    <w:rPr>
      <w:rFonts w:ascii="Times New Roman" w:eastAsia="Times New Roman" w:hAnsi="Times New Roman" w:cs="Times New Roman"/>
      <w:sz w:val="26"/>
      <w:szCs w:val="26"/>
      <w:lang w:eastAsia="ru-RU"/>
    </w:rPr>
  </w:style>
  <w:style w:type="paragraph" w:customStyle="1" w:styleId="TextBullet">
    <w:name w:val="TextBullet"/>
    <w:basedOn w:val="a0"/>
    <w:rsid w:val="00F515F8"/>
    <w:pPr>
      <w:autoSpaceDE w:val="0"/>
      <w:autoSpaceDN w:val="0"/>
      <w:adjustRightInd w:val="0"/>
      <w:spacing w:after="0" w:line="240" w:lineRule="auto"/>
      <w:ind w:left="1134" w:hanging="283"/>
      <w:jc w:val="both"/>
    </w:pPr>
    <w:rPr>
      <w:rFonts w:ascii="Times New Roman" w:eastAsia="Times New Roman" w:hAnsi="Times New Roman" w:cs="Times New Roman"/>
      <w:sz w:val="26"/>
      <w:szCs w:val="26"/>
      <w:lang w:eastAsia="ru-RU"/>
    </w:rPr>
  </w:style>
  <w:style w:type="paragraph" w:customStyle="1" w:styleId="TextBoldCenter2">
    <w:name w:val="TextBoldCenter2"/>
    <w:basedOn w:val="a0"/>
    <w:rsid w:val="00F515F8"/>
    <w:pPr>
      <w:autoSpaceDE w:val="0"/>
      <w:autoSpaceDN w:val="0"/>
      <w:adjustRightInd w:val="0"/>
      <w:spacing w:after="0" w:line="240" w:lineRule="auto"/>
      <w:jc w:val="center"/>
    </w:pPr>
    <w:rPr>
      <w:rFonts w:ascii="Times New Roman" w:eastAsia="Times New Roman" w:hAnsi="Times New Roman" w:cs="Times New Roman"/>
      <w:b/>
      <w:bCs/>
      <w:sz w:val="26"/>
      <w:szCs w:val="26"/>
      <w:lang w:eastAsia="ru-RU"/>
    </w:rPr>
  </w:style>
  <w:style w:type="paragraph" w:customStyle="1" w:styleId="TextItal2">
    <w:name w:val="TextItal2"/>
    <w:basedOn w:val="a0"/>
    <w:rsid w:val="00F515F8"/>
    <w:pPr>
      <w:autoSpaceDE w:val="0"/>
      <w:autoSpaceDN w:val="0"/>
      <w:adjustRightInd w:val="0"/>
      <w:spacing w:after="0" w:line="240" w:lineRule="auto"/>
      <w:ind w:left="567"/>
      <w:jc w:val="both"/>
    </w:pPr>
    <w:rPr>
      <w:rFonts w:ascii="Times New Roman" w:eastAsia="Times New Roman" w:hAnsi="Times New Roman" w:cs="Times New Roman"/>
      <w:i/>
      <w:iCs/>
      <w:sz w:val="26"/>
      <w:szCs w:val="26"/>
      <w:lang w:eastAsia="ru-RU"/>
    </w:rPr>
  </w:style>
  <w:style w:type="paragraph" w:customStyle="1" w:styleId="uv">
    <w:name w:val="uv"/>
    <w:basedOn w:val="a0"/>
    <w:rsid w:val="00F515F8"/>
    <w:pPr>
      <w:spacing w:after="0" w:line="240" w:lineRule="auto"/>
      <w:ind w:firstLine="539"/>
      <w:jc w:val="both"/>
    </w:pPr>
    <w:rPr>
      <w:rFonts w:ascii="Times New Roman" w:eastAsia="Times New Roman" w:hAnsi="Times New Roman" w:cs="Times New Roman"/>
      <w:color w:val="000000"/>
      <w:sz w:val="24"/>
      <w:szCs w:val="24"/>
      <w:lang w:eastAsia="ru-RU"/>
    </w:rPr>
  </w:style>
  <w:style w:type="paragraph" w:styleId="affff3">
    <w:name w:val="caption"/>
    <w:basedOn w:val="a0"/>
    <w:next w:val="a0"/>
    <w:qFormat/>
    <w:rsid w:val="00F515F8"/>
    <w:pPr>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styleId="3b">
    <w:name w:val="Body Text Indent 3"/>
    <w:basedOn w:val="a0"/>
    <w:link w:val="3c"/>
    <w:rsid w:val="00F515F8"/>
    <w:pPr>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c">
    <w:name w:val="Основной текст с отступом 3 Знак"/>
    <w:basedOn w:val="a1"/>
    <w:link w:val="3b"/>
    <w:rsid w:val="00F515F8"/>
    <w:rPr>
      <w:rFonts w:ascii="Times New Roman" w:eastAsia="Times New Roman" w:hAnsi="Times New Roman" w:cs="Times New Roman"/>
      <w:sz w:val="16"/>
      <w:szCs w:val="16"/>
      <w:lang w:eastAsia="ru-RU"/>
    </w:rPr>
  </w:style>
  <w:style w:type="paragraph" w:customStyle="1" w:styleId="xl30">
    <w:name w:val="xl30"/>
    <w:basedOn w:val="a0"/>
    <w:rsid w:val="00F515F8"/>
    <w:pP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apdx">
    <w:name w:val="apdx"/>
    <w:basedOn w:val="a0"/>
    <w:next w:val="a0"/>
    <w:rsid w:val="00F515F8"/>
    <w:pPr>
      <w:autoSpaceDE w:val="0"/>
      <w:autoSpaceDN w:val="0"/>
      <w:adjustRightInd w:val="0"/>
      <w:spacing w:after="0" w:line="240" w:lineRule="auto"/>
      <w:jc w:val="right"/>
    </w:pPr>
    <w:rPr>
      <w:rFonts w:ascii="Times New Roman" w:eastAsia="Times New Roman" w:hAnsi="Times New Roman" w:cs="Times New Roman"/>
      <w:b/>
      <w:color w:val="000000"/>
      <w:sz w:val="26"/>
      <w:szCs w:val="26"/>
      <w:lang w:eastAsia="ru-RU"/>
    </w:rPr>
  </w:style>
  <w:style w:type="paragraph" w:customStyle="1" w:styleId="mdltitle">
    <w:name w:val="mdl_title"/>
    <w:basedOn w:val="a0"/>
    <w:rsid w:val="00F515F8"/>
    <w:pPr>
      <w:autoSpaceDE w:val="0"/>
      <w:autoSpaceDN w:val="0"/>
      <w:adjustRightInd w:val="0"/>
      <w:spacing w:after="0" w:line="240" w:lineRule="auto"/>
      <w:jc w:val="center"/>
    </w:pPr>
    <w:rPr>
      <w:rFonts w:ascii="Times New Roman" w:eastAsia="Times New Roman" w:hAnsi="Times New Roman" w:cs="Times New Roman"/>
      <w:b/>
      <w:iCs/>
      <w:color w:val="000000"/>
      <w:sz w:val="26"/>
      <w:szCs w:val="26"/>
      <w:lang w:eastAsia="ru-RU"/>
    </w:rPr>
  </w:style>
  <w:style w:type="paragraph" w:customStyle="1" w:styleId="punct">
    <w:name w:val="punct"/>
    <w:basedOn w:val="a0"/>
    <w:rsid w:val="00F515F8"/>
    <w:pPr>
      <w:numPr>
        <w:numId w:val="4"/>
      </w:numPr>
      <w:autoSpaceDE w:val="0"/>
      <w:autoSpaceDN w:val="0"/>
      <w:adjustRightInd w:val="0"/>
      <w:spacing w:after="0" w:line="360" w:lineRule="auto"/>
      <w:jc w:val="both"/>
    </w:pPr>
    <w:rPr>
      <w:rFonts w:ascii="Times New Roman" w:eastAsia="Times New Roman" w:hAnsi="Times New Roman" w:cs="Times New Roman"/>
      <w:sz w:val="26"/>
      <w:szCs w:val="26"/>
      <w:lang w:eastAsia="ru-RU"/>
    </w:rPr>
  </w:style>
  <w:style w:type="paragraph" w:customStyle="1" w:styleId="subpunct">
    <w:name w:val="subpunct"/>
    <w:basedOn w:val="a0"/>
    <w:rsid w:val="00F515F8"/>
    <w:pPr>
      <w:numPr>
        <w:ilvl w:val="1"/>
        <w:numId w:val="4"/>
      </w:numPr>
      <w:autoSpaceDE w:val="0"/>
      <w:autoSpaceDN w:val="0"/>
      <w:adjustRightInd w:val="0"/>
      <w:spacing w:after="0" w:line="360" w:lineRule="auto"/>
      <w:jc w:val="both"/>
    </w:pPr>
    <w:rPr>
      <w:rFonts w:ascii="Times New Roman" w:eastAsia="Times New Roman" w:hAnsi="Times New Roman" w:cs="Times New Roman"/>
      <w:sz w:val="26"/>
      <w:szCs w:val="26"/>
      <w:lang w:val="en-US" w:eastAsia="ru-RU"/>
    </w:rPr>
  </w:style>
  <w:style w:type="paragraph" w:customStyle="1" w:styleId="lstm">
    <w:name w:val="lst_m"/>
    <w:basedOn w:val="a0"/>
    <w:rsid w:val="00F515F8"/>
    <w:pPr>
      <w:numPr>
        <w:numId w:val="5"/>
      </w:numPr>
      <w:autoSpaceDE w:val="0"/>
      <w:autoSpaceDN w:val="0"/>
      <w:adjustRightInd w:val="0"/>
      <w:spacing w:after="0" w:line="360" w:lineRule="auto"/>
      <w:jc w:val="both"/>
    </w:pPr>
    <w:rPr>
      <w:rFonts w:ascii="Times New Roman" w:eastAsia="Times New Roman" w:hAnsi="Times New Roman" w:cs="Times New Roman"/>
      <w:sz w:val="26"/>
      <w:szCs w:val="20"/>
      <w:lang w:val="en-US" w:eastAsia="ru-RU"/>
    </w:rPr>
  </w:style>
  <w:style w:type="paragraph" w:customStyle="1" w:styleId="txt">
    <w:name w:val="txt"/>
    <w:basedOn w:val="a0"/>
    <w:rsid w:val="00F515F8"/>
    <w:pPr>
      <w:autoSpaceDE w:val="0"/>
      <w:autoSpaceDN w:val="0"/>
      <w:adjustRightInd w:val="0"/>
      <w:spacing w:after="0" w:line="360" w:lineRule="auto"/>
      <w:ind w:firstLine="709"/>
      <w:jc w:val="both"/>
    </w:pPr>
    <w:rPr>
      <w:rFonts w:ascii="Times New Roman" w:eastAsia="Times New Roman" w:hAnsi="Times New Roman" w:cs="Times New Roman"/>
      <w:sz w:val="26"/>
      <w:szCs w:val="26"/>
      <w:lang w:eastAsia="ru-RU"/>
    </w:rPr>
  </w:style>
  <w:style w:type="paragraph" w:customStyle="1" w:styleId="lst">
    <w:name w:val="lst"/>
    <w:basedOn w:val="a0"/>
    <w:rsid w:val="00F515F8"/>
    <w:pPr>
      <w:numPr>
        <w:numId w:val="6"/>
      </w:numPr>
      <w:autoSpaceDE w:val="0"/>
      <w:autoSpaceDN w:val="0"/>
      <w:adjustRightInd w:val="0"/>
      <w:spacing w:after="0" w:line="360" w:lineRule="auto"/>
      <w:jc w:val="both"/>
    </w:pPr>
    <w:rPr>
      <w:rFonts w:ascii="Times New Roman" w:eastAsia="Times New Roman" w:hAnsi="Times New Roman" w:cs="Times New Roman"/>
      <w:sz w:val="26"/>
      <w:szCs w:val="20"/>
      <w:lang w:eastAsia="ru-RU"/>
    </w:rPr>
  </w:style>
  <w:style w:type="paragraph" w:customStyle="1" w:styleId="subpuncttxt">
    <w:name w:val="subpunct_txt"/>
    <w:basedOn w:val="a0"/>
    <w:rsid w:val="00F515F8"/>
    <w:pPr>
      <w:autoSpaceDE w:val="0"/>
      <w:autoSpaceDN w:val="0"/>
      <w:adjustRightInd w:val="0"/>
      <w:spacing w:after="0" w:line="360" w:lineRule="auto"/>
      <w:ind w:firstLine="709"/>
      <w:jc w:val="both"/>
    </w:pPr>
    <w:rPr>
      <w:rFonts w:ascii="Times New Roman" w:eastAsia="Times New Roman" w:hAnsi="Times New Roman" w:cs="Times New Roman"/>
      <w:color w:val="000000"/>
      <w:sz w:val="26"/>
      <w:szCs w:val="26"/>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F515F8"/>
    <w:pPr>
      <w:spacing w:line="240" w:lineRule="exact"/>
    </w:pPr>
    <w:rPr>
      <w:rFonts w:ascii="Verdana" w:eastAsia="Times New Roman" w:hAnsi="Verdana" w:cs="Times New Roman"/>
      <w:sz w:val="24"/>
      <w:szCs w:val="24"/>
      <w:lang w:val="en-US"/>
    </w:rPr>
  </w:style>
  <w:style w:type="paragraph" w:customStyle="1" w:styleId="affff5">
    <w:name w:val="Знак Знак"/>
    <w:basedOn w:val="a0"/>
    <w:rsid w:val="00F515F8"/>
    <w:pPr>
      <w:spacing w:line="240" w:lineRule="exact"/>
    </w:pPr>
    <w:rPr>
      <w:rFonts w:ascii="Verdana" w:eastAsia="Times New Roman" w:hAnsi="Verdana" w:cs="Times New Roman"/>
      <w:sz w:val="24"/>
      <w:szCs w:val="24"/>
      <w:lang w:val="en-US"/>
    </w:rPr>
  </w:style>
  <w:style w:type="paragraph" w:styleId="HTML">
    <w:name w:val="HTML Preformatted"/>
    <w:basedOn w:val="a0"/>
    <w:link w:val="HTML0"/>
    <w:uiPriority w:val="99"/>
    <w:rsid w:val="00F51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color w:val="000000"/>
      <w:sz w:val="20"/>
      <w:szCs w:val="20"/>
      <w:lang w:eastAsia="ru-RU"/>
    </w:rPr>
  </w:style>
  <w:style w:type="character" w:customStyle="1" w:styleId="HTML0">
    <w:name w:val="Стандартный HTML Знак"/>
    <w:basedOn w:val="a1"/>
    <w:link w:val="HTML"/>
    <w:uiPriority w:val="99"/>
    <w:rsid w:val="00F515F8"/>
    <w:rPr>
      <w:rFonts w:ascii="Courier New" w:eastAsia="Courier New" w:hAnsi="Courier New" w:cs="Times New Roman"/>
      <w:color w:val="000000"/>
      <w:sz w:val="20"/>
      <w:szCs w:val="20"/>
      <w:lang w:eastAsia="ru-RU"/>
    </w:rPr>
  </w:style>
  <w:style w:type="paragraph" w:styleId="affff6">
    <w:name w:val="Document Map"/>
    <w:basedOn w:val="a0"/>
    <w:link w:val="affff7"/>
    <w:uiPriority w:val="99"/>
    <w:rsid w:val="00F515F8"/>
    <w:pPr>
      <w:autoSpaceDE w:val="0"/>
      <w:autoSpaceDN w:val="0"/>
      <w:adjustRightInd w:val="0"/>
      <w:spacing w:after="0" w:line="240" w:lineRule="auto"/>
    </w:pPr>
    <w:rPr>
      <w:rFonts w:ascii="Tahoma" w:eastAsia="Times New Roman" w:hAnsi="Tahoma" w:cs="Times New Roman"/>
      <w:sz w:val="16"/>
      <w:szCs w:val="16"/>
      <w:lang w:eastAsia="ru-RU"/>
    </w:rPr>
  </w:style>
  <w:style w:type="character" w:customStyle="1" w:styleId="affff7">
    <w:name w:val="Схема документа Знак"/>
    <w:basedOn w:val="a1"/>
    <w:link w:val="affff6"/>
    <w:uiPriority w:val="99"/>
    <w:rsid w:val="00F515F8"/>
    <w:rPr>
      <w:rFonts w:ascii="Tahoma" w:eastAsia="Times New Roman" w:hAnsi="Tahoma" w:cs="Times New Roman"/>
      <w:sz w:val="16"/>
      <w:szCs w:val="16"/>
      <w:lang w:eastAsia="ru-RU"/>
    </w:rPr>
  </w:style>
  <w:style w:type="paragraph" w:customStyle="1" w:styleId="affff8">
    <w:name w:val="Базовый"/>
    <w:rsid w:val="00F515F8"/>
    <w:pPr>
      <w:tabs>
        <w:tab w:val="left" w:pos="708"/>
      </w:tabs>
      <w:suppressAutoHyphens/>
      <w:spacing w:line="252" w:lineRule="auto"/>
    </w:pPr>
    <w:rPr>
      <w:rFonts w:ascii="Calibri" w:eastAsia="SimSun" w:hAnsi="Calibri" w:cs="Times New Roman"/>
      <w:color w:val="00000A"/>
    </w:rPr>
  </w:style>
  <w:style w:type="character" w:customStyle="1" w:styleId="1fe">
    <w:name w:val="Неразрешенное упоминание1"/>
    <w:basedOn w:val="a1"/>
    <w:uiPriority w:val="99"/>
    <w:semiHidden/>
    <w:unhideWhenUsed/>
    <w:rsid w:val="00F515F8"/>
    <w:rPr>
      <w:color w:val="605E5C"/>
      <w:shd w:val="clear" w:color="auto" w:fill="E1DFDD"/>
    </w:rPr>
  </w:style>
  <w:style w:type="character" w:styleId="affff9">
    <w:name w:val="Placeholder Text"/>
    <w:basedOn w:val="a1"/>
    <w:uiPriority w:val="99"/>
    <w:semiHidden/>
    <w:rsid w:val="00F515F8"/>
    <w:rPr>
      <w:color w:val="808080"/>
    </w:rPr>
  </w:style>
  <w:style w:type="paragraph" w:customStyle="1" w:styleId="3d">
    <w:name w:val="Абзац списка3"/>
    <w:basedOn w:val="a0"/>
    <w:rsid w:val="00295169"/>
    <w:pPr>
      <w:spacing w:after="200" w:line="276" w:lineRule="auto"/>
      <w:ind w:left="720"/>
    </w:pPr>
    <w:rPr>
      <w:rFonts w:ascii="Calibri" w:eastAsia="Calibri" w:hAnsi="Calibri" w:cs="Calibri"/>
    </w:rPr>
  </w:style>
  <w:style w:type="paragraph" w:customStyle="1" w:styleId="2f5">
    <w:name w:val="Рецензия2"/>
    <w:hidden/>
    <w:semiHidden/>
    <w:rsid w:val="00295169"/>
    <w:pPr>
      <w:spacing w:after="0" w:line="240" w:lineRule="auto"/>
    </w:pPr>
    <w:rPr>
      <w:rFonts w:ascii="Times New Roman" w:eastAsia="Times New Roman" w:hAnsi="Times New Roman" w:cs="Times New Roman"/>
      <w:sz w:val="28"/>
    </w:rPr>
  </w:style>
  <w:style w:type="paragraph" w:customStyle="1" w:styleId="affffa">
    <w:name w:val="Знак Знак Знак Знак Знак Знак"/>
    <w:basedOn w:val="a0"/>
    <w:rsid w:val="00473512"/>
    <w:pPr>
      <w:widowControl w:val="0"/>
      <w:adjustRightInd w:val="0"/>
      <w:spacing w:line="240" w:lineRule="exact"/>
      <w:jc w:val="right"/>
    </w:pPr>
    <w:rPr>
      <w:rFonts w:ascii="Times New Roman" w:eastAsia="Times New Roman" w:hAnsi="Times New Roman" w:cs="Times New Roman"/>
      <w:sz w:val="24"/>
      <w:szCs w:val="24"/>
      <w:lang w:val="en-GB"/>
    </w:rPr>
  </w:style>
  <w:style w:type="paragraph" w:customStyle="1" w:styleId="1ff">
    <w:name w:val="Знак Знак Знак Знак Знак Знак1"/>
    <w:basedOn w:val="a0"/>
    <w:rsid w:val="00473512"/>
    <w:pPr>
      <w:widowControl w:val="0"/>
      <w:adjustRightInd w:val="0"/>
      <w:spacing w:line="240" w:lineRule="exact"/>
      <w:jc w:val="right"/>
    </w:pPr>
    <w:rPr>
      <w:rFonts w:ascii="Times New Roman" w:eastAsia="Times New Roman" w:hAnsi="Times New Roman" w:cs="Times New Roman"/>
      <w:sz w:val="24"/>
      <w:szCs w:val="24"/>
      <w:lang w:val="en-GB"/>
    </w:rPr>
  </w:style>
  <w:style w:type="character" w:customStyle="1" w:styleId="apple-style-span">
    <w:name w:val="apple-style-span"/>
    <w:rsid w:val="00A2001F"/>
  </w:style>
  <w:style w:type="paragraph" w:customStyle="1" w:styleId="affffb">
    <w:name w:val="ñïèñîê"/>
    <w:basedOn w:val="a0"/>
    <w:rsid w:val="002E2565"/>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48">
    <w:name w:val="Абзац списка4"/>
    <w:basedOn w:val="a0"/>
    <w:rsid w:val="00803346"/>
    <w:pPr>
      <w:spacing w:after="200" w:line="276" w:lineRule="auto"/>
      <w:ind w:left="720"/>
    </w:pPr>
    <w:rPr>
      <w:rFonts w:ascii="Calibri" w:eastAsia="Calibri" w:hAnsi="Calibri" w:cs="Calibri"/>
    </w:rPr>
  </w:style>
  <w:style w:type="paragraph" w:customStyle="1" w:styleId="3e">
    <w:name w:val="Рецензия3"/>
    <w:hidden/>
    <w:semiHidden/>
    <w:rsid w:val="00803346"/>
    <w:pPr>
      <w:spacing w:after="0" w:line="240" w:lineRule="auto"/>
    </w:pPr>
    <w:rPr>
      <w:rFonts w:ascii="Times New Roman" w:eastAsia="Times New Roman" w:hAnsi="Times New Roman" w:cs="Times New Roman"/>
      <w:sz w:val="28"/>
    </w:rPr>
  </w:style>
  <w:style w:type="paragraph" w:customStyle="1" w:styleId="2f6">
    <w:name w:val="2"/>
    <w:basedOn w:val="a0"/>
    <w:next w:val="aff5"/>
    <w:uiPriority w:val="99"/>
    <w:unhideWhenUsed/>
    <w:rsid w:val="00E76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c">
    <w:name w:val="Subtle Emphasis"/>
    <w:basedOn w:val="a1"/>
    <w:uiPriority w:val="19"/>
    <w:qFormat/>
    <w:rsid w:val="00940912"/>
    <w:rPr>
      <w:i/>
      <w:iCs/>
      <w:color w:val="404040" w:themeColor="text1" w:themeTint="BF"/>
    </w:rPr>
  </w:style>
  <w:style w:type="numbering" w:customStyle="1" w:styleId="2f7">
    <w:name w:val="Нет списка2"/>
    <w:next w:val="a3"/>
    <w:uiPriority w:val="99"/>
    <w:semiHidden/>
    <w:unhideWhenUsed/>
    <w:rsid w:val="00940912"/>
  </w:style>
  <w:style w:type="table" w:customStyle="1" w:styleId="TableNormal1">
    <w:name w:val="Table Normal1"/>
    <w:uiPriority w:val="2"/>
    <w:semiHidden/>
    <w:unhideWhenUsed/>
    <w:qFormat/>
    <w:rsid w:val="0094091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f0">
    <w:name w:val="1"/>
    <w:basedOn w:val="a0"/>
    <w:next w:val="af4"/>
    <w:qFormat/>
    <w:rsid w:val="004B51E7"/>
    <w:pPr>
      <w:spacing w:after="0" w:line="240" w:lineRule="auto"/>
      <w:jc w:val="center"/>
    </w:pPr>
    <w:rPr>
      <w:rFonts w:ascii="Times New Roman" w:eastAsia="Times New Roman" w:hAnsi="Times New Roman" w:cs="Times New Roman"/>
      <w:sz w:val="28"/>
      <w:szCs w:val="24"/>
      <w:lang w:eastAsia="ru-RU"/>
    </w:rPr>
  </w:style>
  <w:style w:type="character" w:customStyle="1" w:styleId="1ff1">
    <w:name w:val="Текст сноски Знак1"/>
    <w:basedOn w:val="a1"/>
    <w:rsid w:val="00FE677E"/>
    <w:rPr>
      <w:rFonts w:ascii="Times New Roman" w:eastAsia="Times New Roman" w:hAnsi="Times New Roman" w:cs="Times New Roman"/>
      <w:sz w:val="20"/>
      <w:szCs w:val="20"/>
      <w:lang w:eastAsia="ru-RU"/>
    </w:rPr>
  </w:style>
  <w:style w:type="paragraph" w:customStyle="1" w:styleId="s1">
    <w:name w:val="s_1"/>
    <w:basedOn w:val="a0"/>
    <w:rsid w:val="00FE677E"/>
    <w:pPr>
      <w:spacing w:after="0" w:line="240" w:lineRule="auto"/>
      <w:ind w:firstLine="720"/>
      <w:jc w:val="both"/>
    </w:pPr>
    <w:rPr>
      <w:rFonts w:ascii="Arial" w:eastAsia="Times New Roman" w:hAnsi="Arial" w:cs="Arial"/>
      <w:sz w:val="26"/>
      <w:szCs w:val="26"/>
      <w:lang w:eastAsia="ru-RU"/>
    </w:rPr>
  </w:style>
  <w:style w:type="paragraph" w:customStyle="1" w:styleId="indent1">
    <w:name w:val="indent_1"/>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
    <w:name w:val="entry"/>
    <w:basedOn w:val="a1"/>
    <w:rsid w:val="00FE677E"/>
  </w:style>
  <w:style w:type="paragraph" w:customStyle="1" w:styleId="s91">
    <w:name w:val="s_91"/>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1"/>
    <w:rsid w:val="00FE677E"/>
  </w:style>
  <w:style w:type="paragraph" w:customStyle="1" w:styleId="s3">
    <w:name w:val="s_3"/>
    <w:basedOn w:val="a0"/>
    <w:rsid w:val="00FE67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uiPriority w:val="99"/>
    <w:rsid w:val="00F358DE"/>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rsid w:val="00F358D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F358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F358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F358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har">
    <w:name w:val="Char Знак Знак Знак Знак Знак Знак"/>
    <w:basedOn w:val="a0"/>
    <w:rsid w:val="004D1C75"/>
    <w:pPr>
      <w:widowControl w:val="0"/>
      <w:adjustRightInd w:val="0"/>
      <w:spacing w:after="200" w:line="240" w:lineRule="exact"/>
      <w:jc w:val="right"/>
    </w:pPr>
    <w:rPr>
      <w:rFonts w:ascii="Times New Roman" w:eastAsia="Times New Roman" w:hAnsi="Times New Roman" w:cs="Times New Roman"/>
      <w:sz w:val="20"/>
      <w:szCs w:val="20"/>
      <w:lang w:val="en-GB" w:eastAsia="ru-RU"/>
    </w:rPr>
  </w:style>
  <w:style w:type="paragraph" w:styleId="affffd">
    <w:name w:val="endnote text"/>
    <w:basedOn w:val="a0"/>
    <w:link w:val="affffe"/>
    <w:uiPriority w:val="99"/>
    <w:qFormat/>
    <w:rsid w:val="004D1C75"/>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e">
    <w:name w:val="Текст концевой сноски Знак"/>
    <w:basedOn w:val="a1"/>
    <w:link w:val="affffd"/>
    <w:uiPriority w:val="99"/>
    <w:rsid w:val="004D1C75"/>
    <w:rPr>
      <w:rFonts w:ascii="Times New Roman" w:eastAsia="Times New Roman" w:hAnsi="Times New Roman" w:cs="Times New Roman"/>
      <w:sz w:val="20"/>
      <w:szCs w:val="20"/>
      <w:lang w:eastAsia="ru-RU"/>
    </w:rPr>
  </w:style>
  <w:style w:type="character" w:styleId="afffff">
    <w:name w:val="endnote reference"/>
    <w:uiPriority w:val="99"/>
    <w:rsid w:val="004D1C75"/>
    <w:rPr>
      <w:rFonts w:cs="Times New Roman"/>
      <w:vertAlign w:val="superscript"/>
    </w:rPr>
  </w:style>
  <w:style w:type="character" w:customStyle="1" w:styleId="1ff2">
    <w:name w:val="Текст концевой сноски Знак1"/>
    <w:uiPriority w:val="99"/>
    <w:rsid w:val="004D1C75"/>
    <w:rPr>
      <w:rFonts w:ascii="Calibri" w:eastAsia="Calibri" w:hAnsi="Calibri" w:cs="Times New Roman"/>
      <w:sz w:val="24"/>
      <w:szCs w:val="24"/>
    </w:rPr>
  </w:style>
  <w:style w:type="paragraph" w:customStyle="1" w:styleId="afffff0">
    <w:name w:val="МУ Обычный стиль"/>
    <w:basedOn w:val="a0"/>
    <w:autoRedefine/>
    <w:rsid w:val="004D1C75"/>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s16">
    <w:name w:val="s_16"/>
    <w:basedOn w:val="a0"/>
    <w:rsid w:val="004D1C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4D1C75"/>
    <w:rPr>
      <w:rFonts w:ascii="Times New Roman" w:hAnsi="Times New Roman" w:cs="Times New Roman" w:hint="default"/>
      <w:b w:val="0"/>
      <w:bCs w:val="0"/>
      <w:i w:val="0"/>
      <w:iCs w:val="0"/>
      <w:strike w:val="0"/>
      <w:dstrike w:val="0"/>
      <w:color w:val="5B9BD5"/>
      <w:u w:val="none"/>
      <w:effect w:val="none"/>
    </w:rPr>
  </w:style>
  <w:style w:type="paragraph" w:customStyle="1" w:styleId="53">
    <w:name w:val="Абзац списка5"/>
    <w:basedOn w:val="a0"/>
    <w:rsid w:val="005E5DFE"/>
    <w:pPr>
      <w:spacing w:after="0" w:line="240" w:lineRule="auto"/>
      <w:ind w:left="720"/>
    </w:pPr>
    <w:rPr>
      <w:rFonts w:ascii="Calibri" w:eastAsia="Times New Roman" w:hAnsi="Calibri" w:cs="Calibri"/>
      <w:sz w:val="24"/>
      <w:szCs w:val="24"/>
      <w:lang w:eastAsia="ru-RU"/>
    </w:rPr>
  </w:style>
  <w:style w:type="paragraph" w:customStyle="1" w:styleId="3f">
    <w:name w:val="Без интервала3"/>
    <w:rsid w:val="00E62EFA"/>
    <w:pPr>
      <w:spacing w:after="0" w:line="240" w:lineRule="auto"/>
    </w:pPr>
    <w:rPr>
      <w:rFonts w:ascii="Calibri" w:eastAsia="Times New Roman" w:hAnsi="Calibri" w:cs="Calibri"/>
    </w:rPr>
  </w:style>
  <w:style w:type="character" w:customStyle="1" w:styleId="Exact0">
    <w:name w:val="Подпись к картинке Exact"/>
    <w:link w:val="afffff1"/>
    <w:rsid w:val="000578DF"/>
    <w:rPr>
      <w:rFonts w:ascii="Constantia" w:eastAsia="Constantia" w:hAnsi="Constantia" w:cs="Constantia"/>
      <w:b/>
      <w:bCs/>
      <w:spacing w:val="11"/>
      <w:sz w:val="16"/>
      <w:szCs w:val="16"/>
      <w:shd w:val="clear" w:color="auto" w:fill="FFFFFF"/>
    </w:rPr>
  </w:style>
  <w:style w:type="character" w:customStyle="1" w:styleId="105pt0">
    <w:name w:val="Основной текст + 10;5 pt;Полужирный"/>
    <w:rsid w:val="000578DF"/>
    <w:rPr>
      <w:b/>
      <w:bCs/>
      <w:color w:val="000000"/>
      <w:spacing w:val="0"/>
      <w:w w:val="100"/>
      <w:position w:val="0"/>
      <w:sz w:val="21"/>
      <w:szCs w:val="21"/>
      <w:shd w:val="clear" w:color="auto" w:fill="FFFFFF"/>
      <w:lang w:val="ru-RU"/>
    </w:rPr>
  </w:style>
  <w:style w:type="character" w:customStyle="1" w:styleId="3pt">
    <w:name w:val="Основной текст + Полужирный;Интервал 3 pt"/>
    <w:rsid w:val="000578DF"/>
    <w:rPr>
      <w:b/>
      <w:bCs/>
      <w:color w:val="000000"/>
      <w:spacing w:val="60"/>
      <w:w w:val="100"/>
      <w:position w:val="0"/>
      <w:sz w:val="25"/>
      <w:szCs w:val="25"/>
      <w:shd w:val="clear" w:color="auto" w:fill="FFFFFF"/>
      <w:lang w:val="ru-RU"/>
    </w:rPr>
  </w:style>
  <w:style w:type="paragraph" w:customStyle="1" w:styleId="afffff1">
    <w:name w:val="Подпись к картинке"/>
    <w:basedOn w:val="a0"/>
    <w:link w:val="Exact0"/>
    <w:rsid w:val="000578DF"/>
    <w:pPr>
      <w:widowControl w:val="0"/>
      <w:shd w:val="clear" w:color="auto" w:fill="FFFFFF"/>
      <w:spacing w:after="0" w:line="0" w:lineRule="atLeast"/>
    </w:pPr>
    <w:rPr>
      <w:rFonts w:ascii="Constantia" w:eastAsia="Constantia" w:hAnsi="Constantia" w:cs="Constantia"/>
      <w:b/>
      <w:bCs/>
      <w:spacing w:val="11"/>
      <w:sz w:val="16"/>
      <w:szCs w:val="16"/>
    </w:rPr>
  </w:style>
  <w:style w:type="paragraph" w:customStyle="1" w:styleId="afffff2">
    <w:name w:val="Знак Знак Знак Знак"/>
    <w:basedOn w:val="a0"/>
    <w:rsid w:val="00460071"/>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fff3">
    <w:basedOn w:val="a0"/>
    <w:next w:val="aff5"/>
    <w:rsid w:val="007A15B8"/>
    <w:pPr>
      <w:spacing w:before="100" w:beforeAutospacing="1" w:after="100" w:afterAutospacing="1" w:line="360" w:lineRule="auto"/>
      <w:jc w:val="both"/>
    </w:pPr>
    <w:rPr>
      <w:rFonts w:ascii="Times New Roman" w:eastAsia="SimSun" w:hAnsi="Times New Roman" w:cs="Times New Roman"/>
      <w:sz w:val="16"/>
      <w:szCs w:val="16"/>
      <w:lang w:val="x-none" w:eastAsia="ru-RU"/>
    </w:rPr>
  </w:style>
  <w:style w:type="character" w:customStyle="1" w:styleId="ListParagraphChar">
    <w:name w:val="List Paragraph Char"/>
    <w:link w:val="1d"/>
    <w:locked/>
    <w:rsid w:val="007A15B8"/>
    <w:rPr>
      <w:rFonts w:ascii="Calibri" w:eastAsia="Times New Roman" w:hAnsi="Calibri" w:cs="Calibri"/>
      <w:sz w:val="24"/>
      <w:szCs w:val="24"/>
      <w:lang w:eastAsia="ru-RU"/>
    </w:rPr>
  </w:style>
  <w:style w:type="paragraph" w:customStyle="1" w:styleId="alignleft">
    <w:name w:val="align_left"/>
    <w:basedOn w:val="a0"/>
    <w:rsid w:val="007A15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
    <w:name w:val="Основной текст 2 Знак1"/>
    <w:basedOn w:val="a1"/>
    <w:uiPriority w:val="99"/>
    <w:semiHidden/>
    <w:rsid w:val="00D91187"/>
    <w:rPr>
      <w:sz w:val="22"/>
      <w:szCs w:val="22"/>
      <w:lang w:eastAsia="en-US"/>
    </w:rPr>
  </w:style>
  <w:style w:type="paragraph" w:customStyle="1" w:styleId="Style5">
    <w:name w:val="Style5"/>
    <w:basedOn w:val="a0"/>
    <w:uiPriority w:val="99"/>
    <w:rsid w:val="001F57E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29">
    <w:name w:val="Font Style29"/>
    <w:uiPriority w:val="99"/>
    <w:rsid w:val="001F57EA"/>
    <w:rPr>
      <w:rFonts w:ascii="Times New Roman" w:hAnsi="Times New Roman" w:cs="Times New Roman"/>
      <w:sz w:val="28"/>
      <w:szCs w:val="28"/>
    </w:rPr>
  </w:style>
  <w:style w:type="character" w:customStyle="1" w:styleId="FontStyle33">
    <w:name w:val="Font Style33"/>
    <w:uiPriority w:val="99"/>
    <w:rsid w:val="001F57EA"/>
    <w:rPr>
      <w:rFonts w:ascii="Times New Roman" w:hAnsi="Times New Roman" w:cs="Times New Roman"/>
      <w:b/>
      <w:bCs/>
      <w:spacing w:val="20"/>
      <w:sz w:val="26"/>
      <w:szCs w:val="26"/>
    </w:rPr>
  </w:style>
  <w:style w:type="paragraph" w:customStyle="1" w:styleId="Style4">
    <w:name w:val="Style4"/>
    <w:basedOn w:val="a0"/>
    <w:rsid w:val="005E22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Style6">
    <w:name w:val="Style6"/>
    <w:basedOn w:val="a0"/>
    <w:rsid w:val="005E22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Standard">
    <w:name w:val="Standard"/>
    <w:rsid w:val="00C27900"/>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val="en-US" w:bidi="en-US"/>
    </w:rPr>
  </w:style>
  <w:style w:type="paragraph" w:customStyle="1" w:styleId="afffff4">
    <w:basedOn w:val="a0"/>
    <w:next w:val="aff5"/>
    <w:rsid w:val="005904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5">
    <w:name w:val="Знак"/>
    <w:basedOn w:val="a0"/>
    <w:rsid w:val="00F51443"/>
    <w:pPr>
      <w:spacing w:line="240" w:lineRule="exact"/>
    </w:pPr>
    <w:rPr>
      <w:rFonts w:ascii="Verdana" w:eastAsia="Times New Roman" w:hAnsi="Verdana" w:cs="Times New Roman"/>
      <w:sz w:val="20"/>
      <w:szCs w:val="20"/>
      <w:lang w:val="en-US"/>
    </w:rPr>
  </w:style>
  <w:style w:type="paragraph" w:customStyle="1" w:styleId="afffff6">
    <w:basedOn w:val="a0"/>
    <w:next w:val="aff5"/>
    <w:rsid w:val="00F514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4">
    <w:name w:val="Абзац списка6"/>
    <w:basedOn w:val="a0"/>
    <w:rsid w:val="00E815ED"/>
    <w:pPr>
      <w:spacing w:after="0" w:line="240" w:lineRule="auto"/>
      <w:ind w:left="720"/>
    </w:pPr>
    <w:rPr>
      <w:rFonts w:ascii="Calibri" w:eastAsia="Times New Roman" w:hAnsi="Calibri" w:cs="Calibri"/>
      <w:sz w:val="24"/>
      <w:szCs w:val="24"/>
      <w:lang w:eastAsia="ru-RU"/>
    </w:rPr>
  </w:style>
  <w:style w:type="paragraph" w:customStyle="1" w:styleId="49">
    <w:name w:val="Без интервала4"/>
    <w:rsid w:val="00E815ED"/>
    <w:pPr>
      <w:spacing w:after="0" w:line="240" w:lineRule="auto"/>
    </w:pPr>
    <w:rPr>
      <w:rFonts w:ascii="Calibri" w:eastAsia="Times New Roman" w:hAnsi="Calibri" w:cs="Calibri"/>
    </w:rPr>
  </w:style>
  <w:style w:type="paragraph" w:customStyle="1" w:styleId="afffff7">
    <w:basedOn w:val="a0"/>
    <w:next w:val="aff5"/>
    <w:rsid w:val="00E815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1 Знак Знак Знак"/>
    <w:basedOn w:val="a0"/>
    <w:rsid w:val="006C543D"/>
    <w:pPr>
      <w:spacing w:after="0" w:line="240" w:lineRule="auto"/>
    </w:pPr>
    <w:rPr>
      <w:rFonts w:ascii="Verdana" w:eastAsia="Times New Roman" w:hAnsi="Verdana" w:cs="Verdana"/>
      <w:sz w:val="20"/>
      <w:szCs w:val="20"/>
      <w:lang w:val="en-US"/>
    </w:rPr>
  </w:style>
  <w:style w:type="paragraph" w:customStyle="1" w:styleId="afffff8">
    <w:basedOn w:val="a0"/>
    <w:next w:val="aff5"/>
    <w:uiPriority w:val="99"/>
    <w:unhideWhenUsed/>
    <w:rsid w:val="002845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1">
    <w:name w:val="Обычный (Web)1"/>
    <w:aliases w:val="Обычный (Web)1 Знак,Обычный (Web),Обычный (веб)1,Обычный (веб)11"/>
    <w:basedOn w:val="a0"/>
    <w:next w:val="aff5"/>
    <w:uiPriority w:val="99"/>
    <w:rsid w:val="00CC2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5">
    <w:name w:val="Абзац списка7"/>
    <w:basedOn w:val="a0"/>
    <w:rsid w:val="00CC2866"/>
    <w:pPr>
      <w:spacing w:after="0" w:line="240" w:lineRule="auto"/>
      <w:ind w:left="720"/>
    </w:pPr>
    <w:rPr>
      <w:rFonts w:ascii="Times New Roman" w:eastAsia="Calibri" w:hAnsi="Times New Roman" w:cs="Times New Roman"/>
      <w:sz w:val="20"/>
      <w:szCs w:val="20"/>
      <w:lang w:eastAsia="ru-RU"/>
    </w:rPr>
  </w:style>
  <w:style w:type="paragraph" w:customStyle="1" w:styleId="2f8">
    <w:name w:val="Знак Знак2 Знак Знак"/>
    <w:basedOn w:val="a0"/>
    <w:rsid w:val="00CC2866"/>
    <w:pPr>
      <w:spacing w:before="100" w:beforeAutospacing="1" w:after="100" w:afterAutospacing="1" w:line="240" w:lineRule="auto"/>
    </w:pPr>
    <w:rPr>
      <w:rFonts w:ascii="Tahoma" w:eastAsia="Calibri" w:hAnsi="Tahoma" w:cs="Tahoma"/>
      <w:sz w:val="20"/>
      <w:szCs w:val="20"/>
      <w:lang w:val="en-US"/>
    </w:rPr>
  </w:style>
  <w:style w:type="character" w:customStyle="1" w:styleId="FontStyle14">
    <w:name w:val="Font Style14"/>
    <w:rsid w:val="00CC2866"/>
    <w:rPr>
      <w:rFonts w:ascii="Times New Roman" w:hAnsi="Times New Roman"/>
      <w:sz w:val="24"/>
    </w:rPr>
  </w:style>
  <w:style w:type="paragraph" w:customStyle="1" w:styleId="CharChar">
    <w:name w:val="Char Char Знак Знак Знак Знак Знак Знак Знак"/>
    <w:basedOn w:val="a0"/>
    <w:autoRedefine/>
    <w:rsid w:val="00CC2866"/>
    <w:pPr>
      <w:spacing w:line="240" w:lineRule="auto"/>
    </w:pPr>
    <w:rPr>
      <w:rFonts w:ascii="Bookman Old Style" w:eastAsia="Times New Roman" w:hAnsi="Bookman Old Style" w:cs="Bookman Old Style"/>
      <w:b/>
      <w:bCs/>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06840">
      <w:bodyDiv w:val="1"/>
      <w:marLeft w:val="0"/>
      <w:marRight w:val="0"/>
      <w:marTop w:val="0"/>
      <w:marBottom w:val="0"/>
      <w:divBdr>
        <w:top w:val="none" w:sz="0" w:space="0" w:color="auto"/>
        <w:left w:val="none" w:sz="0" w:space="0" w:color="auto"/>
        <w:bottom w:val="none" w:sz="0" w:space="0" w:color="auto"/>
        <w:right w:val="none" w:sz="0" w:space="0" w:color="auto"/>
      </w:divBdr>
    </w:div>
    <w:div w:id="65734782">
      <w:bodyDiv w:val="1"/>
      <w:marLeft w:val="0"/>
      <w:marRight w:val="0"/>
      <w:marTop w:val="0"/>
      <w:marBottom w:val="0"/>
      <w:divBdr>
        <w:top w:val="none" w:sz="0" w:space="0" w:color="auto"/>
        <w:left w:val="none" w:sz="0" w:space="0" w:color="auto"/>
        <w:bottom w:val="none" w:sz="0" w:space="0" w:color="auto"/>
        <w:right w:val="none" w:sz="0" w:space="0" w:color="auto"/>
      </w:divBdr>
    </w:div>
    <w:div w:id="97726013">
      <w:bodyDiv w:val="1"/>
      <w:marLeft w:val="0"/>
      <w:marRight w:val="0"/>
      <w:marTop w:val="0"/>
      <w:marBottom w:val="0"/>
      <w:divBdr>
        <w:top w:val="none" w:sz="0" w:space="0" w:color="auto"/>
        <w:left w:val="none" w:sz="0" w:space="0" w:color="auto"/>
        <w:bottom w:val="none" w:sz="0" w:space="0" w:color="auto"/>
        <w:right w:val="none" w:sz="0" w:space="0" w:color="auto"/>
      </w:divBdr>
    </w:div>
    <w:div w:id="106437838">
      <w:bodyDiv w:val="1"/>
      <w:marLeft w:val="0"/>
      <w:marRight w:val="0"/>
      <w:marTop w:val="0"/>
      <w:marBottom w:val="0"/>
      <w:divBdr>
        <w:top w:val="none" w:sz="0" w:space="0" w:color="auto"/>
        <w:left w:val="none" w:sz="0" w:space="0" w:color="auto"/>
        <w:bottom w:val="none" w:sz="0" w:space="0" w:color="auto"/>
        <w:right w:val="none" w:sz="0" w:space="0" w:color="auto"/>
      </w:divBdr>
    </w:div>
    <w:div w:id="170146697">
      <w:bodyDiv w:val="1"/>
      <w:marLeft w:val="0"/>
      <w:marRight w:val="0"/>
      <w:marTop w:val="0"/>
      <w:marBottom w:val="0"/>
      <w:divBdr>
        <w:top w:val="none" w:sz="0" w:space="0" w:color="auto"/>
        <w:left w:val="none" w:sz="0" w:space="0" w:color="auto"/>
        <w:bottom w:val="none" w:sz="0" w:space="0" w:color="auto"/>
        <w:right w:val="none" w:sz="0" w:space="0" w:color="auto"/>
      </w:divBdr>
    </w:div>
    <w:div w:id="186455573">
      <w:bodyDiv w:val="1"/>
      <w:marLeft w:val="0"/>
      <w:marRight w:val="0"/>
      <w:marTop w:val="0"/>
      <w:marBottom w:val="0"/>
      <w:divBdr>
        <w:top w:val="none" w:sz="0" w:space="0" w:color="auto"/>
        <w:left w:val="none" w:sz="0" w:space="0" w:color="auto"/>
        <w:bottom w:val="none" w:sz="0" w:space="0" w:color="auto"/>
        <w:right w:val="none" w:sz="0" w:space="0" w:color="auto"/>
      </w:divBdr>
    </w:div>
    <w:div w:id="265893050">
      <w:bodyDiv w:val="1"/>
      <w:marLeft w:val="0"/>
      <w:marRight w:val="0"/>
      <w:marTop w:val="0"/>
      <w:marBottom w:val="0"/>
      <w:divBdr>
        <w:top w:val="none" w:sz="0" w:space="0" w:color="auto"/>
        <w:left w:val="none" w:sz="0" w:space="0" w:color="auto"/>
        <w:bottom w:val="none" w:sz="0" w:space="0" w:color="auto"/>
        <w:right w:val="none" w:sz="0" w:space="0" w:color="auto"/>
      </w:divBdr>
    </w:div>
    <w:div w:id="283268986">
      <w:bodyDiv w:val="1"/>
      <w:marLeft w:val="0"/>
      <w:marRight w:val="0"/>
      <w:marTop w:val="0"/>
      <w:marBottom w:val="0"/>
      <w:divBdr>
        <w:top w:val="none" w:sz="0" w:space="0" w:color="auto"/>
        <w:left w:val="none" w:sz="0" w:space="0" w:color="auto"/>
        <w:bottom w:val="none" w:sz="0" w:space="0" w:color="auto"/>
        <w:right w:val="none" w:sz="0" w:space="0" w:color="auto"/>
      </w:divBdr>
    </w:div>
    <w:div w:id="319777772">
      <w:bodyDiv w:val="1"/>
      <w:marLeft w:val="0"/>
      <w:marRight w:val="0"/>
      <w:marTop w:val="0"/>
      <w:marBottom w:val="0"/>
      <w:divBdr>
        <w:top w:val="none" w:sz="0" w:space="0" w:color="auto"/>
        <w:left w:val="none" w:sz="0" w:space="0" w:color="auto"/>
        <w:bottom w:val="none" w:sz="0" w:space="0" w:color="auto"/>
        <w:right w:val="none" w:sz="0" w:space="0" w:color="auto"/>
      </w:divBdr>
    </w:div>
    <w:div w:id="327901499">
      <w:bodyDiv w:val="1"/>
      <w:marLeft w:val="0"/>
      <w:marRight w:val="0"/>
      <w:marTop w:val="0"/>
      <w:marBottom w:val="0"/>
      <w:divBdr>
        <w:top w:val="none" w:sz="0" w:space="0" w:color="auto"/>
        <w:left w:val="none" w:sz="0" w:space="0" w:color="auto"/>
        <w:bottom w:val="none" w:sz="0" w:space="0" w:color="auto"/>
        <w:right w:val="none" w:sz="0" w:space="0" w:color="auto"/>
      </w:divBdr>
    </w:div>
    <w:div w:id="360479209">
      <w:bodyDiv w:val="1"/>
      <w:marLeft w:val="0"/>
      <w:marRight w:val="0"/>
      <w:marTop w:val="0"/>
      <w:marBottom w:val="0"/>
      <w:divBdr>
        <w:top w:val="none" w:sz="0" w:space="0" w:color="auto"/>
        <w:left w:val="none" w:sz="0" w:space="0" w:color="auto"/>
        <w:bottom w:val="none" w:sz="0" w:space="0" w:color="auto"/>
        <w:right w:val="none" w:sz="0" w:space="0" w:color="auto"/>
      </w:divBdr>
    </w:div>
    <w:div w:id="407075757">
      <w:bodyDiv w:val="1"/>
      <w:marLeft w:val="0"/>
      <w:marRight w:val="0"/>
      <w:marTop w:val="0"/>
      <w:marBottom w:val="0"/>
      <w:divBdr>
        <w:top w:val="none" w:sz="0" w:space="0" w:color="auto"/>
        <w:left w:val="none" w:sz="0" w:space="0" w:color="auto"/>
        <w:bottom w:val="none" w:sz="0" w:space="0" w:color="auto"/>
        <w:right w:val="none" w:sz="0" w:space="0" w:color="auto"/>
      </w:divBdr>
    </w:div>
    <w:div w:id="415706558">
      <w:bodyDiv w:val="1"/>
      <w:marLeft w:val="0"/>
      <w:marRight w:val="0"/>
      <w:marTop w:val="0"/>
      <w:marBottom w:val="0"/>
      <w:divBdr>
        <w:top w:val="none" w:sz="0" w:space="0" w:color="auto"/>
        <w:left w:val="none" w:sz="0" w:space="0" w:color="auto"/>
        <w:bottom w:val="none" w:sz="0" w:space="0" w:color="auto"/>
        <w:right w:val="none" w:sz="0" w:space="0" w:color="auto"/>
      </w:divBdr>
    </w:div>
    <w:div w:id="421024895">
      <w:bodyDiv w:val="1"/>
      <w:marLeft w:val="0"/>
      <w:marRight w:val="0"/>
      <w:marTop w:val="0"/>
      <w:marBottom w:val="0"/>
      <w:divBdr>
        <w:top w:val="none" w:sz="0" w:space="0" w:color="auto"/>
        <w:left w:val="none" w:sz="0" w:space="0" w:color="auto"/>
        <w:bottom w:val="none" w:sz="0" w:space="0" w:color="auto"/>
        <w:right w:val="none" w:sz="0" w:space="0" w:color="auto"/>
      </w:divBdr>
    </w:div>
    <w:div w:id="563679425">
      <w:bodyDiv w:val="1"/>
      <w:marLeft w:val="0"/>
      <w:marRight w:val="0"/>
      <w:marTop w:val="0"/>
      <w:marBottom w:val="0"/>
      <w:divBdr>
        <w:top w:val="none" w:sz="0" w:space="0" w:color="auto"/>
        <w:left w:val="none" w:sz="0" w:space="0" w:color="auto"/>
        <w:bottom w:val="none" w:sz="0" w:space="0" w:color="auto"/>
        <w:right w:val="none" w:sz="0" w:space="0" w:color="auto"/>
      </w:divBdr>
    </w:div>
    <w:div w:id="578294743">
      <w:bodyDiv w:val="1"/>
      <w:marLeft w:val="0"/>
      <w:marRight w:val="0"/>
      <w:marTop w:val="0"/>
      <w:marBottom w:val="0"/>
      <w:divBdr>
        <w:top w:val="none" w:sz="0" w:space="0" w:color="auto"/>
        <w:left w:val="none" w:sz="0" w:space="0" w:color="auto"/>
        <w:bottom w:val="none" w:sz="0" w:space="0" w:color="auto"/>
        <w:right w:val="none" w:sz="0" w:space="0" w:color="auto"/>
      </w:divBdr>
    </w:div>
    <w:div w:id="584269745">
      <w:bodyDiv w:val="1"/>
      <w:marLeft w:val="0"/>
      <w:marRight w:val="0"/>
      <w:marTop w:val="0"/>
      <w:marBottom w:val="0"/>
      <w:divBdr>
        <w:top w:val="none" w:sz="0" w:space="0" w:color="auto"/>
        <w:left w:val="none" w:sz="0" w:space="0" w:color="auto"/>
        <w:bottom w:val="none" w:sz="0" w:space="0" w:color="auto"/>
        <w:right w:val="none" w:sz="0" w:space="0" w:color="auto"/>
      </w:divBdr>
    </w:div>
    <w:div w:id="598028825">
      <w:bodyDiv w:val="1"/>
      <w:marLeft w:val="0"/>
      <w:marRight w:val="0"/>
      <w:marTop w:val="0"/>
      <w:marBottom w:val="0"/>
      <w:divBdr>
        <w:top w:val="none" w:sz="0" w:space="0" w:color="auto"/>
        <w:left w:val="none" w:sz="0" w:space="0" w:color="auto"/>
        <w:bottom w:val="none" w:sz="0" w:space="0" w:color="auto"/>
        <w:right w:val="none" w:sz="0" w:space="0" w:color="auto"/>
      </w:divBdr>
    </w:div>
    <w:div w:id="613363973">
      <w:bodyDiv w:val="1"/>
      <w:marLeft w:val="0"/>
      <w:marRight w:val="0"/>
      <w:marTop w:val="0"/>
      <w:marBottom w:val="0"/>
      <w:divBdr>
        <w:top w:val="none" w:sz="0" w:space="0" w:color="auto"/>
        <w:left w:val="none" w:sz="0" w:space="0" w:color="auto"/>
        <w:bottom w:val="none" w:sz="0" w:space="0" w:color="auto"/>
        <w:right w:val="none" w:sz="0" w:space="0" w:color="auto"/>
      </w:divBdr>
    </w:div>
    <w:div w:id="616254824">
      <w:bodyDiv w:val="1"/>
      <w:marLeft w:val="0"/>
      <w:marRight w:val="0"/>
      <w:marTop w:val="0"/>
      <w:marBottom w:val="0"/>
      <w:divBdr>
        <w:top w:val="none" w:sz="0" w:space="0" w:color="auto"/>
        <w:left w:val="none" w:sz="0" w:space="0" w:color="auto"/>
        <w:bottom w:val="none" w:sz="0" w:space="0" w:color="auto"/>
        <w:right w:val="none" w:sz="0" w:space="0" w:color="auto"/>
      </w:divBdr>
    </w:div>
    <w:div w:id="622806617">
      <w:bodyDiv w:val="1"/>
      <w:marLeft w:val="0"/>
      <w:marRight w:val="0"/>
      <w:marTop w:val="0"/>
      <w:marBottom w:val="0"/>
      <w:divBdr>
        <w:top w:val="none" w:sz="0" w:space="0" w:color="auto"/>
        <w:left w:val="none" w:sz="0" w:space="0" w:color="auto"/>
        <w:bottom w:val="none" w:sz="0" w:space="0" w:color="auto"/>
        <w:right w:val="none" w:sz="0" w:space="0" w:color="auto"/>
      </w:divBdr>
    </w:div>
    <w:div w:id="692073760">
      <w:bodyDiv w:val="1"/>
      <w:marLeft w:val="0"/>
      <w:marRight w:val="0"/>
      <w:marTop w:val="0"/>
      <w:marBottom w:val="0"/>
      <w:divBdr>
        <w:top w:val="none" w:sz="0" w:space="0" w:color="auto"/>
        <w:left w:val="none" w:sz="0" w:space="0" w:color="auto"/>
        <w:bottom w:val="none" w:sz="0" w:space="0" w:color="auto"/>
        <w:right w:val="none" w:sz="0" w:space="0" w:color="auto"/>
      </w:divBdr>
    </w:div>
    <w:div w:id="697658951">
      <w:bodyDiv w:val="1"/>
      <w:marLeft w:val="0"/>
      <w:marRight w:val="0"/>
      <w:marTop w:val="0"/>
      <w:marBottom w:val="0"/>
      <w:divBdr>
        <w:top w:val="none" w:sz="0" w:space="0" w:color="auto"/>
        <w:left w:val="none" w:sz="0" w:space="0" w:color="auto"/>
        <w:bottom w:val="none" w:sz="0" w:space="0" w:color="auto"/>
        <w:right w:val="none" w:sz="0" w:space="0" w:color="auto"/>
      </w:divBdr>
    </w:div>
    <w:div w:id="762070749">
      <w:bodyDiv w:val="1"/>
      <w:marLeft w:val="0"/>
      <w:marRight w:val="0"/>
      <w:marTop w:val="0"/>
      <w:marBottom w:val="0"/>
      <w:divBdr>
        <w:top w:val="none" w:sz="0" w:space="0" w:color="auto"/>
        <w:left w:val="none" w:sz="0" w:space="0" w:color="auto"/>
        <w:bottom w:val="none" w:sz="0" w:space="0" w:color="auto"/>
        <w:right w:val="none" w:sz="0" w:space="0" w:color="auto"/>
      </w:divBdr>
    </w:div>
    <w:div w:id="783421216">
      <w:bodyDiv w:val="1"/>
      <w:marLeft w:val="0"/>
      <w:marRight w:val="0"/>
      <w:marTop w:val="0"/>
      <w:marBottom w:val="0"/>
      <w:divBdr>
        <w:top w:val="none" w:sz="0" w:space="0" w:color="auto"/>
        <w:left w:val="none" w:sz="0" w:space="0" w:color="auto"/>
        <w:bottom w:val="none" w:sz="0" w:space="0" w:color="auto"/>
        <w:right w:val="none" w:sz="0" w:space="0" w:color="auto"/>
      </w:divBdr>
    </w:div>
    <w:div w:id="800153589">
      <w:bodyDiv w:val="1"/>
      <w:marLeft w:val="0"/>
      <w:marRight w:val="0"/>
      <w:marTop w:val="0"/>
      <w:marBottom w:val="0"/>
      <w:divBdr>
        <w:top w:val="none" w:sz="0" w:space="0" w:color="auto"/>
        <w:left w:val="none" w:sz="0" w:space="0" w:color="auto"/>
        <w:bottom w:val="none" w:sz="0" w:space="0" w:color="auto"/>
        <w:right w:val="none" w:sz="0" w:space="0" w:color="auto"/>
      </w:divBdr>
    </w:div>
    <w:div w:id="938367478">
      <w:bodyDiv w:val="1"/>
      <w:marLeft w:val="0"/>
      <w:marRight w:val="0"/>
      <w:marTop w:val="0"/>
      <w:marBottom w:val="0"/>
      <w:divBdr>
        <w:top w:val="none" w:sz="0" w:space="0" w:color="auto"/>
        <w:left w:val="none" w:sz="0" w:space="0" w:color="auto"/>
        <w:bottom w:val="none" w:sz="0" w:space="0" w:color="auto"/>
        <w:right w:val="none" w:sz="0" w:space="0" w:color="auto"/>
      </w:divBdr>
    </w:div>
    <w:div w:id="946234523">
      <w:bodyDiv w:val="1"/>
      <w:marLeft w:val="0"/>
      <w:marRight w:val="0"/>
      <w:marTop w:val="0"/>
      <w:marBottom w:val="0"/>
      <w:divBdr>
        <w:top w:val="none" w:sz="0" w:space="0" w:color="auto"/>
        <w:left w:val="none" w:sz="0" w:space="0" w:color="auto"/>
        <w:bottom w:val="none" w:sz="0" w:space="0" w:color="auto"/>
        <w:right w:val="none" w:sz="0" w:space="0" w:color="auto"/>
      </w:divBdr>
    </w:div>
    <w:div w:id="964383388">
      <w:bodyDiv w:val="1"/>
      <w:marLeft w:val="0"/>
      <w:marRight w:val="0"/>
      <w:marTop w:val="0"/>
      <w:marBottom w:val="0"/>
      <w:divBdr>
        <w:top w:val="none" w:sz="0" w:space="0" w:color="auto"/>
        <w:left w:val="none" w:sz="0" w:space="0" w:color="auto"/>
        <w:bottom w:val="none" w:sz="0" w:space="0" w:color="auto"/>
        <w:right w:val="none" w:sz="0" w:space="0" w:color="auto"/>
      </w:divBdr>
    </w:div>
    <w:div w:id="1008756957">
      <w:bodyDiv w:val="1"/>
      <w:marLeft w:val="0"/>
      <w:marRight w:val="0"/>
      <w:marTop w:val="0"/>
      <w:marBottom w:val="0"/>
      <w:divBdr>
        <w:top w:val="none" w:sz="0" w:space="0" w:color="auto"/>
        <w:left w:val="none" w:sz="0" w:space="0" w:color="auto"/>
        <w:bottom w:val="none" w:sz="0" w:space="0" w:color="auto"/>
        <w:right w:val="none" w:sz="0" w:space="0" w:color="auto"/>
      </w:divBdr>
    </w:div>
    <w:div w:id="1027802742">
      <w:bodyDiv w:val="1"/>
      <w:marLeft w:val="0"/>
      <w:marRight w:val="0"/>
      <w:marTop w:val="0"/>
      <w:marBottom w:val="0"/>
      <w:divBdr>
        <w:top w:val="none" w:sz="0" w:space="0" w:color="auto"/>
        <w:left w:val="none" w:sz="0" w:space="0" w:color="auto"/>
        <w:bottom w:val="none" w:sz="0" w:space="0" w:color="auto"/>
        <w:right w:val="none" w:sz="0" w:space="0" w:color="auto"/>
      </w:divBdr>
    </w:div>
    <w:div w:id="1037121753">
      <w:bodyDiv w:val="1"/>
      <w:marLeft w:val="0"/>
      <w:marRight w:val="0"/>
      <w:marTop w:val="0"/>
      <w:marBottom w:val="0"/>
      <w:divBdr>
        <w:top w:val="none" w:sz="0" w:space="0" w:color="auto"/>
        <w:left w:val="none" w:sz="0" w:space="0" w:color="auto"/>
        <w:bottom w:val="none" w:sz="0" w:space="0" w:color="auto"/>
        <w:right w:val="none" w:sz="0" w:space="0" w:color="auto"/>
      </w:divBdr>
    </w:div>
    <w:div w:id="1045639647">
      <w:bodyDiv w:val="1"/>
      <w:marLeft w:val="0"/>
      <w:marRight w:val="0"/>
      <w:marTop w:val="0"/>
      <w:marBottom w:val="0"/>
      <w:divBdr>
        <w:top w:val="none" w:sz="0" w:space="0" w:color="auto"/>
        <w:left w:val="none" w:sz="0" w:space="0" w:color="auto"/>
        <w:bottom w:val="none" w:sz="0" w:space="0" w:color="auto"/>
        <w:right w:val="none" w:sz="0" w:space="0" w:color="auto"/>
      </w:divBdr>
    </w:div>
    <w:div w:id="1098449212">
      <w:bodyDiv w:val="1"/>
      <w:marLeft w:val="0"/>
      <w:marRight w:val="0"/>
      <w:marTop w:val="0"/>
      <w:marBottom w:val="0"/>
      <w:divBdr>
        <w:top w:val="none" w:sz="0" w:space="0" w:color="auto"/>
        <w:left w:val="none" w:sz="0" w:space="0" w:color="auto"/>
        <w:bottom w:val="none" w:sz="0" w:space="0" w:color="auto"/>
        <w:right w:val="none" w:sz="0" w:space="0" w:color="auto"/>
      </w:divBdr>
    </w:div>
    <w:div w:id="1107625859">
      <w:bodyDiv w:val="1"/>
      <w:marLeft w:val="0"/>
      <w:marRight w:val="0"/>
      <w:marTop w:val="0"/>
      <w:marBottom w:val="0"/>
      <w:divBdr>
        <w:top w:val="none" w:sz="0" w:space="0" w:color="auto"/>
        <w:left w:val="none" w:sz="0" w:space="0" w:color="auto"/>
        <w:bottom w:val="none" w:sz="0" w:space="0" w:color="auto"/>
        <w:right w:val="none" w:sz="0" w:space="0" w:color="auto"/>
      </w:divBdr>
    </w:div>
    <w:div w:id="1112432079">
      <w:bodyDiv w:val="1"/>
      <w:marLeft w:val="0"/>
      <w:marRight w:val="0"/>
      <w:marTop w:val="0"/>
      <w:marBottom w:val="0"/>
      <w:divBdr>
        <w:top w:val="none" w:sz="0" w:space="0" w:color="auto"/>
        <w:left w:val="none" w:sz="0" w:space="0" w:color="auto"/>
        <w:bottom w:val="none" w:sz="0" w:space="0" w:color="auto"/>
        <w:right w:val="none" w:sz="0" w:space="0" w:color="auto"/>
      </w:divBdr>
    </w:div>
    <w:div w:id="1132670319">
      <w:bodyDiv w:val="1"/>
      <w:marLeft w:val="0"/>
      <w:marRight w:val="0"/>
      <w:marTop w:val="0"/>
      <w:marBottom w:val="0"/>
      <w:divBdr>
        <w:top w:val="none" w:sz="0" w:space="0" w:color="auto"/>
        <w:left w:val="none" w:sz="0" w:space="0" w:color="auto"/>
        <w:bottom w:val="none" w:sz="0" w:space="0" w:color="auto"/>
        <w:right w:val="none" w:sz="0" w:space="0" w:color="auto"/>
      </w:divBdr>
    </w:div>
    <w:div w:id="1145439997">
      <w:bodyDiv w:val="1"/>
      <w:marLeft w:val="0"/>
      <w:marRight w:val="0"/>
      <w:marTop w:val="0"/>
      <w:marBottom w:val="0"/>
      <w:divBdr>
        <w:top w:val="none" w:sz="0" w:space="0" w:color="auto"/>
        <w:left w:val="none" w:sz="0" w:space="0" w:color="auto"/>
        <w:bottom w:val="none" w:sz="0" w:space="0" w:color="auto"/>
        <w:right w:val="none" w:sz="0" w:space="0" w:color="auto"/>
      </w:divBdr>
    </w:div>
    <w:div w:id="1162503998">
      <w:bodyDiv w:val="1"/>
      <w:marLeft w:val="0"/>
      <w:marRight w:val="0"/>
      <w:marTop w:val="0"/>
      <w:marBottom w:val="0"/>
      <w:divBdr>
        <w:top w:val="none" w:sz="0" w:space="0" w:color="auto"/>
        <w:left w:val="none" w:sz="0" w:space="0" w:color="auto"/>
        <w:bottom w:val="none" w:sz="0" w:space="0" w:color="auto"/>
        <w:right w:val="none" w:sz="0" w:space="0" w:color="auto"/>
      </w:divBdr>
    </w:div>
    <w:div w:id="1189444242">
      <w:bodyDiv w:val="1"/>
      <w:marLeft w:val="0"/>
      <w:marRight w:val="0"/>
      <w:marTop w:val="0"/>
      <w:marBottom w:val="0"/>
      <w:divBdr>
        <w:top w:val="none" w:sz="0" w:space="0" w:color="auto"/>
        <w:left w:val="none" w:sz="0" w:space="0" w:color="auto"/>
        <w:bottom w:val="none" w:sz="0" w:space="0" w:color="auto"/>
        <w:right w:val="none" w:sz="0" w:space="0" w:color="auto"/>
      </w:divBdr>
    </w:div>
    <w:div w:id="1240561134">
      <w:bodyDiv w:val="1"/>
      <w:marLeft w:val="0"/>
      <w:marRight w:val="0"/>
      <w:marTop w:val="0"/>
      <w:marBottom w:val="0"/>
      <w:divBdr>
        <w:top w:val="none" w:sz="0" w:space="0" w:color="auto"/>
        <w:left w:val="none" w:sz="0" w:space="0" w:color="auto"/>
        <w:bottom w:val="none" w:sz="0" w:space="0" w:color="auto"/>
        <w:right w:val="none" w:sz="0" w:space="0" w:color="auto"/>
      </w:divBdr>
    </w:div>
    <w:div w:id="1253703917">
      <w:bodyDiv w:val="1"/>
      <w:marLeft w:val="0"/>
      <w:marRight w:val="0"/>
      <w:marTop w:val="0"/>
      <w:marBottom w:val="0"/>
      <w:divBdr>
        <w:top w:val="none" w:sz="0" w:space="0" w:color="auto"/>
        <w:left w:val="none" w:sz="0" w:space="0" w:color="auto"/>
        <w:bottom w:val="none" w:sz="0" w:space="0" w:color="auto"/>
        <w:right w:val="none" w:sz="0" w:space="0" w:color="auto"/>
      </w:divBdr>
    </w:div>
    <w:div w:id="1336373377">
      <w:bodyDiv w:val="1"/>
      <w:marLeft w:val="0"/>
      <w:marRight w:val="0"/>
      <w:marTop w:val="0"/>
      <w:marBottom w:val="0"/>
      <w:divBdr>
        <w:top w:val="none" w:sz="0" w:space="0" w:color="auto"/>
        <w:left w:val="none" w:sz="0" w:space="0" w:color="auto"/>
        <w:bottom w:val="none" w:sz="0" w:space="0" w:color="auto"/>
        <w:right w:val="none" w:sz="0" w:space="0" w:color="auto"/>
      </w:divBdr>
    </w:div>
    <w:div w:id="1419130137">
      <w:bodyDiv w:val="1"/>
      <w:marLeft w:val="0"/>
      <w:marRight w:val="0"/>
      <w:marTop w:val="0"/>
      <w:marBottom w:val="0"/>
      <w:divBdr>
        <w:top w:val="none" w:sz="0" w:space="0" w:color="auto"/>
        <w:left w:val="none" w:sz="0" w:space="0" w:color="auto"/>
        <w:bottom w:val="none" w:sz="0" w:space="0" w:color="auto"/>
        <w:right w:val="none" w:sz="0" w:space="0" w:color="auto"/>
      </w:divBdr>
    </w:div>
    <w:div w:id="1424451448">
      <w:bodyDiv w:val="1"/>
      <w:marLeft w:val="0"/>
      <w:marRight w:val="0"/>
      <w:marTop w:val="0"/>
      <w:marBottom w:val="0"/>
      <w:divBdr>
        <w:top w:val="none" w:sz="0" w:space="0" w:color="auto"/>
        <w:left w:val="none" w:sz="0" w:space="0" w:color="auto"/>
        <w:bottom w:val="none" w:sz="0" w:space="0" w:color="auto"/>
        <w:right w:val="none" w:sz="0" w:space="0" w:color="auto"/>
      </w:divBdr>
    </w:div>
    <w:div w:id="1463042312">
      <w:bodyDiv w:val="1"/>
      <w:marLeft w:val="0"/>
      <w:marRight w:val="0"/>
      <w:marTop w:val="0"/>
      <w:marBottom w:val="0"/>
      <w:divBdr>
        <w:top w:val="none" w:sz="0" w:space="0" w:color="auto"/>
        <w:left w:val="none" w:sz="0" w:space="0" w:color="auto"/>
        <w:bottom w:val="none" w:sz="0" w:space="0" w:color="auto"/>
        <w:right w:val="none" w:sz="0" w:space="0" w:color="auto"/>
      </w:divBdr>
    </w:div>
    <w:div w:id="1465347011">
      <w:bodyDiv w:val="1"/>
      <w:marLeft w:val="0"/>
      <w:marRight w:val="0"/>
      <w:marTop w:val="0"/>
      <w:marBottom w:val="0"/>
      <w:divBdr>
        <w:top w:val="none" w:sz="0" w:space="0" w:color="auto"/>
        <w:left w:val="none" w:sz="0" w:space="0" w:color="auto"/>
        <w:bottom w:val="none" w:sz="0" w:space="0" w:color="auto"/>
        <w:right w:val="none" w:sz="0" w:space="0" w:color="auto"/>
      </w:divBdr>
    </w:div>
    <w:div w:id="1467509326">
      <w:bodyDiv w:val="1"/>
      <w:marLeft w:val="0"/>
      <w:marRight w:val="0"/>
      <w:marTop w:val="0"/>
      <w:marBottom w:val="0"/>
      <w:divBdr>
        <w:top w:val="none" w:sz="0" w:space="0" w:color="auto"/>
        <w:left w:val="none" w:sz="0" w:space="0" w:color="auto"/>
        <w:bottom w:val="none" w:sz="0" w:space="0" w:color="auto"/>
        <w:right w:val="none" w:sz="0" w:space="0" w:color="auto"/>
      </w:divBdr>
    </w:div>
    <w:div w:id="1490950058">
      <w:bodyDiv w:val="1"/>
      <w:marLeft w:val="0"/>
      <w:marRight w:val="0"/>
      <w:marTop w:val="0"/>
      <w:marBottom w:val="0"/>
      <w:divBdr>
        <w:top w:val="none" w:sz="0" w:space="0" w:color="auto"/>
        <w:left w:val="none" w:sz="0" w:space="0" w:color="auto"/>
        <w:bottom w:val="none" w:sz="0" w:space="0" w:color="auto"/>
        <w:right w:val="none" w:sz="0" w:space="0" w:color="auto"/>
      </w:divBdr>
    </w:div>
    <w:div w:id="1505513215">
      <w:bodyDiv w:val="1"/>
      <w:marLeft w:val="0"/>
      <w:marRight w:val="0"/>
      <w:marTop w:val="0"/>
      <w:marBottom w:val="0"/>
      <w:divBdr>
        <w:top w:val="none" w:sz="0" w:space="0" w:color="auto"/>
        <w:left w:val="none" w:sz="0" w:space="0" w:color="auto"/>
        <w:bottom w:val="none" w:sz="0" w:space="0" w:color="auto"/>
        <w:right w:val="none" w:sz="0" w:space="0" w:color="auto"/>
      </w:divBdr>
    </w:div>
    <w:div w:id="1511413380">
      <w:bodyDiv w:val="1"/>
      <w:marLeft w:val="0"/>
      <w:marRight w:val="0"/>
      <w:marTop w:val="0"/>
      <w:marBottom w:val="0"/>
      <w:divBdr>
        <w:top w:val="none" w:sz="0" w:space="0" w:color="auto"/>
        <w:left w:val="none" w:sz="0" w:space="0" w:color="auto"/>
        <w:bottom w:val="none" w:sz="0" w:space="0" w:color="auto"/>
        <w:right w:val="none" w:sz="0" w:space="0" w:color="auto"/>
      </w:divBdr>
    </w:div>
    <w:div w:id="1514611370">
      <w:bodyDiv w:val="1"/>
      <w:marLeft w:val="0"/>
      <w:marRight w:val="0"/>
      <w:marTop w:val="0"/>
      <w:marBottom w:val="0"/>
      <w:divBdr>
        <w:top w:val="none" w:sz="0" w:space="0" w:color="auto"/>
        <w:left w:val="none" w:sz="0" w:space="0" w:color="auto"/>
        <w:bottom w:val="none" w:sz="0" w:space="0" w:color="auto"/>
        <w:right w:val="none" w:sz="0" w:space="0" w:color="auto"/>
      </w:divBdr>
    </w:div>
    <w:div w:id="1562209858">
      <w:bodyDiv w:val="1"/>
      <w:marLeft w:val="0"/>
      <w:marRight w:val="0"/>
      <w:marTop w:val="0"/>
      <w:marBottom w:val="0"/>
      <w:divBdr>
        <w:top w:val="none" w:sz="0" w:space="0" w:color="auto"/>
        <w:left w:val="none" w:sz="0" w:space="0" w:color="auto"/>
        <w:bottom w:val="none" w:sz="0" w:space="0" w:color="auto"/>
        <w:right w:val="none" w:sz="0" w:space="0" w:color="auto"/>
      </w:divBdr>
    </w:div>
    <w:div w:id="1645507337">
      <w:bodyDiv w:val="1"/>
      <w:marLeft w:val="0"/>
      <w:marRight w:val="0"/>
      <w:marTop w:val="0"/>
      <w:marBottom w:val="0"/>
      <w:divBdr>
        <w:top w:val="none" w:sz="0" w:space="0" w:color="auto"/>
        <w:left w:val="none" w:sz="0" w:space="0" w:color="auto"/>
        <w:bottom w:val="none" w:sz="0" w:space="0" w:color="auto"/>
        <w:right w:val="none" w:sz="0" w:space="0" w:color="auto"/>
      </w:divBdr>
    </w:div>
    <w:div w:id="1672904274">
      <w:bodyDiv w:val="1"/>
      <w:marLeft w:val="0"/>
      <w:marRight w:val="0"/>
      <w:marTop w:val="0"/>
      <w:marBottom w:val="0"/>
      <w:divBdr>
        <w:top w:val="none" w:sz="0" w:space="0" w:color="auto"/>
        <w:left w:val="none" w:sz="0" w:space="0" w:color="auto"/>
        <w:bottom w:val="none" w:sz="0" w:space="0" w:color="auto"/>
        <w:right w:val="none" w:sz="0" w:space="0" w:color="auto"/>
      </w:divBdr>
    </w:div>
    <w:div w:id="1766800356">
      <w:bodyDiv w:val="1"/>
      <w:marLeft w:val="0"/>
      <w:marRight w:val="0"/>
      <w:marTop w:val="0"/>
      <w:marBottom w:val="0"/>
      <w:divBdr>
        <w:top w:val="none" w:sz="0" w:space="0" w:color="auto"/>
        <w:left w:val="none" w:sz="0" w:space="0" w:color="auto"/>
        <w:bottom w:val="none" w:sz="0" w:space="0" w:color="auto"/>
        <w:right w:val="none" w:sz="0" w:space="0" w:color="auto"/>
      </w:divBdr>
    </w:div>
    <w:div w:id="1808008425">
      <w:bodyDiv w:val="1"/>
      <w:marLeft w:val="0"/>
      <w:marRight w:val="0"/>
      <w:marTop w:val="0"/>
      <w:marBottom w:val="0"/>
      <w:divBdr>
        <w:top w:val="none" w:sz="0" w:space="0" w:color="auto"/>
        <w:left w:val="none" w:sz="0" w:space="0" w:color="auto"/>
        <w:bottom w:val="none" w:sz="0" w:space="0" w:color="auto"/>
        <w:right w:val="none" w:sz="0" w:space="0" w:color="auto"/>
      </w:divBdr>
    </w:div>
    <w:div w:id="1812557435">
      <w:bodyDiv w:val="1"/>
      <w:marLeft w:val="0"/>
      <w:marRight w:val="0"/>
      <w:marTop w:val="0"/>
      <w:marBottom w:val="0"/>
      <w:divBdr>
        <w:top w:val="none" w:sz="0" w:space="0" w:color="auto"/>
        <w:left w:val="none" w:sz="0" w:space="0" w:color="auto"/>
        <w:bottom w:val="none" w:sz="0" w:space="0" w:color="auto"/>
        <w:right w:val="none" w:sz="0" w:space="0" w:color="auto"/>
      </w:divBdr>
    </w:div>
    <w:div w:id="1826428810">
      <w:bodyDiv w:val="1"/>
      <w:marLeft w:val="0"/>
      <w:marRight w:val="0"/>
      <w:marTop w:val="0"/>
      <w:marBottom w:val="0"/>
      <w:divBdr>
        <w:top w:val="none" w:sz="0" w:space="0" w:color="auto"/>
        <w:left w:val="none" w:sz="0" w:space="0" w:color="auto"/>
        <w:bottom w:val="none" w:sz="0" w:space="0" w:color="auto"/>
        <w:right w:val="none" w:sz="0" w:space="0" w:color="auto"/>
      </w:divBdr>
    </w:div>
    <w:div w:id="1844315496">
      <w:bodyDiv w:val="1"/>
      <w:marLeft w:val="0"/>
      <w:marRight w:val="0"/>
      <w:marTop w:val="0"/>
      <w:marBottom w:val="0"/>
      <w:divBdr>
        <w:top w:val="none" w:sz="0" w:space="0" w:color="auto"/>
        <w:left w:val="none" w:sz="0" w:space="0" w:color="auto"/>
        <w:bottom w:val="none" w:sz="0" w:space="0" w:color="auto"/>
        <w:right w:val="none" w:sz="0" w:space="0" w:color="auto"/>
      </w:divBdr>
    </w:div>
    <w:div w:id="1845823198">
      <w:bodyDiv w:val="1"/>
      <w:marLeft w:val="0"/>
      <w:marRight w:val="0"/>
      <w:marTop w:val="0"/>
      <w:marBottom w:val="0"/>
      <w:divBdr>
        <w:top w:val="none" w:sz="0" w:space="0" w:color="auto"/>
        <w:left w:val="none" w:sz="0" w:space="0" w:color="auto"/>
        <w:bottom w:val="none" w:sz="0" w:space="0" w:color="auto"/>
        <w:right w:val="none" w:sz="0" w:space="0" w:color="auto"/>
      </w:divBdr>
    </w:div>
    <w:div w:id="1859082976">
      <w:bodyDiv w:val="1"/>
      <w:marLeft w:val="0"/>
      <w:marRight w:val="0"/>
      <w:marTop w:val="0"/>
      <w:marBottom w:val="0"/>
      <w:divBdr>
        <w:top w:val="none" w:sz="0" w:space="0" w:color="auto"/>
        <w:left w:val="none" w:sz="0" w:space="0" w:color="auto"/>
        <w:bottom w:val="none" w:sz="0" w:space="0" w:color="auto"/>
        <w:right w:val="none" w:sz="0" w:space="0" w:color="auto"/>
      </w:divBdr>
    </w:div>
    <w:div w:id="1972317601">
      <w:bodyDiv w:val="1"/>
      <w:marLeft w:val="0"/>
      <w:marRight w:val="0"/>
      <w:marTop w:val="0"/>
      <w:marBottom w:val="0"/>
      <w:divBdr>
        <w:top w:val="none" w:sz="0" w:space="0" w:color="auto"/>
        <w:left w:val="none" w:sz="0" w:space="0" w:color="auto"/>
        <w:bottom w:val="none" w:sz="0" w:space="0" w:color="auto"/>
        <w:right w:val="none" w:sz="0" w:space="0" w:color="auto"/>
      </w:divBdr>
    </w:div>
    <w:div w:id="1988779307">
      <w:bodyDiv w:val="1"/>
      <w:marLeft w:val="0"/>
      <w:marRight w:val="0"/>
      <w:marTop w:val="0"/>
      <w:marBottom w:val="0"/>
      <w:divBdr>
        <w:top w:val="none" w:sz="0" w:space="0" w:color="auto"/>
        <w:left w:val="none" w:sz="0" w:space="0" w:color="auto"/>
        <w:bottom w:val="none" w:sz="0" w:space="0" w:color="auto"/>
        <w:right w:val="none" w:sz="0" w:space="0" w:color="auto"/>
      </w:divBdr>
    </w:div>
    <w:div w:id="2022581238">
      <w:bodyDiv w:val="1"/>
      <w:marLeft w:val="0"/>
      <w:marRight w:val="0"/>
      <w:marTop w:val="0"/>
      <w:marBottom w:val="0"/>
      <w:divBdr>
        <w:top w:val="none" w:sz="0" w:space="0" w:color="auto"/>
        <w:left w:val="none" w:sz="0" w:space="0" w:color="auto"/>
        <w:bottom w:val="none" w:sz="0" w:space="0" w:color="auto"/>
        <w:right w:val="none" w:sz="0" w:space="0" w:color="auto"/>
      </w:divBdr>
    </w:div>
    <w:div w:id="2028410881">
      <w:bodyDiv w:val="1"/>
      <w:marLeft w:val="0"/>
      <w:marRight w:val="0"/>
      <w:marTop w:val="0"/>
      <w:marBottom w:val="0"/>
      <w:divBdr>
        <w:top w:val="none" w:sz="0" w:space="0" w:color="auto"/>
        <w:left w:val="none" w:sz="0" w:space="0" w:color="auto"/>
        <w:bottom w:val="none" w:sz="0" w:space="0" w:color="auto"/>
        <w:right w:val="none" w:sz="0" w:space="0" w:color="auto"/>
      </w:divBdr>
    </w:div>
    <w:div w:id="2071883337">
      <w:bodyDiv w:val="1"/>
      <w:marLeft w:val="0"/>
      <w:marRight w:val="0"/>
      <w:marTop w:val="0"/>
      <w:marBottom w:val="0"/>
      <w:divBdr>
        <w:top w:val="none" w:sz="0" w:space="0" w:color="auto"/>
        <w:left w:val="none" w:sz="0" w:space="0" w:color="auto"/>
        <w:bottom w:val="none" w:sz="0" w:space="0" w:color="auto"/>
        <w:right w:val="none" w:sz="0" w:space="0" w:color="auto"/>
      </w:divBdr>
    </w:div>
    <w:div w:id="2103334363">
      <w:bodyDiv w:val="1"/>
      <w:marLeft w:val="0"/>
      <w:marRight w:val="0"/>
      <w:marTop w:val="0"/>
      <w:marBottom w:val="0"/>
      <w:divBdr>
        <w:top w:val="none" w:sz="0" w:space="0" w:color="auto"/>
        <w:left w:val="none" w:sz="0" w:space="0" w:color="auto"/>
        <w:bottom w:val="none" w:sz="0" w:space="0" w:color="auto"/>
        <w:right w:val="none" w:sz="0" w:space="0" w:color="auto"/>
      </w:divBdr>
    </w:div>
    <w:div w:id="2104296852">
      <w:bodyDiv w:val="1"/>
      <w:marLeft w:val="0"/>
      <w:marRight w:val="0"/>
      <w:marTop w:val="0"/>
      <w:marBottom w:val="0"/>
      <w:divBdr>
        <w:top w:val="none" w:sz="0" w:space="0" w:color="auto"/>
        <w:left w:val="none" w:sz="0" w:space="0" w:color="auto"/>
        <w:bottom w:val="none" w:sz="0" w:space="0" w:color="auto"/>
        <w:right w:val="none" w:sz="0" w:space="0" w:color="auto"/>
      </w:divBdr>
    </w:div>
    <w:div w:id="2121021494">
      <w:bodyDiv w:val="1"/>
      <w:marLeft w:val="0"/>
      <w:marRight w:val="0"/>
      <w:marTop w:val="0"/>
      <w:marBottom w:val="0"/>
      <w:divBdr>
        <w:top w:val="none" w:sz="0" w:space="0" w:color="auto"/>
        <w:left w:val="none" w:sz="0" w:space="0" w:color="auto"/>
        <w:bottom w:val="none" w:sz="0" w:space="0" w:color="auto"/>
        <w:right w:val="none" w:sz="0" w:space="0" w:color="auto"/>
      </w:divBdr>
    </w:div>
    <w:div w:id="2137681146">
      <w:bodyDiv w:val="1"/>
      <w:marLeft w:val="0"/>
      <w:marRight w:val="0"/>
      <w:marTop w:val="0"/>
      <w:marBottom w:val="0"/>
      <w:divBdr>
        <w:top w:val="none" w:sz="0" w:space="0" w:color="auto"/>
        <w:left w:val="none" w:sz="0" w:space="0" w:color="auto"/>
        <w:bottom w:val="none" w:sz="0" w:space="0" w:color="auto"/>
        <w:right w:val="none" w:sz="0" w:space="0" w:color="auto"/>
      </w:divBdr>
    </w:div>
    <w:div w:id="214172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1D3C71B2CB27E9E7A0BA2137189865846C6920FD60C2BDEDDA01EED5CA4536CDC60D7E81372AF1AECD62B521CDCC777CC29052FE0184176FD324EC7RAHDB" TargetMode="External"/><Relationship Id="rId13" Type="http://schemas.openxmlformats.org/officeDocument/2006/relationships/hyperlink" Target="http://zavitinsk.info/" TargetMode="External"/><Relationship Id="rId18" Type="http://schemas.openxmlformats.org/officeDocument/2006/relationships/hyperlink" Target="garantF1://12054854.0" TargetMode="External"/><Relationship Id="rId26" Type="http://schemas.openxmlformats.org/officeDocument/2006/relationships/hyperlink" Target="garantF1://86367.0" TargetMode="External"/><Relationship Id="rId3" Type="http://schemas.openxmlformats.org/officeDocument/2006/relationships/styles" Target="styles.xml"/><Relationship Id="rId21" Type="http://schemas.openxmlformats.org/officeDocument/2006/relationships/hyperlink" Target="garantF1://24087999.0" TargetMode="External"/><Relationship Id="rId34"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consultantplus://offline/ref=61D3C71B2CB27E9E7A0BA2137189865846C6920FD60C2CD4D2AC1EED5CA4536CDC60D7E81372AF1AECD62A5710DCC777CC29052FE0184176FD324EC7RAHDB" TargetMode="External"/><Relationship Id="rId17" Type="http://schemas.openxmlformats.org/officeDocument/2006/relationships/hyperlink" Target="garantF1://86367.0" TargetMode="External"/><Relationship Id="rId25" Type="http://schemas.openxmlformats.org/officeDocument/2006/relationships/hyperlink" Target="garantF1://12012604.0" TargetMode="External"/><Relationship Id="rId33" Type="http://schemas.openxmlformats.org/officeDocument/2006/relationships/image" Target="media/image3.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12604.0" TargetMode="External"/><Relationship Id="rId20" Type="http://schemas.openxmlformats.org/officeDocument/2006/relationships/hyperlink" Target="garantF1://94365.0" TargetMode="External"/><Relationship Id="rId29" Type="http://schemas.openxmlformats.org/officeDocument/2006/relationships/hyperlink" Target="consultantplus://offline/ref=366D616416BF8260DA4F811EA07475E496E349DF981F59A744EAD94FCA4958FDE272D59CB4DA6724H9DA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1D3C71B2CB27E9E7A0BA20572E5D85D42CFCE03D20D278188F018BA03F455399C20D1BD5036A319EBDD7F0751829E278962092EFF044074REH1B" TargetMode="External"/><Relationship Id="rId24" Type="http://schemas.openxmlformats.org/officeDocument/2006/relationships/hyperlink" Target="garantF1://10003000.0" TargetMode="External"/><Relationship Id="rId32" Type="http://schemas.openxmlformats.org/officeDocument/2006/relationships/image" Target="media/image2.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3000.0" TargetMode="External"/><Relationship Id="rId23" Type="http://schemas.openxmlformats.org/officeDocument/2006/relationships/header" Target="header1.xml"/><Relationship Id="rId28" Type="http://schemas.openxmlformats.org/officeDocument/2006/relationships/hyperlink" Target="garantF1://70253464.2" TargetMode="External"/><Relationship Id="rId36" Type="http://schemas.openxmlformats.org/officeDocument/2006/relationships/hyperlink" Target="http://www.zavitinsk.info.ru" TargetMode="External"/><Relationship Id="rId10" Type="http://schemas.openxmlformats.org/officeDocument/2006/relationships/hyperlink" Target="consultantplus://offline/ref=61D3C71B2CB27E9E7A0BA20572E5D85D42CFCE03D20D278188F018BA03F455399C20D1BD5036A319EBDD7F0751829E278962092EFF044074REH1B" TargetMode="External"/><Relationship Id="rId19" Type="http://schemas.openxmlformats.org/officeDocument/2006/relationships/hyperlink" Target="garantF1://94365.1000" TargetMode="External"/><Relationship Id="rId31"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consultantplus://offline/ref=61D3C71B2CB27E9E7A0BA2137189865846C6920FD60C2CD4D2AC1EED5CA4536CDC60D7E81372AF1AECD62B571DDCC777CC29052FE0184176FD324EC7RAHDB" TargetMode="External"/><Relationship Id="rId14" Type="http://schemas.openxmlformats.org/officeDocument/2006/relationships/hyperlink" Target="consultantplus://offline/ref=80CEC7F3DFDAE33C810615340DD01099FC248261C3C32609AFD3ABP0p6F" TargetMode="External"/><Relationship Id="rId22" Type="http://schemas.openxmlformats.org/officeDocument/2006/relationships/hyperlink" Target="garantF1://24015747.1000" TargetMode="External"/><Relationship Id="rId27" Type="http://schemas.openxmlformats.org/officeDocument/2006/relationships/hyperlink" Target="garantF1://24015747.1000" TargetMode="External"/><Relationship Id="rId30" Type="http://schemas.openxmlformats.org/officeDocument/2006/relationships/hyperlink" Target="consultantplus://offline/ref=366D616416BF8260DA4F811EA07475E496E349DF981F59A744EAD94FCA4958FDE272D59CB4DA6724H9DAA" TargetMode="External"/><Relationship Id="rId35" Type="http://schemas.openxmlformats.org/officeDocument/2006/relationships/hyperlink" Target="consultantplus://offline/ref=6A62952DDD6C28802E4D3AC06E0AA4D1C90FA036EB85D50A68034786E12B38E24EC350E22036355842E82F8AD6CEF9EA08B0160C7733118E2CdE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91BEC-2696-4A9D-95AF-0B3CA40B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31777</Words>
  <Characters>181131</Characters>
  <Application>Microsoft Office Word</Application>
  <DocSecurity>0</DocSecurity>
  <Lines>1509</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2023-03-24T05:03:00Z</cp:lastPrinted>
  <dcterms:created xsi:type="dcterms:W3CDTF">2023-03-15T02:26:00Z</dcterms:created>
  <dcterms:modified xsi:type="dcterms:W3CDTF">2023-03-24T05:09:00Z</dcterms:modified>
</cp:coreProperties>
</file>