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B25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Администрация Завитинского района</w:t>
      </w:r>
    </w:p>
    <w:p w14:paraId="7BC7DF7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DD5B27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A2CB3BB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FF7FCBA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7A745B5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72A1E4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5D938E1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967DF76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0F495E5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«НАШ РАЙОН»</w:t>
      </w:r>
    </w:p>
    <w:p w14:paraId="52275ED6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B6E201E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Информационный листок</w:t>
      </w:r>
    </w:p>
    <w:p w14:paraId="5AD2F9B6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администрации Завитинского района</w:t>
      </w:r>
    </w:p>
    <w:p w14:paraId="6AC29AA6" w14:textId="4649E51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№ </w:t>
      </w:r>
      <w:r w:rsidR="0038682C">
        <w:rPr>
          <w:rFonts w:ascii="Times New Roman" w:hAnsi="Times New Roman" w:cs="Times New Roman"/>
          <w:b/>
          <w:sz w:val="48"/>
          <w:szCs w:val="48"/>
        </w:rPr>
        <w:t>1</w:t>
      </w:r>
      <w:r w:rsidR="00E87161">
        <w:rPr>
          <w:rFonts w:ascii="Times New Roman" w:hAnsi="Times New Roman" w:cs="Times New Roman"/>
          <w:b/>
          <w:sz w:val="48"/>
          <w:szCs w:val="48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 xml:space="preserve"> от</w:t>
      </w:r>
      <w:r w:rsidR="0000574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005BB">
        <w:rPr>
          <w:rFonts w:ascii="Times New Roman" w:hAnsi="Times New Roman" w:cs="Times New Roman"/>
          <w:b/>
          <w:sz w:val="48"/>
          <w:szCs w:val="48"/>
        </w:rPr>
        <w:t>2</w:t>
      </w:r>
      <w:r w:rsidR="00C90B67">
        <w:rPr>
          <w:rFonts w:ascii="Times New Roman" w:hAnsi="Times New Roman" w:cs="Times New Roman"/>
          <w:b/>
          <w:sz w:val="48"/>
          <w:szCs w:val="48"/>
        </w:rPr>
        <w:t>6</w:t>
      </w:r>
      <w:r w:rsidR="00005747">
        <w:rPr>
          <w:rFonts w:ascii="Times New Roman" w:hAnsi="Times New Roman" w:cs="Times New Roman"/>
          <w:b/>
          <w:sz w:val="48"/>
          <w:szCs w:val="48"/>
        </w:rPr>
        <w:t>.0</w:t>
      </w:r>
      <w:r w:rsidR="00E87161">
        <w:rPr>
          <w:rFonts w:ascii="Times New Roman" w:hAnsi="Times New Roman" w:cs="Times New Roman"/>
          <w:b/>
          <w:sz w:val="48"/>
          <w:szCs w:val="48"/>
        </w:rPr>
        <w:t>7</w:t>
      </w:r>
      <w:r w:rsidR="00005747">
        <w:rPr>
          <w:rFonts w:ascii="Times New Roman" w:hAnsi="Times New Roman" w:cs="Times New Roman"/>
          <w:b/>
          <w:sz w:val="48"/>
          <w:szCs w:val="48"/>
        </w:rPr>
        <w:t>.2021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46B3C2D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946D1E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распространяется бесплатно</w:t>
      </w:r>
    </w:p>
    <w:p w14:paraId="2CF05BCC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BFE6DC3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AC5A4B7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B4CAFE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280556A9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18D5EF2" w14:textId="77777777" w:rsidR="00EA6158" w:rsidRDefault="00EA6158" w:rsidP="00EA6158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14:paraId="77801D9D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8FCF69E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6B8DB222" w14:textId="55F5942C" w:rsidR="00EA6158" w:rsidRDefault="0038682C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ию</w:t>
      </w:r>
      <w:r w:rsidR="00E87161">
        <w:rPr>
          <w:rFonts w:ascii="Times New Roman" w:hAnsi="Times New Roman" w:cs="Times New Roman"/>
          <w:b/>
          <w:sz w:val="48"/>
          <w:szCs w:val="48"/>
        </w:rPr>
        <w:t>ль</w:t>
      </w:r>
      <w:r w:rsidR="00EA6158">
        <w:rPr>
          <w:rFonts w:ascii="Times New Roman" w:hAnsi="Times New Roman" w:cs="Times New Roman"/>
          <w:b/>
          <w:sz w:val="48"/>
          <w:szCs w:val="48"/>
        </w:rPr>
        <w:t>, 2021 год</w:t>
      </w:r>
    </w:p>
    <w:p w14:paraId="35F7BF08" w14:textId="77777777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BFD3F" w14:textId="77777777" w:rsidR="00DA13B1" w:rsidRDefault="00DA13B1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41705" w14:textId="77777777" w:rsidR="00DA13B1" w:rsidRDefault="00DA13B1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DFDF9" w14:textId="77777777" w:rsidR="00DA13B1" w:rsidRDefault="00DA13B1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53C79" w14:textId="77777777" w:rsidR="00DA13B1" w:rsidRDefault="00DA13B1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87955" w14:textId="49D34EA2" w:rsidR="00EA6158" w:rsidRDefault="00EA6158" w:rsidP="00EA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A7C7C76" w14:textId="77777777" w:rsidR="002954E8" w:rsidRPr="002954E8" w:rsidRDefault="002954E8" w:rsidP="0029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3B381" w14:textId="7C333FB4" w:rsidR="00EA6158" w:rsidRPr="007123EA" w:rsidRDefault="002954E8" w:rsidP="00295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23EA">
        <w:rPr>
          <w:rFonts w:ascii="Times New Roman" w:hAnsi="Times New Roman" w:cs="Times New Roman"/>
          <w:b/>
          <w:bCs/>
          <w:sz w:val="28"/>
          <w:szCs w:val="28"/>
        </w:rPr>
        <w:t>Постановления главы Завитинского района:</w:t>
      </w:r>
    </w:p>
    <w:p w14:paraId="684D28EB" w14:textId="0E55E6C1" w:rsidR="00C90B67" w:rsidRPr="00425AB8" w:rsidRDefault="00C90B67" w:rsidP="00425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B8">
        <w:rPr>
          <w:rFonts w:ascii="Times New Roman" w:hAnsi="Times New Roman" w:cs="Times New Roman"/>
          <w:sz w:val="28"/>
          <w:szCs w:val="28"/>
        </w:rPr>
        <w:t xml:space="preserve">№ 330 от 30.06.2021 </w:t>
      </w:r>
      <w:r w:rsidR="009150EB">
        <w:rPr>
          <w:rFonts w:ascii="Times New Roman" w:hAnsi="Times New Roman" w:cs="Times New Roman"/>
          <w:sz w:val="28"/>
          <w:szCs w:val="28"/>
        </w:rPr>
        <w:t>«</w:t>
      </w:r>
      <w:r w:rsidR="00496E3A" w:rsidRPr="00425AB8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проекту внесения изменений в Правила землепользования и застройки </w:t>
      </w:r>
      <w:proofErr w:type="spellStart"/>
      <w:r w:rsidR="00496E3A" w:rsidRPr="00425AB8">
        <w:rPr>
          <w:rFonts w:ascii="Times New Roman" w:hAnsi="Times New Roman" w:cs="Times New Roman"/>
          <w:sz w:val="28"/>
          <w:szCs w:val="28"/>
        </w:rPr>
        <w:t>Иннокентьевского</w:t>
      </w:r>
      <w:proofErr w:type="spellEnd"/>
      <w:r w:rsidR="00496E3A" w:rsidRPr="00425AB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proofErr w:type="gramStart"/>
      <w:r w:rsidR="00496E3A" w:rsidRPr="00425AB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496E3A" w:rsidRPr="00425AB8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="009150EB">
        <w:rPr>
          <w:rFonts w:ascii="Times New Roman" w:hAnsi="Times New Roman" w:cs="Times New Roman"/>
          <w:sz w:val="28"/>
          <w:szCs w:val="28"/>
        </w:rPr>
        <w:t>»</w:t>
      </w:r>
    </w:p>
    <w:p w14:paraId="70E1791C" w14:textId="011A481D" w:rsidR="00F17165" w:rsidRPr="00C90B67" w:rsidRDefault="00E87161" w:rsidP="00C90B67">
      <w:pPr>
        <w:pStyle w:val="11"/>
        <w:jc w:val="both"/>
        <w:rPr>
          <w:b w:val="0"/>
          <w:szCs w:val="28"/>
          <w:highlight w:val="yellow"/>
        </w:rPr>
      </w:pPr>
      <w:r w:rsidRPr="00C90B67">
        <w:rPr>
          <w:b w:val="0"/>
          <w:szCs w:val="28"/>
        </w:rPr>
        <w:t xml:space="preserve">№  331 от  30.06.2021 </w:t>
      </w:r>
      <w:r w:rsidR="00C90B67" w:rsidRPr="00C90B67">
        <w:rPr>
          <w:b w:val="0"/>
          <w:szCs w:val="28"/>
          <w:lang w:val="ru-RU"/>
        </w:rPr>
        <w:t>«</w:t>
      </w:r>
      <w:r w:rsidRPr="00C90B67">
        <w:rPr>
          <w:b w:val="0"/>
          <w:szCs w:val="28"/>
        </w:rPr>
        <w:t>О внесении изменений в постановление главы Завитинского района от   11.10.2017   № 554</w:t>
      </w:r>
      <w:r w:rsidR="00EA7AEE" w:rsidRPr="00C90B67">
        <w:rPr>
          <w:b w:val="0"/>
          <w:szCs w:val="28"/>
        </w:rPr>
        <w:t>»</w:t>
      </w:r>
    </w:p>
    <w:p w14:paraId="6CD2B8CC" w14:textId="38FEA39E" w:rsidR="001F5A67" w:rsidRPr="00EA7AEE" w:rsidRDefault="001F5A67" w:rsidP="00EA7AE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E">
        <w:rPr>
          <w:rFonts w:ascii="Times New Roman" w:hAnsi="Times New Roman" w:cs="Times New Roman"/>
          <w:sz w:val="28"/>
          <w:szCs w:val="28"/>
        </w:rPr>
        <w:t>№ 356</w:t>
      </w:r>
      <w:r w:rsidR="00C90B67">
        <w:rPr>
          <w:rFonts w:ascii="Times New Roman" w:hAnsi="Times New Roman" w:cs="Times New Roman"/>
          <w:sz w:val="28"/>
          <w:szCs w:val="28"/>
        </w:rPr>
        <w:t xml:space="preserve"> </w:t>
      </w:r>
      <w:r w:rsidRPr="00EA7AEE">
        <w:rPr>
          <w:rFonts w:ascii="Times New Roman" w:hAnsi="Times New Roman" w:cs="Times New Roman"/>
          <w:sz w:val="28"/>
          <w:szCs w:val="28"/>
        </w:rPr>
        <w:t xml:space="preserve">от 15.07.2021 </w:t>
      </w:r>
      <w:r w:rsidR="00EA7AEE">
        <w:rPr>
          <w:rFonts w:ascii="Times New Roman" w:hAnsi="Times New Roman" w:cs="Times New Roman"/>
          <w:sz w:val="28"/>
          <w:szCs w:val="28"/>
        </w:rPr>
        <w:t>«</w:t>
      </w:r>
      <w:r w:rsidRPr="00EA7AEE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Завитинского района от 24.09.2014 № 360 «Об утверждении муниципальной программы «Развитие физической культуры и спорта в Завитинском районе»</w:t>
      </w:r>
    </w:p>
    <w:p w14:paraId="70E6FF6C" w14:textId="0B0BC88D" w:rsidR="00FE5A08" w:rsidRPr="00EA7AEE" w:rsidRDefault="00FE5A08" w:rsidP="00EA7AEE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AEE">
        <w:rPr>
          <w:rFonts w:ascii="Times New Roman" w:hAnsi="Times New Roman" w:cs="Times New Roman"/>
          <w:sz w:val="28"/>
          <w:szCs w:val="28"/>
        </w:rPr>
        <w:t xml:space="preserve">№ </w:t>
      </w:r>
      <w:r w:rsidR="00C90B67">
        <w:rPr>
          <w:rFonts w:ascii="Times New Roman" w:hAnsi="Times New Roman" w:cs="Times New Roman"/>
          <w:sz w:val="28"/>
          <w:szCs w:val="28"/>
        </w:rPr>
        <w:t xml:space="preserve"> </w:t>
      </w:r>
      <w:r w:rsidRPr="00EA7AEE">
        <w:rPr>
          <w:rFonts w:ascii="Times New Roman" w:hAnsi="Times New Roman" w:cs="Times New Roman"/>
          <w:sz w:val="28"/>
          <w:szCs w:val="28"/>
        </w:rPr>
        <w:t>359</w:t>
      </w:r>
      <w:proofErr w:type="gramEnd"/>
      <w:r w:rsidRPr="00EA7AEE">
        <w:rPr>
          <w:rFonts w:ascii="Times New Roman" w:hAnsi="Times New Roman" w:cs="Times New Roman"/>
          <w:sz w:val="28"/>
          <w:szCs w:val="28"/>
        </w:rPr>
        <w:t xml:space="preserve"> </w:t>
      </w:r>
      <w:r w:rsidR="002954E8" w:rsidRPr="00EA7AEE">
        <w:rPr>
          <w:rFonts w:ascii="Times New Roman" w:hAnsi="Times New Roman" w:cs="Times New Roman"/>
          <w:sz w:val="28"/>
          <w:szCs w:val="28"/>
        </w:rPr>
        <w:t>от</w:t>
      </w:r>
      <w:r w:rsidRPr="00EA7AEE">
        <w:rPr>
          <w:rFonts w:ascii="Times New Roman" w:hAnsi="Times New Roman" w:cs="Times New Roman"/>
          <w:sz w:val="28"/>
          <w:szCs w:val="28"/>
        </w:rPr>
        <w:t xml:space="preserve"> 15.07.2021 </w:t>
      </w:r>
      <w:r w:rsidR="00EA7AEE">
        <w:rPr>
          <w:rFonts w:ascii="Times New Roman" w:hAnsi="Times New Roman" w:cs="Times New Roman"/>
          <w:sz w:val="28"/>
          <w:szCs w:val="28"/>
        </w:rPr>
        <w:t>«</w:t>
      </w:r>
      <w:r w:rsidR="00BD1459" w:rsidRPr="00EA7AEE">
        <w:rPr>
          <w:rFonts w:ascii="Times New Roman" w:hAnsi="Times New Roman" w:cs="Times New Roman"/>
          <w:sz w:val="28"/>
          <w:szCs w:val="28"/>
        </w:rPr>
        <w:t>О внесении изменения в постановление главы Завитинского района от 30.12.2020 № 537 «Об определении мест отбывания осужденными наказания в виде обязательных и исправительных работ на 2021 год»</w:t>
      </w:r>
    </w:p>
    <w:p w14:paraId="5E400EE4" w14:textId="5E198550" w:rsidR="00EA7AEE" w:rsidRPr="00EA7AEE" w:rsidRDefault="00EA7AEE" w:rsidP="00EA7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AEE">
        <w:rPr>
          <w:rFonts w:ascii="Times New Roman" w:hAnsi="Times New Roman" w:cs="Times New Roman"/>
          <w:sz w:val="28"/>
          <w:szCs w:val="28"/>
        </w:rPr>
        <w:t>№</w:t>
      </w:r>
      <w:r w:rsidR="00C90B67">
        <w:rPr>
          <w:rFonts w:ascii="Times New Roman" w:hAnsi="Times New Roman" w:cs="Times New Roman"/>
          <w:sz w:val="28"/>
          <w:szCs w:val="28"/>
        </w:rPr>
        <w:t xml:space="preserve"> </w:t>
      </w:r>
      <w:r w:rsidRPr="00EA7AEE">
        <w:rPr>
          <w:rFonts w:ascii="Times New Roman" w:hAnsi="Times New Roman" w:cs="Times New Roman"/>
          <w:sz w:val="28"/>
          <w:szCs w:val="28"/>
        </w:rPr>
        <w:t>362 от 22.07.2021 «Об исполнении бюджета Завитинского района за 1 полугодие 2021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C39D22C" w14:textId="5753AB5B" w:rsidR="00BD1459" w:rsidRDefault="00BD1459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9C7706E" w14:textId="7331378D" w:rsidR="00E87161" w:rsidRDefault="00E87161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22D0559" w14:textId="5432FB2D" w:rsidR="00E87161" w:rsidRDefault="00E87161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2DAD101" w14:textId="5C6BDB51" w:rsidR="00E87161" w:rsidRDefault="00E87161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EC783F5" w14:textId="5F4DCD93" w:rsidR="001F5A67" w:rsidRDefault="001F5A67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6D4627C" w14:textId="4C1CE99A" w:rsidR="007123EA" w:rsidRDefault="007123EA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C3A9975" w14:textId="3F1DCF2F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5A201F5" w14:textId="63320392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0BFE3B7" w14:textId="2C8F97A2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BB8E584" w14:textId="1F49AD41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8886835" w14:textId="5412B20A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C44FBFA" w14:textId="2D839790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2C5A3EF6" w14:textId="1D2E406E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26A865E" w14:textId="1BB185CA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4664E5C" w14:textId="63D8C6D5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E50C80D" w14:textId="4C175910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6C09973" w14:textId="15CB9411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DFC07FF" w14:textId="08CBA7D8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7F2B3A8" w14:textId="04E2F1A0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15C4671" w14:textId="1C072330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FB908BB" w14:textId="0D80481B" w:rsidR="00EA7AEE" w:rsidRDefault="00EA7AEE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D5AE3B1" w14:textId="77777777" w:rsidR="007D6B35" w:rsidRDefault="007D6B3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C4FCB1B" w14:textId="77777777" w:rsidR="001F5A67" w:rsidRDefault="001F5A67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E19C8F9" w14:textId="1082451F" w:rsidR="00496E3A" w:rsidRPr="00496E3A" w:rsidRDefault="00496E3A" w:rsidP="00496E3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6E3A">
        <w:rPr>
          <w:rFonts w:ascii="Times New Roman" w:hAnsi="Times New Roman"/>
          <w:b/>
          <w:sz w:val="20"/>
          <w:szCs w:val="20"/>
        </w:rPr>
        <w:lastRenderedPageBreak/>
        <w:t>Постановление от 30.06.2021</w:t>
      </w:r>
      <w:r w:rsidRPr="00496E3A">
        <w:rPr>
          <w:rFonts w:ascii="Times New Roman" w:hAnsi="Times New Roman"/>
          <w:b/>
          <w:sz w:val="20"/>
          <w:szCs w:val="20"/>
        </w:rPr>
        <w:tab/>
      </w:r>
      <w:r w:rsidRPr="00496E3A">
        <w:rPr>
          <w:rFonts w:ascii="Times New Roman" w:hAnsi="Times New Roman"/>
          <w:b/>
          <w:sz w:val="20"/>
          <w:szCs w:val="20"/>
        </w:rPr>
        <w:tab/>
      </w:r>
      <w:r w:rsidRPr="00496E3A">
        <w:rPr>
          <w:rFonts w:ascii="Times New Roman" w:hAnsi="Times New Roman"/>
          <w:b/>
          <w:sz w:val="20"/>
          <w:szCs w:val="20"/>
        </w:rPr>
        <w:tab/>
      </w:r>
      <w:r w:rsidRPr="00496E3A">
        <w:rPr>
          <w:rFonts w:ascii="Times New Roman" w:hAnsi="Times New Roman"/>
          <w:b/>
          <w:sz w:val="20"/>
          <w:szCs w:val="20"/>
        </w:rPr>
        <w:tab/>
      </w:r>
      <w:r w:rsidRPr="00496E3A">
        <w:rPr>
          <w:rFonts w:ascii="Times New Roman" w:hAnsi="Times New Roman"/>
          <w:b/>
          <w:sz w:val="20"/>
          <w:szCs w:val="20"/>
        </w:rPr>
        <w:tab/>
      </w:r>
      <w:r w:rsidRPr="00496E3A">
        <w:rPr>
          <w:rFonts w:ascii="Times New Roman" w:hAnsi="Times New Roman"/>
          <w:b/>
          <w:sz w:val="20"/>
          <w:szCs w:val="20"/>
        </w:rPr>
        <w:tab/>
      </w:r>
      <w:r w:rsidRPr="00496E3A">
        <w:rPr>
          <w:rFonts w:ascii="Times New Roman" w:hAnsi="Times New Roman"/>
          <w:b/>
          <w:sz w:val="20"/>
          <w:szCs w:val="20"/>
        </w:rPr>
        <w:tab/>
      </w:r>
      <w:r w:rsidRPr="00496E3A">
        <w:rPr>
          <w:rFonts w:ascii="Times New Roman" w:hAnsi="Times New Roman"/>
          <w:b/>
          <w:sz w:val="20"/>
          <w:szCs w:val="20"/>
        </w:rPr>
        <w:tab/>
      </w:r>
      <w:r w:rsidRPr="00496E3A">
        <w:rPr>
          <w:rFonts w:ascii="Times New Roman" w:hAnsi="Times New Roman"/>
          <w:b/>
          <w:sz w:val="20"/>
          <w:szCs w:val="20"/>
        </w:rPr>
        <w:tab/>
      </w:r>
      <w:r w:rsidRPr="00496E3A">
        <w:rPr>
          <w:rFonts w:ascii="Times New Roman" w:hAnsi="Times New Roman"/>
          <w:b/>
          <w:sz w:val="20"/>
          <w:szCs w:val="20"/>
        </w:rPr>
        <w:tab/>
      </w:r>
      <w:r w:rsidRPr="00496E3A">
        <w:rPr>
          <w:rFonts w:ascii="Times New Roman" w:hAnsi="Times New Roman"/>
          <w:b/>
          <w:sz w:val="20"/>
          <w:szCs w:val="20"/>
        </w:rPr>
        <w:tab/>
        <w:t xml:space="preserve">   № 330</w:t>
      </w:r>
    </w:p>
    <w:p w14:paraId="205F5298" w14:textId="71614CDF" w:rsidR="00496E3A" w:rsidRPr="00496E3A" w:rsidRDefault="00496E3A" w:rsidP="0049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E3A">
        <w:rPr>
          <w:rFonts w:ascii="Times New Roman" w:hAnsi="Times New Roman"/>
          <w:sz w:val="20"/>
          <w:szCs w:val="20"/>
        </w:rPr>
        <w:t>О назначении общественных обсуждений по проекту внесения изменений в Правила землепользования и застройки Иннокентьевского сельсовета Завитинского  района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96E3A">
        <w:rPr>
          <w:rFonts w:ascii="Times New Roman" w:hAnsi="Times New Roman"/>
          <w:sz w:val="20"/>
          <w:szCs w:val="20"/>
        </w:rPr>
        <w:t xml:space="preserve">В соответствии с Градостроительным кодексом Российской Федерации, </w:t>
      </w:r>
      <w:hyperlink r:id="rId7" w:history="1">
        <w:r w:rsidRPr="00496E3A">
          <w:rPr>
            <w:rFonts w:ascii="Times New Roman" w:hAnsi="Times New Roman"/>
            <w:bCs/>
            <w:sz w:val="20"/>
            <w:szCs w:val="20"/>
          </w:rPr>
          <w:t>Федеральным законом</w:t>
        </w:r>
      </w:hyperlink>
      <w:r w:rsidRPr="00496E3A">
        <w:rPr>
          <w:rFonts w:ascii="Times New Roman" w:hAnsi="Times New Roman"/>
          <w:bCs/>
          <w:sz w:val="20"/>
          <w:szCs w:val="20"/>
        </w:rPr>
        <w:t> от 06.10.2003 № 131-ФЗ «Об общих принципах организации местного самоуправления в Российской Федерации», Законом Амурской области  от 05.07.2019 № 381-ОЗ «О внесении изменений в статью 1 Закона Амурской области от  03.10.2014 № 413-ОЗ «О закреплении отдельных вопросов местного значения за сельскими поселениями области», Уставом Завитинского района,</w:t>
      </w:r>
      <w:r w:rsidRPr="00496E3A">
        <w:rPr>
          <w:rFonts w:ascii="Times New Roman" w:hAnsi="Times New Roman"/>
          <w:sz w:val="20"/>
          <w:szCs w:val="20"/>
        </w:rPr>
        <w:t xml:space="preserve">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района Амурской области, утвержденным решением Завитинского районного Совета народных депутатов от 24.04.2020 № 118/21, </w:t>
      </w:r>
      <w:r w:rsidRPr="00496E3A">
        <w:rPr>
          <w:rFonts w:ascii="Times New Roman" w:hAnsi="Times New Roman"/>
          <w:bCs/>
          <w:sz w:val="20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96E3A">
        <w:rPr>
          <w:rFonts w:ascii="Times New Roman" w:hAnsi="Times New Roman"/>
          <w:b/>
          <w:sz w:val="20"/>
          <w:szCs w:val="20"/>
        </w:rPr>
        <w:t xml:space="preserve">п о с т а н о в л я ю: </w:t>
      </w:r>
      <w:r w:rsidRPr="00496E3A">
        <w:rPr>
          <w:rFonts w:ascii="Times New Roman" w:hAnsi="Times New Roman"/>
          <w:sz w:val="20"/>
          <w:szCs w:val="20"/>
        </w:rPr>
        <w:t xml:space="preserve">1. Назначить общественные обсуждения по проекту внесения изменений в Правила землепользования и застройки Иннокентьевского сельсовета (далее - Проект), утвержденные решением Иннокентьевского сельского Совета народных депутатов  от 27.10.2017 № 8. 2. Комиссии по вопросам градостроительства, землепользования и застройки Завитинского района, утвержденной постановлением главы Завитинского района от 26.10.2020 № 418 организовать подготовку и проведение общественных обсуждений по Проекту в соответствии с действующим законодательством. 3. Общественные обсуждения по Проекту провести на территории Иннокентьевского сельсовета с </w:t>
      </w:r>
      <w:proofErr w:type="gramStart"/>
      <w:r w:rsidRPr="00496E3A">
        <w:rPr>
          <w:rFonts w:ascii="Times New Roman" w:hAnsi="Times New Roman"/>
          <w:sz w:val="20"/>
          <w:szCs w:val="20"/>
        </w:rPr>
        <w:t>5  июля</w:t>
      </w:r>
      <w:proofErr w:type="gramEnd"/>
      <w:r w:rsidRPr="00496E3A">
        <w:rPr>
          <w:rFonts w:ascii="Times New Roman" w:hAnsi="Times New Roman"/>
          <w:sz w:val="20"/>
          <w:szCs w:val="20"/>
        </w:rPr>
        <w:t xml:space="preserve"> 2021 года по 6 августа 2021 года. Место расположения экспозиции (материалов) по Проекту: Завитинский район, с. Иннокентьевка, ул. Центральная, 4 (для сел </w:t>
      </w:r>
      <w:proofErr w:type="spellStart"/>
      <w:r w:rsidRPr="00496E3A">
        <w:rPr>
          <w:rFonts w:ascii="Times New Roman" w:hAnsi="Times New Roman"/>
          <w:sz w:val="20"/>
          <w:szCs w:val="20"/>
        </w:rPr>
        <w:t>Иннокентьевка</w:t>
      </w:r>
      <w:proofErr w:type="spellEnd"/>
      <w:r w:rsidRPr="00496E3A">
        <w:rPr>
          <w:rFonts w:ascii="Times New Roman" w:hAnsi="Times New Roman"/>
          <w:sz w:val="20"/>
          <w:szCs w:val="20"/>
        </w:rPr>
        <w:t xml:space="preserve">, Ивановка, </w:t>
      </w:r>
      <w:proofErr w:type="spellStart"/>
      <w:r w:rsidRPr="00496E3A">
        <w:rPr>
          <w:rFonts w:ascii="Times New Roman" w:hAnsi="Times New Roman"/>
          <w:sz w:val="20"/>
          <w:szCs w:val="20"/>
        </w:rPr>
        <w:t>Демьяновка</w:t>
      </w:r>
      <w:proofErr w:type="spellEnd"/>
      <w:r w:rsidRPr="00496E3A">
        <w:rPr>
          <w:rFonts w:ascii="Times New Roman" w:hAnsi="Times New Roman"/>
          <w:sz w:val="20"/>
          <w:szCs w:val="20"/>
        </w:rPr>
        <w:t xml:space="preserve">),  на официальном сайте администрации Завитинского района </w:t>
      </w:r>
      <w:hyperlink r:id="rId8" w:history="1">
        <w:r w:rsidRPr="00496E3A">
          <w:rPr>
            <w:rStyle w:val="a7"/>
            <w:rFonts w:ascii="Times New Roman" w:hAnsi="Times New Roman"/>
            <w:sz w:val="20"/>
            <w:szCs w:val="20"/>
          </w:rPr>
          <w:t>http://zavitinsk.info/</w:t>
        </w:r>
      </w:hyperlink>
      <w:r w:rsidRPr="00496E3A">
        <w:rPr>
          <w:rFonts w:ascii="Times New Roman" w:hAnsi="Times New Roman"/>
          <w:sz w:val="20"/>
          <w:szCs w:val="20"/>
        </w:rPr>
        <w:t xml:space="preserve"> «Главная/Район/Публичные слушания и общественные обсуждения»; на официальном сайте администрации Иннокентьевского сельсовета </w:t>
      </w:r>
      <w:hyperlink r:id="rId9" w:history="1">
        <w:r w:rsidRPr="00496E3A">
          <w:rPr>
            <w:rStyle w:val="a7"/>
            <w:rFonts w:ascii="Times New Roman" w:hAnsi="Times New Roman"/>
            <w:sz w:val="20"/>
            <w:szCs w:val="20"/>
          </w:rPr>
          <w:t>https://innokentevka.ru/</w:t>
        </w:r>
      </w:hyperlink>
      <w:r w:rsidRPr="00496E3A">
        <w:rPr>
          <w:rFonts w:ascii="Times New Roman" w:hAnsi="Times New Roman"/>
          <w:sz w:val="20"/>
          <w:szCs w:val="20"/>
        </w:rPr>
        <w:t xml:space="preserve"> . 4. Настоящее постановление подлежит официальному опубликованию.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96E3A">
        <w:rPr>
          <w:rFonts w:ascii="Times New Roman" w:hAnsi="Times New Roman"/>
          <w:sz w:val="20"/>
          <w:szCs w:val="20"/>
        </w:rPr>
        <w:t>5. Контроль за исполнением настоящего постановления возложить на заместителя главы администрации Завитинского района по муниципальному хозяйству П.В. Ломако.</w:t>
      </w:r>
      <w:r w:rsidRPr="00496E3A">
        <w:rPr>
          <w:rFonts w:ascii="Times New Roman" w:hAnsi="Times New Roman"/>
          <w:sz w:val="20"/>
          <w:szCs w:val="20"/>
        </w:rPr>
        <w:tab/>
        <w:t xml:space="preserve">  </w:t>
      </w:r>
    </w:p>
    <w:p w14:paraId="7F9E70E6" w14:textId="20D95E87" w:rsidR="00496E3A" w:rsidRPr="00496E3A" w:rsidRDefault="00496E3A" w:rsidP="00496E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E3A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496E3A">
        <w:rPr>
          <w:rFonts w:ascii="Times New Roman" w:hAnsi="Times New Roman"/>
          <w:sz w:val="20"/>
          <w:szCs w:val="20"/>
        </w:rPr>
        <w:t>Завитинского</w:t>
      </w:r>
      <w:proofErr w:type="spellEnd"/>
      <w:r w:rsidRPr="00496E3A">
        <w:rPr>
          <w:rFonts w:ascii="Times New Roman" w:hAnsi="Times New Roman"/>
          <w:sz w:val="20"/>
          <w:szCs w:val="20"/>
        </w:rPr>
        <w:t xml:space="preserve"> района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96E3A">
        <w:rPr>
          <w:rFonts w:ascii="Times New Roman" w:hAnsi="Times New Roman"/>
          <w:sz w:val="20"/>
          <w:szCs w:val="20"/>
        </w:rPr>
        <w:t xml:space="preserve">                                  С.С. </w:t>
      </w:r>
      <w:proofErr w:type="spellStart"/>
      <w:r w:rsidRPr="00496E3A">
        <w:rPr>
          <w:rFonts w:ascii="Times New Roman" w:hAnsi="Times New Roman"/>
          <w:sz w:val="20"/>
          <w:szCs w:val="20"/>
        </w:rPr>
        <w:t>Линевич</w:t>
      </w:r>
      <w:proofErr w:type="spellEnd"/>
      <w:r w:rsidRPr="00496E3A">
        <w:rPr>
          <w:rFonts w:ascii="Times New Roman" w:hAnsi="Times New Roman"/>
          <w:sz w:val="20"/>
          <w:szCs w:val="20"/>
        </w:rPr>
        <w:t xml:space="preserve"> </w:t>
      </w:r>
    </w:p>
    <w:p w14:paraId="0F45A010" w14:textId="77777777" w:rsidR="00496E3A" w:rsidRDefault="00496E3A" w:rsidP="001F5A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DEDF0E" w14:textId="24B6AE33" w:rsidR="00E87161" w:rsidRPr="001F5A67" w:rsidRDefault="00C90B67" w:rsidP="001F5A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="00E87161" w:rsidRPr="001F5A67">
        <w:rPr>
          <w:rFonts w:ascii="Times New Roman" w:hAnsi="Times New Roman" w:cs="Times New Roman"/>
          <w:b/>
          <w:sz w:val="20"/>
          <w:szCs w:val="20"/>
        </w:rPr>
        <w:t>от 30.06.2021</w:t>
      </w:r>
      <w:r w:rsidR="00E87161" w:rsidRPr="001F5A67">
        <w:rPr>
          <w:rFonts w:ascii="Times New Roman" w:hAnsi="Times New Roman" w:cs="Times New Roman"/>
          <w:b/>
          <w:sz w:val="20"/>
          <w:szCs w:val="20"/>
        </w:rPr>
        <w:tab/>
      </w:r>
      <w:r w:rsidR="00E87161" w:rsidRPr="001F5A67">
        <w:rPr>
          <w:rFonts w:ascii="Times New Roman" w:hAnsi="Times New Roman" w:cs="Times New Roman"/>
          <w:b/>
          <w:sz w:val="20"/>
          <w:szCs w:val="20"/>
        </w:rPr>
        <w:tab/>
      </w:r>
      <w:r w:rsidR="00E87161" w:rsidRPr="001F5A67">
        <w:rPr>
          <w:rFonts w:ascii="Times New Roman" w:hAnsi="Times New Roman" w:cs="Times New Roman"/>
          <w:b/>
          <w:sz w:val="20"/>
          <w:szCs w:val="20"/>
        </w:rPr>
        <w:tab/>
      </w:r>
      <w:r w:rsidR="00E87161" w:rsidRPr="001F5A67">
        <w:rPr>
          <w:rFonts w:ascii="Times New Roman" w:hAnsi="Times New Roman" w:cs="Times New Roman"/>
          <w:b/>
          <w:sz w:val="20"/>
          <w:szCs w:val="20"/>
        </w:rPr>
        <w:tab/>
      </w:r>
      <w:r w:rsidR="00E87161" w:rsidRPr="001F5A67">
        <w:rPr>
          <w:rFonts w:ascii="Times New Roman" w:hAnsi="Times New Roman" w:cs="Times New Roman"/>
          <w:b/>
          <w:sz w:val="20"/>
          <w:szCs w:val="20"/>
        </w:rPr>
        <w:tab/>
      </w:r>
      <w:r w:rsidR="00E87161" w:rsidRPr="001F5A67">
        <w:rPr>
          <w:rFonts w:ascii="Times New Roman" w:hAnsi="Times New Roman" w:cs="Times New Roman"/>
          <w:b/>
          <w:sz w:val="20"/>
          <w:szCs w:val="20"/>
        </w:rPr>
        <w:tab/>
      </w:r>
      <w:r w:rsidR="00E87161" w:rsidRPr="001F5A67">
        <w:rPr>
          <w:rFonts w:ascii="Times New Roman" w:hAnsi="Times New Roman" w:cs="Times New Roman"/>
          <w:b/>
          <w:sz w:val="20"/>
          <w:szCs w:val="20"/>
        </w:rPr>
        <w:tab/>
      </w:r>
      <w:r w:rsidR="00E87161" w:rsidRPr="001F5A67">
        <w:rPr>
          <w:rFonts w:ascii="Times New Roman" w:hAnsi="Times New Roman" w:cs="Times New Roman"/>
          <w:b/>
          <w:sz w:val="20"/>
          <w:szCs w:val="20"/>
        </w:rPr>
        <w:tab/>
      </w:r>
      <w:r w:rsidR="00E87161" w:rsidRPr="001F5A67">
        <w:rPr>
          <w:rFonts w:ascii="Times New Roman" w:hAnsi="Times New Roman" w:cs="Times New Roman"/>
          <w:b/>
          <w:sz w:val="20"/>
          <w:szCs w:val="20"/>
        </w:rPr>
        <w:tab/>
      </w:r>
      <w:r w:rsidR="00E87161" w:rsidRPr="001F5A67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proofErr w:type="gramStart"/>
      <w:r w:rsidR="00E87161" w:rsidRPr="001F5A67">
        <w:rPr>
          <w:rFonts w:ascii="Times New Roman" w:hAnsi="Times New Roman" w:cs="Times New Roman"/>
          <w:b/>
          <w:sz w:val="20"/>
          <w:szCs w:val="20"/>
        </w:rPr>
        <w:t>№  331</w:t>
      </w:r>
      <w:proofErr w:type="gramEnd"/>
    </w:p>
    <w:p w14:paraId="4DF0C3CD" w14:textId="4ACAEFA4" w:rsidR="00E87161" w:rsidRPr="001F5A67" w:rsidRDefault="00E87161" w:rsidP="001F5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0B67">
        <w:rPr>
          <w:rFonts w:ascii="Times New Roman" w:hAnsi="Times New Roman" w:cs="Times New Roman"/>
          <w:bCs/>
          <w:sz w:val="20"/>
          <w:szCs w:val="20"/>
        </w:rPr>
        <w:t>О внесении изменений в постановление главы Завитинского   района  от   11.10.2017   № 554</w:t>
      </w:r>
      <w:r w:rsidRPr="001F5A67">
        <w:rPr>
          <w:rFonts w:ascii="Times New Roman" w:hAnsi="Times New Roman" w:cs="Times New Roman"/>
          <w:sz w:val="20"/>
          <w:szCs w:val="20"/>
        </w:rPr>
        <w:t xml:space="preserve"> В соответствии со статьей 179 Бюджетного кодекса Российской Федерации, государственной программой «Развитие транспортной системы Амурской области», утвержденной постановлением Правительства Амурской области от 25.09.2013 № 450, постановлением главы Завитинского района от 22.04.2014 № 155 «Об утверждении Порядка принятия решений о разработке муниципальных программ, их формирования и реализации, а также проведения оценки эффективности» </w:t>
      </w:r>
      <w:r w:rsidRPr="001F5A67">
        <w:rPr>
          <w:rFonts w:ascii="Times New Roman" w:hAnsi="Times New Roman" w:cs="Times New Roman"/>
          <w:b/>
          <w:sz w:val="20"/>
          <w:szCs w:val="20"/>
        </w:rPr>
        <w:t xml:space="preserve">п о с т а н о в л я ю: </w:t>
      </w:r>
      <w:r w:rsidRPr="001F5A67">
        <w:rPr>
          <w:rFonts w:ascii="Times New Roman" w:hAnsi="Times New Roman" w:cs="Times New Roman"/>
          <w:sz w:val="20"/>
          <w:szCs w:val="20"/>
        </w:rPr>
        <w:t>1. Внести в муниципальную программу «Развитие сети автомобильных дорог общего пользования Завитинского района», утвержденную постановлением главы Завитинского района от 11.10.2017 № 554 изменения, изложив ее в новой редакции согласно приложению к настоящему постановлению. 2. Постановление главы Завитинского района от 18.03.2021 № 117 признать утратившим силу. 3. Настоящее постановление подлежит официальному опубликованию.4. Контроль за исполнением настоящего постановления возложить на заместителя главы администрации Завитинского района по муниципальному хозяйству П.В. Ломако.</w:t>
      </w:r>
      <w:r w:rsidRPr="001F5A67">
        <w:rPr>
          <w:rFonts w:ascii="Times New Roman" w:hAnsi="Times New Roman" w:cs="Times New Roman"/>
          <w:sz w:val="20"/>
          <w:szCs w:val="20"/>
        </w:rPr>
        <w:tab/>
        <w:t xml:space="preserve">  </w:t>
      </w:r>
    </w:p>
    <w:p w14:paraId="07253DFA" w14:textId="62EAB31F" w:rsidR="00E87161" w:rsidRDefault="00E87161" w:rsidP="001F5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A67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1F5A67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1F5A67">
        <w:rPr>
          <w:rFonts w:ascii="Times New Roman" w:hAnsi="Times New Roman" w:cs="Times New Roman"/>
          <w:sz w:val="20"/>
          <w:szCs w:val="20"/>
        </w:rPr>
        <w:t xml:space="preserve"> района                              </w:t>
      </w:r>
      <w:r w:rsidR="001F5A67" w:rsidRPr="001F5A67">
        <w:rPr>
          <w:rFonts w:ascii="Times New Roman" w:hAnsi="Times New Roman" w:cs="Times New Roman"/>
          <w:sz w:val="20"/>
          <w:szCs w:val="20"/>
        </w:rPr>
        <w:tab/>
      </w:r>
      <w:r w:rsidR="001F5A67" w:rsidRPr="001F5A67">
        <w:rPr>
          <w:rFonts w:ascii="Times New Roman" w:hAnsi="Times New Roman" w:cs="Times New Roman"/>
          <w:sz w:val="20"/>
          <w:szCs w:val="20"/>
        </w:rPr>
        <w:tab/>
      </w:r>
      <w:r w:rsidR="001F5A67" w:rsidRPr="001F5A67">
        <w:rPr>
          <w:rFonts w:ascii="Times New Roman" w:hAnsi="Times New Roman" w:cs="Times New Roman"/>
          <w:sz w:val="20"/>
          <w:szCs w:val="20"/>
        </w:rPr>
        <w:tab/>
      </w:r>
      <w:r w:rsidR="001F5A67" w:rsidRPr="001F5A67">
        <w:rPr>
          <w:rFonts w:ascii="Times New Roman" w:hAnsi="Times New Roman" w:cs="Times New Roman"/>
          <w:sz w:val="20"/>
          <w:szCs w:val="20"/>
        </w:rPr>
        <w:tab/>
      </w:r>
      <w:r w:rsidR="001F5A67" w:rsidRPr="001F5A67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Pr="001F5A67">
        <w:rPr>
          <w:rFonts w:ascii="Times New Roman" w:hAnsi="Times New Roman" w:cs="Times New Roman"/>
          <w:sz w:val="20"/>
          <w:szCs w:val="20"/>
        </w:rPr>
        <w:t xml:space="preserve">                                     С.С. </w:t>
      </w:r>
      <w:proofErr w:type="spellStart"/>
      <w:r w:rsidRPr="001F5A67">
        <w:rPr>
          <w:rFonts w:ascii="Times New Roman" w:hAnsi="Times New Roman" w:cs="Times New Roman"/>
          <w:sz w:val="20"/>
          <w:szCs w:val="20"/>
        </w:rPr>
        <w:t>Линевич</w:t>
      </w:r>
      <w:proofErr w:type="spellEnd"/>
      <w:r w:rsidRPr="001F5A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A10DBA" w14:textId="062CB3BA" w:rsidR="00496E3A" w:rsidRPr="00496E3A" w:rsidRDefault="00496E3A" w:rsidP="00496E3A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496E3A">
        <w:rPr>
          <w:rFonts w:ascii="Times New Roman" w:hAnsi="Times New Roman" w:cs="Times New Roman"/>
          <w:b w:val="0"/>
        </w:rPr>
        <w:t xml:space="preserve">Приложение к постановлению главы Завитинского района </w:t>
      </w:r>
      <w:proofErr w:type="gramStart"/>
      <w:r w:rsidRPr="00496E3A">
        <w:rPr>
          <w:rFonts w:ascii="Times New Roman" w:hAnsi="Times New Roman" w:cs="Times New Roman"/>
          <w:b w:val="0"/>
        </w:rPr>
        <w:t>от  30.06.2021</w:t>
      </w:r>
      <w:proofErr w:type="gramEnd"/>
      <w:r w:rsidRPr="00496E3A">
        <w:rPr>
          <w:rFonts w:ascii="Times New Roman" w:hAnsi="Times New Roman" w:cs="Times New Roman"/>
          <w:b w:val="0"/>
        </w:rPr>
        <w:t xml:space="preserve"> № 331 </w:t>
      </w:r>
      <w:r w:rsidRPr="00496E3A">
        <w:rPr>
          <w:rFonts w:ascii="Times New Roman" w:hAnsi="Times New Roman" w:cs="Times New Roman"/>
        </w:rPr>
        <w:t>МУНИЦИПАЛЬНАЯ ПРОГРАММА</w:t>
      </w:r>
      <w:r>
        <w:rPr>
          <w:rFonts w:ascii="Times New Roman" w:hAnsi="Times New Roman" w:cs="Times New Roman"/>
          <w:b w:val="0"/>
        </w:rPr>
        <w:t xml:space="preserve"> </w:t>
      </w:r>
      <w:r w:rsidRPr="00496E3A">
        <w:rPr>
          <w:rFonts w:ascii="Times New Roman" w:hAnsi="Times New Roman" w:cs="Times New Roman"/>
        </w:rPr>
        <w:t>«РАЗВИТИЕ СЕТИ АВТОМОБИЛЬНЫХ ДОРОГ ОБЩЕГО ПОЛЬЗОВАНИЯ</w:t>
      </w:r>
      <w:r>
        <w:rPr>
          <w:rFonts w:ascii="Times New Roman" w:hAnsi="Times New Roman" w:cs="Times New Roman"/>
          <w:b w:val="0"/>
        </w:rPr>
        <w:t xml:space="preserve"> </w:t>
      </w:r>
      <w:r w:rsidRPr="00496E3A">
        <w:rPr>
          <w:rFonts w:ascii="Times New Roman" w:hAnsi="Times New Roman" w:cs="Times New Roman"/>
        </w:rPr>
        <w:t>ЗАВИТИНСКОГО РАЙОНА»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1. Паспорт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6536"/>
      </w:tblGrid>
      <w:tr w:rsidR="00496E3A" w:rsidRPr="00496E3A" w14:paraId="4C96664A" w14:textId="77777777" w:rsidTr="00496E3A">
        <w:trPr>
          <w:trHeight w:val="20"/>
          <w:jc w:val="center"/>
        </w:trPr>
        <w:tc>
          <w:tcPr>
            <w:tcW w:w="3964" w:type="dxa"/>
          </w:tcPr>
          <w:p w14:paraId="6F987AA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36" w:type="dxa"/>
          </w:tcPr>
          <w:p w14:paraId="47A6299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Муниципальная программа «Развитие сети автомобильных дорог общего пользования Завитинского района» (далее - программа)</w:t>
            </w:r>
          </w:p>
        </w:tc>
      </w:tr>
      <w:tr w:rsidR="00496E3A" w:rsidRPr="00496E3A" w14:paraId="29D1BBEC" w14:textId="77777777" w:rsidTr="00496E3A">
        <w:trPr>
          <w:trHeight w:val="20"/>
          <w:jc w:val="center"/>
        </w:trPr>
        <w:tc>
          <w:tcPr>
            <w:tcW w:w="3964" w:type="dxa"/>
          </w:tcPr>
          <w:p w14:paraId="40DEF5F5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Координаторы программы</w:t>
            </w:r>
          </w:p>
        </w:tc>
        <w:tc>
          <w:tcPr>
            <w:tcW w:w="6536" w:type="dxa"/>
          </w:tcPr>
          <w:p w14:paraId="448E800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Администрация Завитинского района, отдел архитектуры и градостроительства</w:t>
            </w:r>
          </w:p>
        </w:tc>
      </w:tr>
      <w:tr w:rsidR="00496E3A" w:rsidRPr="00496E3A" w14:paraId="32DF0E5F" w14:textId="77777777" w:rsidTr="00496E3A">
        <w:trPr>
          <w:trHeight w:val="20"/>
          <w:jc w:val="center"/>
        </w:trPr>
        <w:tc>
          <w:tcPr>
            <w:tcW w:w="3964" w:type="dxa"/>
          </w:tcPr>
          <w:p w14:paraId="6E23157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536" w:type="dxa"/>
          </w:tcPr>
          <w:p w14:paraId="52FC448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Администрация </w:t>
            </w:r>
            <w:proofErr w:type="gramStart"/>
            <w:r w:rsidRPr="00496E3A">
              <w:rPr>
                <w:rFonts w:ascii="Times New Roman" w:hAnsi="Times New Roman" w:cs="Times New Roman"/>
              </w:rPr>
              <w:t>Завитинского  района</w:t>
            </w:r>
            <w:proofErr w:type="gramEnd"/>
            <w:r w:rsidRPr="00496E3A">
              <w:rPr>
                <w:rFonts w:ascii="Times New Roman" w:hAnsi="Times New Roman" w:cs="Times New Roman"/>
              </w:rPr>
              <w:t>, отдел архитектуры и градостроительства, администрации сельских поселений</w:t>
            </w:r>
          </w:p>
        </w:tc>
      </w:tr>
      <w:tr w:rsidR="00496E3A" w:rsidRPr="00496E3A" w14:paraId="3AA9A8D5" w14:textId="77777777" w:rsidTr="00496E3A">
        <w:trPr>
          <w:trHeight w:val="20"/>
          <w:jc w:val="center"/>
        </w:trPr>
        <w:tc>
          <w:tcPr>
            <w:tcW w:w="3964" w:type="dxa"/>
          </w:tcPr>
          <w:p w14:paraId="323725F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536" w:type="dxa"/>
          </w:tcPr>
          <w:p w14:paraId="08B8F55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Увеличение протяженности автомобильных дорог общего пользования, соответствующих нормативным требованиям и потребностям населения и экономики </w:t>
            </w:r>
            <w:proofErr w:type="gramStart"/>
            <w:r w:rsidRPr="00496E3A">
              <w:rPr>
                <w:rFonts w:ascii="Times New Roman" w:hAnsi="Times New Roman" w:cs="Times New Roman"/>
              </w:rPr>
              <w:t>Завитинского  района</w:t>
            </w:r>
            <w:proofErr w:type="gramEnd"/>
            <w:r w:rsidRPr="00496E3A">
              <w:rPr>
                <w:rFonts w:ascii="Times New Roman" w:hAnsi="Times New Roman" w:cs="Times New Roman"/>
              </w:rPr>
              <w:t>, содержание автомобильных дорог общего пользования</w:t>
            </w:r>
          </w:p>
        </w:tc>
      </w:tr>
      <w:tr w:rsidR="00496E3A" w:rsidRPr="00496E3A" w14:paraId="5439E547" w14:textId="77777777" w:rsidTr="00496E3A">
        <w:trPr>
          <w:trHeight w:val="20"/>
          <w:jc w:val="center"/>
        </w:trPr>
        <w:tc>
          <w:tcPr>
            <w:tcW w:w="3964" w:type="dxa"/>
          </w:tcPr>
          <w:p w14:paraId="19BEC82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536" w:type="dxa"/>
          </w:tcPr>
          <w:p w14:paraId="471037C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Обеспечение транспортной доступности населенных пунктов Завитинского района, увеличение доли автомобильных дорог, соответствующих нормативным требованиям</w:t>
            </w:r>
          </w:p>
        </w:tc>
      </w:tr>
      <w:tr w:rsidR="00496E3A" w:rsidRPr="00496E3A" w14:paraId="4A9B4C36" w14:textId="77777777" w:rsidTr="00496E3A">
        <w:trPr>
          <w:trHeight w:val="20"/>
          <w:jc w:val="center"/>
        </w:trPr>
        <w:tc>
          <w:tcPr>
            <w:tcW w:w="3964" w:type="dxa"/>
          </w:tcPr>
          <w:p w14:paraId="4C1DAFE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536" w:type="dxa"/>
          </w:tcPr>
          <w:p w14:paraId="29F22C5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2018 - 2025 годы (этапы не выделяются)</w:t>
            </w:r>
          </w:p>
        </w:tc>
      </w:tr>
      <w:tr w:rsidR="00496E3A" w:rsidRPr="00496E3A" w14:paraId="6BDC5D94" w14:textId="77777777" w:rsidTr="00496E3A">
        <w:trPr>
          <w:trHeight w:val="20"/>
          <w:jc w:val="center"/>
        </w:trPr>
        <w:tc>
          <w:tcPr>
            <w:tcW w:w="3964" w:type="dxa"/>
          </w:tcPr>
          <w:p w14:paraId="42C7883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Объемы ассигнований районного бюджета, а также прогнозные объемы средств, привлекаемых из других источников</w:t>
            </w:r>
          </w:p>
        </w:tc>
        <w:tc>
          <w:tcPr>
            <w:tcW w:w="6536" w:type="dxa"/>
          </w:tcPr>
          <w:p w14:paraId="7BC15C3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Объем финансирования программы на ремонт и содержание сети автомобильных дорог составляет 121815,</w:t>
            </w:r>
            <w:proofErr w:type="gramStart"/>
            <w:r w:rsidRPr="00496E3A">
              <w:rPr>
                <w:rFonts w:ascii="Times New Roman" w:hAnsi="Times New Roman" w:cs="Times New Roman"/>
              </w:rPr>
              <w:t>86  тыс.</w:t>
            </w:r>
            <w:proofErr w:type="gramEnd"/>
            <w:r w:rsidRPr="00496E3A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46B9C73C" w14:textId="778384A2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2018 год – 6661,69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2019 год – 15029,772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2020 год – 31689,84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2021 год – 24657,02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2022 год – 10944,5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2023 год – 10944,5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2024 год – 10944,5 тыс. рублей;</w:t>
            </w:r>
          </w:p>
          <w:p w14:paraId="06D741E9" w14:textId="6A6C19BE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2025 год – 10944,5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Из них за счет средств районного бюджета – 42583,77 тыс. рублей, в том числе: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2018 год – 380,59 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 xml:space="preserve">2019 </w:t>
            </w:r>
            <w:r w:rsidRPr="00496E3A">
              <w:rPr>
                <w:rFonts w:ascii="Times New Roman" w:hAnsi="Times New Roman" w:cs="Times New Roman"/>
              </w:rPr>
              <w:lastRenderedPageBreak/>
              <w:t>год – 1157,0 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2020 год – 2901,19 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2021 год – 7358,99 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2022 год – 7696,5 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2023 год – 7696,5 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2024 год – 7696,5  тыс. рублей;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2025 год – 7696,5  тыс. рублей</w:t>
            </w:r>
            <w:r w:rsidR="009150EB">
              <w:rPr>
                <w:rFonts w:ascii="Times New Roman" w:hAnsi="Times New Roman" w:cs="Times New Roman"/>
              </w:rPr>
              <w:t>.</w:t>
            </w:r>
          </w:p>
          <w:p w14:paraId="0B082E8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Планируемый объем финансирования за счет средств областного бюджета составляет 68232,09 тыс. рублей</w:t>
            </w:r>
          </w:p>
          <w:p w14:paraId="53EDFBA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Планируемый объем финансирования за счет средств </w:t>
            </w:r>
            <w:proofErr w:type="gramStart"/>
            <w:r w:rsidRPr="00496E3A">
              <w:rPr>
                <w:rFonts w:ascii="Times New Roman" w:hAnsi="Times New Roman" w:cs="Times New Roman"/>
              </w:rPr>
              <w:t>федерального  бюджета</w:t>
            </w:r>
            <w:proofErr w:type="gramEnd"/>
            <w:r w:rsidRPr="00496E3A">
              <w:rPr>
                <w:rFonts w:ascii="Times New Roman" w:hAnsi="Times New Roman" w:cs="Times New Roman"/>
              </w:rPr>
              <w:t xml:space="preserve"> составляет 11000,0 тыс. рублей</w:t>
            </w:r>
          </w:p>
        </w:tc>
      </w:tr>
      <w:tr w:rsidR="00496E3A" w:rsidRPr="00496E3A" w14:paraId="137D06FB" w14:textId="77777777" w:rsidTr="00496E3A">
        <w:trPr>
          <w:trHeight w:val="20"/>
          <w:jc w:val="center"/>
        </w:trPr>
        <w:tc>
          <w:tcPr>
            <w:tcW w:w="3964" w:type="dxa"/>
          </w:tcPr>
          <w:p w14:paraId="7FFEF92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lastRenderedPageBreak/>
              <w:t>Ожидаемый конечный результат реализации программы</w:t>
            </w:r>
          </w:p>
        </w:tc>
        <w:tc>
          <w:tcPr>
            <w:tcW w:w="6536" w:type="dxa"/>
          </w:tcPr>
          <w:p w14:paraId="2A5B8C80" w14:textId="255CF9A6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Реализация программы должна обеспечить: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>1. Ремонт улично-дорожной сети сельских поселений Завитинского района протяженностью 105,6 км;</w:t>
            </w:r>
          </w:p>
          <w:p w14:paraId="7E5B66A0" w14:textId="50B92150" w:rsidR="00496E3A" w:rsidRPr="00496E3A" w:rsidRDefault="00496E3A" w:rsidP="009150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2. Содержание автомобильных дорог общего пользования местного </w:t>
            </w:r>
            <w:proofErr w:type="gramStart"/>
            <w:r w:rsidRPr="00496E3A">
              <w:rPr>
                <w:rFonts w:ascii="Times New Roman" w:hAnsi="Times New Roman" w:cs="Times New Roman"/>
              </w:rPr>
              <w:t>значения  –</w:t>
            </w:r>
            <w:proofErr w:type="gramEnd"/>
            <w:r w:rsidRPr="00496E3A">
              <w:rPr>
                <w:rFonts w:ascii="Times New Roman" w:hAnsi="Times New Roman" w:cs="Times New Roman"/>
              </w:rPr>
              <w:t xml:space="preserve"> 131,2 км, в том числе автомобильные дороги в границах сельских поселений – 105,6 км, автодороги в границах муниципального района – 25,6 км.</w:t>
            </w:r>
            <w:r w:rsidR="009150EB">
              <w:rPr>
                <w:rFonts w:ascii="Times New Roman" w:hAnsi="Times New Roman" w:cs="Times New Roman"/>
              </w:rPr>
              <w:t xml:space="preserve"> </w:t>
            </w:r>
            <w:r w:rsidRPr="00496E3A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496E3A">
              <w:rPr>
                <w:rFonts w:ascii="Times New Roman" w:hAnsi="Times New Roman" w:cs="Times New Roman"/>
              </w:rPr>
              <w:t>Повышение  уровня</w:t>
            </w:r>
            <w:proofErr w:type="gramEnd"/>
            <w:r w:rsidRPr="00496E3A">
              <w:rPr>
                <w:rFonts w:ascii="Times New Roman" w:hAnsi="Times New Roman" w:cs="Times New Roman"/>
              </w:rPr>
              <w:t xml:space="preserve"> безопасности дорожного движения  за счет выполнения мероприятий по безопасности дорожного движения</w:t>
            </w:r>
          </w:p>
        </w:tc>
      </w:tr>
    </w:tbl>
    <w:p w14:paraId="1053D9E5" w14:textId="58748007" w:rsidR="00496E3A" w:rsidRPr="00496E3A" w:rsidRDefault="00496E3A" w:rsidP="00496E3A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</w:rPr>
      </w:pPr>
      <w:r w:rsidRPr="00496E3A">
        <w:rPr>
          <w:rFonts w:ascii="Times New Roman" w:hAnsi="Times New Roman" w:cs="Times New Roman"/>
          <w:b/>
        </w:rPr>
        <w:t>2. Характеристика сферы реализации программы</w:t>
      </w:r>
      <w:r>
        <w:rPr>
          <w:rFonts w:ascii="Times New Roman" w:hAnsi="Times New Roman" w:cs="Times New Roman"/>
          <w:b/>
        </w:rPr>
        <w:t xml:space="preserve"> </w:t>
      </w:r>
      <w:r w:rsidRPr="00496E3A">
        <w:rPr>
          <w:rFonts w:ascii="Times New Roman" w:hAnsi="Times New Roman" w:cs="Times New Roman"/>
        </w:rPr>
        <w:t xml:space="preserve">Автомобильные дороги являются важнейшей составной частью транспортной системы Завитинского </w:t>
      </w:r>
      <w:proofErr w:type="gramStart"/>
      <w:r w:rsidRPr="00496E3A">
        <w:rPr>
          <w:rFonts w:ascii="Times New Roman" w:hAnsi="Times New Roman" w:cs="Times New Roman"/>
        </w:rPr>
        <w:t>района  и</w:t>
      </w:r>
      <w:proofErr w:type="gramEnd"/>
      <w:r w:rsidRPr="00496E3A">
        <w:rPr>
          <w:rFonts w:ascii="Times New Roman" w:hAnsi="Times New Roman" w:cs="Times New Roman"/>
        </w:rPr>
        <w:t xml:space="preserve"> Амурской области в целом. От уровня развития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населения.</w:t>
      </w:r>
      <w:r>
        <w:rPr>
          <w:rFonts w:ascii="Times New Roman" w:hAnsi="Times New Roman" w:cs="Times New Roman"/>
          <w:b/>
        </w:rPr>
        <w:t xml:space="preserve"> </w:t>
      </w:r>
      <w:r w:rsidRPr="00496E3A">
        <w:rPr>
          <w:rFonts w:ascii="Times New Roman" w:hAnsi="Times New Roman" w:cs="Times New Roman"/>
        </w:rPr>
        <w:t xml:space="preserve">В настоящее время протяженность автомобильных дорог общего пользования местного значения в Завитинском </w:t>
      </w:r>
      <w:proofErr w:type="gramStart"/>
      <w:r w:rsidRPr="00496E3A">
        <w:rPr>
          <w:rFonts w:ascii="Times New Roman" w:hAnsi="Times New Roman" w:cs="Times New Roman"/>
        </w:rPr>
        <w:t>районе  составляет</w:t>
      </w:r>
      <w:proofErr w:type="gramEnd"/>
      <w:r w:rsidRPr="00496E3A">
        <w:rPr>
          <w:rFonts w:ascii="Times New Roman" w:hAnsi="Times New Roman" w:cs="Times New Roman"/>
        </w:rPr>
        <w:t xml:space="preserve"> 131,2 км, в том числе автомобильных дорог Завитинского муниципального района – 25,6 км, автомобильных дорог сельских поселений – 105,6 км.  На территории Завитинского района расположено 9 сельских поселений (18 сельских населенных пунктов). Основной проблемой дорожного хозяйства Завитинского района является высокая доля автомобильных дорог общего пользования, не соответствующих нормативным требованиям, вследствие чего:</w:t>
      </w:r>
      <w:r>
        <w:rPr>
          <w:rFonts w:ascii="Times New Roman" w:hAnsi="Times New Roman" w:cs="Times New Roman"/>
          <w:b/>
        </w:rPr>
        <w:t xml:space="preserve"> </w:t>
      </w:r>
      <w:r w:rsidRPr="00496E3A">
        <w:rPr>
          <w:rFonts w:ascii="Times New Roman" w:hAnsi="Times New Roman" w:cs="Times New Roman"/>
        </w:rPr>
        <w:t>- в настоящее время порядка 80 %  автомобильных дорог общего пользования местного значения находится в неудовлетворительном состоянии, практически отсутствует асфальтобетонное покрытие автомобильных дорог;</w:t>
      </w:r>
      <w:r>
        <w:rPr>
          <w:rFonts w:ascii="Times New Roman" w:hAnsi="Times New Roman" w:cs="Times New Roman"/>
          <w:b/>
        </w:rPr>
        <w:t xml:space="preserve"> </w:t>
      </w:r>
      <w:r w:rsidRPr="00496E3A">
        <w:rPr>
          <w:rFonts w:ascii="Times New Roman" w:hAnsi="Times New Roman" w:cs="Times New Roman"/>
        </w:rPr>
        <w:t>-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значения, в том числе большегрузного транспорта;</w:t>
      </w:r>
      <w:r>
        <w:rPr>
          <w:rFonts w:ascii="Times New Roman" w:hAnsi="Times New Roman" w:cs="Times New Roman"/>
          <w:b/>
        </w:rPr>
        <w:t xml:space="preserve"> </w:t>
      </w:r>
      <w:r w:rsidRPr="00496E3A">
        <w:rPr>
          <w:rFonts w:ascii="Times New Roman" w:hAnsi="Times New Roman" w:cs="Times New Roman"/>
        </w:rPr>
        <w:t>- сохранение существующей дорожной инфраструктуры и ее развитие возможны при достаточном финансировании дорожного хозяйства.</w:t>
      </w:r>
      <w:r>
        <w:rPr>
          <w:rFonts w:ascii="Times New Roman" w:hAnsi="Times New Roman" w:cs="Times New Roman"/>
          <w:b/>
        </w:rPr>
        <w:t xml:space="preserve"> </w:t>
      </w:r>
      <w:r w:rsidRPr="00496E3A">
        <w:rPr>
          <w:rFonts w:ascii="Times New Roman" w:hAnsi="Times New Roman" w:cs="Times New Roman"/>
        </w:rPr>
        <w:t>Улично-дорожная сеть построена в 70-80 годы прошлого века под существующие в то время нагрузки и с момента ввода в эксплуатацию не подвергалась капитальному ремонту. Устранение этих проблем и улучшение транспортной инфраструктуры - задача, на решение которой направлена программа.</w:t>
      </w:r>
      <w:r>
        <w:rPr>
          <w:rFonts w:ascii="Times New Roman" w:hAnsi="Times New Roman" w:cs="Times New Roman"/>
          <w:b/>
        </w:rPr>
        <w:t xml:space="preserve"> </w:t>
      </w:r>
      <w:r w:rsidRPr="00496E3A">
        <w:rPr>
          <w:rFonts w:ascii="Times New Roman" w:hAnsi="Times New Roman" w:cs="Times New Roman"/>
        </w:rPr>
        <w:t>На основании анализа уровня обеспеченности Завитинского района объектами дорожной инфраструктуры выявлены следующие общие проблемы: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1. Объекты дорожной инфраструктуры имеют высокую степень физического и морального износа. Автомобильные дороги местного значения являются грунтовыми, что увеличивает затраты на их содержание и не позволяет оказывать качественные услуги.</w:t>
      </w:r>
      <w:r>
        <w:rPr>
          <w:rFonts w:ascii="Times New Roman" w:hAnsi="Times New Roman" w:cs="Times New Roman"/>
          <w:b/>
        </w:rPr>
        <w:t xml:space="preserve"> </w:t>
      </w:r>
      <w:r w:rsidRPr="00496E3A">
        <w:rPr>
          <w:rFonts w:ascii="Times New Roman" w:hAnsi="Times New Roman" w:cs="Times New Roman"/>
        </w:rPr>
        <w:t>2. Недостаточные уровень и качество дорожной инфраструктуры, а также отсутствие ее объектов являются препятствием для достижения главной цели деятельности муниципальной власти - повышение качества жизни населения.</w:t>
      </w:r>
    </w:p>
    <w:p w14:paraId="2ABC475C" w14:textId="693FDE8A" w:rsidR="00496E3A" w:rsidRPr="00496E3A" w:rsidRDefault="00496E3A" w:rsidP="00496E3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96E3A">
        <w:rPr>
          <w:rFonts w:ascii="Times New Roman" w:hAnsi="Times New Roman" w:cs="Times New Roman"/>
        </w:rPr>
        <w:t>Долгосрочное планирование основано на формировании комплексной программы развития дорожного хозяйства,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района.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Отсутствие единого комплекса мероприятий, направленных на достижение конкретных целей, не позволит выполнить задачи по развитию дорожного хозяйства Завитинского района и повышению его технического уровня.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  <w:b/>
        </w:rPr>
        <w:t>3. Приоритеты муниципальной политики в сфере реализации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  <w:b/>
        </w:rPr>
        <w:t>программы, цели, задачи и ожидаемые конечные результаты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района, строительство, реконструкция и ремонт автомобильных дорог общего пользования местного значения, сохранение и повышение качества автодорожной сети района.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Цель программы - увеличение протяженности автомобильных дорог общего пользования местного значения, соответствующих нормативным требованиям.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Задачами программы являются обеспечение транспортной доступности населенных пунктов района, увеличение доли автомобильных дорог, соответствующих нормативным требованиям. Ожидаемые конечные результаты реализации программы: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- повышение транспортно-эксплуатационных характеристик автомобильных дорог; повышение комплексной безопасности автомобильных дорог. Срок реализации программы 2018 - 2025 годы.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  <w:b/>
        </w:rPr>
        <w:t xml:space="preserve">4. Описание системы мероприятий программы </w:t>
      </w:r>
      <w:r w:rsidRPr="00496E3A">
        <w:rPr>
          <w:rFonts w:ascii="Times New Roman" w:hAnsi="Times New Roman" w:cs="Times New Roman"/>
        </w:rPr>
        <w:t>Осуществление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дорожной</w:t>
      </w:r>
      <w:r w:rsidR="009150E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96E3A">
        <w:rPr>
          <w:rFonts w:ascii="Times New Roman" w:hAnsi="Times New Roman" w:cs="Times New Roman"/>
        </w:rPr>
        <w:t>деятельности в отношении автомобильных дорог общего пользования местного значения  и сооружений на них в рамках Программы предусматривает реализацию следующих основных мероприятий:</w:t>
      </w:r>
      <w:r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1) приведение в нормативное состояние автомобильных дорог местного значения муниципального района (в том числе  затраты на установку, содержание и эксплуатацию работающих в автоматическом режиме специальных технических средств); 2) обеспечение содержания, ремонта автомобильных дорог общего пользования местного значения.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Работы по содержанию включают в себя: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непосредственно работы по содержанию действующей сети автомобильных дорог местного  значения;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мероприятия по безопасности дорожного движения и сохранности автомобильных дорог, в том числе модернизацию автомобильных дорог общего пользования местного значения;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финансовое обеспечение переданных полномочий в области дорожной деятельности; 3) строительство (реконструкция), капитальный ремонт автомобильных дорог общего пользования местного значения;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 xml:space="preserve">4) </w:t>
      </w:r>
      <w:r w:rsidRPr="00496E3A">
        <w:rPr>
          <w:rFonts w:ascii="Times New Roman" w:eastAsia="Calibri" w:hAnsi="Times New Roman" w:cs="Times New Roman"/>
        </w:rPr>
        <w:t>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значения.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Приведение автодорог в соответствие требованиям нормативных документов посредством капитального ремонта выполняется в случае, если автодорога по размерам обслуживаемого движения не требует реконструкции с переводом в более высокую категорию,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одежды, ремонту мостов для обеспечения пропуска современных нагрузок, совершенствованию системы водоотвода, устройству ограждений, другого инженерного обустройства дороги.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lastRenderedPageBreak/>
        <w:t xml:space="preserve">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распределением, </w:t>
      </w:r>
      <w:proofErr w:type="gramStart"/>
      <w:r w:rsidRPr="00496E3A">
        <w:rPr>
          <w:rFonts w:ascii="Times New Roman" w:hAnsi="Times New Roman" w:cs="Times New Roman"/>
        </w:rPr>
        <w:t>утверждаемым  постановлением</w:t>
      </w:r>
      <w:proofErr w:type="gramEnd"/>
      <w:r w:rsidRPr="00496E3A">
        <w:rPr>
          <w:rFonts w:ascii="Times New Roman" w:hAnsi="Times New Roman" w:cs="Times New Roman"/>
        </w:rPr>
        <w:t xml:space="preserve"> Правительства Амурской области. Кроме средств субсидий областного бюджета планируется привлечение средств федерального </w:t>
      </w:r>
      <w:proofErr w:type="gramStart"/>
      <w:r w:rsidRPr="00496E3A">
        <w:rPr>
          <w:rFonts w:ascii="Times New Roman" w:hAnsi="Times New Roman" w:cs="Times New Roman"/>
        </w:rPr>
        <w:t>бюджета  в</w:t>
      </w:r>
      <w:proofErr w:type="gramEnd"/>
      <w:r w:rsidRPr="00496E3A">
        <w:rPr>
          <w:rFonts w:ascii="Times New Roman" w:hAnsi="Times New Roman" w:cs="Times New Roman"/>
        </w:rPr>
        <w:t xml:space="preserve">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хозяйства, утверждаемых постановлением Правительства Амурской области. 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 xml:space="preserve">Предоставление субсидий областного бюджета бюджетам муниципальных образований на </w:t>
      </w:r>
      <w:proofErr w:type="spellStart"/>
      <w:r w:rsidRPr="00496E3A">
        <w:rPr>
          <w:rFonts w:ascii="Times New Roman" w:hAnsi="Times New Roman" w:cs="Times New Roman"/>
        </w:rPr>
        <w:t>софинансирование</w:t>
      </w:r>
      <w:proofErr w:type="spellEnd"/>
      <w:r w:rsidRPr="00496E3A">
        <w:rPr>
          <w:rFonts w:ascii="Times New Roman" w:hAnsi="Times New Roman" w:cs="Times New Roman"/>
        </w:rPr>
        <w:t xml:space="preserve"> расходов по осуществлению дорожной деятельности в отношении автомобильных дорог местного значения и сооружений на них осуществляется в  соответствии с Порядком (приложение № 7 к государственной программе Амурской области «Развитие транспортной системы Амурской области», утвержденной постановлением Правительства Амурской области от 25.09.2013 № 450).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 xml:space="preserve">Ежегодно мероприятия программы конкретизируются по объектам, на финансовое обеспечение которых предоставляется субсидия из областного бюджета на </w:t>
      </w:r>
      <w:proofErr w:type="spellStart"/>
      <w:r w:rsidRPr="00496E3A">
        <w:rPr>
          <w:rFonts w:ascii="Times New Roman" w:hAnsi="Times New Roman" w:cs="Times New Roman"/>
        </w:rPr>
        <w:t>софинансирование</w:t>
      </w:r>
      <w:proofErr w:type="spellEnd"/>
      <w:r w:rsidRPr="00496E3A">
        <w:rPr>
          <w:rFonts w:ascii="Times New Roman" w:hAnsi="Times New Roman" w:cs="Times New Roman"/>
        </w:rPr>
        <w:t xml:space="preserve"> расходов по осуществлению дорожной деятельности в отношении автомобильных дорог местного значения и сооружений на них, а также средства финансирования из бюджета Завитинского района и отражаются в Перечне объектов на соответствующий год (приложение № 4 к муниципальной программе). Система основных мероприятий и плановых показателей реализации программы приведена в приложении № 2 к муниципальной программе. </w:t>
      </w:r>
      <w:r w:rsidRPr="00496E3A">
        <w:rPr>
          <w:rFonts w:ascii="Times New Roman" w:hAnsi="Times New Roman" w:cs="Times New Roman"/>
          <w:b/>
        </w:rPr>
        <w:t>5. Ресурсное обеспечение программы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Объем финансирования программы на ремонт и содержание сети автомобильных дорог составляет 121815,86 тыс. рублей, в том числе по годам: 2018 год – 6661,69 тыс. рублей;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 xml:space="preserve">2019 год – 15029,772 тыс. рублей; 2020 год – 31689,38 тыс. рублей; 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2021 год – 24657,02 тыс. рублей;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2022 год – 10944,5 тыс. рублей;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2023 год – 10944,5 тыс. рублей;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2024 год – 10944,5 тыс. рублей;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2025 год – 10944,5 тыс. рублей; Из них за счет средств районного бюджета – 42583,77 тыс. рублей, в том числе: 2018 год – 380,59  тыс. рублей; 2019 год – 1157,0  тыс. рублей; 2020 год – 2901,19  тыс. рублей;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2021 год – 7358,99  тыс. рублей;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2022 год – 7696,5  тыс. рублей;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2023 год  – 7696,5  тыс. рублей;</w:t>
      </w:r>
      <w:r w:rsidR="007F0EE5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 xml:space="preserve">2024 год  – 7696,5  тыс. рублей; 2025 год  – 7696,5  тыс. рублей; Планируемый объем финансирования за счет средств областного бюджета составляет 68232,09 тыс. рублей. Планируемый объем финансирования за счет средств федерального бюджета – 11000,0 тысяч рублей. Объем финансового обеспечения на реализацию 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период, а так же в соответствии с ежегодным распределением субсидий областного бюджета, </w:t>
      </w:r>
      <w:proofErr w:type="gramStart"/>
      <w:r w:rsidRPr="00496E3A">
        <w:rPr>
          <w:rFonts w:ascii="Times New Roman" w:hAnsi="Times New Roman" w:cs="Times New Roman"/>
        </w:rPr>
        <w:t>утверждаемым  постановлением</w:t>
      </w:r>
      <w:proofErr w:type="gramEnd"/>
      <w:r w:rsidRPr="00496E3A">
        <w:rPr>
          <w:rFonts w:ascii="Times New Roman" w:hAnsi="Times New Roman" w:cs="Times New Roman"/>
        </w:rPr>
        <w:t xml:space="preserve"> Правительства Амурской области.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 xml:space="preserve">Информация о расходах по годам на реализацию муниципальной программы из различных источников финансирования, отражается в приложении № 3 к муниципальной программе. </w:t>
      </w:r>
      <w:r w:rsidRPr="00496E3A">
        <w:rPr>
          <w:rFonts w:ascii="Times New Roman" w:hAnsi="Times New Roman" w:cs="Times New Roman"/>
          <w:b/>
        </w:rPr>
        <w:t>6. Планируемые показатели эффективности реализации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  <w:b/>
        </w:rPr>
        <w:t>программы и непосредственные результаты основных мероприятий программы</w:t>
      </w:r>
      <w:r w:rsidRPr="00496E3A">
        <w:rPr>
          <w:rFonts w:ascii="Times New Roman" w:hAnsi="Times New Roman" w:cs="Times New Roman"/>
        </w:rPr>
        <w:t xml:space="preserve"> В результате реализации основных мероприятий программы планируется достижение следующих показателей: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 xml:space="preserve">По мероприятию 1 «Приведение в нормативное состояние автомобильных дорог местного значения муниципального района (в том числе  затраты на установку, содержание и эксплуатацию работающих в автоматическом режиме специальных технических средств)» ежегодно, после определения  объектов, на финансовое обеспечение которых предоставляется субсидия из областного бюджета на </w:t>
      </w:r>
      <w:proofErr w:type="spellStart"/>
      <w:r w:rsidRPr="00496E3A">
        <w:rPr>
          <w:rFonts w:ascii="Times New Roman" w:hAnsi="Times New Roman" w:cs="Times New Roman"/>
        </w:rPr>
        <w:t>софинансирование</w:t>
      </w:r>
      <w:proofErr w:type="spellEnd"/>
      <w:r w:rsidRPr="00496E3A">
        <w:rPr>
          <w:rFonts w:ascii="Times New Roman" w:hAnsi="Times New Roman" w:cs="Times New Roman"/>
        </w:rPr>
        <w:t xml:space="preserve"> расходов по осуществлению дорожной деятельности в отношении автомобильных дорог местного значения и сооружений на них, а также средства финансирования из бюджета Завитинского района, определяется и мощность объектов (м2, </w:t>
      </w:r>
      <w:proofErr w:type="spellStart"/>
      <w:r w:rsidRPr="00496E3A">
        <w:rPr>
          <w:rFonts w:ascii="Times New Roman" w:hAnsi="Times New Roman" w:cs="Times New Roman"/>
        </w:rPr>
        <w:t>мп</w:t>
      </w:r>
      <w:proofErr w:type="spellEnd"/>
      <w:r w:rsidRPr="00496E3A">
        <w:rPr>
          <w:rFonts w:ascii="Times New Roman" w:hAnsi="Times New Roman" w:cs="Times New Roman"/>
        </w:rPr>
        <w:t xml:space="preserve">, км, м3, </w:t>
      </w:r>
      <w:proofErr w:type="spellStart"/>
      <w:r w:rsidRPr="00496E3A">
        <w:rPr>
          <w:rFonts w:ascii="Times New Roman" w:hAnsi="Times New Roman" w:cs="Times New Roman"/>
        </w:rPr>
        <w:t>шт</w:t>
      </w:r>
      <w:proofErr w:type="spellEnd"/>
      <w:r w:rsidRPr="00496E3A">
        <w:rPr>
          <w:rFonts w:ascii="Times New Roman" w:hAnsi="Times New Roman" w:cs="Times New Roman"/>
        </w:rPr>
        <w:t xml:space="preserve">), которая будет являться значением целевого показателя  муниципальной программы и показателем результативности освоения средств областного и районного бюджетов (приложение № 2 к программе). По мероприятию 2 «Обеспечение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 показатель устанавливается как доля протяженности автомобильных дорог (в км), подлежащих ежегодному содержанию. По мероприятию 3 </w:t>
      </w:r>
      <w:r w:rsidRPr="00496E3A">
        <w:rPr>
          <w:rFonts w:ascii="Times New Roman" w:eastAsia="Calibri" w:hAnsi="Times New Roman" w:cs="Times New Roman"/>
        </w:rPr>
        <w:t xml:space="preserve">«Финансовое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 - увеличение </w:t>
      </w:r>
      <w:r w:rsidRPr="00496E3A">
        <w:rPr>
          <w:rFonts w:ascii="Times New Roman" w:hAnsi="Times New Roman" w:cs="Times New Roman"/>
        </w:rPr>
        <w:t>протяженности автомобильных дорог общего пользования местного значения Завитинского района, приведенных в нормативное состояние в результате ремонта, увеличение доли протяженности автомобильных дорог общего пользования местного значения на территории Завитинского района, соответствующих нормативным требованиям к транспортно-эксплуатационным показателям в общей протяженности автомобильных дорог.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По мероприятию 4 «</w:t>
      </w:r>
      <w:r w:rsidRPr="00496E3A">
        <w:rPr>
          <w:rFonts w:ascii="Times New Roman" w:eastAsia="Calibri" w:hAnsi="Times New Roman" w:cs="Times New Roman"/>
        </w:rPr>
        <w:t>Изготовление технических паспортов автомобильных дорог общего пользования местного значения Завитинского района» показатель – изготовление технических паспортов в соответствии с требованиями действующего законодательства на все автомобильные дороги местного значения, находящиеся в собственности района.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Коэффициенты значимости мероприятий приведены в</w:t>
      </w:r>
      <w:hyperlink w:anchor="P5602" w:history="1"/>
      <w:r w:rsidRPr="00496E3A">
        <w:rPr>
          <w:rFonts w:ascii="Times New Roman" w:hAnsi="Times New Roman" w:cs="Times New Roman"/>
        </w:rPr>
        <w:t xml:space="preserve"> </w:t>
      </w:r>
      <w:proofErr w:type="gramStart"/>
      <w:r w:rsidRPr="00496E3A">
        <w:rPr>
          <w:rFonts w:ascii="Times New Roman" w:hAnsi="Times New Roman" w:cs="Times New Roman"/>
        </w:rPr>
        <w:t>приложении  №</w:t>
      </w:r>
      <w:proofErr w:type="gramEnd"/>
      <w:r w:rsidRPr="00496E3A">
        <w:rPr>
          <w:rFonts w:ascii="Times New Roman" w:hAnsi="Times New Roman" w:cs="Times New Roman"/>
        </w:rPr>
        <w:t xml:space="preserve"> 1 к муниципальной программе. </w:t>
      </w:r>
      <w:r w:rsidRPr="00496E3A">
        <w:rPr>
          <w:rFonts w:ascii="Times New Roman" w:hAnsi="Times New Roman" w:cs="Times New Roman"/>
          <w:b/>
        </w:rPr>
        <w:t xml:space="preserve">7. Риски реализации программы. Меры управления </w:t>
      </w:r>
      <w:proofErr w:type="gramStart"/>
      <w:r w:rsidRPr="00496E3A">
        <w:rPr>
          <w:rFonts w:ascii="Times New Roman" w:hAnsi="Times New Roman" w:cs="Times New Roman"/>
          <w:b/>
        </w:rPr>
        <w:t>рисками</w:t>
      </w:r>
      <w:proofErr w:type="gramEnd"/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 xml:space="preserve">Для осуществления программы предусматривается использование средств областного бюджета и районного бюджета. Выбор исполнителей программных мероприятий будет осуществлен в соответствии с Федеральным </w:t>
      </w:r>
      <w:hyperlink r:id="rId10" w:history="1">
        <w:r w:rsidRPr="00496E3A">
          <w:rPr>
            <w:rFonts w:ascii="Times New Roman" w:hAnsi="Times New Roman" w:cs="Times New Roman"/>
          </w:rPr>
          <w:t>законом</w:t>
        </w:r>
      </w:hyperlink>
      <w:r w:rsidRPr="00496E3A">
        <w:rPr>
          <w:rFonts w:ascii="Times New Roman" w:hAnsi="Times New Roman" w:cs="Times New Roman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(исполнителя, подрядчика).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Основными факторами риска реализации программы, которые могут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оказать существенное влияние на показатели ее эффективности, являются: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- изменение федерального законодательства в сфере развития сети автомобильных дорог общего пользования;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- экономические риски, которые могут привести к снижению объема привлекаемых средств;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- форс-мажорные обстоятельства - стихийные бедствия (лесные пожары, засухи, наводнения, землетрясения).</w:t>
      </w:r>
      <w:r w:rsidR="00887C9A">
        <w:rPr>
          <w:rFonts w:ascii="Times New Roman" w:hAnsi="Times New Roman" w:cs="Times New Roman"/>
        </w:rPr>
        <w:t xml:space="preserve">  </w:t>
      </w:r>
      <w:r w:rsidRPr="00496E3A">
        <w:rPr>
          <w:rFonts w:ascii="Times New Roman" w:hAnsi="Times New Roman" w:cs="Times New Roman"/>
        </w:rPr>
        <w:t>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программы.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Для управления указанными рисками предусматриваются следующие меры, направленные на их снижение: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- реализация программных мероприятий в планируемые сроки;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- осуществление мониторинга и контроля по реализации программы как в целом, так и по отдельным ее мероприятиям;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- своевременная корректировка положений программы.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Постоянный контроль по эффективности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из других источников финансирования.</w:t>
      </w:r>
      <w:bookmarkStart w:id="1" w:name="P146"/>
      <w:bookmarkEnd w:id="1"/>
    </w:p>
    <w:p w14:paraId="0DFB9A4C" w14:textId="18AC0345" w:rsidR="00496E3A" w:rsidRPr="00496E3A" w:rsidRDefault="00496E3A" w:rsidP="00887C9A">
      <w:pPr>
        <w:pStyle w:val="ConsPlusNormal"/>
        <w:ind w:firstLine="0"/>
        <w:jc w:val="both"/>
        <w:outlineLvl w:val="2"/>
        <w:rPr>
          <w:rFonts w:ascii="Times New Roman" w:hAnsi="Times New Roman" w:cs="Times New Roman"/>
        </w:rPr>
      </w:pPr>
      <w:r w:rsidRPr="00496E3A">
        <w:rPr>
          <w:rFonts w:ascii="Times New Roman" w:hAnsi="Times New Roman" w:cs="Times New Roman"/>
        </w:rPr>
        <w:lastRenderedPageBreak/>
        <w:t xml:space="preserve">Приложение № </w:t>
      </w:r>
      <w:proofErr w:type="gramStart"/>
      <w:r w:rsidRPr="00496E3A">
        <w:rPr>
          <w:rFonts w:ascii="Times New Roman" w:hAnsi="Times New Roman" w:cs="Times New Roman"/>
        </w:rPr>
        <w:t xml:space="preserve">1 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к</w:t>
      </w:r>
      <w:proofErr w:type="gramEnd"/>
      <w:r w:rsidRPr="00496E3A">
        <w:rPr>
          <w:rFonts w:ascii="Times New Roman" w:hAnsi="Times New Roman" w:cs="Times New Roman"/>
        </w:rPr>
        <w:t xml:space="preserve"> муниципальной программе 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Коэффициенты значимости показателей</w:t>
      </w:r>
    </w:p>
    <w:tbl>
      <w:tblPr>
        <w:tblW w:w="105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395"/>
        <w:gridCol w:w="567"/>
        <w:gridCol w:w="708"/>
        <w:gridCol w:w="709"/>
        <w:gridCol w:w="709"/>
        <w:gridCol w:w="709"/>
        <w:gridCol w:w="708"/>
        <w:gridCol w:w="851"/>
        <w:gridCol w:w="709"/>
      </w:tblGrid>
      <w:tr w:rsidR="00496E3A" w:rsidRPr="00496E3A" w14:paraId="01F40731" w14:textId="77777777" w:rsidTr="00887C9A">
        <w:tc>
          <w:tcPr>
            <w:tcW w:w="500" w:type="dxa"/>
            <w:vMerge w:val="restart"/>
          </w:tcPr>
          <w:p w14:paraId="085B027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vMerge w:val="restart"/>
          </w:tcPr>
          <w:p w14:paraId="267B6E0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Наименования программы, основного мероприятия, мероприятия</w:t>
            </w:r>
          </w:p>
        </w:tc>
        <w:tc>
          <w:tcPr>
            <w:tcW w:w="5670" w:type="dxa"/>
            <w:gridSpan w:val="8"/>
          </w:tcPr>
          <w:p w14:paraId="683986C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Значение планового показателя по годам</w:t>
            </w:r>
          </w:p>
        </w:tc>
      </w:tr>
      <w:tr w:rsidR="00496E3A" w:rsidRPr="00496E3A" w14:paraId="60E23E2C" w14:textId="77777777" w:rsidTr="00887C9A">
        <w:tc>
          <w:tcPr>
            <w:tcW w:w="500" w:type="dxa"/>
            <w:vMerge/>
          </w:tcPr>
          <w:p w14:paraId="09C48B3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14:paraId="541C869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64D4C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14:paraId="6844614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14:paraId="2254284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14:paraId="119AC71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14:paraId="79D4DB9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14:paraId="75F994C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14:paraId="02CCD36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14:paraId="06D628A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2025</w:t>
            </w:r>
          </w:p>
        </w:tc>
      </w:tr>
      <w:tr w:rsidR="00496E3A" w:rsidRPr="00496E3A" w14:paraId="290AA0F7" w14:textId="77777777" w:rsidTr="00887C9A">
        <w:tc>
          <w:tcPr>
            <w:tcW w:w="500" w:type="dxa"/>
          </w:tcPr>
          <w:p w14:paraId="627814F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14:paraId="33C8FD0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«Развитие сети автомобильных дорог общего пользования Завитинского района»</w:t>
            </w:r>
          </w:p>
        </w:tc>
        <w:tc>
          <w:tcPr>
            <w:tcW w:w="567" w:type="dxa"/>
          </w:tcPr>
          <w:p w14:paraId="409EEED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2C3CD7D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3532108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5CAFE8D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6383B6D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4F09A42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3FEA59E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14:paraId="1C8803E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</w:t>
            </w:r>
          </w:p>
        </w:tc>
      </w:tr>
      <w:tr w:rsidR="00496E3A" w:rsidRPr="00496E3A" w14:paraId="42E2AB7C" w14:textId="77777777" w:rsidTr="00887C9A">
        <w:tc>
          <w:tcPr>
            <w:tcW w:w="500" w:type="dxa"/>
          </w:tcPr>
          <w:p w14:paraId="17CDFAB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5" w:type="dxa"/>
          </w:tcPr>
          <w:p w14:paraId="541860A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Приведение в нормативное состояние автомобильных дорог местного значения муниципального района (в том </w:t>
            </w:r>
            <w:proofErr w:type="gramStart"/>
            <w:r w:rsidRPr="00496E3A">
              <w:rPr>
                <w:rFonts w:ascii="Times New Roman" w:hAnsi="Times New Roman" w:cs="Times New Roman"/>
              </w:rPr>
              <w:t>числе  затраты</w:t>
            </w:r>
            <w:proofErr w:type="gramEnd"/>
            <w:r w:rsidRPr="00496E3A">
              <w:rPr>
                <w:rFonts w:ascii="Times New Roman" w:hAnsi="Times New Roman" w:cs="Times New Roman"/>
              </w:rPr>
              <w:t xml:space="preserve">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567" w:type="dxa"/>
          </w:tcPr>
          <w:p w14:paraId="463FB6A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08" w:type="dxa"/>
          </w:tcPr>
          <w:p w14:paraId="154F57C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09" w:type="dxa"/>
          </w:tcPr>
          <w:p w14:paraId="1FE618E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</w:tcPr>
          <w:p w14:paraId="5954FEB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709" w:type="dxa"/>
          </w:tcPr>
          <w:p w14:paraId="2CBCE5A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08" w:type="dxa"/>
          </w:tcPr>
          <w:p w14:paraId="65C25D4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851" w:type="dxa"/>
          </w:tcPr>
          <w:p w14:paraId="6C8250E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709" w:type="dxa"/>
          </w:tcPr>
          <w:p w14:paraId="5E677AE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0,78</w:t>
            </w:r>
          </w:p>
        </w:tc>
      </w:tr>
      <w:tr w:rsidR="00496E3A" w:rsidRPr="00496E3A" w14:paraId="2C3C7995" w14:textId="77777777" w:rsidTr="00887C9A">
        <w:tc>
          <w:tcPr>
            <w:tcW w:w="500" w:type="dxa"/>
          </w:tcPr>
          <w:p w14:paraId="0CD99D6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95" w:type="dxa"/>
          </w:tcPr>
          <w:p w14:paraId="1378145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Обеспечение содержания, ремонта автомобильных дорог общего пользования местного значения, в том числе мероприятия по безопасности дорожного движения</w:t>
            </w:r>
          </w:p>
        </w:tc>
        <w:tc>
          <w:tcPr>
            <w:tcW w:w="567" w:type="dxa"/>
          </w:tcPr>
          <w:p w14:paraId="00B22A7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8" w:type="dxa"/>
          </w:tcPr>
          <w:p w14:paraId="4E14330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</w:tcPr>
          <w:p w14:paraId="77F59F6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14:paraId="24F1294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9" w:type="dxa"/>
          </w:tcPr>
          <w:p w14:paraId="52C87FC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8" w:type="dxa"/>
          </w:tcPr>
          <w:p w14:paraId="70D9BA1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1" w:type="dxa"/>
          </w:tcPr>
          <w:p w14:paraId="6BC61B2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09" w:type="dxa"/>
          </w:tcPr>
          <w:p w14:paraId="2A0C12D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0,22</w:t>
            </w:r>
          </w:p>
        </w:tc>
      </w:tr>
      <w:tr w:rsidR="00496E3A" w:rsidRPr="00496E3A" w14:paraId="7FEDEC36" w14:textId="77777777" w:rsidTr="00887C9A">
        <w:tc>
          <w:tcPr>
            <w:tcW w:w="500" w:type="dxa"/>
          </w:tcPr>
          <w:p w14:paraId="2711260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95" w:type="dxa"/>
          </w:tcPr>
          <w:p w14:paraId="57ED307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eastAsia="Calibri" w:hAnsi="Times New Roman" w:cs="Times New Roman"/>
              </w:rPr>
              <w:t>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14:paraId="41690F1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67582C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1526214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09" w:type="dxa"/>
          </w:tcPr>
          <w:p w14:paraId="72D82BC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6A13B8C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11A545C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0C718FD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BA83B0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</w:tr>
      <w:tr w:rsidR="00496E3A" w:rsidRPr="00496E3A" w14:paraId="7B4E328A" w14:textId="77777777" w:rsidTr="00887C9A">
        <w:tc>
          <w:tcPr>
            <w:tcW w:w="500" w:type="dxa"/>
          </w:tcPr>
          <w:p w14:paraId="658BBDF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95" w:type="dxa"/>
          </w:tcPr>
          <w:p w14:paraId="3D0296C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496E3A">
              <w:rPr>
                <w:rFonts w:ascii="Times New Roman" w:eastAsia="Calibri" w:hAnsi="Times New Roman" w:cs="Times New Roman"/>
              </w:rPr>
              <w:t>Изготовление технических паспортов автомобильных дорог общего пользования местного значения Завитинского района</w:t>
            </w:r>
          </w:p>
        </w:tc>
        <w:tc>
          <w:tcPr>
            <w:tcW w:w="567" w:type="dxa"/>
          </w:tcPr>
          <w:p w14:paraId="275FFE8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28B55D6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50CC639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4C15CD1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14:paraId="7B6A6D8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3CF9DE3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8CFBB8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3459FD1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-</w:t>
            </w:r>
          </w:p>
        </w:tc>
      </w:tr>
    </w:tbl>
    <w:p w14:paraId="6B70D54F" w14:textId="77777777" w:rsidR="00887C9A" w:rsidRDefault="00887C9A" w:rsidP="00496E3A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  <w:sectPr w:rsidR="00887C9A" w:rsidSect="00496E3A">
          <w:pgSz w:w="11906" w:h="16838"/>
          <w:pgMar w:top="567" w:right="567" w:bottom="567" w:left="680" w:header="709" w:footer="709" w:gutter="0"/>
          <w:cols w:space="708"/>
          <w:docGrid w:linePitch="360"/>
        </w:sectPr>
      </w:pPr>
    </w:p>
    <w:p w14:paraId="61CAEA04" w14:textId="22F74086" w:rsidR="00496E3A" w:rsidRPr="00496E3A" w:rsidRDefault="00496E3A" w:rsidP="00887C9A">
      <w:pPr>
        <w:pStyle w:val="ConsPlusNormal"/>
        <w:ind w:firstLine="0"/>
        <w:jc w:val="both"/>
        <w:outlineLvl w:val="1"/>
        <w:rPr>
          <w:rFonts w:ascii="Times New Roman" w:hAnsi="Times New Roman" w:cs="Times New Roman"/>
        </w:rPr>
      </w:pPr>
      <w:r w:rsidRPr="00496E3A">
        <w:rPr>
          <w:rFonts w:ascii="Times New Roman" w:hAnsi="Times New Roman" w:cs="Times New Roman"/>
        </w:rPr>
        <w:lastRenderedPageBreak/>
        <w:t>Приложение № 2</w:t>
      </w:r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к муниципальной программе</w:t>
      </w:r>
      <w:bookmarkStart w:id="2" w:name="P275"/>
      <w:bookmarkEnd w:id="2"/>
      <w:r w:rsidR="00887C9A">
        <w:rPr>
          <w:rFonts w:ascii="Times New Roman" w:hAnsi="Times New Roman" w:cs="Times New Roman"/>
        </w:rPr>
        <w:t xml:space="preserve"> </w:t>
      </w:r>
      <w:r w:rsidRPr="00496E3A">
        <w:rPr>
          <w:rFonts w:ascii="Times New Roman" w:hAnsi="Times New Roman" w:cs="Times New Roman"/>
        </w:rPr>
        <w:t>Система основных мероприятий и плановых показателей реализации муниципальной программы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587"/>
        <w:gridCol w:w="850"/>
        <w:gridCol w:w="851"/>
        <w:gridCol w:w="1447"/>
        <w:gridCol w:w="1955"/>
        <w:gridCol w:w="647"/>
        <w:gridCol w:w="851"/>
        <w:gridCol w:w="992"/>
        <w:gridCol w:w="992"/>
        <w:gridCol w:w="850"/>
        <w:gridCol w:w="709"/>
        <w:gridCol w:w="710"/>
        <w:gridCol w:w="709"/>
        <w:gridCol w:w="851"/>
        <w:gridCol w:w="990"/>
      </w:tblGrid>
      <w:tr w:rsidR="00496E3A" w:rsidRPr="00496E3A" w14:paraId="7E91C014" w14:textId="77777777" w:rsidTr="00887C9A">
        <w:tc>
          <w:tcPr>
            <w:tcW w:w="460" w:type="dxa"/>
            <w:vMerge w:val="restart"/>
          </w:tcPr>
          <w:p w14:paraId="4080815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7" w:type="dxa"/>
            <w:vMerge w:val="restart"/>
          </w:tcPr>
          <w:p w14:paraId="1CEF5B19" w14:textId="77777777" w:rsidR="00496E3A" w:rsidRPr="00496E3A" w:rsidRDefault="00496E3A" w:rsidP="00887C9A">
            <w:pPr>
              <w:pStyle w:val="ConsPlusNormal"/>
              <w:ind w:left="-21" w:firstLine="21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Наименование программы, основного мероприятия</w:t>
            </w:r>
          </w:p>
        </w:tc>
        <w:tc>
          <w:tcPr>
            <w:tcW w:w="1701" w:type="dxa"/>
            <w:gridSpan w:val="2"/>
          </w:tcPr>
          <w:p w14:paraId="25869C2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447" w:type="dxa"/>
            <w:vMerge w:val="restart"/>
          </w:tcPr>
          <w:p w14:paraId="38218EB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Координатор программы, участники муниципальной программы</w:t>
            </w:r>
          </w:p>
        </w:tc>
        <w:tc>
          <w:tcPr>
            <w:tcW w:w="1955" w:type="dxa"/>
            <w:vMerge w:val="restart"/>
          </w:tcPr>
          <w:p w14:paraId="7A6CB055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647" w:type="dxa"/>
            <w:vMerge w:val="restart"/>
          </w:tcPr>
          <w:p w14:paraId="36B5B36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Базисный год, 2017</w:t>
            </w:r>
          </w:p>
        </w:tc>
        <w:tc>
          <w:tcPr>
            <w:tcW w:w="6664" w:type="dxa"/>
            <w:gridSpan w:val="8"/>
          </w:tcPr>
          <w:p w14:paraId="73AF458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Значение планового показателя по годам реализации</w:t>
            </w:r>
          </w:p>
        </w:tc>
        <w:tc>
          <w:tcPr>
            <w:tcW w:w="990" w:type="dxa"/>
            <w:vMerge w:val="restart"/>
          </w:tcPr>
          <w:p w14:paraId="260A920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Отношение последнего года к базисному году, %</w:t>
            </w:r>
          </w:p>
        </w:tc>
      </w:tr>
      <w:tr w:rsidR="00496E3A" w:rsidRPr="00496E3A" w14:paraId="72027A12" w14:textId="77777777" w:rsidTr="00887C9A">
        <w:tc>
          <w:tcPr>
            <w:tcW w:w="460" w:type="dxa"/>
            <w:vMerge/>
          </w:tcPr>
          <w:p w14:paraId="3882CAC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14:paraId="0CAA3CE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EEAF5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51" w:type="dxa"/>
          </w:tcPr>
          <w:p w14:paraId="54C8DB5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завершение</w:t>
            </w:r>
          </w:p>
        </w:tc>
        <w:tc>
          <w:tcPr>
            <w:tcW w:w="1447" w:type="dxa"/>
            <w:vMerge/>
          </w:tcPr>
          <w:p w14:paraId="389390D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14:paraId="10295C9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14:paraId="1DD181F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74BA2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2018</w:t>
            </w:r>
          </w:p>
          <w:p w14:paraId="5E162B9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14:paraId="1392BC9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2019</w:t>
            </w:r>
          </w:p>
          <w:p w14:paraId="7F58941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992" w:type="dxa"/>
          </w:tcPr>
          <w:p w14:paraId="0435FD8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</w:tcPr>
          <w:p w14:paraId="264C603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14:paraId="5B12EF1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10" w:type="dxa"/>
          </w:tcPr>
          <w:p w14:paraId="006B6DE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14:paraId="3462CB0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1" w:type="dxa"/>
          </w:tcPr>
          <w:p w14:paraId="4D14465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0" w:type="dxa"/>
            <w:vMerge/>
          </w:tcPr>
          <w:p w14:paraId="1DDAE7F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7A6F1FF8" w14:textId="77777777" w:rsidTr="00887C9A">
        <w:trPr>
          <w:trHeight w:val="63"/>
        </w:trPr>
        <w:tc>
          <w:tcPr>
            <w:tcW w:w="460" w:type="dxa"/>
          </w:tcPr>
          <w:p w14:paraId="6412085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14:paraId="22D6B89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14:paraId="227346A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14:paraId="3B6B36E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14:paraId="1B2751B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</w:tcPr>
          <w:p w14:paraId="4E7743C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" w:type="dxa"/>
          </w:tcPr>
          <w:p w14:paraId="5070291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14:paraId="79E65F7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15E8D32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14:paraId="1FF8B21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22D4138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14:paraId="3CFE550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14:paraId="041184E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14:paraId="2F23653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14:paraId="7BEE884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14:paraId="08F0015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16</w:t>
            </w:r>
          </w:p>
        </w:tc>
      </w:tr>
      <w:tr w:rsidR="00496E3A" w:rsidRPr="00496E3A" w14:paraId="1613F525" w14:textId="77777777" w:rsidTr="00887C9A">
        <w:trPr>
          <w:trHeight w:val="2776"/>
        </w:trPr>
        <w:tc>
          <w:tcPr>
            <w:tcW w:w="460" w:type="dxa"/>
          </w:tcPr>
          <w:p w14:paraId="142A58F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14:paraId="37A4D15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Муниципальная программа «Развитие сети автомобильных дорог общего пользования Завитинского района»</w:t>
            </w:r>
          </w:p>
          <w:p w14:paraId="48FF612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83FD72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14:paraId="142D20C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47" w:type="dxa"/>
          </w:tcPr>
          <w:p w14:paraId="224E20B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Координатор: отдел архитектуры и градостроительства;</w:t>
            </w:r>
          </w:p>
          <w:p w14:paraId="2A4A0AD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Участники: администрация Завитинского района, администрации сельских поселений </w:t>
            </w:r>
          </w:p>
        </w:tc>
        <w:tc>
          <w:tcPr>
            <w:tcW w:w="1955" w:type="dxa"/>
          </w:tcPr>
          <w:p w14:paraId="758D8A7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Протяженность улично-дорожной сети Завитинского района, всего, км</w:t>
            </w:r>
          </w:p>
        </w:tc>
        <w:tc>
          <w:tcPr>
            <w:tcW w:w="647" w:type="dxa"/>
          </w:tcPr>
          <w:p w14:paraId="52065E0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851" w:type="dxa"/>
          </w:tcPr>
          <w:p w14:paraId="59515DF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992" w:type="dxa"/>
          </w:tcPr>
          <w:p w14:paraId="218E0A5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992" w:type="dxa"/>
          </w:tcPr>
          <w:p w14:paraId="612FAE5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850" w:type="dxa"/>
          </w:tcPr>
          <w:p w14:paraId="7D40B17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709" w:type="dxa"/>
          </w:tcPr>
          <w:p w14:paraId="35E555A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710" w:type="dxa"/>
          </w:tcPr>
          <w:p w14:paraId="3A14F59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709" w:type="dxa"/>
          </w:tcPr>
          <w:p w14:paraId="511F561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851" w:type="dxa"/>
          </w:tcPr>
          <w:p w14:paraId="3A37545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990" w:type="dxa"/>
          </w:tcPr>
          <w:p w14:paraId="77ABD4E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101,6</w:t>
            </w:r>
          </w:p>
        </w:tc>
      </w:tr>
      <w:tr w:rsidR="00496E3A" w:rsidRPr="00496E3A" w14:paraId="632CFA5A" w14:textId="77777777" w:rsidTr="00887C9A">
        <w:tc>
          <w:tcPr>
            <w:tcW w:w="460" w:type="dxa"/>
          </w:tcPr>
          <w:p w14:paraId="16B041B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87" w:type="dxa"/>
          </w:tcPr>
          <w:p w14:paraId="02D5E8F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</w:t>
            </w:r>
          </w:p>
          <w:p w14:paraId="635628C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«Приведение в нормативное состояние автомобильных дорог местного значения муниципального района (в том </w:t>
            </w:r>
            <w:proofErr w:type="gramStart"/>
            <w:r w:rsidRPr="00496E3A">
              <w:rPr>
                <w:rFonts w:ascii="Times New Roman" w:hAnsi="Times New Roman" w:cs="Times New Roman"/>
              </w:rPr>
              <w:t>числе  затраты</w:t>
            </w:r>
            <w:proofErr w:type="gramEnd"/>
            <w:r w:rsidRPr="00496E3A">
              <w:rPr>
                <w:rFonts w:ascii="Times New Roman" w:hAnsi="Times New Roman" w:cs="Times New Roman"/>
              </w:rPr>
              <w:t xml:space="preserve"> на установку, содержание и эксплуатацию работающих в автоматическом режиме специальных технических средств)»</w:t>
            </w:r>
          </w:p>
        </w:tc>
        <w:tc>
          <w:tcPr>
            <w:tcW w:w="850" w:type="dxa"/>
          </w:tcPr>
          <w:p w14:paraId="7B66980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14:paraId="29E4526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47" w:type="dxa"/>
          </w:tcPr>
          <w:p w14:paraId="373A73C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Координатор: отдел архитектуры и градостроительства;</w:t>
            </w:r>
          </w:p>
          <w:p w14:paraId="5877F61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Участники: администрация Завитинского района, администрации сельских поселений</w:t>
            </w:r>
          </w:p>
        </w:tc>
        <w:tc>
          <w:tcPr>
            <w:tcW w:w="1955" w:type="dxa"/>
          </w:tcPr>
          <w:p w14:paraId="0D2828D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Мощность выполнения работ (км, </w:t>
            </w:r>
            <w:proofErr w:type="spellStart"/>
            <w:r w:rsidRPr="00496E3A">
              <w:rPr>
                <w:rFonts w:ascii="Times New Roman" w:hAnsi="Times New Roman" w:cs="Times New Roman"/>
              </w:rPr>
              <w:t>мп</w:t>
            </w:r>
            <w:proofErr w:type="spellEnd"/>
            <w:r w:rsidRPr="00496E3A">
              <w:rPr>
                <w:rFonts w:ascii="Times New Roman" w:hAnsi="Times New Roman" w:cs="Times New Roman"/>
              </w:rPr>
              <w:t xml:space="preserve">, м2, м3, </w:t>
            </w:r>
            <w:proofErr w:type="spellStart"/>
            <w:r w:rsidRPr="00496E3A">
              <w:rPr>
                <w:rFonts w:ascii="Times New Roman" w:hAnsi="Times New Roman" w:cs="Times New Roman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47" w:type="dxa"/>
          </w:tcPr>
          <w:p w14:paraId="58B4B10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12280 </w:t>
            </w:r>
          </w:p>
          <w:p w14:paraId="26F928D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851" w:type="dxa"/>
          </w:tcPr>
          <w:p w14:paraId="3FA0E09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187,5 </w:t>
            </w:r>
            <w:proofErr w:type="spellStart"/>
            <w:r w:rsidRPr="00496E3A">
              <w:rPr>
                <w:rFonts w:ascii="Times New Roman" w:eastAsiaTheme="minorHAnsi" w:hAnsi="Times New Roman" w:cs="Times New Roman"/>
                <w:bCs/>
                <w:lang w:eastAsia="en-US"/>
              </w:rPr>
              <w:t>мп</w:t>
            </w:r>
            <w:proofErr w:type="spellEnd"/>
            <w:r w:rsidRPr="00496E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                      7960 </w:t>
            </w:r>
            <w:proofErr w:type="spellStart"/>
            <w:r w:rsidRPr="00496E3A">
              <w:rPr>
                <w:rFonts w:ascii="Times New Roman" w:eastAsiaTheme="minorHAnsi" w:hAnsi="Times New Roman" w:cs="Times New Roman"/>
                <w:bCs/>
                <w:lang w:eastAsia="en-US"/>
              </w:rPr>
              <w:t>мп</w:t>
            </w:r>
            <w:proofErr w:type="spellEnd"/>
            <w:r w:rsidRPr="00496E3A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                         18550 м2</w:t>
            </w:r>
          </w:p>
        </w:tc>
        <w:tc>
          <w:tcPr>
            <w:tcW w:w="992" w:type="dxa"/>
          </w:tcPr>
          <w:p w14:paraId="19D550A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14шт/130мп</w:t>
            </w:r>
          </w:p>
          <w:p w14:paraId="278324C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2195 </w:t>
            </w:r>
            <w:proofErr w:type="spellStart"/>
            <w:r w:rsidRPr="00496E3A">
              <w:rPr>
                <w:rFonts w:ascii="Times New Roman" w:hAnsi="Times New Roman" w:cs="Times New Roman"/>
              </w:rPr>
              <w:t>мп</w:t>
            </w:r>
            <w:proofErr w:type="spellEnd"/>
          </w:p>
          <w:p w14:paraId="6D26BC8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9609 м2</w:t>
            </w:r>
          </w:p>
          <w:p w14:paraId="021BB03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11193 м3</w:t>
            </w:r>
          </w:p>
        </w:tc>
        <w:tc>
          <w:tcPr>
            <w:tcW w:w="992" w:type="dxa"/>
          </w:tcPr>
          <w:p w14:paraId="7B44A6F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6шт/62,5мп</w:t>
            </w:r>
          </w:p>
          <w:p w14:paraId="13C6424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600 </w:t>
            </w:r>
            <w:proofErr w:type="spellStart"/>
            <w:r w:rsidRPr="00496E3A">
              <w:rPr>
                <w:rFonts w:ascii="Times New Roman" w:hAnsi="Times New Roman" w:cs="Times New Roman"/>
              </w:rPr>
              <w:t>мп</w:t>
            </w:r>
            <w:proofErr w:type="spellEnd"/>
          </w:p>
          <w:p w14:paraId="37E9619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4532 м2</w:t>
            </w:r>
          </w:p>
          <w:p w14:paraId="0F52398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5754м3</w:t>
            </w:r>
          </w:p>
          <w:p w14:paraId="6076793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r w:rsidRPr="00496E3A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3C15062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362 </w:t>
            </w:r>
            <w:proofErr w:type="spellStart"/>
            <w:r w:rsidRPr="00496E3A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0D99D17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19,76 км</w:t>
            </w:r>
          </w:p>
        </w:tc>
        <w:tc>
          <w:tcPr>
            <w:tcW w:w="850" w:type="dxa"/>
          </w:tcPr>
          <w:p w14:paraId="6105D77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17шт/</w:t>
            </w:r>
          </w:p>
          <w:p w14:paraId="3828A9A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152,5м</w:t>
            </w:r>
          </w:p>
          <w:p w14:paraId="0B01644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10070 м</w:t>
            </w:r>
          </w:p>
          <w:p w14:paraId="4F71C8B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16992м2</w:t>
            </w:r>
          </w:p>
          <w:p w14:paraId="5B2F1B0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496E3A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392BEA7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32 </w:t>
            </w:r>
            <w:proofErr w:type="spellStart"/>
            <w:r w:rsidRPr="00496E3A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64CF207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3730 м</w:t>
            </w:r>
          </w:p>
        </w:tc>
        <w:tc>
          <w:tcPr>
            <w:tcW w:w="709" w:type="dxa"/>
          </w:tcPr>
          <w:p w14:paraId="791E30E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6шт/57,5м</w:t>
            </w:r>
          </w:p>
          <w:p w14:paraId="1646F16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2170 м</w:t>
            </w:r>
          </w:p>
          <w:p w14:paraId="3AA89E7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2970м2</w:t>
            </w:r>
          </w:p>
        </w:tc>
        <w:tc>
          <w:tcPr>
            <w:tcW w:w="710" w:type="dxa"/>
          </w:tcPr>
          <w:p w14:paraId="71D41A1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6шт/57,5м</w:t>
            </w:r>
          </w:p>
          <w:p w14:paraId="70F9BC8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2170 м</w:t>
            </w:r>
          </w:p>
          <w:p w14:paraId="37C318C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2970м2</w:t>
            </w:r>
          </w:p>
        </w:tc>
        <w:tc>
          <w:tcPr>
            <w:tcW w:w="709" w:type="dxa"/>
          </w:tcPr>
          <w:p w14:paraId="5299927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6шт/60м</w:t>
            </w:r>
          </w:p>
          <w:p w14:paraId="689567E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600 м</w:t>
            </w:r>
          </w:p>
          <w:p w14:paraId="46BEEB7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4500м2</w:t>
            </w:r>
          </w:p>
        </w:tc>
        <w:tc>
          <w:tcPr>
            <w:tcW w:w="851" w:type="dxa"/>
          </w:tcPr>
          <w:p w14:paraId="255D28E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6шт/60м</w:t>
            </w:r>
          </w:p>
          <w:p w14:paraId="01F7D20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600 м</w:t>
            </w:r>
          </w:p>
          <w:p w14:paraId="1B405C4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4500м2</w:t>
            </w:r>
          </w:p>
        </w:tc>
        <w:tc>
          <w:tcPr>
            <w:tcW w:w="990" w:type="dxa"/>
          </w:tcPr>
          <w:p w14:paraId="0F203F6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6E3A" w:rsidRPr="00496E3A" w14:paraId="10BEDEDC" w14:textId="77777777" w:rsidTr="00887C9A">
        <w:tc>
          <w:tcPr>
            <w:tcW w:w="460" w:type="dxa"/>
          </w:tcPr>
          <w:p w14:paraId="4F8D47C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587" w:type="dxa"/>
          </w:tcPr>
          <w:p w14:paraId="7A078B8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 мероприятие</w:t>
            </w:r>
            <w:proofErr w:type="gramEnd"/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2:</w:t>
            </w:r>
          </w:p>
          <w:p w14:paraId="0E8001D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«Обеспечение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</w:t>
            </w:r>
          </w:p>
        </w:tc>
        <w:tc>
          <w:tcPr>
            <w:tcW w:w="850" w:type="dxa"/>
          </w:tcPr>
          <w:p w14:paraId="5FD3B2F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</w:tcPr>
          <w:p w14:paraId="5786162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47" w:type="dxa"/>
          </w:tcPr>
          <w:p w14:paraId="4E0CE79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Координатор: отдел архитектуры и градостроительства;</w:t>
            </w:r>
          </w:p>
          <w:p w14:paraId="601DEE7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Участники: администрация Завитинского района, администрации сельских поселений </w:t>
            </w:r>
          </w:p>
        </w:tc>
        <w:tc>
          <w:tcPr>
            <w:tcW w:w="1955" w:type="dxa"/>
          </w:tcPr>
          <w:p w14:paraId="7751235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Содержание автомобильных дорог общего пользования, км</w:t>
            </w:r>
          </w:p>
        </w:tc>
        <w:tc>
          <w:tcPr>
            <w:tcW w:w="647" w:type="dxa"/>
          </w:tcPr>
          <w:p w14:paraId="7EC4B21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851" w:type="dxa"/>
          </w:tcPr>
          <w:p w14:paraId="5AF10A4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992" w:type="dxa"/>
          </w:tcPr>
          <w:p w14:paraId="6C240B4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136,4</w:t>
            </w:r>
          </w:p>
        </w:tc>
        <w:tc>
          <w:tcPr>
            <w:tcW w:w="992" w:type="dxa"/>
          </w:tcPr>
          <w:p w14:paraId="3DD07EB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130,7</w:t>
            </w:r>
          </w:p>
        </w:tc>
        <w:tc>
          <w:tcPr>
            <w:tcW w:w="850" w:type="dxa"/>
          </w:tcPr>
          <w:p w14:paraId="02997AF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709" w:type="dxa"/>
          </w:tcPr>
          <w:p w14:paraId="550EF25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710" w:type="dxa"/>
          </w:tcPr>
          <w:p w14:paraId="39744F6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709" w:type="dxa"/>
          </w:tcPr>
          <w:p w14:paraId="3E15D6D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851" w:type="dxa"/>
          </w:tcPr>
          <w:p w14:paraId="66DFBC1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990" w:type="dxa"/>
          </w:tcPr>
          <w:p w14:paraId="303F8AD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101,6</w:t>
            </w:r>
          </w:p>
        </w:tc>
      </w:tr>
      <w:tr w:rsidR="00496E3A" w:rsidRPr="00496E3A" w14:paraId="35F2F2D7" w14:textId="77777777" w:rsidTr="00887C9A">
        <w:tc>
          <w:tcPr>
            <w:tcW w:w="460" w:type="dxa"/>
            <w:vMerge w:val="restart"/>
          </w:tcPr>
          <w:p w14:paraId="0578559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87" w:type="dxa"/>
            <w:vMerge w:val="restart"/>
          </w:tcPr>
          <w:p w14:paraId="7478807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3:</w:t>
            </w:r>
          </w:p>
          <w:p w14:paraId="4DE5EDD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«Финансовое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</w:t>
            </w:r>
          </w:p>
        </w:tc>
        <w:tc>
          <w:tcPr>
            <w:tcW w:w="850" w:type="dxa"/>
            <w:vMerge w:val="restart"/>
          </w:tcPr>
          <w:p w14:paraId="08E20E0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vMerge w:val="restart"/>
          </w:tcPr>
          <w:p w14:paraId="6340C98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447" w:type="dxa"/>
            <w:vMerge w:val="restart"/>
          </w:tcPr>
          <w:p w14:paraId="477F451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Координатор: отдел архитектуры и градостроительства;</w:t>
            </w:r>
          </w:p>
          <w:p w14:paraId="788A340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Участники: администрация Завитинского района </w:t>
            </w:r>
          </w:p>
        </w:tc>
        <w:tc>
          <w:tcPr>
            <w:tcW w:w="1955" w:type="dxa"/>
          </w:tcPr>
          <w:p w14:paraId="68FBFFD5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Прирост протяженности автомобильных дорог общего пользования местного значения на территории Завитинского района, соответствующих нормативным требованиям к транспортно-эксплуатационным </w:t>
            </w:r>
            <w:proofErr w:type="gramStart"/>
            <w:r w:rsidRPr="00496E3A">
              <w:rPr>
                <w:rFonts w:ascii="Times New Roman" w:hAnsi="Times New Roman" w:cs="Times New Roman"/>
              </w:rPr>
              <w:t>показателям,  в</w:t>
            </w:r>
            <w:proofErr w:type="gramEnd"/>
            <w:r w:rsidRPr="00496E3A">
              <w:rPr>
                <w:rFonts w:ascii="Times New Roman" w:hAnsi="Times New Roman" w:cs="Times New Roman"/>
              </w:rPr>
              <w:t xml:space="preserve"> результате  капитального ремонта и ремонта автомобильных дорог, км</w:t>
            </w:r>
          </w:p>
        </w:tc>
        <w:tc>
          <w:tcPr>
            <w:tcW w:w="647" w:type="dxa"/>
            <w:shd w:val="clear" w:color="auto" w:fill="auto"/>
          </w:tcPr>
          <w:p w14:paraId="26928D3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5F40FE2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B620ED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BDFC8D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14:paraId="332984B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09" w:type="dxa"/>
          </w:tcPr>
          <w:p w14:paraId="5AD4ACA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10" w:type="dxa"/>
          </w:tcPr>
          <w:p w14:paraId="2BEF8205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14:paraId="1E5BB20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51" w:type="dxa"/>
          </w:tcPr>
          <w:p w14:paraId="3EC8FFC5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0" w:type="dxa"/>
          </w:tcPr>
          <w:p w14:paraId="40090AD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100</w:t>
            </w:r>
          </w:p>
        </w:tc>
      </w:tr>
      <w:tr w:rsidR="00496E3A" w:rsidRPr="00496E3A" w14:paraId="61006D88" w14:textId="77777777" w:rsidTr="00887C9A">
        <w:tc>
          <w:tcPr>
            <w:tcW w:w="460" w:type="dxa"/>
            <w:vMerge/>
          </w:tcPr>
          <w:p w14:paraId="445AF62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70A2EE8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A62E4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434B17B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14:paraId="32D995D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6056CC3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Доля протяженности автомобильных дорог общего пользования местного значения на территории Завитинского района, </w:t>
            </w:r>
            <w:r w:rsidRPr="00496E3A">
              <w:rPr>
                <w:rFonts w:ascii="Times New Roman" w:hAnsi="Times New Roman" w:cs="Times New Roman"/>
              </w:rPr>
              <w:lastRenderedPageBreak/>
              <w:t>соответствующих нормативным требованиям к транспортно-эксплуатационным показателям, в общей протяженности автомобильных дорог, %</w:t>
            </w:r>
          </w:p>
        </w:tc>
        <w:tc>
          <w:tcPr>
            <w:tcW w:w="647" w:type="dxa"/>
            <w:shd w:val="clear" w:color="auto" w:fill="auto"/>
          </w:tcPr>
          <w:p w14:paraId="7CE676F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1" w:type="dxa"/>
          </w:tcPr>
          <w:p w14:paraId="306F832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4108494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992" w:type="dxa"/>
          </w:tcPr>
          <w:p w14:paraId="75EF691A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7C9FFB8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14:paraId="2080AE2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0" w:type="dxa"/>
          </w:tcPr>
          <w:p w14:paraId="03A6C93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14:paraId="308321A5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14:paraId="31AE93C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0" w:type="dxa"/>
          </w:tcPr>
          <w:p w14:paraId="1168152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100</w:t>
            </w:r>
          </w:p>
        </w:tc>
      </w:tr>
      <w:tr w:rsidR="00496E3A" w:rsidRPr="00496E3A" w14:paraId="7BDC62DA" w14:textId="77777777" w:rsidTr="00887C9A">
        <w:tc>
          <w:tcPr>
            <w:tcW w:w="460" w:type="dxa"/>
            <w:vMerge/>
          </w:tcPr>
          <w:p w14:paraId="6876D79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323AA0B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E35526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EA7B1F5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14:paraId="7262CAB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53087A1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Прирост протяженности сети автомобильных дорог общего пользования местного значения   на территории Завитинского района в результате строительства новых автомобильных дорог, км </w:t>
            </w:r>
          </w:p>
        </w:tc>
        <w:tc>
          <w:tcPr>
            <w:tcW w:w="647" w:type="dxa"/>
            <w:shd w:val="clear" w:color="auto" w:fill="auto"/>
          </w:tcPr>
          <w:p w14:paraId="0741B96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7F734CF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055D36D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640DA11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79EA823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491758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4B56B34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58279E1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2E83A7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2217888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</w:tr>
      <w:tr w:rsidR="00496E3A" w:rsidRPr="00496E3A" w14:paraId="20CEBA25" w14:textId="77777777" w:rsidTr="00887C9A">
        <w:tc>
          <w:tcPr>
            <w:tcW w:w="460" w:type="dxa"/>
            <w:vMerge/>
          </w:tcPr>
          <w:p w14:paraId="50C9398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52B2003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BFDD1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0892307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14:paraId="6B5964D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5F7FA89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Прирост протяженности автомобильных дорог общего пользования местного значения   на территории Завитинского района, </w:t>
            </w:r>
            <w:proofErr w:type="gramStart"/>
            <w:r w:rsidRPr="00496E3A">
              <w:rPr>
                <w:rFonts w:ascii="Times New Roman" w:hAnsi="Times New Roman" w:cs="Times New Roman"/>
              </w:rPr>
              <w:t>соответствующих  нормативным</w:t>
            </w:r>
            <w:proofErr w:type="gramEnd"/>
            <w:r w:rsidRPr="00496E3A">
              <w:rPr>
                <w:rFonts w:ascii="Times New Roman" w:hAnsi="Times New Roman" w:cs="Times New Roman"/>
              </w:rPr>
              <w:t xml:space="preserve"> требованиям к транспортно-эксплуатационным показателям, в результате реконструкции автомобильных дорог, км</w:t>
            </w:r>
          </w:p>
        </w:tc>
        <w:tc>
          <w:tcPr>
            <w:tcW w:w="647" w:type="dxa"/>
            <w:shd w:val="clear" w:color="auto" w:fill="auto"/>
          </w:tcPr>
          <w:p w14:paraId="3F7359C9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47483EF3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39A3BC55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597CCA5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236C488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0C27F8E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7483974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775003F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53B608E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098079D6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</w:tr>
      <w:tr w:rsidR="00496E3A" w:rsidRPr="00496E3A" w14:paraId="0C3CC98D" w14:textId="77777777" w:rsidTr="00887C9A">
        <w:tc>
          <w:tcPr>
            <w:tcW w:w="460" w:type="dxa"/>
          </w:tcPr>
          <w:p w14:paraId="35C7E825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87" w:type="dxa"/>
          </w:tcPr>
          <w:p w14:paraId="5121B0F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4: </w:t>
            </w: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«Изготовление технических паспортов автомобильных дорог общего пользования местного значения Завитинского района»</w:t>
            </w:r>
          </w:p>
          <w:p w14:paraId="148E4E7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66070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851" w:type="dxa"/>
          </w:tcPr>
          <w:p w14:paraId="0F2937F2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7" w:type="dxa"/>
          </w:tcPr>
          <w:p w14:paraId="3B53F78F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 xml:space="preserve">Координатор: отдел </w:t>
            </w:r>
            <w:r w:rsidRPr="00496E3A">
              <w:rPr>
                <w:rFonts w:ascii="Times New Roman" w:hAnsi="Times New Roman" w:cs="Times New Roman"/>
              </w:rPr>
              <w:lastRenderedPageBreak/>
              <w:t>архитектуры и градостроительства;</w:t>
            </w:r>
          </w:p>
          <w:p w14:paraId="1F4D0F1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Участники: администрация Завитинского района</w:t>
            </w:r>
          </w:p>
        </w:tc>
        <w:tc>
          <w:tcPr>
            <w:tcW w:w="1955" w:type="dxa"/>
          </w:tcPr>
          <w:p w14:paraId="6A483BD8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eastAsia="Calibri" w:hAnsi="Times New Roman" w:cs="Times New Roman"/>
              </w:rPr>
              <w:lastRenderedPageBreak/>
              <w:t xml:space="preserve">Изготовление технических </w:t>
            </w:r>
            <w:r w:rsidRPr="00496E3A">
              <w:rPr>
                <w:rFonts w:ascii="Times New Roman" w:eastAsia="Calibri" w:hAnsi="Times New Roman" w:cs="Times New Roman"/>
              </w:rPr>
              <w:lastRenderedPageBreak/>
              <w:t xml:space="preserve">паспортов автомобильных дорог общего пользования местного значения </w:t>
            </w:r>
            <w:proofErr w:type="spellStart"/>
            <w:r w:rsidRPr="00496E3A">
              <w:rPr>
                <w:rFonts w:ascii="Times New Roman" w:eastAsia="Calibri" w:hAnsi="Times New Roman" w:cs="Times New Roman"/>
              </w:rPr>
              <w:t>Завитинского</w:t>
            </w:r>
            <w:proofErr w:type="spellEnd"/>
            <w:r w:rsidRPr="00496E3A">
              <w:rPr>
                <w:rFonts w:ascii="Times New Roman" w:eastAsia="Calibri" w:hAnsi="Times New Roman" w:cs="Times New Roman"/>
              </w:rPr>
              <w:t xml:space="preserve"> района, </w:t>
            </w:r>
            <w:proofErr w:type="spellStart"/>
            <w:r w:rsidRPr="00496E3A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14:paraId="702CB58B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</w:tcPr>
          <w:p w14:paraId="7E3D7ACC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179CD42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14:paraId="7682BEBE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14:paraId="10DC672D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</w:tcPr>
          <w:p w14:paraId="726EEF67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</w:tcPr>
          <w:p w14:paraId="24E33C4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14:paraId="3C8B4A94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46B8D5C0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6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0" w:type="dxa"/>
          </w:tcPr>
          <w:p w14:paraId="3BECF341" w14:textId="77777777" w:rsidR="00496E3A" w:rsidRPr="00496E3A" w:rsidRDefault="00496E3A" w:rsidP="00496E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BAF127" w14:textId="669B040A" w:rsidR="00496E3A" w:rsidRPr="00496E3A" w:rsidRDefault="00496E3A" w:rsidP="00496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E3A">
        <w:rPr>
          <w:rFonts w:ascii="Times New Roman" w:hAnsi="Times New Roman" w:cs="Times New Roman"/>
          <w:sz w:val="20"/>
          <w:szCs w:val="20"/>
        </w:rPr>
        <w:t>Приложение № 3</w:t>
      </w:r>
      <w:r w:rsidR="00887C9A">
        <w:rPr>
          <w:rFonts w:ascii="Times New Roman" w:hAnsi="Times New Roman" w:cs="Times New Roman"/>
          <w:sz w:val="20"/>
          <w:szCs w:val="20"/>
        </w:rPr>
        <w:t xml:space="preserve"> </w:t>
      </w:r>
      <w:r w:rsidRPr="00496E3A">
        <w:rPr>
          <w:rFonts w:ascii="Times New Roman" w:hAnsi="Times New Roman" w:cs="Times New Roman"/>
          <w:sz w:val="20"/>
          <w:szCs w:val="20"/>
        </w:rPr>
        <w:t>к муниципальной программе</w:t>
      </w:r>
      <w:r w:rsidR="00887C9A">
        <w:rPr>
          <w:rFonts w:ascii="Times New Roman" w:hAnsi="Times New Roman" w:cs="Times New Roman"/>
          <w:sz w:val="20"/>
          <w:szCs w:val="20"/>
        </w:rPr>
        <w:t xml:space="preserve"> </w:t>
      </w:r>
      <w:r w:rsidRPr="00496E3A">
        <w:rPr>
          <w:rFonts w:ascii="Times New Roman" w:hAnsi="Times New Roman" w:cs="Times New Roman"/>
          <w:sz w:val="20"/>
          <w:szCs w:val="20"/>
        </w:rPr>
        <w:t xml:space="preserve">Ресурсное обеспечение и прогнозная (справочная) оценка расходов на реализацию основных мероприятий муниципальной программы Завитинского района из различных источников финансирования </w:t>
      </w:r>
    </w:p>
    <w:tbl>
      <w:tblPr>
        <w:tblW w:w="5172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985"/>
        <w:gridCol w:w="1699"/>
        <w:gridCol w:w="2001"/>
        <w:gridCol w:w="399"/>
        <w:gridCol w:w="399"/>
        <w:gridCol w:w="399"/>
        <w:gridCol w:w="409"/>
        <w:gridCol w:w="1071"/>
        <w:gridCol w:w="851"/>
        <w:gridCol w:w="1133"/>
        <w:gridCol w:w="990"/>
        <w:gridCol w:w="994"/>
        <w:gridCol w:w="851"/>
        <w:gridCol w:w="851"/>
        <w:gridCol w:w="990"/>
        <w:gridCol w:w="854"/>
      </w:tblGrid>
      <w:tr w:rsidR="00496E3A" w:rsidRPr="00496E3A" w14:paraId="495BA52D" w14:textId="77777777" w:rsidTr="00887C9A">
        <w:trPr>
          <w:trHeight w:val="619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3D9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63D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, мероприятия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A38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Координатор муниципальной программы, координатор подпрограммы, участники муниципальной программы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12F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512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6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7E4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 (тыс. рублей)</w:t>
            </w:r>
          </w:p>
        </w:tc>
      </w:tr>
      <w:tr w:rsidR="00887C9A" w:rsidRPr="00496E3A" w14:paraId="7FE0335D" w14:textId="77777777" w:rsidTr="00887C9A">
        <w:trPr>
          <w:cantSplit/>
          <w:trHeight w:val="844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42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753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179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272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D72E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E1E8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25D84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67D8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8D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45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2B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18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</w:t>
            </w:r>
          </w:p>
          <w:p w14:paraId="035A40E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8B74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2021 </w:t>
            </w:r>
          </w:p>
          <w:p w14:paraId="0A1D1FE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2D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2022 </w:t>
            </w:r>
          </w:p>
          <w:p w14:paraId="3934812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5D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</w:p>
          <w:p w14:paraId="4186FA2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94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0C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2025 </w:t>
            </w:r>
          </w:p>
          <w:p w14:paraId="1B46A2C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</w:tr>
      <w:tr w:rsidR="00887C9A" w:rsidRPr="00496E3A" w14:paraId="3FCD01C7" w14:textId="77777777" w:rsidTr="00887C9A"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D0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4AE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EC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F8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A5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93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88A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5B6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8E1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6E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49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B5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BA17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B41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F6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5C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674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887C9A" w:rsidRPr="00496E3A" w14:paraId="39F9B0F7" w14:textId="77777777" w:rsidTr="00887C9A">
        <w:trPr>
          <w:trHeight w:val="286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EF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4F1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сети автомобильных дорог общего пользования Завитинского района»</w:t>
            </w:r>
          </w:p>
          <w:p w14:paraId="1706160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F88691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41BB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06C5" w14:textId="018298A1" w:rsidR="00496E3A" w:rsidRPr="00496E3A" w:rsidRDefault="00496E3A" w:rsidP="00887C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Завитинского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района,  отдел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архитектуры и градостроительства; </w:t>
            </w:r>
          </w:p>
          <w:p w14:paraId="0480674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24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C0D130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5C76D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6061C8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64.0.00.00000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19436E9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48D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121815,86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CF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6661,69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012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15029,772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ED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31689,38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8771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24657,02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AF0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10944,5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FF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69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10944,5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69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10944,5</w:t>
            </w:r>
          </w:p>
        </w:tc>
      </w:tr>
      <w:tr w:rsidR="00887C9A" w:rsidRPr="00496E3A" w14:paraId="7D1A4A44" w14:textId="77777777" w:rsidTr="00887C9A">
        <w:trPr>
          <w:trHeight w:val="350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55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1E4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C32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489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5F4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B8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AB7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3C24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E86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4DC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9D4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089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5E00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1FF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7B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5C4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F85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7C9A" w:rsidRPr="00496E3A" w14:paraId="729B5611" w14:textId="77777777" w:rsidTr="00887C9A">
        <w:trPr>
          <w:trHeight w:val="330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0E1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84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3F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6EB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89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35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714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71A6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625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68232,09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45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6281,1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95B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13872,772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1F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17788,19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11EA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17298,03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1D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3248,0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0D1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3248,0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A5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3248,0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10E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3248,0</w:t>
            </w:r>
          </w:p>
        </w:tc>
      </w:tr>
      <w:tr w:rsidR="00887C9A" w:rsidRPr="00496E3A" w14:paraId="631C2AC7" w14:textId="77777777" w:rsidTr="00887C9A">
        <w:trPr>
          <w:trHeight w:val="366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B67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1F6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E8F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B74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16F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DF1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58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4C8F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A2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42583,77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D6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380,59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08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0D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2901,19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5496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7358,99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8C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7696,5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83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7696,5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40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7696,5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E4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7696,5</w:t>
            </w:r>
          </w:p>
        </w:tc>
      </w:tr>
      <w:tr w:rsidR="00887C9A" w:rsidRPr="00496E3A" w14:paraId="4A76564D" w14:textId="77777777" w:rsidTr="00887C9A">
        <w:trPr>
          <w:trHeight w:val="360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06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07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CE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3B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AC7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27A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0F4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56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E7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F5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F22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8F9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19FD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DA9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D5F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31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86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6769DB38" w14:textId="77777777" w:rsidTr="00887C9A">
        <w:trPr>
          <w:trHeight w:val="348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B27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D6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 мероприятие</w:t>
            </w:r>
            <w:proofErr w:type="gramEnd"/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</w:p>
          <w:p w14:paraId="478CC1E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«Приведение в нормативное состояние автомобильных дорог </w:t>
            </w: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значения муниципального района (в том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числе  затраты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на установку, содержание и эксплуатацию работающих в автоматическом режиме специальных технических средств)»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4D4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Завитинского района, отдел архитектуры и градостроительства; </w:t>
            </w:r>
          </w:p>
          <w:p w14:paraId="3D41210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C3DA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65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9578AD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433C00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61737D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64.1.01.00000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9851B0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72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75068,73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E88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6611,69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DC4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14604,0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BFE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18931,98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5827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17088,26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34B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4458,2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408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72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4458,2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C0E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4458,2</w:t>
            </w:r>
          </w:p>
        </w:tc>
      </w:tr>
      <w:tr w:rsidR="00887C9A" w:rsidRPr="00496E3A" w14:paraId="65A03ACE" w14:textId="77777777" w:rsidTr="00887C9A">
        <w:trPr>
          <w:trHeight w:val="356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DED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B73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F7F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E55F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462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B6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666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ACD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233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D0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7FF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F2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9B68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B0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B7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AB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00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6BA29774" w14:textId="77777777" w:rsidTr="00887C9A">
        <w:trPr>
          <w:trHeight w:val="393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5E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19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E0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296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C3F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621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451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EB3F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31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67182,09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08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6281,1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86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13872,772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B7D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17788,19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99F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16248,03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4F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3248,0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757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3248,0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0AC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3248,0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49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3248,0</w:t>
            </w:r>
          </w:p>
        </w:tc>
      </w:tr>
      <w:tr w:rsidR="00887C9A" w:rsidRPr="00496E3A" w14:paraId="18F402EF" w14:textId="77777777" w:rsidTr="00887C9A">
        <w:trPr>
          <w:trHeight w:val="419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6F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D5C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460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60DE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E99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72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3E8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5737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A5E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7886,64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4FB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330,59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714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731,228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B6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1143,79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C8EA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840,23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A3D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1210,2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2C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1210,2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373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1210,2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BA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1210,2</w:t>
            </w:r>
          </w:p>
        </w:tc>
      </w:tr>
      <w:tr w:rsidR="00887C9A" w:rsidRPr="00496E3A" w14:paraId="5BE2EF52" w14:textId="77777777" w:rsidTr="00887C9A"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D0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282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CCC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533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14:paraId="0174A20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777EA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2C9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D8D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F2F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54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709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99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C69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CCE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F908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A9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C7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0D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255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72583BE0" w14:textId="77777777" w:rsidTr="00887C9A"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3FFC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8006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 муниципальными образованиями дорожной деятельности в отношении автомобильных дорог местного значения и сооружений на них (</w:t>
            </w: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автомобильных дорог местного значения муниципального района (в том числе  затраты на установку, содержание и эксплуатацию работающих в автоматическом режиме специальных технических средств))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384F3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Завитинского района, отдел архитектуры и градостроительства; </w:t>
            </w:r>
          </w:p>
          <w:p w14:paraId="30000D7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2122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66A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  <w:p w14:paraId="462180D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57803C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DF3B03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E7CB4B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64.1.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496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7480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6EB09F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C5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75068,73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10D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6611,69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4A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14604,0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C2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18931,98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9A22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17088,26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32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4458,2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52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17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4458,2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DE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4458,2</w:t>
            </w:r>
          </w:p>
        </w:tc>
      </w:tr>
      <w:tr w:rsidR="00887C9A" w:rsidRPr="00496E3A" w14:paraId="219B583C" w14:textId="77777777" w:rsidTr="00887C9A"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DE71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7AB7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A821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C370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C9A4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7293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4651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BD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B2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11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99E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DE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05FF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DF5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37E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88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458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4F64A53A" w14:textId="77777777" w:rsidTr="00887C9A"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4C9D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11BD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6114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22C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BA05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3C31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0F34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7FB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38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67182,09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EC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6281,1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7F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13872,772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D4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17788,19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A257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16248,03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FCB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3248,0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14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3248,0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89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3248,0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0C4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3248,0</w:t>
            </w:r>
          </w:p>
        </w:tc>
      </w:tr>
      <w:tr w:rsidR="00887C9A" w:rsidRPr="00496E3A" w14:paraId="54C82830" w14:textId="77777777" w:rsidTr="00887C9A">
        <w:trPr>
          <w:trHeight w:val="449"/>
        </w:trPr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381D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8811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D892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6F2C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9AD1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16D5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BE3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B7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3F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7886,64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470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330,59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FE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731,228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F1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1143,79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4074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840,23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64D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1210,2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815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1210,2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D7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1210,2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A05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1210,2</w:t>
            </w:r>
          </w:p>
        </w:tc>
      </w:tr>
      <w:tr w:rsidR="00887C9A" w:rsidRPr="00496E3A" w14:paraId="437080C6" w14:textId="77777777" w:rsidTr="00887C9A"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4D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7E3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650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36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92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99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921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BA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078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D36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AB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980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DEE1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47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FBD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279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517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50E07044" w14:textId="77777777" w:rsidTr="00887C9A"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026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E0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 мероприятие</w:t>
            </w:r>
            <w:proofErr w:type="gramEnd"/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2:</w:t>
            </w:r>
          </w:p>
          <w:p w14:paraId="08C6E87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содержания, ремонта автомобильных дорог общего пользования </w:t>
            </w: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местного значения, в том числе мероприятия по безопасности дорожного движения»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753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Завитинского района, отдел архитектуры и градостроительства; </w:t>
            </w:r>
          </w:p>
          <w:p w14:paraId="5FDE6BE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DF359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E18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340C07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BE387E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8A0C58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64.1.02.00000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086C41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CC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34664,63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1F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21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425,772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0F6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2B39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6486,26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6B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6486,3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7FC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6486,3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63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6486,3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3A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6486,3</w:t>
            </w:r>
          </w:p>
        </w:tc>
      </w:tr>
      <w:tr w:rsidR="00887C9A" w:rsidRPr="00496E3A" w14:paraId="6637060D" w14:textId="77777777" w:rsidTr="00887C9A">
        <w:trPr>
          <w:trHeight w:val="375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C88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BFF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C9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0E3B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94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7B1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69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B00A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16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95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B7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A2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2C52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2A3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264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1E0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EC6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402436FA" w14:textId="77777777" w:rsidTr="00887C9A">
        <w:trPr>
          <w:trHeight w:val="435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FF2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901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34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CEE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F8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16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A2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00E4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07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64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F1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61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5F5E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C6A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CF8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611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756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3EA4719A" w14:textId="77777777" w:rsidTr="00887C9A">
        <w:trPr>
          <w:trHeight w:val="459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FBF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440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551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0FF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55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8C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23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1249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3CB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34664,63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61D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7C3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425,772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574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1757,4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F0E7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6486,26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9BE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6486,3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429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6486,3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365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6486,3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0DE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6486,3</w:t>
            </w:r>
          </w:p>
        </w:tc>
      </w:tr>
      <w:tr w:rsidR="00887C9A" w:rsidRPr="00496E3A" w14:paraId="0C91CF59" w14:textId="77777777" w:rsidTr="00887C9A">
        <w:trPr>
          <w:trHeight w:val="356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A7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1EE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AD8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DD5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58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34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7D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C8FF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63D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5E5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A3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A81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6206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D36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BA3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91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AA0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7C4F998D" w14:textId="77777777" w:rsidTr="00887C9A">
        <w:trPr>
          <w:trHeight w:val="380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C460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7A732F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AFEF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содержания, ремонта автомобильных дорог общего пользования местного значения, в том числе мероприятия по безопасности дорожного движения» 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3AC95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Завитинского района, отдел архитектуры и градостроительства; </w:t>
            </w:r>
          </w:p>
          <w:p w14:paraId="5C30B72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F4A0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55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3C97122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205EB1D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196F22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64.1.02.00720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2C93CA7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A03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10733,172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E1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2D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425,772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8E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77A5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44C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77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149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B8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1700,0</w:t>
            </w:r>
          </w:p>
        </w:tc>
      </w:tr>
      <w:tr w:rsidR="00887C9A" w:rsidRPr="00496E3A" w14:paraId="3001AADE" w14:textId="77777777" w:rsidTr="00887C9A">
        <w:trPr>
          <w:trHeight w:val="359"/>
        </w:trPr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2B00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8F06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BD87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264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236B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A729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B9A0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0995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860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DC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AF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DF6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6736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87E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171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E1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0B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69CE0C68" w14:textId="77777777" w:rsidTr="00887C9A">
        <w:trPr>
          <w:trHeight w:val="397"/>
        </w:trPr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4DBB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CF55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D9F0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391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C082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0DAB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37A9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1EF9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F7F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0B4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BB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E06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5E95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C1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D43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74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6F1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53CD80D4" w14:textId="77777777" w:rsidTr="00887C9A">
        <w:trPr>
          <w:trHeight w:val="435"/>
        </w:trPr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EF03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255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1AA5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0A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0109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8C58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F664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454A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C8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10733,172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D2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E20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425,772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03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1757,4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656F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0E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ED1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08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B8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1700,0</w:t>
            </w:r>
          </w:p>
        </w:tc>
      </w:tr>
      <w:tr w:rsidR="00887C9A" w:rsidRPr="00496E3A" w14:paraId="725FC1D4" w14:textId="77777777" w:rsidTr="00887C9A">
        <w:trPr>
          <w:trHeight w:val="331"/>
        </w:trPr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1AB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05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5D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B2B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573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9E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32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3C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51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03331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CCBE9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A07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D9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C8A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829E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5E5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AD6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AE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FA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7A9AA31B" w14:textId="77777777" w:rsidTr="00887C9A">
        <w:trPr>
          <w:trHeight w:val="287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BC9A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9937A8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FB69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Финансовое обеспечение переданных полномочий в области дорожной деятельности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C0E14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Завитинского района, отдел архитектуры и градостроительства; </w:t>
            </w:r>
          </w:p>
          <w:p w14:paraId="3DD4E59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8A0E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сельских поселений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AFF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A883561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67488E0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B3F3E1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64.1.02.73000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FFE57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65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23931,5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35D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669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FDB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0B63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4786,26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FF7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4786,3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EF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4786,3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08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4786,3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6A5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4786,3</w:t>
            </w:r>
          </w:p>
        </w:tc>
      </w:tr>
      <w:tr w:rsidR="00887C9A" w:rsidRPr="00496E3A" w14:paraId="21581BF2" w14:textId="77777777" w:rsidTr="00887C9A">
        <w:trPr>
          <w:trHeight w:val="379"/>
        </w:trPr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04DA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FC97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0FD9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C95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4FFB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426D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3DC6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4E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958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67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B6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FD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E4F3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C5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B83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F4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D13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6F800646" w14:textId="77777777" w:rsidTr="00887C9A">
        <w:trPr>
          <w:trHeight w:val="346"/>
        </w:trPr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4CFF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BAB7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D176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58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8319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2839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FBBC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5C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F7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D05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16A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546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6414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E67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BE7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C7C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EC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1A3573F5" w14:textId="77777777" w:rsidTr="00887C9A">
        <w:trPr>
          <w:trHeight w:val="254"/>
        </w:trPr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A2C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B06D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2F9D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7B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4A69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8D26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C1BB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AE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62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23931,5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D85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A5E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359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78AA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4786,26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C83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4786,3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AB9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4786,3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FE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4786,3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844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4786,3</w:t>
            </w:r>
          </w:p>
        </w:tc>
      </w:tr>
      <w:tr w:rsidR="00887C9A" w:rsidRPr="00496E3A" w14:paraId="54BEB4F8" w14:textId="77777777" w:rsidTr="00887C9A">
        <w:trPr>
          <w:trHeight w:val="315"/>
        </w:trPr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41A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F16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DD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F6C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8D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8BA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EE9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8E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8F1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C6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70C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76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076B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C9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5C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10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6F3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3FF398EC" w14:textId="77777777" w:rsidTr="00887C9A"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65D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C911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3:</w:t>
            </w:r>
          </w:p>
          <w:p w14:paraId="27F8059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«Финансовое обеспечение дорожной деятельности на </w:t>
            </w: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значения»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B359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Завитинского района, отдел архитектуры и градостроительства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C37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AF5FF5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D013A35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322D500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6410153900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A52415C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308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772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B7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A5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EE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C4C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FE3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AFF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853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7C9A" w:rsidRPr="00496E3A" w14:paraId="212FFA3E" w14:textId="77777777" w:rsidTr="00887C9A"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E7EE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8719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979F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AE9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46B3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3181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114A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F16D9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C9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1D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33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D71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42B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FE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0C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1A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3A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87C9A" w:rsidRPr="00496E3A" w14:paraId="5911879F" w14:textId="77777777" w:rsidTr="00887C9A"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FE08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6A51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846B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869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70B3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7475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83A7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7654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5FC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9C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FC3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A3D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0F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36C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7EB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B2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67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0C54BA29" w14:textId="77777777" w:rsidTr="00887C9A"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CD5A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E0B7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9AD5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547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3659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D5B5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64B1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B581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70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7B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594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4ED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4C1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6C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8F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4CC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FD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47BB5785" w14:textId="77777777" w:rsidTr="00887C9A">
        <w:trPr>
          <w:trHeight w:val="1417"/>
        </w:trPr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53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91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AA0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E97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14:paraId="38D352CC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2A6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D0D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9C8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E21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906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B1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8F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319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2C1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78E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9D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77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F43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2A6389AE" w14:textId="77777777" w:rsidTr="00887C9A"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96C3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9978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4: «Изготовление технических паспортов автомобильных дорог общего пользования местного значения Завитинского района»</w:t>
            </w:r>
          </w:p>
          <w:p w14:paraId="0B17FC2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033C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Администрация Завитинского района, отдел архитектуры и градостроительства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FE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8010EA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15E136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6DA64A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64.1.03.00000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913E45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1A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5C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1BF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68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0D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76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5C0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EBF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022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7C9A" w:rsidRPr="00496E3A" w14:paraId="6FBF9534" w14:textId="77777777" w:rsidTr="00887C9A">
        <w:trPr>
          <w:trHeight w:val="625"/>
        </w:trPr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5A72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BA12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1F7F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074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14:paraId="0843E9C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D719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C251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8D99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18DF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0C0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91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13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E9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D6E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B0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96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5A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84D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6740569A" w14:textId="77777777" w:rsidTr="00887C9A">
        <w:trPr>
          <w:trHeight w:val="228"/>
        </w:trPr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BEF5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8C0F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02CC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491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14:paraId="586A839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612F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1630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17F6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072A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07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74E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57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37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8D0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4C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3F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36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A9F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87C9A" w:rsidRPr="00496E3A" w14:paraId="7A355462" w14:textId="77777777" w:rsidTr="00887C9A">
        <w:trPr>
          <w:trHeight w:val="186"/>
        </w:trPr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7504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F70B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3C37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147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14:paraId="18A6A19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1416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693F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811A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9E4C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C4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1D6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C5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74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AF7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1D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60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B4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AE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87C9A" w:rsidRPr="00496E3A" w14:paraId="1A397962" w14:textId="77777777" w:rsidTr="00887C9A"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15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BE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690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8B9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14:paraId="159CC30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91B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0F7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780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A3A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0D1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9D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7D2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B51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D4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B02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EE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037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D1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3B78E0B6" w14:textId="77777777" w:rsidTr="00887C9A"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25B2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FA3A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Изготовление технических паспортов автомобильных дорог общего пользования местного значения Завитинского района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56E1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Администрация Завитинского района, отдел архитектуры и градостроительства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6C4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E0C13A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61C68E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0B126D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64.1.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Pr="00496E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7480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ACE9518" w14:textId="77777777" w:rsidR="00496E3A" w:rsidRPr="00496E3A" w:rsidRDefault="00496E3A" w:rsidP="00496E3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E1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4FD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E0B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B99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4E6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1082,5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3F6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E0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478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348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87C9A" w:rsidRPr="00496E3A" w14:paraId="7C5A8CBA" w14:textId="77777777" w:rsidTr="00887C9A"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177A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79A0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CFB5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D07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1B68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327F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1E66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1FBC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7C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EF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73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DE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A84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76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E46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84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362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87C9A" w:rsidRPr="00496E3A" w14:paraId="770F3C98" w14:textId="77777777" w:rsidTr="00887C9A"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5ABE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0081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3586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9586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EFB0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2764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1013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8C9B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B6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F5F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694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C31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C09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71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256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359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2D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87C9A" w:rsidRPr="00496E3A" w14:paraId="60F58BB8" w14:textId="77777777" w:rsidTr="00887C9A">
        <w:tc>
          <w:tcPr>
            <w:tcW w:w="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4868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9FE3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AC35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03B9" w14:textId="77777777" w:rsidR="00496E3A" w:rsidRPr="00496E3A" w:rsidRDefault="00496E3A" w:rsidP="00496E3A">
            <w:pPr>
              <w:pStyle w:val="a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CBA9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A37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E562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B2AA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E30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F47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458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C6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375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18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DF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983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AD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87C9A" w:rsidRPr="00496E3A" w14:paraId="2945B9AC" w14:textId="77777777" w:rsidTr="00887C9A">
        <w:tc>
          <w:tcPr>
            <w:tcW w:w="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F07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61F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454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AF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F93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640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463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BED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188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F8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530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50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D41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593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505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110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4F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A57DCCB" w14:textId="56204AAC" w:rsidR="00496E3A" w:rsidRPr="00496E3A" w:rsidRDefault="00496E3A" w:rsidP="00496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E3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proofErr w:type="gramStart"/>
      <w:r w:rsidRPr="00496E3A">
        <w:rPr>
          <w:rFonts w:ascii="Times New Roman" w:hAnsi="Times New Roman" w:cs="Times New Roman"/>
          <w:sz w:val="20"/>
          <w:szCs w:val="20"/>
        </w:rPr>
        <w:t>4</w:t>
      </w:r>
      <w:r w:rsidR="00887C9A">
        <w:rPr>
          <w:rFonts w:ascii="Times New Roman" w:hAnsi="Times New Roman" w:cs="Times New Roman"/>
          <w:sz w:val="20"/>
          <w:szCs w:val="20"/>
        </w:rPr>
        <w:t xml:space="preserve">  </w:t>
      </w:r>
      <w:r w:rsidRPr="00496E3A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496E3A">
        <w:rPr>
          <w:rFonts w:ascii="Times New Roman" w:hAnsi="Times New Roman" w:cs="Times New Roman"/>
          <w:sz w:val="20"/>
          <w:szCs w:val="20"/>
        </w:rPr>
        <w:t xml:space="preserve"> муниципальной программе Перечень объектов на 2018 год</w:t>
      </w:r>
    </w:p>
    <w:tbl>
      <w:tblPr>
        <w:tblW w:w="158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  <w:gridCol w:w="1276"/>
        <w:gridCol w:w="1275"/>
        <w:gridCol w:w="2918"/>
        <w:gridCol w:w="1842"/>
      </w:tblGrid>
      <w:tr w:rsidR="00496E3A" w:rsidRPr="00496E3A" w14:paraId="1C1B255F" w14:textId="77777777" w:rsidTr="00887C9A">
        <w:trPr>
          <w:trHeight w:val="674"/>
        </w:trPr>
        <w:tc>
          <w:tcPr>
            <w:tcW w:w="8505" w:type="dxa"/>
            <w:vMerge w:val="restart"/>
            <w:vAlign w:val="center"/>
          </w:tcPr>
          <w:p w14:paraId="07BE2394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направления расходования средств, наименование объектов</w:t>
            </w:r>
          </w:p>
        </w:tc>
        <w:tc>
          <w:tcPr>
            <w:tcW w:w="5469" w:type="dxa"/>
            <w:gridSpan w:val="3"/>
            <w:vAlign w:val="center"/>
          </w:tcPr>
          <w:p w14:paraId="2467915A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на  2018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14:paraId="343FE01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842" w:type="dxa"/>
            <w:vMerge w:val="restart"/>
            <w:vAlign w:val="center"/>
          </w:tcPr>
          <w:p w14:paraId="1184CD9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работ </w:t>
            </w:r>
          </w:p>
          <w:p w14:paraId="2ED0D22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(км,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п.м.,м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496E3A" w:rsidRPr="00496E3A" w14:paraId="40FF99B4" w14:textId="77777777" w:rsidTr="00887C9A">
        <w:tc>
          <w:tcPr>
            <w:tcW w:w="8505" w:type="dxa"/>
            <w:vMerge/>
          </w:tcPr>
          <w:p w14:paraId="5875630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64381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14:paraId="61C8A79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2918" w:type="dxa"/>
          </w:tcPr>
          <w:p w14:paraId="69D13E04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842" w:type="dxa"/>
            <w:vMerge/>
          </w:tcPr>
          <w:p w14:paraId="1B44FF37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31DD227C" w14:textId="77777777" w:rsidTr="00887C9A">
        <w:tc>
          <w:tcPr>
            <w:tcW w:w="8505" w:type="dxa"/>
          </w:tcPr>
          <w:p w14:paraId="28B85520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2A67215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6737815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8" w:type="dxa"/>
          </w:tcPr>
          <w:p w14:paraId="16D2790D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237A9CC6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6E3A" w:rsidRPr="00496E3A" w14:paraId="05ACD4FA" w14:textId="77777777" w:rsidTr="00887C9A">
        <w:tc>
          <w:tcPr>
            <w:tcW w:w="8505" w:type="dxa"/>
          </w:tcPr>
          <w:p w14:paraId="0B80BEA0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образований на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276" w:type="dxa"/>
            <w:vAlign w:val="center"/>
          </w:tcPr>
          <w:p w14:paraId="651DAFD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6 611,684</w:t>
            </w:r>
          </w:p>
        </w:tc>
        <w:tc>
          <w:tcPr>
            <w:tcW w:w="1275" w:type="dxa"/>
            <w:vAlign w:val="center"/>
          </w:tcPr>
          <w:p w14:paraId="3EF0331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6 281,099</w:t>
            </w:r>
          </w:p>
        </w:tc>
        <w:tc>
          <w:tcPr>
            <w:tcW w:w="2918" w:type="dxa"/>
            <w:vAlign w:val="center"/>
          </w:tcPr>
          <w:p w14:paraId="1FE4944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330,585</w:t>
            </w:r>
          </w:p>
        </w:tc>
        <w:tc>
          <w:tcPr>
            <w:tcW w:w="1842" w:type="dxa"/>
          </w:tcPr>
          <w:p w14:paraId="1F186379" w14:textId="53215F4F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187,5мп    7960 </w:t>
            </w:r>
            <w:proofErr w:type="spellStart"/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</w:t>
            </w:r>
            <w:proofErr w:type="spellEnd"/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18550 м2</w:t>
            </w:r>
          </w:p>
        </w:tc>
      </w:tr>
      <w:tr w:rsidR="00496E3A" w:rsidRPr="00496E3A" w14:paraId="18B5C0B2" w14:textId="77777777" w:rsidTr="00887C9A">
        <w:tc>
          <w:tcPr>
            <w:tcW w:w="8505" w:type="dxa"/>
          </w:tcPr>
          <w:p w14:paraId="5273414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276" w:type="dxa"/>
            <w:vAlign w:val="center"/>
          </w:tcPr>
          <w:p w14:paraId="2A9B2A9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6 611,684</w:t>
            </w:r>
          </w:p>
        </w:tc>
        <w:tc>
          <w:tcPr>
            <w:tcW w:w="1275" w:type="dxa"/>
            <w:vAlign w:val="center"/>
          </w:tcPr>
          <w:p w14:paraId="1DBCA8E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6 281,099</w:t>
            </w:r>
          </w:p>
        </w:tc>
        <w:tc>
          <w:tcPr>
            <w:tcW w:w="2918" w:type="dxa"/>
            <w:vAlign w:val="center"/>
          </w:tcPr>
          <w:p w14:paraId="69A7C66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330,585</w:t>
            </w:r>
          </w:p>
        </w:tc>
        <w:tc>
          <w:tcPr>
            <w:tcW w:w="1842" w:type="dxa"/>
          </w:tcPr>
          <w:p w14:paraId="64728719" w14:textId="2D0C768A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187,5мп               7960 </w:t>
            </w:r>
            <w:proofErr w:type="spellStart"/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мп</w:t>
            </w:r>
            <w:proofErr w:type="spellEnd"/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18550 м2</w:t>
            </w:r>
          </w:p>
        </w:tc>
      </w:tr>
      <w:tr w:rsidR="00496E3A" w:rsidRPr="00496E3A" w14:paraId="037C059C" w14:textId="77777777" w:rsidTr="00887C9A">
        <w:tc>
          <w:tcPr>
            <w:tcW w:w="8505" w:type="dxa"/>
          </w:tcPr>
          <w:p w14:paraId="0FAE34C0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пообъектно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292A5330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C61D1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66562410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B2629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4110FECE" w14:textId="77777777" w:rsidTr="00887C9A">
        <w:trPr>
          <w:trHeight w:val="220"/>
        </w:trPr>
        <w:tc>
          <w:tcPr>
            <w:tcW w:w="8505" w:type="dxa"/>
          </w:tcPr>
          <w:p w14:paraId="47EFD63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сети 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Преображеновского</w:t>
            </w:r>
            <w:proofErr w:type="spellEnd"/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(улица Центральная)</w:t>
            </w:r>
          </w:p>
        </w:tc>
        <w:tc>
          <w:tcPr>
            <w:tcW w:w="1276" w:type="dxa"/>
            <w:vAlign w:val="center"/>
          </w:tcPr>
          <w:p w14:paraId="56FAAE3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481,796</w:t>
            </w:r>
          </w:p>
        </w:tc>
        <w:tc>
          <w:tcPr>
            <w:tcW w:w="1275" w:type="dxa"/>
            <w:vAlign w:val="center"/>
          </w:tcPr>
          <w:p w14:paraId="69FA357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457,706</w:t>
            </w:r>
          </w:p>
        </w:tc>
        <w:tc>
          <w:tcPr>
            <w:tcW w:w="2918" w:type="dxa"/>
            <w:vAlign w:val="center"/>
          </w:tcPr>
          <w:p w14:paraId="3EE20CF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24,090</w:t>
            </w:r>
          </w:p>
        </w:tc>
        <w:tc>
          <w:tcPr>
            <w:tcW w:w="1842" w:type="dxa"/>
            <w:vAlign w:val="center"/>
          </w:tcPr>
          <w:p w14:paraId="0119424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 трубы - дл.20мп</w:t>
            </w:r>
          </w:p>
        </w:tc>
      </w:tr>
      <w:tr w:rsidR="00496E3A" w:rsidRPr="00496E3A" w14:paraId="3FCC6988" w14:textId="77777777" w:rsidTr="00887C9A">
        <w:trPr>
          <w:trHeight w:val="220"/>
        </w:trPr>
        <w:tc>
          <w:tcPr>
            <w:tcW w:w="8505" w:type="dxa"/>
          </w:tcPr>
          <w:p w14:paraId="440BEA3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сети  Антоновского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с. Антоновка (улица Советская (перекресток с ул. Амурская)</w:t>
            </w:r>
          </w:p>
        </w:tc>
        <w:tc>
          <w:tcPr>
            <w:tcW w:w="1276" w:type="dxa"/>
            <w:vAlign w:val="center"/>
          </w:tcPr>
          <w:p w14:paraId="1825534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277,233</w:t>
            </w:r>
          </w:p>
        </w:tc>
        <w:tc>
          <w:tcPr>
            <w:tcW w:w="1275" w:type="dxa"/>
            <w:vAlign w:val="center"/>
          </w:tcPr>
          <w:p w14:paraId="6AF91BC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263,371</w:t>
            </w:r>
          </w:p>
        </w:tc>
        <w:tc>
          <w:tcPr>
            <w:tcW w:w="2918" w:type="dxa"/>
            <w:vAlign w:val="center"/>
          </w:tcPr>
          <w:p w14:paraId="71AB1EE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13,862</w:t>
            </w:r>
          </w:p>
        </w:tc>
        <w:tc>
          <w:tcPr>
            <w:tcW w:w="1842" w:type="dxa"/>
            <w:vAlign w:val="center"/>
          </w:tcPr>
          <w:p w14:paraId="4CCD183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2 трубы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-  дл.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20мп;</w:t>
            </w:r>
          </w:p>
          <w:p w14:paraId="7327253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50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  <w:tr w:rsidR="00496E3A" w:rsidRPr="00496E3A" w14:paraId="3AAA5933" w14:textId="77777777" w:rsidTr="00887C9A">
        <w:trPr>
          <w:trHeight w:val="220"/>
        </w:trPr>
        <w:tc>
          <w:tcPr>
            <w:tcW w:w="8505" w:type="dxa"/>
          </w:tcPr>
          <w:p w14:paraId="1FF94E4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сети  Куприяновского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Куприяновка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(улица  Партизанская (перекресток с ул. Советская) </w:t>
            </w:r>
          </w:p>
        </w:tc>
        <w:tc>
          <w:tcPr>
            <w:tcW w:w="1276" w:type="dxa"/>
            <w:vAlign w:val="center"/>
          </w:tcPr>
          <w:p w14:paraId="3A3C419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133,166</w:t>
            </w:r>
          </w:p>
        </w:tc>
        <w:tc>
          <w:tcPr>
            <w:tcW w:w="1275" w:type="dxa"/>
            <w:vAlign w:val="center"/>
          </w:tcPr>
          <w:p w14:paraId="34AD5B9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126,508</w:t>
            </w:r>
          </w:p>
        </w:tc>
        <w:tc>
          <w:tcPr>
            <w:tcW w:w="2918" w:type="dxa"/>
            <w:vAlign w:val="center"/>
          </w:tcPr>
          <w:p w14:paraId="799F242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6,658</w:t>
            </w:r>
          </w:p>
        </w:tc>
        <w:tc>
          <w:tcPr>
            <w:tcW w:w="1842" w:type="dxa"/>
            <w:vAlign w:val="center"/>
          </w:tcPr>
          <w:p w14:paraId="693B529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труба  -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дл.10мп;</w:t>
            </w:r>
          </w:p>
          <w:p w14:paraId="23DB99D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20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  <w:tr w:rsidR="00496E3A" w:rsidRPr="00496E3A" w14:paraId="4A0B8552" w14:textId="77777777" w:rsidTr="00887C9A">
        <w:trPr>
          <w:trHeight w:val="220"/>
        </w:trPr>
        <w:tc>
          <w:tcPr>
            <w:tcW w:w="8505" w:type="dxa"/>
          </w:tcPr>
          <w:p w14:paraId="342CCFE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сети  Куприяновского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Подоловка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(улица Чкалова) </w:t>
            </w:r>
          </w:p>
        </w:tc>
        <w:tc>
          <w:tcPr>
            <w:tcW w:w="1276" w:type="dxa"/>
            <w:vAlign w:val="center"/>
          </w:tcPr>
          <w:p w14:paraId="363154C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398,933</w:t>
            </w:r>
          </w:p>
        </w:tc>
        <w:tc>
          <w:tcPr>
            <w:tcW w:w="1275" w:type="dxa"/>
            <w:vAlign w:val="center"/>
          </w:tcPr>
          <w:p w14:paraId="1D8DE0B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378,986</w:t>
            </w:r>
          </w:p>
        </w:tc>
        <w:tc>
          <w:tcPr>
            <w:tcW w:w="2918" w:type="dxa"/>
            <w:vAlign w:val="center"/>
          </w:tcPr>
          <w:p w14:paraId="66F2631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19,947</w:t>
            </w:r>
          </w:p>
        </w:tc>
        <w:tc>
          <w:tcPr>
            <w:tcW w:w="1842" w:type="dxa"/>
            <w:vAlign w:val="center"/>
          </w:tcPr>
          <w:p w14:paraId="7BD0FD7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2 трубы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-  дл.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20мп;</w:t>
            </w:r>
          </w:p>
          <w:p w14:paraId="1B98A55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40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  <w:tr w:rsidR="00496E3A" w:rsidRPr="00496E3A" w14:paraId="0538C46D" w14:textId="77777777" w:rsidTr="00887C9A">
        <w:trPr>
          <w:trHeight w:val="220"/>
        </w:trPr>
        <w:tc>
          <w:tcPr>
            <w:tcW w:w="8505" w:type="dxa"/>
          </w:tcPr>
          <w:p w14:paraId="370673A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сети  Иннокентьевского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Иннокентьевка (улица Мастерская, ул. Солнечная, ул.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Ядыкина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,  ул. Центральная, ул. Партизанская) </w:t>
            </w:r>
          </w:p>
        </w:tc>
        <w:tc>
          <w:tcPr>
            <w:tcW w:w="1276" w:type="dxa"/>
            <w:vAlign w:val="center"/>
          </w:tcPr>
          <w:p w14:paraId="0D8FB7D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181,893</w:t>
            </w:r>
          </w:p>
        </w:tc>
        <w:tc>
          <w:tcPr>
            <w:tcW w:w="1275" w:type="dxa"/>
            <w:vAlign w:val="center"/>
          </w:tcPr>
          <w:p w14:paraId="5D8C9BB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172,798</w:t>
            </w:r>
          </w:p>
        </w:tc>
        <w:tc>
          <w:tcPr>
            <w:tcW w:w="2918" w:type="dxa"/>
            <w:vAlign w:val="center"/>
          </w:tcPr>
          <w:p w14:paraId="763E381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9,095</w:t>
            </w:r>
          </w:p>
        </w:tc>
        <w:tc>
          <w:tcPr>
            <w:tcW w:w="1842" w:type="dxa"/>
          </w:tcPr>
          <w:p w14:paraId="4BFB5D5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6300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  <w:tr w:rsidR="00496E3A" w:rsidRPr="00496E3A" w14:paraId="587D3BB1" w14:textId="77777777" w:rsidTr="00887C9A">
        <w:trPr>
          <w:trHeight w:val="220"/>
        </w:trPr>
        <w:tc>
          <w:tcPr>
            <w:tcW w:w="8505" w:type="dxa"/>
          </w:tcPr>
          <w:p w14:paraId="6DD439B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сети  Иннокентьевского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Ивановка (улица Хмельницкого, улица Лазо) </w:t>
            </w:r>
          </w:p>
        </w:tc>
        <w:tc>
          <w:tcPr>
            <w:tcW w:w="1276" w:type="dxa"/>
            <w:vAlign w:val="center"/>
          </w:tcPr>
          <w:p w14:paraId="01B6796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212,169</w:t>
            </w:r>
          </w:p>
        </w:tc>
        <w:tc>
          <w:tcPr>
            <w:tcW w:w="1275" w:type="dxa"/>
            <w:vAlign w:val="center"/>
          </w:tcPr>
          <w:p w14:paraId="505BEAC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201,560</w:t>
            </w:r>
          </w:p>
        </w:tc>
        <w:tc>
          <w:tcPr>
            <w:tcW w:w="2918" w:type="dxa"/>
            <w:vAlign w:val="center"/>
          </w:tcPr>
          <w:p w14:paraId="714B0BB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10,609</w:t>
            </w:r>
          </w:p>
        </w:tc>
        <w:tc>
          <w:tcPr>
            <w:tcW w:w="1842" w:type="dxa"/>
          </w:tcPr>
          <w:p w14:paraId="670D757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труба  -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дл.10мп;</w:t>
            </w:r>
          </w:p>
          <w:p w14:paraId="0A617975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700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  <w:tr w:rsidR="00496E3A" w:rsidRPr="00496E3A" w14:paraId="5C943EFF" w14:textId="77777777" w:rsidTr="00887C9A">
        <w:trPr>
          <w:trHeight w:val="220"/>
        </w:trPr>
        <w:tc>
          <w:tcPr>
            <w:tcW w:w="8505" w:type="dxa"/>
          </w:tcPr>
          <w:p w14:paraId="5767EC5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сети 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Успеновского</w:t>
            </w:r>
            <w:proofErr w:type="spellEnd"/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Успеновка  (улица Центральная)</w:t>
            </w:r>
          </w:p>
        </w:tc>
        <w:tc>
          <w:tcPr>
            <w:tcW w:w="1276" w:type="dxa"/>
            <w:vAlign w:val="center"/>
          </w:tcPr>
          <w:p w14:paraId="48E3775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273,423</w:t>
            </w:r>
          </w:p>
        </w:tc>
        <w:tc>
          <w:tcPr>
            <w:tcW w:w="1275" w:type="dxa"/>
            <w:vAlign w:val="center"/>
          </w:tcPr>
          <w:p w14:paraId="5965157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259,752</w:t>
            </w:r>
          </w:p>
        </w:tc>
        <w:tc>
          <w:tcPr>
            <w:tcW w:w="2918" w:type="dxa"/>
            <w:vAlign w:val="center"/>
          </w:tcPr>
          <w:p w14:paraId="15F6966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13,671</w:t>
            </w:r>
          </w:p>
        </w:tc>
        <w:tc>
          <w:tcPr>
            <w:tcW w:w="1842" w:type="dxa"/>
          </w:tcPr>
          <w:p w14:paraId="2FF4010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2 трубы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-  дл.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20мп;</w:t>
            </w:r>
          </w:p>
          <w:p w14:paraId="3ED716D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200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  <w:tr w:rsidR="00496E3A" w:rsidRPr="00496E3A" w14:paraId="31A2B4A8" w14:textId="77777777" w:rsidTr="00887C9A">
        <w:trPr>
          <w:trHeight w:val="220"/>
        </w:trPr>
        <w:tc>
          <w:tcPr>
            <w:tcW w:w="8505" w:type="dxa"/>
          </w:tcPr>
          <w:p w14:paraId="3E41B75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сети 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Успеновского</w:t>
            </w:r>
            <w:proofErr w:type="spellEnd"/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Камышенка (улица Центральная)</w:t>
            </w:r>
          </w:p>
        </w:tc>
        <w:tc>
          <w:tcPr>
            <w:tcW w:w="1276" w:type="dxa"/>
            <w:vAlign w:val="center"/>
          </w:tcPr>
          <w:p w14:paraId="7A247F3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193,701</w:t>
            </w:r>
          </w:p>
        </w:tc>
        <w:tc>
          <w:tcPr>
            <w:tcW w:w="1275" w:type="dxa"/>
            <w:vAlign w:val="center"/>
          </w:tcPr>
          <w:p w14:paraId="65315AA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184,016</w:t>
            </w:r>
          </w:p>
        </w:tc>
        <w:tc>
          <w:tcPr>
            <w:tcW w:w="2918" w:type="dxa"/>
            <w:vAlign w:val="center"/>
          </w:tcPr>
          <w:p w14:paraId="3170050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9,685</w:t>
            </w:r>
          </w:p>
        </w:tc>
        <w:tc>
          <w:tcPr>
            <w:tcW w:w="1842" w:type="dxa"/>
          </w:tcPr>
          <w:p w14:paraId="317C914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труба  -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дл.15мп;</w:t>
            </w:r>
          </w:p>
          <w:p w14:paraId="12DE97E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40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0755DF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ПГС – 900 м2</w:t>
            </w:r>
          </w:p>
        </w:tc>
      </w:tr>
      <w:tr w:rsidR="00496E3A" w:rsidRPr="00496E3A" w14:paraId="77E941A5" w14:textId="77777777" w:rsidTr="00887C9A">
        <w:trPr>
          <w:trHeight w:val="220"/>
        </w:trPr>
        <w:tc>
          <w:tcPr>
            <w:tcW w:w="8505" w:type="dxa"/>
          </w:tcPr>
          <w:p w14:paraId="49F9686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Болдыревского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Болдыревка  (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пер. Светлый, ул. Луговая) </w:t>
            </w:r>
          </w:p>
        </w:tc>
        <w:tc>
          <w:tcPr>
            <w:tcW w:w="1276" w:type="dxa"/>
            <w:vAlign w:val="center"/>
          </w:tcPr>
          <w:p w14:paraId="0026EE7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744,108</w:t>
            </w:r>
          </w:p>
        </w:tc>
        <w:tc>
          <w:tcPr>
            <w:tcW w:w="1275" w:type="dxa"/>
            <w:vAlign w:val="center"/>
          </w:tcPr>
          <w:p w14:paraId="7096AEC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706,903</w:t>
            </w:r>
          </w:p>
        </w:tc>
        <w:tc>
          <w:tcPr>
            <w:tcW w:w="2918" w:type="dxa"/>
            <w:vAlign w:val="center"/>
          </w:tcPr>
          <w:p w14:paraId="5FBB216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37,205</w:t>
            </w:r>
          </w:p>
        </w:tc>
        <w:tc>
          <w:tcPr>
            <w:tcW w:w="1842" w:type="dxa"/>
          </w:tcPr>
          <w:p w14:paraId="28FDDF1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3 трубы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-  дл.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25мп;</w:t>
            </w:r>
          </w:p>
          <w:p w14:paraId="2E651BD3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250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  <w:tr w:rsidR="00496E3A" w:rsidRPr="00496E3A" w14:paraId="5C930696" w14:textId="77777777" w:rsidTr="00887C9A">
        <w:trPr>
          <w:trHeight w:val="220"/>
        </w:trPr>
        <w:tc>
          <w:tcPr>
            <w:tcW w:w="8505" w:type="dxa"/>
          </w:tcPr>
          <w:p w14:paraId="4A88488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Верхнеильиновского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Верхнеильиновка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(улица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Интернациональная(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съезд с ул. Победы), ул. Победы (перекресток с ул. Свободная), ул. Центральная, пер. Таежный (съезд с ул. Центральная) </w:t>
            </w:r>
          </w:p>
        </w:tc>
        <w:tc>
          <w:tcPr>
            <w:tcW w:w="1276" w:type="dxa"/>
            <w:vAlign w:val="center"/>
          </w:tcPr>
          <w:p w14:paraId="6953715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588,808</w:t>
            </w:r>
          </w:p>
        </w:tc>
        <w:tc>
          <w:tcPr>
            <w:tcW w:w="1275" w:type="dxa"/>
            <w:vAlign w:val="center"/>
          </w:tcPr>
          <w:p w14:paraId="412FA13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559,368</w:t>
            </w:r>
          </w:p>
        </w:tc>
        <w:tc>
          <w:tcPr>
            <w:tcW w:w="2918" w:type="dxa"/>
            <w:vAlign w:val="center"/>
          </w:tcPr>
          <w:p w14:paraId="5B49BFC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29,440</w:t>
            </w:r>
          </w:p>
        </w:tc>
        <w:tc>
          <w:tcPr>
            <w:tcW w:w="1842" w:type="dxa"/>
          </w:tcPr>
          <w:p w14:paraId="374F49F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труба  -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дл.30мп;</w:t>
            </w:r>
          </w:p>
          <w:p w14:paraId="77D4D780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320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B5C3CB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ПГС – 150 м2</w:t>
            </w:r>
          </w:p>
        </w:tc>
      </w:tr>
      <w:tr w:rsidR="00496E3A" w:rsidRPr="00496E3A" w14:paraId="70DDCEEA" w14:textId="77777777" w:rsidTr="00887C9A">
        <w:trPr>
          <w:trHeight w:val="220"/>
        </w:trPr>
        <w:tc>
          <w:tcPr>
            <w:tcW w:w="8505" w:type="dxa"/>
          </w:tcPr>
          <w:p w14:paraId="0F707FD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Албазинского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Албазинка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(улица Центральная, ул. Новая)</w:t>
            </w:r>
          </w:p>
        </w:tc>
        <w:tc>
          <w:tcPr>
            <w:tcW w:w="1276" w:type="dxa"/>
            <w:vAlign w:val="center"/>
          </w:tcPr>
          <w:p w14:paraId="69E5ECD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306,276</w:t>
            </w:r>
          </w:p>
        </w:tc>
        <w:tc>
          <w:tcPr>
            <w:tcW w:w="1275" w:type="dxa"/>
            <w:vAlign w:val="center"/>
          </w:tcPr>
          <w:p w14:paraId="34BAFC3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290,962</w:t>
            </w:r>
          </w:p>
        </w:tc>
        <w:tc>
          <w:tcPr>
            <w:tcW w:w="2918" w:type="dxa"/>
            <w:vAlign w:val="center"/>
          </w:tcPr>
          <w:p w14:paraId="046AD89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15,314</w:t>
            </w:r>
          </w:p>
        </w:tc>
        <w:tc>
          <w:tcPr>
            <w:tcW w:w="1842" w:type="dxa"/>
          </w:tcPr>
          <w:p w14:paraId="120325E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труба  -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дл.17,5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D269C9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40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310D73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ПГС – 900 м2</w:t>
            </w:r>
          </w:p>
        </w:tc>
      </w:tr>
      <w:tr w:rsidR="00496E3A" w:rsidRPr="00496E3A" w14:paraId="23074508" w14:textId="77777777" w:rsidTr="00887C9A">
        <w:trPr>
          <w:trHeight w:val="220"/>
        </w:trPr>
        <w:tc>
          <w:tcPr>
            <w:tcW w:w="8505" w:type="dxa"/>
          </w:tcPr>
          <w:p w14:paraId="0857D48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Белояровского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Белый Яр (ул. Зеленая, ул. Новая)  </w:t>
            </w:r>
          </w:p>
        </w:tc>
        <w:tc>
          <w:tcPr>
            <w:tcW w:w="1276" w:type="dxa"/>
            <w:vAlign w:val="center"/>
          </w:tcPr>
          <w:p w14:paraId="2C8214A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1 120,182</w:t>
            </w:r>
          </w:p>
        </w:tc>
        <w:tc>
          <w:tcPr>
            <w:tcW w:w="1275" w:type="dxa"/>
            <w:vAlign w:val="center"/>
          </w:tcPr>
          <w:p w14:paraId="155EB53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1 064,173</w:t>
            </w:r>
          </w:p>
        </w:tc>
        <w:tc>
          <w:tcPr>
            <w:tcW w:w="2918" w:type="dxa"/>
            <w:vAlign w:val="center"/>
          </w:tcPr>
          <w:p w14:paraId="6D5BC0F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56,009</w:t>
            </w:r>
          </w:p>
        </w:tc>
        <w:tc>
          <w:tcPr>
            <w:tcW w:w="1842" w:type="dxa"/>
          </w:tcPr>
          <w:p w14:paraId="7405F14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ПГС  -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4200 м2</w:t>
            </w:r>
          </w:p>
        </w:tc>
      </w:tr>
      <w:tr w:rsidR="00496E3A" w:rsidRPr="00496E3A" w14:paraId="46BB7D13" w14:textId="77777777" w:rsidTr="00887C9A">
        <w:trPr>
          <w:trHeight w:val="220"/>
        </w:trPr>
        <w:tc>
          <w:tcPr>
            <w:tcW w:w="8505" w:type="dxa"/>
          </w:tcPr>
          <w:p w14:paraId="68F01BF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автодороги «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Куприяновка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Подоловка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276" w:type="dxa"/>
            <w:vAlign w:val="center"/>
          </w:tcPr>
          <w:p w14:paraId="5E6CFD2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1 699,996</w:t>
            </w:r>
          </w:p>
        </w:tc>
        <w:tc>
          <w:tcPr>
            <w:tcW w:w="1275" w:type="dxa"/>
            <w:vAlign w:val="center"/>
          </w:tcPr>
          <w:p w14:paraId="1638FD7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1 614,996</w:t>
            </w:r>
          </w:p>
        </w:tc>
        <w:tc>
          <w:tcPr>
            <w:tcW w:w="2918" w:type="dxa"/>
            <w:vAlign w:val="center"/>
          </w:tcPr>
          <w:p w14:paraId="2360837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85,000</w:t>
            </w:r>
          </w:p>
        </w:tc>
        <w:tc>
          <w:tcPr>
            <w:tcW w:w="1842" w:type="dxa"/>
          </w:tcPr>
          <w:p w14:paraId="48A03FC6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ПГС - 12400 м2</w:t>
            </w:r>
          </w:p>
        </w:tc>
      </w:tr>
    </w:tbl>
    <w:p w14:paraId="35D81666" w14:textId="522C5749" w:rsidR="00496E3A" w:rsidRPr="00496E3A" w:rsidRDefault="00496E3A" w:rsidP="00496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E3A">
        <w:rPr>
          <w:rFonts w:ascii="Times New Roman" w:hAnsi="Times New Roman" w:cs="Times New Roman"/>
          <w:sz w:val="20"/>
          <w:szCs w:val="20"/>
        </w:rPr>
        <w:t>Перечень объектов на 2019 год</w:t>
      </w:r>
    </w:p>
    <w:tbl>
      <w:tblPr>
        <w:tblW w:w="158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34"/>
        <w:gridCol w:w="1133"/>
        <w:gridCol w:w="1788"/>
        <w:gridCol w:w="1985"/>
        <w:gridCol w:w="2976"/>
      </w:tblGrid>
      <w:tr w:rsidR="00496E3A" w:rsidRPr="00496E3A" w14:paraId="2D202C9D" w14:textId="77777777" w:rsidTr="00887C9A">
        <w:trPr>
          <w:trHeight w:val="395"/>
        </w:trPr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179A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52E6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на  2019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14:paraId="7CD7273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EEE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работ </w:t>
            </w:r>
          </w:p>
          <w:p w14:paraId="22C2FAE7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(км,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п.м.,м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496E3A" w:rsidRPr="00496E3A" w14:paraId="3329E01C" w14:textId="77777777" w:rsidTr="00887C9A"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3B7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C8BA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E5D83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518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0B0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49A7B44C" w14:textId="77777777" w:rsidTr="00887C9A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553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A814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D37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7204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8F1F9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6E3A" w:rsidRPr="00496E3A" w14:paraId="6B64D923" w14:textId="77777777" w:rsidTr="00887C9A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B574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образований на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07E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14604,0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EA7F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13872,772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E0F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731,228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022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Трубы </w:t>
            </w:r>
            <w:proofErr w:type="gram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–  14</w:t>
            </w:r>
            <w:proofErr w:type="gram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шт./130мп</w:t>
            </w:r>
          </w:p>
          <w:p w14:paraId="3162885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Кюветы – </w:t>
            </w:r>
            <w:proofErr w:type="gram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2195 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  <w:proofErr w:type="spellEnd"/>
            <w:proofErr w:type="gram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2C160F9C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</w:t>
            </w:r>
            <w:proofErr w:type="gram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покрытий  –</w:t>
            </w:r>
            <w:proofErr w:type="gram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9609м2</w:t>
            </w:r>
          </w:p>
          <w:p w14:paraId="6561938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Устранение пучин – 11193м3 </w:t>
            </w:r>
          </w:p>
        </w:tc>
      </w:tr>
      <w:tr w:rsidR="00496E3A" w:rsidRPr="00496E3A" w14:paraId="4E555AA7" w14:textId="77777777" w:rsidTr="00887C9A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F7AC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40F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14604,0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7E5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13872,772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EE8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731,228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94E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Трубы </w:t>
            </w:r>
            <w:proofErr w:type="gram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–  14</w:t>
            </w:r>
            <w:proofErr w:type="gram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шт./130мп</w:t>
            </w:r>
          </w:p>
          <w:p w14:paraId="5B04007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Кюветы – </w:t>
            </w:r>
            <w:proofErr w:type="gram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2195 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мп</w:t>
            </w:r>
            <w:proofErr w:type="spellEnd"/>
            <w:proofErr w:type="gram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14:paraId="4391DFA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</w:t>
            </w:r>
            <w:proofErr w:type="gram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покрытий  –</w:t>
            </w:r>
            <w:proofErr w:type="gram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9609м2</w:t>
            </w:r>
          </w:p>
          <w:p w14:paraId="4E3E7D2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Устранение пучин – 11193м3</w:t>
            </w:r>
          </w:p>
        </w:tc>
      </w:tr>
      <w:tr w:rsidR="00496E3A" w:rsidRPr="00496E3A" w14:paraId="4FCF5E5B" w14:textId="77777777" w:rsidTr="00887C9A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85B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пообъектно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D03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3A4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1577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CB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2997C3E2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9C9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Успеновского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сельсовета  с.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Успеновка (улица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AE1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268,859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82A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255,391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C91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13,468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2B7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1шт дл.10 м;</w:t>
            </w:r>
          </w:p>
          <w:p w14:paraId="0F00B7C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120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</w:tc>
      </w:tr>
      <w:tr w:rsidR="00496E3A" w:rsidRPr="00496E3A" w14:paraId="6F16F1DD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2867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Куприяновского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Куприяновка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улицы Партизанская - улицы Октябрьская)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B3D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389,028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F77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369,542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E76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19,486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E7C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1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дл.10м;</w:t>
            </w:r>
          </w:p>
          <w:p w14:paraId="459DBDB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120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82FC5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ПГС – 700м2</w:t>
            </w:r>
          </w:p>
        </w:tc>
      </w:tr>
      <w:tr w:rsidR="00496E3A" w:rsidRPr="00496E3A" w14:paraId="17B76679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92D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Куприяновского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Подоловка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(улица Чкалова)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F6C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282,912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24B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268,740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FE1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14,172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72D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 шт. дл. 10м;</w:t>
            </w:r>
          </w:p>
          <w:p w14:paraId="0F4E161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255 пм;</w:t>
            </w:r>
          </w:p>
          <w:p w14:paraId="41B3545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ПГС – 50м2</w:t>
            </w:r>
          </w:p>
        </w:tc>
      </w:tr>
      <w:tr w:rsidR="00496E3A" w:rsidRPr="00496E3A" w14:paraId="1F9557C0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F3C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Верхнеильиновского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Верхнеильиновка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улица Центральная - улица Зеленая; перекресток улицы Свободная - улицы Интернациональная)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8EC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411,819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3E3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391,190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B0F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20,629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0BC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3 шт. дл. 25 м;</w:t>
            </w:r>
          </w:p>
          <w:p w14:paraId="56F5005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250 пм;</w:t>
            </w:r>
          </w:p>
          <w:p w14:paraId="101C0FC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ПГС – 380м2</w:t>
            </w:r>
          </w:p>
        </w:tc>
      </w:tr>
      <w:tr w:rsidR="00496E3A" w:rsidRPr="00496E3A" w14:paraId="28EA64C9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252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Болдыревского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Болдыревка (улица Октябрьская)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698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469,308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BBB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445,799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BE9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23,509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497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2 шт. дл. 20м;</w:t>
            </w:r>
          </w:p>
          <w:p w14:paraId="20C0578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40 пм;</w:t>
            </w:r>
          </w:p>
          <w:p w14:paraId="0DEBC4D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ПГС – 100м2</w:t>
            </w:r>
          </w:p>
        </w:tc>
      </w:tr>
      <w:tr w:rsidR="00496E3A" w:rsidRPr="00496E3A" w14:paraId="73D1C654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4B3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(улица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287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479,186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380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455,182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B77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24,004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103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асфальтобетонных – 376 м2</w:t>
            </w:r>
          </w:p>
          <w:p w14:paraId="3FC7ECBC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ПГС – 78м2</w:t>
            </w:r>
          </w:p>
        </w:tc>
      </w:tr>
      <w:tr w:rsidR="00496E3A" w:rsidRPr="00496E3A" w14:paraId="4821F5A3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832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Белояровского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Белый Яр (улица Зеленая, перекресток улицы Новая - улицы Центральная)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FB6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133,268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A96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126,592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D2B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6,676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A69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 шт. дл. 7,5 м;</w:t>
            </w:r>
          </w:p>
          <w:p w14:paraId="2306250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550 пм;</w:t>
            </w:r>
          </w:p>
          <w:p w14:paraId="3DC84C40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ПГС – 37,5 м2</w:t>
            </w:r>
          </w:p>
        </w:tc>
      </w:tr>
      <w:tr w:rsidR="00496E3A" w:rsidRPr="00496E3A" w14:paraId="3E6CFC4E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458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улично-дорожной сети Иннокентьевского сельсовета с. Иннокентьевка (улица Мастерская, улица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Ядыкина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, улица Партизанская)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572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688,378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659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653,895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ED0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34,483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097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3 шт. дл. 30м;</w:t>
            </w:r>
          </w:p>
          <w:p w14:paraId="74A3792F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ПГС – 1900м2</w:t>
            </w:r>
          </w:p>
        </w:tc>
      </w:tr>
      <w:tr w:rsidR="00496E3A" w:rsidRPr="00496E3A" w14:paraId="6B122FBF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1C7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улично-дорожной сети Иннокентьевского сельсовета с. Ивановка (улица Горького)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032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650,994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EE2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618,384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E34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32,610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035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 шт. дл. 10 м;</w:t>
            </w:r>
          </w:p>
          <w:p w14:paraId="29B3DD0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550 пм;</w:t>
            </w:r>
          </w:p>
          <w:p w14:paraId="74333200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ПГС – 3050м2</w:t>
            </w:r>
          </w:p>
        </w:tc>
      </w:tr>
      <w:tr w:rsidR="00496E3A" w:rsidRPr="00496E3A" w14:paraId="3DB2DD07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951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улично-дорожной сети Антоновского сельсовета с. Антоновка (улица Школьная)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8F8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303,248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276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288,057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AA8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15,191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B5C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 шт. дл. 7,5 м;</w:t>
            </w:r>
          </w:p>
          <w:p w14:paraId="22EE0D2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210  пм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7C6EC9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ПГС – 937,5м2</w:t>
            </w:r>
          </w:p>
        </w:tc>
      </w:tr>
      <w:tr w:rsidR="00496E3A" w:rsidRPr="00496E3A" w14:paraId="0F6356D8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1E6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Автодорога  «</w:t>
            </w:r>
            <w:proofErr w:type="spellStart"/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Куприяновка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Подоловка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11A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1130,453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35A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1073,9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9A7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56,553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730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Устранение пучин – 1260 м3</w:t>
            </w:r>
          </w:p>
        </w:tc>
      </w:tr>
      <w:tr w:rsidR="00496E3A" w:rsidRPr="00496E3A" w14:paraId="6F09A644" w14:textId="77777777" w:rsidTr="00887C9A">
        <w:trPr>
          <w:trHeight w:val="220"/>
        </w:trPr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FA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Автодорога «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Валуево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491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9396,547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547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8926,1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5A4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470,447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679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Устранение пучин – 9933 м3</w:t>
            </w:r>
          </w:p>
          <w:p w14:paraId="0D5244E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Кюветы – 100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proofErr w:type="spellEnd"/>
          </w:p>
          <w:p w14:paraId="282A04D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ПГС – 2000м2</w:t>
            </w:r>
          </w:p>
        </w:tc>
      </w:tr>
    </w:tbl>
    <w:p w14:paraId="19A01EF3" w14:textId="1FA702C3" w:rsidR="00496E3A" w:rsidRPr="00496E3A" w:rsidRDefault="00496E3A" w:rsidP="00496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E3A">
        <w:rPr>
          <w:rFonts w:ascii="Times New Roman" w:hAnsi="Times New Roman" w:cs="Times New Roman"/>
          <w:sz w:val="20"/>
          <w:szCs w:val="20"/>
        </w:rPr>
        <w:t>Перечень объектов на 2020 год</w:t>
      </w:r>
    </w:p>
    <w:tbl>
      <w:tblPr>
        <w:tblW w:w="158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20"/>
        <w:gridCol w:w="1276"/>
        <w:gridCol w:w="1843"/>
        <w:gridCol w:w="1701"/>
        <w:gridCol w:w="2976"/>
      </w:tblGrid>
      <w:tr w:rsidR="00496E3A" w:rsidRPr="00496E3A" w14:paraId="272F4920" w14:textId="77777777" w:rsidTr="00425AB8">
        <w:trPr>
          <w:trHeight w:val="395"/>
        </w:trPr>
        <w:tc>
          <w:tcPr>
            <w:tcW w:w="8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FE8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9DD6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на  2020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14:paraId="14AB081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284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работ </w:t>
            </w:r>
          </w:p>
          <w:p w14:paraId="2A52024F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(км,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п.м.,м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</w:tr>
      <w:tr w:rsidR="00496E3A" w:rsidRPr="00496E3A" w14:paraId="3641F8DF" w14:textId="77777777" w:rsidTr="00425AB8">
        <w:tc>
          <w:tcPr>
            <w:tcW w:w="8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09D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8129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D0D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BFB9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E55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324C4E7C" w14:textId="77777777" w:rsidTr="00425AB8"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5AA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8C9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6735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45FA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6D0C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6E3A" w:rsidRPr="00496E3A" w14:paraId="123C638B" w14:textId="77777777" w:rsidTr="00425AB8"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BED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образований на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349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18931,978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38F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17788,185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0B9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1143,793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3C3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покрытий – 4532м2</w:t>
            </w:r>
          </w:p>
          <w:p w14:paraId="16A9A3A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Трубы – 6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/62,5мп</w:t>
            </w:r>
          </w:p>
          <w:p w14:paraId="04F92FA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Кюветы – 600м</w:t>
            </w:r>
          </w:p>
          <w:p w14:paraId="66A66459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Ликвидация пучин – 5754м3</w:t>
            </w:r>
          </w:p>
          <w:p w14:paraId="18649123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Опоры – 110 шт.</w:t>
            </w:r>
          </w:p>
          <w:p w14:paraId="6520A74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Светильники – 362 шт.</w:t>
            </w:r>
          </w:p>
          <w:p w14:paraId="30BE5E8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СИП – 19,76 км</w:t>
            </w:r>
          </w:p>
        </w:tc>
      </w:tr>
      <w:tr w:rsidR="00496E3A" w:rsidRPr="00496E3A" w14:paraId="6870010B" w14:textId="77777777" w:rsidTr="00425AB8">
        <w:trPr>
          <w:trHeight w:val="666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7575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D88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18931,978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8B4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17788,185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74B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1143,793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4F1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покрытий – 4532м2</w:t>
            </w:r>
          </w:p>
          <w:p w14:paraId="1C1A2C6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Трубы – 6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/62,5мп</w:t>
            </w:r>
          </w:p>
          <w:p w14:paraId="33266AF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Кюветы – 600м</w:t>
            </w:r>
          </w:p>
          <w:p w14:paraId="63E1A59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Ликвидация пучин – 5754м3</w:t>
            </w:r>
          </w:p>
          <w:p w14:paraId="629AB6B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Опоры – 110 шт.</w:t>
            </w:r>
          </w:p>
          <w:p w14:paraId="645FBBE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Светильники – 362 шт.</w:t>
            </w:r>
          </w:p>
          <w:p w14:paraId="47B7922F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СИП – 19,76 км</w:t>
            </w:r>
          </w:p>
        </w:tc>
      </w:tr>
      <w:tr w:rsidR="00496E3A" w:rsidRPr="00496E3A" w14:paraId="420F227A" w14:textId="77777777" w:rsidTr="00425AB8"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F96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пообъектно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E25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73D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190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AF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52C0E771" w14:textId="77777777" w:rsidTr="00425AB8">
        <w:trPr>
          <w:trHeight w:val="22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741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Успеновского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сельсовета  с.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Успеновка (улица Центральная)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908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625,313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A1E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564,842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DA9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60,471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2F3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1680м2</w:t>
            </w:r>
          </w:p>
          <w:p w14:paraId="435F32F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1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/10мп</w:t>
            </w:r>
          </w:p>
          <w:p w14:paraId="3632B7C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40м</w:t>
            </w:r>
          </w:p>
        </w:tc>
      </w:tr>
      <w:tr w:rsidR="00496E3A" w:rsidRPr="00496E3A" w14:paraId="46E810CD" w14:textId="77777777" w:rsidTr="00425AB8">
        <w:trPr>
          <w:trHeight w:val="22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C2F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Белояровского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Белый Яр (улица Зеленая, переулок Речной, автодорога до кладбища)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C98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493,684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42E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445,942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D7D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47,742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010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832м2</w:t>
            </w:r>
          </w:p>
          <w:p w14:paraId="723F774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1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/10мп</w:t>
            </w:r>
          </w:p>
          <w:p w14:paraId="07CFB89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110м</w:t>
            </w:r>
          </w:p>
        </w:tc>
      </w:tr>
      <w:tr w:rsidR="00496E3A" w:rsidRPr="00496E3A" w14:paraId="5B7FAAE5" w14:textId="77777777" w:rsidTr="00425AB8">
        <w:trPr>
          <w:trHeight w:val="22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73E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улично-дорожной сети Иннокентьевского сельсовета с. Иннокентьевка (улица Партизанская)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EA5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428,783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01F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387,318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46D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41,465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75B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420м2</w:t>
            </w:r>
          </w:p>
          <w:p w14:paraId="060E241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1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/10мп</w:t>
            </w:r>
          </w:p>
          <w:p w14:paraId="678B065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120м</w:t>
            </w:r>
          </w:p>
        </w:tc>
      </w:tr>
      <w:tr w:rsidR="00496E3A" w:rsidRPr="00496E3A" w14:paraId="0BDF6876" w14:textId="77777777" w:rsidTr="00425AB8">
        <w:trPr>
          <w:trHeight w:val="22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0B3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Албазинского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Албазинка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(улица Молодежная)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897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389,82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21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352,122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15E7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37,698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13E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1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/15мп</w:t>
            </w:r>
          </w:p>
          <w:p w14:paraId="67A3A43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120м</w:t>
            </w:r>
          </w:p>
        </w:tc>
      </w:tr>
      <w:tr w:rsidR="00496E3A" w:rsidRPr="00496E3A" w14:paraId="3A7BC710" w14:textId="77777777" w:rsidTr="00425AB8">
        <w:trPr>
          <w:trHeight w:val="22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3D3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Куприяновского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Куприяновка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(улица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Комсомольская,   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улица Советская, ул. Школьная)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A30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673,075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006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607,985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CC26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65,09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498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850м2</w:t>
            </w:r>
          </w:p>
          <w:p w14:paraId="7280A4E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1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/10мп</w:t>
            </w:r>
          </w:p>
          <w:p w14:paraId="4C42D1E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190м</w:t>
            </w:r>
          </w:p>
        </w:tc>
      </w:tr>
      <w:tr w:rsidR="00496E3A" w:rsidRPr="00496E3A" w14:paraId="3780D963" w14:textId="77777777" w:rsidTr="00425AB8">
        <w:trPr>
          <w:trHeight w:val="22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8E7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spellStart"/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Валуево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улица Центральная)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93B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476,009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CD6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429,976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633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46,033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99E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750м2</w:t>
            </w:r>
          </w:p>
          <w:p w14:paraId="5EE329B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1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/7,5мп</w:t>
            </w:r>
          </w:p>
          <w:p w14:paraId="4BC3F45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20м</w:t>
            </w:r>
          </w:p>
        </w:tc>
      </w:tr>
      <w:tr w:rsidR="00496E3A" w:rsidRPr="00496E3A" w14:paraId="2E743B93" w14:textId="77777777" w:rsidTr="00425AB8">
        <w:trPr>
          <w:trHeight w:val="22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7E8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«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Валуево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2F5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5535,294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29C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729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535,294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F1E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Ликвидация пучин – 5754 м3</w:t>
            </w:r>
          </w:p>
        </w:tc>
      </w:tr>
      <w:tr w:rsidR="00496E3A" w:rsidRPr="00496E3A" w14:paraId="270BE616" w14:textId="77777777" w:rsidTr="00425AB8">
        <w:trPr>
          <w:trHeight w:val="22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536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Устройство освещения улично-дорожной сети населенных пунктов Иннокентьевского сельсовета:</w:t>
            </w:r>
          </w:p>
          <w:p w14:paraId="7271E6C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с. Иннокентьевка (ул. Центральная, ул.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Г.Ядыкина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, ул. Партизанская, ул.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Комаринская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6AEB2F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ул. Солнечная, пер. Партизанский, пер. Стадионный, пер. Школьный, ул. Мастерская);</w:t>
            </w:r>
          </w:p>
          <w:p w14:paraId="4714656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Демьяновка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(ул. Верхняя, пер. Центральный, пер. Молодежный);</w:t>
            </w:r>
          </w:p>
          <w:p w14:paraId="7482F8A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с. Ивановка (ул. Лазо, ул. Мухина, ул. Хмельницкая, ул. Горького)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2A5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6175,396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151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5989,715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FA8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185,681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BB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Опоры – 50 шт.</w:t>
            </w:r>
          </w:p>
          <w:p w14:paraId="582AEF4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Светильники – 230 шт.</w:t>
            </w:r>
          </w:p>
          <w:p w14:paraId="022A2CF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СИП – 11,2 км</w:t>
            </w:r>
          </w:p>
        </w:tc>
      </w:tr>
      <w:tr w:rsidR="00496E3A" w:rsidRPr="00496E3A" w14:paraId="6B1FEFED" w14:textId="77777777" w:rsidTr="00425AB8">
        <w:trPr>
          <w:trHeight w:val="22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921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освещения улично-дорожной сети населенных пунктов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Успеновского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сельсовета:</w:t>
            </w:r>
          </w:p>
          <w:p w14:paraId="5BA0554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с. Успеновка (ул. Центральная, ул. Молодежная, пер. Почтовый);</w:t>
            </w:r>
          </w:p>
          <w:p w14:paraId="30F3559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с. Камышенка (ул. Школьная, ул. Полевая)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27F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3505,547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CC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3400,143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879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105,404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35D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Опоры – 47 шт.</w:t>
            </w:r>
          </w:p>
          <w:p w14:paraId="4FC2993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Светильники – 113 шт.</w:t>
            </w:r>
          </w:p>
          <w:p w14:paraId="777C002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СИП – 7,76 км</w:t>
            </w:r>
          </w:p>
        </w:tc>
      </w:tr>
      <w:tr w:rsidR="00496E3A" w:rsidRPr="00496E3A" w14:paraId="1F29ED57" w14:textId="77777777" w:rsidTr="00425AB8">
        <w:trPr>
          <w:trHeight w:val="220"/>
        </w:trPr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43D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освещения улично-дорожной сети населенных пунктов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сельсовета:</w:t>
            </w:r>
          </w:p>
          <w:p w14:paraId="2CEA985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(ул. Новая, ул. Березовая, ул. Центральная)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345A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629,057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0D4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610,142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23D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18,915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36F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Опоры – 13 шт.</w:t>
            </w:r>
          </w:p>
          <w:p w14:paraId="42C2398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Светильники – 19 шт.</w:t>
            </w:r>
          </w:p>
          <w:p w14:paraId="302539D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СИП – 0,8 км</w:t>
            </w:r>
          </w:p>
        </w:tc>
      </w:tr>
    </w:tbl>
    <w:p w14:paraId="2682E777" w14:textId="77777777" w:rsidR="00496E3A" w:rsidRPr="00496E3A" w:rsidRDefault="00496E3A" w:rsidP="00496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F6974D" w14:textId="77777777" w:rsidR="00496E3A" w:rsidRPr="00496E3A" w:rsidRDefault="00496E3A" w:rsidP="00496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E3A">
        <w:rPr>
          <w:rFonts w:ascii="Times New Roman" w:hAnsi="Times New Roman" w:cs="Times New Roman"/>
          <w:sz w:val="20"/>
          <w:szCs w:val="20"/>
        </w:rPr>
        <w:t>Перечень объектов на 2021 год</w:t>
      </w:r>
    </w:p>
    <w:p w14:paraId="3D171AFF" w14:textId="77777777" w:rsidR="00496E3A" w:rsidRPr="00496E3A" w:rsidRDefault="00496E3A" w:rsidP="00496E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06"/>
        <w:gridCol w:w="1205"/>
        <w:gridCol w:w="1208"/>
        <w:gridCol w:w="1208"/>
        <w:gridCol w:w="3167"/>
      </w:tblGrid>
      <w:tr w:rsidR="00496E3A" w:rsidRPr="00496E3A" w14:paraId="73FF3482" w14:textId="77777777" w:rsidTr="00496E3A">
        <w:trPr>
          <w:trHeight w:val="395"/>
        </w:trPr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810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B67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на  2021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14:paraId="0DA634B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244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Мощность работ </w:t>
            </w:r>
          </w:p>
          <w:p w14:paraId="5076AE07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(км,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п.м.,м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2,шт)</w:t>
            </w:r>
          </w:p>
        </w:tc>
      </w:tr>
      <w:tr w:rsidR="00496E3A" w:rsidRPr="00496E3A" w14:paraId="6DD01F8C" w14:textId="77777777" w:rsidTr="00496E3A">
        <w:tc>
          <w:tcPr>
            <w:tcW w:w="2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43A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609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3ACF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областной  бюджет</w:t>
            </w:r>
            <w:proofErr w:type="gramEnd"/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CD86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5B9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09437695" w14:textId="77777777" w:rsidTr="00496E3A"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40AF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591D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515A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C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9315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6E3A" w:rsidRPr="00496E3A" w14:paraId="2DF115E9" w14:textId="77777777" w:rsidTr="00496E3A"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DF75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образований на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 </w:t>
            </w: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(Всего):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879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16751,693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578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16248,029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1F0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503,664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22F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покрытий – 16992м2</w:t>
            </w:r>
          </w:p>
          <w:p w14:paraId="116EEB2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Трубы – 17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/152,5мп</w:t>
            </w:r>
          </w:p>
          <w:p w14:paraId="6740D7B7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Кюветы – 10070м </w:t>
            </w:r>
          </w:p>
          <w:p w14:paraId="3DA0746D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СИП – 3730м</w:t>
            </w:r>
          </w:p>
          <w:p w14:paraId="4F9F577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Опоры – 13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14:paraId="2EEBFA6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Светильники – 32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496E3A" w:rsidRPr="00496E3A" w14:paraId="7C56D6D9" w14:textId="77777777" w:rsidTr="00496E3A">
        <w:trPr>
          <w:trHeight w:val="424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47BD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 </w:t>
            </w: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(Всего):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EB1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16751,693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90A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16248,029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B68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503,664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0F7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покрытий – 16992м2</w:t>
            </w:r>
          </w:p>
          <w:p w14:paraId="252D427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Трубы – 17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/152,5мп</w:t>
            </w:r>
          </w:p>
          <w:p w14:paraId="545C601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Кюветы – 10070м </w:t>
            </w:r>
          </w:p>
          <w:p w14:paraId="76E04D44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СИП – 3730м</w:t>
            </w:r>
          </w:p>
          <w:p w14:paraId="160118E6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Опоры – 13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14:paraId="4324F84F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Светильники – 32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496E3A" w:rsidRPr="00496E3A" w14:paraId="560AF297" w14:textId="77777777" w:rsidTr="00496E3A">
        <w:trPr>
          <w:trHeight w:val="424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2F1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1 этап: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E46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ACE5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A6B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3019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7B721B5E" w14:textId="77777777" w:rsidTr="00496E3A"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7DF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образований на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86C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3348,713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BD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3248,029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B75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100,684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EF2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покрытий – 2970м2</w:t>
            </w:r>
          </w:p>
          <w:p w14:paraId="682DB35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Трубы – 6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/57,5мп</w:t>
            </w:r>
          </w:p>
          <w:p w14:paraId="3C46994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Кюветы – 2170м</w:t>
            </w:r>
          </w:p>
        </w:tc>
      </w:tr>
      <w:tr w:rsidR="00496E3A" w:rsidRPr="00496E3A" w14:paraId="2A1B6FEF" w14:textId="77777777" w:rsidTr="00496E3A">
        <w:trPr>
          <w:trHeight w:val="666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CD4C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C90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3348,713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0B6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3248,029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490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100,684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562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покрытий – 2970м2</w:t>
            </w:r>
          </w:p>
          <w:p w14:paraId="75222B1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Трубы – 6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/57,5мп</w:t>
            </w:r>
          </w:p>
          <w:p w14:paraId="3ADC2244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Кюветы – 2170м</w:t>
            </w:r>
          </w:p>
        </w:tc>
      </w:tr>
      <w:tr w:rsidR="00496E3A" w:rsidRPr="00496E3A" w14:paraId="22063181" w14:textId="77777777" w:rsidTr="00496E3A"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E682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пообъектно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C64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935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1123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15D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6CA0CB38" w14:textId="77777777" w:rsidTr="00496E3A">
        <w:trPr>
          <w:trHeight w:val="477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D57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Албазинского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Албазинка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, улица Центральная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130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146,683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2954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142,273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FB2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4,410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58C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1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/10мп</w:t>
            </w:r>
          </w:p>
          <w:p w14:paraId="1562068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180м</w:t>
            </w:r>
          </w:p>
        </w:tc>
      </w:tr>
      <w:tr w:rsidR="00496E3A" w:rsidRPr="00496E3A" w14:paraId="5ECEA138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184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Антоновского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сельсовета,  с.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Антоновка, улица Набережная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570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444,550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A62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431,184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98A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13,366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30B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800м2</w:t>
            </w:r>
          </w:p>
        </w:tc>
      </w:tr>
      <w:tr w:rsidR="00496E3A" w:rsidRPr="00496E3A" w14:paraId="76902049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C42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Белояровского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с. Белый Яр, ул. Строительная, улица Центральная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BC3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398,672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DAA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386,685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33D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11,987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FD5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670м2</w:t>
            </w:r>
          </w:p>
        </w:tc>
      </w:tr>
      <w:tr w:rsidR="00496E3A" w:rsidRPr="00496E3A" w14:paraId="50BE409E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926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Болдыревского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сельсовета,  с.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Болдыревка, ул. Луговая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181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809,082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BC9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784,756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E59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24,326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B70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1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/7,5мп</w:t>
            </w:r>
          </w:p>
          <w:p w14:paraId="2B89639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1500м2</w:t>
            </w:r>
          </w:p>
        </w:tc>
      </w:tr>
      <w:tr w:rsidR="00496E3A" w:rsidRPr="00496E3A" w14:paraId="0FD64E95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C00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Иннокентьевского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сельсовета,  с.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Ивановка, улица Лазо, улица Мухина, улица Горького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14D3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302,302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4F4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293,213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B46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9,089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9EF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1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/10мп</w:t>
            </w:r>
          </w:p>
          <w:p w14:paraId="3875875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230м</w:t>
            </w:r>
          </w:p>
        </w:tc>
      </w:tr>
      <w:tr w:rsidR="00496E3A" w:rsidRPr="00496E3A" w14:paraId="14128B9C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572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сельсовета,  с.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, улица Центральная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A01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989,864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E7F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960,102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363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29,762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D48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2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/20мп</w:t>
            </w:r>
          </w:p>
          <w:p w14:paraId="1F1F6FD9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60м</w:t>
            </w:r>
          </w:p>
        </w:tc>
      </w:tr>
      <w:tr w:rsidR="00496E3A" w:rsidRPr="00496E3A" w14:paraId="3331AFA8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A6D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Успеновского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сельсовета,  с.</w:t>
            </w:r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Камышенка, ул. Центральная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E87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257,560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ECF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249,816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30A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7,744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CC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Трубы – 1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/10мп</w:t>
            </w:r>
          </w:p>
          <w:p w14:paraId="7330D39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1700м</w:t>
            </w:r>
          </w:p>
        </w:tc>
      </w:tr>
      <w:tr w:rsidR="00496E3A" w:rsidRPr="00496E3A" w14:paraId="47A08A44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C803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2 этап: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BDE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895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4F9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EEB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1F24B711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3DD9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бюджетам муниципальных образований на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A44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13 402,980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B1D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F10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402,980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594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покрытий – 14022м2</w:t>
            </w:r>
          </w:p>
          <w:p w14:paraId="4B48F54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Трубы – 11шт/ 95,0мп</w:t>
            </w:r>
          </w:p>
          <w:p w14:paraId="48F68CDE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Кюветы –   7900 м</w:t>
            </w:r>
          </w:p>
          <w:p w14:paraId="358705F4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СИП – 3730м</w:t>
            </w:r>
          </w:p>
          <w:p w14:paraId="17FC2B4C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Опоры – 13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14:paraId="4015CB4A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Светильники – 32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496E3A" w:rsidRPr="00496E3A" w14:paraId="4D916F12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D134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автомобильных дорог   местного значения Завитинского района (в том числе затраты на установку, содержание и эксплуатацию работающих в автоматическом режиме специальных технических средств)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A36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13 402,980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E61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A5E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402,980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1C1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Ремонт покрытий – 14022м2</w:t>
            </w:r>
          </w:p>
          <w:p w14:paraId="5A3D107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Трубы – 11шт/ 95,0мп</w:t>
            </w:r>
          </w:p>
          <w:p w14:paraId="73ACE10B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Кюветы –   7900 м</w:t>
            </w:r>
          </w:p>
          <w:p w14:paraId="4A4257F5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СИП – 3730м</w:t>
            </w:r>
          </w:p>
          <w:p w14:paraId="6E3540AC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Опоры – 13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  <w:p w14:paraId="0BFEEB31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Светильники – 32 </w:t>
            </w:r>
            <w:proofErr w:type="spellStart"/>
            <w:r w:rsidRPr="00496E3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</w:p>
        </w:tc>
      </w:tr>
      <w:tr w:rsidR="00496E3A" w:rsidRPr="00496E3A" w14:paraId="75732310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EF30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том числе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пообъектно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E29F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D3F7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7B48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36BF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E3A" w:rsidRPr="00496E3A" w14:paraId="0CD1742A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094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улично-дорожной сети Антоновского сельсовета с. Антоновка, ул. Набережная (</w:t>
            </w:r>
            <w:proofErr w:type="spellStart"/>
            <w:proofErr w:type="gram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доп.работы</w:t>
            </w:r>
            <w:proofErr w:type="spellEnd"/>
            <w:proofErr w:type="gram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2F62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536,321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7FC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520,196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875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16,125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58F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632м2</w:t>
            </w:r>
          </w:p>
          <w:p w14:paraId="66E2E52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2шт/10мп</w:t>
            </w:r>
          </w:p>
          <w:p w14:paraId="297F1EE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30м</w:t>
            </w:r>
          </w:p>
        </w:tc>
      </w:tr>
      <w:tr w:rsidR="00496E3A" w:rsidRPr="00496E3A" w14:paraId="5FCBB0C2" w14:textId="77777777" w:rsidTr="00496E3A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267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Болдыревского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Болдыревка, ул. Юбилейная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118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749,064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4D0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726,542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736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22,522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75A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1000м2</w:t>
            </w:r>
          </w:p>
          <w:p w14:paraId="1AEBB6A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1шт/7,5мп</w:t>
            </w:r>
          </w:p>
        </w:tc>
      </w:tr>
      <w:tr w:rsidR="00496E3A" w:rsidRPr="00496E3A" w14:paraId="13F00538" w14:textId="77777777" w:rsidTr="00496E3A">
        <w:trPr>
          <w:trHeight w:val="362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FF3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Болдыревского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Аврамовка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, ул. Южная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64D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807,546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168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783,266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CFA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24,280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CDC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750м2</w:t>
            </w:r>
          </w:p>
          <w:p w14:paraId="10CF326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1шт/10мп</w:t>
            </w:r>
          </w:p>
          <w:p w14:paraId="77CD242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30м</w:t>
            </w:r>
          </w:p>
        </w:tc>
      </w:tr>
      <w:tr w:rsidR="00496E3A" w:rsidRPr="00496E3A" w14:paraId="33A93579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F94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улично-дорожной сети Иннокентьевского сельсовета с. Иннокентьевка, ул. Партизанская, пер. Школьный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F583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684,047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63D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663,480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840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20,567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C91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1000м2</w:t>
            </w:r>
          </w:p>
          <w:p w14:paraId="3E17D73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1шт/7,5мп</w:t>
            </w:r>
          </w:p>
        </w:tc>
      </w:tr>
      <w:tr w:rsidR="00496E3A" w:rsidRPr="00496E3A" w14:paraId="376BC08E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358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Куприяновского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Куприяновка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, ул. Советская, ул. Комсомольская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5C5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1253,575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C5B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1215,885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47C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37,690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D45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1800м2</w:t>
            </w:r>
          </w:p>
          <w:p w14:paraId="4EC0042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1шт/10мп</w:t>
            </w:r>
          </w:p>
        </w:tc>
      </w:tr>
      <w:tr w:rsidR="00496E3A" w:rsidRPr="00496E3A" w14:paraId="227B086D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DB8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Преображеновка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, ул. Центральная, ул. Центральная – Березовая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CE7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459,701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571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445,879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0AB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13,822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2BD8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240м2</w:t>
            </w:r>
          </w:p>
          <w:p w14:paraId="4F8E0D4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1шт/15мп</w:t>
            </w:r>
          </w:p>
          <w:p w14:paraId="17A14FB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20м</w:t>
            </w:r>
          </w:p>
        </w:tc>
      </w:tr>
      <w:tr w:rsidR="00496E3A" w:rsidRPr="00496E3A" w14:paraId="1132233B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103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Преображеновского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Валуево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01C7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141,656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EE4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137,397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1D5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4,259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BDB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1шт/10мп</w:t>
            </w:r>
          </w:p>
          <w:p w14:paraId="6A81D0BF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20м</w:t>
            </w:r>
          </w:p>
        </w:tc>
      </w:tr>
      <w:tr w:rsidR="00496E3A" w:rsidRPr="00496E3A" w14:paraId="25A767A4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3AD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Успеновского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Успеновка, ул. Молодежная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257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761,927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701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739,019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1A1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22,908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C83D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800м2</w:t>
            </w:r>
          </w:p>
          <w:p w14:paraId="5977849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2шт/17,5мп</w:t>
            </w:r>
          </w:p>
          <w:p w14:paraId="5926195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490м</w:t>
            </w:r>
          </w:p>
        </w:tc>
      </w:tr>
      <w:tr w:rsidR="00496E3A" w:rsidRPr="00496E3A" w14:paraId="489DE83D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F2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Ремонт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Успеновского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с. Камышенка, ул. Школьная, ул. Полевая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9E2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1134,754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12BB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1100,636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795C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34,118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9EB4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1800м2</w:t>
            </w:r>
          </w:p>
          <w:p w14:paraId="6DF448F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Трубы – 1шт/7,5мп</w:t>
            </w:r>
          </w:p>
          <w:p w14:paraId="4FA002F2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560м</w:t>
            </w:r>
          </w:p>
        </w:tc>
      </w:tr>
      <w:tr w:rsidR="00496E3A" w:rsidRPr="00496E3A" w14:paraId="60AF0B3B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3C5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освещения улично-дорожной сети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Белояровского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сельсовета, с. Белый Яр, ул.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Бурхановская</w:t>
            </w:r>
            <w:proofErr w:type="spellEnd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, ул. Агронома, ул. Лесная, ул. Строительная, ул. Центральная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705A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1651,930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270E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1602,262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0F5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49,668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57FD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СИП – 3730м</w:t>
            </w:r>
          </w:p>
          <w:p w14:paraId="2EF05C47" w14:textId="77777777" w:rsidR="00496E3A" w:rsidRPr="00496E3A" w:rsidRDefault="00496E3A" w:rsidP="00496E3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Опоры – 13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  <w:p w14:paraId="5610E1B0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Светильники – 32 </w:t>
            </w:r>
            <w:proofErr w:type="spellStart"/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496E3A" w:rsidRPr="00496E3A" w14:paraId="14A93CBD" w14:textId="77777777" w:rsidTr="00496E3A">
        <w:trPr>
          <w:trHeight w:val="22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BEA9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Завитинского района, автодорога до дачного товарищества «Садовод»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52646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5222,459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0CD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5065,438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83E5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157,021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E8B1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Ремонт покрытий – 6000м2</w:t>
            </w:r>
          </w:p>
          <w:p w14:paraId="4FEEBBD8" w14:textId="77777777" w:rsidR="00496E3A" w:rsidRPr="00496E3A" w:rsidRDefault="00496E3A" w:rsidP="0049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E3A">
              <w:rPr>
                <w:rFonts w:ascii="Times New Roman" w:hAnsi="Times New Roman" w:cs="Times New Roman"/>
                <w:sz w:val="20"/>
                <w:szCs w:val="20"/>
              </w:rPr>
              <w:t>Кюветы – 6750м</w:t>
            </w:r>
          </w:p>
        </w:tc>
      </w:tr>
    </w:tbl>
    <w:p w14:paraId="4DD53C35" w14:textId="77777777" w:rsidR="00425AB8" w:rsidRDefault="00425AB8" w:rsidP="00496E3A">
      <w:pPr>
        <w:rPr>
          <w:sz w:val="18"/>
          <w:szCs w:val="18"/>
        </w:rPr>
        <w:sectPr w:rsidR="00425AB8" w:rsidSect="00887C9A">
          <w:pgSz w:w="16838" w:h="11906" w:orient="landscape"/>
          <w:pgMar w:top="567" w:right="567" w:bottom="680" w:left="567" w:header="709" w:footer="709" w:gutter="0"/>
          <w:cols w:space="708"/>
          <w:docGrid w:linePitch="360"/>
        </w:sectPr>
      </w:pPr>
    </w:p>
    <w:p w14:paraId="07CEF857" w14:textId="597DB8EE" w:rsidR="001F5A67" w:rsidRPr="00C90B67" w:rsidRDefault="00C90B67" w:rsidP="001F5A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Постановление</w:t>
      </w:r>
      <w:r w:rsidRPr="0051621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5A67" w:rsidRPr="0051621A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1F5A67" w:rsidRPr="00C90B67">
        <w:rPr>
          <w:rFonts w:ascii="Times New Roman" w:hAnsi="Times New Roman" w:cs="Times New Roman"/>
          <w:b/>
          <w:sz w:val="20"/>
          <w:szCs w:val="20"/>
        </w:rPr>
        <w:t xml:space="preserve">15.07.2021      </w:t>
      </w:r>
      <w:r w:rsidR="001F5A67" w:rsidRPr="00C90B67">
        <w:rPr>
          <w:rFonts w:ascii="Times New Roman" w:hAnsi="Times New Roman" w:cs="Times New Roman"/>
          <w:b/>
          <w:sz w:val="20"/>
          <w:szCs w:val="20"/>
        </w:rPr>
        <w:tab/>
      </w:r>
      <w:r w:rsidR="001F5A67" w:rsidRPr="00C90B67">
        <w:rPr>
          <w:rFonts w:ascii="Times New Roman" w:hAnsi="Times New Roman" w:cs="Times New Roman"/>
          <w:b/>
          <w:sz w:val="20"/>
          <w:szCs w:val="20"/>
        </w:rPr>
        <w:tab/>
      </w:r>
      <w:r w:rsidR="001F5A67" w:rsidRPr="00C90B67">
        <w:rPr>
          <w:rFonts w:ascii="Times New Roman" w:hAnsi="Times New Roman" w:cs="Times New Roman"/>
          <w:b/>
          <w:sz w:val="20"/>
          <w:szCs w:val="20"/>
        </w:rPr>
        <w:tab/>
      </w:r>
      <w:r w:rsidR="001F5A67" w:rsidRPr="00C90B67">
        <w:rPr>
          <w:rFonts w:ascii="Times New Roman" w:hAnsi="Times New Roman" w:cs="Times New Roman"/>
          <w:b/>
          <w:sz w:val="20"/>
          <w:szCs w:val="20"/>
        </w:rPr>
        <w:tab/>
      </w:r>
      <w:r w:rsidR="001F5A67" w:rsidRPr="00C90B67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1F5A67" w:rsidRPr="00C90B67">
        <w:rPr>
          <w:rFonts w:ascii="Times New Roman" w:hAnsi="Times New Roman" w:cs="Times New Roman"/>
          <w:b/>
          <w:sz w:val="20"/>
          <w:szCs w:val="20"/>
        </w:rPr>
        <w:tab/>
      </w:r>
      <w:r w:rsidR="001F5A67" w:rsidRPr="00C90B67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1F5A67" w:rsidRPr="00C90B67">
        <w:rPr>
          <w:rFonts w:ascii="Times New Roman" w:hAnsi="Times New Roman" w:cs="Times New Roman"/>
          <w:b/>
          <w:sz w:val="20"/>
          <w:szCs w:val="20"/>
        </w:rPr>
        <w:t xml:space="preserve">    № 356</w:t>
      </w:r>
    </w:p>
    <w:p w14:paraId="6AD5C7E8" w14:textId="322CE932" w:rsidR="001F5A67" w:rsidRPr="001F5A67" w:rsidRDefault="001F5A67" w:rsidP="001F5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5A67">
        <w:rPr>
          <w:rFonts w:ascii="Times New Roman" w:hAnsi="Times New Roman" w:cs="Times New Roman"/>
          <w:sz w:val="20"/>
          <w:szCs w:val="20"/>
        </w:rPr>
        <w:t xml:space="preserve">О внесении изменений в постановление главы Завитинского района от 24.09.2014 № 360 В целях корректировки объемов финансирования муниципальной программы Завитинского района «Развитие физической культуры и спорта в Завитинском районе» </w:t>
      </w:r>
      <w:r w:rsidRPr="001F5A67">
        <w:rPr>
          <w:rFonts w:ascii="Times New Roman" w:hAnsi="Times New Roman" w:cs="Times New Roman"/>
          <w:b/>
          <w:sz w:val="20"/>
          <w:szCs w:val="20"/>
        </w:rPr>
        <w:t>п о с т а н о в л я ю:</w:t>
      </w:r>
      <w:r w:rsidRPr="001F5A67">
        <w:rPr>
          <w:rFonts w:ascii="Times New Roman" w:hAnsi="Times New Roman" w:cs="Times New Roman"/>
          <w:sz w:val="20"/>
          <w:szCs w:val="20"/>
        </w:rPr>
        <w:t xml:space="preserve"> 1. Внести в постановление главы Завитинского района от 24.09.2014 № 360 «Об утверждении муниципальной программы «Развитие физической культуры и спорта в Завитинском районе» (с учетом изменений от 13.11.2018 № 430) следующие изменения: Приложение к постановлению изложить в новой редакции согласно приложению к настоящему постановлению. 2. Постановление главы Завитинского района от 01.04.2020 № 119 признать утратившими силу. 3.  Настоящее постановление подлежит официальному опубликованию. 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1F5A67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1F5A67">
        <w:rPr>
          <w:rFonts w:ascii="Times New Roman" w:hAnsi="Times New Roman" w:cs="Times New Roman"/>
          <w:sz w:val="20"/>
          <w:szCs w:val="20"/>
        </w:rPr>
        <w:t xml:space="preserve"> района А.Н. </w:t>
      </w:r>
      <w:proofErr w:type="spellStart"/>
      <w:r w:rsidRPr="001F5A67">
        <w:rPr>
          <w:rFonts w:ascii="Times New Roman" w:hAnsi="Times New Roman" w:cs="Times New Roman"/>
          <w:sz w:val="20"/>
          <w:szCs w:val="20"/>
        </w:rPr>
        <w:t>Мацкан</w:t>
      </w:r>
      <w:proofErr w:type="spellEnd"/>
      <w:r w:rsidRPr="001F5A67">
        <w:rPr>
          <w:rFonts w:ascii="Times New Roman" w:hAnsi="Times New Roman" w:cs="Times New Roman"/>
          <w:sz w:val="20"/>
          <w:szCs w:val="20"/>
        </w:rPr>
        <w:t>.</w:t>
      </w:r>
    </w:p>
    <w:p w14:paraId="26630DFD" w14:textId="44FDD222" w:rsidR="001F5A67" w:rsidRPr="001F5A67" w:rsidRDefault="001F5A67" w:rsidP="001F5A67">
      <w:pPr>
        <w:pStyle w:val="Default"/>
        <w:jc w:val="both"/>
        <w:rPr>
          <w:sz w:val="20"/>
          <w:szCs w:val="20"/>
        </w:rPr>
      </w:pPr>
      <w:r w:rsidRPr="001F5A67">
        <w:rPr>
          <w:sz w:val="20"/>
          <w:szCs w:val="20"/>
        </w:rPr>
        <w:t xml:space="preserve">Глава </w:t>
      </w:r>
      <w:proofErr w:type="spellStart"/>
      <w:r w:rsidRPr="001F5A67">
        <w:rPr>
          <w:sz w:val="20"/>
          <w:szCs w:val="20"/>
        </w:rPr>
        <w:t>Завитинского</w:t>
      </w:r>
      <w:proofErr w:type="spellEnd"/>
      <w:r w:rsidRPr="001F5A67">
        <w:rPr>
          <w:sz w:val="20"/>
          <w:szCs w:val="20"/>
        </w:rPr>
        <w:t xml:space="preserve"> района                                  </w:t>
      </w:r>
      <w:r w:rsidRPr="001F5A67">
        <w:rPr>
          <w:sz w:val="20"/>
          <w:szCs w:val="20"/>
        </w:rPr>
        <w:tab/>
      </w:r>
      <w:r w:rsidRPr="001F5A67">
        <w:rPr>
          <w:sz w:val="20"/>
          <w:szCs w:val="20"/>
        </w:rPr>
        <w:tab/>
      </w:r>
      <w:r w:rsidRPr="001F5A67">
        <w:rPr>
          <w:sz w:val="20"/>
          <w:szCs w:val="20"/>
        </w:rPr>
        <w:tab/>
      </w:r>
      <w:r w:rsidRPr="001F5A67">
        <w:rPr>
          <w:sz w:val="20"/>
          <w:szCs w:val="20"/>
        </w:rPr>
        <w:tab/>
      </w:r>
      <w:r w:rsidRPr="001F5A67">
        <w:rPr>
          <w:sz w:val="20"/>
          <w:szCs w:val="20"/>
        </w:rPr>
        <w:tab/>
        <w:t xml:space="preserve">                                                 </w:t>
      </w:r>
      <w:proofErr w:type="spellStart"/>
      <w:r w:rsidRPr="001F5A67">
        <w:rPr>
          <w:sz w:val="20"/>
          <w:szCs w:val="20"/>
        </w:rPr>
        <w:t>С.С.Линевич</w:t>
      </w:r>
      <w:proofErr w:type="spellEnd"/>
    </w:p>
    <w:p w14:paraId="2F80DA8F" w14:textId="619E4E1C" w:rsidR="001F5A67" w:rsidRPr="001F5A67" w:rsidRDefault="001F5A67" w:rsidP="001F5A67">
      <w:pPr>
        <w:pStyle w:val="Default"/>
        <w:jc w:val="both"/>
        <w:rPr>
          <w:sz w:val="20"/>
          <w:szCs w:val="20"/>
        </w:rPr>
      </w:pPr>
      <w:proofErr w:type="gramStart"/>
      <w:r w:rsidRPr="001F5A67">
        <w:rPr>
          <w:sz w:val="20"/>
          <w:szCs w:val="20"/>
        </w:rPr>
        <w:t>Приложение  к</w:t>
      </w:r>
      <w:proofErr w:type="gramEnd"/>
      <w:r w:rsidRPr="001F5A67">
        <w:rPr>
          <w:sz w:val="20"/>
          <w:szCs w:val="20"/>
        </w:rPr>
        <w:t xml:space="preserve"> постановлению главы Завитинского района от </w:t>
      </w:r>
      <w:r w:rsidRPr="001F5A67">
        <w:rPr>
          <w:sz w:val="20"/>
          <w:szCs w:val="20"/>
          <w:u w:val="single"/>
        </w:rPr>
        <w:t xml:space="preserve">15.07.2021 </w:t>
      </w:r>
      <w:r w:rsidRPr="001F5A67">
        <w:rPr>
          <w:sz w:val="20"/>
          <w:szCs w:val="20"/>
        </w:rPr>
        <w:t>№</w:t>
      </w:r>
      <w:r w:rsidRPr="001F5A67">
        <w:rPr>
          <w:sz w:val="20"/>
          <w:szCs w:val="20"/>
          <w:u w:val="single"/>
        </w:rPr>
        <w:t xml:space="preserve"> 356</w:t>
      </w:r>
      <w:r w:rsidRPr="001F5A67">
        <w:rPr>
          <w:sz w:val="20"/>
          <w:szCs w:val="20"/>
        </w:rPr>
        <w:t xml:space="preserve"> Муниципальная программа </w:t>
      </w:r>
      <w:r w:rsidRPr="001F5A67">
        <w:rPr>
          <w:b/>
          <w:sz w:val="20"/>
          <w:szCs w:val="20"/>
        </w:rPr>
        <w:t>«</w:t>
      </w:r>
      <w:r w:rsidRPr="001F5A67">
        <w:rPr>
          <w:sz w:val="20"/>
          <w:szCs w:val="20"/>
        </w:rPr>
        <w:t>Развитие физической культуры и спорта</w:t>
      </w:r>
      <w:r w:rsidRPr="001F5A67">
        <w:rPr>
          <w:b/>
          <w:sz w:val="20"/>
          <w:szCs w:val="20"/>
        </w:rPr>
        <w:t>»</w:t>
      </w:r>
      <w:r w:rsidRPr="001F5A67">
        <w:rPr>
          <w:sz w:val="20"/>
          <w:szCs w:val="20"/>
        </w:rPr>
        <w:t>1. Паспорт программы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8079"/>
      </w:tblGrid>
      <w:tr w:rsidR="001F5A67" w:rsidRPr="001F5A67" w14:paraId="61A96000" w14:textId="77777777" w:rsidTr="001F5A67">
        <w:tc>
          <w:tcPr>
            <w:tcW w:w="2694" w:type="dxa"/>
          </w:tcPr>
          <w:p w14:paraId="7D4D7A29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8079" w:type="dxa"/>
          </w:tcPr>
          <w:p w14:paraId="20546B69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 xml:space="preserve">Развитие физической культуры и спорта в Завитинском районе </w:t>
            </w:r>
          </w:p>
        </w:tc>
      </w:tr>
      <w:tr w:rsidR="001F5A67" w:rsidRPr="001F5A67" w14:paraId="421DABBF" w14:textId="77777777" w:rsidTr="001F5A67">
        <w:tc>
          <w:tcPr>
            <w:tcW w:w="2694" w:type="dxa"/>
          </w:tcPr>
          <w:p w14:paraId="39D4DD6E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 xml:space="preserve">Координатор программы </w:t>
            </w:r>
          </w:p>
        </w:tc>
        <w:tc>
          <w:tcPr>
            <w:tcW w:w="8079" w:type="dxa"/>
          </w:tcPr>
          <w:p w14:paraId="363FA159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района.</w:t>
            </w:r>
          </w:p>
        </w:tc>
      </w:tr>
      <w:tr w:rsidR="001F5A67" w:rsidRPr="001F5A67" w14:paraId="68CB679B" w14:textId="77777777" w:rsidTr="001F5A67">
        <w:tc>
          <w:tcPr>
            <w:tcW w:w="2694" w:type="dxa"/>
          </w:tcPr>
          <w:p w14:paraId="0752A51E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8079" w:type="dxa"/>
          </w:tcPr>
          <w:p w14:paraId="08952480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района;</w:t>
            </w:r>
          </w:p>
          <w:p w14:paraId="5CA6099B" w14:textId="77777777" w:rsidR="001F5A67" w:rsidRPr="001F5A67" w:rsidRDefault="001F5A67" w:rsidP="001F5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6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Детско-юношеская спортивная школа Завитинского района Амурской области.</w:t>
            </w:r>
          </w:p>
        </w:tc>
      </w:tr>
      <w:tr w:rsidR="001F5A67" w:rsidRPr="001F5A67" w14:paraId="7EA62079" w14:textId="77777777" w:rsidTr="001F5A67">
        <w:tc>
          <w:tcPr>
            <w:tcW w:w="2694" w:type="dxa"/>
          </w:tcPr>
          <w:p w14:paraId="5E529F84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8079" w:type="dxa"/>
          </w:tcPr>
          <w:p w14:paraId="22BE6E9C" w14:textId="77777777" w:rsidR="001F5A67" w:rsidRPr="001F5A67" w:rsidRDefault="001F5A67" w:rsidP="001F5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6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1F5A67" w:rsidRPr="001F5A67" w14:paraId="03807AC5" w14:textId="77777777" w:rsidTr="001F5A67">
        <w:tc>
          <w:tcPr>
            <w:tcW w:w="2694" w:type="dxa"/>
          </w:tcPr>
          <w:p w14:paraId="4638BEF0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8079" w:type="dxa"/>
          </w:tcPr>
          <w:p w14:paraId="0A01D622" w14:textId="77777777" w:rsidR="001F5A67" w:rsidRPr="001F5A67" w:rsidRDefault="001F5A67" w:rsidP="001F5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A6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      </w:r>
          </w:p>
        </w:tc>
      </w:tr>
      <w:tr w:rsidR="001F5A67" w:rsidRPr="001F5A67" w14:paraId="462E93FC" w14:textId="77777777" w:rsidTr="001F5A67">
        <w:tc>
          <w:tcPr>
            <w:tcW w:w="2694" w:type="dxa"/>
          </w:tcPr>
          <w:p w14:paraId="72F295AE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8079" w:type="dxa"/>
          </w:tcPr>
          <w:p w14:paraId="5F65244D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2015 – 2025 годы.</w:t>
            </w:r>
          </w:p>
        </w:tc>
      </w:tr>
      <w:tr w:rsidR="001F5A67" w:rsidRPr="001F5A67" w14:paraId="376481ED" w14:textId="77777777" w:rsidTr="001F5A67">
        <w:tc>
          <w:tcPr>
            <w:tcW w:w="2694" w:type="dxa"/>
          </w:tcPr>
          <w:p w14:paraId="03F0079D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 xml:space="preserve">Объёмы финансирования программы </w:t>
            </w:r>
          </w:p>
        </w:tc>
        <w:tc>
          <w:tcPr>
            <w:tcW w:w="8079" w:type="dxa"/>
          </w:tcPr>
          <w:p w14:paraId="0E92F8EE" w14:textId="5D24BB32" w:rsidR="001F5A67" w:rsidRPr="00C90B67" w:rsidRDefault="001F5A67" w:rsidP="00C90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На финансирование программы предполагается затратить 138299,23 тыс. руб., в том числе по годам:</w:t>
            </w:r>
            <w:r w:rsidR="00C90B67" w:rsidRPr="00C90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2015 год – 1000,00 тыс. руб.</w:t>
            </w:r>
            <w:r w:rsidR="00C90B67" w:rsidRPr="00C90B6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2016 год – 800,00 тыс. руб.</w:t>
            </w:r>
            <w:r w:rsidR="00C90B67" w:rsidRPr="00C90B6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2017 год – 1100,00 тыс. руб.</w:t>
            </w:r>
            <w:r w:rsidR="00C90B67" w:rsidRPr="00C90B6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2018 год –  2120,00 тыс. руб.</w:t>
            </w:r>
            <w:r w:rsidR="00C90B67" w:rsidRPr="00C90B6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2019 год –  9089,68 тыс. руб.</w:t>
            </w:r>
            <w:r w:rsidR="00C90B67" w:rsidRPr="00C90B6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2020 год –  41498,15 тыс. руб.</w:t>
            </w:r>
            <w:r w:rsidR="00C90B67" w:rsidRPr="00C90B6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2021 год –  77971,70 тыс. руб.</w:t>
            </w:r>
            <w:r w:rsidR="00C90B67" w:rsidRPr="00C90B6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2022 год –  1180,00 тыс. руб.</w:t>
            </w:r>
            <w:r w:rsidR="00C90B67" w:rsidRPr="00C90B6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2023 год –  1180,00 тыс. руб.</w:t>
            </w:r>
            <w:r w:rsidR="00C90B67" w:rsidRPr="00C90B6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2024 год –  1180,00 тыс. руб.</w:t>
            </w:r>
            <w:r w:rsidR="00C90B67" w:rsidRPr="00C90B6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90B67">
              <w:rPr>
                <w:rFonts w:ascii="Times New Roman" w:hAnsi="Times New Roman" w:cs="Times New Roman"/>
                <w:sz w:val="20"/>
                <w:szCs w:val="20"/>
              </w:rPr>
              <w:t>2025 год –  1180,00 тыс. руб.</w:t>
            </w:r>
          </w:p>
        </w:tc>
      </w:tr>
      <w:tr w:rsidR="001F5A67" w:rsidRPr="001F5A67" w14:paraId="55876037" w14:textId="77777777" w:rsidTr="001F5A67">
        <w:trPr>
          <w:trHeight w:val="270"/>
        </w:trPr>
        <w:tc>
          <w:tcPr>
            <w:tcW w:w="2694" w:type="dxa"/>
          </w:tcPr>
          <w:p w14:paraId="25D9352B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</w:tcBorders>
          </w:tcPr>
          <w:p w14:paraId="18D984D2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В результате реализации программы к 2025 году ожидается достижение показателей:</w:t>
            </w:r>
          </w:p>
          <w:p w14:paraId="6BC929BA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- доля жителей района, систематически занимающихся физической культурой и спортом в возрасте 3-79 лет – 55%</w:t>
            </w:r>
          </w:p>
          <w:p w14:paraId="1F52C2AD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- доля детей и молодежи (3-29 лет), систематически занимающихся физической культурой и спортом, в общей численности детей и молодежи – 82%</w:t>
            </w:r>
          </w:p>
          <w:p w14:paraId="4503354C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- доля граждан среднего возраста (Ж 30-54, М 30-59), систематически занимающихся физической культурой и спортом, в общей численности граждан среднего возраста – 55%</w:t>
            </w:r>
          </w:p>
          <w:p w14:paraId="27208545" w14:textId="77777777" w:rsidR="001F5A67" w:rsidRPr="001F5A67" w:rsidRDefault="001F5A67" w:rsidP="001F5A67">
            <w:pPr>
              <w:pStyle w:val="Default"/>
              <w:jc w:val="both"/>
              <w:rPr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- доля граждан старшего возраста (Ж 55-79, М 60-79), систематически занимающихся физической культурой и спортом, в общей численности граждан старшего возраста – 19%</w:t>
            </w:r>
          </w:p>
          <w:p w14:paraId="25A567AF" w14:textId="77777777" w:rsidR="001F5A67" w:rsidRPr="001F5A67" w:rsidRDefault="001F5A67" w:rsidP="001F5A67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1F5A67">
              <w:rPr>
                <w:sz w:val="20"/>
                <w:szCs w:val="20"/>
              </w:rPr>
              <w:t>- уровень обеспеченности граждан спортивными сооружениями исходя из единовременной пропускной способности объектов спорта – 66%.</w:t>
            </w:r>
          </w:p>
        </w:tc>
      </w:tr>
    </w:tbl>
    <w:p w14:paraId="67CD5E74" w14:textId="3362BC4F" w:rsidR="001F5A67" w:rsidRPr="001F5A67" w:rsidRDefault="001F5A67" w:rsidP="00E002C5">
      <w:pPr>
        <w:pStyle w:val="Default"/>
        <w:jc w:val="both"/>
        <w:rPr>
          <w:sz w:val="20"/>
          <w:szCs w:val="20"/>
        </w:rPr>
      </w:pPr>
      <w:r w:rsidRPr="001F5A67">
        <w:rPr>
          <w:sz w:val="20"/>
          <w:szCs w:val="20"/>
        </w:rPr>
        <w:t>2. Характеристика сферы реализации программы Ситуация в сфере физической культуры и спорта района характеризуется отставанием территории в развитии инфраструктуры спорта, недостаточным уровнем развития учреждений дополнительного образования детей спортивной направленности, недостаточным уровнем подготовки районных спортсменов, недостаточным вниманием к организации работы с людьми с ограниченными физическими возможностями. Сведения государственных статистических наблюдений за последние три года подтвердили положительную динамику роста базовых показателей развития физической культуры и спорта в Завитинском районе.</w:t>
      </w:r>
      <w:r>
        <w:rPr>
          <w:sz w:val="20"/>
          <w:szCs w:val="20"/>
        </w:rPr>
        <w:t xml:space="preserve"> </w:t>
      </w:r>
      <w:r w:rsidRPr="001F5A67">
        <w:rPr>
          <w:sz w:val="20"/>
          <w:szCs w:val="20"/>
        </w:rPr>
        <w:t xml:space="preserve">В Завитинском районе насчитывается </w:t>
      </w:r>
      <w:r w:rsidRPr="001F5A67">
        <w:rPr>
          <w:rStyle w:val="FontStyle13"/>
          <w:sz w:val="20"/>
          <w:szCs w:val="20"/>
        </w:rPr>
        <w:t xml:space="preserve">37 </w:t>
      </w:r>
      <w:r w:rsidRPr="001F5A67">
        <w:rPr>
          <w:sz w:val="20"/>
          <w:szCs w:val="20"/>
        </w:rPr>
        <w:t xml:space="preserve">работников в сфере физической культуры и спорта </w:t>
      </w:r>
      <w:r w:rsidRPr="001F5A67">
        <w:rPr>
          <w:rStyle w:val="FontStyle13"/>
          <w:sz w:val="20"/>
          <w:szCs w:val="20"/>
        </w:rPr>
        <w:t>из них 14 - учителя физической культуры, 3 – педагога по физической культуре в дошкольных учреждениях, 4 - методиста по спорту в сельских поселениях, 1 – педагог по физической культуре в среднем специальном учреждении,  11 – специалистов ДЮСШ Завитинского района (из них 7 тренера-преподаватели), 1 - специалист органов местного самоуправления, 1 –  специалист на предприятии (профсоюз «РЖД») и другие (из них 4 –  методиста в сельских поселениях, 1 – администратор ЦТ и 1 – инструктор. 19 работников имеют высшее образование, 18 - среднее специальное, 20 – женщин.</w:t>
      </w:r>
      <w:r w:rsidR="00E002C5">
        <w:rPr>
          <w:rStyle w:val="FontStyle13"/>
          <w:sz w:val="20"/>
          <w:szCs w:val="20"/>
        </w:rPr>
        <w:t xml:space="preserve"> </w:t>
      </w:r>
      <w:r w:rsidRPr="001F5A67">
        <w:rPr>
          <w:rStyle w:val="FontStyle13"/>
          <w:sz w:val="20"/>
          <w:szCs w:val="20"/>
        </w:rPr>
        <w:t xml:space="preserve">на территории района функционирует МБОУ ДО ДЮСШ Завитинского района.  В спортивной школе ведут свою деятельность 9 объединений по следующим видам спорта: самбо, дзюдо, </w:t>
      </w:r>
      <w:proofErr w:type="spellStart"/>
      <w:r w:rsidRPr="001F5A67">
        <w:rPr>
          <w:rStyle w:val="FontStyle13"/>
          <w:sz w:val="20"/>
          <w:szCs w:val="20"/>
        </w:rPr>
        <w:t>киокусинкай</w:t>
      </w:r>
      <w:proofErr w:type="spellEnd"/>
      <w:r w:rsidRPr="001F5A67">
        <w:rPr>
          <w:rStyle w:val="FontStyle13"/>
          <w:sz w:val="20"/>
          <w:szCs w:val="20"/>
        </w:rPr>
        <w:t xml:space="preserve">, гиревой спорт, волейбол, баскетбол, авиамодельный спорт, футбол, шахматы, пулевая стрельба. </w:t>
      </w:r>
      <w:r w:rsidRPr="001F5A67">
        <w:rPr>
          <w:rStyle w:val="FontStyle13"/>
          <w:sz w:val="20"/>
          <w:szCs w:val="20"/>
          <w:lang w:val="en-US"/>
        </w:rPr>
        <w:t>C</w:t>
      </w:r>
      <w:r w:rsidRPr="001F5A67">
        <w:rPr>
          <w:rStyle w:val="FontStyle13"/>
          <w:sz w:val="20"/>
          <w:szCs w:val="20"/>
        </w:rPr>
        <w:t xml:space="preserve"> сентября учебного 2020-2021 года открылось новое отделение «Дзюдо». Количество занимающихся в 2020 году составило – 183 обучающихся.</w:t>
      </w:r>
      <w:r w:rsidR="00E002C5">
        <w:rPr>
          <w:rStyle w:val="FontStyle13"/>
          <w:sz w:val="20"/>
          <w:szCs w:val="20"/>
        </w:rPr>
        <w:t xml:space="preserve"> </w:t>
      </w:r>
      <w:r w:rsidRPr="001F5A67">
        <w:rPr>
          <w:sz w:val="20"/>
          <w:szCs w:val="20"/>
        </w:rPr>
        <w:t>В 2013 году процент охвата населения регулярными занятиями физической культурой и спортом составил 11,67 %, в 2020 году – 36,2%.</w:t>
      </w:r>
    </w:p>
    <w:p w14:paraId="0C7CBF89" w14:textId="747AEE21" w:rsidR="001F5A67" w:rsidRPr="00722BD3" w:rsidRDefault="001F5A67" w:rsidP="00722BD3">
      <w:pPr>
        <w:pStyle w:val="Default"/>
        <w:tabs>
          <w:tab w:val="center" w:pos="0"/>
        </w:tabs>
        <w:jc w:val="both"/>
        <w:rPr>
          <w:sz w:val="20"/>
          <w:szCs w:val="20"/>
        </w:rPr>
      </w:pPr>
      <w:r w:rsidRPr="001F5A67">
        <w:rPr>
          <w:sz w:val="20"/>
          <w:szCs w:val="20"/>
        </w:rPr>
        <w:t>В Завитинском районе 9 сельских муниципальных образований, 1 городское поселение. Введены ставки методистов по спорту в пяти сельских поселениях района: с. Антоновка, с. Иннокентьевка, с. </w:t>
      </w:r>
      <w:proofErr w:type="spellStart"/>
      <w:r w:rsidRPr="001F5A67">
        <w:rPr>
          <w:sz w:val="20"/>
          <w:szCs w:val="20"/>
        </w:rPr>
        <w:t>Куприяновка</w:t>
      </w:r>
      <w:proofErr w:type="spellEnd"/>
      <w:r w:rsidRPr="001F5A67">
        <w:rPr>
          <w:sz w:val="20"/>
          <w:szCs w:val="20"/>
        </w:rPr>
        <w:t xml:space="preserve">, с. Успеновка и с. Болдыревка. Спортивная жизнь на селе сконцентрирована вокруг сельских школ и клубов. Наиболее активные в этом плане: с. Иннокентьевка, с. Успеновка, с. Болдыревка, с. </w:t>
      </w:r>
      <w:proofErr w:type="spellStart"/>
      <w:r w:rsidRPr="001F5A67">
        <w:rPr>
          <w:sz w:val="20"/>
          <w:szCs w:val="20"/>
        </w:rPr>
        <w:t>Куприяновка</w:t>
      </w:r>
      <w:proofErr w:type="spellEnd"/>
      <w:r w:rsidRPr="001F5A67">
        <w:rPr>
          <w:sz w:val="20"/>
          <w:szCs w:val="20"/>
        </w:rPr>
        <w:t>. Здесь активно занимаются волейболом, баскетболом, гиревым спортом, сельские команды регулярно принимают участие в районных соревнованиях.</w:t>
      </w:r>
      <w:r w:rsidR="00E002C5">
        <w:rPr>
          <w:sz w:val="20"/>
          <w:szCs w:val="20"/>
        </w:rPr>
        <w:t xml:space="preserve"> </w:t>
      </w:r>
      <w:r w:rsidRPr="001F5A67">
        <w:rPr>
          <w:sz w:val="20"/>
          <w:szCs w:val="20"/>
        </w:rPr>
        <w:t xml:space="preserve">За последнее время  значительно увеличилось количество проводимых соревнований на районном уровне и участие спортсменов в областных и всероссийских соревнованиях:  Большое внимание последнее время уделяется проведению спортивных мероприятий на территории района:  проводятся районная спартакиада учащейся молодежи, соревнования по видам спорта, традиционные спортивные состязания, соревнования областного и дальневосточного уровня. В районе насчитывается 78 спортивных сооружений, из них спортивных залов – 14, плоскостных сооружений – 41. По-прежнему особенно остро стоит проблема нехватки спортивных залов и помещений для занятий. В результате чего спортивные объединения ДЮСШ вынуждены заниматься в приспособленных помещениях, а сборные района по видам спорта – в спортивных залах общеобразовательных </w:t>
      </w:r>
      <w:r w:rsidRPr="001F5A67">
        <w:rPr>
          <w:sz w:val="20"/>
          <w:szCs w:val="20"/>
        </w:rPr>
        <w:lastRenderedPageBreak/>
        <w:t>школ, приспособленных помещениях предприятий и организаций района на непостоянной основе. Отсутствие физкультурно-спортивного комплекса со стандартной игровой площадкой делает невозможным проведение на территории района крупных областных соревнований по игровым видам спорта.</w:t>
      </w:r>
      <w:r w:rsidR="00E002C5">
        <w:rPr>
          <w:sz w:val="20"/>
          <w:szCs w:val="20"/>
        </w:rPr>
        <w:t xml:space="preserve"> </w:t>
      </w:r>
      <w:r w:rsidRPr="001F5A67">
        <w:rPr>
          <w:sz w:val="20"/>
          <w:szCs w:val="20"/>
        </w:rPr>
        <w:t>Приведенный анализ проблемной ситуации и действующих мер политики в сфере развития физической культуры и спорта в районе свидетельствует о необходимости комплексного подхода к решению данного вопроса и реализации мероприятий посредством программно-целевого метода, преимуществом которого является возможность концентрации и скоординированного использования финансовых и материальных ресурсов.</w:t>
      </w:r>
      <w:r w:rsidR="00E002C5">
        <w:rPr>
          <w:sz w:val="20"/>
          <w:szCs w:val="20"/>
        </w:rPr>
        <w:t xml:space="preserve"> </w:t>
      </w:r>
      <w:r w:rsidRPr="001F5A67">
        <w:rPr>
          <w:sz w:val="20"/>
          <w:szCs w:val="20"/>
        </w:rPr>
        <w:t>3. Сведения об основных мерах правового регулирования в сфере реализации муниципальной программы</w:t>
      </w:r>
      <w:r w:rsidR="00E002C5">
        <w:rPr>
          <w:sz w:val="20"/>
          <w:szCs w:val="20"/>
        </w:rPr>
        <w:t xml:space="preserve"> </w:t>
      </w:r>
      <w:r w:rsidRPr="001F5A67">
        <w:rPr>
          <w:rFonts w:eastAsia="Calibri"/>
          <w:sz w:val="20"/>
          <w:szCs w:val="20"/>
        </w:rPr>
        <w:t>Основными нормативными правовыми актами, регулирующими правоотношения в сфере физической культуры и спорта, являются:</w:t>
      </w:r>
      <w:r w:rsidR="00E002C5">
        <w:rPr>
          <w:rFonts w:eastAsia="Calibri"/>
          <w:sz w:val="20"/>
          <w:szCs w:val="20"/>
        </w:rPr>
        <w:t xml:space="preserve"> </w:t>
      </w:r>
      <w:r w:rsidRPr="001F5A67">
        <w:rPr>
          <w:rFonts w:eastAsia="Calibri"/>
          <w:sz w:val="20"/>
          <w:szCs w:val="20"/>
        </w:rPr>
        <w:t>Федеральный закон от 04 декабря 2007 г. N 329-ФЗ "О физической культуре и спорте в Российской Федерации";</w:t>
      </w:r>
      <w:r w:rsidR="00E002C5">
        <w:rPr>
          <w:rFonts w:eastAsia="Calibri"/>
          <w:sz w:val="20"/>
          <w:szCs w:val="20"/>
        </w:rPr>
        <w:t xml:space="preserve"> </w:t>
      </w:r>
      <w:r w:rsidRPr="001F5A67">
        <w:rPr>
          <w:rFonts w:eastAsia="Calibri"/>
          <w:sz w:val="20"/>
          <w:szCs w:val="20"/>
        </w:rPr>
        <w:t>Закон Амурской области от 10 марта 2009 г. N 187-ОЗ "О физической культуре и спорте в Амурской области".</w:t>
      </w:r>
      <w:r w:rsidR="00E002C5">
        <w:rPr>
          <w:rFonts w:eastAsia="Calibri"/>
          <w:sz w:val="20"/>
          <w:szCs w:val="20"/>
        </w:rPr>
        <w:t xml:space="preserve"> </w:t>
      </w:r>
      <w:r w:rsidRPr="001F5A67">
        <w:rPr>
          <w:rFonts w:eastAsia="Calibri"/>
          <w:sz w:val="20"/>
          <w:szCs w:val="20"/>
        </w:rPr>
        <w:t>Актами, определяющими основные направления реализации стратегической цели государственной политики в сфере физической культуры и спорта, являются:</w:t>
      </w:r>
      <w:bookmarkStart w:id="3" w:name="sub_14038"/>
      <w:r w:rsidR="00E002C5">
        <w:rPr>
          <w:rFonts w:eastAsia="Calibri"/>
          <w:sz w:val="20"/>
          <w:szCs w:val="20"/>
        </w:rPr>
        <w:t xml:space="preserve"> </w:t>
      </w:r>
      <w:r w:rsidRPr="001F5A67">
        <w:rPr>
          <w:rFonts w:eastAsia="Calibri"/>
          <w:sz w:val="20"/>
          <w:szCs w:val="20"/>
        </w:rPr>
        <w:t>Государственная программа Российской Федерации "Развитие физической культуры и спорта", утвержденная постановлением Правительства Российской Федерации от 15.04.2014 N 302;</w:t>
      </w:r>
      <w:bookmarkEnd w:id="3"/>
      <w:r w:rsidR="00E002C5">
        <w:rPr>
          <w:rFonts w:eastAsia="Calibri"/>
          <w:sz w:val="20"/>
          <w:szCs w:val="20"/>
        </w:rPr>
        <w:t xml:space="preserve"> </w:t>
      </w:r>
      <w:r w:rsidRPr="001F5A67">
        <w:rPr>
          <w:rFonts w:eastAsia="Calibri"/>
          <w:sz w:val="20"/>
          <w:szCs w:val="20"/>
        </w:rPr>
        <w:t>Стратегия развития физической культуры и спорта в Российской Федерации на период до 2020 года, утвержденная распоряжением Правительства Российской Федерации от 07 августа 2009 г. N 1101-р;</w:t>
      </w:r>
      <w:r w:rsidR="00E002C5">
        <w:rPr>
          <w:rFonts w:eastAsia="Calibri"/>
          <w:sz w:val="20"/>
          <w:szCs w:val="20"/>
        </w:rPr>
        <w:t xml:space="preserve"> </w:t>
      </w:r>
      <w:r w:rsidRPr="001F5A67">
        <w:rPr>
          <w:rFonts w:eastAsia="Calibri"/>
          <w:sz w:val="20"/>
          <w:szCs w:val="20"/>
        </w:rPr>
        <w:t xml:space="preserve">Стратегия социально-экономического развития Амурской области на </w:t>
      </w:r>
      <w:r w:rsidRPr="00722BD3">
        <w:rPr>
          <w:rFonts w:eastAsia="Calibri"/>
          <w:sz w:val="20"/>
          <w:szCs w:val="20"/>
        </w:rPr>
        <w:t>период до 2025 года, утвержденная постановлением Правительства Амурской области от 13 июля 2012 г. N 380;</w:t>
      </w:r>
      <w:r w:rsidR="00E002C5" w:rsidRPr="00722BD3">
        <w:rPr>
          <w:rFonts w:eastAsia="Calibri"/>
          <w:sz w:val="20"/>
          <w:szCs w:val="20"/>
        </w:rPr>
        <w:t xml:space="preserve"> </w:t>
      </w:r>
      <w:r w:rsidRPr="00722BD3">
        <w:rPr>
          <w:sz w:val="20"/>
          <w:szCs w:val="20"/>
        </w:rPr>
        <w:t>Стратегии социально-экономического развития Завитинского района на период до 2025 года, принятой решением Завитинского районного Совета народных депутатов от 30.06.2014 № 88/18;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Постановления главы Завитинского района от 27.11.2013 № 379 «Об одобрении прогноза социально-экономического развития Завитинского района на 2014 год и на период до 2016 года».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 xml:space="preserve">Сведения о предполагаемых к принятию основных мер правового регулирования в сфере реализации программы приведены в </w:t>
      </w:r>
      <w:hyperlink w:anchor="sub_3000" w:history="1">
        <w:r w:rsidRPr="00722BD3">
          <w:rPr>
            <w:sz w:val="20"/>
            <w:szCs w:val="20"/>
          </w:rPr>
          <w:t>таблице 2</w:t>
        </w:r>
      </w:hyperlink>
      <w:r w:rsidRPr="00722BD3">
        <w:rPr>
          <w:sz w:val="20"/>
          <w:szCs w:val="20"/>
        </w:rPr>
        <w:t>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Таблица 2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b/>
          <w:sz w:val="20"/>
          <w:szCs w:val="20"/>
        </w:rPr>
        <w:t>Предполагаемые к принятию меры правового регулирования в сфере реализации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301"/>
        <w:gridCol w:w="2090"/>
        <w:gridCol w:w="2248"/>
        <w:gridCol w:w="2225"/>
      </w:tblGrid>
      <w:tr w:rsidR="001F5A67" w:rsidRPr="00722BD3" w14:paraId="631DF2FD" w14:textId="77777777" w:rsidTr="00E002C5">
        <w:trPr>
          <w:jc w:val="center"/>
        </w:trPr>
        <w:tc>
          <w:tcPr>
            <w:tcW w:w="562" w:type="dxa"/>
          </w:tcPr>
          <w:p w14:paraId="28CCACEF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№ п/п</w:t>
            </w:r>
          </w:p>
        </w:tc>
        <w:tc>
          <w:tcPr>
            <w:tcW w:w="3301" w:type="dxa"/>
          </w:tcPr>
          <w:p w14:paraId="4F130F36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2090" w:type="dxa"/>
          </w:tcPr>
          <w:p w14:paraId="293B61E9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 xml:space="preserve">Основные положения </w:t>
            </w:r>
          </w:p>
        </w:tc>
        <w:tc>
          <w:tcPr>
            <w:tcW w:w="2248" w:type="dxa"/>
          </w:tcPr>
          <w:p w14:paraId="6627F292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Координатор программы</w:t>
            </w:r>
          </w:p>
        </w:tc>
        <w:tc>
          <w:tcPr>
            <w:tcW w:w="2225" w:type="dxa"/>
          </w:tcPr>
          <w:p w14:paraId="2591BD75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Ожидаемые сроки принятия</w:t>
            </w:r>
          </w:p>
        </w:tc>
      </w:tr>
      <w:tr w:rsidR="001F5A67" w:rsidRPr="00722BD3" w14:paraId="0659B1A5" w14:textId="77777777" w:rsidTr="00E002C5">
        <w:trPr>
          <w:jc w:val="center"/>
        </w:trPr>
        <w:tc>
          <w:tcPr>
            <w:tcW w:w="562" w:type="dxa"/>
          </w:tcPr>
          <w:p w14:paraId="0EFFCAAD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1.</w:t>
            </w:r>
          </w:p>
        </w:tc>
        <w:tc>
          <w:tcPr>
            <w:tcW w:w="3301" w:type="dxa"/>
          </w:tcPr>
          <w:p w14:paraId="060EFE82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Распоряжение главы Завитинского района</w:t>
            </w:r>
          </w:p>
        </w:tc>
        <w:tc>
          <w:tcPr>
            <w:tcW w:w="2090" w:type="dxa"/>
          </w:tcPr>
          <w:p w14:paraId="0846626C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О поощрении</w:t>
            </w:r>
          </w:p>
        </w:tc>
        <w:tc>
          <w:tcPr>
            <w:tcW w:w="2248" w:type="dxa"/>
            <w:vMerge w:val="restart"/>
          </w:tcPr>
          <w:p w14:paraId="0F3A8E9F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225" w:type="dxa"/>
          </w:tcPr>
          <w:p w14:paraId="547E24E1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Ежеквартально</w:t>
            </w:r>
          </w:p>
        </w:tc>
      </w:tr>
      <w:tr w:rsidR="001F5A67" w:rsidRPr="00722BD3" w14:paraId="7F0D4C90" w14:textId="77777777" w:rsidTr="00E002C5">
        <w:trPr>
          <w:jc w:val="center"/>
        </w:trPr>
        <w:tc>
          <w:tcPr>
            <w:tcW w:w="562" w:type="dxa"/>
          </w:tcPr>
          <w:p w14:paraId="3A00BB9E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</w:t>
            </w:r>
          </w:p>
        </w:tc>
        <w:tc>
          <w:tcPr>
            <w:tcW w:w="3301" w:type="dxa"/>
          </w:tcPr>
          <w:p w14:paraId="492A6A79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Постановление главы Завитинского района</w:t>
            </w:r>
          </w:p>
        </w:tc>
        <w:tc>
          <w:tcPr>
            <w:tcW w:w="2090" w:type="dxa"/>
          </w:tcPr>
          <w:p w14:paraId="7B438822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О проведении соревнований</w:t>
            </w:r>
          </w:p>
        </w:tc>
        <w:tc>
          <w:tcPr>
            <w:tcW w:w="2248" w:type="dxa"/>
            <w:vMerge/>
          </w:tcPr>
          <w:p w14:paraId="68CA7AEF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225" w:type="dxa"/>
          </w:tcPr>
          <w:p w14:paraId="3ADB02F5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Ежеквартально</w:t>
            </w:r>
          </w:p>
        </w:tc>
      </w:tr>
    </w:tbl>
    <w:p w14:paraId="4105146B" w14:textId="49D59020" w:rsidR="001F5A67" w:rsidRPr="00722BD3" w:rsidRDefault="001F5A67" w:rsidP="00722BD3">
      <w:pPr>
        <w:pStyle w:val="Default"/>
        <w:tabs>
          <w:tab w:val="center" w:pos="0"/>
        </w:tabs>
        <w:jc w:val="both"/>
        <w:rPr>
          <w:sz w:val="20"/>
          <w:szCs w:val="20"/>
        </w:rPr>
      </w:pPr>
      <w:r w:rsidRPr="00722BD3">
        <w:rPr>
          <w:sz w:val="20"/>
          <w:szCs w:val="20"/>
        </w:rPr>
        <w:t>4. Приоритеты муниципальной политики в сфере реализации программы, цели, задачи и ожидаемые конечные результаты</w:t>
      </w:r>
    </w:p>
    <w:p w14:paraId="0B02AF32" w14:textId="0A3C84CE" w:rsidR="001F5A67" w:rsidRPr="00722BD3" w:rsidRDefault="001F5A67" w:rsidP="00722BD3">
      <w:pPr>
        <w:pStyle w:val="Default"/>
        <w:jc w:val="both"/>
        <w:rPr>
          <w:sz w:val="20"/>
          <w:szCs w:val="20"/>
        </w:rPr>
      </w:pPr>
      <w:r w:rsidRPr="00722BD3">
        <w:rPr>
          <w:sz w:val="20"/>
          <w:szCs w:val="20"/>
        </w:rPr>
        <w:t>Программа «Развитие физической культуры и спорта в Завитинском районе» разработана в соответствии со Стратегией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социально – экономического развития Завитинского района на период до 2025 года.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Реализация муниципальной программы позволит обеспечить достижение стратегических целей муниципальной политики в сфере физической культуры и спорта: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создание условий, ориентирующих граждан на здоровый образ жизни, в том числе на занятия физической культурой и спортом;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развитие спортивной инфраструктуры для осуществления процесса физического воспитания обучающихся, - развитие системы дополнительного образования детей в сфере физической культуры и спорта, создание секций и спортивных клубов по интересам для детей, подростков и молодежи; - развитие производственной физической культуры на предприятиях, в организациях и учреждения; - осуществление комплекса эффективных мер по материально-техническому оснащению и кадровому обеспечению сферы физической культуры и массового спорта, - реализация информационной и пропагандистской политики в целях повышения и формирования интереса граждан к систематическим занятиям физической культурой и спортом; - развитие системы организации и проведения массовых физкультурных и спортивных мероприятий и соревнований; развитие детско-юношеского спорта;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развитие адаптивной физической культуры и спорта для лиц с ограниченными возможностями здоровья и инвалидов.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Достижение цели муниципальной программы обеспечивается путем решения задачи по р</w:t>
      </w:r>
      <w:r w:rsidRPr="00722BD3">
        <w:rPr>
          <w:rFonts w:eastAsia="Calibri"/>
          <w:sz w:val="20"/>
          <w:szCs w:val="20"/>
        </w:rPr>
        <w:t>азвитию инфраструктуры физической культуры и спорта, в том числе для лиц с ограниченными возможностями здоровья и инвалидов, для повышения мотивации граждан к регулярным занятиям физической культурой, спортом и ведению здорового образа жизни</w:t>
      </w:r>
      <w:r w:rsidRPr="00722BD3">
        <w:rPr>
          <w:sz w:val="20"/>
          <w:szCs w:val="20"/>
        </w:rPr>
        <w:t>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5.Описание системы основных мероприятий программы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Мероприятия программы носят комплексный характер и направлены на решение задач, обозначенных в разделе 4 программы.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Программа реализуется путем выполнения программных мероприятий.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Выбор мероприятий программы и определение объемов их финансирования обусловлены оценкой их вклада в решение задач программы, объемом средств местного бюджета.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Основными мероприятиями программы являются: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1. Развитие детско-юношеского спорта.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Мероприятие включает в себя: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организация и проведение физкультурно-спортивных мероприятий и соревнований по видам спорта среди учащейся молодёжи;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организация и участие районной и областной Спартакиады учащейся молодёжи;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участие в соревнованиях различных уровней: областных, дальневосточных, всероссийских и межрайонных.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улучшение материально – технической базы МБОУ ДО ДЮСШ Завитинского района;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закупку спортивной формы, инвентаря и спортивной экипировки для участников областной сельской комплексной Спартакиады, Чемпионатов и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Первенств различных уровней.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2. Строительство, реконструкция и ремонт спортивных сооружений.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Мероприятие включает в себя: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ремонтные работы на стадионах «Факел» и «Южный», в спортивных залах при МБОУ ДО детской-юношеской спортивной школе Завитинского района;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улучшение условий для занятий физической культурой и спортом;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проведение проектно-изыскательских работ (ПИР) и разработка ПСД для строительства физкультурно-оздоровительного комплекса;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приобретение и установку оборудования на спортивных и спортивно-игровых площадках;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создание и обустройство спортивных площадок;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содержание спортивных объектов МБОУ ДО детской-юношеской спортивной школе Завитинского района.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3. Развитие массового спорта.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Мероприятие включает в себя: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организация и проведение физкультурных, спортивных, и физкультурно-массовых мероприятий на территории района;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 xml:space="preserve"> - участие сборных команд в соревнованиях различных уровней: районных, областных, дальневосточных, всероссийских, международных;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приобретение спортивной формы, спортивного инвентаря и спортивной экипировки для сборных команд района. 4. Привлечение кадров.</w:t>
      </w:r>
      <w:r w:rsidR="00E002C5" w:rsidRPr="00722BD3">
        <w:rPr>
          <w:sz w:val="20"/>
          <w:szCs w:val="20"/>
        </w:rPr>
        <w:t xml:space="preserve">  </w:t>
      </w:r>
      <w:r w:rsidRPr="00722BD3">
        <w:rPr>
          <w:sz w:val="20"/>
          <w:szCs w:val="20"/>
        </w:rPr>
        <w:t>Мероприятие включает в себя: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приобретение и предоставление квалифицированному работнику физической культуры и спорта жилья.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5. Продвижение комплекса ГТО.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Мероприятие включает в себя: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 xml:space="preserve">- организация и проведение комплекса ГТО (готов к труду и </w:t>
      </w:r>
      <w:r w:rsidRPr="00722BD3">
        <w:rPr>
          <w:sz w:val="20"/>
          <w:szCs w:val="20"/>
        </w:rPr>
        <w:lastRenderedPageBreak/>
        <w:t>обороне) среди населения Завитинского района от 3 до 79 лет;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приобретение и установка спортивно-технологического оборудования для создания физкультурно-оздоровительных комплексов открытого типа и для создания малых спортивных площадок для муниципальных центров тестирования ВФСК ГТО;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приобретение спортивного оборудования и спортивного инвентаря для организации тестирований норм ГТО.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 xml:space="preserve">Система основных мероприятий и плановых показателей реализации программы приведена в </w:t>
      </w:r>
      <w:r w:rsidRPr="00722BD3">
        <w:rPr>
          <w:color w:val="auto"/>
          <w:sz w:val="20"/>
          <w:szCs w:val="20"/>
        </w:rPr>
        <w:t>приложении № 1</w:t>
      </w:r>
      <w:r w:rsidRPr="00722BD3">
        <w:rPr>
          <w:sz w:val="20"/>
          <w:szCs w:val="20"/>
        </w:rPr>
        <w:t xml:space="preserve"> к Программе.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6. Ресурсное обеспечение программы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Финансирование программы предусматривается осуществлять за счет средств районного бюджета и внебюджетных источников.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 xml:space="preserve">На финансирование программы предполагается затратить 92056,65 </w:t>
      </w:r>
      <w:proofErr w:type="spellStart"/>
      <w:r w:rsidRPr="00722BD3">
        <w:rPr>
          <w:sz w:val="20"/>
          <w:szCs w:val="20"/>
        </w:rPr>
        <w:t>тыс.руб</w:t>
      </w:r>
      <w:proofErr w:type="spellEnd"/>
      <w:r w:rsidRPr="00722BD3">
        <w:rPr>
          <w:sz w:val="20"/>
          <w:szCs w:val="20"/>
        </w:rPr>
        <w:t>., в том числе по годам: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2015 год – 1000,00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2016 год – 800,00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2017 год – 1100,00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2018 год –  2120,00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2019 год –  5906,70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2020 год –  25498,15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2021 год –  50911,80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2022 год –  1180,00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2023 год –  1180,00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2024 год –  1180,00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 xml:space="preserve"> 2025 год </w:t>
      </w:r>
      <w:proofErr w:type="gramStart"/>
      <w:r w:rsidRPr="00722BD3">
        <w:rPr>
          <w:sz w:val="20"/>
          <w:szCs w:val="20"/>
        </w:rPr>
        <w:t>–  1180</w:t>
      </w:r>
      <w:proofErr w:type="gramEnd"/>
      <w:r w:rsidRPr="00722BD3">
        <w:rPr>
          <w:sz w:val="20"/>
          <w:szCs w:val="20"/>
        </w:rPr>
        <w:t xml:space="preserve">,00 тыс. руб. 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Из районного бюджета финансовые средства составят 92056,65 тыс. руб., в том числе по годам:</w:t>
      </w:r>
    </w:p>
    <w:p w14:paraId="4F71B410" w14:textId="56C1F7B7" w:rsidR="001F5A67" w:rsidRPr="00722BD3" w:rsidRDefault="001F5A67" w:rsidP="00722BD3">
      <w:pPr>
        <w:pStyle w:val="Default"/>
        <w:jc w:val="both"/>
        <w:rPr>
          <w:sz w:val="20"/>
          <w:szCs w:val="20"/>
        </w:rPr>
      </w:pPr>
      <w:r w:rsidRPr="00722BD3">
        <w:rPr>
          <w:sz w:val="20"/>
          <w:szCs w:val="20"/>
        </w:rPr>
        <w:t>2015 год – 1000,00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2016 год – 800,00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2017 год – 1100,00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2018 год –  2120,00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2019 год –  5906,70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2020 год –  25498,15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2021 год –  50911,80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2022 год –  1180,00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2023 год –  1180,00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2024 год –  1180,00 тыс. руб.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2025 год –  1180,00 тыс. руб. Перечень программных мероприятий с ресурсами, источниками и сроками выполнения, а также с указанием главных распорядителей бюджетных средств по программным мероприятиям, ответственных за их реализацию, приведен в приложениях № 2 к настоящей программе.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7. Планируемые показатели эффективности реализации программы и непосредственные результаты программы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В результате реализации долгосрочной целевой программы к 2025 году предполагается: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увеличение доли жителей района, систематически занимающихся физической культурой и спортом, до 55% от общего числа проживающих на территории района, в том числе инвалидов;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ежегодное привлечение к участию в физкультурно-спортивных мероприятиях до 2,5  тыс. человек.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 xml:space="preserve">8. Риски реализации муниципальной программы. 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Меры управления рисками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Выполнению поставленных задач могут помешать риски, сложившиеся под воздействием негативных факторов и имеющихся в районе социально-экономических проблем.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Основными рисками при реализации Программы являются: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изменение федерального законодательства в сфере развития физической культуры и спорта;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риск неэффективности организации и управления процессом реализации программных мероприятий;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риск, связанный с неэффективным использованием средств, предусмотренных на реализацию программных мероприятий;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неправильная оценка перспектив развития физической культуры и спорта и эффективности реализации мероприятий программы из-за получения недостоверной информации.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Управление рисками программы будет осуществляться в соответствии с федеральным и региональным законодательством.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С целью минимизации рисков будут использованы: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реализация программных мероприятий в планируемые сроки;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осуществление мониторинга и контроля за реализацией программы, как в целом, так и по отдельным ее мероприятиям;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определение приоритетов для первоочередного финансирования;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популяризация успешных проектов муниципальных образований по поддержке развития физической культуры и спорта;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ежегодный анализ эффективности мероприятий программы, перераспределение средств между мероприятиями программы;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- своевременная корректировка положений программы.</w:t>
      </w:r>
      <w:r w:rsidR="00E002C5" w:rsidRPr="00722BD3">
        <w:rPr>
          <w:sz w:val="20"/>
          <w:szCs w:val="20"/>
        </w:rPr>
        <w:t xml:space="preserve"> </w:t>
      </w:r>
      <w:r w:rsidRPr="00722BD3">
        <w:rPr>
          <w:sz w:val="20"/>
          <w:szCs w:val="20"/>
        </w:rPr>
        <w:t>Постоянный контроль за эффективностью реализации программы обеспечит необходимую информационно-аналитическую поддержку принятия решений по вопросам реализации программы с учетом хода и полноты выполнения программных мероприятий, целевого и эффективного использования средств, объемов привлечения средств внебюджетных источников.</w:t>
      </w:r>
    </w:p>
    <w:p w14:paraId="2D4CDC97" w14:textId="77777777" w:rsidR="001F5A67" w:rsidRPr="00722BD3" w:rsidRDefault="001F5A67" w:rsidP="00722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F5A67" w:rsidRPr="00722BD3" w:rsidSect="00425AB8">
          <w:pgSz w:w="11906" w:h="16838"/>
          <w:pgMar w:top="567" w:right="567" w:bottom="567" w:left="680" w:header="709" w:footer="709" w:gutter="0"/>
          <w:cols w:space="708"/>
          <w:docGrid w:linePitch="360"/>
        </w:sectPr>
      </w:pPr>
    </w:p>
    <w:p w14:paraId="22EECC77" w14:textId="723E9A76" w:rsidR="001F5A67" w:rsidRPr="00722BD3" w:rsidRDefault="001F5A67" w:rsidP="00722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BD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="00E002C5" w:rsidRPr="00722BD3">
        <w:rPr>
          <w:rFonts w:ascii="Times New Roman" w:hAnsi="Times New Roman" w:cs="Times New Roman"/>
          <w:sz w:val="20"/>
          <w:szCs w:val="20"/>
        </w:rPr>
        <w:t xml:space="preserve"> </w:t>
      </w:r>
      <w:r w:rsidRPr="00722BD3">
        <w:rPr>
          <w:rFonts w:ascii="Times New Roman" w:hAnsi="Times New Roman" w:cs="Times New Roman"/>
          <w:sz w:val="20"/>
          <w:szCs w:val="20"/>
        </w:rPr>
        <w:t>к муниципальной программе «</w:t>
      </w:r>
      <w:r w:rsidRPr="00722BD3">
        <w:rPr>
          <w:rFonts w:ascii="Times New Roman" w:hAnsi="Times New Roman" w:cs="Times New Roman"/>
          <w:color w:val="000000"/>
          <w:sz w:val="20"/>
          <w:szCs w:val="20"/>
        </w:rPr>
        <w:t>Развитие физической культуры и спорта в Завитинском районе</w:t>
      </w:r>
      <w:r w:rsidRPr="00722BD3">
        <w:rPr>
          <w:rFonts w:ascii="Times New Roman" w:hAnsi="Times New Roman" w:cs="Times New Roman"/>
          <w:sz w:val="20"/>
          <w:szCs w:val="20"/>
        </w:rPr>
        <w:t>»</w:t>
      </w:r>
      <w:r w:rsidR="00E002C5" w:rsidRPr="00722BD3">
        <w:rPr>
          <w:rFonts w:ascii="Times New Roman" w:hAnsi="Times New Roman" w:cs="Times New Roman"/>
          <w:sz w:val="20"/>
          <w:szCs w:val="20"/>
        </w:rPr>
        <w:t xml:space="preserve"> </w:t>
      </w:r>
      <w:r w:rsidRPr="00722BD3">
        <w:rPr>
          <w:rFonts w:ascii="Times New Roman" w:hAnsi="Times New Roman" w:cs="Times New Roman"/>
          <w:b/>
          <w:sz w:val="20"/>
          <w:szCs w:val="20"/>
        </w:rPr>
        <w:t>Система основных мероприятий и плановых показателей реализации муниципальной программы</w:t>
      </w:r>
    </w:p>
    <w:tbl>
      <w:tblPr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696"/>
        <w:gridCol w:w="848"/>
        <w:gridCol w:w="708"/>
        <w:gridCol w:w="1234"/>
        <w:gridCol w:w="2407"/>
        <w:gridCol w:w="709"/>
        <w:gridCol w:w="708"/>
        <w:gridCol w:w="709"/>
        <w:gridCol w:w="709"/>
        <w:gridCol w:w="709"/>
        <w:gridCol w:w="708"/>
        <w:gridCol w:w="714"/>
        <w:gridCol w:w="21"/>
        <w:gridCol w:w="674"/>
        <w:gridCol w:w="16"/>
        <w:gridCol w:w="690"/>
        <w:gridCol w:w="21"/>
        <w:gridCol w:w="689"/>
        <w:gridCol w:w="10"/>
        <w:gridCol w:w="9"/>
        <w:gridCol w:w="711"/>
        <w:gridCol w:w="710"/>
      </w:tblGrid>
      <w:tr w:rsidR="001F5A67" w:rsidRPr="00722BD3" w14:paraId="189E9207" w14:textId="77777777" w:rsidTr="001F5A67">
        <w:trPr>
          <w:jc w:val="center"/>
        </w:trPr>
        <w:tc>
          <w:tcPr>
            <w:tcW w:w="611" w:type="dxa"/>
            <w:vMerge w:val="restart"/>
          </w:tcPr>
          <w:p w14:paraId="3E26A4EE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№ п/п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</w:tcPr>
          <w:p w14:paraId="6B92250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Наименование программы, основного мероприятия, мероприятия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14:paraId="60A3BDA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34" w:type="dxa"/>
            <w:vMerge w:val="restart"/>
          </w:tcPr>
          <w:p w14:paraId="04AFCBB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Координатор программы, участники программы</w:t>
            </w:r>
          </w:p>
        </w:tc>
        <w:tc>
          <w:tcPr>
            <w:tcW w:w="2407" w:type="dxa"/>
            <w:vMerge w:val="restart"/>
          </w:tcPr>
          <w:p w14:paraId="67281F9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709" w:type="dxa"/>
            <w:vMerge w:val="restart"/>
          </w:tcPr>
          <w:p w14:paraId="0950254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Базисный год, 2014</w:t>
            </w:r>
          </w:p>
        </w:tc>
        <w:tc>
          <w:tcPr>
            <w:tcW w:w="7808" w:type="dxa"/>
            <w:gridSpan w:val="16"/>
          </w:tcPr>
          <w:p w14:paraId="62B36E62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Значение планового показателя по годам реализации</w:t>
            </w:r>
          </w:p>
        </w:tc>
      </w:tr>
      <w:tr w:rsidR="001F5A67" w:rsidRPr="00722BD3" w14:paraId="1BB46161" w14:textId="77777777" w:rsidTr="001F5A67">
        <w:trPr>
          <w:jc w:val="center"/>
        </w:trPr>
        <w:tc>
          <w:tcPr>
            <w:tcW w:w="611" w:type="dxa"/>
            <w:vMerge/>
          </w:tcPr>
          <w:p w14:paraId="1654C3A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14:paraId="4CE29E7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2CE6B31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начало</w:t>
            </w:r>
          </w:p>
        </w:tc>
        <w:tc>
          <w:tcPr>
            <w:tcW w:w="708" w:type="dxa"/>
          </w:tcPr>
          <w:p w14:paraId="2971747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завершение</w:t>
            </w:r>
          </w:p>
        </w:tc>
        <w:tc>
          <w:tcPr>
            <w:tcW w:w="1234" w:type="dxa"/>
            <w:vMerge/>
          </w:tcPr>
          <w:p w14:paraId="008DBD6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14:paraId="58A87096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0F4059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C87EBD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14:paraId="456E88F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14:paraId="3C8955F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14:paraId="7BB4476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</w:tcPr>
          <w:p w14:paraId="4E238C90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2019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4D443DC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2020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3C16B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2021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FD1A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5BD55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0F13DE8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84D61F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1F5A67" w:rsidRPr="00722BD3" w14:paraId="09883EAB" w14:textId="77777777" w:rsidTr="001F5A67">
        <w:trPr>
          <w:jc w:val="center"/>
        </w:trPr>
        <w:tc>
          <w:tcPr>
            <w:tcW w:w="611" w:type="dxa"/>
          </w:tcPr>
          <w:p w14:paraId="72088A7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14:paraId="4CB6162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007DE03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780F815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4</w:t>
            </w:r>
          </w:p>
        </w:tc>
        <w:tc>
          <w:tcPr>
            <w:tcW w:w="1234" w:type="dxa"/>
          </w:tcPr>
          <w:p w14:paraId="05E1948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5</w:t>
            </w:r>
          </w:p>
        </w:tc>
        <w:tc>
          <w:tcPr>
            <w:tcW w:w="2407" w:type="dxa"/>
          </w:tcPr>
          <w:p w14:paraId="3A0C3E7C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2C5F86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7FD7940E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0C57DAF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21782CA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A55738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5B3E0E1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12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6AF281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A32E10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14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2AFEF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83494D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02A0027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17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F8A5914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18</w:t>
            </w:r>
          </w:p>
        </w:tc>
      </w:tr>
      <w:tr w:rsidR="001F5A67" w:rsidRPr="00722BD3" w14:paraId="61569A33" w14:textId="77777777" w:rsidTr="001F5A67">
        <w:trPr>
          <w:trHeight w:val="765"/>
          <w:jc w:val="center"/>
        </w:trPr>
        <w:tc>
          <w:tcPr>
            <w:tcW w:w="611" w:type="dxa"/>
            <w:vMerge w:val="restart"/>
          </w:tcPr>
          <w:p w14:paraId="4AD8EDE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1.</w:t>
            </w:r>
          </w:p>
        </w:tc>
        <w:tc>
          <w:tcPr>
            <w:tcW w:w="1696" w:type="dxa"/>
            <w:vMerge w:val="restart"/>
          </w:tcPr>
          <w:p w14:paraId="7F2B9134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 xml:space="preserve">Развитие физической культуры и спорта в Завитинском районе </w:t>
            </w:r>
          </w:p>
        </w:tc>
        <w:tc>
          <w:tcPr>
            <w:tcW w:w="848" w:type="dxa"/>
            <w:vMerge w:val="restart"/>
          </w:tcPr>
          <w:p w14:paraId="456E735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vMerge w:val="restart"/>
          </w:tcPr>
          <w:p w14:paraId="394CEA8A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  <w:vMerge w:val="restart"/>
          </w:tcPr>
          <w:p w14:paraId="56CE809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14:paraId="4B28974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  <w:highlight w:val="yellow"/>
              </w:rPr>
            </w:pPr>
            <w:r w:rsidRPr="00722BD3">
              <w:rPr>
                <w:sz w:val="20"/>
                <w:szCs w:val="20"/>
              </w:rPr>
              <w:t>доля жителей района, систематически занимающихся физической культурой и спортом в возрасте 3-79 лет, %</w:t>
            </w:r>
          </w:p>
        </w:tc>
        <w:tc>
          <w:tcPr>
            <w:tcW w:w="709" w:type="dxa"/>
          </w:tcPr>
          <w:p w14:paraId="6F41020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12,6</w:t>
            </w:r>
          </w:p>
        </w:tc>
        <w:tc>
          <w:tcPr>
            <w:tcW w:w="708" w:type="dxa"/>
          </w:tcPr>
          <w:p w14:paraId="2BF84C1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6F8CF8EE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14,6</w:t>
            </w:r>
          </w:p>
        </w:tc>
        <w:tc>
          <w:tcPr>
            <w:tcW w:w="709" w:type="dxa"/>
          </w:tcPr>
          <w:p w14:paraId="0E36C11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16,6</w:t>
            </w:r>
          </w:p>
        </w:tc>
        <w:tc>
          <w:tcPr>
            <w:tcW w:w="709" w:type="dxa"/>
          </w:tcPr>
          <w:p w14:paraId="659A684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17,6</w:t>
            </w:r>
          </w:p>
        </w:tc>
        <w:tc>
          <w:tcPr>
            <w:tcW w:w="708" w:type="dxa"/>
          </w:tcPr>
          <w:p w14:paraId="6F9FF66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30,0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66BC187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35,0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02973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40,0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7015F6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45,0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07574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50,0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AAD3C7A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55,0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72F5F8CC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55,0</w:t>
            </w:r>
          </w:p>
        </w:tc>
      </w:tr>
      <w:tr w:rsidR="001F5A67" w:rsidRPr="00722BD3" w14:paraId="24708E33" w14:textId="77777777" w:rsidTr="001F5A67">
        <w:trPr>
          <w:trHeight w:val="726"/>
          <w:jc w:val="center"/>
        </w:trPr>
        <w:tc>
          <w:tcPr>
            <w:tcW w:w="611" w:type="dxa"/>
            <w:vMerge/>
          </w:tcPr>
          <w:p w14:paraId="52668C8A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432A6732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4CC5B39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786A9AD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6428302E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74CD48D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  <w:highlight w:val="yellow"/>
              </w:rPr>
            </w:pPr>
            <w:r w:rsidRPr="00722BD3">
              <w:rPr>
                <w:sz w:val="20"/>
                <w:szCs w:val="20"/>
              </w:rPr>
              <w:t>численность участников физкультурно-спортивных мероприятиях, тыс. человек</w:t>
            </w:r>
          </w:p>
        </w:tc>
        <w:tc>
          <w:tcPr>
            <w:tcW w:w="709" w:type="dxa"/>
          </w:tcPr>
          <w:p w14:paraId="02709B8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1,9</w:t>
            </w:r>
          </w:p>
        </w:tc>
        <w:tc>
          <w:tcPr>
            <w:tcW w:w="708" w:type="dxa"/>
          </w:tcPr>
          <w:p w14:paraId="350A624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1,95</w:t>
            </w:r>
          </w:p>
        </w:tc>
        <w:tc>
          <w:tcPr>
            <w:tcW w:w="709" w:type="dxa"/>
          </w:tcPr>
          <w:p w14:paraId="6A69236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14:paraId="5E7FD63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</w:tcPr>
          <w:p w14:paraId="694A1E3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2,2,</w:t>
            </w:r>
          </w:p>
        </w:tc>
        <w:tc>
          <w:tcPr>
            <w:tcW w:w="708" w:type="dxa"/>
          </w:tcPr>
          <w:p w14:paraId="5B756E0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2,3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430B0B2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2,3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B71C94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2,5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D00B9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2,6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59980A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502A9EF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2,8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0E21095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3,0</w:t>
            </w:r>
          </w:p>
        </w:tc>
      </w:tr>
      <w:tr w:rsidR="001F5A67" w:rsidRPr="00722BD3" w14:paraId="2B035F24" w14:textId="77777777" w:rsidTr="001F5A67">
        <w:trPr>
          <w:jc w:val="center"/>
        </w:trPr>
        <w:tc>
          <w:tcPr>
            <w:tcW w:w="611" w:type="dxa"/>
            <w:vMerge/>
          </w:tcPr>
          <w:p w14:paraId="0D0BFF7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20542FE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58BE892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0A1A8DE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74D8097D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1EF0ED22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доля детей и молодежи (3-29 лет),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709" w:type="dxa"/>
          </w:tcPr>
          <w:p w14:paraId="1BC5FA6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5244572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B88DBD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C668E2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67B60C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6BFC253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58ECD6E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BE8A8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C91388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FEF91D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1CA79A8F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4E11C31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82</w:t>
            </w:r>
          </w:p>
        </w:tc>
      </w:tr>
      <w:tr w:rsidR="001F5A67" w:rsidRPr="00722BD3" w14:paraId="69F44C09" w14:textId="77777777" w:rsidTr="001F5A67">
        <w:trPr>
          <w:jc w:val="center"/>
        </w:trPr>
        <w:tc>
          <w:tcPr>
            <w:tcW w:w="611" w:type="dxa"/>
            <w:vMerge/>
          </w:tcPr>
          <w:p w14:paraId="3B65ABAA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46776C74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6E8873D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3D190F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19B3500A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0F12503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доля граждан среднего возраста (Ж 30-54, М 30-59),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709" w:type="dxa"/>
          </w:tcPr>
          <w:p w14:paraId="4C9C6436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6BD4CBA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7353EA2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0B0962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17C628D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BDDB102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2DC8840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63AFA8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56808B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8E3D66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30D630EC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41F906C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55</w:t>
            </w:r>
          </w:p>
        </w:tc>
      </w:tr>
      <w:tr w:rsidR="001F5A67" w:rsidRPr="00722BD3" w14:paraId="30497A0C" w14:textId="77777777" w:rsidTr="001F5A67">
        <w:trPr>
          <w:jc w:val="center"/>
        </w:trPr>
        <w:tc>
          <w:tcPr>
            <w:tcW w:w="611" w:type="dxa"/>
            <w:vMerge/>
          </w:tcPr>
          <w:p w14:paraId="5C15D61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4CC28AD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5E544DB0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3354A0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0E64E5E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4FD3903A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доля граждан старшего возраста (Ж 55-79, М 60-79),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709" w:type="dxa"/>
          </w:tcPr>
          <w:p w14:paraId="0250D05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155A08C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CFD203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CA74A4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2E97F2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2BF271A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A4BCB91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CD3936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18CE05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A463E4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4B990602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48884EF2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19</w:t>
            </w:r>
          </w:p>
        </w:tc>
      </w:tr>
      <w:tr w:rsidR="001F5A67" w:rsidRPr="00722BD3" w14:paraId="7E1105B8" w14:textId="77777777" w:rsidTr="001F5A67">
        <w:trPr>
          <w:jc w:val="center"/>
        </w:trPr>
        <w:tc>
          <w:tcPr>
            <w:tcW w:w="611" w:type="dxa"/>
            <w:vMerge/>
          </w:tcPr>
          <w:p w14:paraId="0DDBF9ED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14:paraId="4B0FAB3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14:paraId="3328976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745214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7219CED2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6320331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 xml:space="preserve">Уровень обеспеченности граждан спортивными сооружениями исходя из </w:t>
            </w:r>
            <w:r w:rsidRPr="00722BD3">
              <w:rPr>
                <w:sz w:val="20"/>
                <w:szCs w:val="20"/>
              </w:rPr>
              <w:lastRenderedPageBreak/>
              <w:t>единовременной пропускной способности объектов спорта, %</w:t>
            </w:r>
          </w:p>
        </w:tc>
        <w:tc>
          <w:tcPr>
            <w:tcW w:w="709" w:type="dxa"/>
          </w:tcPr>
          <w:p w14:paraId="6553F8DA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17EAFB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26F3BD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5617CB6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7FA5744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9F29D01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B7DE5EA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E9FE79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D45833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487A42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26873F19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2D8C6525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66</w:t>
            </w:r>
          </w:p>
        </w:tc>
      </w:tr>
      <w:tr w:rsidR="001F5A67" w:rsidRPr="00722BD3" w14:paraId="37797154" w14:textId="77777777" w:rsidTr="001F5A67">
        <w:trPr>
          <w:jc w:val="center"/>
        </w:trPr>
        <w:tc>
          <w:tcPr>
            <w:tcW w:w="611" w:type="dxa"/>
          </w:tcPr>
          <w:p w14:paraId="6E15566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1.1.</w:t>
            </w:r>
          </w:p>
        </w:tc>
        <w:tc>
          <w:tcPr>
            <w:tcW w:w="1696" w:type="dxa"/>
          </w:tcPr>
          <w:p w14:paraId="43A0C9A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Основное мероприятие 1. Развитие детско-юношеского спорта</w:t>
            </w:r>
          </w:p>
        </w:tc>
        <w:tc>
          <w:tcPr>
            <w:tcW w:w="848" w:type="dxa"/>
          </w:tcPr>
          <w:p w14:paraId="0A648E2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14:paraId="4EADD4B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14:paraId="7DC56D6D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  <w:p w14:paraId="1A03FAB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2407" w:type="dxa"/>
          </w:tcPr>
          <w:p w14:paraId="25B60BBC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Количество мероприятий, различных уровней, в которых приняли участие учащиеся района, ед.</w:t>
            </w:r>
          </w:p>
        </w:tc>
        <w:tc>
          <w:tcPr>
            <w:tcW w:w="709" w:type="dxa"/>
          </w:tcPr>
          <w:p w14:paraId="53ECE930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82</w:t>
            </w:r>
          </w:p>
        </w:tc>
        <w:tc>
          <w:tcPr>
            <w:tcW w:w="708" w:type="dxa"/>
          </w:tcPr>
          <w:p w14:paraId="42BAB1A0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14:paraId="0F3D2324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14:paraId="3779D1A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76CC8A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</w:tcPr>
          <w:p w14:paraId="0359EE4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110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C17FF0D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115</w:t>
            </w:r>
          </w:p>
        </w:tc>
        <w:tc>
          <w:tcPr>
            <w:tcW w:w="71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A071F6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120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0B4D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125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6B17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130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14:paraId="38B1EFE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135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1D4D3F1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140</w:t>
            </w:r>
          </w:p>
        </w:tc>
      </w:tr>
      <w:tr w:rsidR="001F5A67" w:rsidRPr="00722BD3" w14:paraId="05BDC381" w14:textId="77777777" w:rsidTr="001F5A67">
        <w:trPr>
          <w:jc w:val="center"/>
        </w:trPr>
        <w:tc>
          <w:tcPr>
            <w:tcW w:w="611" w:type="dxa"/>
          </w:tcPr>
          <w:p w14:paraId="48FD6A8C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1.2.</w:t>
            </w:r>
          </w:p>
        </w:tc>
        <w:tc>
          <w:tcPr>
            <w:tcW w:w="1696" w:type="dxa"/>
          </w:tcPr>
          <w:p w14:paraId="3CED5E31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Основное мероприятие 2. Строительство, реконструкция</w:t>
            </w:r>
          </w:p>
          <w:p w14:paraId="794355C3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 xml:space="preserve"> и ремонт спортивных сооружений</w:t>
            </w:r>
          </w:p>
        </w:tc>
        <w:tc>
          <w:tcPr>
            <w:tcW w:w="848" w:type="dxa"/>
          </w:tcPr>
          <w:p w14:paraId="273E237C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14:paraId="15E41973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14:paraId="6AB11C9A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  <w:p w14:paraId="27A33942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2407" w:type="dxa"/>
          </w:tcPr>
          <w:p w14:paraId="3BD84F60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Количество объектов физической культуры и спорта, отремонтированных текущим ремонтом в текущем году, ед.</w:t>
            </w:r>
          </w:p>
        </w:tc>
        <w:tc>
          <w:tcPr>
            <w:tcW w:w="709" w:type="dxa"/>
          </w:tcPr>
          <w:p w14:paraId="7469EAC4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E6059B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15D91C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AE34C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F2C1DE6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A83C55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C366AB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A85BE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</w:t>
            </w:r>
          </w:p>
        </w:tc>
        <w:tc>
          <w:tcPr>
            <w:tcW w:w="7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DA5E9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14:paraId="136BD78C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38BFAC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B1DEA9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5</w:t>
            </w:r>
          </w:p>
        </w:tc>
      </w:tr>
      <w:tr w:rsidR="001F5A67" w:rsidRPr="00722BD3" w14:paraId="48CC43E9" w14:textId="77777777" w:rsidTr="001F5A67">
        <w:trPr>
          <w:jc w:val="center"/>
        </w:trPr>
        <w:tc>
          <w:tcPr>
            <w:tcW w:w="611" w:type="dxa"/>
          </w:tcPr>
          <w:p w14:paraId="5C01F01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1.3.</w:t>
            </w:r>
          </w:p>
        </w:tc>
        <w:tc>
          <w:tcPr>
            <w:tcW w:w="1696" w:type="dxa"/>
          </w:tcPr>
          <w:p w14:paraId="5165C14F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Основное мероприятие 3. Развитие массового спорта</w:t>
            </w:r>
          </w:p>
        </w:tc>
        <w:tc>
          <w:tcPr>
            <w:tcW w:w="848" w:type="dxa"/>
          </w:tcPr>
          <w:p w14:paraId="47B5CAB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14:paraId="242DBDB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14:paraId="09D41862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2407" w:type="dxa"/>
          </w:tcPr>
          <w:p w14:paraId="28B8279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Количество мероприятий, различных уровней, в которых приняли участие сборные команды района, ед.</w:t>
            </w:r>
          </w:p>
        </w:tc>
        <w:tc>
          <w:tcPr>
            <w:tcW w:w="709" w:type="dxa"/>
          </w:tcPr>
          <w:p w14:paraId="3BD3AA5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423AA75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14:paraId="5F31B4DA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14:paraId="10F3F4A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79FD5BE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07BB46F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34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369F603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34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3A943E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3155D0D6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4397211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38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D9C539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38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3F700DC0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39</w:t>
            </w:r>
          </w:p>
        </w:tc>
      </w:tr>
      <w:tr w:rsidR="001F5A67" w:rsidRPr="00722BD3" w14:paraId="076E2C3D" w14:textId="77777777" w:rsidTr="001F5A67">
        <w:trPr>
          <w:jc w:val="center"/>
        </w:trPr>
        <w:tc>
          <w:tcPr>
            <w:tcW w:w="611" w:type="dxa"/>
          </w:tcPr>
          <w:p w14:paraId="5F560E3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1.4.</w:t>
            </w:r>
          </w:p>
        </w:tc>
        <w:tc>
          <w:tcPr>
            <w:tcW w:w="1696" w:type="dxa"/>
          </w:tcPr>
          <w:p w14:paraId="036C6C9D" w14:textId="77777777" w:rsidR="001F5A67" w:rsidRPr="00722BD3" w:rsidRDefault="001F5A67" w:rsidP="00722BD3">
            <w:pPr>
              <w:pStyle w:val="Default"/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 xml:space="preserve">Основное мероприятие 4. </w:t>
            </w:r>
            <w:r w:rsidRPr="00722BD3">
              <w:rPr>
                <w:sz w:val="20"/>
                <w:szCs w:val="20"/>
              </w:rPr>
              <w:lastRenderedPageBreak/>
              <w:t>Продвижение комплекса ГТО</w:t>
            </w:r>
          </w:p>
        </w:tc>
        <w:tc>
          <w:tcPr>
            <w:tcW w:w="848" w:type="dxa"/>
          </w:tcPr>
          <w:p w14:paraId="718F7695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lastRenderedPageBreak/>
              <w:t>2015</w:t>
            </w:r>
          </w:p>
        </w:tc>
        <w:tc>
          <w:tcPr>
            <w:tcW w:w="708" w:type="dxa"/>
          </w:tcPr>
          <w:p w14:paraId="27C53122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2025</w:t>
            </w:r>
          </w:p>
        </w:tc>
        <w:tc>
          <w:tcPr>
            <w:tcW w:w="1234" w:type="dxa"/>
          </w:tcPr>
          <w:p w14:paraId="52FABAB2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t>МБОУ ДО Детско-</w:t>
            </w:r>
            <w:r w:rsidRPr="00722BD3">
              <w:rPr>
                <w:sz w:val="20"/>
                <w:szCs w:val="20"/>
              </w:rPr>
              <w:lastRenderedPageBreak/>
              <w:t>юношеская спортивная школа Завитинского района</w:t>
            </w:r>
            <w:r w:rsidRPr="00722B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</w:tcPr>
          <w:p w14:paraId="77D9143B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  <w:r w:rsidRPr="00722BD3">
              <w:rPr>
                <w:sz w:val="20"/>
                <w:szCs w:val="20"/>
              </w:rPr>
              <w:lastRenderedPageBreak/>
              <w:t xml:space="preserve">Доля населения, выполнившего </w:t>
            </w:r>
            <w:r w:rsidRPr="00722BD3">
              <w:rPr>
                <w:sz w:val="20"/>
                <w:szCs w:val="20"/>
              </w:rPr>
              <w:lastRenderedPageBreak/>
              <w:t>нормативы испытаний (тестов) ВФСК ГТО, в общей численности населения, принявшего участие в выполнении нормативов испытаний ВФСК ГТО, %</w:t>
            </w:r>
          </w:p>
        </w:tc>
        <w:tc>
          <w:tcPr>
            <w:tcW w:w="709" w:type="dxa"/>
          </w:tcPr>
          <w:p w14:paraId="5DEA05E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5F17377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E7826F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E83ACE0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8BCAF8" w14:textId="77777777" w:rsidR="001F5A67" w:rsidRPr="00722BD3" w:rsidRDefault="001F5A67" w:rsidP="00722BD3">
            <w:pPr>
              <w:pStyle w:val="Default"/>
              <w:tabs>
                <w:tab w:val="center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9F64B68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28B7C147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7E9B3C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14:paraId="1016097E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76DF32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5D5263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tcBorders>
              <w:left w:val="single" w:sz="4" w:space="0" w:color="auto"/>
            </w:tcBorders>
          </w:tcPr>
          <w:p w14:paraId="6E2E75E8" w14:textId="77777777" w:rsidR="001F5A67" w:rsidRPr="00722BD3" w:rsidRDefault="001F5A67" w:rsidP="00722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eastAsiaTheme="minorEastAsia" w:hAnsi="Times New Roman" w:cs="Times New Roman"/>
                <w:sz w:val="20"/>
                <w:szCs w:val="20"/>
              </w:rPr>
              <w:t>40</w:t>
            </w:r>
          </w:p>
        </w:tc>
      </w:tr>
    </w:tbl>
    <w:p w14:paraId="54F5EF76" w14:textId="1AD7EA70" w:rsidR="001F5A67" w:rsidRPr="00722BD3" w:rsidRDefault="001F5A67" w:rsidP="00722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BD3">
        <w:rPr>
          <w:rFonts w:ascii="Times New Roman" w:hAnsi="Times New Roman" w:cs="Times New Roman"/>
          <w:sz w:val="20"/>
          <w:szCs w:val="20"/>
        </w:rPr>
        <w:t>Приложение № 2</w:t>
      </w:r>
      <w:r w:rsidR="00E002C5" w:rsidRPr="00722BD3">
        <w:rPr>
          <w:rFonts w:ascii="Times New Roman" w:hAnsi="Times New Roman" w:cs="Times New Roman"/>
          <w:sz w:val="20"/>
          <w:szCs w:val="20"/>
        </w:rPr>
        <w:t xml:space="preserve"> </w:t>
      </w:r>
      <w:r w:rsidRPr="00722BD3">
        <w:rPr>
          <w:rFonts w:ascii="Times New Roman" w:hAnsi="Times New Roman" w:cs="Times New Roman"/>
          <w:sz w:val="20"/>
          <w:szCs w:val="20"/>
        </w:rPr>
        <w:t>к муниципальной программе «</w:t>
      </w:r>
      <w:r w:rsidRPr="00722BD3">
        <w:rPr>
          <w:rFonts w:ascii="Times New Roman" w:hAnsi="Times New Roman" w:cs="Times New Roman"/>
          <w:color w:val="000000"/>
          <w:sz w:val="20"/>
          <w:szCs w:val="20"/>
        </w:rPr>
        <w:t>Развитие физической культуры и спорта в Завитинском районе</w:t>
      </w:r>
      <w:r w:rsidRPr="00722BD3">
        <w:rPr>
          <w:rFonts w:ascii="Times New Roman" w:hAnsi="Times New Roman" w:cs="Times New Roman"/>
          <w:sz w:val="20"/>
          <w:szCs w:val="20"/>
        </w:rPr>
        <w:t>»</w:t>
      </w:r>
      <w:r w:rsidR="00E002C5" w:rsidRPr="00722BD3">
        <w:rPr>
          <w:rFonts w:ascii="Times New Roman" w:hAnsi="Times New Roman" w:cs="Times New Roman"/>
          <w:sz w:val="20"/>
          <w:szCs w:val="20"/>
        </w:rPr>
        <w:t xml:space="preserve"> </w:t>
      </w:r>
      <w:r w:rsidRPr="00722BD3">
        <w:rPr>
          <w:rFonts w:ascii="Times New Roman" w:hAnsi="Times New Roman" w:cs="Times New Roman"/>
          <w:sz w:val="20"/>
          <w:szCs w:val="20"/>
        </w:rPr>
        <w:t>Ресурсное обеспечение и прогнозная (справочная) оценка расходов на реализацию мероприятий муниципальной программы из различных источников финансирования</w:t>
      </w:r>
    </w:p>
    <w:tbl>
      <w:tblPr>
        <w:tblW w:w="158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6"/>
        <w:gridCol w:w="1327"/>
        <w:gridCol w:w="1134"/>
        <w:gridCol w:w="692"/>
        <w:gridCol w:w="662"/>
        <w:gridCol w:w="1228"/>
        <w:gridCol w:w="1245"/>
        <w:gridCol w:w="851"/>
        <w:gridCol w:w="850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</w:tblGrid>
      <w:tr w:rsidR="001F5A67" w:rsidRPr="00722BD3" w14:paraId="4E231C61" w14:textId="77777777" w:rsidTr="00613BFE">
        <w:trPr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9B3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:S54"/>
            <w:bookmarkEnd w:id="4"/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31F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D32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Координатор программы, участники программы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AB4D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EC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A30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E002C5" w:rsidRPr="00722BD3" w14:paraId="38F3EE25" w14:textId="77777777" w:rsidTr="00613BFE">
        <w:trPr>
          <w:trHeight w:val="49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85D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33D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C70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1E0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AFA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F50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EE3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008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36D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D2F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325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CB2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D8B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86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3A2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994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60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C25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873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E002C5" w:rsidRPr="00722BD3" w14:paraId="4C8793A5" w14:textId="77777777" w:rsidTr="00613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DEE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8A24A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Программа: Развитие физической культуры и спорта в Завитинском районе на 2015-2025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BB2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D93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EA5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E06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5800000000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10D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DF1C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138299,23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0A12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CC5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57BB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82D7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41B9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9089,38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3845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41498,15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9BE1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77971,70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DB40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0AD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CD0F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88A8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1180,00</w:t>
            </w:r>
          </w:p>
        </w:tc>
      </w:tr>
      <w:tr w:rsidR="00E002C5" w:rsidRPr="00722BD3" w14:paraId="5998969C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EDA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592F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B90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8E0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4A6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438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AAB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4424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F25A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4A10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190A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63E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ECA4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2C26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0DF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6BB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5FAB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EF63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7C83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3A90447A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B41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7B2E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BB2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B23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E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8EC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3E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0E2B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560B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D149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BCE4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5696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AB9E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A2F4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398C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27059,90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8945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F67C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C400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0985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03788810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C91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38B1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FF1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EF1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42F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DB3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76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BDD2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92056,65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FDB6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043F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CA49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2F5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002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D918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25498,15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4FA4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34B6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0191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E5D9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6CF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1180,00</w:t>
            </w:r>
          </w:p>
        </w:tc>
      </w:tr>
      <w:tr w:rsidR="00E002C5" w:rsidRPr="00722BD3" w14:paraId="0BB5368B" w14:textId="77777777" w:rsidTr="00613BFE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82D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122D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61A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264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CD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7B8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8BB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CDD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5DB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F2BC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FDD5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A4CB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DA54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97ED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4AC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5621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12BA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485F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3A4C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727FB2EE" w14:textId="77777777" w:rsidTr="00613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3A9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60F9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F24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A93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D88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B7A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5810000000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E1E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033F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6038,45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64FA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0AC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9E60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9D9E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6FF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B5D4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60F6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A05D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EC2A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E475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3200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300,00</w:t>
            </w:r>
          </w:p>
        </w:tc>
      </w:tr>
      <w:tr w:rsidR="00E002C5" w:rsidRPr="00722BD3" w14:paraId="60211505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5C3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22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4F4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576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CBD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3E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863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988A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D447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961F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0833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7D00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50CC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77BB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2047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1C25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9422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C5F2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B852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5D24DFAA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3C7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0D9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904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E57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CE7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88B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51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3913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536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7A7D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F45B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1559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C736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49E4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7C79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059C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1C99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8D1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7041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0D73DB8B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598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8183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A1B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AC8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600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AE0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133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CD6F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F54C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39BE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199D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745D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0B3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D389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0879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F89E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AEE3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07DE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AF84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002C5" w:rsidRPr="00722BD3" w14:paraId="6644BFF4" w14:textId="77777777" w:rsidTr="00613BFE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20D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8F0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04F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914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2B8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FF1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FB2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0E80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0F5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F730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0D9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F343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3246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72D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87F7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049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D5D2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F5B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1137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01FFB076" w14:textId="77777777" w:rsidTr="00613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D9E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8E3E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5B4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ДО Детско-юношеская спортивная школа </w:t>
            </w: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Завитинского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58A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345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E65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5810000000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A2E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81EC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132260,78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2A91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DB28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75A8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8092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4653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8252,68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C3B2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40448,40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66C9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76871,70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178E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84D1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38D3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DEAA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880,00</w:t>
            </w:r>
          </w:p>
        </w:tc>
      </w:tr>
      <w:tr w:rsidR="00E002C5" w:rsidRPr="00722BD3" w14:paraId="16D8582C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3D4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90FF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07B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06A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866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4DC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C1A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0E3A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A828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EC0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5905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C08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A1AB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FBB3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F0E6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8F0F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1D1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3971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E22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1316E369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B595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F31C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6A9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381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83C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61E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ABD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F5DA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7DE9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3901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C7E2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175C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0A05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53C1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0426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27059,90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0851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FBB2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A6B5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451E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274307B3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FA7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BF12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9FD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DA6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CA0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420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0A8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212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8FD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0AE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C57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92AA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5A93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8D84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24448,40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DF20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B1FB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D33D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B3A1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1576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880,00</w:t>
            </w:r>
          </w:p>
        </w:tc>
      </w:tr>
      <w:tr w:rsidR="00E002C5" w:rsidRPr="00722BD3" w14:paraId="15483806" w14:textId="77777777" w:rsidTr="00613BFE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2C7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624F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70C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41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5CD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FBB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C57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AAF4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43E1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E006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203F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E524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72ED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C79C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9477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C7E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D6FF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E333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FE45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1D54273B" w14:textId="77777777" w:rsidTr="00613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042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9E8BC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 Развитие детско-юношеского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7CC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95F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FD1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B4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F1B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0006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C0E8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5A00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816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69AE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21A4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7587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9569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BFA1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6C56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152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6681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E002C5" w:rsidRPr="00722BD3" w14:paraId="2C3A0266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B31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EF423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ADF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E97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98E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8B4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962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3557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1A7A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9256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BDC2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A470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460B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F1FA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E14F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75CF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292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2B5E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8441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56BD516C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D22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E015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E75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A71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7AE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416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548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D5F2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98B5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3F08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E8BE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9431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F384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E9F6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5572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D6A3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124F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3CEC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1873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208282A1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938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D35C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D7D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81A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9F93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EED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FCE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A109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C3ED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27AF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53C6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75B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ED03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650F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D6AD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8F37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177B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9C28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981B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E002C5" w:rsidRPr="00722BD3" w14:paraId="3C89EA8D" w14:textId="77777777" w:rsidTr="00613BFE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E0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4D70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E80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903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284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22A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77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7A6C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5263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8A9C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548C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5B0D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E0AF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6631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360C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EDB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4176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340B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63B9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52DFF265" w14:textId="77777777" w:rsidTr="00613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E80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C64D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D32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спорта и молодежной политики администрации Завитинского района,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A3F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F21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8C1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5810100140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D37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DF03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4983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F441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6B0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B576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5763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50DB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C41B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18BF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2E94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B45B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F6FC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3D25C59C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E30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BA72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884D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229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1B4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488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9BA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6921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0FC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C877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632C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E5D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4CD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AA49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9D04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9463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8360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E6AC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879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773AD54C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C10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BC4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252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708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5C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9AD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D10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0AA9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E6EB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9BA2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7E83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5B6E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71CE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D9BD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08F1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A5E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0218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2D4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DED7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06936CBE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5CF3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BBF6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E2B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F3A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3D3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EC4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1BE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4C70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474B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F7A0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8888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A68C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35E6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A999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445A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1BA5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57F4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B0E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D228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31B51210" w14:textId="77777777" w:rsidTr="00613BFE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6F9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DBE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64F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09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0B5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677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F55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0BBC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19B1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77F5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C4EF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D71C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3C82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22B4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2211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C96A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D0F1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A21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BAB3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47E0DBFD" w14:textId="77777777" w:rsidTr="00613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AD8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8EDD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0EF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27D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A5A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46B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5810100440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EFA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EF2F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AE04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A83F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49C5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E0BF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D1D0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0694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35BF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C4C7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EC92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889B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ADB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E002C5" w:rsidRPr="00722BD3" w14:paraId="72C6E651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58D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036F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C6C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39C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426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9C2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334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CA80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6AC7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2691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6120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EC11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05F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CA01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567E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F8D1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571F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082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021A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348F8A2C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A08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1DCB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721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776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9A3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E3C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0B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70C2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ABF9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4D8E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73A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E1D6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9D64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F828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834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0054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83D2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DF2E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B7E0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7855B362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7E7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49C3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81B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C3E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3B1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D23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8C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BD92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6FCC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CDE1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1439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9ED6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4D56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B42C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DCA4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B9B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76D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0C0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1E4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E002C5" w:rsidRPr="00722BD3" w14:paraId="2CB541CB" w14:textId="77777777" w:rsidTr="00613BFE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AC0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6E13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7A3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0A5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9F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AE8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6F0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7398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6F60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C89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48AE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2447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8928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AC32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C7A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F368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B8C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4DC4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23E8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3A0B8634" w14:textId="77777777" w:rsidTr="00613BFE">
        <w:trPr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0A9DB8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58325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 Строительство, реконструкц</w:t>
            </w: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ия и ремонт спортивных сооружений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50E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МБОУ ДО Детско-юношеская спортивная школа </w:t>
            </w: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Завитинского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657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907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50A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7A6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A8F0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126903,28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D53A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E5D1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73E1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4B08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4CDC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862D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39548,40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436A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75971,70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29F2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FA0B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62DC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7113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002C5" w:rsidRPr="00722BD3" w14:paraId="5EC340B2" w14:textId="77777777" w:rsidTr="00613BFE">
        <w:trPr>
          <w:trHeight w:val="58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846F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755E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9FD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C16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016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D7D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44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99ED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EA5C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A5B5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F249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ADA9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FCB3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49FA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CAD5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3CCB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21D1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3D30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7AA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70BE3F24" w14:textId="77777777" w:rsidTr="00613BFE">
        <w:trPr>
          <w:trHeight w:val="45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5E48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DC0A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835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856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9FF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43E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58102S7460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38C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232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43155,38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6688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6042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FE1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2F76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ACB1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F126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2688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27059,90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05B0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1C0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DBF8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A006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2DA7C8D6" w14:textId="77777777" w:rsidTr="00613BFE">
        <w:trPr>
          <w:trHeight w:val="49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92C1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DF48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CE6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C82A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D470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321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0A0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  <w:p w14:paraId="7EDC689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4FA0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80660,70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835D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FA8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1E4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A44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BFE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758B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23548,40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1CC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2DB6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7B63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7285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485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002C5" w:rsidRPr="00722BD3" w14:paraId="0AF3A756" w14:textId="77777777" w:rsidTr="00613BFE">
        <w:trPr>
          <w:trHeight w:val="36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0790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0FA9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009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49DB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3EDB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7D1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5810200150</w:t>
            </w: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CB1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A24D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57675,40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488B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D1C2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D2DC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1F49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077C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047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7C3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48074,90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E15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599E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DCC3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14F8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</w:tr>
      <w:tr w:rsidR="00E002C5" w:rsidRPr="00722BD3" w14:paraId="3A54CDB2" w14:textId="77777777" w:rsidTr="00613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74CC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A6E6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362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FA23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E808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9A9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5810200151</w:t>
            </w: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E9F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6BC0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7836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9B94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49F1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93E0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E781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24F3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21288,70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4EB2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4E0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3222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1147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A25B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29026126" w14:textId="77777777" w:rsidTr="00613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3E9B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94F2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07F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1D61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FFDA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2DA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58102S7460</w:t>
            </w: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EF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E413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9964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708D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30C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D85D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3D97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9FCE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7E18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36D4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2FC7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BBD9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42BD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6952BCE4" w14:textId="77777777" w:rsidTr="00613BFE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5AF5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9F5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4186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2A4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312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79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A4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8A0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60FC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7D66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80A9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B74B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A326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B842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9F95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EDC9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54D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16B1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726A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35B69A56" w14:textId="77777777" w:rsidTr="00613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6A1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62F5F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 Развитие массового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5B1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культуры, спорта и молодежной политики администрации Завитинского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9BA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296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D09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4D4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6A45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C8DB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601C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EBD4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131E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4395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9ABC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0E3D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0900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26B3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7A41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F36C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002C5" w:rsidRPr="00722BD3" w14:paraId="56DA86EA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A7E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496B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CFD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FB8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EE6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606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227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2C8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46C0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19C4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5A8D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BE1E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316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942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2DA6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0A92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64F4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C384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7BB5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6E875503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B37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F009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9B7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F7D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0ED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99A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BC4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279E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BA73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A3B4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0CDE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8498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A5AE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DF7B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49F8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9413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854F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F799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8801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72BE4423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3FB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9167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5AD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514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F28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130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32F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8CAE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D0CB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613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1CD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A329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663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BE3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14DD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339F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C04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42DD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EBCC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002C5" w:rsidRPr="00722BD3" w14:paraId="074134C4" w14:textId="77777777" w:rsidTr="00613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E4F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54B2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B69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6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031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A75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5810300140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576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BC2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588B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BCEC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91F8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C744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DFD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6904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C4C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F60C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0CBF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D7D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E189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E002C5" w:rsidRPr="00722BD3" w14:paraId="5EBD29F8" w14:textId="77777777" w:rsidTr="00613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FE9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1F52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89E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327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1D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D02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5810390600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0F9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6B59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1BE4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E2BE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7D89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BC3A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D91C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E790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E557F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DA31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6477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0EDE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3CE4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033B7BD0" w14:textId="77777777" w:rsidTr="00613BFE">
        <w:trPr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078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CB5B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A6E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52F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1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C01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5810397040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369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BA2A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B283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DB5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28C8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5A41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4845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58E7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7400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0FDE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85B5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4A7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592B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6C855806" w14:textId="77777777" w:rsidTr="00613BFE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868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B743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2EA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F5D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267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B7B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A7F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CEA6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90BB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3625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F9A6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97F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8E4A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9788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15E9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531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DA45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9BE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AE87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1CAED53A" w14:textId="77777777" w:rsidTr="00613BFE">
        <w:trPr>
          <w:trHeight w:val="30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8ED7F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FEF27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4. Продвижение комплекса ГТО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8CF1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ДО Детско-юношеская спортивная школа Завитинского района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9BF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413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0B0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7F7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B623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4556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C9CA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22C1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1AF5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07FB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1350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D00D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574F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5318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9BCF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24C8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E002C5" w:rsidRPr="00722BD3" w14:paraId="68E5697E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6C10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8E54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328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6AE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43A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A52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5810400490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F48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BA29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9A81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2526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FD6F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5A4C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E6BB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6F8A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E598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DDD6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4D5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85CB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A0CB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014EA980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CF16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59BB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78A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741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4C8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BBD6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AA2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65C1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691E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723D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539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25F1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B46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0976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DC347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6677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D1C9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DF80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159C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002C5" w:rsidRPr="00722BD3" w14:paraId="099BE797" w14:textId="77777777" w:rsidTr="00613BFE">
        <w:trPr>
          <w:trHeight w:val="48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9449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8BAA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A82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B43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344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D47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5810400490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C92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2850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775C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D36C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AEC3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60E1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929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1B03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1611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714B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2640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5F8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2532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E002C5" w:rsidRPr="00722BD3" w14:paraId="29111D35" w14:textId="77777777" w:rsidTr="00613BFE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0541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6ADB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9B5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A86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3F4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7ED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8A8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E1C6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94755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6168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AC19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661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66EF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3E0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6DBD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CD6B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718B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926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861E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14:paraId="791AA680" w14:textId="0B358BF0" w:rsidR="001F5A67" w:rsidRPr="00722BD3" w:rsidRDefault="001F5A67" w:rsidP="00722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BD3">
        <w:rPr>
          <w:rFonts w:ascii="Times New Roman" w:hAnsi="Times New Roman" w:cs="Times New Roman"/>
          <w:sz w:val="20"/>
          <w:szCs w:val="20"/>
        </w:rPr>
        <w:t>Приложение № 3</w:t>
      </w:r>
      <w:r w:rsidR="00E002C5" w:rsidRPr="00722BD3">
        <w:rPr>
          <w:rFonts w:ascii="Times New Roman" w:hAnsi="Times New Roman" w:cs="Times New Roman"/>
          <w:sz w:val="20"/>
          <w:szCs w:val="20"/>
        </w:rPr>
        <w:t xml:space="preserve"> </w:t>
      </w:r>
      <w:r w:rsidRPr="00722BD3">
        <w:rPr>
          <w:rFonts w:ascii="Times New Roman" w:hAnsi="Times New Roman" w:cs="Times New Roman"/>
          <w:sz w:val="20"/>
          <w:szCs w:val="20"/>
        </w:rPr>
        <w:t>к муниципальной программе «</w:t>
      </w:r>
      <w:r w:rsidRPr="00722BD3">
        <w:rPr>
          <w:rFonts w:ascii="Times New Roman" w:hAnsi="Times New Roman" w:cs="Times New Roman"/>
          <w:color w:val="000000"/>
          <w:sz w:val="20"/>
          <w:szCs w:val="20"/>
        </w:rPr>
        <w:t>Развитие физической культуры и спорта в Завитинском районе</w:t>
      </w:r>
      <w:r w:rsidRPr="00722BD3">
        <w:rPr>
          <w:rFonts w:ascii="Times New Roman" w:hAnsi="Times New Roman" w:cs="Times New Roman"/>
          <w:sz w:val="20"/>
          <w:szCs w:val="20"/>
        </w:rPr>
        <w:t>»</w:t>
      </w:r>
      <w:r w:rsidR="00E002C5" w:rsidRPr="00722BD3">
        <w:rPr>
          <w:rFonts w:ascii="Times New Roman" w:hAnsi="Times New Roman" w:cs="Times New Roman"/>
          <w:sz w:val="20"/>
          <w:szCs w:val="20"/>
        </w:rPr>
        <w:t xml:space="preserve"> </w:t>
      </w:r>
      <w:r w:rsidRPr="00722BD3">
        <w:rPr>
          <w:rFonts w:ascii="Times New Roman" w:hAnsi="Times New Roman" w:cs="Times New Roman"/>
          <w:b/>
          <w:sz w:val="20"/>
          <w:szCs w:val="20"/>
        </w:rPr>
        <w:t>Коэффициенты значимости основных мероприятий программы</w:t>
      </w:r>
    </w:p>
    <w:tbl>
      <w:tblPr>
        <w:tblW w:w="15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279"/>
        <w:gridCol w:w="992"/>
        <w:gridCol w:w="992"/>
        <w:gridCol w:w="992"/>
        <w:gridCol w:w="851"/>
        <w:gridCol w:w="850"/>
        <w:gridCol w:w="993"/>
        <w:gridCol w:w="1134"/>
        <w:gridCol w:w="1134"/>
        <w:gridCol w:w="1134"/>
        <w:gridCol w:w="1134"/>
        <w:gridCol w:w="1251"/>
      </w:tblGrid>
      <w:tr w:rsidR="001F5A67" w:rsidRPr="00722BD3" w14:paraId="4650C4F6" w14:textId="77777777" w:rsidTr="0090264F">
        <w:trPr>
          <w:jc w:val="center"/>
        </w:trPr>
        <w:tc>
          <w:tcPr>
            <w:tcW w:w="562" w:type="dxa"/>
            <w:vMerge w:val="restart"/>
          </w:tcPr>
          <w:p w14:paraId="0E727E2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95D802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79" w:type="dxa"/>
            <w:vMerge w:val="restart"/>
          </w:tcPr>
          <w:p w14:paraId="7309E23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457" w:type="dxa"/>
            <w:gridSpan w:val="11"/>
          </w:tcPr>
          <w:p w14:paraId="5D37F22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Значение планового показателя по годам реализации</w:t>
            </w:r>
          </w:p>
        </w:tc>
      </w:tr>
      <w:tr w:rsidR="001F5A67" w:rsidRPr="00722BD3" w14:paraId="02823131" w14:textId="77777777" w:rsidTr="0090264F">
        <w:trPr>
          <w:jc w:val="center"/>
        </w:trPr>
        <w:tc>
          <w:tcPr>
            <w:tcW w:w="562" w:type="dxa"/>
            <w:vMerge/>
          </w:tcPr>
          <w:p w14:paraId="23A0FD9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14:paraId="722C623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C1B1B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14:paraId="40CAFD7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14:paraId="466A851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</w:tcPr>
          <w:p w14:paraId="7F817CE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14:paraId="25A296A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14:paraId="697B00A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14:paraId="2ED4DB0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36E3D65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14:paraId="5DA29AE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14:paraId="421E4F5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51" w:type="dxa"/>
          </w:tcPr>
          <w:p w14:paraId="1FD67CE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1F5A67" w:rsidRPr="00722BD3" w14:paraId="45293257" w14:textId="77777777" w:rsidTr="0090264F">
        <w:trPr>
          <w:jc w:val="center"/>
        </w:trPr>
        <w:tc>
          <w:tcPr>
            <w:tcW w:w="562" w:type="dxa"/>
          </w:tcPr>
          <w:p w14:paraId="57A5C9A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79" w:type="dxa"/>
          </w:tcPr>
          <w:p w14:paraId="0E3666B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физической культуры и спорта в Завитинском районе </w:t>
            </w:r>
          </w:p>
        </w:tc>
        <w:tc>
          <w:tcPr>
            <w:tcW w:w="992" w:type="dxa"/>
          </w:tcPr>
          <w:p w14:paraId="580E35F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34384DB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6F0B612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</w:tcPr>
          <w:p w14:paraId="229A8A3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14:paraId="1DB5BF7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14:paraId="6080183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2D2EE9B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7BC8566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4FA8DB6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1BF6F59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51" w:type="dxa"/>
          </w:tcPr>
          <w:p w14:paraId="6C38412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F5A67" w:rsidRPr="00722BD3" w14:paraId="703F731D" w14:textId="77777777" w:rsidTr="0090264F">
        <w:trPr>
          <w:jc w:val="center"/>
        </w:trPr>
        <w:tc>
          <w:tcPr>
            <w:tcW w:w="562" w:type="dxa"/>
          </w:tcPr>
          <w:p w14:paraId="587D091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279" w:type="dxa"/>
          </w:tcPr>
          <w:p w14:paraId="4FD2E79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Развитие детско-юношеского спорта</w:t>
            </w:r>
          </w:p>
        </w:tc>
        <w:tc>
          <w:tcPr>
            <w:tcW w:w="992" w:type="dxa"/>
          </w:tcPr>
          <w:p w14:paraId="690B47B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14:paraId="70CB631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14:paraId="45A45B5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14:paraId="4D51F70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14:paraId="5C7F4F4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14:paraId="1B11B21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10EAA90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1564192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3C251D2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76DBEE9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51" w:type="dxa"/>
          </w:tcPr>
          <w:p w14:paraId="6E5C914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1F5A67" w:rsidRPr="00722BD3" w14:paraId="7A1F442B" w14:textId="77777777" w:rsidTr="0090264F">
        <w:trPr>
          <w:jc w:val="center"/>
        </w:trPr>
        <w:tc>
          <w:tcPr>
            <w:tcW w:w="562" w:type="dxa"/>
          </w:tcPr>
          <w:p w14:paraId="4D3023A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79" w:type="dxa"/>
          </w:tcPr>
          <w:p w14:paraId="4AD3E0A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ремонт спортивных сооружений</w:t>
            </w:r>
          </w:p>
        </w:tc>
        <w:tc>
          <w:tcPr>
            <w:tcW w:w="992" w:type="dxa"/>
          </w:tcPr>
          <w:p w14:paraId="3D5F637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14:paraId="0F7736B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14:paraId="6B7B526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14:paraId="7514917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14:paraId="311DFCB8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14:paraId="6674DB0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14:paraId="2C02D67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14:paraId="03EA3494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14:paraId="4AEFBEB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14:paraId="6A74987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51" w:type="dxa"/>
          </w:tcPr>
          <w:p w14:paraId="1609341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F5A67" w:rsidRPr="00722BD3" w14:paraId="5A2E064F" w14:textId="77777777" w:rsidTr="0090264F">
        <w:trPr>
          <w:jc w:val="center"/>
        </w:trPr>
        <w:tc>
          <w:tcPr>
            <w:tcW w:w="562" w:type="dxa"/>
          </w:tcPr>
          <w:p w14:paraId="1C87173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79" w:type="dxa"/>
          </w:tcPr>
          <w:p w14:paraId="05925A8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Развитие массового спорта</w:t>
            </w:r>
          </w:p>
        </w:tc>
        <w:tc>
          <w:tcPr>
            <w:tcW w:w="992" w:type="dxa"/>
          </w:tcPr>
          <w:p w14:paraId="5AA85DD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14:paraId="0825B92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2A3E0802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14:paraId="28C5F69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14:paraId="4D91CBB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14:paraId="6D41ACB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0B8B8B8D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14:paraId="03755401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14:paraId="47244B2F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14:paraId="566512F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51" w:type="dxa"/>
          </w:tcPr>
          <w:p w14:paraId="7E95F6E7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1F5A67" w:rsidRPr="00722BD3" w14:paraId="313438C9" w14:textId="77777777" w:rsidTr="0090264F">
        <w:trPr>
          <w:jc w:val="center"/>
        </w:trPr>
        <w:tc>
          <w:tcPr>
            <w:tcW w:w="562" w:type="dxa"/>
          </w:tcPr>
          <w:p w14:paraId="32B4F16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79" w:type="dxa"/>
          </w:tcPr>
          <w:p w14:paraId="629E8536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Продвижения комплекса ГТО</w:t>
            </w:r>
          </w:p>
        </w:tc>
        <w:tc>
          <w:tcPr>
            <w:tcW w:w="992" w:type="dxa"/>
          </w:tcPr>
          <w:p w14:paraId="766965AB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14:paraId="446E576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581B8459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14:paraId="32B12F30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14:paraId="526C0AA5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14:paraId="15E13D5A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14:paraId="7CFB5E4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14:paraId="525C35DC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14:paraId="368B2D23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14:paraId="144F66F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51" w:type="dxa"/>
          </w:tcPr>
          <w:p w14:paraId="452ED87E" w14:textId="77777777" w:rsidR="001F5A67" w:rsidRPr="00722BD3" w:rsidRDefault="001F5A67" w:rsidP="00722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D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</w:tbl>
    <w:p w14:paraId="25BA33BB" w14:textId="77777777" w:rsidR="00BD1459" w:rsidRPr="00722BD3" w:rsidRDefault="00BD1459" w:rsidP="00722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D1459" w:rsidRPr="00722BD3" w:rsidSect="00722BD3">
          <w:pgSz w:w="16838" w:h="11906" w:orient="landscape"/>
          <w:pgMar w:top="567" w:right="567" w:bottom="567" w:left="680" w:header="709" w:footer="709" w:gutter="0"/>
          <w:cols w:space="708"/>
          <w:docGrid w:linePitch="360"/>
        </w:sectPr>
      </w:pPr>
    </w:p>
    <w:p w14:paraId="53CE0113" w14:textId="528683E4" w:rsidR="00BD1459" w:rsidRPr="00613BFE" w:rsidRDefault="00C90B67" w:rsidP="00722BD3">
      <w:pPr>
        <w:pStyle w:val="1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Постановление </w:t>
      </w:r>
      <w:r w:rsidR="002035A9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BD1459" w:rsidRPr="00613BFE">
        <w:rPr>
          <w:rFonts w:ascii="Times New Roman" w:hAnsi="Times New Roman" w:cs="Times New Roman"/>
          <w:b/>
          <w:sz w:val="20"/>
          <w:szCs w:val="20"/>
        </w:rPr>
        <w:t>15.07.2021</w:t>
      </w:r>
      <w:r w:rsidR="00BD1459" w:rsidRPr="00613BFE">
        <w:rPr>
          <w:rFonts w:ascii="Times New Roman" w:hAnsi="Times New Roman" w:cs="Times New Roman"/>
          <w:b/>
          <w:sz w:val="20"/>
          <w:szCs w:val="20"/>
        </w:rPr>
        <w:tab/>
      </w:r>
      <w:r w:rsidR="00BD1459" w:rsidRPr="00613BFE">
        <w:rPr>
          <w:rFonts w:ascii="Times New Roman" w:hAnsi="Times New Roman" w:cs="Times New Roman"/>
          <w:b/>
          <w:sz w:val="20"/>
          <w:szCs w:val="20"/>
        </w:rPr>
        <w:tab/>
      </w:r>
      <w:r w:rsidR="00BD1459" w:rsidRPr="00613BF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</w:t>
      </w:r>
      <w:r w:rsidR="00BD1459" w:rsidRPr="00613BFE">
        <w:rPr>
          <w:rFonts w:ascii="Times New Roman" w:hAnsi="Times New Roman" w:cs="Times New Roman"/>
          <w:b/>
          <w:sz w:val="20"/>
          <w:szCs w:val="20"/>
        </w:rPr>
        <w:tab/>
      </w:r>
      <w:r w:rsidR="00BD1459" w:rsidRPr="00613BFE">
        <w:rPr>
          <w:rFonts w:ascii="Times New Roman" w:hAnsi="Times New Roman" w:cs="Times New Roman"/>
          <w:b/>
          <w:sz w:val="20"/>
          <w:szCs w:val="20"/>
        </w:rPr>
        <w:tab/>
      </w:r>
      <w:r w:rsidR="00BD1459" w:rsidRPr="00613BFE">
        <w:rPr>
          <w:rFonts w:ascii="Times New Roman" w:hAnsi="Times New Roman" w:cs="Times New Roman"/>
          <w:b/>
          <w:sz w:val="20"/>
          <w:szCs w:val="20"/>
        </w:rPr>
        <w:tab/>
      </w:r>
      <w:r w:rsidR="00BD1459" w:rsidRPr="00613BFE">
        <w:rPr>
          <w:rFonts w:ascii="Times New Roman" w:hAnsi="Times New Roman" w:cs="Times New Roman"/>
          <w:b/>
          <w:sz w:val="20"/>
          <w:szCs w:val="20"/>
        </w:rPr>
        <w:tab/>
      </w:r>
      <w:r w:rsidR="00BD1459" w:rsidRPr="00613BFE">
        <w:rPr>
          <w:rFonts w:ascii="Times New Roman" w:hAnsi="Times New Roman" w:cs="Times New Roman"/>
          <w:b/>
          <w:sz w:val="20"/>
          <w:szCs w:val="20"/>
        </w:rPr>
        <w:tab/>
      </w:r>
      <w:r w:rsidR="00BD1459" w:rsidRPr="00613BFE">
        <w:rPr>
          <w:rFonts w:ascii="Times New Roman" w:hAnsi="Times New Roman" w:cs="Times New Roman"/>
          <w:b/>
          <w:sz w:val="20"/>
          <w:szCs w:val="20"/>
        </w:rPr>
        <w:tab/>
        <w:t xml:space="preserve">                № 359</w:t>
      </w:r>
    </w:p>
    <w:p w14:paraId="6762FA35" w14:textId="47DD7E8D" w:rsidR="00BD1459" w:rsidRPr="00722BD3" w:rsidRDefault="00BD1459" w:rsidP="00722BD3">
      <w:pPr>
        <w:pStyle w:val="12"/>
        <w:jc w:val="both"/>
        <w:rPr>
          <w:rFonts w:ascii="Times New Roman" w:hAnsi="Times New Roman" w:cs="Times New Roman"/>
          <w:sz w:val="20"/>
          <w:szCs w:val="20"/>
        </w:rPr>
      </w:pPr>
      <w:r w:rsidRPr="00722BD3">
        <w:rPr>
          <w:rFonts w:ascii="Times New Roman" w:hAnsi="Times New Roman" w:cs="Times New Roman"/>
          <w:sz w:val="20"/>
          <w:szCs w:val="20"/>
        </w:rPr>
        <w:t xml:space="preserve">О внесении изменения в постановление главы Завитинского района от 30.12.2020 № 537 </w:t>
      </w:r>
      <w:r w:rsidRPr="00722BD3">
        <w:rPr>
          <w:rFonts w:ascii="Times New Roman" w:hAnsi="Times New Roman" w:cs="Times New Roman"/>
          <w:sz w:val="20"/>
          <w:szCs w:val="20"/>
          <w:lang w:eastAsia="ru-RU"/>
        </w:rPr>
        <w:t xml:space="preserve">В связи с необходимостью увеличения количества мест для отбывания осужденными наказания в виде исправительных работ на 2021 год  </w:t>
      </w:r>
      <w:r w:rsidRPr="00722BD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 о с т а н о в л я ю: </w:t>
      </w:r>
      <w:r w:rsidRPr="00722BD3">
        <w:rPr>
          <w:rFonts w:ascii="Times New Roman" w:hAnsi="Times New Roman" w:cs="Times New Roman"/>
          <w:sz w:val="20"/>
          <w:szCs w:val="20"/>
        </w:rPr>
        <w:t>1. Внести в постановление главы Завитинского района от 30.12.2020 № 537 «Об определении мест отбывания осужденными наказания в виде обязательных и исправительных работ на 2021 год» следующее изменение: В приложении № 2 к постановлению в пункте 1 цифру «3» заменить цифрой «4». 2. Настоящее постановление подлежит официальному опубликованию. 3. Контроль за исполнением настоящего постановления оставляю за собой.</w:t>
      </w:r>
    </w:p>
    <w:p w14:paraId="5B25A496" w14:textId="16DC1A16" w:rsidR="00BD1459" w:rsidRPr="00722BD3" w:rsidRDefault="00BD1459" w:rsidP="0072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B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Завитинского района                            </w:t>
      </w:r>
      <w:r w:rsidRPr="00722B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2B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2B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2B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22B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С.С </w:t>
      </w:r>
      <w:proofErr w:type="spellStart"/>
      <w:r w:rsidRPr="00722BD3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Линевич</w:t>
      </w:r>
      <w:proofErr w:type="spellEnd"/>
    </w:p>
    <w:p w14:paraId="74E7B045" w14:textId="77777777" w:rsidR="002035A9" w:rsidRDefault="002035A9" w:rsidP="00F3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FEBA69" w14:textId="49E0700D" w:rsidR="00F304DF" w:rsidRPr="00F304DF" w:rsidRDefault="002035A9" w:rsidP="00F3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="00F304DF" w:rsidRPr="00F304DF">
        <w:rPr>
          <w:rFonts w:ascii="Times New Roman" w:hAnsi="Times New Roman" w:cs="Times New Roman"/>
          <w:b/>
          <w:sz w:val="20"/>
          <w:szCs w:val="20"/>
        </w:rPr>
        <w:t xml:space="preserve">от 22.07.2021                                                   </w:t>
      </w:r>
      <w:r w:rsidR="00F304DF" w:rsidRPr="00F304DF">
        <w:rPr>
          <w:rFonts w:ascii="Times New Roman" w:hAnsi="Times New Roman" w:cs="Times New Roman"/>
          <w:b/>
          <w:sz w:val="20"/>
          <w:szCs w:val="20"/>
        </w:rPr>
        <w:tab/>
      </w:r>
      <w:r w:rsidR="00F304DF" w:rsidRPr="00F304DF">
        <w:rPr>
          <w:rFonts w:ascii="Times New Roman" w:hAnsi="Times New Roman" w:cs="Times New Roman"/>
          <w:b/>
          <w:sz w:val="20"/>
          <w:szCs w:val="20"/>
        </w:rPr>
        <w:tab/>
      </w:r>
      <w:r w:rsidR="00F304DF" w:rsidRPr="00F304DF">
        <w:rPr>
          <w:rFonts w:ascii="Times New Roman" w:hAnsi="Times New Roman" w:cs="Times New Roman"/>
          <w:b/>
          <w:sz w:val="20"/>
          <w:szCs w:val="20"/>
        </w:rPr>
        <w:tab/>
      </w:r>
      <w:r w:rsidR="00F304DF" w:rsidRPr="00F304D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№ 362</w:t>
      </w:r>
    </w:p>
    <w:p w14:paraId="0C4FBAF0" w14:textId="0183438B" w:rsidR="00F304DF" w:rsidRPr="00F304DF" w:rsidRDefault="00F304DF" w:rsidP="00F3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4DF">
        <w:rPr>
          <w:rFonts w:ascii="Times New Roman" w:hAnsi="Times New Roman" w:cs="Times New Roman"/>
          <w:sz w:val="20"/>
          <w:szCs w:val="20"/>
        </w:rPr>
        <w:t>Об исполнении бюджета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sz w:val="20"/>
          <w:szCs w:val="20"/>
        </w:rPr>
        <w:t>за 1 полугодие 2021 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sz w:val="20"/>
          <w:szCs w:val="20"/>
        </w:rPr>
        <w:t xml:space="preserve">В соответствии со ст. 264.2 Бюджетного кодекса Российской Федерации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п о с т а н о в л я ю: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1. Утвердить отчет об исполнении бюджета Завитинского района за 1 полугодие 2021 года по доходам в сумме 473943,0 тыс. рублей, по расходам в сумме 375069,1 тыс. рублей с профицитом в сумме 98873,9 тыс. рублей.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2. Утвердить исполнение: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 по прогнозируемым объемам налоговых и неналоговых доходов районного бюджета по кодам видов и подвидов доходов за 1 полугодие 2021 года согласно приложению № 1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 по прогнозируемым объемам безвозмездных поступлений в районный бюджет за 1 полугодие 2021 года согласно приложению № 2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 по источникам финансирования дефицита районного бюджета за 1 полугодие 2021 года согласно приложению № 3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 по распределению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районного бюджета за 1 полугодие 2021 года согласно приложению № 4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 по ведомственной структуре расходов районного бюджета за 1 полугодие 2021 года (по главным распорядителям средств районного бюджета, целевым статьям (муниципальным программам и непрограммным направлениям деятельности) и группам видов расходов классификации расходов районного бюджета) согласно приложению № 5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 по распределению дотации на выравнивание бюджетной обеспеченности поселений за счет собственных средств Завитинского района за 1 полугодие 2021 года согласно приложению № 6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 по распределению 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за 1 полугодие 2021 года согласно приложению № 7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 по распределению иных межбюджетных трансфертов на поддержку мер по обеспечению сбалансированности бюджетов городского и сельских поселений за 1 полугодие 2021 года согласно приложению № 8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 по распределению межбюджетного трансферта, передаваемого бюджетам сельских поселений на осуществление части полномочий по решению вопросов местного значения «на осуществление дорожной деятельности в отношении автомобильных дорог местного значения в границах населенных пунктов поселений и обеспечения безопасности дорожного движения на них» за 1 полугодие 2021 года согласно приложению № 9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-по объему иных межбюджетных трансфертов на выпадающие доходы за 1 полугодие 2021 год согласно приложению № 10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 по программе муниципальных гарантий Завитинского района за 1 полугодие 2021 года согласно приложению №11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- по программе муниципальных внутренних заимствований Завитинского района за 1 полугодие 2021 года согласно приложению №12 к настоящему постановлению;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- по объему межбюджетных трансфертов передаваемых из бюджетов поселений в районный бюджет за </w:t>
      </w:r>
      <w:bookmarkStart w:id="5" w:name="_Hlk24381425"/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1 полугодие 2021 года согласно приложению № 13 к настоящему постановлению</w:t>
      </w:r>
      <w:bookmarkEnd w:id="5"/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3. Утвердить отчет по численности и денежном содержании муниципальных служащих,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денежном вознаграждении лиц, замещающих муниципальные должности района, фонду оплаты труда работников учреждений, финансируемых из районного бюджета за 1 полугодие 2021 года согласно приложению № 14 к настоящему постановлению.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4. Настоящее 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color w:val="000000"/>
          <w:spacing w:val="-4"/>
          <w:sz w:val="20"/>
          <w:szCs w:val="20"/>
        </w:rPr>
        <w:t>5. Контроль за исполнением настоящего постановления оставляю за собой</w:t>
      </w:r>
      <w:r w:rsidRPr="00F304DF">
        <w:rPr>
          <w:rFonts w:ascii="Times New Roman" w:hAnsi="Times New Roman" w:cs="Times New Roman"/>
          <w:sz w:val="20"/>
          <w:szCs w:val="20"/>
        </w:rPr>
        <w:t>.</w:t>
      </w:r>
    </w:p>
    <w:p w14:paraId="2BDE2BAE" w14:textId="4F9F9F26" w:rsidR="00F304DF" w:rsidRDefault="00F304DF" w:rsidP="00F3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4DF">
        <w:rPr>
          <w:rFonts w:ascii="Times New Roman" w:hAnsi="Times New Roman" w:cs="Times New Roman"/>
          <w:sz w:val="20"/>
          <w:szCs w:val="20"/>
        </w:rPr>
        <w:t xml:space="preserve">Исполняющий </w:t>
      </w:r>
      <w:proofErr w:type="gramStart"/>
      <w:r w:rsidRPr="00F304DF">
        <w:rPr>
          <w:rFonts w:ascii="Times New Roman" w:hAnsi="Times New Roman" w:cs="Times New Roman"/>
          <w:sz w:val="20"/>
          <w:szCs w:val="20"/>
        </w:rPr>
        <w:t xml:space="preserve">обязанности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sz w:val="20"/>
          <w:szCs w:val="20"/>
        </w:rPr>
        <w:t>главы</w:t>
      </w:r>
      <w:proofErr w:type="gramEnd"/>
      <w:r w:rsidRPr="00F304D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304DF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F304DF">
        <w:rPr>
          <w:rFonts w:ascii="Times New Roman" w:hAnsi="Times New Roman" w:cs="Times New Roman"/>
          <w:sz w:val="20"/>
          <w:szCs w:val="20"/>
        </w:rPr>
        <w:t xml:space="preserve"> района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304DF">
        <w:rPr>
          <w:rFonts w:ascii="Times New Roman" w:hAnsi="Times New Roman" w:cs="Times New Roman"/>
          <w:sz w:val="20"/>
          <w:szCs w:val="20"/>
        </w:rPr>
        <w:t xml:space="preserve">                               А.Н. </w:t>
      </w:r>
      <w:proofErr w:type="spellStart"/>
      <w:r w:rsidRPr="00F304DF">
        <w:rPr>
          <w:rFonts w:ascii="Times New Roman" w:hAnsi="Times New Roman" w:cs="Times New Roman"/>
          <w:sz w:val="20"/>
          <w:szCs w:val="20"/>
        </w:rPr>
        <w:t>Мацкан</w:t>
      </w:r>
      <w:proofErr w:type="spellEnd"/>
    </w:p>
    <w:p w14:paraId="4533B424" w14:textId="77777777" w:rsidR="00F304DF" w:rsidRDefault="00F304DF" w:rsidP="00F3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304DF" w:rsidSect="00722BD3">
          <w:headerReference w:type="default" r:id="rId11"/>
          <w:headerReference w:type="first" r:id="rId12"/>
          <w:pgSz w:w="11906" w:h="16838"/>
          <w:pgMar w:top="567" w:right="567" w:bottom="567" w:left="680" w:header="709" w:footer="709" w:gutter="0"/>
          <w:cols w:space="708"/>
          <w:titlePg/>
          <w:docGrid w:linePitch="381"/>
        </w:sectPr>
      </w:pPr>
    </w:p>
    <w:p w14:paraId="037B1037" w14:textId="496578AC" w:rsidR="00F304DF" w:rsidRDefault="00F304DF" w:rsidP="00F3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Pr="00F304DF">
        <w:rPr>
          <w:rFonts w:ascii="Times New Roman" w:hAnsi="Times New Roman" w:cs="Times New Roman"/>
          <w:b/>
          <w:sz w:val="20"/>
          <w:szCs w:val="20"/>
        </w:rPr>
        <w:t>22.07.2021  №</w:t>
      </w:r>
      <w:proofErr w:type="gramEnd"/>
      <w:r w:rsidRPr="00F304DF">
        <w:rPr>
          <w:rFonts w:ascii="Times New Roman" w:hAnsi="Times New Roman" w:cs="Times New Roman"/>
          <w:b/>
          <w:sz w:val="20"/>
          <w:szCs w:val="20"/>
        </w:rPr>
        <w:t>362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Исполнение по прогнозируемым объемам   налоговых и неналоговых доходов районного бюджета за  1 полугодие 2021 года по кодам видов и подвидов доходов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977"/>
        <w:gridCol w:w="1701"/>
        <w:gridCol w:w="1701"/>
        <w:gridCol w:w="1559"/>
      </w:tblGrid>
      <w:tr w:rsidR="00F304DF" w:rsidRPr="00F304DF" w14:paraId="7031BAA4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26BD0CF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RC:R</w:t>
            </w:r>
            <w:proofErr w:type="spellEnd"/>
            <w:proofErr w:type="gramEnd"/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[22]C[3]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DA726D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89C80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CC21D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1 полугодие 2021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3B18C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304DF" w:rsidRPr="00F304DF" w14:paraId="266A9230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3ED2228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E84A0E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000  0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00  00000  00  0000  000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1D159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136 315,8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D2BFC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66 394,8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14721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48,7   </w:t>
            </w:r>
          </w:p>
        </w:tc>
      </w:tr>
      <w:tr w:rsidR="00F304DF" w:rsidRPr="00F304DF" w14:paraId="66244F9E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6176F22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B33F31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00  00000  00  0000  000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2ADE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136 315,8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D62EE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66 394,8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D1AE9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48,7   </w:t>
            </w:r>
          </w:p>
        </w:tc>
      </w:tr>
      <w:tr w:rsidR="00F304DF" w:rsidRPr="00F304DF" w14:paraId="0845F13C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1A0F3C0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7F04B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01  00000  00  0000  000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E53D2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99 964,8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678BA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45 667,0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65965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45,7   </w:t>
            </w:r>
          </w:p>
        </w:tc>
      </w:tr>
      <w:tr w:rsidR="00F304DF" w:rsidRPr="00F304DF" w14:paraId="728C94C7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7E444BE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D20FD9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01  02000  01  0000  110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AC67F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99 964,8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1C27E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45 667,0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326D0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45,7   </w:t>
            </w:r>
          </w:p>
        </w:tc>
      </w:tr>
      <w:tr w:rsidR="00F304DF" w:rsidRPr="00F304DF" w14:paraId="2571A05D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1634993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E5D33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1  01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02010  01  1000  110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E53D8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99 355,2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76156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44 900,3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209E9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45,2   </w:t>
            </w:r>
          </w:p>
        </w:tc>
      </w:tr>
      <w:tr w:rsidR="00F304DF" w:rsidRPr="00F304DF" w14:paraId="783BA4BA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1321D38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3BC76F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01  02020  01  1000  110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2C15C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304,2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4B5FE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118,9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AB3C7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39,1   </w:t>
            </w:r>
          </w:p>
        </w:tc>
      </w:tr>
      <w:tr w:rsidR="00F304DF" w:rsidRPr="00F304DF" w14:paraId="644DB19E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232B6B4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3C0735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01  02030  01  1000  110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16A36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889B5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275,7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BC0D0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90,3   </w:t>
            </w:r>
          </w:p>
        </w:tc>
      </w:tr>
      <w:tr w:rsidR="00F304DF" w:rsidRPr="00F304DF" w14:paraId="4B636E21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13A3EAF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278F2A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01  02040  01  1000  110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5018EA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C9F63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13,5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F8084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04DF" w:rsidRPr="00F304DF" w14:paraId="0C4E364E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4084C10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FED151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01  02080  01  1000  110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4FB38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A7328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358,6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4997B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04DF" w:rsidRPr="00F304DF" w14:paraId="69395768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2F85F45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FAF18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03  00000  00  0000  110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1014D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5 946,5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FD602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2 082,0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5F0B1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35,0   </w:t>
            </w:r>
          </w:p>
        </w:tc>
      </w:tr>
      <w:tr w:rsidR="00F304DF" w:rsidRPr="00F304DF" w14:paraId="46B45961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57DB19C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по подакцизным товарам (продукции), </w:t>
            </w:r>
            <w:proofErr w:type="spell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приизводимым</w:t>
            </w:r>
            <w:proofErr w:type="spell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77ED5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03  02000  01  0000  110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D7D4A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5 946,5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04F1A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2 082,0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B7E40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35,0   </w:t>
            </w:r>
          </w:p>
        </w:tc>
      </w:tr>
      <w:tr w:rsidR="00F304DF" w:rsidRPr="00F304DF" w14:paraId="41BAA393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0FD5C0D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653F9C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03  02231  01  0000  110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A33DC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2 784,1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861BB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941,5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E2113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33,8   </w:t>
            </w:r>
          </w:p>
        </w:tc>
      </w:tr>
      <w:tr w:rsidR="00F304DF" w:rsidRPr="00F304DF" w14:paraId="7A185744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3022145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735AE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03  02241  01  0000  110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73D93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10,1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61DA4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7,1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FF4C2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70,3   </w:t>
            </w:r>
          </w:p>
        </w:tc>
      </w:tr>
      <w:tr w:rsidR="00F304DF" w:rsidRPr="00F304DF" w14:paraId="136F410E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12D8BE4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0082C9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03  02251  01  0000  110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A285C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3 442,0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F3DC1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1 309,1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0523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38,0   </w:t>
            </w:r>
          </w:p>
        </w:tc>
      </w:tr>
      <w:tr w:rsidR="00F304DF" w:rsidRPr="00F304DF" w14:paraId="6741BA11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2E1F829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E19FC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03  02261  01  0000  110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BE66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      289,7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836F2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     175,7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4B6A8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60,6   </w:t>
            </w:r>
          </w:p>
        </w:tc>
      </w:tr>
      <w:tr w:rsidR="00F304DF" w:rsidRPr="00F304DF" w14:paraId="77755D21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5F8C0AE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14:paraId="1A8AE28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05  00000  00  0000  000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21787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12 912,0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1726C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9 298,9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3766F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72,0   </w:t>
            </w:r>
          </w:p>
        </w:tc>
      </w:tr>
      <w:tr w:rsidR="00F304DF" w:rsidRPr="00F304DF" w14:paraId="5FB45557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6C82A78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62FA6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05  01000  00  0000  110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2E33F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11 458,0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8B604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7 364,7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F907F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64,3   </w:t>
            </w:r>
          </w:p>
        </w:tc>
      </w:tr>
      <w:tr w:rsidR="00F304DF" w:rsidRPr="00F304DF" w14:paraId="40BF3EE3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243AE20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FE880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05  01010  01  0000  110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B4573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2 668,8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81E1E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5 329,0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C4F38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199,7   </w:t>
            </w:r>
          </w:p>
        </w:tc>
      </w:tr>
      <w:tr w:rsidR="00F304DF" w:rsidRPr="00F304DF" w14:paraId="3D36258B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03DC50D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61577A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05  01011  01  1000  110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9B588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2 668,8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A0AC6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5 329,0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02D87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199,7   </w:t>
            </w:r>
          </w:p>
        </w:tc>
      </w:tr>
      <w:tr w:rsidR="00F304DF" w:rsidRPr="00F304DF" w14:paraId="24B6A623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614B0BB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0CD9C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05  01021  01  0000  110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0C460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8 789,2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E7F32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2 035,7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68133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23,2   </w:t>
            </w:r>
          </w:p>
        </w:tc>
      </w:tr>
      <w:tr w:rsidR="00F304DF" w:rsidRPr="00F304DF" w14:paraId="73BDA3A7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0E104F2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2BA4F9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05  01021  01  1000  110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8CDA7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8 789,2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A66D1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2 035,7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B4AF8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23,2   </w:t>
            </w:r>
          </w:p>
        </w:tc>
      </w:tr>
      <w:tr w:rsidR="00F304DF" w:rsidRPr="00F304DF" w14:paraId="74610C67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4D3C3BE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AD3A92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05  02010  02  1000  110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0BE2A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1 197,0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03ED9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1 276,5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BDFB5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106,6   </w:t>
            </w:r>
          </w:p>
        </w:tc>
      </w:tr>
      <w:tr w:rsidR="00F304DF" w:rsidRPr="00F304DF" w14:paraId="79152762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4A25C1A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8315C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05  03010  01  1000  110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E78C0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257,0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F2968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382,1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8540D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148,7   </w:t>
            </w:r>
          </w:p>
        </w:tc>
      </w:tr>
      <w:tr w:rsidR="00F304DF" w:rsidRPr="00F304DF" w14:paraId="3370DFC2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3B94CC0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6649C2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05  04000  02  0000  110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C6B1E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DA38D7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275,6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676B7A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</w:t>
            </w:r>
          </w:p>
        </w:tc>
      </w:tr>
      <w:tr w:rsidR="00F304DF" w:rsidRPr="00F304DF" w14:paraId="34C0688F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0C44D7A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81170F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05  04020  02  0000  110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278B0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-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0D301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275,6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FB6E3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</w:t>
            </w:r>
          </w:p>
        </w:tc>
      </w:tr>
      <w:tr w:rsidR="00F304DF" w:rsidRPr="00F304DF" w14:paraId="1F11FCCE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5478065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B985A5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08  00000  00  0000  000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CEF64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2 279,0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9E10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831,8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C9781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36,5   </w:t>
            </w:r>
          </w:p>
        </w:tc>
      </w:tr>
      <w:tr w:rsidR="00F304DF" w:rsidRPr="00F304DF" w14:paraId="5E6AF392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101C1F8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1F1B2A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08  03000  01  0000  110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6007F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2 276,0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1D566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821,8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88B3E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36,1   </w:t>
            </w:r>
          </w:p>
        </w:tc>
      </w:tr>
      <w:tr w:rsidR="00F304DF" w:rsidRPr="00F304DF" w14:paraId="7D9E3819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480F00A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299E87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08  03010  0 1 1000  110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78854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2 275,0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E09C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821,8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8FF7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36,1   </w:t>
            </w:r>
          </w:p>
        </w:tc>
      </w:tr>
      <w:tr w:rsidR="00F304DF" w:rsidRPr="00F304DF" w14:paraId="41110630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39DB012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1C9235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08  03010  01  4000  110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5DB47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E04C3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D8827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</w:t>
            </w:r>
          </w:p>
        </w:tc>
      </w:tr>
      <w:tr w:rsidR="00F304DF" w:rsidRPr="00F304DF" w14:paraId="30DA974F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452730C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88591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08  07150  01  0000  110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CE32F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866B1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C691F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333,3   </w:t>
            </w:r>
          </w:p>
        </w:tc>
      </w:tr>
      <w:tr w:rsidR="00F304DF" w:rsidRPr="00F304DF" w14:paraId="151A96FA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4CEB7EB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6974E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11  00000  00  0000  000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B742E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11 485,0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8F32A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4 511,1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95EFB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39,3   </w:t>
            </w:r>
          </w:p>
        </w:tc>
      </w:tr>
      <w:tr w:rsidR="00F304DF" w:rsidRPr="00F304DF" w14:paraId="367AE447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381EB79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75A2E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11  05000  00  0000  120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F72E3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11 390,0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B5CE7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4 423,2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BDE80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38,8   </w:t>
            </w:r>
          </w:p>
        </w:tc>
      </w:tr>
      <w:tr w:rsidR="00F304DF" w:rsidRPr="00F304DF" w14:paraId="4549D70F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2394572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E13BF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11 05013   05  0000  120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C5DAF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3 900,0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6E92C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1 579,0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01634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40,5   </w:t>
            </w:r>
          </w:p>
        </w:tc>
      </w:tr>
      <w:tr w:rsidR="00F304DF" w:rsidRPr="00F304DF" w14:paraId="75D8D100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3CCC2C7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D3DA0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11  05013  13  0000  120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5F385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1 590,0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017C0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1 064,1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0026A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66,9   </w:t>
            </w:r>
          </w:p>
        </w:tc>
      </w:tr>
      <w:tr w:rsidR="00F304DF" w:rsidRPr="00F304DF" w14:paraId="3519A124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19D6ED8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62351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11 05025  05 0000 120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9CB62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4 100,0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04285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1 425,5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8B8FD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34,8   </w:t>
            </w:r>
          </w:p>
        </w:tc>
      </w:tr>
      <w:tr w:rsidR="00F304DF" w:rsidRPr="00F304DF" w14:paraId="498A990C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3347B5E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1B026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11  05035  05  0000  120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37802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1 800,0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3B6EF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354,6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CF90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19,7   </w:t>
            </w:r>
          </w:p>
        </w:tc>
      </w:tr>
      <w:tr w:rsidR="00F304DF" w:rsidRPr="00F304DF" w14:paraId="06355403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651E45D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56A12D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11  07015  05  0000  120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616B6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10,0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61B86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67,2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EB9EB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672,0   </w:t>
            </w:r>
          </w:p>
        </w:tc>
      </w:tr>
      <w:tr w:rsidR="00F304DF" w:rsidRPr="00F304DF" w14:paraId="70FC55ED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46E4B60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F281A8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11  09045  05  0000  120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8FCEF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85,0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04C77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20,7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649D8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24,4   </w:t>
            </w:r>
          </w:p>
        </w:tc>
      </w:tr>
      <w:tr w:rsidR="00F304DF" w:rsidRPr="00F304DF" w14:paraId="5906B596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1B79580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93343B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12  00000  00  0000  000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B8786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532,0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F0BDF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920,4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B5B5A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173,0   </w:t>
            </w:r>
          </w:p>
        </w:tc>
      </w:tr>
      <w:tr w:rsidR="00F304DF" w:rsidRPr="00F304DF" w14:paraId="1E41E78A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7171273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CFB30A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12  01010  01  6000  120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85E98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416,0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DCE9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690,1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CB672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165,9   </w:t>
            </w:r>
          </w:p>
        </w:tc>
      </w:tr>
      <w:tr w:rsidR="00F304DF" w:rsidRPr="00F304DF" w14:paraId="41E35EF0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615C69D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154DBE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12  01030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01  6000  120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8530B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43,0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AAC9B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88,4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09B7F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205,6   </w:t>
            </w:r>
          </w:p>
        </w:tc>
      </w:tr>
      <w:tr w:rsidR="00F304DF" w:rsidRPr="00F304DF" w14:paraId="7B018585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4ABDFFB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6080A3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12  01041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01  6000  120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7CA7B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73,0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39DE5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141,9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13431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194,4   </w:t>
            </w:r>
          </w:p>
        </w:tc>
      </w:tr>
      <w:tr w:rsidR="00F304DF" w:rsidRPr="00F304DF" w14:paraId="4DB709B4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046C3A0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6FBCC9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13  00000 00  0000  000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E42B0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40,0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53562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114,3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1DE3C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285,8   </w:t>
            </w:r>
          </w:p>
        </w:tc>
      </w:tr>
      <w:tr w:rsidR="00F304DF" w:rsidRPr="00F304DF" w14:paraId="5E4581E2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01FC152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C3CE7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13  02000 00  0000  130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D44A2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40,0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2E91D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114,3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9EAC5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285,8   </w:t>
            </w:r>
          </w:p>
        </w:tc>
      </w:tr>
      <w:tr w:rsidR="00F304DF" w:rsidRPr="00F304DF" w14:paraId="7CF881B4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2B949F8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B800F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13  02990 00  0000  130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0ABDA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40,0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1B990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114,3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CB3D3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285,8   </w:t>
            </w:r>
          </w:p>
        </w:tc>
      </w:tr>
      <w:tr w:rsidR="00F304DF" w:rsidRPr="00F304DF" w14:paraId="76080283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6494D9F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D7AB11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13  02995 05  0000  130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E7DF4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40,0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E45B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114,3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74846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285,8   </w:t>
            </w:r>
          </w:p>
        </w:tc>
      </w:tr>
      <w:tr w:rsidR="00F304DF" w:rsidRPr="00F304DF" w14:paraId="6D65D955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2C55440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20159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14  00000  00  0000  000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E81EA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2 525,0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ED221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25,7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40DCD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1,0   </w:t>
            </w:r>
          </w:p>
        </w:tc>
      </w:tr>
      <w:tr w:rsidR="00F304DF" w:rsidRPr="00F304DF" w14:paraId="7DA23811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774F83E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84B9E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14  06000  00  0000  430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DC52D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2 525,0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62FB5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25,7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510E6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1,0   </w:t>
            </w:r>
          </w:p>
        </w:tc>
      </w:tr>
      <w:tr w:rsidR="00F304DF" w:rsidRPr="00F304DF" w14:paraId="63272710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534DDC4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08BCF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14  06013  13  0000  430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345ADB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25,0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3260DA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25,7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E5FCF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102,8   </w:t>
            </w:r>
          </w:p>
        </w:tc>
      </w:tr>
      <w:tr w:rsidR="00F304DF" w:rsidRPr="00F304DF" w14:paraId="2FCADE88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701270A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784FF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14  02053  05  0000  410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A1AC6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2 500,0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5F98D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776B35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</w:t>
            </w:r>
          </w:p>
        </w:tc>
      </w:tr>
      <w:tr w:rsidR="00F304DF" w:rsidRPr="00F304DF" w14:paraId="687734D1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14C7DDA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8F05C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16  00000  00  0000  000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DD0F9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630,5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ABD01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2 936,6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5B2A6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465,8   </w:t>
            </w:r>
          </w:p>
        </w:tc>
      </w:tr>
      <w:tr w:rsidR="00F304DF" w:rsidRPr="00F304DF" w14:paraId="3711651E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4032302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06D6C0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16  01133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01  9000  140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0D5528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4,5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2CC020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76791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</w:t>
            </w:r>
          </w:p>
        </w:tc>
      </w:tr>
      <w:tr w:rsidR="00F304DF" w:rsidRPr="00F304DF" w14:paraId="1C28600C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3160F4F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FA32D2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16  01143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01  0002  140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208278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2,2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DE24C1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0,1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8F43C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4,5   </w:t>
            </w:r>
          </w:p>
        </w:tc>
      </w:tr>
      <w:tr w:rsidR="00F304DF" w:rsidRPr="00F304DF" w14:paraId="5373B63E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53F960A9" w14:textId="2D1F172A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</w:t>
            </w:r>
            <w:r w:rsidR="00F5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Кодексом Российской Федерации об административных правонарушениях, за административные правонарушения в области предпр</w:t>
            </w:r>
            <w:r w:rsidR="00F5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инимательской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</w:t>
            </w:r>
            <w:r w:rsidR="00F5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ельности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деят</w:t>
            </w:r>
            <w:r w:rsidR="00F5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ельности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</w:t>
            </w:r>
            <w:r w:rsidR="00F5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улирующих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</w:t>
            </w:r>
            <w:r w:rsidR="00F53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аций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нал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</w:t>
            </w:r>
            <w:r w:rsidR="00906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мировыми судьями, комис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сией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дела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несов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ершеннолетних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0FE04F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16  01143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01  9000  140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C1256B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2,7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694BD0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23E77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</w:t>
            </w:r>
          </w:p>
        </w:tc>
      </w:tr>
      <w:tr w:rsidR="00F304DF" w:rsidRPr="00F304DF" w14:paraId="6922CE06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19234596" w14:textId="33C3473F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ивный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штраф, установленный гл.15 Кодекса РФ об адм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инистративных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ушениях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админ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истративные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ения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области финансов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 и сборов, страхования, рынка ц/б 9ЗА ИСК. ШТРАФОВ, УКАЗ. В П.6 СТ.46 Б/Л 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="00C7528E"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7528E"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r w:rsidR="00C7528E"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мировыми судьями, комис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сией </w:t>
            </w:r>
            <w:r w:rsidR="00C7528E"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дела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C7528E"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несов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ершеннолетних </w:t>
            </w:r>
            <w:r w:rsidR="00C7528E"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93155E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16  01153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01  0006  140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4B91A3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C2EA82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0,3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F5149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30,0   </w:t>
            </w:r>
          </w:p>
        </w:tc>
      </w:tr>
      <w:tr w:rsidR="00F304DF" w:rsidRPr="00F304DF" w14:paraId="0EF5F17B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7746A3B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C0417D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16  01153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01  9000  140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412B9D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1,4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D7146C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0,5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DB40A2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35,7   </w:t>
            </w:r>
          </w:p>
        </w:tc>
      </w:tr>
      <w:tr w:rsidR="00F304DF" w:rsidRPr="00F304DF" w14:paraId="4795D154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0C3DAC7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0E0E3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16  10123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01  0051  140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744750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296,0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849681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2 509,7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2B84E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847,9   </w:t>
            </w:r>
          </w:p>
        </w:tc>
      </w:tr>
      <w:tr w:rsidR="00F304DF" w:rsidRPr="00F304DF" w14:paraId="7D1299BE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598C6DB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B58E18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16  10129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01  0000  140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BD1347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22,0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3D772A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         0,5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56694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        2,3   </w:t>
            </w:r>
          </w:p>
        </w:tc>
      </w:tr>
      <w:tr w:rsidR="00F304DF" w:rsidRPr="00F304DF" w14:paraId="6E2D0776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4DA1080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5BD037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16  01053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01  0035  140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F3B357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11,0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D7FD1E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25,8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A46E6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234,5   </w:t>
            </w:r>
          </w:p>
        </w:tc>
      </w:tr>
      <w:tr w:rsidR="00F304DF" w:rsidRPr="00F304DF" w14:paraId="2AFE6075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50843F2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C780D7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16  01053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01  9000  140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4AA6F7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98225C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1,4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F03A6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140,0   </w:t>
            </w:r>
          </w:p>
        </w:tc>
      </w:tr>
      <w:tr w:rsidR="00F304DF" w:rsidRPr="00F304DF" w14:paraId="41DD7C55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7BC741D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634DC8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16  01063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01  0101  140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4FDB6C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110,0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45AF5C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118,5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9366D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107,7   </w:t>
            </w:r>
          </w:p>
        </w:tc>
      </w:tr>
      <w:tr w:rsidR="00F304DF" w:rsidRPr="00F304DF" w14:paraId="72548F28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68F7992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DBA4F1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16  01063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01  9000  140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F78355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1,5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1A30F5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8F5FA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66,7   </w:t>
            </w:r>
          </w:p>
        </w:tc>
      </w:tr>
      <w:tr w:rsidR="00F304DF" w:rsidRPr="00F304DF" w14:paraId="75D62A35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3104F26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D469C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16  01063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01  0091  140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0EBDE7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1,5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3C3A61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0,5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C7DF8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33,3   </w:t>
            </w:r>
          </w:p>
        </w:tc>
      </w:tr>
      <w:tr w:rsidR="00F304DF" w:rsidRPr="00F304DF" w14:paraId="71CAC21D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341E24F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37E1A4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16  01063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01  0009  140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7C33F9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9,0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86B018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12,6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26A66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140,0   </w:t>
            </w:r>
          </w:p>
        </w:tc>
      </w:tr>
      <w:tr w:rsidR="00F304DF" w:rsidRPr="00F304DF" w14:paraId="622FE050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0A85C6C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926831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16  01073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01  0006  140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5803DA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3,0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3C94AB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1,5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451B2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50,0   </w:t>
            </w:r>
          </w:p>
        </w:tc>
      </w:tr>
      <w:tr w:rsidR="00F304DF" w:rsidRPr="00F304DF" w14:paraId="086D05EA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61BD56E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7BB765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16  01173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01  0007  140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DB8D28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6728CB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4,2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8C4CD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420,0   </w:t>
            </w:r>
          </w:p>
        </w:tc>
      </w:tr>
      <w:tr w:rsidR="00F304DF" w:rsidRPr="00F304DF" w14:paraId="73A7DA35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598896C2" w14:textId="659114AD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 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80C658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16  01073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01  0017  140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E9F7F6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1,2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7E65A7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298A3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</w:t>
            </w:r>
          </w:p>
        </w:tc>
      </w:tr>
      <w:tr w:rsidR="00F304DF" w:rsidRPr="00F304DF" w14:paraId="76B60B2F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096B23FC" w14:textId="01B52373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гаемые мировыми судьями, комиссиями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E50306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16  01173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01  9000  140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55E69B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20A5A3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8,4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3497F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168,0   </w:t>
            </w:r>
          </w:p>
        </w:tc>
      </w:tr>
      <w:tr w:rsidR="00F304DF" w:rsidRPr="00F304DF" w14:paraId="6BEAC916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40D7F5F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041A8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16  01193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01  9000  140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079F141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9,0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129000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F346A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88,9   </w:t>
            </w:r>
          </w:p>
        </w:tc>
      </w:tr>
      <w:tr w:rsidR="00F304DF" w:rsidRPr="00F304DF" w14:paraId="14E5FE60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29314F5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BCE03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16  01193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01  0005  140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FF29F9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38,0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9E1E04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11,6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9664EB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30,5   </w:t>
            </w:r>
          </w:p>
        </w:tc>
      </w:tr>
      <w:tr w:rsidR="00F304DF" w:rsidRPr="00F304DF" w14:paraId="25198688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565C581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ABE1B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16  01193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01  0013  140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FFFEDC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8517DC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0,9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53F63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90,0   </w:t>
            </w:r>
          </w:p>
        </w:tc>
      </w:tr>
      <w:tr w:rsidR="00F304DF" w:rsidRPr="00F304DF" w14:paraId="51041202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5F4ACE4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3D8161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16  01193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01  0029  140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3D549B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23,0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87938D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5,6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86374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24,3   </w:t>
            </w:r>
          </w:p>
        </w:tc>
      </w:tr>
      <w:tr w:rsidR="00F304DF" w:rsidRPr="00F304DF" w14:paraId="5556DBF1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2433C7F2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18A53F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16  02020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02  0000  140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2C5499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30,0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5A5B5C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60,5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B271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201,7   </w:t>
            </w:r>
          </w:p>
        </w:tc>
      </w:tr>
      <w:tr w:rsidR="00F304DF" w:rsidRPr="00F304DF" w14:paraId="522D2EA2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004096CE" w14:textId="2B1130D2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Гл.20 Кодекса Российской Федерации об административных правонарушениях, за административные правонар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ушения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посягающие на общественный порядок и общественную безопасность налагаемые мировыми судьями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8E60B2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16  01203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01  0021  140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C4647A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2,5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F37EF9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F0565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</w:t>
            </w:r>
          </w:p>
        </w:tc>
      </w:tr>
      <w:tr w:rsidR="00F304DF" w:rsidRPr="00F304DF" w14:paraId="33E60790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2A62CD54" w14:textId="7718FD3A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Гл.20 Кодекса Российской Федерации об административных правонарушениях, за административные правонар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ушения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посягающие на общественный порядок и общественную безопасность налагаемые мировыми судьями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B6BC62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16  01203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01  0025  140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09D168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22,0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5758BB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134,2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7DA315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610,0   </w:t>
            </w:r>
          </w:p>
        </w:tc>
      </w:tr>
      <w:tr w:rsidR="00F304DF" w:rsidRPr="00F304DF" w14:paraId="3D29F946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1ABCFC3A" w14:textId="6FCF15BA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Гл.20 Кодекса Российской Федерации об административных правонарушениях, за административные правонар</w:t>
            </w:r>
            <w:r w:rsidR="00C752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ушения</w:t>
            </w: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посягающие на общественный порядок и общественную безопасность налагаемые мировыми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судьями(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штрафы).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F24F98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 </w:t>
            </w:r>
            <w:proofErr w:type="gramStart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16  01203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01  9000  140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885ED0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31,0  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4E269A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31,8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FCE6AA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102,6   </w:t>
            </w:r>
          </w:p>
        </w:tc>
      </w:tr>
      <w:tr w:rsidR="00F304DF" w:rsidRPr="00F304DF" w14:paraId="02B6D3FB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0E4CD377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459385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17  00000  00  0000  000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2958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C0346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A7997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700,0   </w:t>
            </w:r>
          </w:p>
        </w:tc>
      </w:tr>
      <w:tr w:rsidR="00F304DF" w:rsidRPr="00F304DF" w14:paraId="2DE8FF14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3AEEF9AF" w14:textId="5E38B0B6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ED7C9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17  01000  00  0000  180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D1079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1E07C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1C11E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04DF" w:rsidRPr="00F304DF" w14:paraId="07254C00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center"/>
            <w:hideMark/>
          </w:tcPr>
          <w:p w14:paraId="5E8E627A" w14:textId="2DDB1A9E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764D5B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17  01050  05  0000  180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677678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389AC9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7,0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96C58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04DF" w:rsidRPr="00F304DF" w14:paraId="524CF1D2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3CE1620F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7BACEC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17  05000  00  0000  180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CA59A8B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26CB44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50EAD0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</w:t>
            </w:r>
          </w:p>
        </w:tc>
      </w:tr>
      <w:tr w:rsidR="00F304DF" w:rsidRPr="00F304DF" w14:paraId="33698B1A" w14:textId="77777777" w:rsidTr="00F33A24">
        <w:trPr>
          <w:trHeight w:val="20"/>
        </w:trPr>
        <w:tc>
          <w:tcPr>
            <w:tcW w:w="7933" w:type="dxa"/>
            <w:shd w:val="clear" w:color="auto" w:fill="auto"/>
            <w:vAlign w:val="bottom"/>
            <w:hideMark/>
          </w:tcPr>
          <w:p w14:paraId="6CE5F156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C685E3D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</w:t>
            </w:r>
            <w:proofErr w:type="gramEnd"/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17  05050  05  0000  180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F4168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1,0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107CF3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-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965C8E" w14:textId="77777777" w:rsidR="00F304DF" w:rsidRPr="00F304DF" w:rsidRDefault="00F304DF" w:rsidP="00F30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-    </w:t>
            </w:r>
          </w:p>
        </w:tc>
      </w:tr>
    </w:tbl>
    <w:p w14:paraId="50EDD8B6" w14:textId="19AD8FF7" w:rsidR="00F304DF" w:rsidRDefault="00F33A24" w:rsidP="00F304D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Pr="00F304DF">
        <w:rPr>
          <w:rFonts w:ascii="Times New Roman" w:hAnsi="Times New Roman" w:cs="Times New Roman"/>
          <w:b/>
          <w:sz w:val="20"/>
          <w:szCs w:val="20"/>
        </w:rPr>
        <w:t>22.07.2021  №</w:t>
      </w:r>
      <w:proofErr w:type="gramEnd"/>
      <w:r w:rsidRPr="00F304DF">
        <w:rPr>
          <w:rFonts w:ascii="Times New Roman" w:hAnsi="Times New Roman" w:cs="Times New Roman"/>
          <w:b/>
          <w:sz w:val="20"/>
          <w:szCs w:val="20"/>
        </w:rPr>
        <w:t>362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3A24">
        <w:rPr>
          <w:rFonts w:ascii="Times New Roman" w:hAnsi="Times New Roman" w:cs="Times New Roman"/>
          <w:b/>
          <w:sz w:val="20"/>
          <w:szCs w:val="20"/>
        </w:rPr>
        <w:t>Исполнение по прогнозируемым объемам безвозмездных поступлений в районный бюджет                                             за 1 полугодие 2021 года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2835"/>
        <w:gridCol w:w="1276"/>
        <w:gridCol w:w="1701"/>
        <w:gridCol w:w="1559"/>
      </w:tblGrid>
      <w:tr w:rsidR="00F33A24" w:rsidRPr="00F33A24" w14:paraId="2B27992B" w14:textId="77777777" w:rsidTr="00F33A24">
        <w:trPr>
          <w:trHeight w:val="20"/>
        </w:trPr>
        <w:tc>
          <w:tcPr>
            <w:tcW w:w="8500" w:type="dxa"/>
            <w:shd w:val="clear" w:color="auto" w:fill="auto"/>
            <w:vAlign w:val="center"/>
            <w:hideMark/>
          </w:tcPr>
          <w:p w14:paraId="2D4BE967" w14:textId="76816652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</w:t>
            </w:r>
            <w:r w:rsidR="00C75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RC:R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[12]C[4]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45E87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дохода по КД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F4D59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B37F1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1 полугодие 2021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20534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33A24" w:rsidRPr="00F33A24" w14:paraId="293EA440" w14:textId="77777777" w:rsidTr="00F33A24">
        <w:trPr>
          <w:trHeight w:val="20"/>
        </w:trPr>
        <w:tc>
          <w:tcPr>
            <w:tcW w:w="8500" w:type="dxa"/>
            <w:shd w:val="clear" w:color="auto" w:fill="auto"/>
            <w:vAlign w:val="bottom"/>
            <w:hideMark/>
          </w:tcPr>
          <w:p w14:paraId="292BE05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4920C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00  00000  00  0000  000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77C13B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691855,2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E2D7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407548,2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F45A7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58,9</w:t>
            </w:r>
          </w:p>
        </w:tc>
      </w:tr>
      <w:tr w:rsidR="00F33A24" w:rsidRPr="00F33A24" w14:paraId="63F89DC5" w14:textId="77777777" w:rsidTr="00F33A24">
        <w:trPr>
          <w:trHeight w:val="20"/>
        </w:trPr>
        <w:tc>
          <w:tcPr>
            <w:tcW w:w="8500" w:type="dxa"/>
            <w:shd w:val="clear" w:color="auto" w:fill="auto"/>
            <w:vAlign w:val="bottom"/>
            <w:hideMark/>
          </w:tcPr>
          <w:p w14:paraId="6330071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8DB18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02  00000  00  0000  000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E0B1F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691855,2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18C28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414943,1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5EB6E6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F33A24" w:rsidRPr="00F33A24" w14:paraId="1B83D50A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53C97BB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39CCE1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02  01000  00  0000  150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9B065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28766,6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4E5A0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E050A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33A24" w:rsidRPr="00F33A24" w14:paraId="2FC97C09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2B90B27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бюджетам муниципальных районов (муниципальных округов, городских округов)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1AF37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02  15001  05  0000  150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B089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28766,6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84E24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14383,2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AE9360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33A24" w:rsidRPr="00F33A24" w14:paraId="0B1B74E5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5FA83D8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субъектов Российской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  муниципальных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4D898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02  20000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00    0000 150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A3162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345 338,8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95C2E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210 871,7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0626DC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F33A24" w:rsidRPr="00F33A24" w14:paraId="6D810788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37602ED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 на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выравнивание обеспеченности муниципальных образований по реализации ими отдельных расходных обязательств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FF0AF2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02  29998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00    0000 150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7DA52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364FA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44526,5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9A2B6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33A24" w:rsidRPr="00F33A24" w14:paraId="611626E1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0A0ACDD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86837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02  29998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05    0000 150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6F7E4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89053,1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4CF75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44526,5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B8796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33A24" w:rsidRPr="00F33A24" w14:paraId="28976C5F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29DE640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 на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реализацию мероприятий по поддержке отрасли культуры (приобретение музыкальных инструментов)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53AF1AC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02  2551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9 00  0000  150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FA4439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C3357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AE6855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</w:tr>
      <w:tr w:rsidR="00F33A24" w:rsidRPr="00F33A24" w14:paraId="57921045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542550D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 муниципальных образований на реализацию мероприятий по поддержке отрасли культуры (приобретение музыкальных инструментов)</w:t>
            </w:r>
          </w:p>
        </w:tc>
        <w:tc>
          <w:tcPr>
            <w:tcW w:w="2835" w:type="dxa"/>
            <w:shd w:val="clear" w:color="000000" w:fill="FFFFFF"/>
            <w:noWrap/>
            <w:vAlign w:val="bottom"/>
            <w:hideMark/>
          </w:tcPr>
          <w:p w14:paraId="369B9AF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02  2551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9461B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75E34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9DECC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</w:tr>
      <w:tr w:rsidR="00F33A24" w:rsidRPr="00F33A24" w14:paraId="71330E1C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19870FD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бюджетам  на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D769C3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02  25497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00    0000 150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53DB4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0FD87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F0CE9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F33A24" w14:paraId="5D653721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4EB1476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  муниципальных районов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0CFE6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02  25497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05    0000 150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879F6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FB66A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F9CCCB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F33A24" w14:paraId="20A61982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0F00D9D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EB2A3D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02  29999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00    0000  150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443D8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255457,0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FA513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165629,9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0B9D8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F33A24" w:rsidRPr="00F33A24" w14:paraId="082A3A95" w14:textId="77777777" w:rsidTr="00F33A24">
        <w:trPr>
          <w:trHeight w:val="20"/>
        </w:trPr>
        <w:tc>
          <w:tcPr>
            <w:tcW w:w="8500" w:type="dxa"/>
            <w:shd w:val="clear" w:color="auto" w:fill="auto"/>
            <w:vAlign w:val="bottom"/>
            <w:hideMark/>
          </w:tcPr>
          <w:p w14:paraId="1F2D5A2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субсидии бюджетам муниципальных районов из бюджетов поселений на решение вопросов местного значения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E97B4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02  29999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05    0000  150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2AB06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151065,7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BE2AF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151065,7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82635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F33A24" w14:paraId="279F038C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5716132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муниципальных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образований на </w:t>
            </w:r>
            <w:proofErr w:type="spell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 по противопожарной и антитеррористической защищенности муниципальных образовательных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E9EC1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02  29999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05    0000  150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1383F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BAE23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3981,2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84398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F33A24" w14:paraId="35508678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1A57EB1A" w14:textId="5D3F4B6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образований в целях </w:t>
            </w:r>
            <w:proofErr w:type="spell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</w:t>
            </w:r>
            <w:r w:rsidR="00C7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обязательств на частичную оплату стоимости путевок для детей работающих граждан в организации отдыха и оздоровления детей в каникулярное время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E304B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02  29999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05    0000  150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39744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2F2C7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CA05E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237C72B0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6D437B7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в целях </w:t>
            </w:r>
            <w:proofErr w:type="spell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на обеспечение бесплатным двухразовым питанием детей с ограниченными возможностями здоровья, обучающихся в муниципальных общеобразовательных организациях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0E558B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02  29999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05    0000  150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988D99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114F4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D1B183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F33A24" w:rsidRPr="00F33A24" w14:paraId="44CF942B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78487DB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осуществлению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00B9CA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02  29999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05    0000  150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885EED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277F3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748897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69C12C36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6A7416F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"Оборудование контейнерных площадок для сбора твердых коммунальных отходов"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A1669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02  29999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05    0000  150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EA2B9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970D3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BE19FE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2625A29E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32CA056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районам на поддержку и развитие субъектов малого и среднего предпринимательства, включая крестьянские (фермерские) хозяйства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B3DD9E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02  29999  05  0000  150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DCF6B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F2949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E3C30B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F33A24" w:rsidRPr="00F33A24" w14:paraId="16337786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0CDC3B7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местным бюджетам на совершенствование материально-технической базы для занятий физической культурой и спортом в муниципальных образованиях области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E2740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02  29999  05  0000  150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58975E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27059,9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7BE3A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8621,4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DA1A6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</w:tr>
      <w:tr w:rsidR="00F33A24" w:rsidRPr="00F33A24" w14:paraId="1F0C45EF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4F7D198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местным бюджетам на разработку или актуализацию схемы теплоснабжения, водоснабжения и водоотведения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4A608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02  29999  05  0000  150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79663C9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2F380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88485C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573E26EB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34E3AF3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Субсидии местным бюджетам на </w:t>
            </w:r>
            <w:proofErr w:type="spell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мероприятий, направленных на модернизацию коммунальной инфраструктуры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C60FE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02  29999  05  0000  150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25CBD8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21138,8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DEB44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CB6433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501FB641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0667E23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муниципальных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образований на организацию и проведение мероприятий по благоустройству территорий общеобразовательных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5DE71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02  29999  05  0000  150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F7837E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054FC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0D1EA8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5E466CD8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6B9FBAB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 муниципальных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образований на модернизацию систем общего образования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9CA2BC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02  29999  05  0000  150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FD9D4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25938,5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88551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834023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33EE2554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4ECA8B6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52248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02  30000  00  0000  150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50983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302974,6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ECB79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186414,5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B4C29D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</w:tr>
      <w:tr w:rsidR="00F33A24" w:rsidRPr="00F33A24" w14:paraId="6667EB4C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521AC3A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на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государственных полномочий Амурской области по выплате денежных средств на содержание детей, находящихся  в семьях опекунов (попечителей)  и в приемных семьях, а также вознаграждения приемным  родителям (родителю)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7D1E4F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02  30027  00  0000  150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48DF9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17288,7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8B7AA1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904C0D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F33A24" w:rsidRPr="00F33A24" w14:paraId="7A906C9A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3BBABCF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детей,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  в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семьях опекунов (попечителей)  и в приемных семьях, а также вознаграждения приемным  родителям (родителю)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F0415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02  30027  05  0000  150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06CEB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17288,7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93519D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52D6BE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</w:tr>
      <w:tr w:rsidR="00F33A24" w:rsidRPr="00F33A24" w14:paraId="779F55E1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11A3564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3248F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02  30029  00  0000  150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25539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6465,0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90596D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679542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F33A24" w:rsidRPr="00F33A24" w14:paraId="3A9DBFDE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36AE8B8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12B9E5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02  30029  05  0000  150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6784A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6465,0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B596C0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918B6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</w:tr>
      <w:tr w:rsidR="00F33A24" w:rsidRPr="00F33A24" w14:paraId="612A0543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50D66C22" w14:textId="603C92BF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FF2EF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02  30024  00  0000  150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B89E2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4259,7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999214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29D8CA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33A24" w:rsidRPr="00F33A24" w14:paraId="714EE6EB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2418BB53" w14:textId="0ED68B8C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финансовое обеспечение государственных полномочий по расчету и предоставлению дотаций на выравнивание бюджетной обеспеченности поселений бюджетам городских и сельских поселений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D72CC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02  30024  05  0000  150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DDAF0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4259,7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390662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AAB78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33A24" w:rsidRPr="00F33A24" w14:paraId="0654AA7B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7AFDA66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на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FE59FF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02  35082  00  0000  150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3601B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6680,5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DECE4F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418612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</w:tr>
      <w:tr w:rsidR="00F33A24" w:rsidRPr="00F33A24" w14:paraId="305B5219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791CEDD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их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5DC99E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02  35082  05  0000  150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B08520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6680,5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940026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3801,3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7AA03A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</w:t>
            </w:r>
          </w:p>
        </w:tc>
      </w:tr>
      <w:tr w:rsidR="00F33A24" w:rsidRPr="00F33A24" w14:paraId="2F9EB892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3A694B8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483F1C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02  35120  00  0000  151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DE664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306CB0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A76A1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58DD685D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771B914D" w14:textId="35F1514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</w:t>
            </w:r>
            <w:r w:rsidR="00C7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на осуществление переданных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A2361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02  35120  05  0000  151      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034CE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AAA2DB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DA75E6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6DAD777A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40F9948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муниципальным районам на финансовое обеспечение государственного полномочия Амурской области по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выплате  ежемесячного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денежного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C493C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02  35303  05  0000  150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D65253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16288,0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C524BA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9195,4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2C61B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</w:tr>
      <w:tr w:rsidR="00F33A24" w:rsidRPr="00F33A24" w14:paraId="7742E2D9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32CD86E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BCD78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02  35304  00  0000  150    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4A55C2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11398,2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6CD965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80D74B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F33A24" w:rsidRPr="00F33A24" w14:paraId="7719A1BB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5C05874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23B71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02  35304  05  0000  150    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433B05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11398,2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E00E24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2F5B47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F33A24" w:rsidRPr="00F33A24" w14:paraId="64B559D3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2D5E74F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BA5FF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02  35469 00  0000  150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800ECC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687C0B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0FA12F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08D5999D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1C43EF4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проведение Всероссийской переписи населения 2020 года муниципальным районам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53F921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02  35469  05  0000  150    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2D5777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55FA8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7782FF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06CC831D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0572BEF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1462D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02  39999  00  0000  150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F20C7E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A1645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593811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F33A24" w:rsidRPr="00F33A24" w14:paraId="6AC6B7AD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6ECE99A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районов: в том числе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E92BE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470CF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240372,6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C9792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156977,5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63AD9E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</w:tr>
      <w:tr w:rsidR="00F33A24" w:rsidRPr="00F33A24" w14:paraId="4BA41AF8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6481679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704D3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503C9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31F48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A7EC04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F33A24" w:rsidRPr="00F33A24" w14:paraId="0EBF458A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71AB837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районов  на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E06C1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9F76D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9DD5D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216F8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</w:tr>
      <w:tr w:rsidR="00F33A24" w:rsidRPr="00F33A24" w14:paraId="765636CB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5ADB6FE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финансовое обеспечение государственных полномочий Амурской области по назначению и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выплате  денежной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 при  передаче ребенка на воспитание в семью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61210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C3BD14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D9115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7B5AC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</w:tr>
      <w:tr w:rsidR="00F33A24" w:rsidRPr="00F33A24" w14:paraId="144725A9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6480F41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2026C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7CDB7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1399,5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FC340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64DB8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F33A24" w:rsidRPr="00F33A24" w14:paraId="00AEB4D7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087C86C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лиц, признанных судом недееспособными или </w:t>
            </w:r>
            <w:proofErr w:type="spell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органиченными</w:t>
            </w:r>
            <w:proofErr w:type="spell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дееспособности по основаниям, указанным в статьях 29 и 30 Гражданского кодекса Российской Федерации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4B7DF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2B9E3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61234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C944F3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</w:tr>
      <w:tr w:rsidR="00F33A24" w:rsidRPr="00F33A24" w14:paraId="790C12A1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495C4BC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финансовое обеспечение государственных полномочий по выплатам лицам из числа детей-сирот и детей, оставшихся без попечения родителей, достигшим 18 лет, но продолжающим обучение в муниципальной общеобразовательной организации, до окончания обучения 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4D33F6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33FCE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7A037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3E37BA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</w:tr>
      <w:tr w:rsidR="00F33A24" w:rsidRPr="00F33A24" w14:paraId="37F85484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5F339DA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финансовое обеспечение государственных полномочий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компенсации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выпадающих доходов теплоснабжающих организаций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33F08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A025B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12383,7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D4BFA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BC9CE3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F33A24" w:rsidRPr="00F33A24" w14:paraId="630568A4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4CCF2BA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финансовое обеспечение государственных полномочий Амурской области по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 мероприятий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C9E45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6495BB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51006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88753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7B84F16F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618C351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общедоступного и бесплатного начального общего, основного общего, среднего общего образования  в муниципальных  общеобразовательных организациях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DE9C0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15D55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217991,4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A59DE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145327,7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DA69A9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</w:tr>
      <w:tr w:rsidR="00F33A24" w:rsidRPr="00F33A24" w14:paraId="27BBE4BB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362F2F3A" w14:textId="72150C50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</w:t>
            </w:r>
            <w:r w:rsidR="00C752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новременных социальных выплат) на приобретение или строительство жилых помещений в соответствии с ФЗ от 25.10.2002 №125-ФЗ "О жилищных </w:t>
            </w: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субсидиях граждан, выезжающим из районов Крайнего Севера и приравненных к ним местностях"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33A04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699C12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94CA5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E225FA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6EC2AAE0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6E429EB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</w:t>
            </w:r>
            <w:proofErr w:type="spell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расходов, связанных с материально-техническим обеспечением проведения выборов в представительный орган вновь образованных муниципальных образований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CCFC8F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5CA62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5E455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97C08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F33A24" w14:paraId="57E3DA2F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3D22426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финансовое обеспечение государственных полномочий по предоставлению жилых помещений детям-сиротам и детям, оставшимся без попечения родителей, лицам из  их числа по договорам найма специализированных жилых помещений (в части расходов на организацию осуществления полномочий)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65AE43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F176D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6992D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E330F6F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0D87581A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5B36142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муниципальным районам на финансовое обеспечение государственного полномочия Амурской области по выплате  ежемесячного денежного вознаграждение за классное руководство педагогическим работникам муниципальных общеобразовательных организаций 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4AF857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9FFEA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F8E6A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7B6091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F33A24" w:rsidRPr="00F33A24" w14:paraId="0F3EE06F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1C4B9F6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обучающихся, получающих начальное общее образование в муниципальных образовательных организациях (в части финансового обеспечения материальных средств для осуществления государственного полномочия)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C2E467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51671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BE75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16F19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4B8867E5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7A34CD1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AD42EC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02  39999  05  0000  150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FED47E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EC3F8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E43B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F33A24" w14:paraId="63985CF0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4B06A0D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8546FF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02  40000  00  0000  150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57D16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0986F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68B285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F33A24" w:rsidRPr="00F33A24" w14:paraId="296263B2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6732454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E9838F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02  40014  00  0000  150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CF225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655B0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627D01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F33A24" w:rsidRPr="00F33A24" w14:paraId="494541AB" w14:textId="77777777" w:rsidTr="00F33A24">
        <w:trPr>
          <w:trHeight w:val="20"/>
        </w:trPr>
        <w:tc>
          <w:tcPr>
            <w:tcW w:w="8500" w:type="dxa"/>
            <w:shd w:val="clear" w:color="000000" w:fill="FFFFFF"/>
            <w:vAlign w:val="bottom"/>
            <w:hideMark/>
          </w:tcPr>
          <w:p w14:paraId="3E977B0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457B3C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02  40014  05  0000  150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99ADC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14775,2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AC206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64E8D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  <w:tr w:rsidR="00F33A24" w:rsidRPr="00F33A24" w14:paraId="6139881B" w14:textId="77777777" w:rsidTr="00F33A24">
        <w:trPr>
          <w:trHeight w:val="20"/>
        </w:trPr>
        <w:tc>
          <w:tcPr>
            <w:tcW w:w="8500" w:type="dxa"/>
            <w:shd w:val="clear" w:color="auto" w:fill="auto"/>
            <w:vAlign w:val="center"/>
            <w:hideMark/>
          </w:tcPr>
          <w:p w14:paraId="00F5147E" w14:textId="3B389DBA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51FD14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19  00000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05 0000 150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AD8BA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D2932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-7394,9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565109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3A24" w:rsidRPr="00F33A24" w14:paraId="142DA282" w14:textId="77777777" w:rsidTr="00F33A24">
        <w:trPr>
          <w:trHeight w:val="20"/>
        </w:trPr>
        <w:tc>
          <w:tcPr>
            <w:tcW w:w="8500" w:type="dxa"/>
            <w:shd w:val="clear" w:color="auto" w:fill="auto"/>
            <w:vAlign w:val="center"/>
            <w:hideMark/>
          </w:tcPr>
          <w:p w14:paraId="77275031" w14:textId="2F35F6EE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3C669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</w:t>
            </w:r>
            <w:proofErr w:type="gramStart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2  1</w:t>
            </w:r>
            <w:proofErr w:type="gramEnd"/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960010  05 0000 150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38227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9016B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-7394,9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C517C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278BE83" w14:textId="591EC4B8" w:rsidR="00F33A24" w:rsidRPr="00F304DF" w:rsidRDefault="00F33A24" w:rsidP="00F30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Pr="00F304DF">
        <w:rPr>
          <w:rFonts w:ascii="Times New Roman" w:hAnsi="Times New Roman" w:cs="Times New Roman"/>
          <w:b/>
          <w:sz w:val="20"/>
          <w:szCs w:val="20"/>
        </w:rPr>
        <w:t>22.07.2021  №</w:t>
      </w:r>
      <w:proofErr w:type="gramEnd"/>
      <w:r w:rsidRPr="00F304DF">
        <w:rPr>
          <w:rFonts w:ascii="Times New Roman" w:hAnsi="Times New Roman" w:cs="Times New Roman"/>
          <w:b/>
          <w:sz w:val="20"/>
          <w:szCs w:val="20"/>
        </w:rPr>
        <w:t>362</w:t>
      </w:r>
      <w:r w:rsidRPr="00F33A24">
        <w:t xml:space="preserve"> </w:t>
      </w:r>
      <w:r w:rsidRPr="00F33A24">
        <w:rPr>
          <w:rFonts w:ascii="Times New Roman" w:hAnsi="Times New Roman" w:cs="Times New Roman"/>
          <w:b/>
          <w:sz w:val="20"/>
          <w:szCs w:val="20"/>
        </w:rPr>
        <w:t>Исполнение по источникам финансирования дефицита районного бюджета  за 1 полугодие 2021 года</w:t>
      </w: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418"/>
        <w:gridCol w:w="2976"/>
        <w:gridCol w:w="1560"/>
      </w:tblGrid>
      <w:tr w:rsidR="00F33A24" w:rsidRPr="00F33A24" w14:paraId="365BDDCC" w14:textId="77777777" w:rsidTr="00F33A24">
        <w:trPr>
          <w:trHeight w:val="450"/>
          <w:jc w:val="center"/>
        </w:trPr>
        <w:tc>
          <w:tcPr>
            <w:tcW w:w="7508" w:type="dxa"/>
            <w:vMerge w:val="restart"/>
            <w:shd w:val="clear" w:color="auto" w:fill="auto"/>
            <w:noWrap/>
            <w:hideMark/>
          </w:tcPr>
          <w:p w14:paraId="3C6FAC67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14:paraId="2335C82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2021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614D619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1 полугодие 2021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0A6496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33A24" w:rsidRPr="00F33A24" w14:paraId="1C923033" w14:textId="77777777" w:rsidTr="00F33A24">
        <w:trPr>
          <w:trHeight w:val="450"/>
          <w:jc w:val="center"/>
        </w:trPr>
        <w:tc>
          <w:tcPr>
            <w:tcW w:w="7508" w:type="dxa"/>
            <w:vMerge/>
            <w:vAlign w:val="center"/>
            <w:hideMark/>
          </w:tcPr>
          <w:p w14:paraId="7D58B70B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F731C5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0E129BC2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AEE21C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3A24" w:rsidRPr="00F33A24" w14:paraId="2E5A85DB" w14:textId="77777777" w:rsidTr="00F33A24">
        <w:trPr>
          <w:trHeight w:val="20"/>
          <w:jc w:val="center"/>
        </w:trPr>
        <w:tc>
          <w:tcPr>
            <w:tcW w:w="7508" w:type="dxa"/>
            <w:shd w:val="clear" w:color="auto" w:fill="auto"/>
            <w:vAlign w:val="bottom"/>
            <w:hideMark/>
          </w:tcPr>
          <w:p w14:paraId="2F4FDFD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4AB6E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32408,7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1B57DBE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98873,9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49B8C1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305,1</w:t>
            </w:r>
          </w:p>
        </w:tc>
      </w:tr>
      <w:tr w:rsidR="00F33A24" w:rsidRPr="00F33A24" w14:paraId="03A69459" w14:textId="77777777" w:rsidTr="00F33A24">
        <w:trPr>
          <w:trHeight w:val="20"/>
          <w:jc w:val="center"/>
        </w:trPr>
        <w:tc>
          <w:tcPr>
            <w:tcW w:w="7508" w:type="dxa"/>
            <w:shd w:val="clear" w:color="auto" w:fill="auto"/>
            <w:vAlign w:val="bottom"/>
            <w:hideMark/>
          </w:tcPr>
          <w:p w14:paraId="61CDF62D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6A1176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828171,0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12CB20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518322,4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6AB6D8C3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</w:tr>
      <w:tr w:rsidR="00F33A24" w:rsidRPr="00F33A24" w14:paraId="782DD705" w14:textId="77777777" w:rsidTr="00F33A24">
        <w:trPr>
          <w:trHeight w:val="20"/>
          <w:jc w:val="center"/>
        </w:trPr>
        <w:tc>
          <w:tcPr>
            <w:tcW w:w="7508" w:type="dxa"/>
            <w:shd w:val="clear" w:color="auto" w:fill="auto"/>
            <w:vAlign w:val="bottom"/>
            <w:hideMark/>
          </w:tcPr>
          <w:p w14:paraId="2895D63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474164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860579,7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3A44B28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419448,5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70E40F5A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F33A24" w:rsidRPr="00F33A24" w14:paraId="75B25791" w14:textId="77777777" w:rsidTr="00F33A24">
        <w:trPr>
          <w:trHeight w:val="20"/>
          <w:jc w:val="center"/>
        </w:trPr>
        <w:tc>
          <w:tcPr>
            <w:tcW w:w="7508" w:type="dxa"/>
            <w:shd w:val="clear" w:color="000000" w:fill="FFFFFF"/>
            <w:vAlign w:val="bottom"/>
            <w:hideMark/>
          </w:tcPr>
          <w:p w14:paraId="119EC73E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источников: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14:paraId="134E42B5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32408,7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C61E189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98873,9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12161F10" w14:textId="77777777" w:rsidR="00F33A24" w:rsidRPr="00F33A24" w:rsidRDefault="00F33A24" w:rsidP="00F33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A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305,1</w:t>
            </w:r>
          </w:p>
        </w:tc>
      </w:tr>
    </w:tbl>
    <w:p w14:paraId="17C22CD7" w14:textId="2C864A0E" w:rsidR="00F304DF" w:rsidRDefault="00F33A24" w:rsidP="00722B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Pr="00F304DF">
        <w:rPr>
          <w:rFonts w:ascii="Times New Roman" w:hAnsi="Times New Roman" w:cs="Times New Roman"/>
          <w:b/>
          <w:sz w:val="20"/>
          <w:szCs w:val="20"/>
        </w:rPr>
        <w:t>22.07.2021  №</w:t>
      </w:r>
      <w:proofErr w:type="gramEnd"/>
      <w:r w:rsidRPr="00F304DF">
        <w:rPr>
          <w:rFonts w:ascii="Times New Roman" w:hAnsi="Times New Roman" w:cs="Times New Roman"/>
          <w:b/>
          <w:sz w:val="20"/>
          <w:szCs w:val="20"/>
        </w:rPr>
        <w:t>362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3A24">
        <w:rPr>
          <w:rFonts w:ascii="Times New Roman" w:hAnsi="Times New Roman" w:cs="Times New Roman"/>
          <w:b/>
          <w:sz w:val="20"/>
          <w:szCs w:val="20"/>
        </w:rPr>
        <w:t>Исполнение по распределению бюджетных ассигнований по целевым статьям (муниципальным программам и непрограмм</w:t>
      </w:r>
      <w:r w:rsidR="00C7528E">
        <w:rPr>
          <w:rFonts w:ascii="Times New Roman" w:hAnsi="Times New Roman" w:cs="Times New Roman"/>
          <w:b/>
          <w:sz w:val="20"/>
          <w:szCs w:val="20"/>
        </w:rPr>
        <w:t>н</w:t>
      </w:r>
      <w:r w:rsidRPr="00F33A24">
        <w:rPr>
          <w:rFonts w:ascii="Times New Roman" w:hAnsi="Times New Roman" w:cs="Times New Roman"/>
          <w:b/>
          <w:sz w:val="20"/>
          <w:szCs w:val="20"/>
        </w:rPr>
        <w:t>ым направлениям деятельности), группам видов расходов классификации расходов  районного бюджета  за 1 полугодие 2021 года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418"/>
        <w:gridCol w:w="850"/>
        <w:gridCol w:w="1276"/>
        <w:gridCol w:w="3118"/>
        <w:gridCol w:w="1560"/>
      </w:tblGrid>
      <w:tr w:rsidR="00F33A24" w:rsidRPr="007740A2" w14:paraId="1AA1CE3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2BD566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4A977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5C41E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901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B8A2A2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1 полугодие 2021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8049F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33A24" w:rsidRPr="007740A2" w14:paraId="3E849DC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C70CCD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6F9B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BB50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1A177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30 830,5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703CAC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30 030,0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8759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F33A24" w:rsidRPr="007740A2" w14:paraId="7FA8996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0A64779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агропромышленного комплекса Завитинского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108E74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35B309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223CC3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30 830,5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B81F349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30 030,0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5F0751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</w:tr>
      <w:tr w:rsidR="00F33A24" w:rsidRPr="007740A2" w14:paraId="3CC077A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212ACC3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"Организационная поддержка сельхозтоваропроизводителей и предприятий, занимающихся переработкой сельскохозяйственной продукции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17A774E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3FA33B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66129C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CE4AE07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BF54E0F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9018C0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EBC2D25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Организационная поддержка сельхозтоваропроизводителей и предприятий, занимающихся переработкой сельскохозяйственной продукции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41CC39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51.1.01.00010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E88B8A5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2079A5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EE77168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FF65AAD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3919AA1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B65683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C5CF6DB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51.1.01.00010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76EB5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2FB39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7095DC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D60794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DFFB78E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289EA2D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Субсидия на создание модульного мясного комплекса по убою и первичной переработке"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D93F2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58DEC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68A00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30 030,0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DCF73D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30 030,0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A9B2C4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3BB515BE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263188C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финансовое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затрат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созданию модульного мясного комплекса для оказания услуг по убою животных, первичной переработке и производства мясной продукции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559B52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51.1.02.00990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87781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175C9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848742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E9D182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36121B37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2D0FF7F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A94FD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51.1.02.00990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68EE6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8DE21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426967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68445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644DAC9F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6FAAD88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(субсидия на финансовое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затрат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созданию модульного мясного комплекса для оказания услуг по убою животных, первичной переработке и производства мясной продукции)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40D0A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51.1.02.97040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91D0B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00D6D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D3EF88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3D2427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4E9737AB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12E4294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6114B2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51.1.02.97040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7C413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DF1ACB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F13DDF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3684F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114AFC55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bottom"/>
            <w:hideMark/>
          </w:tcPr>
          <w:p w14:paraId="1A3F695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Создание цеха по переработке молока"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DB9471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E8E2F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5824F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C8F5F5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349623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183D11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4BEFC8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цеха по переработке молока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DE9C07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51.1.03.00910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89B31A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A8E1C8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5EAA0E1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2AAEE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F1D01C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8F95A0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0FF0C3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51.1.03.00910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838B3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1A26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03F9A2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09195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47D0DF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6DA28D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A5D185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51.1.09.00000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7ACA5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B07F0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B064E8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BFFEEE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B296B2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C8E058A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F77512D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51.1.09.69700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72279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6538BF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B3EEB7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DB827A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1847C7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F0048B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F1E83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51.1.09.69700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65B8F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754C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F16A8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341772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F30553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2A7B9A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сохранение культуры и искусства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789D5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D6DC2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C8DEF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40 106,2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31EB46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19 308,4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FC756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48,1</w:t>
            </w:r>
          </w:p>
        </w:tc>
      </w:tr>
      <w:tr w:rsidR="00F33A24" w:rsidRPr="007740A2" w14:paraId="22C5510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C4221A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"Народное творчество и досуговая деятельность"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11FB7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E9622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67E63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17 746,2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CF77D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DA51FE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</w:t>
            </w:r>
          </w:p>
        </w:tc>
      </w:tr>
      <w:tr w:rsidR="00F33A24" w:rsidRPr="007740A2" w14:paraId="77B0930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6C28C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Расходы на обеспечение деятельности (оказание услуг) МАУК «РЦД «Мир»"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099C57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639634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A2C78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1 395,9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9CC6D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91352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55,1</w:t>
            </w:r>
          </w:p>
        </w:tc>
      </w:tr>
      <w:tr w:rsidR="00F33A24" w:rsidRPr="007740A2" w14:paraId="4867B2F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C052B1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 (РЦД "Мир")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D51F5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52.1.01.00030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4716C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413B8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795EA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D61B4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</w:t>
            </w:r>
          </w:p>
        </w:tc>
      </w:tr>
      <w:tr w:rsidR="00F33A24" w:rsidRPr="007740A2" w14:paraId="28332BB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D4A25D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099AC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52.1.01.00030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7E619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729DB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918863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CE1A99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56,3</w:t>
            </w:r>
          </w:p>
        </w:tc>
      </w:tr>
      <w:tr w:rsidR="00F33A24" w:rsidRPr="007740A2" w14:paraId="3539B3DE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4E20F8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1D8EC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52.1.01.90690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E78CE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1618E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1C5D6E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DD1D08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9DC8CC0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01B629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472967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52.1.01.90690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02AC9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A3320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FC24F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829D6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311B98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D10548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Организация и проведение культурно – досуговых мероприятий"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8884E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5F906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3363E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58CA6B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E519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</w:t>
            </w:r>
          </w:p>
        </w:tc>
      </w:tr>
      <w:tr w:rsidR="00F33A24" w:rsidRPr="007740A2" w14:paraId="6DA7408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A06FCD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проведение мероприятий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91F39B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52.1.02.00050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F631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DE2C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E60B6E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54A76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</w:t>
            </w:r>
          </w:p>
        </w:tc>
      </w:tr>
      <w:tr w:rsidR="00F33A24" w:rsidRPr="007740A2" w14:paraId="50D8FB5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463961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B81035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52.1.02.00050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69C91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536E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3BBC47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56BBA5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</w:t>
            </w:r>
          </w:p>
        </w:tc>
      </w:tr>
      <w:tr w:rsidR="00F33A24" w:rsidRPr="007740A2" w14:paraId="395C135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F2F20F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"Выполнение мероприятий по обеспечению развития и укрепления материально – технической базы муниципальных Домов культуры"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E1117F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D2712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4C6F2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351715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676746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</w:tr>
      <w:tr w:rsidR="00F33A24" w:rsidRPr="007740A2" w14:paraId="1DA6194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C5EE9EB" w14:textId="771DDF75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обеспечению развития и укреплению м</w:t>
            </w:r>
            <w:r w:rsidR="00C75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териально-технической базы МАУК "РЦД Мир"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4092C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52.1.03.00060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4B647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59D4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44CD92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32C46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</w:tr>
      <w:tr w:rsidR="00F33A24" w:rsidRPr="007740A2" w14:paraId="02A72BB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823D16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124D0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52.1.03.00060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4E840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2CAD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C15865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0CEA54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</w:tr>
      <w:tr w:rsidR="00F33A24" w:rsidRPr="007740A2" w14:paraId="0B4ABA8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245220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Текущий, капитальный ремонт и реконструкция объектов культуры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136A3B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3346B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2C02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D71F20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5F3A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</w:tr>
      <w:tr w:rsidR="00F33A24" w:rsidRPr="007740A2" w14:paraId="67974C4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CE2FB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Текущий, капитальный ремонт и реконструкция объектов культуры Завитинского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AD08C0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52.1.05.00520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98991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36228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1D79C2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8DD7A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</w:tr>
      <w:tr w:rsidR="00F33A24" w:rsidRPr="007740A2" w14:paraId="17F2184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256307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F8EE61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52.1.05.00520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1D6FB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53D99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7D0017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1D65E7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</w:tr>
      <w:tr w:rsidR="00F33A24" w:rsidRPr="007740A2" w14:paraId="1BF03BF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D992B1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17DC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746E4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B772F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9 287,3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7C200B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3 683,2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A138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</w:t>
            </w:r>
          </w:p>
        </w:tc>
      </w:tr>
      <w:tr w:rsidR="00F33A24" w:rsidRPr="007740A2" w14:paraId="130C1CF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A3851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DA09F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2031A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1E93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9 287,3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C0919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3 683,2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415CA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</w:t>
            </w:r>
          </w:p>
        </w:tc>
      </w:tr>
      <w:tr w:rsidR="00F33A24" w:rsidRPr="007740A2" w14:paraId="5FCA559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2C027B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0BF83B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2D22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936C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9 287,3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6C80F3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3 683,2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3FD198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</w:t>
            </w:r>
          </w:p>
        </w:tc>
      </w:tr>
      <w:tr w:rsidR="00F33A24" w:rsidRPr="007740A2" w14:paraId="47EC1EB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0428F7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осуществление ими отдельных расходных обязательств"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486D3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7EC8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D1720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4 192,4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B1186E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1 946,4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7079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</w:tr>
      <w:tr w:rsidR="00F33A24" w:rsidRPr="007740A2" w14:paraId="059B56A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863A5D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осуществление ими отдельных расходных обязательств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1DE85B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BBCD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D752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4 192,4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2750C2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1 946,4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F601F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</w:tr>
      <w:tr w:rsidR="00F33A24" w:rsidRPr="007740A2" w14:paraId="0F5028A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358404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BA7989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9507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52AF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4 192,4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E26F0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6DB8A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</w:tr>
      <w:tr w:rsidR="00F33A24" w:rsidRPr="007740A2" w14:paraId="641A7AA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135504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"Историко-культурное наследие"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54E4E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52.2.00.00000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4DDF4C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03D94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8B407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D828AF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E8B030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6E1213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"Возведение стелы"</w:t>
            </w:r>
          </w:p>
        </w:tc>
        <w:tc>
          <w:tcPr>
            <w:tcW w:w="1418" w:type="dxa"/>
            <w:shd w:val="clear" w:color="auto" w:fill="auto"/>
            <w:hideMark/>
          </w:tcPr>
          <w:p w14:paraId="65C49AD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76069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E7EE2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0A82E7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F0ADB4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0345B5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600851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стелы</w:t>
            </w:r>
          </w:p>
        </w:tc>
        <w:tc>
          <w:tcPr>
            <w:tcW w:w="1418" w:type="dxa"/>
            <w:shd w:val="clear" w:color="auto" w:fill="auto"/>
            <w:hideMark/>
          </w:tcPr>
          <w:p w14:paraId="4CFE203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52.2.01.00970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26B08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4FF1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CF0CB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CB67F0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5172A5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3A178C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hideMark/>
          </w:tcPr>
          <w:p w14:paraId="04A3C93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52.2.01.00970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6AB8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2EC36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C0A886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1EBB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303B112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4BF61E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"Библиотечное обслуживание"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D1AE9A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8186C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1B559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7 577,8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3AFFDD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4 460,4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A9F5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58,9</w:t>
            </w:r>
          </w:p>
        </w:tc>
      </w:tr>
      <w:tr w:rsidR="00F33A24" w:rsidRPr="007740A2" w14:paraId="5571993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50ECC9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Мероприятия по обеспечению развития и укреплению материально-технической базы библиотек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3CC27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0CC2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97999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0ECE46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B03A22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DE6769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21009B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C52259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52.3.06.00060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79302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3A3E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F6E8D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4A3BD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F44F80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D60E78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Расходы на обеспечение деятельности (оказание услуг) муниципальных библиотек"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99E3FD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03FE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3D298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86FD3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50AED7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</w:tr>
      <w:tr w:rsidR="00F33A24" w:rsidRPr="007740A2" w14:paraId="574EF98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3EBD97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A01A72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52.3.01.00420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77757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E223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7724A3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695439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</w:tr>
      <w:tr w:rsidR="00F33A24" w:rsidRPr="007740A2" w14:paraId="28C56A4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BC8A69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BAC895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52.3.01.00420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1D79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D7FF8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772B06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E5B7B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</w:tr>
      <w:tr w:rsidR="00F33A24" w:rsidRPr="007740A2" w14:paraId="4EAA6E9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88A0E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Ремонт Библиотеки"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3643B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4406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D8D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DF874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9F55C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F33A24" w:rsidRPr="007740A2" w14:paraId="59D6157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B6057D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библиотек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A1793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52.3.03.00450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71249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9506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0349EC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BD14D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F33A24" w:rsidRPr="007740A2" w14:paraId="078FC5E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5023A7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18AB97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52.3.03.00450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F9948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C2A1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BBCA11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E7E1F9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F33A24" w:rsidRPr="007740A2" w14:paraId="3A1769D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1A79F5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98621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F8AB0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C62A1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149D2E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82CCF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28,6</w:t>
            </w:r>
          </w:p>
        </w:tc>
      </w:tr>
      <w:tr w:rsidR="00F33A24" w:rsidRPr="007740A2" w14:paraId="42943C3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F45680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развития библиотечного дела с учетом задачи расширения информационных технологий и оцифровки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4B4351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52.3.04.00940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64E8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3E24D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D17FB3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C0E104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28,6</w:t>
            </w:r>
          </w:p>
        </w:tc>
      </w:tr>
      <w:tr w:rsidR="00F33A24" w:rsidRPr="007740A2" w14:paraId="1952553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BD675D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D72FEC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52.3.04.00940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FA63F4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D5D51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15DA9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135D5A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28,6</w:t>
            </w:r>
          </w:p>
        </w:tc>
      </w:tr>
      <w:tr w:rsidR="00F33A24" w:rsidRPr="007740A2" w14:paraId="000151D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69BE7E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Методическое обеспечение и комплектование муниципальных библиотек"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61BBF3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82787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5459E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008CEC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CF0769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</w:tr>
      <w:tr w:rsidR="00F33A24" w:rsidRPr="007740A2" w14:paraId="25EE6F0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DADBC0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Методическое обеспечение и комплектование муниципальных библиотек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D12923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52.3.02.00510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7F0D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3AE3A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B3C7BC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A65294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</w:tr>
      <w:tr w:rsidR="00F33A24" w:rsidRPr="007740A2" w14:paraId="402ED54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726234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D243C6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52.3.02.00510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2EEF1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D967EB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18767D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A7F3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</w:tr>
      <w:tr w:rsidR="00F33A24" w:rsidRPr="007740A2" w14:paraId="55AFA8D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FB7E79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Расходы на финансовое обеспечение переданных полномочий поселений по организации библиотечного обслуживания населения"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D3C88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5D32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69383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1 668,0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F9F876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6195A7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F33A24" w:rsidRPr="007740A2" w14:paraId="3ACAAFF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EEC5F3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финансовое обеспечение переданных полномочий поселений по организации библиотечного обслуживания населения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D0DECD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44CE5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CAD140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1 668,0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6E65FB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EF3673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F33A24" w:rsidRPr="007740A2" w14:paraId="6EB1E90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CCDAF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9E1556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4973F1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5D39C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87ED6B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FF3C1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F33A24" w:rsidRPr="007740A2" w14:paraId="23FC6B1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A453F6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Субсидии муниципальным районам на осуществление ими отдельных расходных обязательств"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D9E43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52.3.07.00000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B8FC99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3440C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DA6C7B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49CAF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</w:t>
            </w:r>
          </w:p>
        </w:tc>
      </w:tr>
      <w:tr w:rsidR="00F33A24" w:rsidRPr="007740A2" w14:paraId="2AD5C69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5A5AA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осуществление ими отдельных расходных обязательств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F8D92F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4C8F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20BC4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3E3DFD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0DF75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</w:t>
            </w:r>
          </w:p>
        </w:tc>
      </w:tr>
      <w:tr w:rsidR="00F33A24" w:rsidRPr="007740A2" w14:paraId="58074B4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62FE1A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5F16F6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4ACBA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73C9B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F0D67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038A46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</w:t>
            </w:r>
          </w:p>
        </w:tc>
      </w:tr>
      <w:tr w:rsidR="00F33A24" w:rsidRPr="007740A2" w14:paraId="26CD59D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AE07A9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"Мероприятия в сфере культуры и искусства"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CB3C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E3D2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1EACC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14 226,2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DD730D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7 034,4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37A52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49,4</w:t>
            </w:r>
          </w:p>
        </w:tc>
      </w:tr>
      <w:tr w:rsidR="00F33A24" w:rsidRPr="007740A2" w14:paraId="1C05812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EFD83D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укрепление Материально – технической базы МБУ ДО ШИ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EB6F7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50AF2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5D71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1CE493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1DAA55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BC7F58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A3791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Мероприятия по обеспечению развития и укреплению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метериально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-технической базы МБУ ДО ШИ Завитинского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0E506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52.4.03.00060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2E0CC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AD49B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4F100D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CBAF7F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BC847D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1242A3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37473E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52.4.03.00060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58EF1F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E50EB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972134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59E5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5B36F7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D79A38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Расходы на обеспечение деятельности (оказание услуг) МБОУ ДОД «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Завитинская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школа искусств»"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E826AF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4DB3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DC1F6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6AE303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37BF6A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</w:t>
            </w:r>
          </w:p>
        </w:tc>
      </w:tr>
      <w:tr w:rsidR="00F33A24" w:rsidRPr="007740A2" w14:paraId="67B1787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FC804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 (школа искусств)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76319F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52.4.01.00430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E71D7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628C8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FB56A7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DC207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</w:t>
            </w:r>
          </w:p>
        </w:tc>
      </w:tr>
      <w:tr w:rsidR="00F33A24" w:rsidRPr="007740A2" w14:paraId="7A53329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E67744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1E3A13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52.4.01.00430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AD101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4E993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858F4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7B8098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</w:t>
            </w:r>
          </w:p>
        </w:tc>
      </w:tr>
      <w:tr w:rsidR="00F33A24" w:rsidRPr="007740A2" w14:paraId="6396B84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4C80EC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и участие в районных, областных и межрегиональных мероприятиях"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9EB354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67572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87712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90B992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CFEBC9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F33A24" w:rsidRPr="007740A2" w14:paraId="543A91F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827CB6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и участие в районных, областных и межрегиональных мероприятий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9B288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52.4.02.00480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1D3AC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6571A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3C63A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6B4E17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F33A24" w:rsidRPr="007740A2" w14:paraId="121063F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5FF3EC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C17FD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52.4.02.00480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6BEE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AB781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F2B78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1B404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F33A24" w:rsidRPr="007740A2" w14:paraId="1FA188F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9D8217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осуществление ими отдельных расходных обязательств"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87F20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5CA1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A5E27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11 260,0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BEEC07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5 845,8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15B1E2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</w:tr>
      <w:tr w:rsidR="00F33A24" w:rsidRPr="007740A2" w14:paraId="399081E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310B67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осуществление ими отдельных расходных обязательств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335AC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208B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A3473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11 260,0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6F0D81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5 845,8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09D9CA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</w:tr>
      <w:tr w:rsidR="00F33A24" w:rsidRPr="007740A2" w14:paraId="7F5AD94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7D421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0108C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E45E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09B17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FE8C8D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6EA27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51,9</w:t>
            </w:r>
          </w:p>
        </w:tc>
      </w:tr>
      <w:tr w:rsidR="00F33A24" w:rsidRPr="007740A2" w14:paraId="0DF75695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5B4EB89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"Текущий, капитальный ремонт и реконструкция МБУ ДО ШИ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0D12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E8BFD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7FCCE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1 136,5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0E3AFF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E2D44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</w:t>
            </w:r>
          </w:p>
        </w:tc>
      </w:tr>
      <w:tr w:rsidR="00F33A24" w:rsidRPr="007740A2" w14:paraId="1B445C51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64C146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капитальный ремонт и реконструкция МБУ ДО ШИ Завитинского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A95C3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52.4.05.00801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431D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DF90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5C48B7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026CAF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</w:t>
            </w:r>
          </w:p>
        </w:tc>
      </w:tr>
      <w:tr w:rsidR="00F33A24" w:rsidRPr="007740A2" w14:paraId="49AE36EB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28963E1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6D971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52.4.05.00801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F226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B1F52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81606A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0ACE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</w:t>
            </w:r>
          </w:p>
        </w:tc>
      </w:tr>
      <w:tr w:rsidR="00F33A24" w:rsidRPr="007740A2" w14:paraId="5551D74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B7DB84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"Оснащение детских школ искусств музыкальными инструментами, оборудованием и учебными материалами"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1134CA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4.А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70090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17C03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734DF6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6C71A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</w:tr>
      <w:tr w:rsidR="00F33A24" w:rsidRPr="007740A2" w14:paraId="34EA472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FBCD2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Оснащение музыкальными инструментами детских школ искусств и училищ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9E08CD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4.А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1.55192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86E7C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76531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65EBA7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23BB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</w:tr>
      <w:tr w:rsidR="00F33A24" w:rsidRPr="007740A2" w14:paraId="5ECCDC3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AB87C6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289886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1.55192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43DE5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B4BB0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777706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C1F109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72,1</w:t>
            </w:r>
          </w:p>
        </w:tc>
      </w:tr>
      <w:tr w:rsidR="00F33A24" w:rsidRPr="007740A2" w14:paraId="7649DC0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428A52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коммунального комплекса, энергосбережение и повышение энергетической эффективности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655E44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242AE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8F8E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39 139,0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459C9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3A6EFC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</w:t>
            </w:r>
          </w:p>
        </w:tc>
      </w:tr>
      <w:tr w:rsidR="00F33A24" w:rsidRPr="007740A2" w14:paraId="5233A18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A8B6CA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1D4612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53.1.00.00000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9F826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5BCC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9CC53F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EBD60B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A8F6C3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1C94E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2DA370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7CE3E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3FD3C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DAC88B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F0554B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D42ACB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B371FE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и технологические мероприятия по энергосбережению и повышению энергетической эффективности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CF6A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53.1.01.00660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38C08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3ED23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D12386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0BA84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05D0E7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1E8BFE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1799A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53.1.01.00660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6F4CA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DB919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B6DCE5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E9189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3A2C7E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D00D50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"Модернизация жилищно-коммунального комплекса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F959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F1AC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7BE02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37 242,9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C52A1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1D49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</w:tr>
      <w:tr w:rsidR="00F33A24" w:rsidRPr="007740A2" w14:paraId="565E34E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6DBC68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"Мероприятия по обеспечению доступности коммунальных услуг, повышение качества и надежности жилищно-коммунального обслуживания населения"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5B17A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A85FB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6D438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9C46D8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AACBE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F33A24" w:rsidRPr="007740A2" w14:paraId="3E85336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720CB8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обеспечению доступности коммунальных услуг, повышение качества и надежности жилищно-коммунального обслуживания населения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2DB23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53.2.03.00070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19F73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2DC4A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DDE4C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425F06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F33A24" w:rsidRPr="007740A2" w14:paraId="635362C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710E96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ED6F41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53.2.03.00070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5F619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2E9C2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429E2B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5EAFF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F33A24" w:rsidRPr="007740A2" w14:paraId="4547F9C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10278B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направленные на компенсацию выпадающих доходов теплоснабжающих организаций, возникающих в результате установления льготного тарифа на тепловую энергию"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6DEC6D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7E502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D627F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12 383,7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DC8C8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5 919,4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ABC4FA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F33A24" w:rsidRPr="007740A2" w14:paraId="61B0766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5453D4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Компенсация теплоснабжающим организациям выпадающих доходов, возникающих в результате установления льготного тарифа на тепловую энергию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C4C904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53.2.02.87120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048CD2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F2989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12 383,7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CD4FA1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5 919,4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18B8D1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47,8</w:t>
            </w:r>
          </w:p>
        </w:tc>
      </w:tr>
      <w:tr w:rsidR="00F33A24" w:rsidRPr="007740A2" w14:paraId="7393736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9BC5A5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E19A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53.2.02.87120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E2F9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97B81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B7E6EB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C6B832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5A50F57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ABF9A4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38E57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53.2.02.87120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BFD53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647C2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1FB825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5 874,5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8C50B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F33A24" w:rsidRPr="007740A2" w14:paraId="33A2589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EE6203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"Расходы, направленные на модернизацию коммунальной инфраструктуры"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D6F929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584B6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519B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22 572,2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FC21C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D2BCD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F33A24" w:rsidRPr="007740A2" w14:paraId="0C6153F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62DA1A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направленные на модернизацию коммунальной инфраструктуры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A037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0745E2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4CD8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22 572,2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E0A764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2680A5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F33A24" w:rsidRPr="007740A2" w14:paraId="6CBA3C5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CE00D7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A707D8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8D21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37DF3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22 572,2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F7BB94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8804A9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F33A24" w:rsidRPr="007740A2" w14:paraId="3BDBEA5D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3FA9224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"Расходы, направленные на модернизацию коммунальной инфраструктуры" (разработка или актуализация схемы теплоснабжения городского поселения "город Завитинск")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94EDC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53.2.04.00000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740D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2CE4B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24EBDC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1D38D2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BB9F3DF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7EBAC4A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направленные на модернизацию коммунальной инфраструктуры (разработка или актуализация схемы теплоснабжения городского поселения "город Завитинск")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1736D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9F15B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11F2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89A18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AB9FA0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31B0E064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57CDB2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49190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51268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3F3F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D7B237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0BA47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11573F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99D258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доступности коммунальных услуг, повышение качества и надежности жилищно-коммунального обслуживания населения"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CB5BE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53.3.00.00000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46FFE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D4556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1 396,1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DDE110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40695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EEA66B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F0D8F6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«Оборудование контейнерных площадок для сбора твердых коммунальных отходов»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4385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53.3.01.00000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55840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B684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1 396,1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300C7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FFB835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CDABFF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1743B1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Оборудование контейнерных площадок для сбора твердых коммунальных отходов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30C112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FA4A8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08E1B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1 396,1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8C84C2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71E34C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F67C1F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F03E1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2E99D2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73FB2D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BDE19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C8429C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542D16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879103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A891C5D" w14:textId="501280C4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"Развитие субъектов малого и среднего предпринимат</w:t>
            </w:r>
            <w:r w:rsidR="00C75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льства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911EA6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59A03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637B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F9509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95E4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</w:tr>
      <w:tr w:rsidR="00F33A24" w:rsidRPr="007740A2" w14:paraId="3BC496E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76F7DA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малого и среднего предпринимательства в Завитинском районе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B340C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54.1.00.00000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CB3B6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B3B7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28C556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CB5F6A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</w:tr>
      <w:tr w:rsidR="00F33A24" w:rsidRPr="007740A2" w14:paraId="663554D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FDEBA4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9DB1E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2BFB37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553C1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3F01A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D42C9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</w:tr>
      <w:tr w:rsidR="00F33A24" w:rsidRPr="007740A2" w14:paraId="2FD9682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705004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5E81F1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FCE4B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DFC9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830DFD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095A4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</w:tr>
      <w:tr w:rsidR="00F33A24" w:rsidRPr="007740A2" w14:paraId="239F63B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27C8A0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EC76E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EBF2A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C8B42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7B5156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904438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</w:t>
            </w:r>
          </w:p>
        </w:tc>
      </w:tr>
      <w:tr w:rsidR="00F33A24" w:rsidRPr="007740A2" w14:paraId="28EE748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4C13CD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жильем молодых семей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449053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5AC0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A79D1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D41304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E6CA5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6F845FB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EF94C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D0A651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D5EB0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A5DE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D50241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685A1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215D207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4589D5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698CC6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01.L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E55A6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B532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642D31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CAA03B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16C445A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CB3CD8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E15CE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01.L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B6237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7AAD3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354314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F28AD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454C6F1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2B1B7E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правонарушений, терроризма и экстремизма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E9837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64746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D3331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85AF94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1AEE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33,5</w:t>
            </w:r>
          </w:p>
        </w:tc>
      </w:tr>
      <w:tr w:rsidR="00F33A24" w:rsidRPr="007740A2" w14:paraId="04D20E0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04E5DE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"Противодействие употреблению наркотических средств и их незаконному обороту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7663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56.1.00.00000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D32E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A6871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49A61D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1A93E9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F33A24" w:rsidRPr="007740A2" w14:paraId="0421483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970013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на территории района целенаправленных мер по профилактике первичного употребления наркотиков"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8EBBEC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028E5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1A91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E59CB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ED855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302FC7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BDCA8F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на территории района целенаправленных мер по профилактике первичного употребления наркотиков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B4A178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56.1.01.00110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7507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A8172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38E39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4DF02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088C76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49BEAB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C897D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56.1.01.00110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ADCD3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A6999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95EEA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63B0F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3348C0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A57765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"Уничтожение сырьевой базы конопли, являющейся производной для изготовления наркотиков"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62D3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579EE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77C48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BBA78B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BB67F0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04F8FA7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1EDE4C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6F860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56.1.02.00120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774C60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DDE97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D5140E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134E31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04C51FC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EAE876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8CFC7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56.1.02.00120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BD513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E1A6D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BCA43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82AA1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59F8D3A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9602D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"Профилактика правонарушений, терроризма и экстремизма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9C4CAF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AA66E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398BB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3B204B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6B7F1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BD7DDA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9DB9B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"Формирование правосознания несовершеннолетних и молодежи с целью противодействия распространению идеологии терроризма и экстремизма"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EE6F0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25CC2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1532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74BE03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4E622F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E24BC7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35F48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формированию правосознания несовершеннолетних и молодежи с целью противодействия распространению идеологии терроризма и экстремизма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97C9BD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56.2.01.00040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742DD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10B3E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BD19F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3EE0AE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2365D4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25F3A2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A47065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56.2.01.00040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CA3FF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0414A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29A5B6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6B0A8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23D98D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AA65B6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"Пропаганда здорового и социально активного образа жизни"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B0DE8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A8942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4979D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AD4BBE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E392B4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36B07B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01D0801" w14:textId="7A5FACCB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</w:t>
            </w:r>
            <w:r w:rsidR="00C75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приятия по про</w:t>
            </w:r>
            <w:r w:rsidR="00C75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аганде здорового и социально-активного образа жизни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4C90C6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56.2.02.00180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ED46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ACCA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BE68A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55C4C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039756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C1305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0D007D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56.2.02.00180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7C9975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BF2B4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FEC6B1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D4DD4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F993E0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75A12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аппаратно-программного комплекса "Безопасный город""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58CBA9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2DF10F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9AB2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3D0826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12766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C5D5D1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4EE5375" w14:textId="28397F82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</w:t>
            </w:r>
            <w:r w:rsidR="00C75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приятия по развитию аппар</w:t>
            </w:r>
            <w:r w:rsidR="00C75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тно-программного комплекса "Безопасный город"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604AE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56.2.03.00190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A7867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DF84B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6F40EE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BEC1E9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785DFA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4C83E9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116633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56.2.03.00190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2E9744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1E70D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7DC49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904C8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7E63B4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5E12E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"Материально- техническое обеспечение, поощрение и личное страхование дружинников народных дружин по охране общественного порядка"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AC6BC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2AA3E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DDF3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0DC5CF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0E68E1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B674F1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67D301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Материально-техническое обеспечение народных дружин по охране общественного порядка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BA9E0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56.2.04.00670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0837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4C614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23BD5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6936C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49ABF0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55183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2E28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56.2.04.00670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CEEBA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3308C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5E5CE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C2B4F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4DA04E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F9EA2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"Социальная, медицинская и иная помощь лицам, освободившимся из мест лишения свободы"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3D3460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322E1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1F27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935C9C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F8A39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AD5CCAA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3AFB38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Социальная, медицинская и иная помощь лицам, освободившимся из мест лишения свободы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2B87E7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56.2.05.00960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D8460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02D66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5E8FE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67ED59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D1E8818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67196D6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587B6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56.2.05.00960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5E222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51DBB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F6693E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450D5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BB710A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757DC5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"Обеспечение экологической безопасности и охрана окружающей среды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AD6E8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75A7A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AE7D0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4FE569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C4C71D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F33A24" w:rsidRPr="007740A2" w14:paraId="6B20328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907AE1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экологической безопасности и охрана окружающей среды в Завитинском районе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6AD87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2DBAD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64D63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279EF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AEE182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</w:t>
            </w:r>
          </w:p>
        </w:tc>
      </w:tr>
      <w:tr w:rsidR="00F33A24" w:rsidRPr="007740A2" w14:paraId="1F863108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4D3F5A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"Размещение информации по охране окружающей среды через презентационные материалы – баннеры, аншлаги, листовки, буклеты, статьи в СМИ"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26CC70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1C629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FFD94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3406F1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F1779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3077AC3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A13C17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информации по охране окружающей среды через презентационные материалы - баннеры, аншлаги, листовки, буклеты, статьи СМИ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2F1EFF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57.1.01.00130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68F826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8AF25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F812D0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A881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3115F1B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A17B01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CB864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57.1.01.00130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EBFBF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2CD01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13730F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5F037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1EE8A9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1E68D0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муниципального земельного контроля"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4BD7BC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4204D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BF8E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6BA926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E8F139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</w:tr>
      <w:tr w:rsidR="00F33A24" w:rsidRPr="007740A2" w14:paraId="407ACFB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7470E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муниципального земельного контроля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C091F8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57.1.02.00530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50BBE1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881A7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66B7A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3641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707CAC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27F9CF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4B652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57.1.02.00530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973C3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EDCAB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A86CC4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057E5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90B8AF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0FAF69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 населения о нормах земельного законодательства РФ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D368B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57.1.02.00540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764BDC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D127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8F679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28D128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72,5</w:t>
            </w:r>
          </w:p>
        </w:tc>
      </w:tr>
      <w:tr w:rsidR="00F33A24" w:rsidRPr="007740A2" w14:paraId="5394544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AE031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5E93BF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57.1.02.00540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AEB39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2CBC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B57352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9F91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72,5</w:t>
            </w:r>
          </w:p>
        </w:tc>
      </w:tr>
      <w:tr w:rsidR="00F33A24" w:rsidRPr="007740A2" w14:paraId="22251DB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C716C8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65D36E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0F4C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FC604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77 971,7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705A9A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12 111,6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F4A582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F33A24" w:rsidRPr="007740A2" w14:paraId="00F3AED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4F118B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04E29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9FD6B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FCDA1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77 971,7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E4658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12 111,6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BA30E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F33A24" w:rsidRPr="007740A2" w14:paraId="14AB070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F87578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массового спорта"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635C5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EDC8A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3719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4DFE44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C452BB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13,3</w:t>
            </w:r>
          </w:p>
        </w:tc>
      </w:tr>
      <w:tr w:rsidR="00F33A24" w:rsidRPr="007740A2" w14:paraId="7E83698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039D24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сети и инфраструктуры физической культуры, массового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4447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58.1.03.00140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766C17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18271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59FFCF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B93DC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14,0</w:t>
            </w:r>
          </w:p>
        </w:tc>
      </w:tr>
      <w:tr w:rsidR="00F33A24" w:rsidRPr="007740A2" w14:paraId="7164AF6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27484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B1503B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58.1.03.00140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3CD1D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4ABB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60290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6449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48,2</w:t>
            </w:r>
          </w:p>
        </w:tc>
      </w:tr>
      <w:tr w:rsidR="00F33A24" w:rsidRPr="007740A2" w14:paraId="7A90397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EAAF96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2FF5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58.1.03.00140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EA626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CEE6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86DED2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C30E36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8,2</w:t>
            </w:r>
          </w:p>
        </w:tc>
      </w:tr>
      <w:tr w:rsidR="00F33A24" w:rsidRPr="007740A2" w14:paraId="1362631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9F93E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финансовое обеспечение переданных полномочий на проведение мероприятий по физической культуре и спорту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9D8197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58.1.03.90600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55CFF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18C3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E168D9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43F03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6E33B6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07F3FC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BF268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58.1.03.90600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3737A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5EFDA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036A10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CB5E0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BEB634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66C0C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"Строительство, реконструкция и ремонт спортивных сооружений"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A1A430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8A32B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C97CA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75 971,7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8BF5C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11 301,0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04681B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</w:t>
            </w:r>
          </w:p>
        </w:tc>
      </w:tr>
      <w:tr w:rsidR="00F33A24" w:rsidRPr="007740A2" w14:paraId="23CC4DD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04DA41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и строительство спортивных сооружений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D9CF0C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58.1.02.00150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CCF34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9CE80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48 074,9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37EC94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2 413,0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1FBCBF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F33A24" w:rsidRPr="007740A2" w14:paraId="003D3B2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FD246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0EC8A6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58.1.02.00150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87157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506EE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48 074,9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2BB252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08D1A7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F33A24" w:rsidRPr="007740A2" w14:paraId="291909F9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4812D43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материально-технической базы для занятий физической культурой и спортом в муниципальных образованиях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63BF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C805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9737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27 896,8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64B291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8 888,0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C753F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31,9</w:t>
            </w:r>
          </w:p>
        </w:tc>
      </w:tr>
      <w:tr w:rsidR="00F33A24" w:rsidRPr="007740A2" w14:paraId="230546FB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40A0506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3A3D9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58A09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15B48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27 896,8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4BC23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8 888,0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0B320F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31,9</w:t>
            </w:r>
          </w:p>
        </w:tc>
      </w:tr>
      <w:tr w:rsidR="00F33A24" w:rsidRPr="007740A2" w14:paraId="66BAF9D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C80C0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детско-юношеского спорта"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258A87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E444A6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E640F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856C9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6BCD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</w:t>
            </w:r>
          </w:p>
        </w:tc>
      </w:tr>
      <w:tr w:rsidR="00F33A24" w:rsidRPr="007740A2" w14:paraId="59943CD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E0F7AC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детско-юношеского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2E718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58.1.01.00440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A5289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132D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FC48E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9B443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</w:t>
            </w:r>
          </w:p>
        </w:tc>
      </w:tr>
      <w:tr w:rsidR="00F33A24" w:rsidRPr="007740A2" w14:paraId="3835E25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6EF7F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03675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58.1.01.00440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A183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4B071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25C34E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66769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80,5</w:t>
            </w:r>
          </w:p>
        </w:tc>
      </w:tr>
      <w:tr w:rsidR="00F33A24" w:rsidRPr="007740A2" w14:paraId="6E7D2EB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6396D3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"Продвижение комплекса ГТО"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4208F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01FDA4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04AD5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B7B49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3B8400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F33A24" w:rsidRPr="007740A2" w14:paraId="2E8538D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37560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Продвижение комплекса ГТО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13F3C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58.1.04.00490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7B31E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35DE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FA7C89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C8703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F33A24" w:rsidRPr="007740A2" w14:paraId="0DBE8E5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7E30B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45435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58.1.04.00490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366FD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6CC31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68580E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AB005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F33A24" w:rsidRPr="007740A2" w14:paraId="1FC46AD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267E93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76B9B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2B364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CD19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461 668,4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15285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214 813,7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5D10B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</w:t>
            </w:r>
          </w:p>
        </w:tc>
      </w:tr>
      <w:tr w:rsidR="00F33A24" w:rsidRPr="007740A2" w14:paraId="4934091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D43230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3A39F7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2A06A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4E0DC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57 246,4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772A43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17 170,9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11C80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F33A24" w:rsidRPr="007740A2" w14:paraId="0C7EA33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C4E276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«Модернизация системы дошкольного образования»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D4B59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B6CDF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0927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7 340,3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850274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2 230,5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FE6B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30,4</w:t>
            </w:r>
          </w:p>
        </w:tc>
      </w:tr>
      <w:tr w:rsidR="00F33A24" w:rsidRPr="007740A2" w14:paraId="692BDE1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1471E3C" w14:textId="40DD6196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Модернизация си</w:t>
            </w:r>
            <w:r w:rsidR="00C75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 дошкольного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05FCD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59.1.01.00240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620C4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7E2D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59DBD1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F6B0F0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</w:tr>
      <w:tr w:rsidR="00F33A24" w:rsidRPr="007740A2" w14:paraId="396E95F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2F54B0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74BA6A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59.1.01.00240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462CF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37CBB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68EBFA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D5AA4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12,2</w:t>
            </w:r>
          </w:p>
        </w:tc>
      </w:tr>
      <w:tr w:rsidR="00F33A24" w:rsidRPr="007740A2" w14:paraId="72A5CB95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627B09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(Модернизация системы дошкольного образования за счет средств субсидии из бюджетов поселений)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2D3F7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59.1.01.97046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E90AE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551D9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6 713,2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25DB8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2 153,7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0817D0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F33A24" w:rsidRPr="007740A2" w14:paraId="7EC5059C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5D7FF7C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50A53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59.1.01.97046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DF23B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6A238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6 713,2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6E202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86F07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32,1</w:t>
            </w:r>
          </w:p>
        </w:tc>
      </w:tr>
      <w:tr w:rsidR="00F33A24" w:rsidRPr="007740A2" w14:paraId="7EF29B9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7752A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«Модернизация системы общего образования»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4F8FC4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F313E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4F2BC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46 162,2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E5062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13 138,1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CCFE7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28,5</w:t>
            </w:r>
          </w:p>
        </w:tc>
      </w:tr>
      <w:tr w:rsidR="00F33A24" w:rsidRPr="007740A2" w14:paraId="217F51F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C47861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F0B81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59.1.02.00250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D21A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410F1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3 767,2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0EC106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2 329,8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3D80B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F33A24" w:rsidRPr="007740A2" w14:paraId="7886BA8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C77F24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0976D0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59.1.02.00250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3FA0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5B19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FAAE53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28566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F33A24" w:rsidRPr="007740A2" w14:paraId="7AFD3CF6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63AFA20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3E84C5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59.1.02.10920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C5CFB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BD9F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26 740,8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19FC84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D351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621CA87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6018925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9B2FFE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59.1.02.10920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0F204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55E6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26 740,8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87800B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EBFFB8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6A653E9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19637E6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организацию и проведение мероприятий по благоустройству территорий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F400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D11B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14724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3716C1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14D1EE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1592127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15EDF80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4FD01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F010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C806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1BCF1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8BAC2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511810A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235990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(Модернизация системы общего образования за счет средств субсидии из бюджетов поселений)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1265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59.1.02.97047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D2539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DEA4B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13 592,3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D621C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10 808,3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E2DBA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F33A24" w:rsidRPr="007740A2" w14:paraId="1BB9E13A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4B9041A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32DE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59.1.02.97047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8948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B282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13 592,3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63E903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10 808,3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2F040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</w:t>
            </w:r>
          </w:p>
        </w:tc>
      </w:tr>
      <w:tr w:rsidR="00F33A24" w:rsidRPr="007740A2" w14:paraId="6090655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502248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"Модернизация системы дополнительного образования»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E40C4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B9CB6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BDCB8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3358C9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860B1C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72,3</w:t>
            </w:r>
          </w:p>
        </w:tc>
      </w:tr>
      <w:tr w:rsidR="00F33A24" w:rsidRPr="007740A2" w14:paraId="54688722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1E8DDE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Модернизация системы дополнительного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38C922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59.1.03.00810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D0D96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315DC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DE82DF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F38E2F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F33A24" w:rsidRPr="007740A2" w14:paraId="502FC30C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4914F5E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42B3F0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59.1.03.00810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1D65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DD11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0041F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948FD7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F33A24" w:rsidRPr="007740A2" w14:paraId="40C4D080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535A8BE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(Модернизация системы дополнительного образования за счет средств поселений)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B545D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59.1.03.97048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45937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37ED5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098EEA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6088AE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</w:tr>
      <w:tr w:rsidR="00F33A24" w:rsidRPr="007740A2" w14:paraId="04351106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597F949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7459B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59.1.03.97048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A3B5A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37C83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AC09E4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A84D03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53,7</w:t>
            </w:r>
          </w:p>
        </w:tc>
      </w:tr>
      <w:tr w:rsidR="00F33A24" w:rsidRPr="007740A2" w14:paraId="1B884DE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2DABF6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«Выявление и поддержка одаренных детей»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CED194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EE6F6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34103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45EF3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9AAE10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</w:tr>
      <w:tr w:rsidR="00F33A24" w:rsidRPr="007740A2" w14:paraId="201FA15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72211E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Выявление и поддержка одаренных детей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1169DF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59.1.04.00260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B70A0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07E3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1B105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F3ADC3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</w:tr>
      <w:tr w:rsidR="00F33A24" w:rsidRPr="007740A2" w14:paraId="72FFFF5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87C911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DD80CE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59.1.04.00260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74E8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1B2CA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18C7D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BD1C9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</w:t>
            </w:r>
          </w:p>
        </w:tc>
      </w:tr>
      <w:tr w:rsidR="00F33A24" w:rsidRPr="007740A2" w14:paraId="334A0BA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1F4798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AE671A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A1FB9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23CA7A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BF820C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90F841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4C43E2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AAD64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8F184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59.1.05.00280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70699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8F6B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42EDA9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83F11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AD7DD4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791D06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FF52F6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59.1.05.00280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2935E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0689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9E7531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6AB61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320C11D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64FE5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бесплатным двухразовым питанием детей с ОВЗ, обучающихся в муниципальных общеобразовательных организациях"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1A8B9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6AC4E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1094A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1 575,8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D24AB0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2C31BB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58,8</w:t>
            </w:r>
          </w:p>
        </w:tc>
      </w:tr>
      <w:tr w:rsidR="00F33A24" w:rsidRPr="007740A2" w14:paraId="4E603A6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414C8A3" w14:textId="07F59CA6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C61C7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3A818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87D6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1 575,8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7356C5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8B198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58,8</w:t>
            </w:r>
          </w:p>
        </w:tc>
      </w:tr>
      <w:tr w:rsidR="00F33A24" w:rsidRPr="007740A2" w14:paraId="31AB647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CAD1E6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874ADA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370E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332F5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CAB1D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A41AF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58,8</w:t>
            </w:r>
          </w:p>
        </w:tc>
      </w:tr>
      <w:tr w:rsidR="00F33A24" w:rsidRPr="007740A2" w14:paraId="43A137E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73A61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системы защиты прав детей"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5C038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31420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BEBA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1 388,2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612C21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8ABD89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</w:tr>
      <w:tr w:rsidR="00F33A24" w:rsidRPr="007740A2" w14:paraId="589D28F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AEB70D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«Организация и проведение профильных смен, многодневных походов,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турслетов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учебных сборов и т.д.»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554B79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14846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2968F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3ACD95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1AEA5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32C8C97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039039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профильных смен, многодневных походов,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турслетов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учебных сборов и т.д.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64A8C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59.2.01.00290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0B0D8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127E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48192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9D45B8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7C0AD0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BE608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2F2B5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59.2.01.00290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30DF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ECC5A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368BC7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412FEA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70BC4D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5B9D2C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4D73C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59.2.01.00290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3FE81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B8282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9EA349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8EF7FF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825CD6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98A93B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«Мероприятия по проведению оздоровительной кампании детей»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450BA4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0617F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D356F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2BB5C6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8D5AB9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</w:t>
            </w:r>
          </w:p>
        </w:tc>
      </w:tr>
      <w:tr w:rsidR="00F33A24" w:rsidRPr="007740A2" w14:paraId="6054FA0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D46B73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EEE8E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59.2.03.00300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68F94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2FBDE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4945D9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AD6750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</w:t>
            </w:r>
          </w:p>
        </w:tc>
      </w:tr>
      <w:tr w:rsidR="00F33A24" w:rsidRPr="007740A2" w14:paraId="7E98D0F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7084F2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4D28E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59.2.03.00300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BEED5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A388D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3C51AA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9BAF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</w:t>
            </w:r>
          </w:p>
        </w:tc>
      </w:tr>
      <w:tr w:rsidR="00F33A24" w:rsidRPr="007740A2" w14:paraId="4EB8933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7952B6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отдыха, оздоровления и занятости детей и подростков в каникулярное время»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AF1DE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91B21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CFCC6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EE1A61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1ACD6C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F33A24" w:rsidRPr="007740A2" w14:paraId="685F8A2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9F3A52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инфраструктуры отдыха, оздоровления и занятости детей и подростков в каникулярное время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313A7A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59.2.04.00310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138D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23A8A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C0A673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6265A3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F33A24" w:rsidRPr="007740A2" w14:paraId="384DCAE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442FCE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EC75B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59.2.04.00310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26BF05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F0797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171DE0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5F3A5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</w:tr>
      <w:tr w:rsidR="00F33A24" w:rsidRPr="007740A2" w14:paraId="774BD16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B6D318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«Вложения в материально-техническую базу летних оздоровительных учреждений района»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7127B7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1823A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1CB52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05F74A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90C48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7331C67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2AE73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Вложения в материально- техническую базу летних оздоровительных учреждений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9A32F6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59.2.05.00320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5D90F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8FA08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50D855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C0A2C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2CAA95F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798C8E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B6147B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59.2.05.00320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0968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F3925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040EB6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933D7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50CAE02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746F4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"Частичная оплата стоимости путевок для детей работающих граждан в организации отдыха и оздоровления детей в каникулярное время"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2183D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CACF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8D14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A5D51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1E0C4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E36E83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207285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Частичная оплата стоимости путевок для детей работающих граждан в организации отдыха и оздоровления детей в каникулярное время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7A467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34D2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7306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9DD302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58D064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9F1598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B78AEE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FDA8A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0779A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D39F8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49B51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88535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99BE79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B04DA9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442124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5C3A4E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990DF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3B9F92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099068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B72356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D11874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Завитинского района и прочие мероприятия в области образования"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48026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64BF3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0915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402 963,8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69AD04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196 983,0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C343F6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F33A24" w:rsidRPr="007740A2" w14:paraId="5394B3A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77887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604E1C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45566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494D7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62D54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FC5D5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</w:tr>
      <w:tr w:rsidR="00F33A24" w:rsidRPr="007740A2" w14:paraId="6D23E80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ABE107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89D76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1888A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3EE4B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2D8A1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BAB7E9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</w:tr>
      <w:tr w:rsidR="00F33A24" w:rsidRPr="007740A2" w14:paraId="4A6F354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58A37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796E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77FCF1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37EA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52D736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B1AE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</w:t>
            </w:r>
          </w:p>
        </w:tc>
      </w:tr>
      <w:tr w:rsidR="00F33A24" w:rsidRPr="007740A2" w14:paraId="0F4A202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75C286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587E7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9D8E1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56E31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05203F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6F70E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3DF4F6D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9C0961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содержание дошкольных образовательных учреждений"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C4BD2D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E469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9F2D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13 918,6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1B2CAC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7 719,8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18EAD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55,5</w:t>
            </w:r>
          </w:p>
        </w:tc>
      </w:tr>
      <w:tr w:rsidR="00F33A24" w:rsidRPr="007740A2" w14:paraId="724A49D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9AE88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дошкольных образовательных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7BDFDE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59.3.25.00350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EC29BC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DFDE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7 627,7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95DB10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3 967,9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5D8F2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</w:tr>
      <w:tr w:rsidR="00F33A24" w:rsidRPr="007740A2" w14:paraId="075DD05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6FFF2F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41874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59.3.25.00350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478C7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5613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7 627,7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2CF51A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3 967,9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7D136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</w:tr>
      <w:tr w:rsidR="00F33A24" w:rsidRPr="007740A2" w14:paraId="58744D2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50ECB3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сады)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95B6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59.3.25.97043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18CB9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AF6A4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6 290,9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A8C91E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3 751,9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C778D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</w:t>
            </w:r>
          </w:p>
        </w:tc>
      </w:tr>
      <w:tr w:rsidR="00F33A24" w:rsidRPr="007740A2" w14:paraId="1BD7EDC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0C020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BB8BB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59.3.25.97043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ECF6F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CAC86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6 290,9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D7708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3 751,9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8D5A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59,6</w:t>
            </w:r>
          </w:p>
        </w:tc>
      </w:tr>
      <w:tr w:rsidR="00F33A24" w:rsidRPr="007740A2" w14:paraId="1905AD7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5CAA0D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«Расходы на содержание общеобразовательных учреждений»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9887F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9D35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2D37C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27 539,4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7C193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16 889,0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83EB72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F33A24" w:rsidRPr="007740A2" w14:paraId="5D4902E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9DB59D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общеобразовательных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F1135E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59.3.02.00360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4E121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1821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11 542,4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0DCE4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7 643,7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544D91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F33A24" w:rsidRPr="007740A2" w14:paraId="38716FA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502011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8F06B4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59.3.02.00360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515FA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CFA57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11 542,4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F0AD21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7 643,7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D2AA7B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F33A24" w:rsidRPr="007740A2" w14:paraId="03D64B0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2D50E6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школы)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96F3E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59.3.02.97044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18382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2E98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15 997,0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6A583F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9 245,3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6C377C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F33A24" w:rsidRPr="007740A2" w14:paraId="3E5B7A3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F0A426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7A2865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59.3.02.97044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07B8E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4D49D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15 997,0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01681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A6DB8E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57,8</w:t>
            </w:r>
          </w:p>
        </w:tc>
      </w:tr>
      <w:tr w:rsidR="00F33A24" w:rsidRPr="007740A2" w14:paraId="57C575A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66D6DD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«Расходы на содержание ДЮСШ»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F1AEE3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30FD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747C4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1 027,8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8D173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64B09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66,0</w:t>
            </w:r>
          </w:p>
        </w:tc>
      </w:tr>
      <w:tr w:rsidR="00F33A24" w:rsidRPr="007740A2" w14:paraId="6882680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D3FDE9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ДЮСШ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64A12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59.3.04.00370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A3717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4495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92A52B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B2FC3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</w:tr>
      <w:tr w:rsidR="00F33A24" w:rsidRPr="007740A2" w14:paraId="574B4A6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DDDA8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B8922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59.3.04.00370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EA7C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C912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8DC90D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0AD66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71,3</w:t>
            </w:r>
          </w:p>
        </w:tc>
      </w:tr>
      <w:tr w:rsidR="00F33A24" w:rsidRPr="007740A2" w14:paraId="29C584F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E7176C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ДЮСШ)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1E5AC3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59.3.04.97045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0BCB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7DCB4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2ECEF9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6AF2FB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</w:tr>
      <w:tr w:rsidR="00F33A24" w:rsidRPr="007740A2" w14:paraId="543D7F0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98B1E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92FFA1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59.3.04.97045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9B2B9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E304E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F40311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A72B8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62,4</w:t>
            </w:r>
          </w:p>
        </w:tc>
      </w:tr>
      <w:tr w:rsidR="00F33A24" w:rsidRPr="007740A2" w14:paraId="2BEA306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64031F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7C9066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607701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62FD2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E9614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E8F563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AF0D6C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24FA56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4892C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59.3.0500372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8D1E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DE64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3B52AC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37ACE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3DA0E3F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46BBD3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44616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59.3.05.00372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DD2F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7F342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201430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74D1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48A096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0571DD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9201B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59.3.05.00372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C5C3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F6731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9A9C90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19176D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034A56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E9682D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«Безопасность образовательных учреждений». Мероприятия по противопожарной и антитеррористической защищенности муниципальных образовательных организаций"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F26393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6DB4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C26F3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53174A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545B0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</w:tr>
      <w:tr w:rsidR="00F33A24" w:rsidRPr="007740A2" w14:paraId="1EABCF7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EBB6C4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Безопасность образовательных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735377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59.3.06.00380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9E4E2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296AF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AFA3B8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CCBBA0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</w:tr>
      <w:tr w:rsidR="00F33A24" w:rsidRPr="007740A2" w14:paraId="047E2CA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043FCC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B45164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59.3.06.00380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73FC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A9C2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BAA48B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EB36D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28,9</w:t>
            </w:r>
          </w:p>
        </w:tc>
      </w:tr>
      <w:tr w:rsidR="00F33A24" w:rsidRPr="007740A2" w14:paraId="4623F03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7842DF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подвоза учащихся»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4E3CC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59.3.08.00000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22482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37866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4 801,6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52C86D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3CF8D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F33A24" w:rsidRPr="007740A2" w14:paraId="0A6D560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BC2E46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подвоза учащихся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EC0A09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59.3.08.00390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DD15E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9ED58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4 801,6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271766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5D729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F33A24" w:rsidRPr="007740A2" w14:paraId="24C94CA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F8A2F7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4C022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59.3.08.00390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FAAFA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30DF8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4 801,6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6FBF35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B249E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37,3</w:t>
            </w:r>
          </w:p>
        </w:tc>
      </w:tr>
      <w:tr w:rsidR="00F33A24" w:rsidRPr="007740A2" w14:paraId="0943E04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98F602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"Выплаты единовременного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пособия  молодым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специалистам, специалистам со стажем, привлеченным в общеобразовательные учреждения"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6810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59.3.09.00000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F3AE8C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01023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BBEF5C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E7F8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B63E6D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BFFC60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единовременного пособия молодым специалистам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E5CEA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59.3.09.00710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93DF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F2700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BC12C8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CD67C1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2CFF49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29C51A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1F625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59.3.09.00710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B18D0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FFF62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3942FB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6F7FDC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5E1BDA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EE726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4B3B74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8AEE9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F001D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2 193,8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383F0B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B6AB9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F33A24" w:rsidRPr="007740A2" w14:paraId="2C49B1D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035D5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C432F2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59.3.10.11020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74AD6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2D38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2 193,8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4CF69E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1DF4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F33A24" w:rsidRPr="007740A2" w14:paraId="4A264F4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238501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66153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59.3.10.11020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47DC8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E41E2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5669D3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CA9D39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38,0</w:t>
            </w:r>
          </w:p>
        </w:tc>
      </w:tr>
      <w:tr w:rsidR="00F33A24" w:rsidRPr="007740A2" w14:paraId="07FC2F4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ABCE68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BE5CE8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30A49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276B2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16 288,0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E46B4C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9 195,4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90EDB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F33A24" w:rsidRPr="007740A2" w14:paraId="3BCE516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0AF11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739CA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59.3.11.53030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14563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3CDB1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16 288,0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BAEE4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9 195,4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F8FD4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F33A24" w:rsidRPr="007740A2" w14:paraId="2B49817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516829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B9C92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59.3.11.53030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BF5C9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5093C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16 288,0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642219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9 195,4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20F981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F33A24" w:rsidRPr="007740A2" w14:paraId="610B404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DF8A2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дополнительных гарантий по социальной поддержке детей-сирот и детей, оставшихся без попечение родителей"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7B10A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3B8CB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9260D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F98C99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37B021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F33A24" w:rsidRPr="007740A2" w14:paraId="441F2B9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7AEF36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дополнительных гарантий по социальной поддержке детей-сирот и детей,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оставвшихся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попечение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родителей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DBBEAE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59.3.12.70000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D2F031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95A60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B0E2D6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EFEB3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F33A24" w:rsidRPr="007740A2" w14:paraId="5656633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AD829C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1C8978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59.3.12.70000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6A123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4907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BB331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474F7E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F33A24" w:rsidRPr="007740A2" w14:paraId="21BCC0B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B28B46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39CDC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B2F7B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D6711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11 512,2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4BE37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4 789,7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06445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</w:t>
            </w:r>
          </w:p>
        </w:tc>
      </w:tr>
      <w:tr w:rsidR="00F33A24" w:rsidRPr="007740A2" w14:paraId="1D4F96A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13A932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F2D64B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13.R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7D96E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11D36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11 398,2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2E83A4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4 789,7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10E5E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</w:tr>
      <w:tr w:rsidR="00F33A24" w:rsidRPr="007740A2" w14:paraId="78EE445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154053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F59332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13.R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0C11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0EB74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D9AA0E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1C4E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42,0</w:t>
            </w:r>
          </w:p>
        </w:tc>
      </w:tr>
      <w:tr w:rsidR="00F33A24" w:rsidRPr="007740A2" w14:paraId="01D07226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67C1B81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BF500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59.3.13.88530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6CD21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C477C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833C26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B6546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AD5459D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34B7CBE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1674A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59.3.13.88530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85EE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14E72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FF5A14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D3A262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51AFA3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2DC3D0D" w14:textId="3F77B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"Субвенция на ежемесячное денежно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61EEB3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32B8D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E9960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1 259,6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32D4B6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BB3A05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F33A24" w:rsidRPr="007740A2" w14:paraId="7E15D11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6FE6DFF" w14:textId="43D87FBF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денежно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9CE8AE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59.3.14.80740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B3B3C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03EC4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1 259,6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18C08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2582C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F33A24" w:rsidRPr="007740A2" w14:paraId="10DBA56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604762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43521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59.3.14.80740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60EC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5E0D2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D2C119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EAAFDE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48,6</w:t>
            </w:r>
          </w:p>
        </w:tc>
      </w:tr>
      <w:tr w:rsidR="00F33A24" w:rsidRPr="007740A2" w14:paraId="75E1B8E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564CDA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"Компенсация части родительской платы за присмотр и уход за детьми в дошкольных образовательных учреждениях"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733A30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02A92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1EF9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6 465,0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74666E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3 184,4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E6A8A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49,3</w:t>
            </w:r>
          </w:p>
        </w:tc>
      </w:tr>
      <w:tr w:rsidR="00F33A24" w:rsidRPr="007740A2" w14:paraId="3873FB7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F7E8D3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дошкольных образовательных учреждениях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4FD66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59.3.15.87250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6379F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B4B55C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6 465,0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4263A4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3 184,4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995F2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49,3</w:t>
            </w:r>
          </w:p>
        </w:tc>
      </w:tr>
      <w:tr w:rsidR="00F33A24" w:rsidRPr="007740A2" w14:paraId="491A088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4840D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8F3BF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59.3.15.87250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A0086F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5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FEE2A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ED76A6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F33A24" w:rsidRPr="007740A2" w14:paraId="59DDC2E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6C6CAD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36138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59.3.15.87250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B809C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5AF96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B1F62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3 166,6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E15800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F33A24" w:rsidRPr="007740A2" w14:paraId="67DDDD4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B8B8F8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осуществление деятельности по опеке и попечительству в отношении несовершеннолетних лиц"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40F20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69B5E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754F6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1 399,5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4747B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3AC66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F33A24" w:rsidRPr="007740A2" w14:paraId="6308573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57E10C8" w14:textId="11B3F5D9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отношени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несовершеннолетних лиц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056A0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59.3.16.87300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54376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DF50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1 399,5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D25DA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3883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48,9</w:t>
            </w:r>
          </w:p>
        </w:tc>
      </w:tr>
      <w:tr w:rsidR="00F33A24" w:rsidRPr="007740A2" w14:paraId="0AB1CC3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20612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F9C8F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59.3.16.87300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29FFB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91B76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734C1C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F9FED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F33A24" w:rsidRPr="007740A2" w14:paraId="29852C8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1F3C1C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F5DD5C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59.3.01.87300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DFB92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CF7A1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48BAB8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405E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47,2</w:t>
            </w:r>
          </w:p>
        </w:tc>
      </w:tr>
      <w:tr w:rsidR="00F33A24" w:rsidRPr="007740A2" w14:paraId="7453E43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50A908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158A3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59.3.17.00000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817E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D1B94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17 288,7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2BD65C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6 336,4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6F5874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36,7</w:t>
            </w:r>
          </w:p>
        </w:tc>
      </w:tr>
      <w:tr w:rsidR="00F33A24" w:rsidRPr="007740A2" w14:paraId="3BC7D0C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16622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645E47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59.3.17.87700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5A4E8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8415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17 288,7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F47CA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6 336,4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0363CD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36,7</w:t>
            </w:r>
          </w:p>
        </w:tc>
      </w:tr>
      <w:tr w:rsidR="00F33A24" w:rsidRPr="007740A2" w14:paraId="1848C1E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BA22F1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7F6C10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59.3.17.87700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57303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E244B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5 712,5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272EEE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E45011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</w:t>
            </w:r>
          </w:p>
        </w:tc>
      </w:tr>
      <w:tr w:rsidR="00F33A24" w:rsidRPr="007740A2" w14:paraId="6B67D67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A4290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6A9C98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59.3.17.87700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A6312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B802C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11 576,2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24F57D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8E8F0B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F33A24" w:rsidRPr="007740A2" w14:paraId="59E6176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99AF3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87DAF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B16F3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04ADF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217 991,4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092581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108 207,0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94A13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F33A24" w:rsidRPr="007740A2" w14:paraId="2581A53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B1BCCC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48B3D9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59.3.03.88500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C6A14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26B9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217 991,4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7A641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108 207,0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1D779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F33A24" w:rsidRPr="007740A2" w14:paraId="54D11F2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9ABDBC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11B9FA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59.3.03.88500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C9EB8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5E0DB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217 991,4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F40CD4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108 207,0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40F94E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</w:tr>
      <w:tr w:rsidR="00F33A24" w:rsidRPr="007740A2" w14:paraId="674D07F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5A56AA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труда и начисления на оплату труда)"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F914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59.3.19.00000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8ECD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7972F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38 992,6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23CF4A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23 574,1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78292F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</w:tr>
      <w:tr w:rsidR="00F33A24" w:rsidRPr="007740A2" w14:paraId="6FA1128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1367C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труда и начисления на оплату труда)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60519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59.3.19.97040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2625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78B89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38 992,6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04F9CF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23 574,1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460E5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</w:tr>
      <w:tr w:rsidR="00F33A24" w:rsidRPr="007740A2" w14:paraId="2C085DE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15150C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79422D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59.3.19.97040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908FE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1D114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38 992,6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B2C796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23 574,1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43A4F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</w:tr>
      <w:tr w:rsidR="00F33A24" w:rsidRPr="007740A2" w14:paraId="219C116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8074B8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реализацию ими отдельных расходных обязательств"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AEA118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AF2F7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BC2C9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6 047,1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D07603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2 512,0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F03032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F33A24" w:rsidRPr="007740A2" w14:paraId="7B70325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B55A03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EF1715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9527F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29F12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6 047,1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C159CF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2 512,0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339F3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F33A24" w:rsidRPr="007740A2" w14:paraId="44A3E7E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A47E4F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32865F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DDC84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59CB3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6 047,1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1D62B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057D57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</w:t>
            </w:r>
          </w:p>
        </w:tc>
      </w:tr>
      <w:tr w:rsidR="00F33A24" w:rsidRPr="007740A2" w14:paraId="16150DE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F03737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реализацию ими отдельных расходных обязательств"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270699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9011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FF7CC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662137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1 612,9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909E4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F33A24" w:rsidRPr="007740A2" w14:paraId="3D6ED05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0C2C69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 (сады)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B492B6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12F0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92D01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145113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1 612,9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1B23A2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F33A24" w:rsidRPr="007740A2" w14:paraId="14F9A72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F3AEEB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E5F31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ACCF0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8EB5E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8 094,0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7E4421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AC865E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</w:tr>
      <w:tr w:rsidR="00F33A24" w:rsidRPr="007740A2" w14:paraId="7EB36EC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88D8BE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реализацию ими отдельных расходных обязательств 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3C30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17989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4636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17 934,0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1B3C43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3 556,1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7AEBC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</w:t>
            </w:r>
          </w:p>
        </w:tc>
      </w:tr>
      <w:tr w:rsidR="00F33A24" w:rsidRPr="007740A2" w14:paraId="2CC01D9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4ACD6E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 (школы)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5BE22D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4B0B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16BA4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17 934,0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EF419F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3 556,1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594139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</w:t>
            </w:r>
          </w:p>
        </w:tc>
      </w:tr>
      <w:tr w:rsidR="00F33A24" w:rsidRPr="007740A2" w14:paraId="38351BE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13BD0E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EC9AD0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FF6BC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D5F49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17 934,0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9158CD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AC8E63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19,8</w:t>
            </w:r>
          </w:p>
        </w:tc>
      </w:tr>
      <w:tr w:rsidR="00F33A24" w:rsidRPr="007740A2" w14:paraId="5402E49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87C6F3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реализацию ими отдельных расходных обязательств"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C38C5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0EAB22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C15AE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2C86C5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DF1101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F33A24" w:rsidRPr="007740A2" w14:paraId="3DD6C6F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E089BE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 (ДЮСШ)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B508F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8FCC0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9286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72B91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D8B235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F33A24" w:rsidRPr="007740A2" w14:paraId="081DC02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39D060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9FDB2E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C633B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BA085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5DE887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25D9B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</w:t>
            </w:r>
          </w:p>
        </w:tc>
      </w:tr>
      <w:tr w:rsidR="00F33A24" w:rsidRPr="007740A2" w14:paraId="4451A9B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860A7D9" w14:textId="3CC62B99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проведение мероприятий по противопожарной и антитеррорист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ческой защищенности муниципальных образовательных организаций"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F14255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E88D7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86C29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4 104,4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2E366C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4 104,4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EAD74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3FB1B32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BE8B30A" w14:textId="5FDD9BD6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проведение мероприятий по противопожарной и антитеррорист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ческой защищенности муниципальных 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294D2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8134F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DAE9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4 104,4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42CD1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4 104,4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673B34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337485F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F331C3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CE282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E7F0A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09351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A4703E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16CBBF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5F0E2723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18434EC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"Безопасность образовательных учреждений"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9314B0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17601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CE66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34A26B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EBBA0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41B0C426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3D00641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образовательных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30BF8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59.3.26.00780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D3AF1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5F756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E26B5C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E1834D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2F681F3F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3561B2A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010A4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59.3.26.00780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99647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3BAEB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DABAA3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AE36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2EED2A3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88373B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5FB771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59.4.00.00000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159DD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559A0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A02AC4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396E57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</w:tr>
      <w:tr w:rsidR="00F33A24" w:rsidRPr="007740A2" w14:paraId="68FCB8A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B797E1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"Единых дней профилактики", "Недели безопасности дорожного движения", акций, конкурсов, соревнований с приглашением сотрудников ГИБДД"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EE6E05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59.4.01.00000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A3A4FD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15AE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CE14FB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ABCD3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F33A24" w:rsidRPr="007740A2" w14:paraId="0126912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2450828" w14:textId="2EF7476F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"Единых дней пр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филактики", "Недели безопасности дорожного движения",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акций, конкурсов, соревнований с приглашением сотрудников ГИБДД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D56BB6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59.4.01.00790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6116B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B16DA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7C9881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760E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F33A24" w:rsidRPr="007740A2" w14:paraId="6101333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F9A775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3E0B14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59.4.01.00790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FDB4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14BF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C12B5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D3160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F33A24" w:rsidRPr="007740A2" w14:paraId="67FC82D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6164D4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"Оснащение образовательных организаций методическими средствами обучения безопасному поведению на дорогах (уголки правил дорожного движения, обучающие программы, игры, плакаты и др.)"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0A03C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59.4.02.00000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4440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73891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A5F24A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F0EDB3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6C06F8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D34D60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Оснащение образовательных организаций методическими средствами обучения безопасному поведению на дорогах (уголки правил дорожного движения, обучающие программы, игры, плакаты и др.)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0406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59.4.02.00800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702C5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632D0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1C32A5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3BA89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294E65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F83FF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EF150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59.4.02.00800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062A0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86ED6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E4ECF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6A218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91BEE9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555C7EA" w14:textId="5F7C3FF8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программа "Эффективное управление в Завитинском районе"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E31ED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231F3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710CD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405A29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73B4D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</w:t>
            </w:r>
          </w:p>
        </w:tc>
      </w:tr>
      <w:tr w:rsidR="00F33A24" w:rsidRPr="007740A2" w14:paraId="65DAC8F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F9E2B0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1E52FD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60.1.00.00000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68260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88218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F7C08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6C328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048B7F6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55BC15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"Грантовая поддержка реализации социально значимых проектов"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C14B66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A6E6D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F3648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66585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FB52CF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293B99F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6A2C9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E198A8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60.1.01.00340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E4DC5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E5303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577CCE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FFC9DB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63E59C0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E8DCD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11759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60.1.01.00340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CBE23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B2DA0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F63549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B2514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4AC2ABD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AA0E847" w14:textId="2E335BF5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"Формир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 системы продвижения инициативной и талантливой молодежи, вовлечение молодежи в социальную практику"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9FBDD2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6040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AA149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0E571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D39501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</w:t>
            </w:r>
          </w:p>
        </w:tc>
      </w:tr>
      <w:tr w:rsidR="00F33A24" w:rsidRPr="007740A2" w14:paraId="3595B51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947528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мероприятий по реализации муниципальной подпрограммы"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0354B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A3F3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D09B2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8DD879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5A713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69,4</w:t>
            </w:r>
          </w:p>
        </w:tc>
      </w:tr>
      <w:tr w:rsidR="00F33A24" w:rsidRPr="007740A2" w14:paraId="1B3D887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B507CCF" w14:textId="035B8A91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приятий по реализации программы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9D0E20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60.2.01.00160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D7CBF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D7D6D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45A0A7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50439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69,4</w:t>
            </w:r>
          </w:p>
        </w:tc>
      </w:tr>
      <w:tr w:rsidR="00F33A24" w:rsidRPr="007740A2" w14:paraId="1131AD5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2AA09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0427C7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60.2.01.00160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AD4D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952F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64F571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CCC359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69,4</w:t>
            </w:r>
          </w:p>
        </w:tc>
      </w:tr>
      <w:tr w:rsidR="00F33A24" w:rsidRPr="007740A2" w14:paraId="4054EE0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9D3AC4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"Создание молодежных общественных организаций и развитие добровольческого движения"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844F0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6D853F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1B4E0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68D4E1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5F8AEC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</w:tr>
      <w:tr w:rsidR="00F33A24" w:rsidRPr="007740A2" w14:paraId="5F4580C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53BE95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молодежных общественных организаций и развитие добровольческого движения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7493C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60.2.02.00161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5681A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B8B24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E9BC94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98646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</w:tr>
      <w:tr w:rsidR="00F33A24" w:rsidRPr="007740A2" w14:paraId="46BB5B0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86B025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C46144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60.2.02.00161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84E2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045B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249407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F3BDD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</w:tr>
      <w:tr w:rsidR="00F33A24" w:rsidRPr="007740A2" w14:paraId="2D778BD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CA0E4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финансовое обеспечение переданных полномочий поселений на проведение мероприятий по молодежной политике"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36CE57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ABE3D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4F9DB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D63738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B54561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F33A24" w:rsidRPr="007740A2" w14:paraId="06BCCDD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E3CAEF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финансовое обеспечение переданных полномочий на проведение мероприятий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1211B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60.2.03.00610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3EE30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98C1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7495D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8AAA8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F33A24" w:rsidRPr="007740A2" w14:paraId="4E3BDC8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4309D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819D14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60.2.03.00610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7EE94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C77F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C84EB4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4363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F33A24" w:rsidRPr="007740A2" w14:paraId="3194979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98771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"Меры социальной поддержки отдельной категории граждан"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C2A268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60.4.00.00000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14E0E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060D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732C9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5C14B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7CB81C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C892CA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"Единовременная денежная выплата врачу, заключившему трудовой договор, компенсация части затрат, связанных с переездом"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5834C4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60.4.01.00000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12F7F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BECDD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DEA88A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989D56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FFB81F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53E176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Единовременная денежная выплата врачу, заключившему трудовой договор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14335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60.4.01.00730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026C8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0AE57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911DF5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B1259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E3CA6B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EB5F3D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55761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60.4.01.00730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53D7F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914B7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407FBA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14EFC9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B925D8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7D47200" w14:textId="69DF97DE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"Формирование системы мотивации населения Завитинского района к здоровому образу жизни"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C265AB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7219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42B4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40D14A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4DDC9C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E04293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91A475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мероприятий по формированию навыков здорового образа жизни у детей, подростков, молодёжи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0301C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C59EF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870B9A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78F3DE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4653A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BBFCF7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0AE5DB5" w14:textId="41D20C85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по формированию навыков здорового образа жизни у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детей, подростков, молодежи Завитинского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C4D8EB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60.5.01.00820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69EC6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9E5D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E6FC87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16A72B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A1031B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887D5A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E1CA55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60.5.01.00820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FEBDA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BDEC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F1F613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1E1AF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DB0A84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A50DBA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мероприятий по снижению распространения факторов риска, связанных с питанием у населения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B0868A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A351E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896A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2C3AB5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90EBB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4E50B1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D34648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по снижению распространения факторов риска, связанных с питанием у населения Завитинского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E00E2C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60.5.02.00830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081F5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A737E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F1876F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9846E8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3B1C480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1E694B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E529B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60.5.02.00830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7F4D5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C7E5D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0C9490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502E51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3E7774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703FAC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мероприятий по профилактике факторов риска основных хронических неинфекционных заболеваний у населения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EB7792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AFD27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29FE7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113EFE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E72E4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C215D4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1D84ABE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по профилактике факторов риска основных хронических неинфекционных заболеваний у населения Завитинского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1B8345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60.5.03.00840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2BCB4DD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73522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F23BA7F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8B67E8A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60FA50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70380D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C71DBF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60.5.03.00840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0F9CD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01D53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A5CFC9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52F86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07AB6F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13B378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"Повышение эффективности деятельности органов местного самоуправления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7CD965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0DB4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D3F4A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95 464,3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35DF2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49 266,1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61EA3B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F33A24" w:rsidRPr="007740A2" w14:paraId="4BA8C3A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ECABACA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 и муниципальным долгом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26C97AB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03757A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EBEBAE9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45 665,6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6156493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24 173,4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C00C67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</w:tr>
      <w:tr w:rsidR="00F33A24" w:rsidRPr="007740A2" w14:paraId="52B618C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467B238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92CD72D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47A21B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22A799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10 994,9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F845E7E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4 659,9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429CD50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</w:tr>
      <w:tr w:rsidR="00F33A24" w:rsidRPr="007740A2" w14:paraId="0AFBDCF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EE081C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5DF64B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27ADE1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464BB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2D336B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E71420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40,9</w:t>
            </w:r>
          </w:p>
        </w:tc>
      </w:tr>
      <w:tr w:rsidR="00F33A24" w:rsidRPr="007740A2" w14:paraId="5E2DEDB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B58417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3D5A29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CA713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2660AF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FBFAA9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6FFCB7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40,9</w:t>
            </w:r>
          </w:p>
        </w:tc>
      </w:tr>
      <w:tr w:rsidR="00F33A24" w:rsidRPr="007740A2" w14:paraId="23F8C7D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3069DD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E218B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DA4B7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8DF62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5296C3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12A6F3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63172C2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1A17C53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Передача полномочий по заключенным соглашениям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F6CD9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61.1.01.90260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38F8A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A9369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59F9FE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7C686E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0A191996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020C2A4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BDFF2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61.1.01.90260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F1E7C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5512F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7C5292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1C8A97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F33A24" w:rsidRPr="007740A2" w14:paraId="014C397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FF7588C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осуществление деятельности ОМСУ по переданным полномочиям сельскими поселениями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0CE78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61.1.01.00201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1A767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3F7FF5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2 277,9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E1CB3D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1 136,7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E2C372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F33A24" w:rsidRPr="007740A2" w14:paraId="426D9C7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4457EE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21E9E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61.1.01.00201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517895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FC34C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080B6C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F0515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</w:tr>
      <w:tr w:rsidR="00F33A24" w:rsidRPr="007740A2" w14:paraId="098F404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21993F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A4E772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61.1.01.87720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3DAF6C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7F78B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146939D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B99E265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7BC3CB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7A1490B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17C0AC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61.1.01.87720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EB56D3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2B044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A4F43C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DE8D18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C5EE33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B72AD58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70F9E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E2F491C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14BAAB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7 807,9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14A29EE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5377A6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F33A24" w:rsidRPr="007740A2" w14:paraId="341AD29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F40424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F3B4A6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A121A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943F1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7 807,9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245E74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EC7051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</w:t>
            </w:r>
          </w:p>
        </w:tc>
      </w:tr>
      <w:tr w:rsidR="00F33A24" w:rsidRPr="007740A2" w14:paraId="0E90497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40CD9B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C0947E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B183D8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FCA74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12 217,5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6AA1CB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6 796,4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1C951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55,6</w:t>
            </w:r>
          </w:p>
        </w:tc>
      </w:tr>
      <w:tr w:rsidR="00F33A24" w:rsidRPr="007740A2" w14:paraId="5C465C3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05EC68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Выравнивание бюджетной обеспеченности поселений за счет собственных средств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EF2E54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61.1.04.71000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752FCD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BB478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CB319E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4 666,6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F6487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58,3</w:t>
            </w:r>
          </w:p>
        </w:tc>
      </w:tr>
      <w:tr w:rsidR="00F33A24" w:rsidRPr="007740A2" w14:paraId="44F8FFE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24B73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393575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61.1.04.71000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689B26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8E6D3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201AA2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EA8B9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58,3</w:t>
            </w:r>
          </w:p>
        </w:tc>
      </w:tr>
      <w:tr w:rsidR="00F33A24" w:rsidRPr="007740A2" w14:paraId="7359896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F7D628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838F42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61.1.04.87720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FBA8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6AEEC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4 217,5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1577CB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2 129,8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5887A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</w:t>
            </w:r>
          </w:p>
        </w:tc>
      </w:tr>
      <w:tr w:rsidR="00F33A24" w:rsidRPr="007740A2" w14:paraId="6658DCC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CF83B6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A0BF7A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61.1.04.87720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28603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00E23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4 217,5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CF2706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BD004E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</w:t>
            </w:r>
          </w:p>
        </w:tc>
      </w:tr>
      <w:tr w:rsidR="00F33A24" w:rsidRPr="007740A2" w14:paraId="055E211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A1A5D0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мер по обеспечению сбалансированности поселений"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06F280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60BD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2742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22 453,2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90ED43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12 717,1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EFDF8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56,6</w:t>
            </w:r>
          </w:p>
        </w:tc>
      </w:tr>
      <w:tr w:rsidR="00F33A24" w:rsidRPr="007740A2" w14:paraId="7268D83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72774C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мер по обеспечению сбалансированности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FB7A37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61.1.03.72000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07471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93F8A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18 853,2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5BA236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11 650,1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0ED808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F33A24" w:rsidRPr="007740A2" w14:paraId="05E8A6C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B3C9F8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FC0281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61.1.03.72000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CF3A2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F783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18 853,2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B89075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11 650,1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2EAD48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F33A24" w:rsidRPr="007740A2" w14:paraId="75BA7573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4953B2D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Администрации города Завитинска на выпадающие доходы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00743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61.1.03.76011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77C45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B40D5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270338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76482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F33A24" w:rsidRPr="007740A2" w14:paraId="025E2EC5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0D38BDF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DC192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61.1.03.76011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BE9D8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AE172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ABA846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76A3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29,6</w:t>
            </w:r>
          </w:p>
        </w:tc>
      </w:tr>
      <w:tr w:rsidR="00F33A24" w:rsidRPr="007740A2" w14:paraId="505D35D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234EAF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использования муниципального имущества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32811A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3A1C7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63EC1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49 798,7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F65BBF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25 092,7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E8219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50,4</w:t>
            </w:r>
          </w:p>
        </w:tc>
      </w:tr>
      <w:tr w:rsidR="00F33A24" w:rsidRPr="007740A2" w14:paraId="69B82D9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2E70B0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эффективного управления, распоряжения, использования и сохранности муниципального имущества"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49E5BB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323F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C827A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43 416,1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DA6C20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22 645,3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16E90D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52,2</w:t>
            </w:r>
          </w:p>
        </w:tc>
      </w:tr>
      <w:tr w:rsidR="00F33A24" w:rsidRPr="007740A2" w14:paraId="48A2D94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9BA331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74660B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61.2.02.00210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F8BC7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62403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5 216,8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A45B5C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1 636,4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5A5C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F33A24" w:rsidRPr="007740A2" w14:paraId="2D9EF59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A755C4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3618BB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61.2.02.00210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3AFF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6B4E2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5 159,8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9A1AD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1 607,8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A8C90E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31,2</w:t>
            </w:r>
          </w:p>
        </w:tc>
      </w:tr>
      <w:tr w:rsidR="00F33A24" w:rsidRPr="007740A2" w14:paraId="66EEB50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64039E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8FA5E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61.2.02.00210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16E9A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0DA4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05B430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27B8F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50,2</w:t>
            </w:r>
          </w:p>
        </w:tc>
      </w:tr>
      <w:tr w:rsidR="00F33A24" w:rsidRPr="007740A2" w14:paraId="06535B29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6EA32E8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поселений (Обеспечение эффективного управления, распоряжения, использования и сохранности муниципального имущества)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3C9CE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61.2.02.97040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5B21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1799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38 199,3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461CF6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21 008,9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75EAE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F33A24" w:rsidRPr="007740A2" w14:paraId="234ED753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46DCEA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23737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61.2.02.97040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128CA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AAC1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38 199,3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2C9707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21 008,9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4ED6BD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F33A24" w:rsidRPr="007740A2" w14:paraId="28C9DA2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2A748D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"Оценка муниципального имущества, в том числе земельных участков и оформление правоустанавливающих документов на объекты муниципальной собственности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A10A9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20662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FC1B8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6B910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4BC59B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F33A24" w:rsidRPr="007740A2" w14:paraId="2640358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2C2F7DC" w14:textId="3237213C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мун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ципального имущества, в том числе земельных участков, оформление правоустанавливающих документов на объекты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ABB02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61.2.03.00220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90A97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C2458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8F1F2D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4FE98F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F33A24" w:rsidRPr="007740A2" w14:paraId="6E3DC70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85202B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D3EE05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61.2.03.00220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30B2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43B7F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BF486A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EDD637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20,9</w:t>
            </w:r>
          </w:p>
        </w:tc>
      </w:tr>
      <w:tr w:rsidR="00F33A24" w:rsidRPr="007740A2" w14:paraId="69FC16D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30999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24B3B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B2522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B91F8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4 777,6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AFB8AE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2 111,5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F0CD2B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F33A24" w:rsidRPr="007740A2" w14:paraId="7CEF5DC7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0705DD1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FFE67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23A448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63668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06021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2F505E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</w:tr>
      <w:tr w:rsidR="00F33A24" w:rsidRPr="007740A2" w14:paraId="43E03A4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5EDA1B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861BE3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CB7B4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4451B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4FECE6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E418D8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</w:t>
            </w:r>
          </w:p>
        </w:tc>
      </w:tr>
      <w:tr w:rsidR="00F33A24" w:rsidRPr="007740A2" w14:paraId="097D533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C28B0C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011925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D28C0B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7713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62F99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B0F6AB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7AA739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7EDED9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DC0DC2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CA884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DAE9F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4 221,3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74F020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1 958,7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0D70B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</w:tr>
      <w:tr w:rsidR="00F33A24" w:rsidRPr="007740A2" w14:paraId="38129D6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121A13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233169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F6ADF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7CDA6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6D2D2E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0F1673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</w:tr>
      <w:tr w:rsidR="00F33A24" w:rsidRPr="007740A2" w14:paraId="15A6F3A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D2C3C4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транспортного сообщения на территории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111F7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F0465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C716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8BBD99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97F53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</w:tr>
      <w:tr w:rsidR="00F33A24" w:rsidRPr="007740A2" w14:paraId="4DEEFAC6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40DE421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пассажирским транспортом в границах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99AE9F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70F63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5AC91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9E285D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34C82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</w:tr>
      <w:tr w:rsidR="00F33A24" w:rsidRPr="007740A2" w14:paraId="46D1F48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41754C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транспортного обслуживания населения автомобильным пассажирским транспортом в границах Завитинского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E1BF76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63.1.01.00500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EF5BE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A6526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5B472A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69ED80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</w:tr>
      <w:tr w:rsidR="00F33A24" w:rsidRPr="007740A2" w14:paraId="3084345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F9DFE2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B2C4A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21C8F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266E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16B655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1AD5A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</w:tr>
      <w:tr w:rsidR="00F33A24" w:rsidRPr="007740A2" w14:paraId="325FE6D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AD926C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сети автомобильных дорог общего пользования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7B08D9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34744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5EB2C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24 657,2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9FC1E2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81CC28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5,4</w:t>
            </w:r>
          </w:p>
        </w:tc>
      </w:tr>
      <w:tr w:rsidR="00F33A24" w:rsidRPr="007740A2" w14:paraId="4408118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427EDF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содержания, ремонта автомобильных дорог общего пользования местного значения, в том числе мероприятия по безопасности дорожного движения"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AE031F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E9640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B08E6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6 486,3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154087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D5B18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20,6</w:t>
            </w:r>
          </w:p>
        </w:tc>
      </w:tr>
      <w:tr w:rsidR="00F33A24" w:rsidRPr="007740A2" w14:paraId="5145958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49677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содержания, ремонта автомобильных дорог общего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пльзования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местного значения, в том числе мероприятия по безопасности дорожного движения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B72B6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64.1.02.00720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CC458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949AD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50536E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17D4A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F33A24" w:rsidRPr="007740A2" w14:paraId="19BAD54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586694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81D8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64.1.02.00720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04A765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A9C41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2D5595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DD119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F33A24" w:rsidRPr="007740A2" w14:paraId="63D556E7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2F94B83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переданных полномочий в области дорожной деятельности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76B20D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64.1.02.73000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D8C22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9D6CC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4 786,3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B61AAA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1 241,1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DCF5F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</w:t>
            </w:r>
          </w:p>
        </w:tc>
      </w:tr>
      <w:tr w:rsidR="00F33A24" w:rsidRPr="007740A2" w14:paraId="4A6C4FE3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0A73C90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6F363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64.1.02.73000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4CCA1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F1DC8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4 786,3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7A4F5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E7ADC8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25,9</w:t>
            </w:r>
          </w:p>
        </w:tc>
      </w:tr>
      <w:tr w:rsidR="00F33A24" w:rsidRPr="007740A2" w14:paraId="01EE715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8418DB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"Приведение в нормативное состояние автомобильных дорог местного значения муниципального района (в том числе затраты на 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установку, содержание и эксплуатацию работающих в автоматическом режиме специальных технических средств"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5E6353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64.1.01.00000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945E5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F4F86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17 088,4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1E9EFA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69C36C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88BB72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37E286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 (Приведение в нормативное состояние автомобильных дорог местного значения муниципального района (в том числе затраты на установку, содержание и эксплуатацию работающих в автоматическом режиме специальных технических средств))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9E0306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AD2F5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FCF8B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17 088,4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1DF3B0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BE9847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5F34E36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2FE18A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9039A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4DDB2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DE75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17 088,4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C4E06F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86E014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5A6E159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0B05C17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"Изготовление технических паспортов автомобильных дорог общего пользования местного значения Завитинского района"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99A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003D5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3E152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4BDB41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B277B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0274082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0E1FEC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Изготовление технических паспортов автомобильных дорог общего пользования местного значения Завитинского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C383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9FF14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F8BBE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74DC88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E13296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BC7CD08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2CE2A62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0CE17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31532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50450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C75F8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DADFC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6F50DF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B11699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60BF2B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6A0BF4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594418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774 354,8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99605E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335 579,4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6CC60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43,3</w:t>
            </w:r>
          </w:p>
        </w:tc>
      </w:tr>
      <w:tr w:rsidR="00F33A24" w:rsidRPr="007740A2" w14:paraId="0FC974D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225DBB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16B595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88.0.00.00000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E4F589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06679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86 224,9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1C17B8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39 489,7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6ADACC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</w:tr>
      <w:tr w:rsidR="00F33A24" w:rsidRPr="007740A2" w14:paraId="41ED5CF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E93C78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659553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26DF0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478E73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50 657,7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630A98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22 666,9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3E421B1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</w:t>
            </w:r>
          </w:p>
        </w:tc>
      </w:tr>
      <w:tr w:rsidR="00F33A24" w:rsidRPr="007740A2" w14:paraId="3050DD46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4A15400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456E5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88.8.00.54690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A78CE5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D5265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82D1999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3BC067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BCC1C29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2945A690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13BDDF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88.8.00.54690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6812DE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A8960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59174E6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3E5EE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70B883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06132FB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BED71D1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88.8.00.51200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34465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7AD17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9C2B0F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0C2C4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85ADDB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076944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0244FC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88.8.00.51200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14434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66D6E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44F7EB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8BDE73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31D0BB7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0F7FDE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4D3A97C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88.8.00.87290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719C07A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F9FEA1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EAA5F6C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1B928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</w:tr>
      <w:tr w:rsidR="00F33A24" w:rsidRPr="007740A2" w14:paraId="055E16F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FB4216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71C16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88.8.00.87290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315A8F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FF108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42AB36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309F5B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</w:t>
            </w:r>
          </w:p>
        </w:tc>
      </w:tr>
      <w:tr w:rsidR="00F33A24" w:rsidRPr="007740A2" w14:paraId="003AFF2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5A4B2D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A6DAE2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88.8.00.87290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BF1C6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B0AC0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6C3521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E31313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</w:tr>
      <w:tr w:rsidR="00F33A24" w:rsidRPr="007740A2" w14:paraId="1548551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25B36A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отношении совершеннолетних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04CD3C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88.8.00.87360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E654E31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75598F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3F99FC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A73BDE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</w:t>
            </w:r>
          </w:p>
        </w:tc>
      </w:tr>
      <w:tr w:rsidR="00F33A24" w:rsidRPr="007740A2" w14:paraId="217CD0A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2F5A3A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4943C5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88.8.00.87360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DCE84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C77E4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E4524B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D9E6B0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47,1</w:t>
            </w:r>
          </w:p>
        </w:tc>
      </w:tr>
      <w:tr w:rsidR="00F33A24" w:rsidRPr="007740A2" w14:paraId="7844EEF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C5C3EE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9E4EC6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88.8.00.87360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E4EA4E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1A130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559DCB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7485F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9,6</w:t>
            </w:r>
          </w:p>
        </w:tc>
      </w:tr>
      <w:tr w:rsidR="00F33A24" w:rsidRPr="007740A2" w14:paraId="72F235B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7911C9B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государственных функций по организационному обеспечению деятельности административных комиссий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031EE1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88.8.00.88430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C47CE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F85141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8521250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956FE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</w:tr>
      <w:tr w:rsidR="00F33A24" w:rsidRPr="007740A2" w14:paraId="3F0E27EA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103E76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DD040B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88.8.00.88430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507DF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FCFE0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7AA9DE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78597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</w:tr>
      <w:tr w:rsidR="00F33A24" w:rsidRPr="007740A2" w14:paraId="00C5F03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D1E207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7D1252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88.8.00.88430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8AA5BB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04ADA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D85EA4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78A7B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</w:t>
            </w:r>
          </w:p>
        </w:tc>
      </w:tr>
      <w:tr w:rsidR="00F33A24" w:rsidRPr="007740A2" w14:paraId="10C46B6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49E442E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функционирования аппарата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6AA6165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6725F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28A9D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1 842,0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C082B3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06DD65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</w:t>
            </w:r>
          </w:p>
        </w:tc>
      </w:tr>
      <w:tr w:rsidR="00F33A24" w:rsidRPr="007740A2" w14:paraId="61BE46A7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5A59E15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2649B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E6CCBE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497800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28D962F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C7380E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CADF53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BA95F2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BB3C63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C6FEA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24E12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4DE78C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CB209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36,9</w:t>
            </w:r>
          </w:p>
        </w:tc>
      </w:tr>
      <w:tr w:rsidR="00F33A24" w:rsidRPr="007740A2" w14:paraId="1ED78E7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8A5B10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7841B4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2182BB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51138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566B69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076F66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F33A24" w:rsidRPr="007740A2" w14:paraId="13F9AE4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E80EB7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Контрольно-счетного органа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2D5AFE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C95CC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8F27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E79C31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03D8A91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</w:tr>
      <w:tr w:rsidR="00F33A24" w:rsidRPr="007740A2" w14:paraId="38A37790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6C9F85D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EDECE8B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4A675F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07C1C0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1A0876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676DA5A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83989A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22EAEBB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3F2352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EE888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F9E34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790715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599F1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28,3</w:t>
            </w:r>
          </w:p>
        </w:tc>
      </w:tr>
      <w:tr w:rsidR="00F33A24" w:rsidRPr="007740A2" w14:paraId="175C96D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261AF8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должностей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отнесенных к должностям муниципальной службы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97467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7782E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E57D7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40ACB6B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D2AA08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F33A24" w:rsidRPr="007740A2" w14:paraId="40ED2B6E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61444A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29B50A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71EC2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7DC46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FE45F4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28526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F33A24" w:rsidRPr="007740A2" w14:paraId="2F8DD02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5A7ECC8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социальную помощь населению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339BFB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F3D888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C6A610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4DD605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C4FF95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28,6</w:t>
            </w:r>
          </w:p>
        </w:tc>
      </w:tr>
      <w:tr w:rsidR="00F33A24" w:rsidRPr="007740A2" w14:paraId="0BA41A56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E76ED3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3762ACB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549E5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4C2FD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9D47E6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8024F2B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28,6</w:t>
            </w:r>
          </w:p>
        </w:tc>
      </w:tr>
      <w:tr w:rsidR="00F33A24" w:rsidRPr="007740A2" w14:paraId="1C12CED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193168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Передача полномочий по заключенным соглашениям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2D334B8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88.8.00.90260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9A593A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5DCC94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87E20AF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B8A80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33,1</w:t>
            </w:r>
          </w:p>
        </w:tc>
      </w:tr>
      <w:tr w:rsidR="00F33A24" w:rsidRPr="007740A2" w14:paraId="714978B0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895CDB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601EDDA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0E8E2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702C5B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A62961F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25EEDD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</w:t>
            </w:r>
          </w:p>
        </w:tc>
      </w:tr>
      <w:tr w:rsidR="00F33A24" w:rsidRPr="007740A2" w14:paraId="2006778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2AA7E11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571F6A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106EB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731FB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89592A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D27842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4FE4A1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3243AE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оплату администрацией района членских взносов в ассоциацию муниципальных образований Амурской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FF486FD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88.8.00.90270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EB4DEF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19A23E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A71E4E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E66B36D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F33A24" w:rsidRPr="007740A2" w14:paraId="4FA22E72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A6C567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93E5A2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15E0E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623AC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577142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4E01A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F33A24" w:rsidRPr="007740A2" w14:paraId="1A37E1BB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1BDCAFE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Переаттестация объектов вычислительной техники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54ADEB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A1066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7EBAB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3CEB60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2A34C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83,8</w:t>
            </w:r>
          </w:p>
        </w:tc>
      </w:tr>
      <w:tr w:rsidR="00F33A24" w:rsidRPr="007740A2" w14:paraId="03E9C632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6CDB8D2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C4448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D84C93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28910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150CD6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3E3C42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83,8</w:t>
            </w:r>
          </w:p>
        </w:tc>
      </w:tr>
      <w:tr w:rsidR="00F33A24" w:rsidRPr="007740A2" w14:paraId="23C1EBF3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A652988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местных администраций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5F7172E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88.8.00.90620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41123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645491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E0D2C4D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A69467D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</w:tr>
      <w:tr w:rsidR="00F33A24" w:rsidRPr="007740A2" w14:paraId="57D01EB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185882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C4B62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8BDCC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A2123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3A0AF5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673E97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</w:tr>
      <w:tr w:rsidR="00F33A24" w:rsidRPr="007740A2" w14:paraId="7DC0BFF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637645D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1236B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88.8.00.90660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3CA497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7180F1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76CA38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DCA1CD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48937B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692382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280477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43902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FD164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84CAF4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0EC4E6B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22E63656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7F2C117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8A7113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4B748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C1E57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4 415,7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A8DB7B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CDB00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52A554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4BF538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Выборы органов местного самоуправления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AF3B35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88.8.00.90670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234CA7B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48A67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4276F5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E707F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709A77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416022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B5E1E1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4B606F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370A8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89C999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ABE066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6A09C79E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586A639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материально-техническим обеспечением проведения выборов в представительный орган вновь образованных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7B45C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31172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50D7B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2 565,7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E6FED4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EDC0C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9D84D4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43BE81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449A1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D76FD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EA79F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2 565,7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457253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E3CB42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7C0F54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A1A7D0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3B71B2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88.8.00.90680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85B91E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1B8C9E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2 767,1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0EE3F47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1 408,2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EFE2AE8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50,9</w:t>
            </w:r>
          </w:p>
        </w:tc>
      </w:tr>
      <w:tr w:rsidR="00F33A24" w:rsidRPr="007740A2" w14:paraId="471774E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08D7DE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F24D99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BC76A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20EE1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A5AA0C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1D6C38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</w:tr>
      <w:tr w:rsidR="00F33A24" w:rsidRPr="007740A2" w14:paraId="04BB04F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9EC5C2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B97C0F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D1E50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4BDA3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2 753,3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B0045E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4859BE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</w:tr>
      <w:tr w:rsidR="00F33A24" w:rsidRPr="007740A2" w14:paraId="1EB1696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5B9A6D0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предоставления жилых помещений детям сиротам и детям, оставшимся без попечения родителей, лицам из их числа по договорам социального найма специализированных помещений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41267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00.R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6CB5AF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82E55A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6 720,6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DA55B0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3 801,3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A1F14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56,6</w:t>
            </w:r>
          </w:p>
        </w:tc>
      </w:tr>
      <w:tr w:rsidR="00F33A24" w:rsidRPr="007740A2" w14:paraId="171327E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724D0D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A6C5B5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00.R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F9CC6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23B8E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4878565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9465D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053978F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54EF3B2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8BD771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00.R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8EE6C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3935E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DD5497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3 801,3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A711C3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56,9</w:t>
            </w:r>
          </w:p>
        </w:tc>
      </w:tr>
      <w:tr w:rsidR="00F33A24" w:rsidRPr="007740A2" w14:paraId="3DAE4A37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51EA2A4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64E43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88.8.00.80710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933C6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8177B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CDA6CC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8C5BE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4E5D4F87" w14:textId="77777777" w:rsidTr="007740A2">
        <w:trPr>
          <w:trHeight w:val="20"/>
        </w:trPr>
        <w:tc>
          <w:tcPr>
            <w:tcW w:w="7508" w:type="dxa"/>
            <w:shd w:val="clear" w:color="auto" w:fill="auto"/>
            <w:vAlign w:val="center"/>
            <w:hideMark/>
          </w:tcPr>
          <w:p w14:paraId="6261FAA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D95D8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E6498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A09EEF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9FE023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A7546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72DAC43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CC0C7A8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AB85B2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8E19B9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7DA246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29 985,8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1C74FFD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14 748,7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5480B8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F33A24" w:rsidRPr="007740A2" w14:paraId="5D71C5F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4DA68D1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97F387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A6254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F07B1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29 985,8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14AF160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EC908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F33A24" w:rsidRPr="007740A2" w14:paraId="2B5B75A8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70C55C2A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E6DAE9E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D0CAE0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03C74B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1 312,5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D0172DF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A09AB3" w14:textId="77777777" w:rsidR="00F33A24" w:rsidRPr="007740A2" w:rsidRDefault="00F33A24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F33A24" w:rsidRPr="007740A2" w14:paraId="71BA5B7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EBD837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768AF5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1A767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407EF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1 312,5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5529BC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2DD11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</w:tr>
      <w:tr w:rsidR="00F33A24" w:rsidRPr="007740A2" w14:paraId="3E28CFF4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5546384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ФЗ от 25.10.2002 №125 - 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17A6CBC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88.8.00.87630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AA4176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9E2B8E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4F99856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6560C75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0DF58357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EBE894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EA42C4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88.8.00.87630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4352F7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D2D04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28C37A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3F42E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F33A24" w:rsidRPr="007740A2" w14:paraId="1C4D6E6D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1EBC63AB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 расходов прочих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C486067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88.9.00.90590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FA71B9F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DB7230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65B86397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3 750,6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DD194FC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53,9</w:t>
            </w:r>
          </w:p>
        </w:tc>
      </w:tr>
      <w:tr w:rsidR="00F33A24" w:rsidRPr="007740A2" w14:paraId="761FD43B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1920E35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B37F373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88.9.00.90590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8367B4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2E57EF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4F022E5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B779870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</w:t>
            </w:r>
          </w:p>
        </w:tc>
      </w:tr>
      <w:tr w:rsidR="00F33A24" w:rsidRPr="007740A2" w14:paraId="31248BC1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E1DC99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17CB0D3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C666F2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6830B3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6 730,4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31211440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3 680,5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D12B13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54,7</w:t>
            </w:r>
          </w:p>
        </w:tc>
      </w:tr>
      <w:tr w:rsidR="00F33A24" w:rsidRPr="007740A2" w14:paraId="0E0C7259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6212349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F797281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88.9.00.90590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2AA84A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86E83C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5E883F5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BF26B55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32,3</w:t>
            </w:r>
          </w:p>
        </w:tc>
      </w:tr>
      <w:tr w:rsidR="00F33A24" w:rsidRPr="007740A2" w14:paraId="7B8837F5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0E8B8B57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осуществление ими отдельных расходных обязательств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A6D3544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88.9.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AA12F11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4979650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28 609,8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066E4D90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13 072,2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A24043" w14:textId="77777777" w:rsidR="00F33A24" w:rsidRPr="007740A2" w:rsidRDefault="00F33A24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F33A24" w:rsidRPr="007740A2" w14:paraId="621B3AFC" w14:textId="77777777" w:rsidTr="007740A2">
        <w:trPr>
          <w:trHeight w:val="20"/>
        </w:trPr>
        <w:tc>
          <w:tcPr>
            <w:tcW w:w="7508" w:type="dxa"/>
            <w:shd w:val="clear" w:color="000000" w:fill="FFFFFF"/>
            <w:vAlign w:val="center"/>
            <w:hideMark/>
          </w:tcPr>
          <w:p w14:paraId="33D7A83E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35E1E46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88.9.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BC55C4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334799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28 609,8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2A4E9B1D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13 072,2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A17BE8" w14:textId="77777777" w:rsidR="00F33A24" w:rsidRPr="007740A2" w:rsidRDefault="00F33A24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</w:tr>
      <w:tr w:rsidR="00F33A24" w:rsidRPr="007740A2" w14:paraId="5987A4DA" w14:textId="77777777" w:rsidTr="007740A2">
        <w:trPr>
          <w:trHeight w:val="20"/>
        </w:trPr>
        <w:tc>
          <w:tcPr>
            <w:tcW w:w="7508" w:type="dxa"/>
            <w:shd w:val="clear" w:color="000000" w:fill="FFFFFF"/>
            <w:noWrap/>
            <w:vAlign w:val="bottom"/>
            <w:hideMark/>
          </w:tcPr>
          <w:p w14:paraId="49B2CF3B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BC4E3A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7B5F2422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BFA26DD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860 579,7</w:t>
            </w:r>
          </w:p>
        </w:tc>
        <w:tc>
          <w:tcPr>
            <w:tcW w:w="3118" w:type="dxa"/>
            <w:shd w:val="clear" w:color="000000" w:fill="FFFFFF"/>
            <w:noWrap/>
            <w:vAlign w:val="bottom"/>
            <w:hideMark/>
          </w:tcPr>
          <w:p w14:paraId="16B19F2A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375 069,1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33CE8C" w14:textId="77777777" w:rsidR="00F33A24" w:rsidRPr="007740A2" w:rsidRDefault="00F33A24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</w:tbl>
    <w:p w14:paraId="331CC2F0" w14:textId="77777777" w:rsidR="007740A2" w:rsidRDefault="007740A2" w:rsidP="00F33A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40A4D7" w14:textId="131F4EBF" w:rsidR="00F33A24" w:rsidRDefault="00F33A24" w:rsidP="00F33A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от 22.07.2021  №362</w:t>
      </w:r>
      <w:r w:rsidR="007740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40A2" w:rsidRPr="007740A2">
        <w:rPr>
          <w:rFonts w:ascii="Times New Roman" w:hAnsi="Times New Roman" w:cs="Times New Roman"/>
          <w:b/>
          <w:sz w:val="20"/>
          <w:szCs w:val="20"/>
        </w:rPr>
        <w:t>Исполнение по ведомственной структуре расходов районного бюджета за 1 полугодие 2021 года (по главным распорядителям средств районного бюджета, целевым статьям (муниципальным программам и непрограммным направлением деятельности) и группам видов расходов классификации расходов районного бюджета)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1080"/>
        <w:gridCol w:w="1080"/>
        <w:gridCol w:w="1167"/>
        <w:gridCol w:w="1560"/>
        <w:gridCol w:w="850"/>
        <w:gridCol w:w="1276"/>
        <w:gridCol w:w="1559"/>
        <w:gridCol w:w="1418"/>
      </w:tblGrid>
      <w:tr w:rsidR="007740A2" w:rsidRPr="007740A2" w14:paraId="1E9A53C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C88C5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1A8F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12B0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C0280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0A37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EDDB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1A67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09AA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1 полугодие 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EA53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740A2" w:rsidRPr="007740A2" w14:paraId="55AA3FBE" w14:textId="77777777" w:rsidTr="007740A2">
        <w:trPr>
          <w:trHeight w:val="20"/>
        </w:trPr>
        <w:tc>
          <w:tcPr>
            <w:tcW w:w="5740" w:type="dxa"/>
            <w:shd w:val="clear" w:color="000000" w:fill="D9D9D9"/>
            <w:vAlign w:val="center"/>
            <w:hideMark/>
          </w:tcPr>
          <w:p w14:paraId="218C80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Завитинского района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262CDF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228899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000000" w:fill="D9D9D9"/>
            <w:vAlign w:val="center"/>
            <w:hideMark/>
          </w:tcPr>
          <w:p w14:paraId="6D64AB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4A2042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52B060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378FC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140 523,3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37105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57 567,1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01F957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</w:tr>
      <w:tr w:rsidR="007740A2" w:rsidRPr="007740A2" w14:paraId="1F721D5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F5C47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4008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9E28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7842D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E3F5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83E01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D88A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36 335,8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56F5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15 202,7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06A1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7740A2" w:rsidRPr="007740A2" w14:paraId="7ABC94A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7DB38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1016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4567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5B158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8E99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B1B6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A42F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C13D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555C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7740A2" w:rsidRPr="007740A2" w14:paraId="6097F91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FA011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ACA64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8EFD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5ACF2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ED75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C392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DF5C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E9B0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21C5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7740A2" w:rsidRPr="007740A2" w14:paraId="6205A53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13AE7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BCE24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6120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F36A4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E4B60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BCC9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9DF8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638C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08E3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7740A2" w:rsidRPr="007740A2" w14:paraId="5CE0D3A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DA0A1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6E59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76ED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78228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682B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4EBC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947E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D63F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5ACF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7740A2" w:rsidRPr="007740A2" w14:paraId="7C38BDB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823FA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аппарата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562A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B8B3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BC6C4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5F77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77CB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B981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B22E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B0FF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7740A2" w:rsidRPr="007740A2" w14:paraId="07977D5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7D364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C3A4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81CB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55A5F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0983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0E28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3DDC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27 340,0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32FF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13 278,5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8A95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7740A2" w:rsidRPr="007740A2" w14:paraId="19811AB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9B135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аппарата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5A51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E2BA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A17D0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A1E3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A9D2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FB5F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9E61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0C57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7740A2" w:rsidRPr="007740A2" w14:paraId="28A849D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8EA25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AED0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8D7F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95F27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8DB3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36D3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5139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1E6C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3FDA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99FD9B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B24CD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F3AE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8BB4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29ABD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6C37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922C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B21A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1 559,1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BA86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BB7C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</w:tr>
      <w:tr w:rsidR="007740A2" w:rsidRPr="007740A2" w14:paraId="2BC395C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46F8B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5721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BFD7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5BC30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8E62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4613C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6DAB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5DDA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8D09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740A2" w:rsidRPr="007740A2" w14:paraId="27B3C42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955DF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Передача полномочий по заключенным соглашениям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7442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394B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A107F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FA18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9CA6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A3D6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7704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E614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7740A2" w:rsidRPr="007740A2" w14:paraId="1777526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679ED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91A5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9822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B6632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AA20A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872B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AF0D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A224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67B4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#ДЕЛ/0!</w:t>
            </w:r>
          </w:p>
        </w:tc>
      </w:tr>
      <w:tr w:rsidR="007740A2" w:rsidRPr="007740A2" w14:paraId="317033F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7A0F4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Переаттестация объектов вычислительной техники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C3B2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9CBD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20E27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1773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B7AA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208A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7075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4948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7740A2" w:rsidRPr="007740A2" w14:paraId="28C869E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8866B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C9FB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BBB3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DF0D4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0D30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0547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A588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62EC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1C32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7740A2" w:rsidRPr="007740A2" w14:paraId="401B540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B9299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0970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249C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A834C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A2649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DEF5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881F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25 678,4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405C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12 585,2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33B1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7740A2" w:rsidRPr="007740A2" w14:paraId="7B7252C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3744F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2997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9864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F675C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52DB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C840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CDC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25 678,4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76D1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12 585,2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5DAA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</w:tr>
      <w:tr w:rsidR="007740A2" w:rsidRPr="007740A2" w14:paraId="6BF8D45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BDEAD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C447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FE90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CEE61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139A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170F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30F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73A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ADC2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8F6079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3F6F3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DA3D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88D6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A8E1A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9B6E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E262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DA3D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8126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B4BE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EE334E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18ED1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192E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2501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ABA70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D89CA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34CF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0EAB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E7A6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F033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CA90D7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D71E1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F34B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AA3A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19261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AD2C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88.8.00.51200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9432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5432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28AE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C1F3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BCC97E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C764C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58DC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0417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D0BF8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4CCF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BCDF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DA30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72ED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0A00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3920E5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2EC48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Выборы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B71F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3091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34B5E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8777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0281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2F73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6557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D446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915913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53CF0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E72B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76C2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0832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958D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57C4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1D72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B11C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ABE8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0E3E78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B71C9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материально-техническим обеспечением проведения выборов в представительный орган вновь образованных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5A3B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A53A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CCEA6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C885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BEF1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41FA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4280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5124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1D1EBB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236AC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7F74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A7BB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DA0C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30DA9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386E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033B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2 565,7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07F4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3553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6AD9ED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D4C69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6AD4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5FBE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C0AF3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27B7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DB43B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6B7B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5EF2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79F4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204FEF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DB47F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9389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0963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E2E2C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79C0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5CA0E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A901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9B89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024B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C9EF97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4B554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B7C0E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54E5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0F525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7B472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8C6D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5E3D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6094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3DDE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9FA116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9D598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3750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0577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FCFF9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B04E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C424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C61D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5755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8532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C4AE76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97A61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09B6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BA7E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8C4D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8AE4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69A8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24D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2 352,3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E743E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2457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7740A2" w:rsidRPr="007740A2" w14:paraId="084AEC7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09BAC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правонарушений, терроризма и экстремизма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3DA3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BFCA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ABDE5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2844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D7B3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FE71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4563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FCD3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DF3020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D5F04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"Профилактика правонарушений, терроризма и экстремизма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45F9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9345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0E7F2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5B7B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A9E1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45B6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47C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ACC4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832FBDF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2EA1BA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"Формирование правосознания несовершеннолетних и молодежи с целью противодействия распространению идеологии терроризма и экстремизма"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8673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136D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65634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437CE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FD66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5D88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3E58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D14A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2011EF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6F57B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формированию правосознания несовершеннолетних и молодежи с целью противодействия распространению идеологии терроризма и экстремизма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83F7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AEFE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35F82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2270B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56.2.01.00040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03AA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ACDB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6BDE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36AF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E41482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00D7E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B761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141B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C6CF2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A9835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56.2.01.00040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4200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1AF2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E6CE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876B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26635FB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697A2F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"Пропаганда здорового и социально активного образа жизни"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6BDD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21AC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DDA3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E0F4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02E3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EAA1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5422D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C804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2D1159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631BF72" w14:textId="25641C0A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приятия по про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аганде здорового и социально-активного образа жизни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8A23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6F6A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85F87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E93F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56.2.02.00180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2A7A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9D9A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2A4F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3845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B09735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A35A3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C31D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4795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33D10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9CBF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56.2.02.00180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720F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BF7B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E8AC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3FF0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7DC8AE3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49BED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аппаратно-программного комплекса "Безопасный город""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F5EB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51E7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3B7D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4336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8D22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8305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85E3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73BB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049F3B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2C90F4B" w14:textId="0C8774E4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приятия по развитию аппар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тно-программного комплекса "Безопасный город"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65C68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141A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83FD5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3F532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56.2.03.00190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92CA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6F8E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4C45E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6A2C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9BC571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0184E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8207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5F92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F8DD8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FB186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56.2.03.00190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8E4B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EDC1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314E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8A8F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88C61DC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966B5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"Материально- техническое обеспечение, поощрение и личное страхование дружинников народных дружин по охране общественного порядка"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5276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9A8D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642EE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0B8EA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0F9BD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7EEE5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E364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A2CC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C05F9B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C92E5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Материально-техническое обеспечение народных дружин по охране общественного порядка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6BE8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C01F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D8FAC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BE2EF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56.2.04.00670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C0EED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B7E3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A3D6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69C0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0F1D57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C49CF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A387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AA29B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B267A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E2B44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56.2.04.00670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DEB0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1833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8A76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F40F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BD0BC5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89700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EC0F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255A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E05E0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8C79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2962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B859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3F2C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91DC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7740A2" w:rsidRPr="007740A2" w14:paraId="4833A4D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1D6A9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3747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B19B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9633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440B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7DDD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B886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07D5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8E25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7740A2" w:rsidRPr="007740A2" w14:paraId="203B2C1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0472F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9F3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31E5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43206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E299E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88.8.00.54690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B57A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234E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9A5B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C7BA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1FB79B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9186F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741A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2675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C74C3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742F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88.8.00.54690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61FB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0455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523F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5F31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7BF2FF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779E0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государственных функций по организационному обеспечению деятельности административных комиссий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A7CD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7BBB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6C843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CAC3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88.8.00.88430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B260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187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34C8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FF93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7740A2" w:rsidRPr="007740A2" w14:paraId="601B3D0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CA118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2304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80F0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28C01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26AE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88.8.00.88430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F367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B3B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BE9E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E083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7740A2" w:rsidRPr="007740A2" w14:paraId="7E59A08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00023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50AC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E4C9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11549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A5B9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88.8.00.88430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C11E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C481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B4E3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97D8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</w:tr>
      <w:tr w:rsidR="007740A2" w:rsidRPr="007740A2" w14:paraId="52A5BE6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F7163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должностей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отнесенных к должностям муниципальной службы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0969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146C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92D7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5E0B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E503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B702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E9C0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7D65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7740A2" w:rsidRPr="007740A2" w14:paraId="5078170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B8662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83E7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47A3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537C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D876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397D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9ECD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45FE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50CA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</w:tr>
      <w:tr w:rsidR="007740A2" w:rsidRPr="007740A2" w14:paraId="48D06B6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A187F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оплату администрацией района членских взносов в ассоциацию муниципальных образований Амурской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E013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4824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5A0CA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898A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971E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6D4A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DDC1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6279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7740A2" w:rsidRPr="007740A2" w14:paraId="5941A8A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EB5FC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6A5AF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41B7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D1703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E280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756C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6E3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17BE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028F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7740A2" w:rsidRPr="007740A2" w14:paraId="395506D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6F054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D75B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D20F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1BA39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3584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30FB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1A3A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4C5B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64B3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7740A2" w:rsidRPr="007740A2" w14:paraId="72CF21A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DF452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2017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3B7C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0151E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4F70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AC8C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8548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2FD4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F046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7740A2" w:rsidRPr="007740A2" w14:paraId="5372718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F4AF7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Передача полномочий по заключенным соглашениям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0EA8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6B17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A7330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0537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22CE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6B42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F582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9007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7740A2" w:rsidRPr="007740A2" w14:paraId="009841F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87ADF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D565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B0AC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1E675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3AAB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BFFE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9B7D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A3550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6004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</w:tr>
      <w:tr w:rsidR="007740A2" w:rsidRPr="007740A2" w14:paraId="2C6B1EB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C2685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ECCA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331A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A7D56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5676F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20E4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DA4E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FE5A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D070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81BB9B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4866C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FE88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CC5F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7AA6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6476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312F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0140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190C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0A2A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8F72F5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AB0F3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6952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9A5F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D5B54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CB88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4242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0566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3473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4653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F7D2BA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DE083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1772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806E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12CC8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2126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BFE9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771B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6ACD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51A0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883BB2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FFFE0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4662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4FD6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2E7C9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32B5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77E2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3B81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EEBC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CF15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2EA52E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0AEA5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036E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A236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F21F7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1300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F913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669A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58 494,6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3D95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32 388,0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AF01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7740A2" w:rsidRPr="007740A2" w14:paraId="2437DFB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27AD4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3A5D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24BD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3869C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404B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9B82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FA73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30 925,5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2043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30 120,0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C4EF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7740A2" w:rsidRPr="007740A2" w14:paraId="3F71D78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E8ED7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агропромышленного комплекса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EC8B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A252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F510A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1A13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6FD7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A8B6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30 830,5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64E2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4EA7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7740A2" w:rsidRPr="007740A2" w14:paraId="3B4461F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D6520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агропромышленного комплекса Завитинского района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93B7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F691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3F0B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BBAB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B5B9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90CF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30 830,5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734A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0343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7740A2" w:rsidRPr="007740A2" w14:paraId="6E89DEA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96F8C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"Организационная поддержка сельхозтоваропроизводителей и предприятий, занимающихся переработкой сельскохозяйственной продукции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60E0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9745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85BC3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37521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8AFC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FF2A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1470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387F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615B6D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A30DC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Организационная поддержка сельхозтоваропроизводителей и предприятий, занимающихся переработкой сельскохозяйственной продукции района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75ED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255C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658D2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8650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51.1.01.00010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DB0A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264D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85EB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B133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6F1E69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A1562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7577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6CDE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59B89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ED32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51.1.01.00010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BCA7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84F8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4FD8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3A05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58520E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bottom"/>
            <w:hideMark/>
          </w:tcPr>
          <w:p w14:paraId="092879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Создание цеха по переработке молока"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C5BA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9D02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E75D7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9D231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FB40F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C121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40D8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B4C8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C8EF4D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F4BE5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цеха по переработке молока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B6A5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FD5A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7B07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6E684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51.1.03.00910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6320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DF34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E4B9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A178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34B2D5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3546B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BDFC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8ACA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682B5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F821C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51.1.03.00910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D9001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9F4F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AE69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1D33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FA21979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26178B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"Осуществление государственных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40EB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925D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B17D8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DE2F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51.1.09.00000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CDE5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F0F4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DF52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602C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03C8B1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8B7E8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5619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2692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EC371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AF4F6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51.1.09.69700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A5ED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9458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1812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93D4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E87707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DB0BA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E38C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861C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EE05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C52C1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51.1.09.69700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DDBC6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66D4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AEB9D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100B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4DE84C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CF254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 Субсидия на финансовое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 затрат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созданию модульного мясного комплекса для оказания услуг по убою животных, первичной переработке и производства мясной продукции"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A679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83FD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A959A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5F3A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47BC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1BE5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385D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6E20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6AE5EE2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799CE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создание модульного мясного комплекса по убою и первичной переработке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8720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FEBE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BEBCD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03BF0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51.1.02.00990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94B0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3DFA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B3B9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E3C4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5C438DB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1EE6B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ADF1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0F11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B15D5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FA261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51.1.02.00990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908F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EABB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2B68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4925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545BDFE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69F81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(Субсидия на финансовое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 затрат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созданию модульного мясного комплекса для оказания услуг по убою животных, первичной переработке и производства мясной продукции)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47B3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CB24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1323A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EF904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51.1.02.97040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3626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698C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4E73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A62E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0964D15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3A87E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1169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FDB1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F7C47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C77F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51.1.02.97040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97DEC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F3D9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BF6BA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5044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3736F7E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BC0BB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правонарушений, терроризма и экстремизма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BE8A1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7F5D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2A7A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9B4D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FFC6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8068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251D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E7DD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7740A2" w:rsidRPr="007740A2" w14:paraId="1C9225C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2D1D8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"Противодействие употреблению наркотических средств и их незаконному обороту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7146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B6E3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63F66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95596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7353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60AF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3728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1924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7740A2" w:rsidRPr="007740A2" w14:paraId="4BA105F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DBFA5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"Реализация на территории района целенаправленных мер по профилактике первичного употребления наркотиков"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4A40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A904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A239A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E972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C7D2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E08A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3A71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1B97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B8B479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B6F2E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на территории района целенаправленных мер по профилактике первичного употребления наркотиков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67EB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B5F6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3B63F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B7FA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56.1.01.00110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1E16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600E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1B28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DF60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E9180F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9459D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BD11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51E6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F12F1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BED2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56.1.01.00110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9BDB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146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2A08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9C34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EEC770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F0D71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D678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DFE6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7A906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676D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56.1.01.00120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F280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3F9F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D306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AF9B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2C04BE2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09E39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0FEE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3EE9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785CE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36136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56.1.01.00120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7AF1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87CC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AC78B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3D3A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2DD34B7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CFEF0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4AEF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D582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DF336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7CF2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6F39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604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D4BB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2865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7740A2" w:rsidRPr="007740A2" w14:paraId="50F1C38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E02E5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транспортного сообщения на территории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20C9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DDF3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1E2FA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A183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4726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A0A5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0C65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9804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7740A2" w:rsidRPr="007740A2" w14:paraId="2276FF2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5E6AC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автомобильным пассажирским транспортом в границах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715C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0EF41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5C10B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DA3E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A2EF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C9EE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F23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873E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7740A2" w:rsidRPr="007740A2" w14:paraId="7E28D9F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A26B4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транспортного обслуживания населения автомобильным пассажирским транспортом в границах Завитинского района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F074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8A001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D5F52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FD01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63.1.01.00500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1E16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646B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6EC9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4543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7740A2" w:rsidRPr="007740A2" w14:paraId="75C7024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03E35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A633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2521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77BEF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9927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63.1.01.00500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83DC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A481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0228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D26D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</w:tr>
      <w:tr w:rsidR="007740A2" w:rsidRPr="007740A2" w14:paraId="5DBC7AD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EAF5C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6B14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07BB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6BF6E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EE7F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999A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B8FC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24 657,2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BDC7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8FD3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740A2" w:rsidRPr="007740A2" w14:paraId="5DBEBF8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2C18C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сети автомобильных дорог общего пользования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3726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D176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C4BD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89A27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EF6C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71E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24 657,2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0A0C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855F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740A2" w:rsidRPr="007740A2" w14:paraId="745E0578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9C748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«Обеспечение содержания, ремонта автомобильных дорог общего пользования местного значения, в том числе мероприятия по безопасности дорожного движения"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4002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A1BE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71B58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1150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4E9A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0910A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6 486,3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5B5B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DB41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7740A2" w:rsidRPr="007740A2" w14:paraId="2795EAA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604CA2C" w14:textId="439C16D6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содержания, ремонта автомобильных дорог общего п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льзования местного значения, в том числе мероприятия по безопасности дорожного движения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CCE4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5F7A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CF9A4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02823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64.1.02.00720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E038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D682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6358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3C2C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7740A2" w:rsidRPr="007740A2" w14:paraId="5056B35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D57EA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C179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61F9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EB47D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2D2F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64.1.02.00720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9910A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5516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5D53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46C7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</w:tr>
      <w:tr w:rsidR="007740A2" w:rsidRPr="007740A2" w14:paraId="58F0978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92A3F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переданных полномочий в области дорожной деятельности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C5D0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E538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BAEB0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AE66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64.1.02.73000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9544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EAC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470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EE60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7740A2" w:rsidRPr="007740A2" w14:paraId="44563A0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0F2DD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2A68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F9CC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B273E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89A2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64.1.02.73000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3204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E1FF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0A39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3AA8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</w:t>
            </w:r>
          </w:p>
        </w:tc>
      </w:tr>
      <w:tr w:rsidR="007740A2" w:rsidRPr="007740A2" w14:paraId="717EAA08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AFD0C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"Приведение в нормативное состояние автомобильных дорог местного значения муниципального района (в том числе затраты на установку, содержание и эксплуатацию работающих в автоматическом режиме специальных технических средств"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C877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8F1E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6A35B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E89E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06DF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A712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17 088,4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811F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94A4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7360AE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34DFA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муниципальными образованиями дорожной деятельности в отношении автомобильных дорог местного значения и сооружений на них  (Приведение в нормативное состояние автомобильных дорог местного значения муниципального района (в том числе затраты на установку, содержание и эксплуатацию работающих в автоматическом режиме специальных технических средств))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95BB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4127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69A7E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E24B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786A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9DCF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17 088,4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3198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AB3C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843E7D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F4D16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551F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BAB7B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CA8A6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CFC15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C4E0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D312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17 088,4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6989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D152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4F4E3F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0234B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мероприятие" Изготовление технических паспортов автомобильных дорог общего пользования местного значения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0E80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669E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3E149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BC76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1AF3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1D3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39C7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A855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B95D0C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1DAB7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Изготовление технических паспортов автомобильных дорог общего пользования местного значения Завитинского района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B93C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488E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18A1A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A2EC5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6636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35DF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1 082,5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BFC4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EF8A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D79B1D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D76F4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88F1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B59A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0EDD6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3820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75538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5673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1 082,5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9D7D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F253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E60ED3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0A826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E91C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F05C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A1FCE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47E8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A615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817A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3F62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BD39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7740A2" w:rsidRPr="007740A2" w14:paraId="6D59B0E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779E181" w14:textId="5624D892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 "Развитие субъектов малого и среднего предпринимат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льства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CCC9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4B25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DF667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F5B8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B18A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1D83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38F0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6E23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7740A2" w:rsidRPr="007740A2" w14:paraId="446BAC4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4E375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малого и среднего предпринимательства в Завитинском районе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3150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E971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9A1D4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513E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D118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A697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118C7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A8FF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7740A2" w:rsidRPr="007740A2" w14:paraId="0D56DA12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1BC08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A24D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867C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871AF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6049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FB92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232F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E3E3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8A57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7740A2" w:rsidRPr="007740A2" w14:paraId="508B996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7F897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D5A4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078C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5B4D2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EE2A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F2D3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9DD9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ADA1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29AA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7740A2" w:rsidRPr="007740A2" w14:paraId="78ADD28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68851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AFEE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65963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E5B16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7338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5DA0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EB7A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D1E6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7759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</w:tr>
      <w:tr w:rsidR="007740A2" w:rsidRPr="007740A2" w14:paraId="0CCF5BF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F7381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3740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AD90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C8A48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FE5C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3B08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C203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39 139,2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0FF8A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830E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7740A2" w:rsidRPr="007740A2" w14:paraId="1F51EFE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A0850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0EA1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621D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70BC9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A45BB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04971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A1F1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39 139,0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BB770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5C69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7740A2" w:rsidRPr="007740A2" w14:paraId="7F5F375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56D1B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"Модернизация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коммунального комплекса, энергосбережение и повышение энергетической эффективности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CF77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1E1F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5B4D2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F2E8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D6C4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3454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39 139,0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94A6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C5A5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</w:tr>
      <w:tr w:rsidR="007740A2" w:rsidRPr="007740A2" w14:paraId="00C0919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2DA1B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62DD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FD4CA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16A95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F6DC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840A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905A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F654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097B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9FA5B77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69EC2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9E1DE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ED93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2FA1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52CF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E626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6436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97CB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6093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C6ABD0C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493E0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и технологические мероприятия по энергосбережению и повышению энергетической эффективности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1F8E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AC0C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C6329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3CB6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53.1.01.00660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B21B9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E242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1525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4CE1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805329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5E383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2FEF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029C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54130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E6CE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53.1.01.00660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810D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0065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D3E5F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E0D2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B05585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A726C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"Модернизация жилищно-коммунального комплекса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A7F4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4C91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46EA9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4773E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B5FA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5499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37 242,9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80CB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0C2C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</w:tr>
      <w:tr w:rsidR="007740A2" w:rsidRPr="007740A2" w14:paraId="1CCAB065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71AA2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"Мероприятия по обеспечению доступности коммунальных услуг, повышение качества и надежности жилищно-коммунального обслуживания населения"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CA79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9195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10EE9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28BF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49C5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3D4A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50ED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C1FB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7740A2" w:rsidRPr="007740A2" w14:paraId="7E0B32A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6DDE3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обеспечению доступности коммунальных услуг, повышение качества и надежности жилищно-коммунального обслуживания населения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5ADF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3D23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A8950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0E249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53.2.03.00070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389D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0A4D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55EA3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A7AF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7740A2" w:rsidRPr="007740A2" w14:paraId="36C9E59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EA2E9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F767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3B22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79E72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48962E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53.2.03.00070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A391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0B2E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0FBF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3628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</w:tr>
      <w:tr w:rsidR="007740A2" w:rsidRPr="007740A2" w14:paraId="0BCEB9F7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A7AE7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направленные на компенсацию выпадающих доходов теплоснабжающих организаций, возникающих в результате установления льготного тарифа на тепловую энергию"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21DB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ECBA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5AFED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94393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7C1D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748F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12 383,7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C3A8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5 919,4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1DA8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7740A2" w:rsidRPr="007740A2" w14:paraId="0E5794A2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4C0F5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Компенсация теплоснабжающим организациям выпадающих доходов, возникающих в результате установления льготного тарифа на тепловую энергию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912F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CA9A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48879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2A51B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53.2.02.87120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2F70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01BC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12 383,7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A051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5 919,4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5E8D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</w:tr>
      <w:tr w:rsidR="007740A2" w:rsidRPr="007740A2" w14:paraId="30F9019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0EDC6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D940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906F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10C78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678D3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53.2.02.87120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4449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D5AE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9AA3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7498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35D244A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BBF98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05AEB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1515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2EC7D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84B1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53.2.02.87120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A064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3C86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12 338,8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2DD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CFA3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7740A2" w:rsidRPr="007740A2" w14:paraId="32F306F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EA163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направленные на модернизацию коммунальной инфраструктуры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7A0B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10D4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1B9F2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A9C1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7E61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6D34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22 572,2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80DD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B25E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740A2" w:rsidRPr="007740A2" w14:paraId="4FC796E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05F49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A63C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7E73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42A7A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B577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B6DE8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8346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22 572,2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324A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6A58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740A2" w:rsidRPr="007740A2" w14:paraId="6487658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6F573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"Расходы, направленные на модернизацию коммунальной инфраструктуры" (разработка или актуализация схемы теплоснабжения городского поселения "город Завитинск")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67CB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FB78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B428D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3916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53.2.04.00000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1698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E0B9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13C0B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8A6D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CD64FE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94E5D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направленные на модернизацию коммунальной инфраструктуры (разработка или актуализация схемы теплоснабжения городского поселения "город Завитинск")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E5A95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23EC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123FD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CCA83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2C02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7963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EC81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2BE3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AD5C65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4C344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3912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92BA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20AC3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FB0C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1670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E8BB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6CDA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FA42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AB8F7A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6261C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доступности коммунальных услуг, повышение качества и надежности жилищно-коммунального обслуживания населения"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2E4B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1D4C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51B5A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618B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2C20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F778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D078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A99B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AB743C6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50096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«Оборудование контейнерных площадок для сбора твердых коммунальных отходов»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9E9E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2858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DDF3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C436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53.3.01.00000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37E5C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A13E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1 396,1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D906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E7A5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F107FB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3AFD9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Оборудование контейнерных площадок для сбора твердых коммунальных отходов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4248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E0C9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B8EAB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45FB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6D02F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BC50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1 396,1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5795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0D6C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1244F0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6FFB9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B8EEF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79BF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AC6A9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265FD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DB6F4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C3CA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1 396,1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8453F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975F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9B2097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8F98D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8B910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C65E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B23CF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D5B5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97AC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D399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C538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19FA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A6B540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E2340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77EA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5903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9EFD3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0A3F1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752A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F2DA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0B669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F462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43F403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2834B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государственных полномочий амурской области по постановке на учет и учету граждан, имеющих право на получение жилищных субсидий (единовременных социальных выплат) на приобретение или строительство жилых помещений в соответствии с ФЗ от 25.10.2002 №125 - 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EC18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85C5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BEADB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EE74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88.8.00.87630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FDD3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A4F5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6F22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8DAD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9C9576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98F49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03DD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5B89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6BC2B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EFCF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88.8.00.87630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FE8F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CBDE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1A2B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FCBC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38C998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C2B3D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EE8F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FA89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18476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D52C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29BE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6C7C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F2C4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6A35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6F0F14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3EAAA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A973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B129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6A12F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ADDE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92A99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3D01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68A2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3FF6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514BCA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4655B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экологической безопасности и охрана окружающей среды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7ECE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C377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BD24C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C847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6ED0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4799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D296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E14B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311283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795F6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"Размещение информации по охране окружающей среды через презентационные материалы – баннеры, аншлаги, листовки, буклеты, статьи в СМИ"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2F05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EDB9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FE3A9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DD6E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D1C3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C52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35FA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C6A0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C91349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4415A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Размещение информации по охране окружающей среды через презентационные материалы - баннеры, аншлаги, листовки, буклеты, статьи СМИ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43EA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A8017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F2414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3748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57.1.01.00130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F035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5405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584A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3482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7E9D96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99A7B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86EC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1FFF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3A9DE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D403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57.1.01.00130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A3DB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BE3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0002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67E5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E4D9A6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1460B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435B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13B1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48CA1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1173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7C68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AFB6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0688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B58F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54,8</w:t>
            </w:r>
          </w:p>
        </w:tc>
      </w:tr>
      <w:tr w:rsidR="007740A2" w:rsidRPr="007740A2" w14:paraId="68DE738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22A2B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CFE6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0BD81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1150D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BD8F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2BEC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1320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DE32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3A19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7740A2" w:rsidRPr="007740A2" w14:paraId="01F8ACD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9033AE4" w14:textId="5E954828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программа "Эффективное управление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F71A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CB88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84758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0C80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9AE2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F3E5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5AB77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11F5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</w:tr>
      <w:tr w:rsidR="007740A2" w:rsidRPr="007740A2" w14:paraId="54D22C8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C0BDC52" w14:textId="62F2FB94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"Формир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вание системы продвижения инициативной и талантливой молодежи, вовлечение молодежи в социальную практику"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1007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F56A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D043D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C087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21A4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ADEC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5F4A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AA99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</w:tr>
      <w:tr w:rsidR="007740A2" w:rsidRPr="007740A2" w14:paraId="46A48639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E027974" w14:textId="1EAA4C30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мероприятий по реализации муниципальной подпрограммы"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FFA25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6FB3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3DF6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61BC8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E65C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7056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A628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66ED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740A2" w:rsidRPr="007740A2" w14:paraId="27FC490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0BE141F" w14:textId="063984BD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приятий по реализации программы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16B3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FD28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7078C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A971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60.2.01.00160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7D6D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E45B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8A16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8568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740A2" w:rsidRPr="007740A2" w14:paraId="58B292B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48A17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B011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9287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960B1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D7B53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60.2.01.00160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2E5C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A3B7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CA03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FAB9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69,4</w:t>
            </w:r>
          </w:p>
        </w:tc>
      </w:tr>
      <w:tr w:rsidR="007740A2" w:rsidRPr="007740A2" w14:paraId="77107E6C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5B45B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молодежных общественных организаций и развитие добровольческого движения"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335FD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503E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686A1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E631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FF4C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17E4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9C64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D33E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7740A2" w:rsidRPr="007740A2" w14:paraId="49FA6AB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ECEFD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молодежных общественных организаций и развитие добровольческого движения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E3ED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1207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2C5AD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8C32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60.2.02.00161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6ABE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1288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08A7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04FA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7740A2" w:rsidRPr="007740A2" w14:paraId="6EE0DB8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6DDCB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D783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EF8C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BFF32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4BB0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60.2.02.00161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B9E9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9344E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BB14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00AC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7740A2" w:rsidRPr="007740A2" w14:paraId="5EDFE27F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435293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финансовое обеспечение переданных полномочий поселений на проведение мероприятий по молодежной политике"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01B9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3250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051AA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7F955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4117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3B47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36AB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6D5E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7740A2" w:rsidRPr="007740A2" w14:paraId="162DFE0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E00FC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финансовое обеспечение переданных полномочий на проведение мероприятий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E956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A1AF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5CA49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6B2E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60.2.03.00610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D52D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4385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5413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7240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7740A2" w:rsidRPr="007740A2" w14:paraId="4BCC4D0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D7713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3148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B102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6B235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DC93C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60.2.03.00610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2B4C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12E1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6B63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C313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7740A2" w:rsidRPr="007740A2" w14:paraId="28033C1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7B3F40F" w14:textId="67A5FC15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"Формирование системы мотивации населения Завитинского района к здоровому образу жизни"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A6E0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0274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74760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4321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627D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7132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9A1C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5481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E821434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F25B3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мероприятий по формированию навыков здорового образа жизни у детей, подростков, молодёжи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761A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F568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C31A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DCE35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ED6D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9F45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4CBE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3201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8EA82F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F4E06ED" w14:textId="65C49F06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по формированию навыков здорового образа жизни у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детей, подростков, молодежи Завитинского района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6C8B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35C8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454F4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A3E36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60.5.01.00820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BCC0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24B6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7CB2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CDC4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D55E58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7AE97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F1CA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051D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14CB6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02DA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60.5.01.00820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86D2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3CAD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0CE6A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E9E7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763D35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353AA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B5B3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B820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6D3A8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F4C5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4193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B549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DFF2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70FB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7740A2" w:rsidRPr="007740A2" w14:paraId="514F997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BAF8B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8A27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0C9E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32B2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04D2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204C4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E56F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AD8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547D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7740A2" w:rsidRPr="007740A2" w14:paraId="354911E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5BF80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комиссий по делам несовершеннолетних и защите их прав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BB8F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7B54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26364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0790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36E3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D42A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81DE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412C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7740A2" w:rsidRPr="007740A2" w14:paraId="5E6F5B0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F412E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комиссий по делам несовершеннолетних и защите их прав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926B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2354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47847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54AF2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88.8.00.87290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74404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5E9A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35597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597DF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</w:tr>
      <w:tr w:rsidR="007740A2" w:rsidRPr="007740A2" w14:paraId="63FCA0C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10428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80AA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272F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0451F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CF9A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88.8.00.87290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7765E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8CB5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2DB2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1D16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</w:tc>
      </w:tr>
      <w:tr w:rsidR="007740A2" w:rsidRPr="007740A2" w14:paraId="6F3FE31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DAFD5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9490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6AFF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E85C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31F05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88.8.00.87290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82310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2B11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5961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F926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7740A2" w:rsidRPr="007740A2" w14:paraId="0795073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0F7D8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2FE2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B10F4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47D30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A7FB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651C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FA92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8D525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09D0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7740A2" w:rsidRPr="007740A2" w14:paraId="5C994B8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B422C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B250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BA4C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114A9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B3C0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E88C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5D3D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1640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A7A6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7740A2" w:rsidRPr="007740A2" w14:paraId="537C95D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FF39D4F" w14:textId="43158A83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программа "Эффективное управление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E6D8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FAA0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E535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4101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E755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D91F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974B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3467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65F251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D8D9E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"Меры социальной поддержки отдельной категории граждан"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F6C6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2FB6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B7A4C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D02D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79FD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F14F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71B0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8E4E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E97E906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B1F79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"Единовременная денежная выплата врачу, заключившему трудовой договор, компенсация части затрат, связанных с переездом"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7354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81FF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62169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AE8FC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60.4.01.00000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2F0A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BBE5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5A8E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2258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01628C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4D354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Единовременная денежная выплата врачу, заключившему трудовой договор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6D3E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FBA0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41C1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899EA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60.4.01.00730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C6D5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FDFE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41617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925D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BB46EA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D2878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AC1D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FF74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14BE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ED8D2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60.4.01.00730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F18FF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120B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4CA6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AB5A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C3942B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406C4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BACF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B7B9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4691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3AF4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C6D9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8142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E8C6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1C0D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740A2" w:rsidRPr="007740A2" w14:paraId="507D120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BC114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2D67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F56B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B2F1F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D6C4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2F5D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2258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97F9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5178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740A2" w:rsidRPr="007740A2" w14:paraId="7030608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9292D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отношении совершеннолетних лиц,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BC93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6FD6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99203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9170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88.8.00.87360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38769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7A6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08E1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C5F4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740A2" w:rsidRPr="007740A2" w14:paraId="5BEDBE9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AF3F1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8AB9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F4E3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4B61B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941FC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88.8.00.87360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37A65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8B4B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E2F6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0DDD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7740A2" w:rsidRPr="007740A2" w14:paraId="57794FA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AB54E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88875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0BA2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75AF6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B3CE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88.8.00.87360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80CED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0A11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5510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70C6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740A2" w:rsidRPr="007740A2" w14:paraId="5724B6E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3F10C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817C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9436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40110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DD91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10CF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FBBA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3 771,7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1E34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CD5A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</w:tr>
      <w:tr w:rsidR="007740A2" w:rsidRPr="007740A2" w14:paraId="6A88CC5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6892F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F235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FD29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82763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2D1C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B595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2A75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0B8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F412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7740A2" w:rsidRPr="007740A2" w14:paraId="18CCF96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D144F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44FF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08B2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9A822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3494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2B55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723F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50C84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C3D5A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7740A2" w:rsidRPr="007740A2" w14:paraId="728D6E7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A892B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53DF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A753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D36FA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2DF1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8E3A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D47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461A3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DCD2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7740A2" w:rsidRPr="007740A2" w14:paraId="0E97EB4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6D44C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74D5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21E6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8BF2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E702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6021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F562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BEFE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4426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</w:t>
            </w:r>
          </w:p>
        </w:tc>
      </w:tr>
      <w:tr w:rsidR="007740A2" w:rsidRPr="007740A2" w14:paraId="07924B3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52923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64EA3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E5F1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D7D16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D193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15BD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032E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1288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FFC7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7740A2" w:rsidRPr="007740A2" w14:paraId="4CA8FEE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25D14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F53F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A4BC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8DF7F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3B2D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5D58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0BAA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971F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A4FD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7740A2" w:rsidRPr="007740A2" w14:paraId="754CA76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A48D4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жильем молодых семей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09CC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EB13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5AA2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61805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9312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456E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5AA6C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242F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5E343D7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8BEA8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социальных выплат молодым семьям на приобретение (строительство) жилья"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505C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FD55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FBAED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3935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C0E8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9729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17BE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FF53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3CF1017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5267C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7226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3B57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D9814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4CD4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01.L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8AC8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304A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9EBD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EA98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191EB43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4D2F8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A427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88D1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BD5D8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EEB4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01.L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9A7C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77E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72EA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A702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30CC576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9F558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правонарушений, терроризма и экстремизма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561B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76CA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644FC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8E27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9103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47C6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A7C8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B131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E2154F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A41C6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"Профилактика правонарушений, терроризма и экстремизма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74DC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3AEF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E0921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F4B96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DEE7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D5F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041E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0912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522D4B2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FC5AC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"Социальная, медицинская и иная помощь лицам, освободившимся из мест лишения свободы"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7D2E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5F68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54A1E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85AC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3C61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752A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DE7B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2A12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7F1819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44688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Социальная, медицинская и иная помощь лицам, освободившимся из мест лишения свободы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FA2B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6405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03A83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D1FB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56.2.05.00960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9823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9E29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B371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1CE1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D8F864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70552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3EA2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DEB1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53BB4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E804F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56.2.05.00960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8717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902E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65E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9A11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5CA945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61E9494" w14:textId="2C6F9B8F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программа "Эффективное управление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36BC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E085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46E0C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F514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0F6E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12B3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83FA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363C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</w:tr>
      <w:tr w:rsidR="007740A2" w:rsidRPr="007740A2" w14:paraId="5FC2D5D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7AA09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4AA8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21B3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FF83B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0653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C8DC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6BA21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954D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BC74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3038B85A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09288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"Грантовая поддержка реализации социально значимых проектов"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9D99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1912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1F0A5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81ADA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46ED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138F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6CE0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F327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739DA8C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B0531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4FCA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059A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B1254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4BC1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60.1.01.00340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A399F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BB49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20E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BBA4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06854DF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260B3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C326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B5C3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F1600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A2BEB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60.1.01.00340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034A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34E27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5EB2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04C8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381C53B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30D2A0A" w14:textId="50AF79DD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"Формирование системы мотивации населения Завитинского района к здоровому образу жизни"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12A0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A999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97A7E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B504A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5361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DD18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0C29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9123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EC34665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1C4E0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мероприятий по снижению распространения факторов риска, связанных с питанием у населения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E4D9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6B7A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443F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13689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51CC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24DF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E93EB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BD0D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8EF123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4707D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по снижению распространения факторов риска, связанных с питанием у населения Завитинского района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90B4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5FD3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34247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0CCE6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60.5.02.00830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FC59C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147D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1151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5D4A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CE640F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69AAF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5E0E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5FD2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D0BAB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3ACE9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60.5.02.00830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B9841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9BC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6E3C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0C38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78E27DA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085776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мероприятий по профилактике факторов риска основных хронических неинфекционных заболеваний у населения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61A2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A74D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743CF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F7D45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EAFE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2E42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B56D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305D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A2B4C8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39BA8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мероприятий по профилактике факторов риска основных хронических неинфекционных заболеваний у населения Завитинского района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AEE7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E487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72440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D670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60.5.03.00840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9C62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694A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67BD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E6F3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79D16D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A2407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4EE9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6583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26DFB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05360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60.5.03.00840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9AE1C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78C61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8AA9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9BDD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02DD3D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0826F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FE63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3E88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2025E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DF2C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ABEC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A5DB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EF7E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C2B1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7740A2" w:rsidRPr="007740A2" w14:paraId="5C6A691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92471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социальную помощь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3008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BBF1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41D5E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D01D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1B56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C0A3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48DA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E294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740A2" w:rsidRPr="007740A2" w14:paraId="0E1FD4E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94DD50A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F2EA5A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155324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235AC1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5D6D51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376FAE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C422F9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7EB693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2EF2A7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740A2" w:rsidRPr="007740A2" w14:paraId="26CF06C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6383D12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8BC57C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242042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3F64144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932BDDF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AAEAA2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F7FB6E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97575BE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32B824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7740A2" w:rsidRPr="007740A2" w14:paraId="237D331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F4502D8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8B1BE5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B9EAC0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B6F70F5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D4D6376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88.8.00.90620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ED7478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99E7D4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5F6764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0E23B8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</w:t>
            </w:r>
          </w:p>
        </w:tc>
      </w:tr>
      <w:tr w:rsidR="007740A2" w:rsidRPr="007740A2" w14:paraId="76FB833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51EE7AF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AAD99F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6B99AD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0F377CA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473044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11356CE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F5E15B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D35150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E345DA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7740A2" w:rsidRPr="007740A2" w14:paraId="1CC7610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9E62967" w14:textId="13A198DD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CF2C75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E96EC1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94AAB79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0A0EDC4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CE4382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009AC1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3DD7B8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89A68D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7740A2" w:rsidRPr="007740A2" w14:paraId="2669B48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7E2931A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321773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BA69CD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0799AD7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435FAE2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E65C3B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6D431D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B476CA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3E199E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7740A2" w:rsidRPr="007740A2" w14:paraId="5979CCB7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403EF7EE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массового спорта"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BA4658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29727C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C19FB0E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C1132A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9090C3F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27AC7E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115549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01A093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7740A2" w:rsidRPr="007740A2" w14:paraId="3132FE8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0AF73DB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сети и инфраструктуры физической культуры, массового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FC650F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BDDBBF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4A40C6B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47D6381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58.1.03.00140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95EFE4A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4E4017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FD78B6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0CCD76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7740A2" w:rsidRPr="007740A2" w14:paraId="359F75C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C5C93DC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A12594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2B839E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36530F8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147B94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58.1.03.00140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D59C4E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5DA3760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8B2BF3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21ED75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7740A2" w:rsidRPr="007740A2" w14:paraId="0C89AF7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176FA36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69C110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203550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AA283B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0D66E65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58.1.03.00140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560869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8D7752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62729BB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78B378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48,2</w:t>
            </w:r>
          </w:p>
        </w:tc>
      </w:tr>
      <w:tr w:rsidR="007740A2" w:rsidRPr="007740A2" w14:paraId="07056FD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91DAD98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финансовое обеспечение переданных полномочий на проведение мероприятий по физической культуре и спорту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9964A1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B6481B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8F928EB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9A3BBFB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58.1.03.90600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96F425B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C518369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2B31A2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1BC947" w14:textId="77777777" w:rsidR="007740A2" w:rsidRPr="007740A2" w:rsidRDefault="007740A2" w:rsidP="007740A2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8F17AB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69FD2FB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6DE583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0AB605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8F5B927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CCF71E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58.1.03.90600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3310D99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BE355EF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64AA3C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E395AB" w14:textId="77777777" w:rsidR="007740A2" w:rsidRPr="007740A2" w:rsidRDefault="007740A2" w:rsidP="007740A2">
            <w:pPr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4F02B4C" w14:textId="77777777" w:rsidTr="007740A2">
        <w:trPr>
          <w:trHeight w:val="20"/>
        </w:trPr>
        <w:tc>
          <w:tcPr>
            <w:tcW w:w="5740" w:type="dxa"/>
            <w:shd w:val="clear" w:color="000000" w:fill="D9D9D9"/>
            <w:vAlign w:val="center"/>
            <w:hideMark/>
          </w:tcPr>
          <w:p w14:paraId="62FE98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управлению имуществом Завитинского района Амурской области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5C32F9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2A88BB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000000" w:fill="D9D9D9"/>
            <w:vAlign w:val="center"/>
            <w:hideMark/>
          </w:tcPr>
          <w:p w14:paraId="5A830A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7044B0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164647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213F58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56 878,3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163BAB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28 899,8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0A4004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50,8</w:t>
            </w:r>
          </w:p>
        </w:tc>
      </w:tr>
      <w:tr w:rsidR="007740A2" w:rsidRPr="007740A2" w14:paraId="5B15DD0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CB9DBDA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33FA7C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1D3B0A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66EE03A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9CD2A2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496838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2FFE3D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48 283,8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C395874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24 756,8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03425E" w14:textId="77777777" w:rsidR="007740A2" w:rsidRPr="007740A2" w:rsidRDefault="007740A2" w:rsidP="007740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7740A2" w:rsidRPr="007740A2" w14:paraId="5140448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0CD16F4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F67E70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5D4277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CB9669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56296A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7F973B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D99676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48 283,8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6E1984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24 756,8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D59EF7" w14:textId="77777777" w:rsidR="007740A2" w:rsidRPr="007740A2" w:rsidRDefault="007740A2" w:rsidP="007740A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7740A2" w:rsidRPr="007740A2" w14:paraId="1715970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9926808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"Повышение эффективности деятельности органов местного самоуправления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ADC515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6EB016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26626C5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EA00D2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2E6D66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27DEA9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48 193,7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95D5EF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24 756,8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3CF1D1" w14:textId="77777777" w:rsidR="007740A2" w:rsidRPr="007740A2" w:rsidRDefault="007740A2" w:rsidP="007740A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7740A2" w:rsidRPr="007740A2" w14:paraId="2371ED7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2508313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использования муниципального имущества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C12FF7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59FC2E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A2C6EAA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59E56A2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6E6DC0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7543FB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48 193,7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BDB6DE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24 756,8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1D55CF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</w:t>
            </w:r>
          </w:p>
        </w:tc>
      </w:tr>
      <w:tr w:rsidR="007740A2" w:rsidRPr="007740A2" w14:paraId="018DE28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4AF0302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эффективного управления, распоряжения, использования и сохранности муниципального имущества"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134057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981090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C03EAC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0314EF0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AE09CD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5BAFBA7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43 416,1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550B04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9447A9" w14:textId="77777777" w:rsidR="007740A2" w:rsidRPr="007740A2" w:rsidRDefault="007740A2" w:rsidP="007740A2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  <w:tr w:rsidR="007740A2" w:rsidRPr="007740A2" w14:paraId="7D65849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B374C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эффективного управления, распоряжения, использования и сохранности муниципального имущества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90CB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E325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1FEE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1C53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61.2.02.00210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AD08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1BB5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CCD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15EE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7740A2" w:rsidRPr="007740A2" w14:paraId="088D266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A9CF1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F012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FCC9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9C681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5F2D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61.2.02.00210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56D7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9AC8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BAD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1555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</w:tr>
      <w:tr w:rsidR="007740A2" w:rsidRPr="007740A2" w14:paraId="6B9A1AD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A0733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4160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2169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0C6CB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75AE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61.2.02.00210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BF78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6DE1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66E2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171C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</w:tr>
      <w:tr w:rsidR="007740A2" w:rsidRPr="007740A2" w14:paraId="6BE5EA5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203B6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поселений (Обеспечение эффективного управления, распоряжения, использования и сохранности муниципального имущества)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7FAF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71C9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C44F7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D10F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61.2.02.97040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4324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D1A9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38 199,3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B59B0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21 008,9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CED5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7740A2" w:rsidRPr="007740A2" w14:paraId="297F8E3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E5BBA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0662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037C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0C49B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199A4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61.2.02.97040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41B5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C9D1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38 199,3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7E1D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2FA2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7740A2" w:rsidRPr="007740A2" w14:paraId="4BB5B58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D800B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3F81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5A48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994AD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DAA1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7843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C8628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4 777,6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783D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E289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7740A2" w:rsidRPr="007740A2" w14:paraId="6EA50DF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501D3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20D4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8AEC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CA392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A48B4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61.2.01.00200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3390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3503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C561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400F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7740A2" w:rsidRPr="007740A2" w14:paraId="64BD549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D15EB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0854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9E09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0D179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37B1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A65E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7AD7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9FB0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3C3B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7740A2" w:rsidRPr="007740A2" w14:paraId="35A6552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E640D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6071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E3FD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288E1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4174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61.2.01.00200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26E3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C1C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E725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A6AF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36122C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91E7D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B731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E479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71C04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E4FC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C383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9466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2468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BDF4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7740A2" w:rsidRPr="007740A2" w14:paraId="7F5DFD9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08055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6A8E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E693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AB42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101F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84AE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37E6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81A2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353C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7740A2" w:rsidRPr="007740A2" w14:paraId="34FF7C7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3D692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ABE5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8FBD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F7645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4C8B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876B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2DFF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A778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B641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617A46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8570B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Передача полномочий по заключенным соглашениям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5CE8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5322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96ACC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2D21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7C88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892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71F1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4195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6314DD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40AD0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F6F4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04EB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5DCCC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8C01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107D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AF53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2E33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8897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6FCBFA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C838B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предоставления жилых помещений детям сиротам и детям, оставшимся без попечения родителей, лицам из их числа по договорам социального найма специализированных помещений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90F3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D30A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74C39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5904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00.R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C0178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15D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F185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AA29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FD4826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95085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296B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0834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EDDDB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4397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00.R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192D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E9B8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6592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A4F8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EBE68B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69C34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985A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DAFF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759B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2E080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B34D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BA67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137F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1DD6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7740A2" w:rsidRPr="007740A2" w14:paraId="136494C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9C463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"Повышение эффективности деятельности органов местного самоуправления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279E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FD18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B1E3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6F01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872C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B000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17A0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80C7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7740A2" w:rsidRPr="007740A2" w14:paraId="5467571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4AC9B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использования муниципального имущества"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CE4F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CDF2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4E071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15E1D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28B46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1FF4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F4F1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F105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7740A2" w:rsidRPr="007740A2" w14:paraId="0890644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B85D2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"Оценка муниципального имущества, в том числе земельных участков и оформление правоустанавливающих документов на объекты муниципальной собственности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E265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49FA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809EB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FAD00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F140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47F1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6F8F2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79D9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7740A2" w:rsidRPr="007740A2" w14:paraId="16DABC7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6641DE9" w14:textId="39721A65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мун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ципального имущества, в том числе земельных участков, оформление правоустанавливающих документов на объекты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DC41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D7D3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FE3D2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030F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61.2.03.00220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7A0E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943E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2701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6E19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7740A2" w:rsidRPr="007740A2" w14:paraId="566DF3B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07DD0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AD83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8D2C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EFDD4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BBD2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61.2.03.00220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8F2C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9D38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8E1F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4F11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</w:tr>
      <w:tr w:rsidR="007740A2" w:rsidRPr="007740A2" w14:paraId="00A272E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32B09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21B7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8BB4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8EEA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B960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ABF12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A66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98EE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F590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740A2" w:rsidRPr="007740A2" w14:paraId="5991940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31E90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A72C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6F59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8D585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271A8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5DD3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97AC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B3F6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F574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740A2" w:rsidRPr="007740A2" w14:paraId="7CE8B42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0E7FA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экологической безопасности и охрана окружающей среды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7FF2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9776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6AB83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DD80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9001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2E1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D45E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29CE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740A2" w:rsidRPr="007740A2" w14:paraId="4016A4DA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065428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муниципального земельного контроля"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AE9C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A6E0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B08B0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760DE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57.1.02.00000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41F5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6304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4BB5F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521C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7740A2" w:rsidRPr="007740A2" w14:paraId="15FC1CD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FBF18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муниципального земельного контроля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10A1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0B4D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9B4E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3211C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57.1.02.00530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61DE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9C88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2A93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7C3B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8F4BE2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3EB47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2159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799E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AB4C9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49C9E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57.1.02.00530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76D8F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1D4E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625C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4923B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A66935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02EEC35" w14:textId="5A2001B5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приятие "Информирование населения о нормах земельного законодательства РФ"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2856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7E69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5AF3C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A4EA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57.1.02.00540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C92F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20B6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E02BC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FEAE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7740A2" w:rsidRPr="007740A2" w14:paraId="457A76B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C2F39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Информирование населения о нормах земельного законодательства РФ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C9A5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EA56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D0B32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A92F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57.1.02.00540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9D93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94B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53281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AE5E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7740A2" w:rsidRPr="007740A2" w14:paraId="0869DB2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6282A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F0BE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D321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9C82C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7244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57.1.02.00540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A92F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A0F1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4FBB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DC24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7740A2" w:rsidRPr="007740A2" w14:paraId="0AA6A88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009CC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00AA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8E7F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4BF5A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10EE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93BC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A0EB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82E5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9BD0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7740A2" w:rsidRPr="007740A2" w14:paraId="5EBE563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69B61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E95F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0F82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B073F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2AA5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1F0E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8CBD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34C70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978B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7740A2" w:rsidRPr="007740A2" w14:paraId="666557C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6FDD2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85ED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F1B2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14E65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9EC6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1FFF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8FBB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6 881,5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1141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0225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7740A2" w:rsidRPr="007740A2" w14:paraId="2042FC0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8E50A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предоставления жилых помещений детям сиротам и детям, оставшимся без попечения родителей, лицам из их числа по договорам социального найма специализированных помещений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C5BE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1D37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1E57A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9618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00.R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8382C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0FA6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6 680,5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97D10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FA8E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7740A2" w:rsidRPr="007740A2" w14:paraId="0CAF960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4CC16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956F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DFA3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59CB4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C8BD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00.R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207D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7666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547B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18BA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</w:tr>
      <w:tr w:rsidR="007740A2" w:rsidRPr="007740A2" w14:paraId="50B37A3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71C638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финансовое обеспечение государственных полномочий по проведению текущего или капитального ремонта жилых помещений, расположенных на территории области и принадлежащих на праве собственности детям-сиротам и детям, оставшимся без попечения родителей, лицам из их числа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227C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1F25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2EF83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A544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36A4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3FAD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F4FA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46EB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0B3A38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06417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D6FD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D105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1CB7C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68449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88.8.00.80710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0A05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85A3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DBC5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43C3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3736D8E" w14:textId="77777777" w:rsidTr="007740A2">
        <w:trPr>
          <w:trHeight w:val="20"/>
        </w:trPr>
        <w:tc>
          <w:tcPr>
            <w:tcW w:w="5740" w:type="dxa"/>
            <w:shd w:val="clear" w:color="000000" w:fill="D9D9D9"/>
            <w:vAlign w:val="center"/>
            <w:hideMark/>
          </w:tcPr>
          <w:p w14:paraId="1694DE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отдел администрации Завитинского района Амурской области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6819CC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40BD01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000000" w:fill="D9D9D9"/>
            <w:vAlign w:val="center"/>
            <w:hideMark/>
          </w:tcPr>
          <w:p w14:paraId="2DEF4D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508EB4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0DB44B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8B96F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45 665,6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5CE590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24 173,4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6DE91F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52,9</w:t>
            </w:r>
          </w:p>
        </w:tc>
      </w:tr>
      <w:tr w:rsidR="007740A2" w:rsidRPr="007740A2" w14:paraId="567D086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E3E96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24B7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90AD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A6546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5A3A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7BAA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4E03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10 994,9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D83A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39E7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7740A2" w:rsidRPr="007740A2" w14:paraId="61B2391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5B7DB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6856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D8EC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708B9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4C1F6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2284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3B46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10 994,9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137B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86BA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7740A2" w:rsidRPr="007740A2" w14:paraId="1CFA59C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D44B3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"Повышение эффективности деятельности органов местного самоуправления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B532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5787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A0800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0131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DD10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DC26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10 994,9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CC5B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E609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7740A2" w:rsidRPr="007740A2" w14:paraId="6E2CBEC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B526E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 и муниципальным долгом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7723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9389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C1D95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0390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CD13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5F57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10 994,9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BA1E6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09DB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7740A2" w:rsidRPr="007740A2" w14:paraId="62D527B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59EB4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8AE9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29C2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D29DC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0268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61.1.01.00000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5DB6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2869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10 994,9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866AA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9D69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7740A2" w:rsidRPr="007740A2" w14:paraId="3C8D1B5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6607B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7690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8E2A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A0789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E3415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61.1.01.00200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195E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4F3E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A2E8D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EBBB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7740A2" w:rsidRPr="007740A2" w14:paraId="60415A5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C5DE9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CD6C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8BC9F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74CE7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5DD9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61.1.01.00200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6967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BA76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6D01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D1E4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7740A2" w:rsidRPr="007740A2" w14:paraId="7043DDB3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463385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8664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C1E1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E9EA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DAC8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61.1.01.00200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440D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79E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F05C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1A41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B89BA4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69D01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Передача полномочий по заключенным соглашениям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4603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0A3D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8E661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93803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61.1.01.90260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4EAAC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9D925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A7717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C542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7F9BB8A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DBD0E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CF74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B3B7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EA1BA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6F69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61.1.01.90260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36B1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3E7B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12B5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CECD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3594BF2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40844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осуществление деятельности ОМСУ по переданным полномочиям сельскими поселениями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2674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4375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8F529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4908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61.1.01.00201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C8B8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5B8F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2 277,9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29AED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8496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</w:tr>
      <w:tr w:rsidR="007740A2" w:rsidRPr="007740A2" w14:paraId="63FDC2A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6768C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EB31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E133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B8557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68E8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61.1.01.00201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9A6D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582B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788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B4ED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</w:tr>
      <w:tr w:rsidR="007740A2" w:rsidRPr="007740A2" w14:paraId="286310B4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9207E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E99DA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72EA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692CC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B0F7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61.1.01.87720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0E19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EE78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A47B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17F0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D7CE25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B849B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4ECD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2BAA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93A1E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BA11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61.1.01.87720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47CB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5570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C876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695F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9C7EF8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B03A5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ED48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F1AF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4F420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9294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4F18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65DC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D3C5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4853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7740A2" w:rsidRPr="007740A2" w14:paraId="3D696DB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63CFE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0553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5A9F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B7E1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3FE3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0731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10C4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C10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47BE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7740A2" w:rsidRPr="007740A2" w14:paraId="06BEA62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0A32B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C3BB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F145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3FBA6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81C86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5431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0D54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34 670,7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5D6A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19 513,5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BB83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7740A2" w:rsidRPr="007740A2" w14:paraId="230774F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AF808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7449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2809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AF7EE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88C0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4E61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FEFA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12 217,5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ED8C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3B7B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7740A2" w:rsidRPr="007740A2" w14:paraId="76A58BD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01E86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"Повышение эффективности деятельности органов местного самоуправления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1384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CD24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1FBD5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44D4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CA404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44E8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12 217,5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DA374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C40F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7740A2" w:rsidRPr="007740A2" w14:paraId="6BE564F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7F27C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 и муниципальным долгом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9BC9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7E8E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535B2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13CF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B0718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A3828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12 217,5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6B3E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4075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7740A2" w:rsidRPr="007740A2" w14:paraId="5C34C16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A5FEC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«Выравнивание бюджетной обеспеченности поселений»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043C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A491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26DA7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BDAE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61.1.04.00000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CD3F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F743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12 217,5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F60C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4E55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7740A2" w:rsidRPr="007740A2" w14:paraId="464F8B7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EEBD1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Выравнивание бюджетной обеспеченности поселений за счет собственных средств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D1E4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327F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5DC8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ED8CF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61.1.04.71000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8A9F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0669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06A7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4669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7740A2" w:rsidRPr="007740A2" w14:paraId="6A22942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4A590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EA80A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F968C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DA5A7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720C7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61.1.04.71000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F9C76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7463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C13A6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4 666,6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E812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7740A2" w:rsidRPr="007740A2" w14:paraId="2C726BF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B9A73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4681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D1CA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14DD2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8E0A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61.1.04.87720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45AE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3579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4 217,5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3730B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2 129,8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806A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7740A2" w:rsidRPr="007740A2" w14:paraId="6B74EE2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CA4AF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E915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E998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895D6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75CEE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61.1.04.87720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47C0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B5F7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9DDD0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A76F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7740A2" w:rsidRPr="007740A2" w14:paraId="74C361F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FE257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50BA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017A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8D4AD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21139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E73F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789F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9CE9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C8AD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7740A2" w:rsidRPr="007740A2" w14:paraId="526CB7D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691F0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"Повышение эффективности деятельности органов местного самоуправления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BCED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F8C9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44587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7E91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B336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372C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1AE10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C67B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7740A2" w:rsidRPr="007740A2" w14:paraId="582537D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FD553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 и муниципальным долгом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E1D5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C58D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CCA2F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39845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AB65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8F4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ADF2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419C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7740A2" w:rsidRPr="007740A2" w14:paraId="65AB242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6DB67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"Поддержка мер по обеспечению сбалансированности поселений"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18CF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D93E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D402C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ED00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4411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6C16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FA91B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12 717,1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854B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</w:tr>
      <w:tr w:rsidR="007740A2" w:rsidRPr="007740A2" w14:paraId="51B6EAE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197F0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мер по обеспечению сбалансированности поселений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F309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B36A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81C91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FE26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61.1.03.72000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0702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EFA24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18 853,2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5938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11 650,1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C81A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7740A2" w:rsidRPr="007740A2" w14:paraId="3810C3B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15F62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497E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945B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77C4E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6CC54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61.1.03.72000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C6D0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3837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4C753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11 650,1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DB10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7740A2" w:rsidRPr="007740A2" w14:paraId="409D72A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6301E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Администрации города Завитинска на выпадающие доходы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08BC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3682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359C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B0C1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61.1.03.76011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60EFF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62E2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A31D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A121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7740A2" w:rsidRPr="007740A2" w14:paraId="0FEE456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34365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A085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2795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1919E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A6B60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61.1.03.76011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469AC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10C6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AD3B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BE8B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7740A2" w:rsidRPr="007740A2" w14:paraId="748EE263" w14:textId="77777777" w:rsidTr="007740A2">
        <w:trPr>
          <w:trHeight w:val="20"/>
        </w:trPr>
        <w:tc>
          <w:tcPr>
            <w:tcW w:w="5740" w:type="dxa"/>
            <w:shd w:val="clear" w:color="000000" w:fill="D9D9D9"/>
            <w:vAlign w:val="center"/>
            <w:hideMark/>
          </w:tcPr>
          <w:p w14:paraId="42E9EE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образования администрации Завитинского района Амурской области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236868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776E7C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000000" w:fill="D9D9D9"/>
            <w:vAlign w:val="center"/>
            <w:hideMark/>
          </w:tcPr>
          <w:p w14:paraId="64B09F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66E5ED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1DDD6B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5267A9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538 540,1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6DEDB2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226 778,5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52F3F8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42,1</w:t>
            </w:r>
          </w:p>
        </w:tc>
      </w:tr>
      <w:tr w:rsidR="007740A2" w:rsidRPr="007740A2" w14:paraId="0ED2B41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88FD9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A7B9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91C3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5134C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5772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D4F0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1504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433 754,8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5608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203 752,0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80D7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7740A2" w:rsidRPr="007740A2" w14:paraId="4D93E76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452F3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5825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9DAF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15C2E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865C1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2C9D7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6302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105 785,6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5A30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46 530,1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FA3A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7740A2" w:rsidRPr="007740A2" w14:paraId="1C6FFD9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E20A9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01C9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ACC5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82EB8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5B6A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2435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3623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105 785,6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D04C9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46 530,1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BA7D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7740A2" w:rsidRPr="007740A2" w14:paraId="58E18B0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F6062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AF77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849F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FE33A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57BA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AD34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B7B2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251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418D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7740A2" w:rsidRPr="007740A2" w14:paraId="5F31E1BF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F9EAB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«Модернизация системы дошкольного образования»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2873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D0AF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FFBCF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A5A1E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54A0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AAEF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7 340,3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B7F5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405C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</w:tr>
      <w:tr w:rsidR="007740A2" w:rsidRPr="007740A2" w14:paraId="00F0595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7AE539A" w14:textId="18EE516D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Модернизация си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темы дошкольного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C9EE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BE17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D9A6A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E9B2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59.1.01.00240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7934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CDB0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4F750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C5AF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7740A2" w:rsidRPr="007740A2" w14:paraId="5153A2E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FA0E1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EB9B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C695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3682A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E3BA2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59.1.01.00240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E035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7D22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A78C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D090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</w:tr>
      <w:tr w:rsidR="007740A2" w:rsidRPr="007740A2" w14:paraId="500EDD0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09CEE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(Модернизация системы дошкольного образования за счет средств субсидии из бюджетов поселений)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83FB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61F8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A87D8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957C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59.1.01.97046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E48A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B5288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6 713,2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3DFF5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2 153,7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CE3D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7740A2" w:rsidRPr="007740A2" w14:paraId="079DC79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541B6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F885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2241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63C20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BD10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59.1.01.97046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200E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E7F8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65E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9379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</w:tr>
      <w:tr w:rsidR="007740A2" w:rsidRPr="007740A2" w14:paraId="63D86DC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AFE9D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образования Завитинского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  и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прочие мероприятия в области образования"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EE54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327A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9883B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A5B65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479C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5CA3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98 445,3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20644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44 299,6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7425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7740A2" w:rsidRPr="007740A2" w14:paraId="769EC30E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00F7FB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"Расходы на содержание дошкольных образовательных учреждений"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7A3A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10BD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D5389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8D315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4E590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EA3F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A2BC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196E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740A2" w:rsidRPr="007740A2" w14:paraId="30CE72A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3ADD9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дошкольных образовательных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6D00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C17E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12808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7CAC4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59.3.25.00350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8F193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C33E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7 627,7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329F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1AD7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740A2" w:rsidRPr="007740A2" w14:paraId="3CA3B9B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B1181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B34F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F21E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7CD5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527D1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59.3.25.00350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A36E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D40F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7 627,7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75C9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AEF2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740A2" w:rsidRPr="007740A2" w14:paraId="1D66970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017A4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сады)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117D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F96F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3BCF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C83DB4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59.3.25.97043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97F0D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414C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6 290,9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1B4B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3C89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7740A2" w:rsidRPr="007740A2" w14:paraId="35D6162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3BBC2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1516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16E5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A647F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8B32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59.3.25.97043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2CC9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39DC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6 290,9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D3E2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9680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7740A2" w:rsidRPr="007740A2" w14:paraId="37C552A1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11C85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4997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35C1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15C29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BAE0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59.3.03.00000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4FE7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6A51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55 441,4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D274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BEEE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7740A2" w:rsidRPr="007740A2" w14:paraId="32AA4F8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7FFA9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0836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235C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BA940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2BEF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59.3.03.88500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8A3F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A9D8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55 441,4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F442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24 100,1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B0EE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7740A2" w:rsidRPr="007740A2" w14:paraId="3C60372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ABACF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BF13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58C0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3D7CD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E456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59.3.03.88500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ACDE6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0F17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55 441,4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03AE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3C24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</w:tr>
      <w:tr w:rsidR="007740A2" w:rsidRPr="007740A2" w14:paraId="0CA23B8D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23115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реализацию ими отдельных расходных обязательств"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0583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97D1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14BA6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E3EBE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14DF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DAE4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6EE7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BAFD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7740A2" w:rsidRPr="007740A2" w14:paraId="3FBC828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6D34D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 (сады)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404B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9E8F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1FD8F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774C1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41C1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696E8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8 094,0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5067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9E94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7740A2" w:rsidRPr="007740A2" w14:paraId="5B06E95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DE76E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74A9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A604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C0525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C7CF0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30AD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7E78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F2D8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1 612,9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71E2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7740A2" w:rsidRPr="007740A2" w14:paraId="2440282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332DF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труда и начисления на оплату труда)"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A439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4201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35320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70818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59.3.19.00000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9A1E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8CC4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19 515,4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6BE0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836E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7740A2" w:rsidRPr="007740A2" w14:paraId="7F2EAAC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C51A8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труда и начисления на оплату труда)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CC50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472A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536EA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BF29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59.3.19.97040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EAA13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DB97E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19 515,4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410A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9 390,9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3A07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7740A2" w:rsidRPr="007740A2" w14:paraId="301318C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C59E5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FD60B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7902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A56CB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ECAC1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59.3.19.97040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7A95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D713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19 515,4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1A6E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0078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</w:tr>
      <w:tr w:rsidR="007740A2" w:rsidRPr="007740A2" w14:paraId="469C8A8A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67AA74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"Расходы на проведение мероприятий по противопожарной и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антитеррористеческой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защищенности муниципальных образовательных организаций"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3482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67E60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9407B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9CCEE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D54B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C050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DBC2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CDA0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307FB95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E7BB1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по противопожарной и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антитеррористеческой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защищенности муниципальных образовательных организаций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459A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B5222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8F1B8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4397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2850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B217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44064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1 431,8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59C8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374D32B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EF64A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8F08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5763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6936C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0C46D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AA5E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EDF2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7733B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C309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746EB19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79FCF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"Безопасность образовательных учреждений"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F2E6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893F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1679F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5FCB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9181F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85F0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66AEE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F42E5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539EA31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5A0B3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образовательных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0A32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4C19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58499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B0045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59.3.26.00780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47116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6651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43F3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DD6C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1CF8D15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7E310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01CC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1206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388D5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37535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59.3.26.00780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28B86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ADCB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F768F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5BF5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6B2911E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083B5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DE5C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862D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E9481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24731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3A9F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FE28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303 251,2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6028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147 364,9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FF45E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7740A2" w:rsidRPr="007740A2" w14:paraId="44B703D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1A159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EA20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F195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0CBB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F8F86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3A8E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6EF3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303 251,2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877CB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147 364,9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B68F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7740A2" w:rsidRPr="007740A2" w14:paraId="4B5A015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C1AFF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BD85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BBF7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51D97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B4581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91E2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98FB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48 785,8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0409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14 130,6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DB62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740A2" w:rsidRPr="007740A2" w14:paraId="6EF3EFAF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6F292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«Модернизация системы общего образования»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ED99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020A8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FEEEC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BE2D6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83FC8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E89C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46 162,2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D4B8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AF02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7740A2" w:rsidRPr="007740A2" w14:paraId="5190636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F3EFD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86FA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B4DE0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5B4198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943A8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59.1.02.00250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AED3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4F897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3 767,2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E0CF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2 329,7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8AE5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7740A2" w:rsidRPr="007740A2" w14:paraId="1751540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B4375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F380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9325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D21C0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2F1F1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59.1.02.00250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B859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4415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3 767,2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F622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A8B5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</w:tr>
      <w:tr w:rsidR="007740A2" w:rsidRPr="007740A2" w14:paraId="3CA8D4B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61068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Модернизация системы общего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7C60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9A74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47394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1275C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59.1.02.10920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E150D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A237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26 740,8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401D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B2F6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2EB018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3F630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BDCF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CF32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9DDBF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AF99C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59.1.02.10920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E42A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02D85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26 740,8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6808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1BC1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106105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CA76C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(Модернизация системы общего образования за счет средств субсидии из бюджетов поселений)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F52C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B699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53A3A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EEEA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59.1.02.97047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9AAA9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329D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13 592,3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C2CF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10 808,3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99C4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7740A2" w:rsidRPr="007740A2" w14:paraId="784E4B7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0AC9D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18EE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79D2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89958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D844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59.1.02.97047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DA54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F9E8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13 592,3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45300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58AF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7740A2" w:rsidRPr="007740A2" w14:paraId="4B46B58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EB161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организацию и проведение мероприятий по благоустройству территорий муниципальных общеобразовательных организаций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FF0C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92C5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DB3D9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B839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850E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89763E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2 061,9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DFD9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997C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77707A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2AF50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AEBD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9D0A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FAC44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ECC05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0222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F536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A4212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DE05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0169E8F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C6D24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«Выявление и поддержка одаренных детей»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11A7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4128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0A9A4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097A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59.1.04.00000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AF25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3B94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CC0E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4C81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7740A2" w:rsidRPr="007740A2" w14:paraId="21FF596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ECDCB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Выявление и поддержка одаренных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FD7D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B51B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E8E0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F6EE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59.1.04.00260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1AE9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8BB1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52989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7CDB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7740A2" w:rsidRPr="007740A2" w14:paraId="61E8369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C16CD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D350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C01A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EBE77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F5C7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59.1.04.00260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EFC9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105D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EEC5D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BB20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7740A2" w:rsidRPr="007740A2" w14:paraId="558DF532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24823D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"Капитальные вложения в объекты муниципальной собственности"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87F0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17B6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5B256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5B0D9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A0E8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0ADC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B7EE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3EAD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FAED70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20457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9530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5FA8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1C38B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5DD06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59.1.05.00280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3D14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13845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DA40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E5B0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308031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17B60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3533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1433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301E9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5EC8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59.1.05.00280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2D2E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6C42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36B3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95A5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57BFAFF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56BA6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бесплатным двухразовым питанием детей с ОВЗ, обучающихся в муниципальных общеобразовательных организациях"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D876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5985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974A4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D3D7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BF608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C3E8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1 575,8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BECD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DB05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740A2" w:rsidRPr="007740A2" w14:paraId="66B1E24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058E612" w14:textId="09B67FD1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7F2D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0C4B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9BBC1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2F97F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A863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DC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1 575,8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21C3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5309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740A2" w:rsidRPr="007740A2" w14:paraId="151BBF7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142BB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2695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3B2A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D973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C28F0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9D03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7AE81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1 575,8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A583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BA96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7740A2" w:rsidRPr="007740A2" w14:paraId="0301F17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48C7E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образования Завитинского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  и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прочие мероприятия в области образования"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D3AD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FAEEC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4BC85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6972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B5541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B57B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254 465,4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67D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133 234,3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4D42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7740A2" w:rsidRPr="007740A2" w14:paraId="4D568E05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C99D1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«Расходы на содержание общеобразовательных учреждений»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F7AE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00D0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A4D13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F3E4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9BCC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109F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11 542,4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C1B6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9551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7740A2" w:rsidRPr="007740A2" w14:paraId="51E025D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C933B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общеобразовательных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63FD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EE2E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9728A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A3169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59.3.02.00360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4B844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2B48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11 542,4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8401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7 643,7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491C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7740A2" w:rsidRPr="007740A2" w14:paraId="3678521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F18CF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E0EB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AF2D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B5F59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40336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59.3.02.00360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A5B24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88B9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11 542,4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4BED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0EE71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</w:tr>
      <w:tr w:rsidR="007740A2" w:rsidRPr="007740A2" w14:paraId="4BFB07B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0F223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школы)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49F6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8E84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A847E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FC4B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59.3.02.97044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DDBE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E76E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15 997,0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8BA9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FEB1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7740A2" w:rsidRPr="007740A2" w14:paraId="3132B5A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863BE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8DA9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69B33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B252E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8303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59.3.02.97044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927B9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13A1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15 997,0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16F4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AAC4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</w:tr>
      <w:tr w:rsidR="007740A2" w:rsidRPr="007740A2" w14:paraId="32F60698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016F87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«Безопасность образовательных учреждений». Мероприятия по противопожарной и антитеррористической защищенности муниципальных образовательных организаций"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A94E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47DC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FE721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0FB39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0EC95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229E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29A0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EC07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7740A2" w:rsidRPr="007740A2" w14:paraId="5A6A4E6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367CB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Безопасность образовательных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FECAA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5E1A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62104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B87B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59.3.06.00380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5855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DB28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4BA57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C39C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7740A2" w:rsidRPr="007740A2" w14:paraId="701CA8D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B4EC3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C0F9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2800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6996B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6B41C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59.3.06.00380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6B1ED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E801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8998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9E75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</w:tr>
      <w:tr w:rsidR="007740A2" w:rsidRPr="007740A2" w14:paraId="29F88B74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6869F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«Организация подвоза учащихся»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B1C3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A30A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CCD61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E2C63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59.3.08.00000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E7D6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40E87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827F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51B0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</w:tr>
      <w:tr w:rsidR="007740A2" w:rsidRPr="007740A2" w14:paraId="353B186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F0AB8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подвоза учащихся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6664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247F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B4B85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3B3B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59.3.08.00390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6C54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01F6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4 801,6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5DBC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1 790,2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04E7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</w:tr>
      <w:tr w:rsidR="007740A2" w:rsidRPr="007740A2" w14:paraId="7AED69F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723D9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6356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0ADD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EDD66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EC190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59.3.08.00390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D8E2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6D30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E025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1E63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</w:tr>
      <w:tr w:rsidR="007740A2" w:rsidRPr="007740A2" w14:paraId="4D44784D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01064E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"Субвенция на ежемесячное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денежнок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07A3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0B81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E7EE7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772C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7FB6F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EBA7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16 288,0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8EC1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A6C0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7740A2" w:rsidRPr="007740A2" w14:paraId="3195D4A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6C80C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A38E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A822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13714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2963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59.3.11.53030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E06B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37ECE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16 288,0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2BAD4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6995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7740A2" w:rsidRPr="007740A2" w14:paraId="6D5E92B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C0C00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6911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CEBE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67B3C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CEEB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59.3.11.53030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23EF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A8AD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16 288,0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1F6F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F621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7740A2" w:rsidRPr="007740A2" w14:paraId="38460C6D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602F49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2957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0016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074CE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C33A0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98D4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2D82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11 512,2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42E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D415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740A2" w:rsidRPr="007740A2" w14:paraId="32633DB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2577C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56D2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E33B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A6B9C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67E3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13.R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5891F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839F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11 398,2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7C5E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47DF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7740A2" w:rsidRPr="007740A2" w14:paraId="6B6D76E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44313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488D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6608C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0FBBF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E315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13.R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BD4A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6EBD5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11 398,2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58EB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59F0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</w:tr>
      <w:tr w:rsidR="007740A2" w:rsidRPr="007740A2" w14:paraId="13BFFD1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1788D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D4CB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68D2B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0BF47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25E8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59.3.13.88530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4778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DC50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04E7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3E0E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F5C451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75DA0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EE57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9136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CD638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14ED0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59.3.13.88530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9B83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1872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DB29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C555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AEB53F5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1D43358" w14:textId="22320E95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"Субвенция на ежемесячное денежно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C267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01AE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890EA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A9337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CBDC9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F10A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33D0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C886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7740A2" w:rsidRPr="007740A2" w14:paraId="51F8192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100BF42" w14:textId="6959B72D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денежно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вознаграждение за классное руководство педагогическим работникам государственных и муниципальных общеобразовательных организаций (в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B63E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8250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85F76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15C01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59.3.14.80740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B0F7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D23A3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310C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B641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7740A2" w:rsidRPr="007740A2" w14:paraId="2FE34C7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5E90B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77EC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B704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73714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0C0D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59.3.14.80740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71CD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EAF5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D82E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C7E99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7740A2" w:rsidRPr="007740A2" w14:paraId="6F8D33A0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DF892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дополнительного образования детей в муниципальных общеобразовательных организациях"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0E62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DC57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E1EDE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5363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70CEA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8C3F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162 550,0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7E7A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84 107,0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31AB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7740A2" w:rsidRPr="007740A2" w14:paraId="50B3A70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70271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B881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4919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75C3A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82AC1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59.3.03.88500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5257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FF8D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162 550,0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EDA1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84 107,0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5749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7740A2" w:rsidRPr="007740A2" w14:paraId="59FC3EA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71C99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2887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D6A2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5141C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F84E9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59.3.03.88500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F338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CB3A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162 550,0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8A5C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84 107,0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18B5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</w:tr>
      <w:tr w:rsidR="007740A2" w:rsidRPr="007740A2" w14:paraId="6BA094F9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CFC2E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реализацию ими отдельных расходных обязательств 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8C5B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A932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61024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4C2D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97B72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FDCE1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B614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4B6C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7740A2" w:rsidRPr="007740A2" w14:paraId="51FCC49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A8012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 (школы)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5AAC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98A9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6A2EF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CB9C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5373D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361B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17 934,0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CF36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67B0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7740A2" w:rsidRPr="007740A2" w14:paraId="011378F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90E3B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031B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47B7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648EC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6AA20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7A9A8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C409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B185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5B8B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7740A2" w:rsidRPr="007740A2" w14:paraId="7DCD445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31521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труда и начисления на оплату труда)"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AE6B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5229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D05C4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15463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59.3.19.00000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713C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30FD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9 507,9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6BBD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9 506,5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5B0B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0BE6A67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6C2AB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труда и начисления на оплату труда)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4858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8207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E53AD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2920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59.3.19.97040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DE07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7C1CF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9 507,9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48D1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9 506,5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A0AB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2A03F29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A8C4F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DCC3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5209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13216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87EB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59.3.19.97040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52E2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BF2F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98E6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DCC8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42416946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47F92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"Расходы на проведение мероприятий по противопожарной и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антитеррористеческой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защищенности муниципальных образовательных организаций"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2CE9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F463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0AC04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22DC4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0D1B9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D403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2 672,6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9B94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ADEB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6C5C436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2706B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по противопожарной и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антитеррористеческой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защищенности муниципальных образовательных организаций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D571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7CFE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64213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EC3C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C6DE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6358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2 672,6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3CAE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FA2B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7253DBB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A9287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6EDF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91D8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0297A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5098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076A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C9554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D6CB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2 672,6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45E4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343AD15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62137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5453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0F7D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E3FA9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4F2B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7445A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608A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A242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6 569,0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E5E9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7740A2" w:rsidRPr="007740A2" w14:paraId="766A2E7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F7E2F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0372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40C2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184D0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F39FD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EB4E0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0C08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17 021,3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A7B1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6 569,0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598C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  <w:tr w:rsidR="007740A2" w:rsidRPr="007740A2" w14:paraId="1E59F67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2864A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образования Завитинского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  и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прочие мероприятия в области образования"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E209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8D55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F0F41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7553C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109F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B689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9CCFB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E3EF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</w:t>
            </w:r>
          </w:p>
        </w:tc>
      </w:tr>
      <w:tr w:rsidR="007740A2" w:rsidRPr="007740A2" w14:paraId="29DCC1ED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C5225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"Модернизация системы дополнительного образования»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70B9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8583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60173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0B6C1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2CB9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4DF18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B7E1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5249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7740A2" w:rsidRPr="007740A2" w14:paraId="1602BD8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50865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Модернизация системы дополнительного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3696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3216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F93C5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313EC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59.1.03.00810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E676B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993A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171F4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CE57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7740A2" w:rsidRPr="007740A2" w14:paraId="3584F0C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22E47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7ACB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D256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14C1C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FEE2B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59.1.03.00810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F01CE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673D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AA7A0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D716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7740A2" w:rsidRPr="007740A2" w14:paraId="53BB151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815C2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(Модернизация системы дополнительного образования за счет средств поселений)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CE02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4333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0F528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DD4D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59.1.03.97048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F3D0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9BD2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DFC6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D06B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7740A2" w:rsidRPr="007740A2" w14:paraId="24D1E46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B2583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3585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46DD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AB3B4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B2188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59.1.03.97048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6ECD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CF48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C0EC1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15B5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</w:t>
            </w:r>
          </w:p>
        </w:tc>
      </w:tr>
      <w:tr w:rsidR="007740A2" w:rsidRPr="007740A2" w14:paraId="41A6B422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233395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Завитинского района и прочие мероприятия в области образования"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F7C9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EB53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6FF5E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DD07F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2BBAD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504AB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15 901,0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F3A4C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8B6B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7740A2" w:rsidRPr="007740A2" w14:paraId="656350D7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35958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«Расходы на содержание ДЮСШ»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A583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B138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EE2E8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0B78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0CD6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8C87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1 027,8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434F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678,2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3C24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7740A2" w:rsidRPr="007740A2" w14:paraId="53883BB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E212B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 ДЮСШ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8A42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1DFC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15D6E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87363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59.3.04.00370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DC708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7948C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D8C0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6068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7740A2" w:rsidRPr="007740A2" w14:paraId="4AEF4F8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C68BB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FC17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16D5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FB9C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B731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59.3.04.00370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F6D2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67A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F53D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4C58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</w:tr>
      <w:tr w:rsidR="007740A2" w:rsidRPr="007740A2" w14:paraId="646AFC1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9CBC4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коммунальных услуг ДЮСШ)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5105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5C99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F8C00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8EA28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59.3.04.97045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223D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8E07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B9EE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01AD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7740A2" w:rsidRPr="007740A2" w14:paraId="4C74A46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756F0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49C4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205F7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9F92A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D439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59.3.04.97045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AE90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EE71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38480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40DD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7740A2" w:rsidRPr="007740A2" w14:paraId="3CC52011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1D51B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8919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A54B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D4C5A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4598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59.3.05.00000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9F1F7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C133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8E013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48BE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892407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16C0B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FE8F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E002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4C4C8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C3A3A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59.3.0500372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DBE8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6E98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DD10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BC0E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4C7142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DBF36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92D6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B2D85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C6C62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1C1E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59.3.05.00372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C901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4704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759B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DBB5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EA338B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45DED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7E47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885E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7AF45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F7F2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59.3.05.00372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2244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ACA9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FB93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57DC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2612230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6C3C6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реализацию ими отдельных расходных обязательств"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B37B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9375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B1D9A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CFD7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983D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7F34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C54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E6B9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7740A2" w:rsidRPr="007740A2" w14:paraId="7827415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3694E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 (ДЮСШ)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ECAE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E297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ACEF8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10E44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B72CD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4D52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758B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83F3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7740A2" w:rsidRPr="007740A2" w14:paraId="1EF2BE1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5032B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A040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FCF86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7986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C177B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E150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DDD6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78BD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0E0C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7740A2" w:rsidRPr="007740A2" w14:paraId="59EF0F9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172B2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местного значения за счет средств поселений (оплата труда и начисления на оплату труда)"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292E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D979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81DB5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6C78B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59.3.19.00000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03985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B565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9 969,3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F885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3045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7740A2" w:rsidRPr="007740A2" w14:paraId="5B6D369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336D2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Cофинансирование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за счет средств поселений (оплата труда и начисления на оплату труда)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2BCC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602E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4D77A8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983E6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59.3.19.97040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2CDB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EB35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9 969,3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78D2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2F44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7740A2" w:rsidRPr="007740A2" w14:paraId="7577DDA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7D42B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9895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B597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271BA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02F6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59.3.19.97040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CC5D0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BCD88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7043F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911A8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7740A2" w:rsidRPr="007740A2" w14:paraId="2E16532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27E36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EFE35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4FB2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18099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D9036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7B48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A381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9A1D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6E3C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7740A2" w:rsidRPr="007740A2" w14:paraId="6043CA5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981D0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2E27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C07A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81876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9779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720ED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4138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1ABE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FE2E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7740A2" w:rsidRPr="007740A2" w14:paraId="434E0DA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3B661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системы защиты прав детей"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6C8E7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695A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8BD22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AEF5A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B61F9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8ABEA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1 388,2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4B3B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4489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</w:tr>
      <w:tr w:rsidR="007740A2" w:rsidRPr="007740A2" w14:paraId="1A82FDCE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246ECF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«Организация и проведение профильных смен, многодневных походов,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турслетов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учебных сборов и т.д.»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10E5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34A1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F266C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1E23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F40EE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01D4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4935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865B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EACCFD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E4F90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Организация и проведение профильных смен, многодневных походов,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турслетов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учебных сборов и т.д.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7943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2D35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1602C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1A8F3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59.2.01.00290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A513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FBC9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6E9E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8B6FA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FA3819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6AE0E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6568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5644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F915A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63E23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59.2.01.00290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D58E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D0B6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8E429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1AB5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4082FD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EAF46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2097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699D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4C562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6391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59.2.01.00290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C325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27FDE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E8C8F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15A66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83DDC34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292058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«Мероприятия по проведению оздоровительной кампании детей»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EFD0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322CD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9388F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F2A4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8FC7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EC26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88B9A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BDF3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7740A2" w:rsidRPr="007740A2" w14:paraId="65E5D89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83598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2ED9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6A17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4055C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CC3E1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59.2.03.00300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B3B9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6F17E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9ABB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213B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7740A2" w:rsidRPr="007740A2" w14:paraId="6BD3D8B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DB332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9AFA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8F47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5C6B5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1B78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59.2.03.00300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FAFC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B3DE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16FD2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F6CA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</w:tc>
      </w:tr>
      <w:tr w:rsidR="007740A2" w:rsidRPr="007740A2" w14:paraId="63EECF1A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92EA1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отдыха, оздоровления и занятости детей и подростков в каникулярное время»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E55A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C20E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0AA72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FDB8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9911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34D4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CAD9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A0A9B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7740A2" w:rsidRPr="007740A2" w14:paraId="433A0C9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B8C11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инфраструктуры отдыха, оздоровления и занятости детей и подростков в каникулярное время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8956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BF29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2ABA3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DAF4C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59.2.04.00310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909DA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A1301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3841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2F0E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7740A2" w:rsidRPr="007740A2" w14:paraId="7582CE3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500F1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3768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A565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C2C80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24707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59.2.04.00310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9F86F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CE06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CE912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7347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</w:tr>
      <w:tr w:rsidR="007740A2" w:rsidRPr="007740A2" w14:paraId="4732AB08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62E79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«Вложения в материально-техническую базу летних оздоровительных учреждений района»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08B1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82B0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AD35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F479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E0EA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9DC5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AAE63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3ECC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2A50FAF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DD821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Вложения в материально- техническую базу летних оздоровительных учреждений района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9A81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53B9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FF623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C213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59.2.05.00320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066CC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2BAE0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52E4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25E8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30DDBF8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FB826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9993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AA2B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748B5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5E0A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59.2.05.00320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CC72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4049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4E63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47F0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16383093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4608CB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"Частичная оплата стоимости путевок для детей работающих граждан в организации отдыха и оздоровления детей в каникулярное время"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6A14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AA83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2794F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F8CA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59.2.06.00000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6BC0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CFF9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AA172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A68B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FDEEDB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4AC3E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Частичная оплата стоимости путевок для детей работающих граждан в организации отдыха и оздоровления детей в каникулярное время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E9C9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E01D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5E33F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A0119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7399F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B070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E5C7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128A8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E6FCAA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652A4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B7CC7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EEB7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CFC53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16A0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A0DA6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8BBC5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A0C5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0B86E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D63C0A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1BEE1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EC53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588C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31157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4EBC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A535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B049D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B283A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6150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7D46A8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6E368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1B40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734B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73628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B34A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03F4C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764BA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439D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2FC65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7740A2" w:rsidRPr="007740A2" w14:paraId="1BD4AAF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B083D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1EAE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24B9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5F4EF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A63B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328D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6FFB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6 308,5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FF30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2 639,2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ED39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7740A2" w:rsidRPr="007740A2" w14:paraId="49E0BBB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8AFAC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образования Завитинского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  и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прочие мероприятия в области образования"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77DF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C4C5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AE14C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3A06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12DB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6B58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1E8F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759B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7740A2" w:rsidRPr="007740A2" w14:paraId="02512A3E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4D8F47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меропритие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"Расходы на обеспечение функций органов местного самоуправления"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BEC2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46AF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BD59C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CEA9D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B89D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7A72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C93C1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6B66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740A2" w:rsidRPr="007740A2" w14:paraId="2917CD3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ECE4E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9C39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477B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4D5A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A8DCD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D035B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4E103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4644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ADA1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</w:t>
            </w:r>
          </w:p>
        </w:tc>
      </w:tr>
      <w:tr w:rsidR="007740A2" w:rsidRPr="007740A2" w14:paraId="56244A7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12863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8EC7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8587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AA276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59F1A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B9B2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0030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473F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6357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</w:tr>
      <w:tr w:rsidR="007740A2" w:rsidRPr="007740A2" w14:paraId="383B4DE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948C4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9F32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6746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214E6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6E6C0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59.3.01.00200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843E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6E18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C03E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24EA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740A2" w:rsidRPr="007740A2" w14:paraId="76D62421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6294B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реализацию ими отдельных расходных обязательств"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35BB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5A0E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2EA3E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F6AC3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59.3.20.00000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DE588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9BC17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6 047,1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D7A2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7CDA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7740A2" w:rsidRPr="007740A2" w14:paraId="4491C38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034ED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86C2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D5F6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856A9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FB2C4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1B44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2402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6 047,1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92A5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F574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7740A2" w:rsidRPr="007740A2" w14:paraId="475AECE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70668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DF51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4FAD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8B493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27E5B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8DABE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082E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6 047,1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EB16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C13D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7740A2" w:rsidRPr="007740A2" w14:paraId="780A3C0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63F19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C358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23A4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46927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11A2A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EDDE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7800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A9DF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E5D4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</w:tr>
      <w:tr w:rsidR="007740A2" w:rsidRPr="007740A2" w14:paraId="71B0EABA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BACFB42" w14:textId="5AFF740D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и проведение "Единых дней пр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филактики", "Недели безопасности дорожного движения",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акций, конкурсов, соревнований с приглашением сотрудников ГИБДД"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2FE7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6CDE8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46D01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F254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59.4.01.00000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ACFD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877D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AEB9C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D6FC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7740A2" w:rsidRPr="007740A2" w14:paraId="0E1ED80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B29E658" w14:textId="397F104B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"Единых дней пр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филактики", "Недели безопасности дорожного движения",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акций, конкурсов, соревнований с приглашением сотрудников ГИБДД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7692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E73A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DC270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76FA8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59.4.01.00790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991E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A4007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63EF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FA4B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7740A2" w:rsidRPr="007740A2" w14:paraId="5BCF8AA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052E4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703C0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FEEE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01A8D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A9A4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59.4.01.00790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2B8E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12F3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40F38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EE37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7740A2" w:rsidRPr="007740A2" w14:paraId="20EEF7E2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440749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"Оснащение образовательных организаций методическими средствами обучения безопасному поведению на дорогах (уголки правил 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дорожного движения, обучающие программы, игры, плакаты и др.)"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6AE4B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7941A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7CEB9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0B23E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59.4.02.00000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12214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69FA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B3E8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F36E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61A95F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AA856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Оснащение образовательных организаций методическими средствами обучения безопасному поведению на дорогах (уголки правил дорожного движения, обучающие программы, игры, плакаты и др.)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FE8A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22E3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B6E74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78EE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59.4.02.00800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56767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0B26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D76F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CCF6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697A66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4F75D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C12F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3AA8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B6EBF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2C498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59.4.02.00800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B1928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3777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01CD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466B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443380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2D7BC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6730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B79D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D1C74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7B477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16B59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597A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27 913,6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9BBAA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11 061,6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8CB6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</w:tr>
      <w:tr w:rsidR="007740A2" w:rsidRPr="007740A2" w14:paraId="68FC75B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1CA30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C0E4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1568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B4993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0ABC4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9B75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F472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2D295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C0DD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6D979B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83BFD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Завитинском районе 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6EE3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1103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CB23D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E814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E65D5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B2BE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4CEF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88C4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B203BD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02007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образования Завитинского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  и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прочие мероприятия в области образования"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C3EA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0594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B243C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23B5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E596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C20F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EBFE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8B96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B13E08E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2EA4B4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"Выплаты единовременного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пособия  молодым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специалистам, специалистам со стажем, привлеченным в общеобразовательные учреждения"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BB9B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5B1B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12BEC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D2FB4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59.3.09.00000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A34FE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270B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EA39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B4A4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CD1FD2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49A78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единовременного пособия молодым специалистам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1F32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EFE6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67683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ABC2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59.3.09.00710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7644A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8A6A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221A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4DB2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C28DB9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EEAA4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C322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B114F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22462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D56A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59.3.09.00710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E5F9F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5823F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D0F5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580E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42B440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67C03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9A28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B0170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142A6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4EE80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B7A7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9BBD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26 014,1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DD00B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4B63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7740A2" w:rsidRPr="007740A2" w14:paraId="3881557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ADE6A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9E4C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0EA8A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0D0E2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87D60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DF42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F738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26 014,1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3EB5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C5E2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7740A2" w:rsidRPr="007740A2" w14:paraId="3247622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4B8C7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образования Завитинского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  и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прочие мероприятия в области образования"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B9B5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6C90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9FA10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962AC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97662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C0AB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26 014,1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7B5A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496F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7740A2" w:rsidRPr="007740A2" w14:paraId="1A24D173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78D7E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3B23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C37E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BE270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FB31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94F1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0FDC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2 193,8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87B7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9C95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7740A2" w:rsidRPr="007740A2" w14:paraId="75771FE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183F6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E9C2D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8F7C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3A0E8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F0240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59.3.10.11020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5EDB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0A51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2 193,8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D6BF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86BF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7740A2" w:rsidRPr="007740A2" w14:paraId="3F6A33E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60F19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63CB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8C9F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CDA68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1D529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59.3.10.11020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99E9C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F834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2 193,8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0EFCB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5AFB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7740A2" w:rsidRPr="007740A2" w14:paraId="13D7F7E6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68559D7F" w14:textId="5AA0F120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"Предоставление дополнительных гарантий по социальной поддержке детей-сирот и детей, оставшихся без попечение родителей"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8812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27E7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7DA1E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C55C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F71C9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B5714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B9CB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C515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7740A2" w:rsidRPr="007740A2" w14:paraId="35A7B8F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F4DDE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Предоставление дополнительных гарантий по социальной поддержке детей-сирот и детей, оставшихся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попечение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родителей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6A9E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625B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62E6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F298F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59.3.12.70000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87EB3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B4F0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6FAB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1102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7740A2" w:rsidRPr="007740A2" w14:paraId="19D51DA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E6EDB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E8AC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1D38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61429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E8804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59.3.12.70000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33425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872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9351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AB407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7740A2" w:rsidRPr="007740A2" w14:paraId="19861139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FE046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"Компенсация части родительской платы за присмотр и уход за детьми в дошкольных образовательных учреждениях"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07D3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5CD5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96702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FC6D0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2EB4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FDD1E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6 465,0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E653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27160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7740A2" w:rsidRPr="007740A2" w14:paraId="372685A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74F6E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Компенсация части родительской платы за присмотр и уход за детьми в дошкольных образовательных учреждениях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42B6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62F3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62093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ACC5F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59.3.15.87250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D8527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53B6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6 465,0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E7A7E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47BC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49,3</w:t>
            </w:r>
          </w:p>
        </w:tc>
      </w:tr>
      <w:tr w:rsidR="007740A2" w:rsidRPr="007740A2" w14:paraId="02BE846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BE1C6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8392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A4E6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223C1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0B9DE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59.3.15.87250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8ACF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56DB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2292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5F0E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</w:tc>
      </w:tr>
      <w:tr w:rsidR="007740A2" w:rsidRPr="007740A2" w14:paraId="25C6EE3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1E93D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E758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2E4F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CBEE1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1EEB6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59.3.15.87250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DD30E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4EA5A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6 432,8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DA4B6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FED8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7740A2" w:rsidRPr="007740A2" w14:paraId="3980427F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BAEA9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B7B8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3508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8AC1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829E5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59.3.17.00000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A4342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40B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17 288,7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6125D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6 336,4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8B21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7740A2" w:rsidRPr="007740A2" w14:paraId="4A0211B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883DA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денежных средств на содержание детей, находящихся в семьях опекунов (попечителей) и в приемных семьях, а также вознаграждения приемным родителям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58BA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7F652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FCEA2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4922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59.3.17.87700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B910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B9CA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17 288,7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98725E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6 336,4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C53E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7740A2" w:rsidRPr="007740A2" w14:paraId="2A4B991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C6E93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192B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97AB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699A2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F0E84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59.3.17.87700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00CB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9A2D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CB0C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A38C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7740A2" w:rsidRPr="007740A2" w14:paraId="01A8E04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13C8C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E21F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D50A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B100C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1ADD0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59.3.17.87700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42BB8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C4247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11 576,2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C026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9D1E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7740A2" w:rsidRPr="007740A2" w14:paraId="7570A39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6B10F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B38B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ED85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62733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8ECB1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B6AA0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9C6B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FDC8F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674F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7740A2" w:rsidRPr="007740A2" w14:paraId="4E45228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D408F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образования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CF06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34BD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F5431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4BF718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8129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0FD6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A3AD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35CE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7740A2" w:rsidRPr="007740A2" w14:paraId="13BDE23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D4A55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образования Завитинского 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района  и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прочие мероприятия в области образования"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CC90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E24E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DF752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41CC5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EE349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86C8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CF67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C760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7740A2" w:rsidRPr="007740A2" w14:paraId="6873D1DE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69D2B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"Организация и осуществление деятельности по опеке и попечительству в 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отношениее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несовершеннолетних лиц"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99E8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67F0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385E8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32476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DFC1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FF37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F34B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99C0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7740A2" w:rsidRPr="007740A2" w14:paraId="294C147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E4727D0" w14:textId="08EEEA4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отношени</w:t>
            </w:r>
            <w:r w:rsidR="005D54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несовершеннолетних лиц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CF1B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5335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13F89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D91FC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59.3.16.87300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862E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AAD71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1 399,5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F506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0AC5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</w:tr>
      <w:tr w:rsidR="007740A2" w:rsidRPr="007740A2" w14:paraId="5F0EA06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6BAF4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3AEF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F8B2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7EA93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1820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59.3.16.87300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966E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1937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6998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1B72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49,1</w:t>
            </w:r>
          </w:p>
        </w:tc>
      </w:tr>
      <w:tr w:rsidR="007740A2" w:rsidRPr="007740A2" w14:paraId="7C30DA0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F2D13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4635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790B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5C365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23D4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59.3.16.87300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9A9E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CF4E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F02B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C164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</w:tr>
      <w:tr w:rsidR="007740A2" w:rsidRPr="007740A2" w14:paraId="0C16757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928F7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9A12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D6BA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0B58E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0394F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B731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EB62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76 871,7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02597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4070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7740A2" w:rsidRPr="007740A2" w14:paraId="346A999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4A618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F563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0332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4B52F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F480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FE4C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C234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76 871,7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A6A25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1C94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7740A2" w:rsidRPr="007740A2" w14:paraId="7465216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893F2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D0C9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D3308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2F9702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64F67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F4628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09B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76 871,7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B7B0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EA6D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7740A2" w:rsidRPr="007740A2" w14:paraId="164E62D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6C006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C437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A26A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2D2C3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A94DD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0DAA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6271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76 871,7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2A379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11 964,9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6D0B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7740A2" w:rsidRPr="007740A2" w14:paraId="19F40941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832C0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"Строительство, реконструкция и ремонт спортивных сооружений"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FD91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D412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9D99D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8284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614E6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D9C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75 971,7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90FD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11 301,0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5FA9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</w:tr>
      <w:tr w:rsidR="007740A2" w:rsidRPr="007740A2" w14:paraId="2D91ACE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213B4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Реконструкция и строительство спортивных сооружений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09A4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1F30D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4691E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C013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58.1.02.00150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6C5B8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32DD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48 074,9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C6E57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1D42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740A2" w:rsidRPr="007740A2" w14:paraId="730B2A8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8A3A7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60F4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9AE3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C2175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A9373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58.1.02.00150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5C957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20C8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48 074,9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CC29B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E02C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740A2" w:rsidRPr="007740A2" w14:paraId="6DBC67D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E6BBD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Совершенствование материально-технической базы для занятий физической культурой и спортом в муниципальных образованиях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501C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6AE2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185639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54AE3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50127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47B7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27 896,8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61C7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8 888,0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35F9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7740A2" w:rsidRPr="007740A2" w14:paraId="11DD429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FE96D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0803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737A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02FCF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541E2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A5A0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6.0.0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0EB8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27 896,8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D4FC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E1B4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7740A2" w:rsidRPr="007740A2" w14:paraId="00EAF50C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0506A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"Развитие детско-юношеского спорта"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12B3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08D55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91BB7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7519B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CBCA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34A7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0556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CBCF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7740A2" w:rsidRPr="007740A2" w14:paraId="36748EE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0C76E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детско-юношеского спорта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EBE2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6A3A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F639A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3372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58.1.01.00440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A9CF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98CF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14CA1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D611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7740A2" w:rsidRPr="007740A2" w14:paraId="171612B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09A1F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3AB38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B390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5B48A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A3CF1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58.1.01.00440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EFE03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D914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F071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31FF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</w:tc>
      </w:tr>
      <w:tr w:rsidR="007740A2" w:rsidRPr="007740A2" w14:paraId="7AF6E208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44D811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"Продвижение комплекса ГТО"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31B4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DB31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CFAF9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34CD3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5666C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55CCB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F420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77CD4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740A2" w:rsidRPr="007740A2" w14:paraId="162D940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C4A45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Продвижение комплекса ГТО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4C4A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D7CB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EA2B1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27FF36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58.1.04.00490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1A9C5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9032A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7545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EAD6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740A2" w:rsidRPr="007740A2" w14:paraId="4680D45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D94DB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AB6E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CC5E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C5923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B246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58.1.04.00490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36CD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748E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8A55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F859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740A2" w:rsidRPr="007740A2" w14:paraId="581B58C8" w14:textId="77777777" w:rsidTr="007740A2">
        <w:trPr>
          <w:trHeight w:val="20"/>
        </w:trPr>
        <w:tc>
          <w:tcPr>
            <w:tcW w:w="5740" w:type="dxa"/>
            <w:shd w:val="clear" w:color="000000" w:fill="D9D9D9"/>
            <w:vAlign w:val="center"/>
            <w:hideMark/>
          </w:tcPr>
          <w:p w14:paraId="575F80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Завитинский районный Совет народных депутатов Амурской области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05DDE9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2D4E25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000000" w:fill="D9D9D9"/>
            <w:vAlign w:val="center"/>
            <w:hideMark/>
          </w:tcPr>
          <w:p w14:paraId="2A041FE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7B483D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1D5CEF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114ABE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3 299,0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7B7FED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1 519,0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75BC69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7740A2" w:rsidRPr="007740A2" w14:paraId="6C2E674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C29D9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8921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E807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77D10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F3FB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F7F5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A01D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3 299,0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9A13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E8CD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7740A2" w:rsidRPr="007740A2" w14:paraId="60B8C30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B3CAB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Завитинский районный Совет народных депутатов Амурской области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832A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0009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C7DC0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F5C25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17126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2942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ED797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D385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7740A2" w:rsidRPr="007740A2" w14:paraId="6EC2771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B1DCC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34EA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0DEE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F85A2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4ACEF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727AD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E035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F7AA2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EB7DD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7740A2" w:rsidRPr="007740A2" w14:paraId="73812F4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55EDE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аппарата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88FE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8AFB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3D4D0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65C89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1D1C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D5C3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DAE43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6D27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</w:tr>
      <w:tr w:rsidR="007740A2" w:rsidRPr="007740A2" w14:paraId="134D6D5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DFF06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аппарата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BBF6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E29C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4A0EE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CDF80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54B1A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3A7C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7C4AC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0F26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7740A2" w:rsidRPr="007740A2" w14:paraId="0DCFD1F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C6845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4B71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48E2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B1656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2EE79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1C25B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469E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84903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1F3F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7740A2" w:rsidRPr="007740A2" w14:paraId="1186239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8B6ED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C198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0224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F413E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1877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BA80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E338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FA9F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C7A8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7740A2" w:rsidRPr="007740A2" w14:paraId="007D19D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20FDB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62C0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73E3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0EAAA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5A32D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0DDD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F690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1FB4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5D11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</w:tr>
      <w:tr w:rsidR="007740A2" w:rsidRPr="007740A2" w14:paraId="421FA55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A55BC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63BC0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6085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AF0C0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0D2A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133A1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D522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F95AD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1D7B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7740A2" w:rsidRPr="007740A2" w14:paraId="3547C5E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31806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BBC5AE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F8CD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AFDED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9D6C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61B8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EDDE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7172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4A8E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</w:tr>
      <w:tr w:rsidR="007740A2" w:rsidRPr="007740A2" w14:paraId="446D1BB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D8090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Контрольно-счетного органа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3B21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82FC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F2B47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A579A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DCCA0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451B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C3815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AD2B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7740A2" w:rsidRPr="007740A2" w14:paraId="7525162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8CC09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функционирования Контрольно-счетного органа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9EEA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8EBC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3E9F2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0FA79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4259F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5255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BAE22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6419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7740A2" w:rsidRPr="007740A2" w14:paraId="2EE265F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AD09A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C819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8C0F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48FA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CB67F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88.8.00.90050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3559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BD81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62E89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7072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7740A2" w:rsidRPr="007740A2" w14:paraId="4823C50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E6E68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A0A1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70F7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DDEA9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208E3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01A0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7741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91658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3EC5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E4C523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F49B3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9816D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63A2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A561F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4F39B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0980E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5E7D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0288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30C6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</w:tr>
      <w:tr w:rsidR="007740A2" w:rsidRPr="007740A2" w14:paraId="37C381E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0FB7D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муниципальным районам на реализацию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F71B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DE48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E7F67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C0E2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ACF77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2EAA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D4EA5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2537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7740A2" w:rsidRPr="007740A2" w14:paraId="021FFE0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25B8E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6665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45C1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B1F1E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3E7E4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26A7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0685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53C40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709C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7740A2" w:rsidRPr="007740A2" w14:paraId="69C4B3F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06077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Передача полномочий по заключенным соглашениям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DB35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9526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FF478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0C8C7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88.8.00.00000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18BCF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AF8F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18DC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9E24D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44,4</w:t>
            </w:r>
          </w:p>
        </w:tc>
      </w:tr>
      <w:tr w:rsidR="007740A2" w:rsidRPr="007740A2" w14:paraId="1367985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A3903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59F0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6D1DB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E1907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3E27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8129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2EE5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81E12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AC5C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7740A2" w:rsidRPr="007740A2" w14:paraId="003752E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84D0D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0A54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534E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8ECC3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E1EEE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88.8.00.90260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3B5415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98C94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F6E69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D9E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2AE64EC1" w14:textId="77777777" w:rsidTr="007740A2">
        <w:trPr>
          <w:trHeight w:val="20"/>
        </w:trPr>
        <w:tc>
          <w:tcPr>
            <w:tcW w:w="5740" w:type="dxa"/>
            <w:shd w:val="clear" w:color="000000" w:fill="D9D9D9"/>
            <w:vAlign w:val="center"/>
            <w:hideMark/>
          </w:tcPr>
          <w:p w14:paraId="6574C46E" w14:textId="7FCF8073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централизованная бухгалтерия Завитинского района Амурской области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4BA09F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000000" w:fill="D9D9D9"/>
            <w:vAlign w:val="center"/>
            <w:hideMark/>
          </w:tcPr>
          <w:p w14:paraId="6C17D7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000000" w:fill="D9D9D9"/>
            <w:vAlign w:val="center"/>
            <w:hideMark/>
          </w:tcPr>
          <w:p w14:paraId="69C25D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607DAA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500741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4163A8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75 673,4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2740A8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36 131,3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14:paraId="76836C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47,7</w:t>
            </w:r>
          </w:p>
        </w:tc>
      </w:tr>
      <w:tr w:rsidR="007740A2" w:rsidRPr="007740A2" w14:paraId="5D34D45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0681D7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53EAE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C1E9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A1EAB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5A320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E1A40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1706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49 793,4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5446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23 857,2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302C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</w:tr>
      <w:tr w:rsidR="007740A2" w:rsidRPr="007740A2" w14:paraId="78145B5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EC252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FD213F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54A5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F5A1C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F049A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EBACE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818E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14 226,2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8406F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F29A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7740A2" w:rsidRPr="007740A2" w14:paraId="106ADA7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00228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сохранение культуры и искусства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D2BA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40BE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6C738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C9FA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8DEC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DC817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14 226,2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02BC8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C5C6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7740A2" w:rsidRPr="007740A2" w14:paraId="58E3613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E4ABF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"Мероприятия в сфере культуры и искусства"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A334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3244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77FE1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FEF66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374C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81FC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14 226,2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7D0A8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7 034,4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EC5E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</w:tr>
      <w:tr w:rsidR="007740A2" w:rsidRPr="007740A2" w14:paraId="764C94D5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26155D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"Развитие и укрепление Материально – технической базы МБУ ДО ШИ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AB7F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3C57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7EDAA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3BEF4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FB13E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BA36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B9DC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3DEA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43949BC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2F6B832" w14:textId="7A2822DC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обеспечению развития и укреплению м</w:t>
            </w:r>
            <w:r w:rsidR="007822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териально-технической базы МБУ ДО ШИ Завитинского района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054A1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BF7BB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9D1CC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0A143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52.4.03.00060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B865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E083C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D16D8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7780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559CCE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728E5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F29E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BD76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37388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3F33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52.4.03.00060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D975D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2F2C1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FAB4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EE2D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0C801636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4117DD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Расходы на обеспечение деятельности (оказание услуг) МБОУ ДОД «</w:t>
            </w:r>
            <w:proofErr w:type="spell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Завитинская</w:t>
            </w:r>
            <w:proofErr w:type="spell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школа искусств»"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9712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9EC9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F962A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EEBA5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13F2B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F85BD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CF47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0907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7740A2" w:rsidRPr="007740A2" w14:paraId="2593261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8E0D66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 (школа искусств)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48F2F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18E5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A2C38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7BC45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52.4.01.00430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292F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1F7E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E325C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D0576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7740A2" w:rsidRPr="007740A2" w14:paraId="0A63A8F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9290B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A59B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A4921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2A1C66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3463C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52.4.01.00430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88A2D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0C988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4502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86B1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7740A2" w:rsidRPr="007740A2" w14:paraId="48942A30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2C55A8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и участие в районных, областных и межрегиональных мероприятиях"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1FCD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2568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E19E1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1E37E4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F6FAFA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B24EF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8B53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FC5D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7740A2" w:rsidRPr="007740A2" w14:paraId="4D8D4AC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7235D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и участие в районных, областных и межрегиональных мероприятий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D0D2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15A4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95CE2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63DF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52.4.02.00480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186C3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0914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738E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2041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7740A2" w:rsidRPr="007740A2" w14:paraId="4CF8F55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07AAA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FB59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B1E1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03029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2B103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52.4.02.00480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BD396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2EC1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FC4A5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065B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42,4</w:t>
            </w:r>
          </w:p>
        </w:tc>
      </w:tr>
      <w:tr w:rsidR="007740A2" w:rsidRPr="007740A2" w14:paraId="39A3BE9A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05E8C2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осуществление ими отдельных расходных обязательств"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6C36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6CA2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1A144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DF5E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E4377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D4830A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57EB9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5 845,8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9B180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7740A2" w:rsidRPr="007740A2" w14:paraId="15AF495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9D3F6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муниципальным районам на осуществление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AF32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31E6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C5D8E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C35DB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934B6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442D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86F8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5 845,8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FA69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7740A2" w:rsidRPr="007740A2" w14:paraId="110C7A6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09C8A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6C0E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8076C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759D7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B596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4C6D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0BE8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BD8E9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5 845,8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72E0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51,9</w:t>
            </w:r>
          </w:p>
        </w:tc>
      </w:tr>
      <w:tr w:rsidR="007740A2" w:rsidRPr="007740A2" w14:paraId="528D323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6C067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"Текущий, капитальный ремонт и реконструкция МБУ ДО ШИ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5FFD3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382D6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D6F38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EEA55D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52.4.05.00000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EEB22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8BA7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B493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8B35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740A2" w:rsidRPr="007740A2" w14:paraId="346625A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DCD75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Текущий, капитальный ремонт и реконструкция МБУ ДО ШИ Завитинского района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29339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ABE5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68FE5D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97260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52.4.05.00801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3E702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06A506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9BEE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1FC8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740A2" w:rsidRPr="007740A2" w14:paraId="5198D32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DC03E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1F41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1B32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B6F13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52C6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52.4.05.00801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5957FC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54C5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AB3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F2CC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740A2" w:rsidRPr="007740A2" w14:paraId="6BC4749E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6EEA48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"Оснащение детских школ искусств музыкальными инструментами, оборудованием и учебными материалами"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FC95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F85F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36EB1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8AB93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4.А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9336E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5109B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9359C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CE41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7740A2" w:rsidRPr="007740A2" w14:paraId="042D74D9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ABAC8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Оснащение музыкальными инструментами детских школ искусств и училищ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B781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FF2B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42DCF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8495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4.А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1.55192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6E33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B154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F15D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96D9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7740A2" w:rsidRPr="007740A2" w14:paraId="2F6D318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EE85C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2734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15F0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EA570F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BEA9C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4.А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1.55192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8F2B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803B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7947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C234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7740A2" w:rsidRPr="007740A2" w14:paraId="42AF8D3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B11510D" w14:textId="360089A5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7822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угие вопросы в области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5F06C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9332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40B9D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C9571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40F0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4745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35 567,2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330BB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16 822,8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F866A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7740A2" w:rsidRPr="007740A2" w14:paraId="5B7B06B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3C9F2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5B23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6E9A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22464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92711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ADAB0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C499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35 567,2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B39EC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16 822,8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226B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7740A2" w:rsidRPr="007740A2" w14:paraId="518FF40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9BD9F0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 расходов прочих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8AB5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6B30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94124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32CCB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88.9.00.90590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99D5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A3DC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6 957,4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94723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3 750,6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223D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7740A2" w:rsidRPr="007740A2" w14:paraId="1F05889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A909C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8C1BE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B731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DF33A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7206D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88.9.00.90590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20DEF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BA040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DDCBE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73D6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7740A2" w:rsidRPr="007740A2" w14:paraId="118B902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256C3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9EB3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6B1A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BDC89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A6612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88.9.00.90590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7EB43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1455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6 730,4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1E7C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B9300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54,7</w:t>
            </w:r>
          </w:p>
        </w:tc>
      </w:tr>
      <w:tr w:rsidR="007740A2" w:rsidRPr="007740A2" w14:paraId="1B67C9E5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22611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77FD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B4ECF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98B5F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2DAEE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88.9.00.90590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3F189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33CA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1EAF3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7CE4F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</w:tr>
      <w:tr w:rsidR="007740A2" w:rsidRPr="007740A2" w14:paraId="08F8D11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7B90F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осуществление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97CC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9010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CD8A3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11E0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88.9.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D872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9F0D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28 609,8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0D65D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13 072,2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C7AB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7740A2" w:rsidRPr="007740A2" w14:paraId="6802645F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C79EC9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7749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38A2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2CD3A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647334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88.9.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86EFC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AA707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28 609,8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0A9CC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15CA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</w:tr>
      <w:tr w:rsidR="007740A2" w:rsidRPr="007740A2" w14:paraId="0FBC471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ED18E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867712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36BC4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84DD2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C91BB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D74F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1496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8E0FC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378A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7740A2" w:rsidRPr="007740A2" w14:paraId="2F6F29D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5005B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CCD4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0127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14569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DE23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AF760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44F84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F5D2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A3CF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7740A2" w:rsidRPr="007740A2" w14:paraId="5629DDC6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6A55D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 сохранение культуры и искусства в Завитинском районе"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F623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ABB7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FB0C31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B39A2F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2D0A5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F258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4225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9D8C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7740A2" w:rsidRPr="007740A2" w14:paraId="1B821AF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F2DDF7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"Народное творчество и досуговая деятельность"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E3306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C494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3750AA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C26FB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E97558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B8AC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17 746,2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DAB705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027D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</w:tr>
      <w:tr w:rsidR="007740A2" w:rsidRPr="007740A2" w14:paraId="78A99F02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6951C89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Расходы на обеспечение деятельности (оказание услуг) МАУК «РЦД «Мир»"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88B4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8ED5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6B1D0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EA8BB7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A2B79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CEC4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1 395,9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74238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85F8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</w:tr>
      <w:tr w:rsidR="007740A2" w:rsidRPr="007740A2" w14:paraId="35C870C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E4616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учреждений (РЦД "Мир")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E0A3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EFDEC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A4217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8830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52.1.01.00030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7B651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64C3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CB5A7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E456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7740A2" w:rsidRPr="007740A2" w14:paraId="4B853F3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59A43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2BB9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A7FFE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B52E1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B1CC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52.1.01.00030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FBC2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55D65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1AED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2131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</w:tr>
      <w:tr w:rsidR="007740A2" w:rsidRPr="007740A2" w14:paraId="5CAB75C0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1D807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B08B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EB79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696E9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68DC8F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52.1.01.90690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86463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E41A5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6528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E1EF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64E8869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8D12D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C4BC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81EF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4DB19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5BAF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52.1.01.90690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C7072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0F7611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55B1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B8B95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1E909FD2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47805B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Организация и проведение культурно – досуговых мероприятий"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4E6E2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E4041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77CC1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12E7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4E97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298A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C51F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58BE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7740A2" w:rsidRPr="007740A2" w14:paraId="69A1AD9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D5010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проведение мероприятий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83ED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39603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F2D1F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11F80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52.1.02.00050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8E64D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1BE2E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FE00B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66E1E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7740A2" w:rsidRPr="007740A2" w14:paraId="016FA0D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A8E50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C190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CB5A4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0526B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E35EB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52.1.02.00050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1B695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4A004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9D1963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7DE9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</w:tc>
      </w:tr>
      <w:tr w:rsidR="007740A2" w:rsidRPr="007740A2" w14:paraId="0FCBD3CA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27AD13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"Выполнение мероприятий по обеспечению развития и укрепления материально – технической базы муниципальных Домов культуры"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BA0F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F6DC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18690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6484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52914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F8A95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5854D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E867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7740A2" w:rsidRPr="007740A2" w14:paraId="563C5D8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988B212" w14:textId="0F3C366F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обеспечению развития и укреплению м</w:t>
            </w:r>
            <w:r w:rsidR="007822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териально-технической базы МАУК "РЦД Мир"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240D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1A00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6805C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55CC4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52.1.03.00060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2D9E5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C5234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8A7A2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23E6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7740A2" w:rsidRPr="007740A2" w14:paraId="11EB023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4DCEC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721F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2283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22229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91F5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52.1.03.00060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17B16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A22F1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9A6DD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94BB8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</w:t>
            </w:r>
          </w:p>
        </w:tc>
      </w:tr>
      <w:tr w:rsidR="007740A2" w:rsidRPr="007740A2" w14:paraId="01D3D937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7FC189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Текущий, капитальный ремонт и реконструкция объектов культуры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C959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83FAA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B32C5F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5E12F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ADBD6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EB2380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61B68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97779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7740A2" w:rsidRPr="007740A2" w14:paraId="38C65D0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740C20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Текущий, капитальный ремонт и реконструкция объектов культуры Завитинского района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60AF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A456F3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4C780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48EC0E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52.1.05.00520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38A5E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E4876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03F1E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63A5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7740A2" w:rsidRPr="007740A2" w14:paraId="374F968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CEC20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9AE50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5C058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84BEB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89D18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52.1.05.00520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936DF2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1C02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29AF9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6442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</w:tr>
      <w:tr w:rsidR="007740A2" w:rsidRPr="007740A2" w14:paraId="02160630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034DB54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2EF85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F931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5F609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ACD1A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96BCF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00E5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9 287,3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782B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30D2D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7740A2" w:rsidRPr="007740A2" w14:paraId="0FAB8A4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1F7FEC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1F52F7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2AFB0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9EC9B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2694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40AEF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29E31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9 287,3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E218F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1E4C0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7740A2" w:rsidRPr="007740A2" w14:paraId="7A6393A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42E3B8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262AA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3E02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9F2180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7909B3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A02C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8DFE2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9 287,3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FFDBA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FBB53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7740A2" w:rsidRPr="007740A2" w14:paraId="76BF9B04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92499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"Субсидии муниципальным районам на осуществление ими отдельных расходных обязательств"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1B0AB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783C6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3B2B8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A60BCB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C34B1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89EF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2BC0B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1C7B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7740A2" w:rsidRPr="007740A2" w14:paraId="180BEBF3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FAADCE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осуществление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8E8CD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6131F1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69CB1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46406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66D26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A275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4 192,4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88AF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CA82E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7740A2" w:rsidRPr="007740A2" w14:paraId="68B1E61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1C6786A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A538B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7D96F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015CE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F91DB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52.1.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9B0AF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431BA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4 192,4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87E1D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6EF62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7740A2" w:rsidRPr="007740A2" w14:paraId="0CD9DAA2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0BD43C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"Историко-культурное наследие"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2391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A27E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FCF63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23A7F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52.2.0.00000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92CCA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656920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2CCC3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A24FB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11CDCF0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CA52B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"Возведение стелы"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85A57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2A3B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849973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4A3AE19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FED11B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CD1AE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B8DFB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E58B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BF30792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B54BB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Возведение стелы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9F8A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8A34F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41FDFE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hideMark/>
          </w:tcPr>
          <w:p w14:paraId="55DC41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52.2.01.00970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DCBD2B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F602A3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40A1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8FE2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517B6F2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5766F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BAA724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EE802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7CB756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06FCA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52.2.01.00970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BAA89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871112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AB2A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81D9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7FEFF8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7647D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"Библиотечное обслуживание"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31FF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1C7F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254FAE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129D4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B8945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1EDD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7 577,8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360DD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BDEB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</w:tr>
      <w:tr w:rsidR="007740A2" w:rsidRPr="007740A2" w14:paraId="341F3EFC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0C9DF3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Мероприятия по обеспечению развития и укреплению материально-технической базы библиотек Завитинского района"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8BA4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227CA9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B94D3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78E7FD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52.3.06.00000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0CA6A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052D7C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52DA8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B7FA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7210EDA1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DC00F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1DC10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8365B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7E0EE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2E3F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52.3.06.00060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41E68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33643D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3D4F3F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A0C77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740A2" w:rsidRPr="007740A2" w14:paraId="305D3B33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0E792BA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Расходы на обеспечение деятельности (оказание услуг) муниципальных библиотек"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98D85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3A2C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3C20E2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A54D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52.3.01.00000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E8F7A5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561DA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BC37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A2888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7740A2" w:rsidRPr="007740A2" w14:paraId="5A2BB92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3B4F34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E62D9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70775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19F0AE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D718E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52.3.01.00420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881A8E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13A1EE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DC0747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B40A5F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7740A2" w:rsidRPr="007740A2" w14:paraId="27022AF7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A6A6DB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FF3AC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7EBA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1C416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A9AAAE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52.3.01.00420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A9C285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3C3FD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0DC24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6071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62,4</w:t>
            </w:r>
          </w:p>
        </w:tc>
      </w:tr>
      <w:tr w:rsidR="007740A2" w:rsidRPr="007740A2" w14:paraId="358A0BB5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19370B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Ремонт Библиотеки"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FCC17D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3BBED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B8E33F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6D995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52.3.03.00000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CA0D1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09BE50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AD36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FD614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740A2" w:rsidRPr="007740A2" w14:paraId="5B7ECDED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BEFDE9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библиотек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C3B3D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BD6C2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8EB20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3F7D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52.3.03.00450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1C8093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215597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17158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8A2E0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740A2" w:rsidRPr="007740A2" w14:paraId="45F11DA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AAEE4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6F903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FCE2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C7DC1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F7F92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52.3.03.00450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C18EDF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6E207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2DFE86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E428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740A2" w:rsidRPr="007740A2" w14:paraId="19D08408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4E0C0B0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10DB1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4B12A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BAD50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EE8F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52.3.04.00000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74FF94A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BF642F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173495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D203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740A2" w:rsidRPr="007740A2" w14:paraId="251AB82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6F65EC1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Подключение муниципальных общедоступных библиотек и государственных центральных библиотек субъектов Российской Федерации к информационно-телекоммуникационной сети "Интернет" и развития библиотечного дела с учетом задачи расширения информационных технологий и оцифровки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1E14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0EFC2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36ECBF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36C659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52.3.04.00940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081738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1399B3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A048E6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D713A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740A2" w:rsidRPr="007740A2" w14:paraId="480744E2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0D1878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D3C4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D2FFC6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54F3B30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2897D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52.3.04.00940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45614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4C4E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5C2BC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0976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7740A2" w:rsidRPr="007740A2" w14:paraId="3AB3DEB0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59EA763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Методическое обеспечение и комплектование муниципальных библиотек"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C59C8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11E51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38F8B1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4D7A70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52.3.02.00000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2EAD4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9BB380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60D18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52632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740A2" w:rsidRPr="007740A2" w14:paraId="2D83790B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172CCE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Методическое обеспечение и комплектование муниципальных библиотек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2B478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64EEA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2251F6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532102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52.3.02.00510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CA367D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3D26B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A7CB91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D6338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740A2" w:rsidRPr="007740A2" w14:paraId="5C86D46A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27C75AE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F774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3028B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F974D9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A89B5B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52.3.02.00510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100DD97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E5D9BB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2B15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E7391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</w:t>
            </w:r>
          </w:p>
        </w:tc>
      </w:tr>
      <w:tr w:rsidR="007740A2" w:rsidRPr="007740A2" w14:paraId="230B2C9E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3B8FE0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Расходы на финансовое обеспечение переданных полномочий поселений по организации библиотечного обслуживания населения"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9B70E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477D2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0099FBB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E5A89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52.3.05.00000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261794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076C20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FE09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C0D72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7740A2" w:rsidRPr="007740A2" w14:paraId="1CF851B8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EBB726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Расходы на финансовое обеспечение переданных полномочий поселений по организации библиотечного обслуживания населения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1FC9E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6928F7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F95D61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243FE4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5800C9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6EF7C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1 668,0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249D1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AAF7F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7740A2" w:rsidRPr="007740A2" w14:paraId="14685334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7D63CB2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75395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4256B7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6A996CC1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AEE19D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B62B6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4EF2C9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8DD60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59719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</w:tr>
      <w:tr w:rsidR="007740A2" w:rsidRPr="007740A2" w14:paraId="3FD7CD50" w14:textId="77777777" w:rsidTr="007740A2">
        <w:trPr>
          <w:trHeight w:val="20"/>
        </w:trPr>
        <w:tc>
          <w:tcPr>
            <w:tcW w:w="5740" w:type="dxa"/>
            <w:shd w:val="clear" w:color="000000" w:fill="FFFFFF"/>
            <w:vAlign w:val="center"/>
            <w:hideMark/>
          </w:tcPr>
          <w:p w14:paraId="014CAA1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 Субсидии муниципальным районам на осуществление ими отдельных расходных обязательств"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525F0A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8ED8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421FAEC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47FCEC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52.3.07.00000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62C3F4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A85176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DEDD1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D4E16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7740A2" w:rsidRPr="007740A2" w14:paraId="1EEE453E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54EC45E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муниципальным районам на осуществление ими отдельных расходных обязательств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743D3CB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020D0C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15F6982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037973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5FB0CF4D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D0DB14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3 493,7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1562D95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1F8997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7740A2" w:rsidRPr="007740A2" w14:paraId="175BFB2C" w14:textId="77777777" w:rsidTr="007740A2">
        <w:trPr>
          <w:trHeight w:val="20"/>
        </w:trPr>
        <w:tc>
          <w:tcPr>
            <w:tcW w:w="5740" w:type="dxa"/>
            <w:shd w:val="clear" w:color="auto" w:fill="auto"/>
            <w:vAlign w:val="center"/>
            <w:hideMark/>
          </w:tcPr>
          <w:p w14:paraId="35E317C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13958A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E5CB91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14:paraId="26352E5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13EFBDE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52.3.</w:t>
            </w:r>
            <w:proofErr w:type="gramStart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07.S</w:t>
            </w:r>
            <w:proofErr w:type="gramEnd"/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48516C0F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AB5150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55B706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F439D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7740A2" w:rsidRPr="007740A2" w14:paraId="679CEF5F" w14:textId="77777777" w:rsidTr="007740A2">
        <w:trPr>
          <w:trHeight w:val="20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14:paraId="3EBF8972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508B8AC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A18BA8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277787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C5504D6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A7418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F89FCA9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860 579,7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BAEBBB4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375 069,1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63E033" w14:textId="77777777" w:rsidR="007740A2" w:rsidRPr="007740A2" w:rsidRDefault="007740A2" w:rsidP="0077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40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</w:t>
            </w:r>
          </w:p>
        </w:tc>
      </w:tr>
    </w:tbl>
    <w:p w14:paraId="55954CFF" w14:textId="59096037" w:rsidR="00F33A24" w:rsidRDefault="00F33A24" w:rsidP="00F33A2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6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от 22.07.2021 №362</w:t>
      </w:r>
      <w:r w:rsidR="007740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630F" w:rsidRPr="00B5630F">
        <w:rPr>
          <w:rFonts w:ascii="Times New Roman" w:hAnsi="Times New Roman" w:cs="Times New Roman"/>
          <w:b/>
          <w:sz w:val="20"/>
          <w:szCs w:val="20"/>
        </w:rPr>
        <w:t>Исполнение по распределению дотации на выравнивание бюджетной</w:t>
      </w:r>
      <w:r w:rsidR="00B5630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5630F" w:rsidRPr="00B5630F">
        <w:rPr>
          <w:rFonts w:ascii="Times New Roman" w:hAnsi="Times New Roman" w:cs="Times New Roman"/>
          <w:b/>
          <w:sz w:val="20"/>
          <w:szCs w:val="20"/>
        </w:rPr>
        <w:t>обеспеченности  поселений</w:t>
      </w:r>
      <w:proofErr w:type="gramEnd"/>
      <w:r w:rsidR="00B5630F" w:rsidRPr="00B5630F">
        <w:rPr>
          <w:rFonts w:ascii="Times New Roman" w:hAnsi="Times New Roman" w:cs="Times New Roman"/>
          <w:b/>
          <w:sz w:val="20"/>
          <w:szCs w:val="20"/>
        </w:rPr>
        <w:t xml:space="preserve"> за счет собственных средств Завитинского района за 1 полугодие 2021 года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520"/>
        <w:gridCol w:w="5429"/>
        <w:gridCol w:w="1134"/>
        <w:gridCol w:w="1701"/>
        <w:gridCol w:w="1559"/>
      </w:tblGrid>
      <w:tr w:rsidR="00B5630F" w:rsidRPr="00B5630F" w14:paraId="5B8132DB" w14:textId="77777777" w:rsidTr="00B5630F">
        <w:trPr>
          <w:trHeight w:val="2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809D7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5F31" w14:textId="77777777" w:rsidR="00B5630F" w:rsidRPr="00B5630F" w:rsidRDefault="00B5630F" w:rsidP="00B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855C" w14:textId="77777777" w:rsidR="00B5630F" w:rsidRPr="00B5630F" w:rsidRDefault="00B5630F" w:rsidP="00B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6FADB" w14:textId="77777777" w:rsidR="00B5630F" w:rsidRPr="00B5630F" w:rsidRDefault="00B5630F" w:rsidP="00B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полугодие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274A2" w14:textId="77777777" w:rsidR="00B5630F" w:rsidRPr="00B5630F" w:rsidRDefault="00B5630F" w:rsidP="00B5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5630F" w:rsidRPr="00B5630F" w14:paraId="71EFC8A3" w14:textId="77777777" w:rsidTr="00B5630F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EAC2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B6DE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Албазинского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4ACC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6062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65536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B5630F" w:rsidRPr="00B5630F" w14:paraId="450928CE" w14:textId="77777777" w:rsidTr="00B5630F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151F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FC23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Антоновского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9532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67C5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CAC8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B5630F" w:rsidRPr="00B5630F" w14:paraId="5DB6408D" w14:textId="77777777" w:rsidTr="00B5630F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51FD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00A5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9A74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405D1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0D2C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B5630F" w:rsidRPr="00B5630F" w14:paraId="268953A5" w14:textId="77777777" w:rsidTr="00B5630F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4CD2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E7D5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CC485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22F7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65937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B5630F" w:rsidRPr="00B5630F" w14:paraId="70D3650E" w14:textId="77777777" w:rsidTr="00B5630F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B169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0C7F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Иннокентьевского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D27A6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D808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A84BF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B5630F" w:rsidRPr="00B5630F" w14:paraId="127129A6" w14:textId="77777777" w:rsidTr="00B5630F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C9D6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0B68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Куприяновского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6795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6798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2E8FE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B5630F" w:rsidRPr="00B5630F" w14:paraId="4280ABA0" w14:textId="77777777" w:rsidTr="00B5630F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82D3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29100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7741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D2AD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1D6E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B5630F" w:rsidRPr="00B5630F" w14:paraId="1B93B0C6" w14:textId="77777777" w:rsidTr="00B5630F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E879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75182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EC31D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160A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43B0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B5630F" w:rsidRPr="00B5630F" w14:paraId="59DD5DA2" w14:textId="77777777" w:rsidTr="00B5630F">
        <w:trPr>
          <w:trHeight w:val="2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CBF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C36F" w14:textId="77777777" w:rsidR="00B5630F" w:rsidRPr="00B5630F" w:rsidRDefault="00B5630F" w:rsidP="00B56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4E11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CCBA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BA48" w14:textId="77777777" w:rsidR="00B5630F" w:rsidRPr="00B5630F" w:rsidRDefault="00B5630F" w:rsidP="00B56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</w:tbl>
    <w:p w14:paraId="7FC4DD11" w14:textId="04552B5C" w:rsidR="00F304DF" w:rsidRDefault="00B5630F" w:rsidP="00722B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7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от 22.07.2021  №362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630F">
        <w:rPr>
          <w:rFonts w:ascii="Times New Roman" w:hAnsi="Times New Roman" w:cs="Times New Roman"/>
          <w:b/>
          <w:sz w:val="20"/>
          <w:szCs w:val="20"/>
        </w:rPr>
        <w:t>Исполнение по распределению дотации на выравнивание бюджетной обеспеченности поселений за счет средств субвенции 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 за 1 полугодие 2021 года</w:t>
      </w:r>
    </w:p>
    <w:tbl>
      <w:tblPr>
        <w:tblW w:w="11194" w:type="dxa"/>
        <w:jc w:val="center"/>
        <w:tblLook w:val="04A0" w:firstRow="1" w:lastRow="0" w:firstColumn="1" w:lastColumn="0" w:noHBand="0" w:noVBand="1"/>
      </w:tblPr>
      <w:tblGrid>
        <w:gridCol w:w="515"/>
        <w:gridCol w:w="4867"/>
        <w:gridCol w:w="1276"/>
        <w:gridCol w:w="2976"/>
        <w:gridCol w:w="1560"/>
      </w:tblGrid>
      <w:tr w:rsidR="00B5630F" w:rsidRPr="00B5630F" w14:paraId="2C491C15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BC9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7C9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58C3E" w14:textId="2CECD873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E2C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полугодие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548B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5630F" w:rsidRPr="00B5630F" w14:paraId="49C04EA9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2554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B6DE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г. Завитинск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475B10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246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F74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B5630F" w:rsidRPr="00B5630F" w14:paraId="6EE744AE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8A80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39ED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Албазинского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57027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EF4F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9B5F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5630F" w:rsidRPr="00B5630F" w14:paraId="3CB5C84A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7C2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5149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Антоновского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B461E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DC9D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6CA4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5630F" w:rsidRPr="00B5630F" w14:paraId="1133C356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8A4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BD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7363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4814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0E84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5630F" w:rsidRPr="00B5630F" w14:paraId="06B456A4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6481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6D6B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FFA9CB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976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2F4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5630F" w:rsidRPr="00B5630F" w14:paraId="2465D085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8C9F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8EB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Верхнеильиновского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E21D2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695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8966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5630F" w:rsidRPr="00B5630F" w14:paraId="7E2BF49F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3636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A2C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Иннокентьевского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12EBE4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286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F1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5630F" w:rsidRPr="00B5630F" w14:paraId="632FDA65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6DD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01DC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Куприяновского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F41A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1FFF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574D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5630F" w:rsidRPr="00B5630F" w14:paraId="2FC3F346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4216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2752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BF731E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95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56C6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B5630F" w:rsidRPr="00B5630F" w14:paraId="30245B51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C5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D219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600E4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15AE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6870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B5630F" w:rsidRPr="00B5630F" w14:paraId="4F36607B" w14:textId="77777777" w:rsidTr="00B5630F">
        <w:trPr>
          <w:trHeight w:val="2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08F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E411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DE2F3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4217,5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8FC0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DC2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50,5</w:t>
            </w:r>
          </w:p>
        </w:tc>
      </w:tr>
    </w:tbl>
    <w:p w14:paraId="526D2BDB" w14:textId="77777777" w:rsidR="00B5630F" w:rsidRDefault="00B5630F" w:rsidP="00722B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F76FE2" w14:textId="262F6B60" w:rsidR="00B5630F" w:rsidRDefault="00B5630F" w:rsidP="00722B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Pr="00F304DF">
        <w:rPr>
          <w:rFonts w:ascii="Times New Roman" w:hAnsi="Times New Roman" w:cs="Times New Roman"/>
          <w:b/>
          <w:sz w:val="20"/>
          <w:szCs w:val="20"/>
        </w:rPr>
        <w:t>22.07.2021  №</w:t>
      </w:r>
      <w:proofErr w:type="gramEnd"/>
      <w:r w:rsidRPr="00F304DF">
        <w:rPr>
          <w:rFonts w:ascii="Times New Roman" w:hAnsi="Times New Roman" w:cs="Times New Roman"/>
          <w:b/>
          <w:sz w:val="20"/>
          <w:szCs w:val="20"/>
        </w:rPr>
        <w:t>362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630F">
        <w:rPr>
          <w:rFonts w:ascii="Times New Roman" w:hAnsi="Times New Roman" w:cs="Times New Roman"/>
          <w:b/>
          <w:sz w:val="20"/>
          <w:szCs w:val="20"/>
        </w:rPr>
        <w:t>Исполнение по распределению иных  межбюджетных трансфертов  на поддержку мер по обеспечению сбалансированности бюджетов городского и сельских поселений  за 1 полугодие 2021 года</w:t>
      </w:r>
    </w:p>
    <w:tbl>
      <w:tblPr>
        <w:tblW w:w="10627" w:type="dxa"/>
        <w:jc w:val="center"/>
        <w:tblLook w:val="04A0" w:firstRow="1" w:lastRow="0" w:firstColumn="1" w:lastColumn="0" w:noHBand="0" w:noVBand="1"/>
      </w:tblPr>
      <w:tblGrid>
        <w:gridCol w:w="503"/>
        <w:gridCol w:w="4454"/>
        <w:gridCol w:w="1134"/>
        <w:gridCol w:w="2976"/>
        <w:gridCol w:w="1560"/>
      </w:tblGrid>
      <w:tr w:rsidR="00B5630F" w:rsidRPr="00B5630F" w14:paraId="7383F244" w14:textId="77777777" w:rsidTr="00B5630F">
        <w:trPr>
          <w:trHeight w:val="2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7F28E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368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FC10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2021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955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полугодие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951B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5630F" w:rsidRPr="00B5630F" w14:paraId="3C94F30E" w14:textId="77777777" w:rsidTr="00B5630F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032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D11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Албазинского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5956D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2129,6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285A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8E9E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B5630F" w:rsidRPr="00B5630F" w14:paraId="4A794622" w14:textId="77777777" w:rsidTr="00B5630F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7A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6AA52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Антоновского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113A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1379,3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13D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8E06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</w:tr>
      <w:tr w:rsidR="00B5630F" w:rsidRPr="00B5630F" w14:paraId="46FD3DEF" w14:textId="77777777" w:rsidTr="00B5630F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6AE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16F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C66B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2671,7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318D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2DB8B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59,3</w:t>
            </w:r>
          </w:p>
        </w:tc>
      </w:tr>
      <w:tr w:rsidR="00B5630F" w:rsidRPr="00B5630F" w14:paraId="0C4AA0FA" w14:textId="77777777" w:rsidTr="00B5630F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DCE0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828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1FF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1152,5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A96CF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846A2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</w:tr>
      <w:tr w:rsidR="00B5630F" w:rsidRPr="00B5630F" w14:paraId="70C6ED37" w14:textId="77777777" w:rsidTr="00B5630F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4E6B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3302C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Иннокентьевского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BBE8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3368,4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4A3D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D009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</w:tr>
      <w:tr w:rsidR="00B5630F" w:rsidRPr="00B5630F" w14:paraId="5DE3C70F" w14:textId="77777777" w:rsidTr="00B5630F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23D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C05B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Куприяновского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246DE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640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2EE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</w:tr>
      <w:tr w:rsidR="00B5630F" w:rsidRPr="00B5630F" w14:paraId="42381F31" w14:textId="77777777" w:rsidTr="00B5630F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74A0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E05D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21924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2330,7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4D3F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5B8E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</w:tr>
      <w:tr w:rsidR="00B5630F" w:rsidRPr="00B5630F" w14:paraId="2C376976" w14:textId="77777777" w:rsidTr="00B5630F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750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E89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472C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2187,3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113C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0331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B5630F" w:rsidRPr="00B5630F" w14:paraId="477FF7B2" w14:textId="77777777" w:rsidTr="00B5630F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49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5BF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г. Завитинск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FF9E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145C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DD9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</w:tr>
      <w:tr w:rsidR="00B5630F" w:rsidRPr="00B5630F" w14:paraId="2408AFD3" w14:textId="77777777" w:rsidTr="00B5630F">
        <w:trPr>
          <w:trHeight w:val="20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3B96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DC1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8ACC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18853,2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78B19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39DD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</w:tbl>
    <w:p w14:paraId="63462FE1" w14:textId="685FA7ED" w:rsidR="00B5630F" w:rsidRDefault="00B5630F" w:rsidP="00722B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от 22.07.2021  №362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5630F">
        <w:rPr>
          <w:rFonts w:ascii="Times New Roman" w:hAnsi="Times New Roman" w:cs="Times New Roman"/>
          <w:b/>
          <w:sz w:val="20"/>
          <w:szCs w:val="20"/>
        </w:rPr>
        <w:t xml:space="preserve"> Исполнение по распределение межбюджетного трансферта, передаваемого бюджетам сельских поселений на осуществление части полномочий по решению вопросов местного значения "на осуществление дорожной деятельности в отношении автомобильных дорог местного значения в границах населенных пунктов поселений и обеспечения безопасности дорожного движения на них" за 1 полугодие 2021 года</w:t>
      </w:r>
    </w:p>
    <w:tbl>
      <w:tblPr>
        <w:tblW w:w="10485" w:type="dxa"/>
        <w:jc w:val="center"/>
        <w:tblLook w:val="04A0" w:firstRow="1" w:lastRow="0" w:firstColumn="1" w:lastColumn="0" w:noHBand="0" w:noVBand="1"/>
      </w:tblPr>
      <w:tblGrid>
        <w:gridCol w:w="4531"/>
        <w:gridCol w:w="1276"/>
        <w:gridCol w:w="3119"/>
        <w:gridCol w:w="1559"/>
      </w:tblGrid>
      <w:tr w:rsidR="00094CD5" w:rsidRPr="00B5630F" w14:paraId="61AF0F15" w14:textId="77777777" w:rsidTr="00094CD5">
        <w:trPr>
          <w:trHeight w:val="20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025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2D3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2021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FF1D1" w14:textId="38BA118E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полугодие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B52C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94CD5" w:rsidRPr="00B5630F" w14:paraId="2DC32BD8" w14:textId="77777777" w:rsidTr="00094CD5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7804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Албазинского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EDB1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5A100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670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94CD5" w:rsidRPr="00B5630F" w14:paraId="2D6D549B" w14:textId="77777777" w:rsidTr="00094CD5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CF11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Антоновского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59199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575,2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6CEF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B1D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94CD5" w:rsidRPr="00B5630F" w14:paraId="30B28208" w14:textId="77777777" w:rsidTr="00094CD5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38D6F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ADF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351,1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EA5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1759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094CD5" w:rsidRPr="00B5630F" w14:paraId="54073A3A" w14:textId="77777777" w:rsidTr="00094CD5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386F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D7C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1AB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FE9B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94CD5" w:rsidRPr="00B5630F" w14:paraId="0006FC0B" w14:textId="77777777" w:rsidTr="00094CD5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1AC92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Верхнеильиновского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2D4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37F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CE8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94CD5" w:rsidRPr="00B5630F" w14:paraId="296681E9" w14:textId="77777777" w:rsidTr="00094CD5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F429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Иннокентьевского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68B4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A2E1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CF2B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94CD5" w:rsidRPr="00B5630F" w14:paraId="62B775AF" w14:textId="77777777" w:rsidTr="00094CD5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8097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Куприяновского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FC7D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4D3C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9BA2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94CD5" w:rsidRPr="00B5630F" w14:paraId="206C5891" w14:textId="77777777" w:rsidTr="00094CD5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A9CCE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69B3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A9DA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0861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94CD5" w:rsidRPr="00B5630F" w14:paraId="5A859B92" w14:textId="77777777" w:rsidTr="00094CD5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E78A8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Успеновского</w:t>
            </w:r>
            <w:proofErr w:type="spellEnd"/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7B7E6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504,9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B791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F451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094CD5" w:rsidRPr="00B5630F" w14:paraId="2F5C5412" w14:textId="77777777" w:rsidTr="00094CD5">
        <w:trPr>
          <w:trHeight w:val="20"/>
          <w:jc w:val="center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0934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3EF92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4786,3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B285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F632B" w14:textId="77777777" w:rsidR="00B5630F" w:rsidRPr="00B5630F" w:rsidRDefault="00B5630F" w:rsidP="00B56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</w:tbl>
    <w:p w14:paraId="4146D454" w14:textId="744CADCD" w:rsidR="00B5630F" w:rsidRDefault="00B5630F" w:rsidP="00B563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Pr="00F304DF">
        <w:rPr>
          <w:rFonts w:ascii="Times New Roman" w:hAnsi="Times New Roman" w:cs="Times New Roman"/>
          <w:b/>
          <w:sz w:val="20"/>
          <w:szCs w:val="20"/>
        </w:rPr>
        <w:t>22.07.2021  №</w:t>
      </w:r>
      <w:proofErr w:type="gramEnd"/>
      <w:r w:rsidRPr="00F304DF">
        <w:rPr>
          <w:rFonts w:ascii="Times New Roman" w:hAnsi="Times New Roman" w:cs="Times New Roman"/>
          <w:b/>
          <w:sz w:val="20"/>
          <w:szCs w:val="20"/>
        </w:rPr>
        <w:t>362</w:t>
      </w:r>
      <w:r w:rsidR="00094C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4CD5" w:rsidRPr="00094CD5">
        <w:rPr>
          <w:rFonts w:ascii="Times New Roman" w:hAnsi="Times New Roman" w:cs="Times New Roman"/>
          <w:b/>
          <w:sz w:val="20"/>
          <w:szCs w:val="20"/>
        </w:rPr>
        <w:t>Исполнение по объему иных межбюджетных трансфертов на  выпадающие доходы за 1 полугодие 2021 год</w:t>
      </w: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503"/>
        <w:gridCol w:w="3880"/>
        <w:gridCol w:w="1300"/>
        <w:gridCol w:w="1614"/>
        <w:gridCol w:w="1543"/>
      </w:tblGrid>
      <w:tr w:rsidR="00094CD5" w:rsidRPr="00094CD5" w14:paraId="2A67DFB1" w14:textId="77777777" w:rsidTr="00094CD5">
        <w:trPr>
          <w:trHeight w:val="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FEF7C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3FCA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F6C3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План 2021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4A2B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полугодие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175B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94CD5" w:rsidRPr="00094CD5" w14:paraId="259A5DFA" w14:textId="77777777" w:rsidTr="00094CD5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56C6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E317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Городское поселение г. Завитинск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B841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79B8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5518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  <w:tr w:rsidR="00094CD5" w:rsidRPr="00094CD5" w14:paraId="6D58C22E" w14:textId="77777777" w:rsidTr="00094CD5">
        <w:trPr>
          <w:trHeight w:val="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4A5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9F4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52195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5FFBC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A863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29,6</w:t>
            </w:r>
          </w:p>
        </w:tc>
      </w:tr>
    </w:tbl>
    <w:p w14:paraId="18FDE0A9" w14:textId="02B00421" w:rsidR="00094CD5" w:rsidRPr="00094CD5" w:rsidRDefault="00B5630F" w:rsidP="00094CD5">
      <w:pPr>
        <w:pStyle w:val="1"/>
        <w:jc w:val="both"/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</w:pPr>
      <w:r w:rsidRPr="00094C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№11 к постановлению главы Завитинского района от </w:t>
      </w:r>
      <w:proofErr w:type="gramStart"/>
      <w:r w:rsidRPr="00094CD5">
        <w:rPr>
          <w:rFonts w:ascii="Times New Roman" w:hAnsi="Times New Roman" w:cs="Times New Roman"/>
          <w:color w:val="000000" w:themeColor="text1"/>
          <w:sz w:val="20"/>
          <w:szCs w:val="20"/>
        </w:rPr>
        <w:t>22.07.2021  №</w:t>
      </w:r>
      <w:proofErr w:type="gramEnd"/>
      <w:r w:rsidRPr="00094CD5">
        <w:rPr>
          <w:rFonts w:ascii="Times New Roman" w:hAnsi="Times New Roman" w:cs="Times New Roman"/>
          <w:color w:val="000000" w:themeColor="text1"/>
          <w:sz w:val="20"/>
          <w:szCs w:val="20"/>
        </w:rPr>
        <w:t>362</w:t>
      </w:r>
      <w:r w:rsidR="00094CD5" w:rsidRPr="00094CD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4CD5" w:rsidRPr="00094CD5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>Исполнение по программе муниципальных гарантий Завитинского района за 1 полугодие 2021 года</w:t>
      </w:r>
      <w:r w:rsidR="00094CD5">
        <w:rPr>
          <w:rFonts w:ascii="Times New Roman" w:hAnsi="Times New Roman" w:cs="Times New Roman"/>
          <w:bCs w:val="0"/>
          <w:color w:val="000000" w:themeColor="text1"/>
          <w:sz w:val="20"/>
          <w:szCs w:val="20"/>
        </w:rPr>
        <w:t xml:space="preserve"> </w:t>
      </w:r>
      <w:r w:rsidR="00094CD5" w:rsidRPr="00094CD5">
        <w:rPr>
          <w:rFonts w:ascii="Times New Roman" w:hAnsi="Times New Roman" w:cs="Times New Roman"/>
          <w:color w:val="000000" w:themeColor="text1"/>
          <w:sz w:val="20"/>
          <w:szCs w:val="20"/>
        </w:rPr>
        <w:t>Общий объем бюджетных ассигнований, предусмотренных на исполнение муниципальных гарантий Завитинского района по возможным гарантийным случаям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7476"/>
        <w:gridCol w:w="2552"/>
        <w:gridCol w:w="1559"/>
      </w:tblGrid>
      <w:tr w:rsidR="00094CD5" w:rsidRPr="00094CD5" w14:paraId="44A2A2C9" w14:textId="77777777" w:rsidTr="00094CD5">
        <w:tc>
          <w:tcPr>
            <w:tcW w:w="4001" w:type="dxa"/>
          </w:tcPr>
          <w:p w14:paraId="5EA0716F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Исполнение муниципальных гарантий Завитинского района</w:t>
            </w:r>
          </w:p>
        </w:tc>
        <w:tc>
          <w:tcPr>
            <w:tcW w:w="7476" w:type="dxa"/>
          </w:tcPr>
          <w:p w14:paraId="4C2C9873" w14:textId="77777777" w:rsidR="00094CD5" w:rsidRPr="00094CD5" w:rsidRDefault="00094CD5" w:rsidP="0009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ассигнований, предусмотренных на исполнение муниципальных гарантий Завитинского района по возможным гарантийным случаям на 2021 год</w:t>
            </w:r>
          </w:p>
        </w:tc>
        <w:tc>
          <w:tcPr>
            <w:tcW w:w="2552" w:type="dxa"/>
          </w:tcPr>
          <w:p w14:paraId="65E1478C" w14:textId="77777777" w:rsidR="00094CD5" w:rsidRPr="00094CD5" w:rsidRDefault="00094CD5" w:rsidP="0009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2021 года</w:t>
            </w:r>
          </w:p>
        </w:tc>
        <w:tc>
          <w:tcPr>
            <w:tcW w:w="1559" w:type="dxa"/>
          </w:tcPr>
          <w:p w14:paraId="0E82A28D" w14:textId="77777777" w:rsidR="00094CD5" w:rsidRPr="00094CD5" w:rsidRDefault="00094CD5" w:rsidP="0009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094CD5" w:rsidRPr="00094CD5" w14:paraId="19699699" w14:textId="77777777" w:rsidTr="00094CD5">
        <w:tc>
          <w:tcPr>
            <w:tcW w:w="4001" w:type="dxa"/>
          </w:tcPr>
          <w:p w14:paraId="2E4BCF43" w14:textId="77777777" w:rsidR="00094CD5" w:rsidRPr="00094CD5" w:rsidRDefault="00094CD5" w:rsidP="0009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За счет источников финансирования дефицита районного бюджета</w:t>
            </w:r>
          </w:p>
        </w:tc>
        <w:tc>
          <w:tcPr>
            <w:tcW w:w="7476" w:type="dxa"/>
          </w:tcPr>
          <w:p w14:paraId="2D5B19CE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1AF9ACDC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7693029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4CD5" w:rsidRPr="00094CD5" w14:paraId="4FA7E2F1" w14:textId="77777777" w:rsidTr="00094CD5">
        <w:tc>
          <w:tcPr>
            <w:tcW w:w="4001" w:type="dxa"/>
          </w:tcPr>
          <w:p w14:paraId="02C32F3F" w14:textId="77777777" w:rsidR="00094CD5" w:rsidRPr="00094CD5" w:rsidRDefault="00094CD5" w:rsidP="0009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За счет расходов районного бюджета</w:t>
            </w:r>
          </w:p>
        </w:tc>
        <w:tc>
          <w:tcPr>
            <w:tcW w:w="7476" w:type="dxa"/>
          </w:tcPr>
          <w:p w14:paraId="14F83831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11905B0A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A0151B1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94CD5" w:rsidRPr="00094CD5" w14:paraId="35115D1C" w14:textId="77777777" w:rsidTr="00094CD5">
        <w:tc>
          <w:tcPr>
            <w:tcW w:w="4001" w:type="dxa"/>
          </w:tcPr>
          <w:p w14:paraId="76BA2A1D" w14:textId="77777777" w:rsidR="00094CD5" w:rsidRPr="00094CD5" w:rsidRDefault="00094CD5" w:rsidP="0009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476" w:type="dxa"/>
          </w:tcPr>
          <w:p w14:paraId="5EEE9052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14:paraId="01238850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B311577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C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368BE16" w14:textId="1D3052BD" w:rsidR="00B5630F" w:rsidRDefault="00B5630F" w:rsidP="00B563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12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Pr="00F304DF">
        <w:rPr>
          <w:rFonts w:ascii="Times New Roman" w:hAnsi="Times New Roman" w:cs="Times New Roman"/>
          <w:b/>
          <w:sz w:val="20"/>
          <w:szCs w:val="20"/>
        </w:rPr>
        <w:t>22.07.2021  №</w:t>
      </w:r>
      <w:proofErr w:type="gramEnd"/>
      <w:r w:rsidRPr="00F304DF">
        <w:rPr>
          <w:rFonts w:ascii="Times New Roman" w:hAnsi="Times New Roman" w:cs="Times New Roman"/>
          <w:b/>
          <w:sz w:val="20"/>
          <w:szCs w:val="20"/>
        </w:rPr>
        <w:t>362</w:t>
      </w:r>
      <w:r w:rsidR="00094C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4CD5" w:rsidRPr="00094CD5">
        <w:rPr>
          <w:rFonts w:ascii="Times New Roman" w:hAnsi="Times New Roman" w:cs="Times New Roman"/>
          <w:b/>
          <w:sz w:val="20"/>
          <w:szCs w:val="20"/>
        </w:rPr>
        <w:t>Исполнение по программе муниципальных внутренних заимствований Завитинского района за 1 полугодие 2021 года</w:t>
      </w: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1560"/>
        <w:gridCol w:w="1842"/>
        <w:gridCol w:w="1534"/>
      </w:tblGrid>
      <w:tr w:rsidR="00094CD5" w:rsidRPr="00094CD5" w14:paraId="054692D1" w14:textId="77777777" w:rsidTr="00094CD5">
        <w:trPr>
          <w:trHeight w:val="20"/>
        </w:trPr>
        <w:tc>
          <w:tcPr>
            <w:tcW w:w="9634" w:type="dxa"/>
            <w:shd w:val="clear" w:color="auto" w:fill="auto"/>
            <w:noWrap/>
            <w:vAlign w:val="bottom"/>
            <w:hideMark/>
          </w:tcPr>
          <w:p w14:paraId="69058FD2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56B64C0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2021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14:paraId="5404DE15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1 полугодие 2021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14:paraId="59C8BEA5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94CD5" w:rsidRPr="00094CD5" w14:paraId="1970E4DD" w14:textId="77777777" w:rsidTr="00094CD5">
        <w:trPr>
          <w:trHeight w:val="20"/>
        </w:trPr>
        <w:tc>
          <w:tcPr>
            <w:tcW w:w="9634" w:type="dxa"/>
            <w:shd w:val="clear" w:color="auto" w:fill="auto"/>
            <w:noWrap/>
            <w:hideMark/>
          </w:tcPr>
          <w:p w14:paraId="7F7B0B5A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E6F7B13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5D159A7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14:paraId="4B6915A9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4CD5" w:rsidRPr="00094CD5" w14:paraId="13A9E04D" w14:textId="77777777" w:rsidTr="00094CD5">
        <w:trPr>
          <w:trHeight w:val="20"/>
        </w:trPr>
        <w:tc>
          <w:tcPr>
            <w:tcW w:w="9634" w:type="dxa"/>
            <w:shd w:val="clear" w:color="auto" w:fill="auto"/>
            <w:noWrap/>
            <w:hideMark/>
          </w:tcPr>
          <w:p w14:paraId="1B08BE6A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97DB0F7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5FAC002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14:paraId="1FA4E31F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94CD5" w:rsidRPr="00094CD5" w14:paraId="526AA915" w14:textId="77777777" w:rsidTr="00094CD5">
        <w:trPr>
          <w:trHeight w:val="20"/>
        </w:trPr>
        <w:tc>
          <w:tcPr>
            <w:tcW w:w="9634" w:type="dxa"/>
            <w:shd w:val="clear" w:color="auto" w:fill="auto"/>
            <w:noWrap/>
            <w:hideMark/>
          </w:tcPr>
          <w:p w14:paraId="770E9ABF" w14:textId="77777777" w:rsidR="00094CD5" w:rsidRPr="00094CD5" w:rsidRDefault="00094CD5" w:rsidP="0009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6539B1C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0722F41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14:paraId="478B9F4A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4CD5" w:rsidRPr="00094CD5" w14:paraId="7E25168E" w14:textId="77777777" w:rsidTr="00094CD5">
        <w:trPr>
          <w:trHeight w:val="20"/>
        </w:trPr>
        <w:tc>
          <w:tcPr>
            <w:tcW w:w="9634" w:type="dxa"/>
            <w:shd w:val="clear" w:color="auto" w:fill="auto"/>
            <w:noWrap/>
            <w:hideMark/>
          </w:tcPr>
          <w:p w14:paraId="60E5643E" w14:textId="77777777" w:rsidR="00094CD5" w:rsidRPr="00094CD5" w:rsidRDefault="00094CD5" w:rsidP="0009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кредитов от кредитных </w:t>
            </w:r>
            <w:proofErr w:type="gramStart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  районным</w:t>
            </w:r>
            <w:proofErr w:type="gramEnd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бюджетом в валюте  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4381A7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7D1C96C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14:paraId="56290156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94CD5" w:rsidRPr="00094CD5" w14:paraId="1AEEF7F0" w14:textId="77777777" w:rsidTr="00094CD5">
        <w:trPr>
          <w:trHeight w:val="20"/>
        </w:trPr>
        <w:tc>
          <w:tcPr>
            <w:tcW w:w="9634" w:type="dxa"/>
            <w:shd w:val="clear" w:color="auto" w:fill="auto"/>
            <w:noWrap/>
            <w:hideMark/>
          </w:tcPr>
          <w:p w14:paraId="6FDF4F60" w14:textId="77777777" w:rsidR="00094CD5" w:rsidRPr="00094CD5" w:rsidRDefault="00094CD5" w:rsidP="00094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F51793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9964C6D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4" w:type="dxa"/>
            <w:shd w:val="clear" w:color="auto" w:fill="auto"/>
            <w:vAlign w:val="bottom"/>
            <w:hideMark/>
          </w:tcPr>
          <w:p w14:paraId="05FECC44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730927C0" w14:textId="61E2EF9B" w:rsidR="00B5630F" w:rsidRDefault="00B5630F" w:rsidP="00722BD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304DF">
        <w:rPr>
          <w:rFonts w:ascii="Times New Roman" w:hAnsi="Times New Roman" w:cs="Times New Roman"/>
          <w:b/>
          <w:sz w:val="20"/>
          <w:szCs w:val="20"/>
        </w:rPr>
        <w:t>Приложение №</w:t>
      </w:r>
      <w:r>
        <w:rPr>
          <w:rFonts w:ascii="Times New Roman" w:hAnsi="Times New Roman" w:cs="Times New Roman"/>
          <w:b/>
          <w:sz w:val="20"/>
          <w:szCs w:val="20"/>
        </w:rPr>
        <w:t xml:space="preserve">13 </w:t>
      </w:r>
      <w:r w:rsidRPr="00F304DF">
        <w:rPr>
          <w:rFonts w:ascii="Times New Roman" w:hAnsi="Times New Roman" w:cs="Times New Roman"/>
          <w:b/>
          <w:sz w:val="20"/>
          <w:szCs w:val="20"/>
        </w:rPr>
        <w:t>к постановлению главы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Завитинского района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 xml:space="preserve">от </w:t>
      </w:r>
      <w:proofErr w:type="gramStart"/>
      <w:r w:rsidRPr="00F304DF">
        <w:rPr>
          <w:rFonts w:ascii="Times New Roman" w:hAnsi="Times New Roman" w:cs="Times New Roman"/>
          <w:b/>
          <w:sz w:val="20"/>
          <w:szCs w:val="20"/>
        </w:rPr>
        <w:t>22.07.2021  №</w:t>
      </w:r>
      <w:proofErr w:type="gramEnd"/>
      <w:r w:rsidR="007822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304DF">
        <w:rPr>
          <w:rFonts w:ascii="Times New Roman" w:hAnsi="Times New Roman" w:cs="Times New Roman"/>
          <w:b/>
          <w:sz w:val="20"/>
          <w:szCs w:val="20"/>
        </w:rPr>
        <w:t>362</w:t>
      </w:r>
      <w:r w:rsidR="00094C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4CD5" w:rsidRPr="00094CD5">
        <w:rPr>
          <w:rFonts w:ascii="Times New Roman" w:hAnsi="Times New Roman" w:cs="Times New Roman"/>
          <w:b/>
          <w:sz w:val="20"/>
          <w:szCs w:val="20"/>
        </w:rPr>
        <w:t>Исполнение по объему  межбюджетных трансфертов передаваемых из бюджетов поселений в районный бюджет   за 1 полугодие 2021 года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62"/>
        <w:gridCol w:w="5778"/>
        <w:gridCol w:w="1297"/>
        <w:gridCol w:w="1122"/>
        <w:gridCol w:w="1221"/>
      </w:tblGrid>
      <w:tr w:rsidR="00094CD5" w:rsidRPr="00094CD5" w14:paraId="32FBFF77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E002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B7A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поселений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7CD7D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2021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09E8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полугодие 2021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C66B" w14:textId="77777777" w:rsidR="00094CD5" w:rsidRPr="00094CD5" w:rsidRDefault="00094CD5" w:rsidP="00094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94CD5" w:rsidRPr="00094CD5" w14:paraId="0186ED50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572B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0C56A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Албазинского</w:t>
            </w:r>
            <w:proofErr w:type="spellEnd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6793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33BE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C27D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</w:tr>
      <w:tr w:rsidR="00094CD5" w:rsidRPr="00094CD5" w14:paraId="2054CB99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B682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65A8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Антоновского сельсовета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0A780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3FC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9CCB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094CD5" w:rsidRPr="00094CD5" w14:paraId="27DC51BC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ABB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84315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Белояровского</w:t>
            </w:r>
            <w:proofErr w:type="spellEnd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4CE0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BD2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73C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  <w:tr w:rsidR="00094CD5" w:rsidRPr="00094CD5" w14:paraId="31DDD9F8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535E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0E38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Болдыревского</w:t>
            </w:r>
            <w:proofErr w:type="spellEnd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568B7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FD62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8EB1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</w:tr>
      <w:tr w:rsidR="00094CD5" w:rsidRPr="00094CD5" w14:paraId="2CB9F78F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C561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DC40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Верхнеильиновского</w:t>
            </w:r>
            <w:proofErr w:type="spellEnd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55E0F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6B59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F97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</w:tr>
      <w:tr w:rsidR="00094CD5" w:rsidRPr="00094CD5" w14:paraId="4F588002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929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BD49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Иннокентьевского сельсовета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D68DE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F434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236A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</w:tr>
      <w:tr w:rsidR="00094CD5" w:rsidRPr="00094CD5" w14:paraId="631E760A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B927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2BA47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Куприяновского сельсовета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0F69B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76B8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4597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094CD5" w:rsidRPr="00094CD5" w14:paraId="12A2C9E2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42B7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31B3A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Преображеновского</w:t>
            </w:r>
            <w:proofErr w:type="spellEnd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87B7A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D774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58B3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</w:tr>
      <w:tr w:rsidR="00094CD5" w:rsidRPr="00094CD5" w14:paraId="7D709134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AA83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1B0A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Успеновского</w:t>
            </w:r>
            <w:proofErr w:type="spellEnd"/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B11FE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226D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91AE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094CD5" w:rsidRPr="00094CD5" w14:paraId="122D114B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85A7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4AFB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"Город Завитинск"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6DED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7152,5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08C5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814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094CD5" w:rsidRPr="00094CD5" w14:paraId="73A7353E" w14:textId="77777777" w:rsidTr="00094CD5">
        <w:trPr>
          <w:trHeight w:val="2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E8B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B275" w14:textId="77777777" w:rsidR="00094CD5" w:rsidRPr="00094CD5" w:rsidRDefault="00094CD5" w:rsidP="00094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004ED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14775,2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A71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3273,7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2CA" w14:textId="77777777" w:rsidR="00094CD5" w:rsidRPr="00094CD5" w:rsidRDefault="00094CD5" w:rsidP="00094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</w:t>
            </w:r>
          </w:p>
        </w:tc>
      </w:tr>
    </w:tbl>
    <w:p w14:paraId="7C49A73C" w14:textId="66D3DA24" w:rsidR="00094CD5" w:rsidRPr="00094CD5" w:rsidRDefault="00094CD5" w:rsidP="005216D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94CD5">
        <w:rPr>
          <w:rFonts w:ascii="Times New Roman" w:hAnsi="Times New Roman" w:cs="Times New Roman"/>
          <w:b/>
          <w:sz w:val="20"/>
          <w:szCs w:val="20"/>
        </w:rPr>
        <w:t xml:space="preserve">Приложение №14 к постановлению главы Завитинского района от </w:t>
      </w:r>
      <w:proofErr w:type="gramStart"/>
      <w:r w:rsidRPr="00094CD5">
        <w:rPr>
          <w:rFonts w:ascii="Times New Roman" w:hAnsi="Times New Roman" w:cs="Times New Roman"/>
          <w:b/>
          <w:sz w:val="20"/>
          <w:szCs w:val="20"/>
        </w:rPr>
        <w:t>22.07.2021  №</w:t>
      </w:r>
      <w:proofErr w:type="gramEnd"/>
      <w:r w:rsidRPr="00094CD5">
        <w:rPr>
          <w:rFonts w:ascii="Times New Roman" w:hAnsi="Times New Roman" w:cs="Times New Roman"/>
          <w:b/>
          <w:sz w:val="20"/>
          <w:szCs w:val="20"/>
        </w:rPr>
        <w:t>362 Отчет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94CD5">
        <w:rPr>
          <w:rFonts w:ascii="Times New Roman" w:hAnsi="Times New Roman" w:cs="Times New Roman"/>
          <w:b/>
          <w:sz w:val="20"/>
          <w:szCs w:val="20"/>
        </w:rPr>
        <w:t>по численности и денежном содержании муниципальных служащих, денежном вознаграждении лиц, замещающих муниципальные должности района, фонду оплаты труда работников учреждений, финансируемых из районного бюджета  за 1 полугодие 2021 года</w:t>
      </w:r>
    </w:p>
    <w:p w14:paraId="430A68F1" w14:textId="77777777" w:rsidR="005216D7" w:rsidRPr="006B6A4A" w:rsidRDefault="005216D7" w:rsidP="005216D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559"/>
        <w:gridCol w:w="1560"/>
        <w:gridCol w:w="4252"/>
      </w:tblGrid>
      <w:tr w:rsidR="005216D7" w:rsidRPr="005216D7" w14:paraId="32A8B512" w14:textId="77777777" w:rsidTr="005216D7">
        <w:trPr>
          <w:jc w:val="center"/>
        </w:trPr>
        <w:tc>
          <w:tcPr>
            <w:tcW w:w="5807" w:type="dxa"/>
            <w:vMerge w:val="restart"/>
          </w:tcPr>
          <w:p w14:paraId="0168BFC5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gridSpan w:val="2"/>
          </w:tcPr>
          <w:p w14:paraId="2A91905B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</w:p>
        </w:tc>
        <w:tc>
          <w:tcPr>
            <w:tcW w:w="4252" w:type="dxa"/>
            <w:vMerge w:val="restart"/>
          </w:tcPr>
          <w:p w14:paraId="2D5BB7D8" w14:textId="630B5683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Фактический фонд оплаты труда</w:t>
            </w:r>
            <w:proofErr w:type="gramStart"/>
            <w:r w:rsidRPr="005216D7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тыс. руб.)</w:t>
            </w:r>
          </w:p>
        </w:tc>
      </w:tr>
      <w:tr w:rsidR="005216D7" w:rsidRPr="005216D7" w14:paraId="3B4D1D71" w14:textId="77777777" w:rsidTr="005216D7">
        <w:trPr>
          <w:jc w:val="center"/>
        </w:trPr>
        <w:tc>
          <w:tcPr>
            <w:tcW w:w="5807" w:type="dxa"/>
            <w:vMerge/>
          </w:tcPr>
          <w:p w14:paraId="0D373C56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26156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560" w:type="dxa"/>
          </w:tcPr>
          <w:p w14:paraId="2B2CD0E9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4252" w:type="dxa"/>
            <w:vMerge/>
          </w:tcPr>
          <w:p w14:paraId="7157405D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6D7" w:rsidRPr="005216D7" w14:paraId="5277EAB7" w14:textId="77777777" w:rsidTr="005216D7">
        <w:trPr>
          <w:jc w:val="center"/>
        </w:trPr>
        <w:tc>
          <w:tcPr>
            <w:tcW w:w="5807" w:type="dxa"/>
          </w:tcPr>
          <w:p w14:paraId="186F5EA1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38E1385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7C8F7E4C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27ED3786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216D7" w:rsidRPr="005216D7" w14:paraId="49A6FFA3" w14:textId="77777777" w:rsidTr="005216D7">
        <w:trPr>
          <w:jc w:val="center"/>
        </w:trPr>
        <w:tc>
          <w:tcPr>
            <w:tcW w:w="5807" w:type="dxa"/>
          </w:tcPr>
          <w:p w14:paraId="5D7462EB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Районный бюджет - всего, в том числе:</w:t>
            </w:r>
          </w:p>
        </w:tc>
        <w:tc>
          <w:tcPr>
            <w:tcW w:w="1559" w:type="dxa"/>
            <w:vAlign w:val="center"/>
          </w:tcPr>
          <w:p w14:paraId="5503B58D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560" w:type="dxa"/>
            <w:vAlign w:val="center"/>
          </w:tcPr>
          <w:p w14:paraId="0A58B672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4252" w:type="dxa"/>
            <w:vAlign w:val="center"/>
          </w:tcPr>
          <w:p w14:paraId="085BED30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72160,3</w:t>
            </w:r>
          </w:p>
        </w:tc>
      </w:tr>
      <w:tr w:rsidR="005216D7" w:rsidRPr="005216D7" w14:paraId="2FA8E17D" w14:textId="77777777" w:rsidTr="005216D7">
        <w:trPr>
          <w:jc w:val="center"/>
        </w:trPr>
        <w:tc>
          <w:tcPr>
            <w:tcW w:w="5807" w:type="dxa"/>
          </w:tcPr>
          <w:p w14:paraId="26A9E8B5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муниципальные служащие</w:t>
            </w:r>
          </w:p>
        </w:tc>
        <w:tc>
          <w:tcPr>
            <w:tcW w:w="1559" w:type="dxa"/>
            <w:vAlign w:val="center"/>
          </w:tcPr>
          <w:p w14:paraId="5F512F16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14:paraId="488835D5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252" w:type="dxa"/>
            <w:vAlign w:val="center"/>
          </w:tcPr>
          <w:p w14:paraId="2C861A3A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15679,0</w:t>
            </w:r>
          </w:p>
        </w:tc>
      </w:tr>
      <w:tr w:rsidR="005216D7" w:rsidRPr="005216D7" w14:paraId="7EF39389" w14:textId="77777777" w:rsidTr="005216D7">
        <w:trPr>
          <w:jc w:val="center"/>
        </w:trPr>
        <w:tc>
          <w:tcPr>
            <w:tcW w:w="5807" w:type="dxa"/>
          </w:tcPr>
          <w:p w14:paraId="7CDF37A5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работники учреждений, финансируемые из районного бюджета</w:t>
            </w:r>
          </w:p>
        </w:tc>
        <w:tc>
          <w:tcPr>
            <w:tcW w:w="1559" w:type="dxa"/>
            <w:vAlign w:val="center"/>
          </w:tcPr>
          <w:p w14:paraId="1A66C0D6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08A03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  <w:p w14:paraId="76BB7EBC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1F9F6FF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5627D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  <w:p w14:paraId="412024AF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92C2E29" w14:textId="77777777" w:rsidR="005216D7" w:rsidRPr="005216D7" w:rsidRDefault="005216D7" w:rsidP="00521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16D7">
              <w:rPr>
                <w:rFonts w:ascii="Times New Roman" w:hAnsi="Times New Roman" w:cs="Times New Roman"/>
                <w:sz w:val="20"/>
                <w:szCs w:val="20"/>
              </w:rPr>
              <w:t>56481,3</w:t>
            </w:r>
          </w:p>
        </w:tc>
      </w:tr>
    </w:tbl>
    <w:p w14:paraId="068E9475" w14:textId="77777777" w:rsidR="005216D7" w:rsidRDefault="005216D7" w:rsidP="00722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5216D7" w:rsidSect="00F304DF">
          <w:pgSz w:w="16838" w:h="11906" w:orient="landscape"/>
          <w:pgMar w:top="680" w:right="567" w:bottom="567" w:left="567" w:header="709" w:footer="709" w:gutter="0"/>
          <w:cols w:space="708"/>
          <w:titlePg/>
          <w:docGrid w:linePitch="381"/>
        </w:sectPr>
      </w:pPr>
    </w:p>
    <w:p w14:paraId="7A645287" w14:textId="75BF0445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C13B564" w14:textId="5B228D93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79E2ED8" w14:textId="6A780AA1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A3CAD7D" w14:textId="24D85693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A7E07CB" w14:textId="6FFDA7AC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11662C6" w14:textId="02D83859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BF66FE5" w14:textId="782F7B8F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0A405D9" w14:textId="3F813B0F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BC3977F" w14:textId="7997D64C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10528C7" w14:textId="4DFA4E35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6972105" w14:textId="3EDA8785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08DD6D3" w14:textId="3C7750DE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486623EC" w14:textId="117CF552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1DC0370" w14:textId="707C9F73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7FDEEB8" w14:textId="63BC07FF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3F8BA4EB" w14:textId="6B4298B2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4E8CFE2" w14:textId="227C0E9C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C4933BE" w14:textId="6F52B4EC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2F3A4B7" w14:textId="6802D85F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03390D3" w14:textId="6547C019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CA169EF" w14:textId="2769AA0D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1BAD7F5B" w14:textId="69FB763C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EF3D421" w14:textId="1B1DEB41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65D6DA6D" w14:textId="7E86822D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093CFED9" w14:textId="0409801C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B846B44" w14:textId="2213F947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34EF015" w14:textId="365D46EC" w:rsidR="00562C45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7B4AF868" w14:textId="77777777" w:rsidR="00562C45" w:rsidRPr="007F592A" w:rsidRDefault="00562C45">
      <w:pPr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14:paraId="5399F83E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Тираж: 250 экз.</w:t>
      </w:r>
    </w:p>
    <w:p w14:paraId="54D54042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Администрация Завитинского района</w:t>
      </w:r>
    </w:p>
    <w:p w14:paraId="140F06BC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Завитинский район, г. Завитинск, ул. Куйбышева, 44.</w:t>
      </w:r>
    </w:p>
    <w:p w14:paraId="1F821D36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(41636) 22-1-61, 23-5-01, факс: 8 (41636) 22-1-61</w:t>
      </w:r>
    </w:p>
    <w:p w14:paraId="5DA75BF5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orgotdel16@mail.ru</w:t>
      </w:r>
    </w:p>
    <w:p w14:paraId="787FC0CF" w14:textId="77777777" w:rsidR="007A7999" w:rsidRDefault="007A7999" w:rsidP="007A7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 Валеева В.И.</w:t>
      </w:r>
    </w:p>
    <w:p w14:paraId="7810F29B" w14:textId="77777777" w:rsidR="007A7999" w:rsidRPr="00DA32E5" w:rsidRDefault="007A7999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A7999" w:rsidRPr="00DA32E5" w:rsidSect="00363475">
      <w:headerReference w:type="even" r:id="rId13"/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B29C" w14:textId="77777777" w:rsidR="00CB3FBF" w:rsidRDefault="00CB3FBF">
      <w:pPr>
        <w:spacing w:after="0" w:line="240" w:lineRule="auto"/>
      </w:pPr>
      <w:r>
        <w:separator/>
      </w:r>
    </w:p>
  </w:endnote>
  <w:endnote w:type="continuationSeparator" w:id="0">
    <w:p w14:paraId="320ABD61" w14:textId="77777777" w:rsidR="00CB3FBF" w:rsidRDefault="00C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CC"/>
    <w:family w:val="auto"/>
    <w:pitch w:val="variable"/>
  </w:font>
  <w:font w:name="DejaVu Sans Mono">
    <w:charset w:val="CC"/>
    <w:family w:val="modern"/>
    <w:pitch w:val="fixed"/>
    <w:sig w:usb0="E60022FF" w:usb1="500079FB" w:usb2="00000020" w:usb3="00000000" w:csb0="000000DF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2CEEF" w14:textId="77777777" w:rsidR="00CB3FBF" w:rsidRDefault="00CB3FBF">
      <w:pPr>
        <w:spacing w:after="0" w:line="240" w:lineRule="auto"/>
      </w:pPr>
      <w:r>
        <w:separator/>
      </w:r>
    </w:p>
  </w:footnote>
  <w:footnote w:type="continuationSeparator" w:id="0">
    <w:p w14:paraId="6B875D88" w14:textId="77777777" w:rsidR="00CB3FBF" w:rsidRDefault="00CB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6FCF3" w14:textId="77777777" w:rsidR="00496E3A" w:rsidRDefault="00496E3A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B511" w14:textId="77777777" w:rsidR="00496E3A" w:rsidRDefault="00496E3A" w:rsidP="00722BD3">
    <w:pPr>
      <w:pStyle w:val="af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619D" w14:textId="77777777" w:rsidR="00496E3A" w:rsidRDefault="00496E3A" w:rsidP="00363475">
    <w:pPr>
      <w:pStyle w:val="afa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3D94C4FD" w14:textId="77777777" w:rsidR="00496E3A" w:rsidRDefault="00496E3A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002C80"/>
    <w:multiLevelType w:val="hybridMultilevel"/>
    <w:tmpl w:val="1A881A4C"/>
    <w:lvl w:ilvl="0" w:tplc="85745B04">
      <w:start w:val="1"/>
      <w:numFmt w:val="decimal"/>
      <w:lvlText w:val="%1."/>
      <w:lvlJc w:val="left"/>
      <w:pPr>
        <w:ind w:left="765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9C"/>
    <w:rsid w:val="00005747"/>
    <w:rsid w:val="000103BD"/>
    <w:rsid w:val="00040BF3"/>
    <w:rsid w:val="00054C8A"/>
    <w:rsid w:val="00062EBE"/>
    <w:rsid w:val="00070544"/>
    <w:rsid w:val="00094CD5"/>
    <w:rsid w:val="000F324C"/>
    <w:rsid w:val="001239F2"/>
    <w:rsid w:val="001519F4"/>
    <w:rsid w:val="0019789D"/>
    <w:rsid w:val="001D39B8"/>
    <w:rsid w:val="001F5A67"/>
    <w:rsid w:val="002035A9"/>
    <w:rsid w:val="00212FAB"/>
    <w:rsid w:val="00227059"/>
    <w:rsid w:val="00237BF1"/>
    <w:rsid w:val="00274C90"/>
    <w:rsid w:val="0029199C"/>
    <w:rsid w:val="002954E8"/>
    <w:rsid w:val="00295C8A"/>
    <w:rsid w:val="002A507B"/>
    <w:rsid w:val="002C246F"/>
    <w:rsid w:val="00363475"/>
    <w:rsid w:val="0038682C"/>
    <w:rsid w:val="00401047"/>
    <w:rsid w:val="0042458B"/>
    <w:rsid w:val="00425AB8"/>
    <w:rsid w:val="00496E3A"/>
    <w:rsid w:val="004C16EF"/>
    <w:rsid w:val="004D4D02"/>
    <w:rsid w:val="0051621A"/>
    <w:rsid w:val="005216D7"/>
    <w:rsid w:val="00562C45"/>
    <w:rsid w:val="00566DA4"/>
    <w:rsid w:val="005D5442"/>
    <w:rsid w:val="005F2B1F"/>
    <w:rsid w:val="00613BFE"/>
    <w:rsid w:val="00615D3C"/>
    <w:rsid w:val="00661C67"/>
    <w:rsid w:val="00667761"/>
    <w:rsid w:val="006754B3"/>
    <w:rsid w:val="006F529C"/>
    <w:rsid w:val="0071200B"/>
    <w:rsid w:val="007123EA"/>
    <w:rsid w:val="00722BD3"/>
    <w:rsid w:val="00744440"/>
    <w:rsid w:val="007740A2"/>
    <w:rsid w:val="00782246"/>
    <w:rsid w:val="007A7999"/>
    <w:rsid w:val="007D6B35"/>
    <w:rsid w:val="007F0EE5"/>
    <w:rsid w:val="007F592A"/>
    <w:rsid w:val="00811914"/>
    <w:rsid w:val="00886619"/>
    <w:rsid w:val="008873A7"/>
    <w:rsid w:val="00887C9A"/>
    <w:rsid w:val="0089551A"/>
    <w:rsid w:val="008C3C5E"/>
    <w:rsid w:val="0090264F"/>
    <w:rsid w:val="00906708"/>
    <w:rsid w:val="009150EB"/>
    <w:rsid w:val="00940EB4"/>
    <w:rsid w:val="00961C19"/>
    <w:rsid w:val="00996668"/>
    <w:rsid w:val="009966F6"/>
    <w:rsid w:val="009C429C"/>
    <w:rsid w:val="00A10B57"/>
    <w:rsid w:val="00A11D3D"/>
    <w:rsid w:val="00AE69B2"/>
    <w:rsid w:val="00AE7BDB"/>
    <w:rsid w:val="00B10AA0"/>
    <w:rsid w:val="00B2246F"/>
    <w:rsid w:val="00B35730"/>
    <w:rsid w:val="00B5630F"/>
    <w:rsid w:val="00BA2B5C"/>
    <w:rsid w:val="00BD1459"/>
    <w:rsid w:val="00BD76C4"/>
    <w:rsid w:val="00BF784F"/>
    <w:rsid w:val="00C005BB"/>
    <w:rsid w:val="00C555E4"/>
    <w:rsid w:val="00C7528E"/>
    <w:rsid w:val="00C77244"/>
    <w:rsid w:val="00C90B67"/>
    <w:rsid w:val="00CB3FBF"/>
    <w:rsid w:val="00CF5835"/>
    <w:rsid w:val="00CF682A"/>
    <w:rsid w:val="00D236D8"/>
    <w:rsid w:val="00D30397"/>
    <w:rsid w:val="00D41C5D"/>
    <w:rsid w:val="00DA13B1"/>
    <w:rsid w:val="00DA32E5"/>
    <w:rsid w:val="00DE726E"/>
    <w:rsid w:val="00E002C5"/>
    <w:rsid w:val="00E87161"/>
    <w:rsid w:val="00EA6158"/>
    <w:rsid w:val="00EA7AEE"/>
    <w:rsid w:val="00EB6FB2"/>
    <w:rsid w:val="00F17165"/>
    <w:rsid w:val="00F21C35"/>
    <w:rsid w:val="00F304DF"/>
    <w:rsid w:val="00F33A24"/>
    <w:rsid w:val="00F53A98"/>
    <w:rsid w:val="00F92E99"/>
    <w:rsid w:val="00FD3501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99F9"/>
  <w15:chartTrackingRefBased/>
  <w15:docId w15:val="{7DB40AA1-4114-4707-98BD-E90F3ED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1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A32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F5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3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22B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6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2E5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5A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D39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22BD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966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3">
    <w:name w:val="Без интервала Знак"/>
    <w:link w:val="a4"/>
    <w:uiPriority w:val="1"/>
    <w:locked/>
    <w:rsid w:val="00EA6158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A61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мой Знак"/>
    <w:link w:val="a6"/>
    <w:uiPriority w:val="34"/>
    <w:locked/>
    <w:rsid w:val="004010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мой"/>
    <w:basedOn w:val="a"/>
    <w:link w:val="a5"/>
    <w:uiPriority w:val="34"/>
    <w:qFormat/>
    <w:rsid w:val="004010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010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rsid w:val="00401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401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401047"/>
  </w:style>
  <w:style w:type="character" w:customStyle="1" w:styleId="normaltextrun">
    <w:name w:val="normaltextrun"/>
    <w:rsid w:val="00401047"/>
  </w:style>
  <w:style w:type="character" w:customStyle="1" w:styleId="eop">
    <w:name w:val="eop"/>
    <w:rsid w:val="00401047"/>
  </w:style>
  <w:style w:type="character" w:styleId="a7">
    <w:name w:val="Hyperlink"/>
    <w:basedOn w:val="a0"/>
    <w:uiPriority w:val="99"/>
    <w:unhideWhenUsed/>
    <w:rsid w:val="00401047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1D39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1D39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F52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Содержимое таблицы"/>
    <w:basedOn w:val="a"/>
    <w:rsid w:val="0099666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ody Text Indent"/>
    <w:basedOn w:val="a"/>
    <w:link w:val="ad"/>
    <w:uiPriority w:val="99"/>
    <w:rsid w:val="0099666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uiPriority w:val="99"/>
    <w:rsid w:val="009966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DE72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1"/>
    <w:basedOn w:val="a"/>
    <w:next w:val="a8"/>
    <w:link w:val="af"/>
    <w:uiPriority w:val="99"/>
    <w:qFormat/>
    <w:rsid w:val="0072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11"/>
    <w:uiPriority w:val="99"/>
    <w:rsid w:val="00E8716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1F5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1F5A67"/>
    <w:rPr>
      <w:b/>
      <w:bCs/>
    </w:rPr>
  </w:style>
  <w:style w:type="character" w:customStyle="1" w:styleId="af1">
    <w:name w:val="Гипертекстовая ссылка"/>
    <w:rsid w:val="001F5A67"/>
    <w:rPr>
      <w:color w:val="106BBE"/>
    </w:rPr>
  </w:style>
  <w:style w:type="paragraph" w:customStyle="1" w:styleId="af2">
    <w:name w:val="Нормальный (таблица)"/>
    <w:basedOn w:val="a"/>
    <w:next w:val="a"/>
    <w:rsid w:val="001F5A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1F5A67"/>
    <w:rPr>
      <w:b/>
      <w:color w:val="26282F"/>
      <w:sz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1F5A67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unhideWhenUsed/>
    <w:rsid w:val="001F5A6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font5">
    <w:name w:val="font5"/>
    <w:basedOn w:val="a"/>
    <w:rsid w:val="001F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F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F5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F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F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F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F5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F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F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F5A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F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1F5A67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"/>
    <w:uiPriority w:val="99"/>
    <w:rsid w:val="001F5A67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BD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6">
    <w:name w:val="Прижатый влево"/>
    <w:basedOn w:val="a"/>
    <w:next w:val="a"/>
    <w:uiPriority w:val="99"/>
    <w:rsid w:val="0072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722B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8">
    <w:name w:val="Основной текст Знак"/>
    <w:basedOn w:val="a0"/>
    <w:link w:val="af7"/>
    <w:uiPriority w:val="99"/>
    <w:rsid w:val="00722BD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9">
    <w:name w:val="Основной текст_"/>
    <w:link w:val="13"/>
    <w:rsid w:val="00722BD3"/>
    <w:rPr>
      <w:rFonts w:eastAsia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9"/>
    <w:rsid w:val="00722BD3"/>
    <w:pPr>
      <w:widowControl w:val="0"/>
      <w:shd w:val="clear" w:color="auto" w:fill="FFFFFF"/>
      <w:spacing w:after="300" w:line="317" w:lineRule="exact"/>
      <w:jc w:val="center"/>
    </w:pPr>
    <w:rPr>
      <w:rFonts w:eastAsia="Times New Roman"/>
      <w:sz w:val="27"/>
      <w:szCs w:val="27"/>
    </w:rPr>
  </w:style>
  <w:style w:type="paragraph" w:customStyle="1" w:styleId="14">
    <w:name w:val="Обычный1"/>
    <w:rsid w:val="00722BD3"/>
    <w:pPr>
      <w:widowControl w:val="0"/>
      <w:suppressAutoHyphens/>
      <w:autoSpaceDE w:val="0"/>
      <w:spacing w:after="0" w:line="240" w:lineRule="auto"/>
    </w:pPr>
    <w:rPr>
      <w:rFonts w:ascii="Arial" w:eastAsia="Droid Sans Fallback" w:hAnsi="Arial" w:cs="Arial"/>
      <w:kern w:val="2"/>
      <w:sz w:val="26"/>
      <w:szCs w:val="26"/>
      <w:lang w:eastAsia="hi-IN" w:bidi="hi-IN"/>
    </w:rPr>
  </w:style>
  <w:style w:type="character" w:customStyle="1" w:styleId="15">
    <w:name w:val="Основной шрифт абзаца1"/>
    <w:rsid w:val="00722BD3"/>
  </w:style>
  <w:style w:type="paragraph" w:customStyle="1" w:styleId="ConsPlusCell">
    <w:name w:val="ConsPlusCell"/>
    <w:uiPriority w:val="99"/>
    <w:rsid w:val="00722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722B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b">
    <w:name w:val="Верхний колонтитул Знак"/>
    <w:basedOn w:val="a0"/>
    <w:link w:val="afa"/>
    <w:uiPriority w:val="99"/>
    <w:rsid w:val="00722BD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c">
    <w:name w:val="footer"/>
    <w:basedOn w:val="a"/>
    <w:link w:val="afd"/>
    <w:uiPriority w:val="99"/>
    <w:unhideWhenUsed/>
    <w:rsid w:val="00722B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d">
    <w:name w:val="Нижний колонтитул Знак"/>
    <w:basedOn w:val="a0"/>
    <w:link w:val="afc"/>
    <w:uiPriority w:val="99"/>
    <w:rsid w:val="00722BD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e">
    <w:name w:val="page number"/>
    <w:rsid w:val="00722BD3"/>
  </w:style>
  <w:style w:type="paragraph" w:styleId="21">
    <w:name w:val="Body Text Indent 2"/>
    <w:basedOn w:val="a"/>
    <w:link w:val="22"/>
    <w:uiPriority w:val="99"/>
    <w:rsid w:val="00722B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2B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uiPriority w:val="99"/>
    <w:rsid w:val="00722BD3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722B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3">
    <w:name w:val="Body Text 2"/>
    <w:basedOn w:val="a"/>
    <w:link w:val="24"/>
    <w:rsid w:val="00722B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722B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">
    <w:name w:val="Текст (лев)"/>
    <w:rsid w:val="00722BD3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0">
    <w:name w:val="Текст в заданном формате"/>
    <w:basedOn w:val="a"/>
    <w:rsid w:val="00722BD3"/>
    <w:pPr>
      <w:widowControl w:val="0"/>
      <w:suppressAutoHyphens/>
      <w:spacing w:after="0" w:line="100" w:lineRule="atLeast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aff1">
    <w:name w:val="Normal (Web)"/>
    <w:basedOn w:val="a"/>
    <w:uiPriority w:val="99"/>
    <w:unhideWhenUsed/>
    <w:rsid w:val="0072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Emphasis"/>
    <w:uiPriority w:val="20"/>
    <w:qFormat/>
    <w:rsid w:val="00722BD3"/>
    <w:rPr>
      <w:i/>
      <w:iCs/>
    </w:rPr>
  </w:style>
  <w:style w:type="character" w:customStyle="1" w:styleId="FontStyle11">
    <w:name w:val="Font Style11"/>
    <w:uiPriority w:val="99"/>
    <w:rsid w:val="00722BD3"/>
    <w:rPr>
      <w:rFonts w:ascii="Times New Roman" w:hAnsi="Times New Roman" w:cs="Times New Roman"/>
      <w:sz w:val="26"/>
      <w:szCs w:val="26"/>
    </w:rPr>
  </w:style>
  <w:style w:type="character" w:customStyle="1" w:styleId="b-message-headname">
    <w:name w:val="b-message-head__name"/>
    <w:rsid w:val="00722BD3"/>
  </w:style>
  <w:style w:type="character" w:customStyle="1" w:styleId="b-message-heademail">
    <w:name w:val="b-message-head__email"/>
    <w:rsid w:val="00722BD3"/>
  </w:style>
  <w:style w:type="character" w:customStyle="1" w:styleId="31">
    <w:name w:val="Основной текст (3)"/>
    <w:rsid w:val="00722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Style1">
    <w:name w:val="Style1"/>
    <w:basedOn w:val="a"/>
    <w:uiPriority w:val="99"/>
    <w:rsid w:val="00722BD3"/>
    <w:pPr>
      <w:widowControl w:val="0"/>
      <w:autoSpaceDE w:val="0"/>
      <w:autoSpaceDN w:val="0"/>
      <w:adjustRightInd w:val="0"/>
      <w:spacing w:after="0" w:line="463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8"/>
    <w:uiPriority w:val="99"/>
    <w:qFormat/>
    <w:rsid w:val="00212F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aff4">
    <w:name w:val="FollowedHyperlink"/>
    <w:uiPriority w:val="99"/>
    <w:semiHidden/>
    <w:unhideWhenUsed/>
    <w:rsid w:val="00212FAB"/>
    <w:rPr>
      <w:color w:val="800080"/>
      <w:u w:val="single"/>
    </w:rPr>
  </w:style>
  <w:style w:type="character" w:customStyle="1" w:styleId="16">
    <w:name w:val="Основной текст Знак1"/>
    <w:semiHidden/>
    <w:rsid w:val="00212FAB"/>
    <w:rPr>
      <w:rFonts w:ascii="Calibri" w:eastAsia="Calibri" w:hAnsi="Calibri" w:cs="Times New Roman"/>
    </w:rPr>
  </w:style>
  <w:style w:type="paragraph" w:customStyle="1" w:styleId="17">
    <w:name w:val="Заголовок1"/>
    <w:basedOn w:val="a"/>
    <w:next w:val="af7"/>
    <w:rsid w:val="003634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0">
    <w:name w:val="Основной текст 31"/>
    <w:basedOn w:val="a"/>
    <w:rsid w:val="00363475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zh-CN"/>
    </w:rPr>
  </w:style>
  <w:style w:type="character" w:customStyle="1" w:styleId="aff5">
    <w:name w:val="Текст сноски Знак"/>
    <w:basedOn w:val="a0"/>
    <w:link w:val="aff6"/>
    <w:uiPriority w:val="99"/>
    <w:semiHidden/>
    <w:rsid w:val="00496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footnote text"/>
    <w:basedOn w:val="a"/>
    <w:link w:val="aff5"/>
    <w:uiPriority w:val="99"/>
    <w:semiHidden/>
    <w:unhideWhenUsed/>
    <w:rsid w:val="00496E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vitinsk.inf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77E91E860E196660A2FA5B72905448CEF469A01086D15991AF9A9884CZBJ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okentev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94</Pages>
  <Words>40776</Words>
  <Characters>232426</Characters>
  <Application>Microsoft Office Word</Application>
  <DocSecurity>0</DocSecurity>
  <Lines>1936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Управляющий делами</cp:lastModifiedBy>
  <cp:revision>19</cp:revision>
  <dcterms:created xsi:type="dcterms:W3CDTF">2021-06-01T02:25:00Z</dcterms:created>
  <dcterms:modified xsi:type="dcterms:W3CDTF">2021-08-06T04:43:00Z</dcterms:modified>
</cp:coreProperties>
</file>