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14:paraId="6AC29AA6" w14:textId="388C9C7F" w:rsidR="00EA6158" w:rsidRPr="00602141" w:rsidRDefault="00EA6158" w:rsidP="00EA6158">
      <w:pPr>
        <w:spacing w:after="0" w:line="240" w:lineRule="auto"/>
        <w:jc w:val="center"/>
        <w:rPr>
          <w:rFonts w:ascii="Times New Roman" w:hAnsi="Times New Roman" w:cs="Times New Roman"/>
          <w:b/>
          <w:sz w:val="48"/>
          <w:szCs w:val="48"/>
        </w:rPr>
      </w:pPr>
      <w:r w:rsidRPr="00602141">
        <w:rPr>
          <w:rFonts w:ascii="Times New Roman" w:hAnsi="Times New Roman" w:cs="Times New Roman"/>
          <w:b/>
          <w:sz w:val="48"/>
          <w:szCs w:val="48"/>
        </w:rPr>
        <w:t xml:space="preserve">№ </w:t>
      </w:r>
      <w:r w:rsidR="0038682C" w:rsidRPr="00602141">
        <w:rPr>
          <w:rFonts w:ascii="Times New Roman" w:hAnsi="Times New Roman" w:cs="Times New Roman"/>
          <w:b/>
          <w:sz w:val="48"/>
          <w:szCs w:val="48"/>
        </w:rPr>
        <w:t>1</w:t>
      </w:r>
      <w:r w:rsidR="00B34528" w:rsidRPr="00602141">
        <w:rPr>
          <w:rFonts w:ascii="Times New Roman" w:hAnsi="Times New Roman" w:cs="Times New Roman"/>
          <w:b/>
          <w:sz w:val="48"/>
          <w:szCs w:val="48"/>
        </w:rPr>
        <w:t>7</w:t>
      </w:r>
      <w:r w:rsidRPr="00602141">
        <w:rPr>
          <w:rFonts w:ascii="Times New Roman" w:hAnsi="Times New Roman" w:cs="Times New Roman"/>
          <w:b/>
          <w:sz w:val="48"/>
          <w:szCs w:val="48"/>
        </w:rPr>
        <w:t xml:space="preserve"> от</w:t>
      </w:r>
      <w:r w:rsidR="00005747" w:rsidRPr="00602141">
        <w:rPr>
          <w:rFonts w:ascii="Times New Roman" w:hAnsi="Times New Roman" w:cs="Times New Roman"/>
          <w:b/>
          <w:sz w:val="48"/>
          <w:szCs w:val="48"/>
        </w:rPr>
        <w:t xml:space="preserve"> </w:t>
      </w:r>
      <w:r w:rsidR="00E97CC0" w:rsidRPr="00602141">
        <w:rPr>
          <w:rFonts w:ascii="Times New Roman" w:hAnsi="Times New Roman" w:cs="Times New Roman"/>
          <w:b/>
          <w:sz w:val="48"/>
          <w:szCs w:val="48"/>
        </w:rPr>
        <w:t>2</w:t>
      </w:r>
      <w:r w:rsidR="00602141" w:rsidRPr="00602141">
        <w:rPr>
          <w:rFonts w:ascii="Times New Roman" w:hAnsi="Times New Roman" w:cs="Times New Roman"/>
          <w:b/>
          <w:sz w:val="48"/>
          <w:szCs w:val="48"/>
        </w:rPr>
        <w:t>7</w:t>
      </w:r>
      <w:r w:rsidR="00E97CC0" w:rsidRPr="00602141">
        <w:rPr>
          <w:rFonts w:ascii="Times New Roman" w:hAnsi="Times New Roman" w:cs="Times New Roman"/>
          <w:b/>
          <w:sz w:val="48"/>
          <w:szCs w:val="48"/>
        </w:rPr>
        <w:t>.0</w:t>
      </w:r>
      <w:r w:rsidR="00602141" w:rsidRPr="00602141">
        <w:rPr>
          <w:rFonts w:ascii="Times New Roman" w:hAnsi="Times New Roman" w:cs="Times New Roman"/>
          <w:b/>
          <w:sz w:val="48"/>
          <w:szCs w:val="48"/>
        </w:rPr>
        <w:t>8</w:t>
      </w:r>
      <w:r w:rsidR="00E97CC0" w:rsidRPr="00602141">
        <w:rPr>
          <w:rFonts w:ascii="Times New Roman" w:hAnsi="Times New Roman" w:cs="Times New Roman"/>
          <w:b/>
          <w:sz w:val="48"/>
          <w:szCs w:val="48"/>
        </w:rPr>
        <w:t>.2021</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77777777" w:rsidR="00EA6158" w:rsidRDefault="00EA6158" w:rsidP="00EA6158">
      <w:pPr>
        <w:spacing w:after="0" w:line="240" w:lineRule="auto"/>
        <w:jc w:val="center"/>
        <w:rPr>
          <w:rFonts w:ascii="Times New Roman" w:hAnsi="Times New Roman" w:cs="Times New Roman"/>
          <w:b/>
          <w:sz w:val="48"/>
          <w:szCs w:val="48"/>
        </w:rPr>
      </w:pPr>
    </w:p>
    <w:p w14:paraId="4E8CB78B" w14:textId="77777777" w:rsidR="00E74E7D" w:rsidRDefault="00E74E7D" w:rsidP="00EA6158">
      <w:pPr>
        <w:spacing w:after="0" w:line="240" w:lineRule="auto"/>
        <w:jc w:val="center"/>
        <w:rPr>
          <w:rFonts w:ascii="Times New Roman" w:hAnsi="Times New Roman" w:cs="Times New Roman"/>
          <w:b/>
          <w:sz w:val="48"/>
          <w:szCs w:val="48"/>
        </w:rPr>
      </w:pPr>
    </w:p>
    <w:p w14:paraId="6B8DB222" w14:textId="12B1EAE3" w:rsidR="00EA6158" w:rsidRDefault="00CE5A63"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авгус</w:t>
      </w:r>
      <w:r w:rsidR="00E97CC0">
        <w:rPr>
          <w:rFonts w:ascii="Times New Roman" w:hAnsi="Times New Roman" w:cs="Times New Roman"/>
          <w:b/>
          <w:sz w:val="48"/>
          <w:szCs w:val="48"/>
        </w:rPr>
        <w:t>т</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26EBFD3F" w14:textId="224C750F" w:rsidR="00DA13B1" w:rsidRDefault="00DA13B1" w:rsidP="00EA6158">
      <w:pPr>
        <w:spacing w:after="0" w:line="240" w:lineRule="auto"/>
        <w:jc w:val="center"/>
        <w:rPr>
          <w:rFonts w:ascii="Times New Roman" w:hAnsi="Times New Roman" w:cs="Times New Roman"/>
          <w:b/>
          <w:sz w:val="28"/>
          <w:szCs w:val="28"/>
        </w:rPr>
      </w:pPr>
    </w:p>
    <w:p w14:paraId="6A3394D1" w14:textId="57E103FF" w:rsidR="00463D36" w:rsidRDefault="00463D36" w:rsidP="00EA6158">
      <w:pPr>
        <w:spacing w:after="0" w:line="240" w:lineRule="auto"/>
        <w:jc w:val="center"/>
        <w:rPr>
          <w:rFonts w:ascii="Times New Roman" w:hAnsi="Times New Roman" w:cs="Times New Roman"/>
          <w:b/>
          <w:sz w:val="28"/>
          <w:szCs w:val="28"/>
        </w:rPr>
      </w:pPr>
    </w:p>
    <w:p w14:paraId="7C687955" w14:textId="56CF90B7" w:rsidR="00EA6158" w:rsidRDefault="00EA6158" w:rsidP="00EA61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73EF9172" w14:textId="77777777" w:rsidR="00AF4655" w:rsidRDefault="00AF4655" w:rsidP="00EA6158">
      <w:pPr>
        <w:spacing w:after="0" w:line="240" w:lineRule="auto"/>
        <w:jc w:val="center"/>
        <w:rPr>
          <w:rFonts w:ascii="Times New Roman" w:hAnsi="Times New Roman" w:cs="Times New Roman"/>
          <w:b/>
          <w:sz w:val="28"/>
          <w:szCs w:val="28"/>
        </w:rPr>
      </w:pPr>
    </w:p>
    <w:p w14:paraId="50990717" w14:textId="0566FCB1" w:rsidR="00F94247" w:rsidRPr="00631A94" w:rsidRDefault="00F94247" w:rsidP="00631A94">
      <w:pPr>
        <w:spacing w:after="0" w:line="240" w:lineRule="auto"/>
        <w:jc w:val="both"/>
        <w:rPr>
          <w:rFonts w:ascii="Times New Roman" w:hAnsi="Times New Roman" w:cs="Times New Roman"/>
          <w:b/>
          <w:bCs/>
          <w:sz w:val="28"/>
          <w:szCs w:val="28"/>
        </w:rPr>
      </w:pPr>
      <w:bookmarkStart w:id="0" w:name="_Hlk78883394"/>
      <w:r w:rsidRPr="00631A94">
        <w:rPr>
          <w:rFonts w:ascii="Times New Roman" w:hAnsi="Times New Roman" w:cs="Times New Roman"/>
          <w:b/>
          <w:bCs/>
          <w:sz w:val="28"/>
          <w:szCs w:val="28"/>
        </w:rPr>
        <w:t>Постановлени</w:t>
      </w:r>
      <w:r w:rsidR="00BC4691">
        <w:rPr>
          <w:rFonts w:ascii="Times New Roman" w:hAnsi="Times New Roman" w:cs="Times New Roman"/>
          <w:b/>
          <w:bCs/>
          <w:sz w:val="28"/>
          <w:szCs w:val="28"/>
        </w:rPr>
        <w:t>я</w:t>
      </w:r>
      <w:r w:rsidRPr="00631A94">
        <w:rPr>
          <w:rFonts w:ascii="Times New Roman" w:hAnsi="Times New Roman" w:cs="Times New Roman"/>
          <w:b/>
          <w:bCs/>
          <w:sz w:val="28"/>
          <w:szCs w:val="28"/>
        </w:rPr>
        <w:t xml:space="preserve"> главы З</w:t>
      </w:r>
      <w:r w:rsidR="007039EE" w:rsidRPr="00631A94">
        <w:rPr>
          <w:rFonts w:ascii="Times New Roman" w:hAnsi="Times New Roman" w:cs="Times New Roman"/>
          <w:b/>
          <w:bCs/>
          <w:sz w:val="28"/>
          <w:szCs w:val="28"/>
        </w:rPr>
        <w:t>а</w:t>
      </w:r>
      <w:r w:rsidRPr="00631A94">
        <w:rPr>
          <w:rFonts w:ascii="Times New Roman" w:hAnsi="Times New Roman" w:cs="Times New Roman"/>
          <w:b/>
          <w:bCs/>
          <w:sz w:val="28"/>
          <w:szCs w:val="28"/>
        </w:rPr>
        <w:t>витинского</w:t>
      </w:r>
      <w:r w:rsidR="007039EE" w:rsidRPr="00631A94">
        <w:rPr>
          <w:rFonts w:ascii="Times New Roman" w:hAnsi="Times New Roman" w:cs="Times New Roman"/>
          <w:b/>
          <w:bCs/>
          <w:sz w:val="28"/>
          <w:szCs w:val="28"/>
        </w:rPr>
        <w:t xml:space="preserve"> района:</w:t>
      </w:r>
    </w:p>
    <w:p w14:paraId="3C5B86B3" w14:textId="49C7A5F6" w:rsidR="007039EE" w:rsidRPr="00631A94" w:rsidRDefault="007039EE" w:rsidP="00631A94">
      <w:pPr>
        <w:spacing w:after="0" w:line="240" w:lineRule="auto"/>
        <w:jc w:val="both"/>
        <w:rPr>
          <w:rFonts w:ascii="Times New Roman" w:hAnsi="Times New Roman" w:cs="Times New Roman"/>
          <w:sz w:val="28"/>
          <w:szCs w:val="28"/>
        </w:rPr>
      </w:pPr>
      <w:r w:rsidRPr="00631A94">
        <w:rPr>
          <w:rFonts w:ascii="Times New Roman" w:hAnsi="Times New Roman" w:cs="Times New Roman"/>
          <w:sz w:val="28"/>
          <w:szCs w:val="28"/>
        </w:rPr>
        <w:t>№ 412 от 24.08.2021</w:t>
      </w:r>
      <w:r w:rsidR="00631A94">
        <w:rPr>
          <w:rFonts w:ascii="Times New Roman" w:hAnsi="Times New Roman" w:cs="Times New Roman"/>
          <w:b/>
          <w:bCs/>
          <w:sz w:val="28"/>
          <w:szCs w:val="28"/>
        </w:rPr>
        <w:t xml:space="preserve"> </w:t>
      </w:r>
      <w:r w:rsidR="00D51062">
        <w:rPr>
          <w:rFonts w:ascii="Times New Roman" w:hAnsi="Times New Roman" w:cs="Times New Roman"/>
          <w:b/>
          <w:bCs/>
          <w:sz w:val="28"/>
          <w:szCs w:val="28"/>
        </w:rPr>
        <w:t>«</w:t>
      </w:r>
      <w:r w:rsidR="002C30F0" w:rsidRPr="00631A94">
        <w:rPr>
          <w:rFonts w:ascii="Times New Roman" w:hAnsi="Times New Roman" w:cs="Times New Roman"/>
          <w:sz w:val="28"/>
          <w:szCs w:val="28"/>
        </w:rPr>
        <w:t>Об утверждении порядков и создании комиссии</w:t>
      </w:r>
      <w:r w:rsidR="00D51062">
        <w:rPr>
          <w:rFonts w:ascii="Times New Roman" w:hAnsi="Times New Roman" w:cs="Times New Roman"/>
          <w:sz w:val="28"/>
          <w:szCs w:val="28"/>
        </w:rPr>
        <w:t>»</w:t>
      </w:r>
    </w:p>
    <w:p w14:paraId="194B0B06" w14:textId="055C8F67" w:rsidR="002C30F0" w:rsidRDefault="002C30F0" w:rsidP="00631A94">
      <w:pPr>
        <w:pStyle w:val="12"/>
        <w:jc w:val="both"/>
        <w:rPr>
          <w:rFonts w:ascii="Times New Roman" w:hAnsi="Times New Roman" w:cs="Times New Roman"/>
          <w:sz w:val="28"/>
          <w:szCs w:val="28"/>
        </w:rPr>
      </w:pPr>
      <w:r w:rsidRPr="00631A94">
        <w:rPr>
          <w:rFonts w:ascii="Times New Roman" w:hAnsi="Times New Roman" w:cs="Times New Roman"/>
          <w:sz w:val="28"/>
          <w:szCs w:val="28"/>
        </w:rPr>
        <w:t xml:space="preserve">№ 413 </w:t>
      </w:r>
      <w:r w:rsidR="00D51062">
        <w:rPr>
          <w:rFonts w:ascii="Times New Roman" w:hAnsi="Times New Roman" w:cs="Times New Roman"/>
          <w:sz w:val="28"/>
          <w:szCs w:val="28"/>
        </w:rPr>
        <w:t xml:space="preserve">от </w:t>
      </w:r>
      <w:r w:rsidRPr="00631A94">
        <w:rPr>
          <w:rFonts w:ascii="Times New Roman" w:hAnsi="Times New Roman" w:cs="Times New Roman"/>
          <w:sz w:val="28"/>
          <w:szCs w:val="28"/>
        </w:rPr>
        <w:t>24</w:t>
      </w:r>
      <w:r w:rsidR="00D51062">
        <w:rPr>
          <w:rFonts w:ascii="Times New Roman" w:hAnsi="Times New Roman" w:cs="Times New Roman"/>
          <w:sz w:val="28"/>
          <w:szCs w:val="28"/>
        </w:rPr>
        <w:t>.08.</w:t>
      </w:r>
      <w:r w:rsidRPr="00631A94">
        <w:rPr>
          <w:rFonts w:ascii="Times New Roman" w:hAnsi="Times New Roman" w:cs="Times New Roman"/>
          <w:sz w:val="28"/>
          <w:szCs w:val="28"/>
        </w:rPr>
        <w:t xml:space="preserve">2021 </w:t>
      </w:r>
      <w:r w:rsidRPr="00631A94">
        <w:rPr>
          <w:rFonts w:ascii="Times New Roman" w:hAnsi="Times New Roman" w:cs="Times New Roman"/>
          <w:sz w:val="28"/>
          <w:szCs w:val="28"/>
        </w:rPr>
        <w:tab/>
        <w:t xml:space="preserve"> </w:t>
      </w:r>
      <w:r w:rsidR="00D51062">
        <w:rPr>
          <w:rFonts w:ascii="Times New Roman" w:hAnsi="Times New Roman" w:cs="Times New Roman"/>
          <w:sz w:val="28"/>
          <w:szCs w:val="28"/>
        </w:rPr>
        <w:t>«</w:t>
      </w:r>
      <w:r w:rsidRPr="00631A94">
        <w:rPr>
          <w:rFonts w:ascii="Times New Roman" w:hAnsi="Times New Roman" w:cs="Times New Roman"/>
          <w:sz w:val="28"/>
          <w:szCs w:val="28"/>
        </w:rPr>
        <w:t>О внесении дополнений в постановление</w:t>
      </w:r>
      <w:r w:rsidR="00D51062">
        <w:rPr>
          <w:rFonts w:ascii="Times New Roman" w:hAnsi="Times New Roman" w:cs="Times New Roman"/>
          <w:sz w:val="28"/>
          <w:szCs w:val="28"/>
        </w:rPr>
        <w:t xml:space="preserve"> </w:t>
      </w:r>
      <w:r w:rsidRPr="00631A94">
        <w:rPr>
          <w:rFonts w:ascii="Times New Roman" w:hAnsi="Times New Roman" w:cs="Times New Roman"/>
          <w:sz w:val="28"/>
          <w:szCs w:val="28"/>
        </w:rPr>
        <w:t>главы Завитинского района от 30.12.2020 № 537 «Об определении мест отбывания осужденными наказания в виде обязательных и исправительных работ на 2021»</w:t>
      </w:r>
    </w:p>
    <w:p w14:paraId="4AF61F09" w14:textId="1F5755CE" w:rsidR="00602141" w:rsidRPr="004A4547" w:rsidRDefault="00602141" w:rsidP="004A4547">
      <w:pPr>
        <w:spacing w:after="0" w:line="240" w:lineRule="auto"/>
        <w:jc w:val="both"/>
        <w:rPr>
          <w:rFonts w:ascii="Times New Roman" w:hAnsi="Times New Roman" w:cs="Times New Roman"/>
          <w:sz w:val="28"/>
          <w:szCs w:val="28"/>
        </w:rPr>
      </w:pPr>
      <w:r w:rsidRPr="004A4547">
        <w:rPr>
          <w:rFonts w:ascii="Times New Roman" w:hAnsi="Times New Roman" w:cs="Times New Roman"/>
          <w:sz w:val="28"/>
          <w:szCs w:val="28"/>
        </w:rPr>
        <w:t xml:space="preserve">№ 414 </w:t>
      </w:r>
      <w:r w:rsidR="00745E41" w:rsidRPr="00745E41">
        <w:rPr>
          <w:rFonts w:ascii="Times New Roman" w:hAnsi="Times New Roman" w:cs="Times New Roman"/>
          <w:sz w:val="28"/>
          <w:szCs w:val="28"/>
        </w:rPr>
        <w:t xml:space="preserve">от </w:t>
      </w:r>
      <w:r w:rsidR="00745E41" w:rsidRPr="004A4547">
        <w:rPr>
          <w:rFonts w:ascii="Times New Roman" w:hAnsi="Times New Roman" w:cs="Times New Roman"/>
          <w:sz w:val="28"/>
          <w:szCs w:val="28"/>
        </w:rPr>
        <w:t>24.08.2021</w:t>
      </w:r>
      <w:r w:rsidR="00745E41" w:rsidRPr="00B80E34">
        <w:rPr>
          <w:rFonts w:ascii="Times New Roman" w:hAnsi="Times New Roman" w:cs="Times New Roman"/>
          <w:b/>
          <w:bCs/>
          <w:sz w:val="20"/>
          <w:szCs w:val="20"/>
        </w:rPr>
        <w:t xml:space="preserve"> </w:t>
      </w:r>
      <w:r w:rsidR="00745E41">
        <w:rPr>
          <w:rFonts w:ascii="Times New Roman" w:hAnsi="Times New Roman" w:cs="Times New Roman"/>
          <w:sz w:val="28"/>
          <w:szCs w:val="28"/>
        </w:rPr>
        <w:t>«</w:t>
      </w:r>
      <w:r w:rsidR="00745E41" w:rsidRPr="004761A0">
        <w:rPr>
          <w:rFonts w:ascii="Times New Roman" w:hAnsi="Times New Roman" w:cs="Times New Roman"/>
          <w:sz w:val="28"/>
          <w:szCs w:val="28"/>
        </w:rPr>
        <w:t>О внесении изменений в постановление главы Завитинского района от 22.04.2014 №155</w:t>
      </w:r>
      <w:r w:rsidR="00F46458">
        <w:rPr>
          <w:rFonts w:ascii="Times New Roman" w:hAnsi="Times New Roman" w:cs="Times New Roman"/>
          <w:sz w:val="28"/>
          <w:szCs w:val="28"/>
        </w:rPr>
        <w:t xml:space="preserve"> «Об утверждении П</w:t>
      </w:r>
      <w:r w:rsidR="00745E41" w:rsidRPr="004761A0">
        <w:rPr>
          <w:rFonts w:ascii="Times New Roman" w:hAnsi="Times New Roman" w:cs="Times New Roman"/>
          <w:sz w:val="28"/>
          <w:szCs w:val="28"/>
        </w:rPr>
        <w:t>орядк</w:t>
      </w:r>
      <w:r w:rsidR="00F46458">
        <w:rPr>
          <w:rFonts w:ascii="Times New Roman" w:hAnsi="Times New Roman" w:cs="Times New Roman"/>
          <w:sz w:val="28"/>
          <w:szCs w:val="28"/>
        </w:rPr>
        <w:t>а</w:t>
      </w:r>
      <w:r w:rsidR="00745E41" w:rsidRPr="004761A0">
        <w:rPr>
          <w:rFonts w:ascii="Times New Roman" w:hAnsi="Times New Roman" w:cs="Times New Roman"/>
          <w:sz w:val="28"/>
          <w:szCs w:val="28"/>
        </w:rPr>
        <w:t xml:space="preserve"> принятия решений о разработке муниципальных программ, их формирования и реализации, а также проведения оценки эффективности</w:t>
      </w:r>
      <w:r w:rsidR="00745E41">
        <w:rPr>
          <w:rFonts w:ascii="Times New Roman" w:hAnsi="Times New Roman" w:cs="Times New Roman"/>
          <w:sz w:val="28"/>
          <w:szCs w:val="28"/>
        </w:rPr>
        <w:t>»</w:t>
      </w:r>
    </w:p>
    <w:p w14:paraId="059DAF63" w14:textId="18DE6394" w:rsidR="00745E41" w:rsidRPr="004761A0" w:rsidRDefault="00745E41" w:rsidP="00745E41">
      <w:pPr>
        <w:pStyle w:val="ConsPlusNormal"/>
        <w:ind w:firstLine="0"/>
        <w:jc w:val="both"/>
        <w:rPr>
          <w:rFonts w:ascii="Times New Roman" w:hAnsi="Times New Roman" w:cs="Times New Roman"/>
          <w:sz w:val="28"/>
          <w:szCs w:val="28"/>
        </w:rPr>
      </w:pPr>
      <w:r w:rsidRPr="004761A0">
        <w:rPr>
          <w:rFonts w:ascii="Times New Roman" w:hAnsi="Times New Roman" w:cs="Times New Roman"/>
          <w:sz w:val="28"/>
          <w:szCs w:val="28"/>
        </w:rPr>
        <w:t>№</w:t>
      </w:r>
      <w:r w:rsidR="00F46458">
        <w:rPr>
          <w:rFonts w:ascii="Times New Roman" w:hAnsi="Times New Roman" w:cs="Times New Roman"/>
          <w:sz w:val="28"/>
          <w:szCs w:val="28"/>
        </w:rPr>
        <w:t xml:space="preserve"> </w:t>
      </w:r>
      <w:r w:rsidRPr="004761A0">
        <w:rPr>
          <w:rFonts w:ascii="Times New Roman" w:hAnsi="Times New Roman" w:cs="Times New Roman"/>
          <w:sz w:val="28"/>
          <w:szCs w:val="28"/>
        </w:rPr>
        <w:t xml:space="preserve">415 </w:t>
      </w:r>
      <w:r w:rsidRPr="004A4547">
        <w:rPr>
          <w:rFonts w:ascii="Times New Roman" w:hAnsi="Times New Roman" w:cs="Times New Roman"/>
          <w:sz w:val="28"/>
          <w:szCs w:val="28"/>
        </w:rPr>
        <w:t>от 24.08.2021</w:t>
      </w:r>
      <w:r w:rsidR="004A4547">
        <w:rPr>
          <w:rFonts w:ascii="Times New Roman" w:hAnsi="Times New Roman" w:cs="Times New Roman"/>
          <w:sz w:val="28"/>
          <w:szCs w:val="28"/>
        </w:rPr>
        <w:t xml:space="preserve"> «</w:t>
      </w:r>
      <w:r w:rsidRPr="004A4547">
        <w:rPr>
          <w:rFonts w:ascii="Times New Roman" w:hAnsi="Times New Roman" w:cs="Times New Roman"/>
          <w:sz w:val="28"/>
          <w:szCs w:val="28"/>
        </w:rPr>
        <w:t>Об</w:t>
      </w:r>
      <w:r w:rsidRPr="004761A0">
        <w:rPr>
          <w:rFonts w:ascii="Times New Roman" w:hAnsi="Times New Roman" w:cs="Times New Roman"/>
          <w:sz w:val="28"/>
          <w:szCs w:val="28"/>
        </w:rPr>
        <w:t xml:space="preserve"> утверждении Порядка поощрения граждан, являющихся членами народных дружин, участвующих в мероприятиях по охране общественного порядка на территории Завитинского района</w:t>
      </w:r>
      <w:r w:rsidR="004A4547">
        <w:rPr>
          <w:rFonts w:ascii="Times New Roman" w:hAnsi="Times New Roman" w:cs="Times New Roman"/>
          <w:sz w:val="28"/>
          <w:szCs w:val="28"/>
        </w:rPr>
        <w:t>»</w:t>
      </w:r>
    </w:p>
    <w:p w14:paraId="581962BA" w14:textId="6EF2B008" w:rsidR="007039EE" w:rsidRPr="00631A94" w:rsidRDefault="007039EE" w:rsidP="00631A94">
      <w:pPr>
        <w:spacing w:after="0" w:line="240" w:lineRule="auto"/>
        <w:jc w:val="both"/>
        <w:rPr>
          <w:rFonts w:ascii="Times New Roman" w:hAnsi="Times New Roman" w:cs="Times New Roman"/>
          <w:b/>
          <w:bCs/>
          <w:sz w:val="28"/>
          <w:szCs w:val="28"/>
        </w:rPr>
      </w:pPr>
    </w:p>
    <w:p w14:paraId="4F03B381" w14:textId="143B5B4E" w:rsidR="00EA6158" w:rsidRPr="00631A94" w:rsidRDefault="007D56FD" w:rsidP="00631A94">
      <w:pPr>
        <w:spacing w:after="0" w:line="240" w:lineRule="auto"/>
        <w:jc w:val="both"/>
        <w:rPr>
          <w:rFonts w:ascii="Times New Roman" w:hAnsi="Times New Roman" w:cs="Times New Roman"/>
          <w:b/>
          <w:bCs/>
          <w:sz w:val="28"/>
          <w:szCs w:val="28"/>
        </w:rPr>
      </w:pPr>
      <w:r w:rsidRPr="00631A94">
        <w:rPr>
          <w:rFonts w:ascii="Times New Roman" w:hAnsi="Times New Roman" w:cs="Times New Roman"/>
          <w:b/>
          <w:bCs/>
          <w:sz w:val="28"/>
          <w:szCs w:val="28"/>
        </w:rPr>
        <w:t>Решени</w:t>
      </w:r>
      <w:r w:rsidR="00BC4691">
        <w:rPr>
          <w:rFonts w:ascii="Times New Roman" w:hAnsi="Times New Roman" w:cs="Times New Roman"/>
          <w:b/>
          <w:bCs/>
          <w:sz w:val="28"/>
          <w:szCs w:val="28"/>
        </w:rPr>
        <w:t>я</w:t>
      </w:r>
      <w:r w:rsidRPr="00631A94">
        <w:rPr>
          <w:rFonts w:ascii="Times New Roman" w:hAnsi="Times New Roman" w:cs="Times New Roman"/>
          <w:b/>
          <w:bCs/>
          <w:sz w:val="28"/>
          <w:szCs w:val="28"/>
        </w:rPr>
        <w:t xml:space="preserve"> районного Совета народных депутатов</w:t>
      </w:r>
      <w:r w:rsidR="002954E8" w:rsidRPr="00631A94">
        <w:rPr>
          <w:rFonts w:ascii="Times New Roman" w:hAnsi="Times New Roman" w:cs="Times New Roman"/>
          <w:b/>
          <w:bCs/>
          <w:sz w:val="28"/>
          <w:szCs w:val="28"/>
        </w:rPr>
        <w:t>:</w:t>
      </w:r>
    </w:p>
    <w:bookmarkEnd w:id="0"/>
    <w:p w14:paraId="491C46B2" w14:textId="4D73C770" w:rsidR="002C30F0" w:rsidRPr="00631A94" w:rsidRDefault="002C30F0" w:rsidP="00631A94">
      <w:pPr>
        <w:spacing w:after="0" w:line="240" w:lineRule="auto"/>
        <w:jc w:val="both"/>
        <w:rPr>
          <w:rFonts w:ascii="Times New Roman" w:hAnsi="Times New Roman" w:cs="Times New Roman"/>
          <w:sz w:val="28"/>
          <w:szCs w:val="28"/>
        </w:rPr>
      </w:pPr>
      <w:r w:rsidRPr="00631A94">
        <w:rPr>
          <w:rFonts w:ascii="Times New Roman" w:hAnsi="Times New Roman" w:cs="Times New Roman"/>
          <w:sz w:val="28"/>
          <w:szCs w:val="28"/>
        </w:rPr>
        <w:t xml:space="preserve">№ 325/31 от 25.08.2021 </w:t>
      </w:r>
      <w:r w:rsidR="00D51062">
        <w:rPr>
          <w:rFonts w:ascii="Times New Roman" w:hAnsi="Times New Roman" w:cs="Times New Roman"/>
          <w:sz w:val="28"/>
          <w:szCs w:val="28"/>
        </w:rPr>
        <w:t>«</w:t>
      </w:r>
      <w:r w:rsidRPr="00631A94">
        <w:rPr>
          <w:rFonts w:ascii="Times New Roman" w:hAnsi="Times New Roman" w:cs="Times New Roman"/>
          <w:sz w:val="28"/>
          <w:szCs w:val="28"/>
        </w:rPr>
        <w:t>О состоянии правопорядка и основных результатах деятельности ОМВД России по Завитинскому району по итогам работы за 6 месяцев 2021 года</w:t>
      </w:r>
      <w:r w:rsidR="00D51062">
        <w:rPr>
          <w:rFonts w:ascii="Times New Roman" w:hAnsi="Times New Roman" w:cs="Times New Roman"/>
          <w:sz w:val="28"/>
          <w:szCs w:val="28"/>
        </w:rPr>
        <w:t>»</w:t>
      </w:r>
    </w:p>
    <w:p w14:paraId="28BAC3A3" w14:textId="5A3A1F0A" w:rsidR="002C30F0" w:rsidRPr="00631A94" w:rsidRDefault="002C30F0" w:rsidP="00631A94">
      <w:pPr>
        <w:spacing w:after="0" w:line="240" w:lineRule="auto"/>
        <w:jc w:val="both"/>
        <w:rPr>
          <w:rFonts w:ascii="Times New Roman" w:hAnsi="Times New Roman" w:cs="Times New Roman"/>
          <w:sz w:val="28"/>
          <w:szCs w:val="28"/>
        </w:rPr>
      </w:pPr>
      <w:r w:rsidRPr="00631A94">
        <w:rPr>
          <w:rFonts w:ascii="Times New Roman" w:hAnsi="Times New Roman" w:cs="Times New Roman"/>
          <w:sz w:val="28"/>
          <w:szCs w:val="28"/>
        </w:rPr>
        <w:t xml:space="preserve">№ 329/31 от 25.08.2021 </w:t>
      </w:r>
      <w:r w:rsidR="00D51062">
        <w:rPr>
          <w:rFonts w:ascii="Times New Roman" w:hAnsi="Times New Roman" w:cs="Times New Roman"/>
          <w:sz w:val="28"/>
          <w:szCs w:val="28"/>
        </w:rPr>
        <w:t>«</w:t>
      </w:r>
      <w:r w:rsidRPr="00631A94">
        <w:rPr>
          <w:rFonts w:ascii="Times New Roman" w:hAnsi="Times New Roman" w:cs="Times New Roman"/>
          <w:bCs/>
          <w:sz w:val="28"/>
          <w:szCs w:val="28"/>
        </w:rPr>
        <w:t>Об итогах работы предприятий ЖКХ Завитинского района в осенне-зимний период 2020-2021 гг., задачах по подготовке к прохождению отопительного периода 2021-2022 годов</w:t>
      </w:r>
      <w:r w:rsidR="00D51062">
        <w:rPr>
          <w:rFonts w:ascii="Times New Roman" w:hAnsi="Times New Roman" w:cs="Times New Roman"/>
          <w:bCs/>
          <w:sz w:val="28"/>
          <w:szCs w:val="28"/>
        </w:rPr>
        <w:t>»</w:t>
      </w:r>
    </w:p>
    <w:p w14:paraId="57284A7B" w14:textId="77777777" w:rsidR="00555A46" w:rsidRPr="00685D8F" w:rsidRDefault="00555A46" w:rsidP="00555A46">
      <w:pPr>
        <w:spacing w:after="0" w:line="240" w:lineRule="auto"/>
        <w:jc w:val="both"/>
        <w:rPr>
          <w:rFonts w:ascii="Times New Roman" w:hAnsi="Times New Roman"/>
          <w:sz w:val="28"/>
          <w:szCs w:val="28"/>
        </w:rPr>
      </w:pPr>
      <w:r w:rsidRPr="00685D8F">
        <w:rPr>
          <w:rFonts w:ascii="Times New Roman" w:hAnsi="Times New Roman"/>
          <w:sz w:val="28"/>
          <w:szCs w:val="28"/>
        </w:rPr>
        <w:t>№ 177/31 27.08.2021</w:t>
      </w:r>
      <w:r w:rsidRPr="00685D8F">
        <w:rPr>
          <w:rFonts w:ascii="Times New Roman" w:hAnsi="Times New Roman"/>
          <w:b/>
          <w:bCs/>
          <w:sz w:val="28"/>
          <w:szCs w:val="28"/>
        </w:rPr>
        <w:t xml:space="preserve"> </w:t>
      </w:r>
      <w:r w:rsidRPr="00685D8F">
        <w:rPr>
          <w:rFonts w:ascii="Times New Roman" w:hAnsi="Times New Roman"/>
          <w:sz w:val="28"/>
          <w:szCs w:val="28"/>
        </w:rPr>
        <w:t>О проекте внесения изменений и дополнений в Устав Завитинского</w:t>
      </w:r>
      <w:r>
        <w:rPr>
          <w:rFonts w:ascii="Times New Roman" w:hAnsi="Times New Roman"/>
          <w:sz w:val="28"/>
          <w:szCs w:val="28"/>
        </w:rPr>
        <w:t xml:space="preserve"> </w:t>
      </w:r>
      <w:r w:rsidRPr="00685D8F">
        <w:rPr>
          <w:rFonts w:ascii="Times New Roman" w:hAnsi="Times New Roman"/>
          <w:sz w:val="28"/>
          <w:szCs w:val="28"/>
        </w:rPr>
        <w:t>района</w:t>
      </w:r>
      <w:r>
        <w:rPr>
          <w:rFonts w:ascii="Times New Roman" w:hAnsi="Times New Roman"/>
          <w:sz w:val="28"/>
          <w:szCs w:val="28"/>
        </w:rPr>
        <w:t xml:space="preserve"> </w:t>
      </w:r>
      <w:r w:rsidRPr="00685D8F">
        <w:rPr>
          <w:rFonts w:ascii="Times New Roman" w:hAnsi="Times New Roman"/>
          <w:sz w:val="28"/>
          <w:szCs w:val="28"/>
        </w:rPr>
        <w:t>Амурской области</w:t>
      </w:r>
    </w:p>
    <w:p w14:paraId="466F9F35" w14:textId="690E9498" w:rsidR="002C30F0" w:rsidRPr="00631A94" w:rsidRDefault="002C30F0" w:rsidP="00631A94">
      <w:pPr>
        <w:spacing w:after="0" w:line="240" w:lineRule="auto"/>
        <w:jc w:val="both"/>
        <w:rPr>
          <w:rFonts w:ascii="Times New Roman" w:hAnsi="Times New Roman" w:cs="Times New Roman"/>
          <w:sz w:val="28"/>
          <w:szCs w:val="28"/>
        </w:rPr>
      </w:pPr>
      <w:r w:rsidRPr="00631A94">
        <w:rPr>
          <w:rFonts w:ascii="Times New Roman" w:hAnsi="Times New Roman" w:cs="Times New Roman"/>
          <w:sz w:val="28"/>
          <w:szCs w:val="28"/>
        </w:rPr>
        <w:t xml:space="preserve">№ 178/31 от 27.08.2021 </w:t>
      </w:r>
      <w:r w:rsidR="00D51062">
        <w:rPr>
          <w:rFonts w:ascii="Times New Roman" w:hAnsi="Times New Roman" w:cs="Times New Roman"/>
          <w:sz w:val="28"/>
          <w:szCs w:val="28"/>
        </w:rPr>
        <w:t>«</w:t>
      </w:r>
      <w:r w:rsidRPr="00631A94">
        <w:rPr>
          <w:rFonts w:ascii="Times New Roman" w:hAnsi="Times New Roman" w:cs="Times New Roman"/>
          <w:sz w:val="28"/>
          <w:szCs w:val="28"/>
        </w:rPr>
        <w:t>О внесении изменений в решение районного Совета народных депутатов от 29.11.2018 № 48/11«Об утверждении Порядка предоставления иных межбюджетных трансфертов из бюджета Завитинского района бюджетам городского и сельских поселений»</w:t>
      </w:r>
    </w:p>
    <w:p w14:paraId="5D145AA4" w14:textId="5C6B890E" w:rsidR="005D0CE7" w:rsidRPr="00631A94" w:rsidRDefault="005D0CE7" w:rsidP="00631A94">
      <w:pPr>
        <w:spacing w:after="0" w:line="240" w:lineRule="auto"/>
        <w:jc w:val="both"/>
        <w:rPr>
          <w:rFonts w:ascii="Times New Roman" w:hAnsi="Times New Roman" w:cs="Times New Roman"/>
          <w:sz w:val="28"/>
          <w:szCs w:val="28"/>
        </w:rPr>
      </w:pPr>
      <w:r w:rsidRPr="00631A94">
        <w:rPr>
          <w:rFonts w:ascii="Times New Roman" w:hAnsi="Times New Roman" w:cs="Times New Roman"/>
          <w:sz w:val="28"/>
          <w:szCs w:val="28"/>
        </w:rPr>
        <w:t xml:space="preserve">№ 179/31 от 27.08.2021 </w:t>
      </w:r>
      <w:r w:rsidR="00D51062">
        <w:rPr>
          <w:rFonts w:ascii="Times New Roman" w:hAnsi="Times New Roman" w:cs="Times New Roman"/>
          <w:sz w:val="28"/>
          <w:szCs w:val="28"/>
        </w:rPr>
        <w:t>«</w:t>
      </w:r>
      <w:r w:rsidRPr="00631A94">
        <w:rPr>
          <w:rFonts w:ascii="Times New Roman" w:hAnsi="Times New Roman" w:cs="Times New Roman"/>
          <w:sz w:val="28"/>
          <w:szCs w:val="28"/>
        </w:rPr>
        <w:t>О внесении изменений в решение районного Совета народных депутатов от 17.12.2020 № 148/26 «Об утверждении бюджета Завитинского района на 2021 год и плановый период 2022-2023 годов»</w:t>
      </w:r>
    </w:p>
    <w:p w14:paraId="08D53C42" w14:textId="215E00F6" w:rsidR="005D0CE7" w:rsidRPr="00631A94" w:rsidRDefault="005D0CE7" w:rsidP="00631A94">
      <w:pPr>
        <w:spacing w:after="0" w:line="240" w:lineRule="auto"/>
        <w:jc w:val="both"/>
        <w:rPr>
          <w:rFonts w:ascii="Times New Roman" w:hAnsi="Times New Roman" w:cs="Times New Roman"/>
          <w:sz w:val="28"/>
          <w:szCs w:val="28"/>
        </w:rPr>
      </w:pPr>
      <w:r w:rsidRPr="00631A94">
        <w:rPr>
          <w:rFonts w:ascii="Times New Roman" w:hAnsi="Times New Roman" w:cs="Times New Roman"/>
          <w:sz w:val="28"/>
          <w:szCs w:val="28"/>
        </w:rPr>
        <w:t xml:space="preserve">№ 180/31 от 27.08.2021 </w:t>
      </w:r>
      <w:r w:rsidR="00D51062">
        <w:rPr>
          <w:rFonts w:ascii="Times New Roman" w:hAnsi="Times New Roman" w:cs="Times New Roman"/>
          <w:sz w:val="28"/>
          <w:szCs w:val="28"/>
        </w:rPr>
        <w:t>«</w:t>
      </w:r>
      <w:r w:rsidRPr="00631A94">
        <w:rPr>
          <w:rFonts w:ascii="Times New Roman" w:hAnsi="Times New Roman" w:cs="Times New Roman"/>
          <w:sz w:val="28"/>
          <w:szCs w:val="28"/>
        </w:rPr>
        <w:t>О внесении изменения в Положение «Об аренде муниципального имущества Завитинского района» утвержденное решением Завитинского районного Совета народных депутатов от 23.06.2010 № 129/17</w:t>
      </w:r>
      <w:r w:rsidR="00D51062">
        <w:rPr>
          <w:rFonts w:ascii="Times New Roman" w:hAnsi="Times New Roman" w:cs="Times New Roman"/>
          <w:sz w:val="28"/>
          <w:szCs w:val="28"/>
        </w:rPr>
        <w:t>»</w:t>
      </w:r>
    </w:p>
    <w:p w14:paraId="4AE961D1" w14:textId="2ABFD7F5" w:rsidR="00631A94" w:rsidRPr="00631A94" w:rsidRDefault="00631A94" w:rsidP="00631A94">
      <w:pPr>
        <w:spacing w:after="0" w:line="240" w:lineRule="auto"/>
        <w:jc w:val="both"/>
        <w:outlineLvl w:val="0"/>
        <w:rPr>
          <w:rFonts w:ascii="Times New Roman" w:hAnsi="Times New Roman" w:cs="Times New Roman"/>
          <w:bCs/>
          <w:sz w:val="28"/>
          <w:szCs w:val="28"/>
        </w:rPr>
      </w:pPr>
      <w:r w:rsidRPr="00631A94">
        <w:rPr>
          <w:rFonts w:ascii="Times New Roman" w:hAnsi="Times New Roman" w:cs="Times New Roman"/>
          <w:sz w:val="28"/>
          <w:szCs w:val="28"/>
        </w:rPr>
        <w:t xml:space="preserve">№ 181/31 от 27.08.2021 </w:t>
      </w:r>
      <w:r w:rsidR="00D51062">
        <w:rPr>
          <w:rFonts w:ascii="Times New Roman" w:hAnsi="Times New Roman" w:cs="Times New Roman"/>
          <w:sz w:val="28"/>
          <w:szCs w:val="28"/>
        </w:rPr>
        <w:t>«</w:t>
      </w:r>
      <w:r w:rsidRPr="00631A94">
        <w:rPr>
          <w:rFonts w:ascii="Times New Roman" w:hAnsi="Times New Roman" w:cs="Times New Roman"/>
          <w:sz w:val="28"/>
          <w:szCs w:val="28"/>
        </w:rPr>
        <w:t xml:space="preserve">Об утверждении </w:t>
      </w:r>
      <w:r w:rsidRPr="00631A94">
        <w:rPr>
          <w:rFonts w:ascii="Times New Roman" w:hAnsi="Times New Roman" w:cs="Times New Roman"/>
          <w:bCs/>
          <w:sz w:val="28"/>
          <w:szCs w:val="28"/>
        </w:rPr>
        <w:t>Перечня</w:t>
      </w:r>
      <w:r w:rsidRPr="00631A94">
        <w:rPr>
          <w:rFonts w:ascii="Times New Roman" w:hAnsi="Times New Roman" w:cs="Times New Roman"/>
          <w:sz w:val="28"/>
          <w:szCs w:val="28"/>
        </w:rPr>
        <w:t xml:space="preserve"> муниципального имущества, находящегося в собственности Завитинского района и свободного от прав третьих лиц (за исключением имущественных прав субъектов малого и среднего предпринимательства), </w:t>
      </w:r>
      <w:r w:rsidRPr="00631A94">
        <w:rPr>
          <w:rFonts w:ascii="Times New Roman" w:hAnsi="Times New Roman" w:cs="Times New Roman"/>
          <w:bCs/>
          <w:sz w:val="28"/>
          <w:szCs w:val="28"/>
        </w:rPr>
        <w:t xml:space="preserve">предусмотренного частью 4 статьи 18 Федерального закона «О развитии малого и среднего предпринимательства в Российской Федерации» </w:t>
      </w:r>
    </w:p>
    <w:p w14:paraId="2BB9C20A" w14:textId="26C15F89" w:rsidR="00631A94" w:rsidRPr="00631A94" w:rsidRDefault="00631A94" w:rsidP="00631A94">
      <w:pPr>
        <w:spacing w:after="0" w:line="240" w:lineRule="auto"/>
        <w:jc w:val="both"/>
        <w:rPr>
          <w:rFonts w:ascii="Times New Roman" w:hAnsi="Times New Roman" w:cs="Times New Roman"/>
          <w:sz w:val="28"/>
          <w:szCs w:val="28"/>
        </w:rPr>
      </w:pPr>
      <w:r w:rsidRPr="00631A94">
        <w:rPr>
          <w:rFonts w:ascii="Times New Roman" w:hAnsi="Times New Roman" w:cs="Times New Roman"/>
          <w:sz w:val="28"/>
          <w:szCs w:val="28"/>
        </w:rPr>
        <w:t xml:space="preserve">№ 182/31 от 27.08.2021 </w:t>
      </w:r>
      <w:r w:rsidR="00D51062">
        <w:rPr>
          <w:rFonts w:ascii="Times New Roman" w:hAnsi="Times New Roman" w:cs="Times New Roman"/>
          <w:sz w:val="28"/>
          <w:szCs w:val="28"/>
        </w:rPr>
        <w:t>«</w:t>
      </w:r>
      <w:r w:rsidRPr="00631A94">
        <w:rPr>
          <w:rFonts w:ascii="Times New Roman" w:hAnsi="Times New Roman" w:cs="Times New Roman"/>
          <w:sz w:val="28"/>
          <w:szCs w:val="28"/>
        </w:rPr>
        <w:t>Об утверждении Правил землепользования и застройки Белояровского сельсовета, Успеновского сельсовета, Куприяновского сельсовета, Преображеновского сельсовета, Иннокентьевского сельсовета Завитинского района после внесения в них изменений</w:t>
      </w:r>
      <w:r w:rsidR="00D51062">
        <w:rPr>
          <w:rFonts w:ascii="Times New Roman" w:hAnsi="Times New Roman" w:cs="Times New Roman"/>
          <w:sz w:val="28"/>
          <w:szCs w:val="28"/>
        </w:rPr>
        <w:t>»</w:t>
      </w:r>
    </w:p>
    <w:p w14:paraId="0F66A704" w14:textId="7E458B38" w:rsidR="00631A94" w:rsidRPr="00631A94" w:rsidRDefault="00631A94" w:rsidP="00631A94">
      <w:pPr>
        <w:pStyle w:val="Default"/>
        <w:jc w:val="both"/>
        <w:rPr>
          <w:sz w:val="28"/>
          <w:szCs w:val="28"/>
        </w:rPr>
      </w:pPr>
      <w:r w:rsidRPr="00631A94">
        <w:rPr>
          <w:sz w:val="28"/>
          <w:szCs w:val="28"/>
        </w:rPr>
        <w:t xml:space="preserve">№ 418 от 02.09.2021 </w:t>
      </w:r>
      <w:r w:rsidR="00D51062">
        <w:rPr>
          <w:sz w:val="28"/>
          <w:szCs w:val="28"/>
        </w:rPr>
        <w:t>«</w:t>
      </w:r>
      <w:r w:rsidRPr="00631A94">
        <w:rPr>
          <w:sz w:val="28"/>
          <w:szCs w:val="28"/>
        </w:rPr>
        <w:t>О внесении изменений в постановление главы Завитинского района от 24.09.2014 № 360 «Развитие физической культуры и спорта в Завитинском районе»</w:t>
      </w:r>
    </w:p>
    <w:p w14:paraId="4721ECF7" w14:textId="7F63C1BC" w:rsidR="00631A94" w:rsidRDefault="00631A94">
      <w:pPr>
        <w:rPr>
          <w:rFonts w:ascii="Times New Roman" w:hAnsi="Times New Roman"/>
        </w:rPr>
      </w:pPr>
    </w:p>
    <w:p w14:paraId="310C50C5" w14:textId="408358A1" w:rsidR="002E240E" w:rsidRDefault="002E240E">
      <w:pPr>
        <w:rPr>
          <w:rFonts w:ascii="Times New Roman" w:hAnsi="Times New Roman"/>
        </w:rPr>
      </w:pPr>
    </w:p>
    <w:p w14:paraId="09EBE1C6" w14:textId="39410EC5" w:rsidR="002E240E" w:rsidRDefault="002E240E">
      <w:pPr>
        <w:rPr>
          <w:rFonts w:ascii="Times New Roman" w:hAnsi="Times New Roman"/>
        </w:rPr>
      </w:pPr>
    </w:p>
    <w:p w14:paraId="728CBF08" w14:textId="2D3DD5DE" w:rsidR="00AA443D" w:rsidRPr="00D51062" w:rsidRDefault="00D51062" w:rsidP="00631A94">
      <w:pPr>
        <w:spacing w:after="0" w:line="240" w:lineRule="auto"/>
        <w:jc w:val="both"/>
        <w:rPr>
          <w:rFonts w:ascii="Times New Roman" w:hAnsi="Times New Roman" w:cs="Times New Roman"/>
          <w:b/>
          <w:bCs/>
          <w:sz w:val="20"/>
          <w:szCs w:val="20"/>
        </w:rPr>
      </w:pPr>
      <w:bookmarkStart w:id="1" w:name="_GoBack"/>
      <w:bookmarkEnd w:id="1"/>
      <w:r>
        <w:rPr>
          <w:rFonts w:ascii="Times New Roman" w:hAnsi="Times New Roman" w:cs="Times New Roman"/>
          <w:b/>
          <w:bCs/>
          <w:sz w:val="20"/>
          <w:szCs w:val="20"/>
        </w:rPr>
        <w:lastRenderedPageBreak/>
        <w:t>Постановление</w:t>
      </w:r>
      <w:r w:rsidRPr="00D51062">
        <w:rPr>
          <w:rFonts w:ascii="Times New Roman" w:hAnsi="Times New Roman" w:cs="Times New Roman"/>
          <w:b/>
          <w:bCs/>
          <w:sz w:val="20"/>
          <w:szCs w:val="20"/>
        </w:rPr>
        <w:t xml:space="preserve"> </w:t>
      </w:r>
      <w:r w:rsidR="00AA443D" w:rsidRPr="00D51062">
        <w:rPr>
          <w:rFonts w:ascii="Times New Roman" w:hAnsi="Times New Roman" w:cs="Times New Roman"/>
          <w:b/>
          <w:bCs/>
          <w:sz w:val="20"/>
          <w:szCs w:val="20"/>
        </w:rPr>
        <w:t>от 24.08.2021</w:t>
      </w:r>
      <w:r w:rsidR="00AA443D" w:rsidRPr="00631A94">
        <w:rPr>
          <w:rFonts w:ascii="Times New Roman" w:hAnsi="Times New Roman" w:cs="Times New Roman"/>
          <w:b/>
          <w:bCs/>
          <w:sz w:val="20"/>
          <w:szCs w:val="20"/>
        </w:rPr>
        <w:tab/>
      </w:r>
      <w:r w:rsidR="00AA443D" w:rsidRPr="00631A94">
        <w:rPr>
          <w:rFonts w:ascii="Times New Roman" w:hAnsi="Times New Roman" w:cs="Times New Roman"/>
          <w:b/>
          <w:bCs/>
          <w:sz w:val="20"/>
          <w:szCs w:val="20"/>
        </w:rPr>
        <w:tab/>
      </w:r>
      <w:r w:rsidR="00AA443D" w:rsidRPr="00631A94">
        <w:rPr>
          <w:rFonts w:ascii="Times New Roman" w:hAnsi="Times New Roman" w:cs="Times New Roman"/>
          <w:b/>
          <w:bCs/>
          <w:sz w:val="20"/>
          <w:szCs w:val="20"/>
        </w:rPr>
        <w:tab/>
      </w:r>
      <w:r w:rsidR="00AA443D" w:rsidRPr="00631A94">
        <w:rPr>
          <w:rFonts w:ascii="Times New Roman" w:hAnsi="Times New Roman" w:cs="Times New Roman"/>
          <w:b/>
          <w:bCs/>
          <w:sz w:val="20"/>
          <w:szCs w:val="20"/>
        </w:rPr>
        <w:tab/>
      </w:r>
      <w:r w:rsidR="00AA443D" w:rsidRPr="00631A94">
        <w:rPr>
          <w:rFonts w:ascii="Times New Roman" w:hAnsi="Times New Roman" w:cs="Times New Roman"/>
          <w:b/>
          <w:bCs/>
          <w:sz w:val="20"/>
          <w:szCs w:val="20"/>
        </w:rPr>
        <w:tab/>
      </w:r>
      <w:r w:rsidR="00AA443D" w:rsidRPr="00631A94">
        <w:rPr>
          <w:rFonts w:ascii="Times New Roman" w:hAnsi="Times New Roman" w:cs="Times New Roman"/>
          <w:b/>
          <w:bCs/>
          <w:sz w:val="20"/>
          <w:szCs w:val="20"/>
        </w:rPr>
        <w:tab/>
      </w:r>
      <w:r w:rsidR="00AA443D" w:rsidRPr="00631A94">
        <w:rPr>
          <w:rFonts w:ascii="Times New Roman" w:hAnsi="Times New Roman" w:cs="Times New Roman"/>
          <w:b/>
          <w:bCs/>
          <w:sz w:val="20"/>
          <w:szCs w:val="20"/>
        </w:rPr>
        <w:tab/>
      </w:r>
      <w:r w:rsidR="00AA443D" w:rsidRPr="00631A94">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AA443D" w:rsidRPr="00631A94">
        <w:rPr>
          <w:rFonts w:ascii="Times New Roman" w:hAnsi="Times New Roman" w:cs="Times New Roman"/>
          <w:b/>
          <w:bCs/>
          <w:sz w:val="20"/>
          <w:szCs w:val="20"/>
        </w:rPr>
        <w:t xml:space="preserve">№ </w:t>
      </w:r>
      <w:r w:rsidR="00AA443D" w:rsidRPr="00D51062">
        <w:rPr>
          <w:rFonts w:ascii="Times New Roman" w:hAnsi="Times New Roman" w:cs="Times New Roman"/>
          <w:b/>
          <w:bCs/>
          <w:sz w:val="20"/>
          <w:szCs w:val="20"/>
        </w:rPr>
        <w:t>412</w:t>
      </w:r>
    </w:p>
    <w:p w14:paraId="23D7D728" w14:textId="4E7B4CB6"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Об утверждении порядков и создании комиссии В соответствии с пунктом 8 части 1 статьи 16 Федерального закона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на основании распоряжения главы Завитинского района  от 01.08.2021 № 200 (с изменением от 02.08.2021 № 204) «О введении режима чрезвычайной ситуации»,  протокола заседания комиссии при Правительстве Амурской области по предупреждению и ликвидации чрезвычайных ситуаций и обеспечению пожарной безопасности № 52 от 13.08.2021, в целях определения границ территорий, попавших в зону чрезвычайной ситуации в Завитинском районе,  определения материального ущерба, повышения социальной защищенности пострадавших в результате чрезвычайной ситуации граждан</w:t>
      </w:r>
    </w:p>
    <w:p w14:paraId="433C936B" w14:textId="346A61B4" w:rsidR="00AA443D" w:rsidRPr="00631A94" w:rsidRDefault="00AA443D" w:rsidP="00631A94">
      <w:pPr>
        <w:spacing w:after="0" w:line="240" w:lineRule="auto"/>
        <w:jc w:val="both"/>
        <w:rPr>
          <w:rFonts w:ascii="Times New Roman" w:hAnsi="Times New Roman" w:cs="Times New Roman"/>
          <w:b/>
          <w:bCs/>
          <w:sz w:val="20"/>
          <w:szCs w:val="20"/>
        </w:rPr>
      </w:pPr>
      <w:r w:rsidRPr="00631A94">
        <w:rPr>
          <w:rFonts w:ascii="Times New Roman" w:hAnsi="Times New Roman" w:cs="Times New Roman"/>
          <w:b/>
          <w:bCs/>
          <w:sz w:val="20"/>
          <w:szCs w:val="20"/>
        </w:rPr>
        <w:t xml:space="preserve">п о с т а н о в л я ю: </w:t>
      </w:r>
      <w:r w:rsidRPr="00631A94">
        <w:rPr>
          <w:rFonts w:ascii="Times New Roman" w:hAnsi="Times New Roman" w:cs="Times New Roman"/>
          <w:sz w:val="20"/>
          <w:szCs w:val="20"/>
        </w:rPr>
        <w:t>1. Утвердить порядок оказания единовременной материальной помощи   гражданам, полностью утратившим урожай вследствие гибели картофеля и (или) овощей (капуста, морковь, свёкла) от паводка   на территории Завитинского района, согласно Приложению № 1 к настоящему постановлению.</w:t>
      </w:r>
      <w:r w:rsidRPr="00631A94">
        <w:rPr>
          <w:rFonts w:ascii="Times New Roman" w:hAnsi="Times New Roman" w:cs="Times New Roman"/>
          <w:b/>
          <w:bCs/>
          <w:sz w:val="20"/>
          <w:szCs w:val="20"/>
        </w:rPr>
        <w:t xml:space="preserve"> </w:t>
      </w:r>
      <w:r w:rsidRPr="00631A94">
        <w:rPr>
          <w:rFonts w:ascii="Times New Roman" w:hAnsi="Times New Roman" w:cs="Times New Roman"/>
          <w:sz w:val="20"/>
          <w:szCs w:val="20"/>
        </w:rPr>
        <w:t>2. Создать комиссию по обследованию объектов растениеводства у граждан, проживающих в населенных пунктах, подвергшихся чрезвычайной ситуации, возникшей в результате опасного гидрологического явления, вызвавшего паводок на территории Завитинского района, согласно Приложению № 2 к настоящему постановлению.</w:t>
      </w:r>
      <w:r w:rsidRPr="00631A94">
        <w:rPr>
          <w:rFonts w:ascii="Times New Roman" w:hAnsi="Times New Roman" w:cs="Times New Roman"/>
          <w:b/>
          <w:bCs/>
          <w:sz w:val="20"/>
          <w:szCs w:val="20"/>
        </w:rPr>
        <w:t xml:space="preserve"> </w:t>
      </w:r>
      <w:r w:rsidRPr="00631A94">
        <w:rPr>
          <w:rFonts w:ascii="Times New Roman" w:hAnsi="Times New Roman" w:cs="Times New Roman"/>
          <w:sz w:val="20"/>
          <w:szCs w:val="20"/>
        </w:rPr>
        <w:t xml:space="preserve">3. </w:t>
      </w:r>
      <w:bookmarkStart w:id="2" w:name="_Hlk80945861"/>
      <w:r w:rsidRPr="00631A94">
        <w:rPr>
          <w:rFonts w:ascii="Times New Roman" w:hAnsi="Times New Roman" w:cs="Times New Roman"/>
          <w:sz w:val="20"/>
          <w:szCs w:val="20"/>
        </w:rPr>
        <w:t>Утвердить порядок оказания помощи в денежной форме сельхозтоваропроизводителям, имеющим сельскохозяйственных животных (птицу) и утратившим урожай сельскохозяйственных культур от паводка, а также гражданам, ведущим личное подсобное хозяйство, имеющим сельскохозяйственных животных (птицу) и   полностью утратившим урожай от паводка   на территории Завитинского района,  согласно Приложению № 3 к настоящему постановлению.</w:t>
      </w:r>
      <w:bookmarkEnd w:id="2"/>
      <w:r w:rsidRPr="00631A94">
        <w:rPr>
          <w:rFonts w:ascii="Times New Roman" w:hAnsi="Times New Roman" w:cs="Times New Roman"/>
          <w:b/>
          <w:bCs/>
          <w:sz w:val="20"/>
          <w:szCs w:val="20"/>
        </w:rPr>
        <w:t xml:space="preserve"> </w:t>
      </w:r>
      <w:r w:rsidRPr="00631A94">
        <w:rPr>
          <w:rFonts w:ascii="Times New Roman" w:hAnsi="Times New Roman" w:cs="Times New Roman"/>
          <w:sz w:val="20"/>
          <w:szCs w:val="20"/>
        </w:rPr>
        <w:t>4. Создать комиссию по обследованию посевов и посадок сельскохозяйственных культур, пострадавших в результате чрезвычайной ситуации природного характера, согласно Приложению № 4 к настоящему постановлению.</w:t>
      </w:r>
      <w:r w:rsidRPr="00631A94">
        <w:rPr>
          <w:rFonts w:ascii="Times New Roman" w:hAnsi="Times New Roman" w:cs="Times New Roman"/>
          <w:b/>
          <w:bCs/>
          <w:sz w:val="20"/>
          <w:szCs w:val="20"/>
        </w:rPr>
        <w:t xml:space="preserve"> </w:t>
      </w:r>
      <w:r w:rsidRPr="00631A94">
        <w:rPr>
          <w:rFonts w:ascii="Times New Roman" w:hAnsi="Times New Roman" w:cs="Times New Roman"/>
          <w:sz w:val="20"/>
          <w:szCs w:val="20"/>
        </w:rPr>
        <w:t>5. Контроль за исполнением настоящего постановления возложить на первого заместителя главы администрации Завитинского района А.Н.Мацкан.</w:t>
      </w:r>
      <w:r w:rsidRPr="00631A94">
        <w:rPr>
          <w:rFonts w:ascii="Times New Roman" w:hAnsi="Times New Roman" w:cs="Times New Roman"/>
          <w:b/>
          <w:bCs/>
          <w:sz w:val="20"/>
          <w:szCs w:val="20"/>
        </w:rPr>
        <w:t xml:space="preserve"> </w:t>
      </w:r>
      <w:r w:rsidRPr="00631A94">
        <w:rPr>
          <w:rFonts w:ascii="Times New Roman" w:hAnsi="Times New Roman" w:cs="Times New Roman"/>
          <w:sz w:val="20"/>
          <w:szCs w:val="20"/>
        </w:rPr>
        <w:t>6. Настоящее постановление вступает в силу со дня его официального опубликования и распространяет свое действие на правоотношения, возникшие с 13.08.2021 года.</w:t>
      </w:r>
    </w:p>
    <w:p w14:paraId="6C98004A" w14:textId="611215CA"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Глава Завитинского района               </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С.С. Линевич</w:t>
      </w:r>
    </w:p>
    <w:p w14:paraId="2CF05D19" w14:textId="3386746F" w:rsidR="00AA443D" w:rsidRPr="00631A94" w:rsidRDefault="00AA443D" w:rsidP="00D51062">
      <w:pPr>
        <w:widowControl w:val="0"/>
        <w:autoSpaceDE w:val="0"/>
        <w:autoSpaceDN w:val="0"/>
        <w:spacing w:after="0" w:line="240" w:lineRule="auto"/>
        <w:jc w:val="both"/>
        <w:outlineLvl w:val="0"/>
        <w:rPr>
          <w:rFonts w:ascii="Times New Roman" w:hAnsi="Times New Roman" w:cs="Times New Roman"/>
          <w:sz w:val="20"/>
          <w:szCs w:val="20"/>
        </w:rPr>
      </w:pPr>
      <w:bookmarkStart w:id="3" w:name="_Hlk80618966"/>
      <w:r w:rsidRPr="00631A94">
        <w:rPr>
          <w:rFonts w:ascii="Times New Roman" w:eastAsia="Times New Roman" w:hAnsi="Times New Roman" w:cs="Times New Roman"/>
          <w:sz w:val="20"/>
          <w:szCs w:val="20"/>
          <w:lang w:eastAsia="ru-RU"/>
        </w:rPr>
        <w:t xml:space="preserve">Приложение № 1 к постановлению главы Завитинского района от </w:t>
      </w:r>
      <w:r w:rsidRPr="00631A94">
        <w:rPr>
          <w:rFonts w:ascii="Times New Roman" w:eastAsia="Times New Roman" w:hAnsi="Times New Roman" w:cs="Times New Roman"/>
          <w:sz w:val="20"/>
          <w:szCs w:val="20"/>
          <w:u w:val="single"/>
          <w:lang w:eastAsia="ru-RU"/>
        </w:rPr>
        <w:t>24.08.2021</w:t>
      </w:r>
      <w:r w:rsidRPr="00631A94">
        <w:rPr>
          <w:rFonts w:ascii="Times New Roman" w:eastAsia="Times New Roman" w:hAnsi="Times New Roman" w:cs="Times New Roman"/>
          <w:sz w:val="20"/>
          <w:szCs w:val="20"/>
          <w:lang w:eastAsia="ru-RU"/>
        </w:rPr>
        <w:t xml:space="preserve">  № </w:t>
      </w:r>
      <w:r w:rsidRPr="00631A94">
        <w:rPr>
          <w:rFonts w:ascii="Times New Roman" w:eastAsia="Times New Roman" w:hAnsi="Times New Roman" w:cs="Times New Roman"/>
          <w:sz w:val="20"/>
          <w:szCs w:val="20"/>
          <w:u w:val="single"/>
          <w:lang w:eastAsia="ru-RU"/>
        </w:rPr>
        <w:t>412</w:t>
      </w:r>
      <w:bookmarkEnd w:id="3"/>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bCs/>
          <w:color w:val="000000"/>
          <w:sz w:val="20"/>
          <w:szCs w:val="20"/>
        </w:rPr>
        <w:t>ПОРЯДОК</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оказания единовременной материальной помощи   гражданам, полностью утратившим урожай вследствие гибели картофеля и (или) овощей (капуста, морковь, свёкла) от паводка   на территории Завитинского района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color w:val="000000"/>
          <w:sz w:val="20"/>
          <w:szCs w:val="20"/>
        </w:rPr>
        <w:t xml:space="preserve">1. </w:t>
      </w:r>
      <w:r w:rsidRPr="00631A94">
        <w:rPr>
          <w:rFonts w:ascii="Times New Roman" w:hAnsi="Times New Roman" w:cs="Times New Roman"/>
          <w:sz w:val="20"/>
          <w:szCs w:val="20"/>
        </w:rPr>
        <w:t>Настоящий Порядок оказания  единовременной материальной помощи   гражданам, полностью  утратившим  урожай вследствие гибели картофеля и (или) овощей (капуста, морковь, свёкла) от  паводка  (далее – Порядок), разработан в соответствии со ст. 81 Бюджетного кодекса Российской Федерации,  определяет порядок  выделения и расходования бюджетных ассигнований резервного фонда Правительства Амурской области, связанных с ликвидацией последствий  чрезвычайных ситуаций в 2021 году. Источником финансового обеспечения оказания помощи в натуральной форме гражданам, являются средства областного бюджета.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2. Единовременная материальная помощь оказывается гражданам,  полностью  утратившим  урожай вследствие гибели картофеля и (или) овощей (капуста, морковь, свёкла) от паводка на земельном участке, на котором расположен жилой дом, в котором проживает гражданин и (или) граждане, совместно проживающие  (далее – граждане), в границах населенного пункта и зоны чрезвычайной ситуации (далее – ЧС),   на территории Завитинского района. Единовременная материальная помощь (далее – ЕМП) устанавливается в натуральной форме на одного гражданина при условии полной утраты урожая и в следующем размере:</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картофеля – 50 кг, капусты - 20 кг, моркови – 10 кг, свёклы – 10 кг. 3.  В случае подтопления и гибели  картофеля и (или) овощей (капуста, морковь, свёкла) на земельном участке, на территории которого расположено домовладение, в котором проживает пострадавший гражданин, гражданину  необходимо подать заявление в администрацию сельсовета  Завитинского района, на территории, которой расположен приусадебный участок,  на проведение обследования принадлежащего земельного участка, в целях установления факта полной утраты (гибели) урожая картофеля и (или) овощей (капуста, морковь, свекла) от паводка  (Приложение № 1к настоящему Порядку).</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4. Администрация сельсовета Завитинского района в течение 5 календарных дней со дня поступления заявления от гражданина: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-информирует начальника отдела сельского хозяйства администрации Завитинского района о поступившем заявлении; - оформляет выписку из похозяйственной книги по состоянию на 13.08.2021 года на гражданина, записанного в похозяйственной книге первым;</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xml:space="preserve">- оформляет документ, подтверждающий проживание заявителя и членов семьи в жилом доме, расположенном на земельном участке пострадавшем, от паводка повлекшего гибель урожая сельскохозяйственных культур. 5. Комиссия в течение 3-х рабочих дней со дня поступления заявления гражданина, обследует пострадавший участок, в 3-х экземплярах составляет акт обследования объектов растениеводства </w:t>
      </w:r>
      <w:bookmarkStart w:id="4" w:name="_Hlk80350659"/>
      <w:r w:rsidRPr="00631A94">
        <w:rPr>
          <w:rFonts w:ascii="Times New Roman" w:hAnsi="Times New Roman" w:cs="Times New Roman"/>
          <w:sz w:val="20"/>
          <w:szCs w:val="20"/>
        </w:rPr>
        <w:t>(по форме согласно Приложению № 2 к настоящему Порядку)</w:t>
      </w:r>
      <w:bookmarkEnd w:id="4"/>
      <w:r w:rsidRPr="00631A94">
        <w:rPr>
          <w:rFonts w:ascii="Times New Roman" w:hAnsi="Times New Roman" w:cs="Times New Roman"/>
          <w:sz w:val="20"/>
          <w:szCs w:val="20"/>
        </w:rPr>
        <w:t>.</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6. Для получения ЕМП гражданин обращается в администрацию сельсовета, на территории которого находится земельный участок, на котором расположено частное домовладение для постоянного проживания, и представляет:</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заявление гражданина на имя главы района на оказание ЕМП натуральном виде (по форме согласно Приложению № 3 к настоящему Порядку);</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копию паспорта заявителя, заверенную должностным лицом, принимающим документы; 7.  Администрация соответствующего сельсовета Завитинского района в течение 3-х рабочих дней, следующих после обследования объектов растениеводства, готовит пакет документов и представляет в администрацию Завитинского района (в отдел сельского хозяйства).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Пакет документов для оказания гражданам, пострадавшим от чрезвычайной ситуации, единовременной материальной помощи в натуральной форме должен состоять из следующих документов:</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заявление гражданина на имя главы района на оказание помощи в натуральном виде (по форме согласно Приложению № 3 к настоящему Порядку);</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копию   паспорта заявителя, заверенная должностным лицом, принимающим документы;</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xml:space="preserve">- документ, подтверждающий проживание заявителя и членов семьи в жилом доме, расположенном на земельном участке, пострадавшем от паводка, повлекшего гибель урожая сельскохозяйственных культур; </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выписку из похозяйственной книги по состоянию на 13.08.2021 года на гражданина, записанного в похозяйственной книге первым;</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акт обследования объектов растениеводства у граждан, проживающих в населенных пунктах, подвергшихся чрезвычайной ситуации, возникшей в результате опасного гидрологического явления, вызвавшего паводок (по форме согласно Приложению № 2 к настоящему Порядку).</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8. Администрация соответствующего сельсовета Завитинского района в течение 3-х рабочих дней после направления в администрацию Завитинского района пакета документов, указанных в п. 7 настоящего Порядка, направляет заявителю письменное уведомление о дате направления его заявления и приобщенных к нему документов в администрацию Завитинского района.</w:t>
      </w:r>
      <w:r w:rsidR="00D51062">
        <w:rPr>
          <w:rFonts w:ascii="Times New Roman" w:hAnsi="Times New Roman" w:cs="Times New Roman"/>
          <w:sz w:val="20"/>
          <w:szCs w:val="20"/>
        </w:rPr>
        <w:t xml:space="preserve"> </w:t>
      </w:r>
      <w:r w:rsidRPr="00631A94">
        <w:rPr>
          <w:rFonts w:ascii="Times New Roman" w:hAnsi="Times New Roman" w:cs="Times New Roman"/>
          <w:sz w:val="20"/>
          <w:szCs w:val="20"/>
        </w:rPr>
        <w:t xml:space="preserve">9. Администрация Завитинского района в лице отдела сельского </w:t>
      </w:r>
      <w:r w:rsidRPr="00631A94">
        <w:rPr>
          <w:rFonts w:ascii="Times New Roman" w:hAnsi="Times New Roman" w:cs="Times New Roman"/>
          <w:sz w:val="20"/>
          <w:szCs w:val="20"/>
        </w:rPr>
        <w:lastRenderedPageBreak/>
        <w:t>хозяйства: - в день поступления пакета документов от сельсоветов, указанный в п. 7 настоящего Порядка, регистрирует в журнале; - в течение 2-х рабочих дней со дня поступления пакета документов, указанного в п. 7 настоящего Порядка, проверяет правильность оформления предоставленных документов; - в течение 5-ти календарных дней с момента поступления пакета документов, указанного в п. 7 настоящего Порядка: - обеспечивает согласование актов обследования объектов растениеводства у граждан, проживающих в населенных пунктах, подвергшихся чрезвычайной ситуации – паводку, с начальником отдела ГО и ЧС администрации Завитинского района и утверждает главой Завитинского района по форме согласно Приложению №2 к настоящему Порядку; - формирует сводный список граждан по району на основании представленных администрациями сельсоветов Завитинского   района пакетов документов, указанных в пункте 7 настоящего Порядка, по форме согласно Приложению № 4 к настоящему Порядку; - обеспечивает согласования сводного  списка граждан, имеющих право на получение помощи в натуральном виде  в связи с полной  утратой  урожая картофеля и (или) овощей (капуста, морковь, свёкла) в результате чрезвычайной ситуации – паводка,  произошедшей на территории  Завитинского района Амурской области, с начальником отдела ГО и ЧС администрации Завитинского района и утверждения  главой Завитинского района; - готовит сопроводительное письмо к сводному списку граждан за подписью главы района и направляет данный список в министерство сельского хозяйства Амурской области для выделения из резервного фонда Правительства Амурской области бюджетных ассигнований для предоставления субсидии бюджету района на оказание пострадавшим гражданам помощи в натуральной форме; - готовит и направляет заявителю ответ о результатах рассмотрения заявления. 10. Для целей настоящего Порядка пострадавшими признаются граждане, включенные в Список граждан</w:t>
      </w:r>
      <w:r w:rsidRPr="00631A94">
        <w:rPr>
          <w:rFonts w:ascii="Times New Roman" w:hAnsi="Times New Roman" w:cs="Times New Roman"/>
          <w:color w:val="000000"/>
          <w:sz w:val="20"/>
          <w:szCs w:val="20"/>
        </w:rPr>
        <w:t xml:space="preserve">, имеющих право на получение помощи  в натуральном виде в связи с полной утратой  урожая картофеля и (или) овощей (капуста, морковь, свёкла) от паводка на территории  Завитинского района </w:t>
      </w:r>
      <w:r w:rsidRPr="00631A94">
        <w:rPr>
          <w:rFonts w:ascii="Times New Roman" w:hAnsi="Times New Roman" w:cs="Times New Roman"/>
          <w:sz w:val="20"/>
          <w:szCs w:val="20"/>
        </w:rPr>
        <w:t>Амурской области, согласованный начальником ГО и ЧС администрации Завитинского района и утвержденный главой Завитинского района.</w:t>
      </w:r>
      <w:r w:rsidR="00D51062">
        <w:rPr>
          <w:rFonts w:ascii="Times New Roman" w:hAnsi="Times New Roman" w:cs="Times New Roman"/>
          <w:sz w:val="20"/>
          <w:szCs w:val="20"/>
        </w:rPr>
        <w:t xml:space="preserve"> </w:t>
      </w:r>
      <w:r w:rsidRPr="00631A94">
        <w:rPr>
          <w:rFonts w:ascii="Times New Roman" w:hAnsi="Times New Roman" w:cs="Times New Roman"/>
          <w:sz w:val="20"/>
          <w:szCs w:val="20"/>
        </w:rPr>
        <w:t>11. Решение об отказе во включении в список граждан, имеющих право на получение помощи в натуральном виде в связи с утратой урожая картофеля и (или) овощей (капуста, морковь, свекла) от паводка на территории Завитинского района Амурской области, принимается администрацией в течении 7 рабочих дней с момента поступления пакета документов в администрацию Завитинского района, указанных в п. 7 настоящего Порядка в следующих случаях: - непредставления гражданином пакета документов, предусмотренных п. 6 настоящего Порядка; - несоответствия условиям, предусмотренным п. 2 настоящего Порядка. 12. Получатели ЕМП несут ответственность за достоверность представленных сведений.</w:t>
      </w:r>
    </w:p>
    <w:p w14:paraId="07C4A56D" w14:textId="2FB3FE78" w:rsidR="00AA443D" w:rsidRPr="00631A94" w:rsidRDefault="00AA443D" w:rsidP="00631A94">
      <w:pPr>
        <w:tabs>
          <w:tab w:val="left" w:pos="1470"/>
        </w:tabs>
        <w:spacing w:after="0" w:line="240" w:lineRule="auto"/>
        <w:jc w:val="both"/>
        <w:rPr>
          <w:rFonts w:ascii="Times New Roman" w:hAnsi="Times New Roman" w:cs="Times New Roman"/>
          <w:sz w:val="20"/>
          <w:szCs w:val="20"/>
        </w:rPr>
      </w:pPr>
      <w:bookmarkStart w:id="5" w:name="_Hlk80618537"/>
      <w:r w:rsidRPr="00631A94">
        <w:rPr>
          <w:rFonts w:ascii="Times New Roman" w:hAnsi="Times New Roman" w:cs="Times New Roman"/>
          <w:sz w:val="20"/>
          <w:szCs w:val="20"/>
        </w:rPr>
        <w:t xml:space="preserve">Приложение № 1 к Порядку </w:t>
      </w:r>
      <w:bookmarkEnd w:id="5"/>
    </w:p>
    <w:p w14:paraId="1C64E91F" w14:textId="77777777" w:rsidR="00D51062"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Главе______________сельсовета Завитинского района</w:t>
      </w:r>
    </w:p>
    <w:p w14:paraId="168EFDA7" w14:textId="02AAD3FE" w:rsidR="00D51062"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 xml:space="preserve">                                                                  </w:t>
      </w:r>
    </w:p>
    <w:p w14:paraId="1E0B0145" w14:textId="482D8D35" w:rsidR="00AA443D" w:rsidRPr="00631A94"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 xml:space="preserve">  ________________________</w:t>
      </w:r>
    </w:p>
    <w:p w14:paraId="273C7029" w14:textId="77777777" w:rsidR="00AA443D" w:rsidRPr="00631A94"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w:t>
      </w:r>
      <w:r w:rsidRPr="00631A94">
        <w:rPr>
          <w:rFonts w:ascii="Times New Roman" w:hAnsi="Times New Roman" w:cs="Times New Roman"/>
          <w:sz w:val="20"/>
          <w:szCs w:val="20"/>
        </w:rPr>
        <w:tab/>
        <w:t>от _____________________</w:t>
      </w:r>
    </w:p>
    <w:p w14:paraId="54A7A24B" w14:textId="77777777" w:rsidR="00AA443D" w:rsidRPr="00631A94"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(Ф.И.О.)</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________________________</w:t>
      </w:r>
    </w:p>
    <w:p w14:paraId="3E0A0970" w14:textId="77777777" w:rsidR="00AA443D" w:rsidRPr="00631A94"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 xml:space="preserve">        </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w:t>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_________________________</w:t>
      </w:r>
    </w:p>
    <w:p w14:paraId="2218E0A3" w14:textId="77777777" w:rsidR="00AA443D" w:rsidRPr="00631A94"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Проживающего по адресу:</w:t>
      </w:r>
    </w:p>
    <w:p w14:paraId="2F6E839D" w14:textId="77777777" w:rsidR="00AA443D" w:rsidRPr="00631A94"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_________________________</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w:t>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_________________________</w:t>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Паспорт серия _____№_________</w:t>
      </w:r>
    </w:p>
    <w:p w14:paraId="3DBBF2EE" w14:textId="77777777" w:rsidR="00AA443D" w:rsidRPr="00631A94"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Выдан________________________</w:t>
      </w:r>
    </w:p>
    <w:p w14:paraId="6E636694" w14:textId="77777777" w:rsidR="00AA443D" w:rsidRPr="00631A94"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 xml:space="preserve">      </w:t>
      </w:r>
      <w:r w:rsidRPr="00631A94">
        <w:rPr>
          <w:rFonts w:ascii="Times New Roman" w:hAnsi="Times New Roman" w:cs="Times New Roman"/>
          <w:sz w:val="20"/>
          <w:szCs w:val="20"/>
        </w:rPr>
        <w:tab/>
        <w:t xml:space="preserve">                   _________________________</w:t>
      </w:r>
      <w:r w:rsidRPr="00631A94">
        <w:rPr>
          <w:rFonts w:ascii="Times New Roman" w:hAnsi="Times New Roman" w:cs="Times New Roman"/>
          <w:sz w:val="20"/>
          <w:szCs w:val="20"/>
        </w:rPr>
        <w:tab/>
        <w:t xml:space="preserve">                __________________________                                                                     </w:t>
      </w:r>
    </w:p>
    <w:p w14:paraId="76633EF6" w14:textId="77777777" w:rsidR="00AA443D" w:rsidRPr="00631A94" w:rsidRDefault="00AA443D" w:rsidP="00D51062">
      <w:pPr>
        <w:tabs>
          <w:tab w:val="left" w:pos="1470"/>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 xml:space="preserve">                                                                                                                (орган, дата выдачи, код подразделения)</w:t>
      </w:r>
    </w:p>
    <w:p w14:paraId="5E10262A" w14:textId="2736124B" w:rsidR="00AA443D" w:rsidRPr="00631A94" w:rsidRDefault="00AA443D" w:rsidP="00D51062">
      <w:pPr>
        <w:tabs>
          <w:tab w:val="left" w:pos="1470"/>
          <w:tab w:val="left" w:pos="5748"/>
        </w:tabs>
        <w:spacing w:after="0" w:line="240" w:lineRule="auto"/>
        <w:rPr>
          <w:rFonts w:ascii="Times New Roman" w:hAnsi="Times New Roman" w:cs="Times New Roman"/>
          <w:sz w:val="20"/>
          <w:szCs w:val="20"/>
        </w:rPr>
      </w:pPr>
      <w:r w:rsidRPr="00631A94">
        <w:rPr>
          <w:rFonts w:ascii="Times New Roman" w:hAnsi="Times New Roman" w:cs="Times New Roman"/>
          <w:sz w:val="20"/>
          <w:szCs w:val="20"/>
        </w:rPr>
        <w:tab/>
        <w:t xml:space="preserve">                                                            Телефон______________________</w:t>
      </w:r>
    </w:p>
    <w:p w14:paraId="6A2D6D04" w14:textId="606892C6"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ЗАЯВЛЕНИЕ</w:t>
      </w:r>
    </w:p>
    <w:p w14:paraId="2E5A83EB" w14:textId="26D3935E"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ab/>
        <w:t>Прошу Вас провести  обследование жилого дома, в котором я проживаю, приусадебного участка с кадастровым номером ________________________ в целях установления факта полной утраты (гибели)  урожая  картофеля и (или) овощей (капуста, морковь, свекла) в результате опасного гидрологического явления, вызвавшего паводок.</w:t>
      </w:r>
    </w:p>
    <w:p w14:paraId="6183A8CF"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Приложение:</w:t>
      </w:r>
    </w:p>
    <w:p w14:paraId="12EFF042"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1._______________________________________________________________</w:t>
      </w:r>
    </w:p>
    <w:p w14:paraId="19E0CC66"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2. _______________________________________________________________</w:t>
      </w:r>
    </w:p>
    <w:p w14:paraId="600E3646"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3._______________________________________________________________</w:t>
      </w:r>
    </w:p>
    <w:p w14:paraId="21AC6E40" w14:textId="3A4EFC2E"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4. _______________________________________________________________</w:t>
      </w:r>
    </w:p>
    <w:p w14:paraId="6F0E56C1"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«___»____________2021 г.   _________________     ___________________</w:t>
      </w:r>
    </w:p>
    <w:p w14:paraId="3E246B8C" w14:textId="7CDF45E4"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xml:space="preserve">                                                   (подпись)                                (расшифровка подписи</w:t>
      </w:r>
    </w:p>
    <w:p w14:paraId="1B3CE055" w14:textId="551946E1"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Приложение № 3 к Порядку  Главе Завитинского района  </w:t>
      </w:r>
    </w:p>
    <w:p w14:paraId="0976D215"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w:t>
      </w:r>
      <w:r w:rsidRPr="00631A94">
        <w:rPr>
          <w:rFonts w:ascii="Times New Roman" w:hAnsi="Times New Roman" w:cs="Times New Roman"/>
          <w:sz w:val="20"/>
          <w:szCs w:val="20"/>
        </w:rPr>
        <w:tab/>
        <w:t xml:space="preserve"> ________________________</w:t>
      </w:r>
    </w:p>
    <w:p w14:paraId="2E662F65"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w:t>
      </w:r>
      <w:r w:rsidRPr="00631A94">
        <w:rPr>
          <w:rFonts w:ascii="Times New Roman" w:hAnsi="Times New Roman" w:cs="Times New Roman"/>
          <w:sz w:val="20"/>
          <w:szCs w:val="20"/>
        </w:rPr>
        <w:tab/>
        <w:t xml:space="preserve"> от _____________________</w:t>
      </w:r>
    </w:p>
    <w:p w14:paraId="2134FF46"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(Ф.И.О.)</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_______________________</w:t>
      </w:r>
    </w:p>
    <w:p w14:paraId="0931E225"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w:t>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_________________________</w:t>
      </w:r>
    </w:p>
    <w:p w14:paraId="59BD6461"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Проживающего по адресу:</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_______________________</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w:t>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_______________________</w:t>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Паспорт серия _____№_________</w:t>
      </w:r>
    </w:p>
    <w:p w14:paraId="51C0CD41"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Выдан________________________</w:t>
      </w:r>
    </w:p>
    <w:p w14:paraId="6C8F25A8"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________________________</w:t>
      </w:r>
      <w:r w:rsidRPr="00631A94">
        <w:rPr>
          <w:rFonts w:ascii="Times New Roman" w:hAnsi="Times New Roman" w:cs="Times New Roman"/>
          <w:sz w:val="20"/>
          <w:szCs w:val="20"/>
        </w:rPr>
        <w:tab/>
        <w:t xml:space="preserve">           _________________________                                                                     </w:t>
      </w:r>
    </w:p>
    <w:p w14:paraId="4AA47F37"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(орган, дата выдачи, код подразделения)</w:t>
      </w:r>
    </w:p>
    <w:p w14:paraId="5ECEB71E" w14:textId="45C0F5E9"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Телефон____________________</w:t>
      </w:r>
    </w:p>
    <w:p w14:paraId="1D13A720" w14:textId="16A6D320"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ЗАЯВЛЕНИЕ</w:t>
      </w:r>
    </w:p>
    <w:p w14:paraId="15FF26A8" w14:textId="77777777" w:rsidR="00AA443D" w:rsidRPr="00631A94" w:rsidRDefault="00AA443D" w:rsidP="00631A94">
      <w:pPr>
        <w:tabs>
          <w:tab w:val="left" w:pos="567"/>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ab/>
        <w:t>Прошу Вас оказать мне________________________________________ и совместно проживающим членам семьи:</w:t>
      </w:r>
    </w:p>
    <w:p w14:paraId="787ABF10" w14:textId="77777777" w:rsidR="00AA443D" w:rsidRPr="00631A94" w:rsidRDefault="00AA443D" w:rsidP="00631A94">
      <w:pPr>
        <w:tabs>
          <w:tab w:val="left" w:pos="567"/>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00C652"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материальную помощь в натуральном виде в связи с полной утратой (гибелью) урожая картофеля и (или) овощей (капуста, морковь, свекла) в результате чрезвычайной ситуации, связанной с опасным гидрологическим явлением, вызвавшим паводок.</w:t>
      </w:r>
    </w:p>
    <w:p w14:paraId="70C4F4DA"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Приложение:</w:t>
      </w:r>
    </w:p>
    <w:p w14:paraId="4EF250D2"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1._______________________________________________________________</w:t>
      </w:r>
    </w:p>
    <w:p w14:paraId="41136B6B"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2. _______________________________________________________________</w:t>
      </w:r>
    </w:p>
    <w:p w14:paraId="210CCDA0"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3._______________________________________________________________</w:t>
      </w:r>
    </w:p>
    <w:p w14:paraId="0339403B" w14:textId="77777777" w:rsidR="00AA443D" w:rsidRPr="00631A94" w:rsidRDefault="00AA443D" w:rsidP="00631A94">
      <w:pPr>
        <w:tabs>
          <w:tab w:val="left" w:pos="147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4. _______________________________________________________________</w:t>
      </w:r>
    </w:p>
    <w:p w14:paraId="4661C763"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w:t>
      </w:r>
    </w:p>
    <w:p w14:paraId="302B0466"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«___»____________2021 г.  _________________     _____________________</w:t>
      </w:r>
    </w:p>
    <w:p w14:paraId="7D5488F4"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(подпись)         (расшифровка подписи)</w:t>
      </w:r>
    </w:p>
    <w:p w14:paraId="4AB7BC70" w14:textId="6BB6B890" w:rsidR="00AA443D" w:rsidRPr="00631A94" w:rsidRDefault="00AA443D" w:rsidP="00631A94">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xml:space="preserve">Приложение № 2 к постановлению главы Завитинского района от __________ № ____ </w:t>
      </w:r>
      <w:r w:rsidRPr="00631A94">
        <w:rPr>
          <w:rFonts w:ascii="Times New Roman" w:hAnsi="Times New Roman" w:cs="Times New Roman"/>
          <w:sz w:val="20"/>
          <w:szCs w:val="20"/>
        </w:rPr>
        <w:t>Комиссия по обследованию объектов растениеводства у граждан, проживающих в населенных пунктах, подвергшихся чрезвычайной ситуации, возникшей в результате опасного гидрологического явления, вызвавшего паводок на территории Завитинского района</w:t>
      </w:r>
    </w:p>
    <w:tbl>
      <w:tblPr>
        <w:tblW w:w="10914" w:type="dxa"/>
        <w:jc w:val="center"/>
        <w:tblLayout w:type="fixed"/>
        <w:tblCellMar>
          <w:top w:w="102" w:type="dxa"/>
          <w:left w:w="62" w:type="dxa"/>
          <w:bottom w:w="102" w:type="dxa"/>
          <w:right w:w="62" w:type="dxa"/>
        </w:tblCellMar>
        <w:tblLook w:val="04A0" w:firstRow="1" w:lastRow="0" w:firstColumn="1" w:lastColumn="0" w:noHBand="0" w:noVBand="1"/>
      </w:tblPr>
      <w:tblGrid>
        <w:gridCol w:w="3114"/>
        <w:gridCol w:w="283"/>
        <w:gridCol w:w="7517"/>
      </w:tblGrid>
      <w:tr w:rsidR="00AA443D" w:rsidRPr="00631A94" w14:paraId="664FDF84" w14:textId="77777777" w:rsidTr="00BC4691">
        <w:trPr>
          <w:trHeight w:val="303"/>
          <w:jc w:val="center"/>
        </w:trPr>
        <w:tc>
          <w:tcPr>
            <w:tcW w:w="3114" w:type="dxa"/>
            <w:hideMark/>
          </w:tcPr>
          <w:p w14:paraId="05C4E3E4"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 xml:space="preserve">Мацкан Андрей Николаевич </w:t>
            </w:r>
          </w:p>
        </w:tc>
        <w:tc>
          <w:tcPr>
            <w:tcW w:w="283" w:type="dxa"/>
            <w:hideMark/>
          </w:tcPr>
          <w:p w14:paraId="6D675514"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w:t>
            </w:r>
          </w:p>
        </w:tc>
        <w:tc>
          <w:tcPr>
            <w:tcW w:w="7517" w:type="dxa"/>
            <w:hideMark/>
          </w:tcPr>
          <w:p w14:paraId="3037C366"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первый заместитель главы администрации Завитинского района (председатель Комиссии)</w:t>
            </w:r>
          </w:p>
        </w:tc>
      </w:tr>
      <w:tr w:rsidR="00AA443D" w:rsidRPr="00631A94" w14:paraId="5F2253C5" w14:textId="77777777" w:rsidTr="00BC4691">
        <w:trPr>
          <w:trHeight w:val="185"/>
          <w:jc w:val="center"/>
        </w:trPr>
        <w:tc>
          <w:tcPr>
            <w:tcW w:w="3114" w:type="dxa"/>
            <w:hideMark/>
          </w:tcPr>
          <w:p w14:paraId="213EC563"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Татарникова Анна Александровна</w:t>
            </w:r>
          </w:p>
        </w:tc>
        <w:tc>
          <w:tcPr>
            <w:tcW w:w="283" w:type="dxa"/>
            <w:hideMark/>
          </w:tcPr>
          <w:p w14:paraId="0027392A"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w:t>
            </w:r>
          </w:p>
        </w:tc>
        <w:tc>
          <w:tcPr>
            <w:tcW w:w="7517" w:type="dxa"/>
            <w:hideMark/>
          </w:tcPr>
          <w:p w14:paraId="7BC8BDB2"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заместитель главы администрации Завитинского района по социальным вопросам (заместитель председателя Комиссии)</w:t>
            </w:r>
          </w:p>
        </w:tc>
      </w:tr>
      <w:tr w:rsidR="00AA443D" w:rsidRPr="00631A94" w14:paraId="5999A3BE" w14:textId="77777777" w:rsidTr="00BC4691">
        <w:trPr>
          <w:trHeight w:val="365"/>
          <w:jc w:val="center"/>
        </w:trPr>
        <w:tc>
          <w:tcPr>
            <w:tcW w:w="3114" w:type="dxa"/>
            <w:hideMark/>
          </w:tcPr>
          <w:p w14:paraId="42F48967"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Володин Михаил Николаевич</w:t>
            </w:r>
          </w:p>
        </w:tc>
        <w:tc>
          <w:tcPr>
            <w:tcW w:w="283" w:type="dxa"/>
            <w:hideMark/>
          </w:tcPr>
          <w:p w14:paraId="3A481048"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w:t>
            </w:r>
          </w:p>
        </w:tc>
        <w:tc>
          <w:tcPr>
            <w:tcW w:w="7517" w:type="dxa"/>
            <w:hideMark/>
          </w:tcPr>
          <w:p w14:paraId="79A56827"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начальник отдела сельского хозяйства администрации Завитинского района (секретарь Комиссии)</w:t>
            </w:r>
          </w:p>
        </w:tc>
      </w:tr>
      <w:tr w:rsidR="00AA443D" w:rsidRPr="00631A94" w14:paraId="44D70AAE" w14:textId="77777777" w:rsidTr="00BC4691">
        <w:trPr>
          <w:jc w:val="center"/>
        </w:trPr>
        <w:tc>
          <w:tcPr>
            <w:tcW w:w="3114" w:type="dxa"/>
            <w:hideMark/>
          </w:tcPr>
          <w:p w14:paraId="762B885C"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Члены комиссии:</w:t>
            </w:r>
          </w:p>
          <w:p w14:paraId="7F1B378A"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Анникова Елена Александровна</w:t>
            </w:r>
          </w:p>
        </w:tc>
        <w:tc>
          <w:tcPr>
            <w:tcW w:w="283" w:type="dxa"/>
            <w:hideMark/>
          </w:tcPr>
          <w:p w14:paraId="522EAEBB"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p>
          <w:p w14:paraId="63F210AD"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w:t>
            </w:r>
          </w:p>
        </w:tc>
        <w:tc>
          <w:tcPr>
            <w:tcW w:w="7517" w:type="dxa"/>
            <w:hideMark/>
          </w:tcPr>
          <w:p w14:paraId="5B00B2C5"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главный специалист отдела сельского хозяйства администрации Завитинского района</w:t>
            </w:r>
          </w:p>
        </w:tc>
      </w:tr>
      <w:tr w:rsidR="00AA443D" w:rsidRPr="00631A94" w14:paraId="6A5A21E0" w14:textId="77777777" w:rsidTr="00BC4691">
        <w:trPr>
          <w:jc w:val="center"/>
        </w:trPr>
        <w:tc>
          <w:tcPr>
            <w:tcW w:w="3114" w:type="dxa"/>
            <w:hideMark/>
          </w:tcPr>
          <w:p w14:paraId="08C18A42"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Илюхина Наталья Николаевна</w:t>
            </w:r>
          </w:p>
        </w:tc>
        <w:tc>
          <w:tcPr>
            <w:tcW w:w="283" w:type="dxa"/>
            <w:hideMark/>
          </w:tcPr>
          <w:p w14:paraId="03E1BFAD"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w:t>
            </w:r>
          </w:p>
        </w:tc>
        <w:tc>
          <w:tcPr>
            <w:tcW w:w="7517" w:type="dxa"/>
            <w:hideMark/>
          </w:tcPr>
          <w:p w14:paraId="0682FE15"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специалист по имущественным отношениям комитета по управлению муниципальным имуществом администрации Завитинского района</w:t>
            </w:r>
          </w:p>
        </w:tc>
      </w:tr>
      <w:tr w:rsidR="00AA443D" w:rsidRPr="00631A94" w14:paraId="248AB165" w14:textId="77777777" w:rsidTr="00BC4691">
        <w:trPr>
          <w:trHeight w:val="181"/>
          <w:jc w:val="center"/>
        </w:trPr>
        <w:tc>
          <w:tcPr>
            <w:tcW w:w="3114" w:type="dxa"/>
            <w:hideMark/>
          </w:tcPr>
          <w:p w14:paraId="1ED27BB3"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Талашова Светлана Евгеньевна</w:t>
            </w:r>
            <w:r w:rsidRPr="00631A94">
              <w:rPr>
                <w:rFonts w:ascii="Times New Roman" w:eastAsia="Times New Roman" w:hAnsi="Times New Roman" w:cs="Times New Roman"/>
                <w:sz w:val="20"/>
                <w:szCs w:val="20"/>
              </w:rPr>
              <w:tab/>
            </w:r>
          </w:p>
        </w:tc>
        <w:tc>
          <w:tcPr>
            <w:tcW w:w="283" w:type="dxa"/>
            <w:hideMark/>
          </w:tcPr>
          <w:p w14:paraId="0BE03608"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w:t>
            </w:r>
          </w:p>
        </w:tc>
        <w:tc>
          <w:tcPr>
            <w:tcW w:w="7517" w:type="dxa"/>
            <w:hideMark/>
          </w:tcPr>
          <w:p w14:paraId="338586A2" w14:textId="77777777" w:rsidR="00AA443D" w:rsidRPr="00631A94" w:rsidRDefault="00AA443D" w:rsidP="00631A94">
            <w:pPr>
              <w:shd w:val="clear" w:color="auto" w:fill="FFFFFF"/>
              <w:tabs>
                <w:tab w:val="left" w:pos="8370"/>
              </w:tabs>
              <w:spacing w:after="0" w:line="240" w:lineRule="auto"/>
              <w:jc w:val="both"/>
              <w:rPr>
                <w:rFonts w:ascii="Times New Roman" w:hAnsi="Times New Roman" w:cs="Times New Roman"/>
                <w:sz w:val="20"/>
                <w:szCs w:val="20"/>
              </w:rPr>
            </w:pPr>
            <w:r w:rsidRPr="00631A94">
              <w:rPr>
                <w:rFonts w:ascii="Times New Roman" w:eastAsia="Times New Roman" w:hAnsi="Times New Roman" w:cs="Times New Roman"/>
                <w:spacing w:val="-2"/>
                <w:sz w:val="20"/>
                <w:szCs w:val="20"/>
              </w:rPr>
              <w:t>главный специалист-юрисконсульт отдела по труду, социальным и правовым вопросам</w:t>
            </w:r>
            <w:r w:rsidRPr="00631A94">
              <w:rPr>
                <w:rFonts w:ascii="Times New Roman" w:eastAsia="Times New Roman" w:hAnsi="Times New Roman" w:cs="Times New Roman"/>
                <w:sz w:val="20"/>
                <w:szCs w:val="20"/>
              </w:rPr>
              <w:t xml:space="preserve"> отдела администрации Завитинского района</w:t>
            </w:r>
          </w:p>
        </w:tc>
      </w:tr>
      <w:tr w:rsidR="00AA443D" w:rsidRPr="00631A94" w14:paraId="75CD12AA" w14:textId="77777777" w:rsidTr="00BC4691">
        <w:trPr>
          <w:trHeight w:val="77"/>
          <w:jc w:val="center"/>
        </w:trPr>
        <w:tc>
          <w:tcPr>
            <w:tcW w:w="3114" w:type="dxa"/>
          </w:tcPr>
          <w:p w14:paraId="77C44089"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 xml:space="preserve">Главы поселений </w:t>
            </w:r>
          </w:p>
        </w:tc>
        <w:tc>
          <w:tcPr>
            <w:tcW w:w="283" w:type="dxa"/>
          </w:tcPr>
          <w:p w14:paraId="3EECC799"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eastAsia="Times New Roman" w:hAnsi="Times New Roman" w:cs="Times New Roman"/>
                <w:sz w:val="20"/>
                <w:szCs w:val="20"/>
              </w:rPr>
              <w:t>-</w:t>
            </w:r>
          </w:p>
        </w:tc>
        <w:tc>
          <w:tcPr>
            <w:tcW w:w="7517" w:type="dxa"/>
          </w:tcPr>
          <w:p w14:paraId="1CB20DEE" w14:textId="77777777" w:rsidR="00AA443D" w:rsidRPr="00631A94" w:rsidRDefault="00AA443D" w:rsidP="00631A94">
            <w:pPr>
              <w:widowControl w:val="0"/>
              <w:autoSpaceDE w:val="0"/>
              <w:autoSpaceDN w:val="0"/>
              <w:spacing w:after="0" w:line="240" w:lineRule="auto"/>
              <w:jc w:val="both"/>
              <w:rPr>
                <w:rFonts w:ascii="Times New Roman" w:eastAsia="Times New Roman" w:hAnsi="Times New Roman" w:cs="Times New Roman"/>
                <w:sz w:val="20"/>
                <w:szCs w:val="20"/>
              </w:rPr>
            </w:pPr>
            <w:r w:rsidRPr="00631A94">
              <w:rPr>
                <w:rFonts w:ascii="Times New Roman" w:hAnsi="Times New Roman" w:cs="Times New Roman"/>
                <w:sz w:val="20"/>
                <w:szCs w:val="20"/>
              </w:rPr>
              <w:t>(по согласованию)</w:t>
            </w:r>
          </w:p>
        </w:tc>
      </w:tr>
    </w:tbl>
    <w:p w14:paraId="4BF5AB55" w14:textId="5353FD83" w:rsidR="00146A5A" w:rsidRPr="00631A94" w:rsidRDefault="00AA443D" w:rsidP="00631A94">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xml:space="preserve">Приложение № 3 к постановлению главы Завитинского района от </w:t>
      </w:r>
      <w:r w:rsidRPr="00631A94">
        <w:rPr>
          <w:rFonts w:ascii="Times New Roman" w:eastAsia="Times New Roman" w:hAnsi="Times New Roman" w:cs="Times New Roman"/>
          <w:sz w:val="20"/>
          <w:szCs w:val="20"/>
          <w:u w:val="single"/>
          <w:lang w:eastAsia="ru-RU"/>
        </w:rPr>
        <w:t>24.08.2021</w:t>
      </w:r>
      <w:r w:rsidRPr="00631A94">
        <w:rPr>
          <w:rFonts w:ascii="Times New Roman" w:eastAsia="Times New Roman" w:hAnsi="Times New Roman" w:cs="Times New Roman"/>
          <w:sz w:val="20"/>
          <w:szCs w:val="20"/>
          <w:lang w:eastAsia="ru-RU"/>
        </w:rPr>
        <w:t xml:space="preserve"> № </w:t>
      </w:r>
      <w:r w:rsidRPr="00631A94">
        <w:rPr>
          <w:rFonts w:ascii="Times New Roman" w:eastAsia="Times New Roman" w:hAnsi="Times New Roman" w:cs="Times New Roman"/>
          <w:sz w:val="20"/>
          <w:szCs w:val="20"/>
          <w:u w:val="single"/>
          <w:lang w:eastAsia="ru-RU"/>
        </w:rPr>
        <w:t>412</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bCs/>
          <w:color w:val="000000"/>
          <w:sz w:val="20"/>
          <w:szCs w:val="20"/>
        </w:rPr>
        <w:t>ПОРЯДОК</w:t>
      </w:r>
      <w:bookmarkStart w:id="6" w:name="_Hlk80621841"/>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оказания помощи в денежной форме сельхозтоваропроизводителям, имеющим сельскохозяйственных животных (птицу) и утратившим урожай сельскохозяйственных культур от паводка, а также гражданам, ведущим личное подсобное хозяйство, имеющим сельскохозяйственных животных (птицу) и   полностью утратившим урожай от паводка   на территории Завитинского района</w:t>
      </w:r>
      <w:bookmarkEnd w:id="6"/>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color w:val="000000"/>
          <w:sz w:val="20"/>
          <w:szCs w:val="20"/>
        </w:rPr>
        <w:t xml:space="preserve">1. </w:t>
      </w:r>
      <w:r w:rsidRPr="00631A94">
        <w:rPr>
          <w:rFonts w:ascii="Times New Roman" w:hAnsi="Times New Roman" w:cs="Times New Roman"/>
          <w:sz w:val="20"/>
          <w:szCs w:val="20"/>
        </w:rPr>
        <w:t>Настоящий Порядок оказания  помощи в денежной форме сельхозтоваропроизводителям, имеющим сельскохозяйственных животных (птицу) и утратившим урожай сельскохозяйственных культур от паводка, а также гражданам, ведущим личное подсобное хозяйство, имеющим сельскохозяйственных животных (птицу) и  полностью  утратившим  урожай от паводка (далее – Порядок), разработан в соответствии со ст. 81 Бюджетного кодекса Российской Федерации,  определяет порядок  выделения и расходования бюджетных ассигнований резервного фонда Правительства Амурской области, связанных с ликвидацией последствий  чрезвычайных ситуаций в 2021 году. Источником финансового обеспечения оказания помощи являются средства областного бюджета.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2. Помощь оказывается сельхозтоваропроизводителям, имеющим сельскохозяйственных животных (птицу) и утратившим урожай сельскохозяйственных культур от паводка, а также гражданам, ведущим личное подсобное хозяйство, имеющим сельскохозяйственных животных (птицу) и  полностью  утратившим  урожай от паводка на земельном участке, на котором расположен жилой дом, в котором проживает гражданин, в границах населенного пункта и зоны чрезвычайной ситуации (далее – ЧС)  на территории Завитинского района. Помощь устанавливается в денежной форме из расчета на одну голову в следующем размере: - крупного рогатого скота -7107 рублей, лошади - 5782 рубля, мелкого рогатого скота - 1407 рублей, кролика - 542 рубля, свиньи - 4140 рублей, сельскохозяйственной птицы - 182 рубля. 3. Сельхозтоваропроизводители, имеющие сельскохозяйственных животных (птицу) и утратившие урожай сельскохозяйственных культур от паводка, подают заявление на оказание помощи в денежной форме в отдел сельского хозяйства администрации Завитинского района (согласно Приложению № 1 к настоящему Порядку) и прилагают следующие документы:</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заверенную выписку из единого государственного реестра (ОГРН);</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заверенный акт обследования посевов и посадок сельскохозяйственных культур, урожая многолетних насаждений, пострадавших в результате чрезвычайной ситуации природного характера;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копию отчета формы № 3-фермер «Сведения о производстве продукции животноводства и поголовья скота» за 2020 год, для крестьянских (фермерских) хозяйств и индивидуальных предпринимателей;</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копия отчета формы № 24-СХ «Сведения о состоянии животноводства» в 2020 году, для юридических лиц;</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копию отчета формы № СП-51 «Отчет о движении скота и птицы на ферме» по состоянию на 01.08.2021 года.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4. Администрация Завитинского района в лице отдела сельского хозяйства: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в день поступления пакета документов от сельхозтоваропроизводителей, указанных в п. 3 настоящего Порядка, регистрирует в журнале;</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в течение 2-х рабочих дней со дня поступления пакета документов, указанного в п. 3 настоящего Порядка, проверяет правильность оформления представленных документов;</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в течение 5-ти календарных дней с момента поступления пакета документов, указанного в п.3 настоящего Порядка: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xml:space="preserve"> - формирует сводный список сельхозтоваропроизводителей по району на основании предоставленных документов (по форме согласно Приложению № 3 к настоящему Порядку); - обеспечивает согласование сводного списка сельхозтоваропроизводителей, имеющих сельскохозяйственных животных (птицу) и утративших урожай </w:t>
      </w:r>
      <w:r w:rsidRPr="00631A94">
        <w:rPr>
          <w:rFonts w:ascii="Times New Roman" w:hAnsi="Times New Roman" w:cs="Times New Roman"/>
          <w:sz w:val="20"/>
          <w:szCs w:val="20"/>
        </w:rPr>
        <w:lastRenderedPageBreak/>
        <w:t>сельскохозяйственных культур от паводка, с начальником отдела ГО и ЧС администрации Завитинского района и утверждение главой Завитинского района;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готовит сопроводительные письма к сводным спискам за подписью главы района и направляет данные списки в министерство сельского хозяйства Амурской области для выделения из резервного фонда Правительства Амурской области бюджетных ассигнований для предоставления субсидии бюджету района на оказание помощи пострадавшим сельхозтоваропроизводителям.</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5. Для целей настоящего Порядка пострадавшими признаются сельхозтоваропроизводители, включенные в Список сельхозтоваропроизводителей</w:t>
      </w:r>
      <w:r w:rsidRPr="00631A94">
        <w:rPr>
          <w:rFonts w:ascii="Times New Roman" w:hAnsi="Times New Roman" w:cs="Times New Roman"/>
          <w:color w:val="000000"/>
          <w:sz w:val="20"/>
          <w:szCs w:val="20"/>
        </w:rPr>
        <w:t xml:space="preserve">, имеющих сельскохозяйственных животных (птицу) и утративших урожай сельскохозяйственных культур от паводка, имеющие право на получение помощи  в денежной форме на территории  Завитинского района </w:t>
      </w:r>
      <w:r w:rsidRPr="00631A94">
        <w:rPr>
          <w:rFonts w:ascii="Times New Roman" w:hAnsi="Times New Roman" w:cs="Times New Roman"/>
          <w:sz w:val="20"/>
          <w:szCs w:val="20"/>
        </w:rPr>
        <w:t xml:space="preserve">Амурской области, согласованный начальником отдела ГО и ЧС администрации Завитинского района и утвержденный главой Завитинского района. 6. Решение об отказе во включении в Список сельхозтоваропроизводителей </w:t>
      </w:r>
      <w:r w:rsidRPr="00631A94">
        <w:rPr>
          <w:rFonts w:ascii="Times New Roman" w:hAnsi="Times New Roman" w:cs="Times New Roman"/>
          <w:color w:val="000000"/>
          <w:sz w:val="20"/>
          <w:szCs w:val="20"/>
        </w:rPr>
        <w:t>, имеющих сельскохозяйственных животных (птицу) и утративших урожай сельскохозяйственных культур от паводка</w:t>
      </w:r>
      <w:r w:rsidRPr="00631A94">
        <w:rPr>
          <w:rFonts w:ascii="Times New Roman" w:hAnsi="Times New Roman" w:cs="Times New Roman"/>
          <w:sz w:val="20"/>
          <w:szCs w:val="20"/>
        </w:rPr>
        <w:t xml:space="preserve"> на территории Завитинского района, согласованный начальником отдела ГО и ЧС администрации Завитинского района и утвержденный главой Завитинского района, принимается в течение 7 рабочих дней  с момента поступления пакета документов в администрацию Завитинского района, указанных в п. 3 настоящего Порядка, в следующих случаях: -непредставления сельхозтоваропроизводителем документов, предусмотренных п. 3 настоящего Порядка; -несоответствия условиям, предусмотренным п. 2 настоящего Порядка. 7. Гражданам, ведущим личное подсобное хозяйство, имеющим сельскохозяйственных животных (птицу) и полностью утратившим урожай от паводка на земельном участке, на котором расположен жилой  дом, в котором они проживают,  необходимо подать заявление на оказание помощи в денежной форме  в администрацию сельсовета  Завитинского района на территории, на которой расположен приусадебный участок  (согласно Приложению № 2 к настоящему Порядку) и представить:</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копию паспорта заявителя, заверенную должностным лицом, принимающим документы;  - копию акта обследования объектов растениеводства у граждан, проживающих в населенных пунктах, подвергшихся чрезвычайной ситуации, возникшей в результате опасного гидрологического явления, вызванного  паводком, заверенную должностным лицом, принимающим документы.</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8. Администрация сельсовета Завитинского района на граждан, ведущих личное подсобное хозяйство, имеющих сельскохозяйственных животных (птицу) и полностью утративших урожай от паводка: - оформляет выписку из похозяйственной книги на гражданина, записанного в похозяйственной книге первым, о наличии сельскохозяйственных животных по состоянию на 13.08.2021 года;</w:t>
      </w:r>
      <w:bookmarkStart w:id="7" w:name="_Hlk80629435"/>
      <w:r w:rsidRPr="00631A94">
        <w:rPr>
          <w:rFonts w:ascii="Times New Roman" w:hAnsi="Times New Roman" w:cs="Times New Roman"/>
          <w:sz w:val="20"/>
          <w:szCs w:val="20"/>
        </w:rPr>
        <w:t xml:space="preserve">- оформляет документ, подтверждающий проживание заявителя в жилом доме, расположенном на земельном участке, пострадавшем от паводка, повлекшего гибель урожая сельскохозяйственных культур. </w:t>
      </w:r>
      <w:bookmarkEnd w:id="7"/>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9.  Администрация соответствующего сельсовета Завитинского района в течение 3-х рабочих дней готовит пакет документов и представляет в администрацию Завитинского района в отдел сельского хозяйства (далее – отдел сельского хозяйства).</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Пакет документов для оказания гражданам, пострадавшим от чрезвычайной ситуации, помощи в денежной форме должен состоять из следующих документов:</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заявления гражданина на имя главы района на оказание помощи в натуральном виде (по форме согласно Приложению № 2 к настоящему Порядку);</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копии   паспорта заявителя, заверенной должностным лицом, принимающим документы;</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xml:space="preserve">- документа, подтверждающего проживание заявителя в жилом доме, расположенном на земельном участке, пострадавшем от паводка, повлекшего гибель урожая сельскохозяйственных культур; </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выписки из похозяйственной книги по состоянию на 13.08.2021 на гражданина, записанного в похозяйственной книге первым;</w:t>
      </w:r>
      <w:r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заверенного акта обследования объектов растениеводства у граждан, проживающих в населенных пунктах, подвергшихся чрезвычайной ситуации, возникшей в результате опасного гидрологического явления, вызвавшего паводок.</w:t>
      </w:r>
      <w:r w:rsidR="006501F2"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10.  Администрация соответствующего сельсовета Завитинского района в течение 3-х рабочих дней после направления в администрацию Завитинского района пакета документов, указанных в п. 9 настоящего Порядка, направляет заявителю письменное уведомление о дате направления его заявления и приобщенных к нему документов в администрацию Завитинского района. 11.  Администрация Завитинского района в лице отдела сельского хозяйства: - в день поступления пакета документов от сельсоветов, указанного в п. 9 настоящего Порядка, регистрирует в журнале; - в течение 2-х рабочих дней со дня поступления пакета документов, указанного в п. 9 настоящего Порядка, проверяет правильность оформления представленных документов; - в течение 5-ти календарных дней с момента поступления пакета документов, указанного в п. 9 настоящего Порядка: - формирует сводный список граждан по району на основании представленных администрациями сельсоветов Завитинского   района пакетов документов (по форме согласно Приложению № 4 к настоящему Порядку);  - обеспечивает согласование сводного списка граждан, ведущих личное подсобное хозяйство, имеющих сельскохозяйственных животных (птицу) и полностью утративших урожай от паводка на территории Завитинского района, с начальником отдела ГО и ЧС администрации Завитинского района и утверждение главой Завитинского района; - готовит сопроводительные письма к сводным спискам за подписью главы района и направляет данные списки в министерство сельского хозяйства Амурской области для выделения из резервного фонда Правительства Амурской области бюджетных ассигнований для предоставления субсидии бюджету района на оказание помощи пострадавшим гражданам; - готовит и направляет заявителям ответ о результатах рассмотрения заявления. 12. Для целей настоящего Порядка признаются пострадавшими  граждане, включенные в Список граждан, ведущих личное подсобное хозяйство, имеющих сельскохозяйственных животных (птицу) и полностью утратившие урожай от паводка на территории Завитинского района, согласованный начальником отдела ГО и ЧС администрации Завитинского района и утвержденный главой Завитинского района. 13. Решение об отказе во включении в Список граждан, ведущих личное подсобное хозяйство, имеющих сельскохозяйственных животных (птицу) и полностью утративших урожай от паводка на территории Завитинского района, согласованный начальником отдела ГО и ЧС администрации Завитинского района и утвержденный главой Завитинского района, принимается в течение 7 рабочих дней  с момента поступления пакета документов в администрацию Завитинского района, указанных в п. 9 настоящего Порядка, в следующих случаях: -непредставления гражданином документов, предусмотренных п. 9 настоящего Порядка; -несоответствия условиям, предусмотренным п. 2 настоящего Порядка.</w:t>
      </w:r>
      <w:r w:rsidR="006501F2" w:rsidRPr="00631A94">
        <w:rPr>
          <w:rFonts w:ascii="Times New Roman" w:eastAsia="Times New Roman" w:hAnsi="Times New Roman" w:cs="Times New Roman"/>
          <w:sz w:val="20"/>
          <w:szCs w:val="20"/>
          <w:lang w:eastAsia="ru-RU"/>
        </w:rPr>
        <w:t xml:space="preserve"> </w:t>
      </w:r>
      <w:r w:rsidRPr="00631A94">
        <w:rPr>
          <w:rFonts w:ascii="Times New Roman" w:hAnsi="Times New Roman" w:cs="Times New Roman"/>
          <w:sz w:val="20"/>
          <w:szCs w:val="20"/>
        </w:rPr>
        <w:t xml:space="preserve">14. Получатели помощи в денежной форме несут ответственность за достоверность представленных сведений. </w:t>
      </w:r>
      <w:bookmarkStart w:id="8" w:name="_Hlk80693290"/>
    </w:p>
    <w:tbl>
      <w:tblPr>
        <w:tblW w:w="4766" w:type="dxa"/>
        <w:tblInd w:w="4786" w:type="dxa"/>
        <w:tblLook w:val="04A0" w:firstRow="1" w:lastRow="0" w:firstColumn="1" w:lastColumn="0" w:noHBand="0" w:noVBand="1"/>
      </w:tblPr>
      <w:tblGrid>
        <w:gridCol w:w="4766"/>
      </w:tblGrid>
      <w:tr w:rsidR="00AA443D" w:rsidRPr="00631A94" w14:paraId="220894CC" w14:textId="77777777" w:rsidTr="00B34528">
        <w:tc>
          <w:tcPr>
            <w:tcW w:w="4766" w:type="dxa"/>
          </w:tcPr>
          <w:p w14:paraId="16C2E766" w14:textId="77777777" w:rsidR="00AA443D" w:rsidRPr="00631A94" w:rsidRDefault="00AA443D" w:rsidP="00631A94">
            <w:pPr>
              <w:spacing w:after="0" w:line="240" w:lineRule="auto"/>
              <w:jc w:val="both"/>
              <w:rPr>
                <w:rFonts w:ascii="Times New Roman" w:hAnsi="Times New Roman" w:cs="Times New Roman"/>
                <w:sz w:val="20"/>
                <w:szCs w:val="20"/>
              </w:rPr>
            </w:pPr>
            <w:bookmarkStart w:id="9" w:name="_Hlk80693324"/>
            <w:bookmarkStart w:id="10" w:name="_Hlk80696067"/>
            <w:bookmarkEnd w:id="8"/>
            <w:r w:rsidRPr="00631A94">
              <w:rPr>
                <w:rFonts w:ascii="Times New Roman" w:hAnsi="Times New Roman" w:cs="Times New Roman"/>
                <w:sz w:val="20"/>
                <w:szCs w:val="20"/>
              </w:rPr>
              <w:t xml:space="preserve">Приложение № 1 к Порядку </w:t>
            </w:r>
          </w:p>
          <w:p w14:paraId="394312B3" w14:textId="77777777" w:rsidR="00AA443D" w:rsidRPr="00631A94" w:rsidRDefault="00AA443D" w:rsidP="00631A94">
            <w:pPr>
              <w:spacing w:after="0" w:line="240" w:lineRule="auto"/>
              <w:jc w:val="both"/>
              <w:rPr>
                <w:rFonts w:ascii="Times New Roman" w:hAnsi="Times New Roman" w:cs="Times New Roman"/>
                <w:iCs/>
                <w:color w:val="000000"/>
                <w:sz w:val="20"/>
                <w:szCs w:val="20"/>
              </w:rPr>
            </w:pPr>
            <w:r w:rsidRPr="00631A94">
              <w:rPr>
                <w:rFonts w:ascii="Times New Roman" w:hAnsi="Times New Roman" w:cs="Times New Roman"/>
                <w:iCs/>
                <w:color w:val="000000"/>
                <w:sz w:val="20"/>
                <w:szCs w:val="20"/>
              </w:rPr>
              <w:t xml:space="preserve">Главе Завитинского района </w:t>
            </w:r>
          </w:p>
          <w:p w14:paraId="5D312508" w14:textId="77777777" w:rsidR="00AA443D" w:rsidRPr="00631A94" w:rsidRDefault="00AA443D" w:rsidP="00631A94">
            <w:pPr>
              <w:spacing w:after="0" w:line="240" w:lineRule="auto"/>
              <w:jc w:val="both"/>
              <w:rPr>
                <w:rFonts w:ascii="Times New Roman" w:hAnsi="Times New Roman" w:cs="Times New Roman"/>
                <w:iCs/>
                <w:color w:val="000000"/>
                <w:sz w:val="20"/>
                <w:szCs w:val="20"/>
              </w:rPr>
            </w:pPr>
            <w:r w:rsidRPr="00631A94">
              <w:rPr>
                <w:rFonts w:ascii="Times New Roman" w:hAnsi="Times New Roman" w:cs="Times New Roman"/>
                <w:iCs/>
                <w:color w:val="000000"/>
                <w:sz w:val="20"/>
                <w:szCs w:val="20"/>
              </w:rPr>
              <w:t xml:space="preserve">С.С.Линевич от_____________________________                                                                                                 (Ф.И.О.) </w:t>
            </w:r>
          </w:p>
          <w:p w14:paraId="4166931A" w14:textId="77777777" w:rsidR="00AA443D" w:rsidRPr="00631A94" w:rsidRDefault="00AA443D" w:rsidP="00631A94">
            <w:pPr>
              <w:spacing w:after="0" w:line="240" w:lineRule="auto"/>
              <w:jc w:val="both"/>
              <w:rPr>
                <w:rFonts w:ascii="Times New Roman" w:hAnsi="Times New Roman" w:cs="Times New Roman"/>
                <w:iCs/>
                <w:color w:val="000000"/>
                <w:sz w:val="20"/>
                <w:szCs w:val="20"/>
              </w:rPr>
            </w:pPr>
            <w:r w:rsidRPr="00631A94">
              <w:rPr>
                <w:rFonts w:ascii="Times New Roman" w:hAnsi="Times New Roman" w:cs="Times New Roman"/>
                <w:iCs/>
                <w:color w:val="000000"/>
                <w:sz w:val="20"/>
                <w:szCs w:val="20"/>
              </w:rPr>
              <w:t>Проживающего (ей) по адресу:</w:t>
            </w:r>
          </w:p>
          <w:p w14:paraId="17261534" w14:textId="77777777" w:rsidR="00AA443D" w:rsidRPr="00631A94" w:rsidRDefault="00AA443D" w:rsidP="00631A94">
            <w:pPr>
              <w:pBdr>
                <w:bottom w:val="single" w:sz="4" w:space="1" w:color="auto"/>
              </w:pBdr>
              <w:spacing w:after="0" w:line="240" w:lineRule="auto"/>
              <w:jc w:val="both"/>
              <w:rPr>
                <w:rFonts w:ascii="Times New Roman" w:hAnsi="Times New Roman" w:cs="Times New Roman"/>
                <w:iCs/>
                <w:color w:val="000000"/>
                <w:sz w:val="20"/>
                <w:szCs w:val="20"/>
              </w:rPr>
            </w:pPr>
            <w:r w:rsidRPr="00631A94">
              <w:rPr>
                <w:rFonts w:ascii="Times New Roman" w:hAnsi="Times New Roman" w:cs="Times New Roman"/>
                <w:iCs/>
                <w:color w:val="000000"/>
                <w:sz w:val="20"/>
                <w:szCs w:val="20"/>
              </w:rPr>
              <w:lastRenderedPageBreak/>
              <w:t>_____________</w:t>
            </w:r>
          </w:p>
          <w:p w14:paraId="2B082DAE" w14:textId="77777777" w:rsidR="00AA443D" w:rsidRPr="00631A94" w:rsidRDefault="00AA443D" w:rsidP="00631A94">
            <w:pPr>
              <w:spacing w:after="0" w:line="240" w:lineRule="auto"/>
              <w:jc w:val="both"/>
              <w:rPr>
                <w:rFonts w:ascii="Times New Roman" w:hAnsi="Times New Roman" w:cs="Times New Roman"/>
                <w:iCs/>
                <w:sz w:val="20"/>
                <w:szCs w:val="20"/>
              </w:rPr>
            </w:pPr>
            <w:r w:rsidRPr="00631A94">
              <w:rPr>
                <w:rFonts w:ascii="Times New Roman" w:hAnsi="Times New Roman" w:cs="Times New Roman"/>
                <w:iCs/>
                <w:color w:val="000000"/>
                <w:sz w:val="20"/>
                <w:szCs w:val="20"/>
              </w:rPr>
              <w:t>___________________________________ Паспорт серия ______№____________ Выдан ___________________________ __________________________________        (орган выдавший, дата, код подразделения)</w:t>
            </w:r>
          </w:p>
          <w:p w14:paraId="73CD321E" w14:textId="77777777" w:rsidR="00AA443D" w:rsidRPr="00631A94" w:rsidRDefault="00AA443D" w:rsidP="00631A94">
            <w:pPr>
              <w:spacing w:after="0" w:line="240" w:lineRule="auto"/>
              <w:jc w:val="both"/>
              <w:rPr>
                <w:rFonts w:ascii="Times New Roman" w:hAnsi="Times New Roman" w:cs="Times New Roman"/>
                <w:i/>
                <w:sz w:val="20"/>
                <w:szCs w:val="20"/>
              </w:rPr>
            </w:pPr>
          </w:p>
        </w:tc>
      </w:tr>
    </w:tbl>
    <w:p w14:paraId="20FAC66F" w14:textId="69BD7FF6"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lastRenderedPageBreak/>
        <w:t>Заявление</w:t>
      </w:r>
      <w:r w:rsidR="00146A5A" w:rsidRPr="00631A94">
        <w:rPr>
          <w:rFonts w:ascii="Times New Roman" w:hAnsi="Times New Roman" w:cs="Times New Roman"/>
          <w:sz w:val="20"/>
          <w:szCs w:val="20"/>
        </w:rPr>
        <w:t xml:space="preserve"> </w:t>
      </w:r>
      <w:r w:rsidRPr="00631A94">
        <w:rPr>
          <w:rFonts w:ascii="Times New Roman" w:hAnsi="Times New Roman" w:cs="Times New Roman"/>
          <w:sz w:val="20"/>
          <w:szCs w:val="20"/>
        </w:rPr>
        <w:t xml:space="preserve">на оказание помощи в денежной форме сельхозтоваропроизводителям, имеющим сельскохозяйственных животных (птицу) и </w:t>
      </w:r>
      <w:bookmarkStart w:id="11" w:name="_Hlk80696361"/>
      <w:r w:rsidRPr="00631A94">
        <w:rPr>
          <w:rFonts w:ascii="Times New Roman" w:hAnsi="Times New Roman" w:cs="Times New Roman"/>
          <w:sz w:val="20"/>
          <w:szCs w:val="20"/>
        </w:rPr>
        <w:t xml:space="preserve">утратившим урожай сельскохозяйственных культур </w:t>
      </w:r>
      <w:bookmarkEnd w:id="11"/>
      <w:r w:rsidRPr="00631A94">
        <w:rPr>
          <w:rFonts w:ascii="Times New Roman" w:hAnsi="Times New Roman" w:cs="Times New Roman"/>
          <w:sz w:val="20"/>
          <w:szCs w:val="20"/>
        </w:rPr>
        <w:t>от паводка</w:t>
      </w:r>
      <w:bookmarkStart w:id="12" w:name="_Hlk80693769"/>
      <w:bookmarkStart w:id="13" w:name="_Hlk80693655"/>
      <w:bookmarkEnd w:id="9"/>
      <w:r w:rsidR="00146A5A" w:rsidRPr="00631A94">
        <w:rPr>
          <w:rFonts w:ascii="Times New Roman" w:hAnsi="Times New Roman" w:cs="Times New Roman"/>
          <w:sz w:val="20"/>
          <w:szCs w:val="20"/>
        </w:rPr>
        <w:t xml:space="preserve"> </w:t>
      </w:r>
      <w:r w:rsidRPr="00631A94">
        <w:rPr>
          <w:rFonts w:ascii="Times New Roman" w:hAnsi="Times New Roman" w:cs="Times New Roman"/>
          <w:sz w:val="20"/>
          <w:szCs w:val="20"/>
        </w:rPr>
        <w:t xml:space="preserve">Прошу Вас оказать материальную помощь </w:t>
      </w:r>
      <w:bookmarkStart w:id="14" w:name="_Hlk80696928"/>
      <w:r w:rsidRPr="00631A94">
        <w:rPr>
          <w:rFonts w:ascii="Times New Roman" w:hAnsi="Times New Roman" w:cs="Times New Roman"/>
          <w:sz w:val="20"/>
          <w:szCs w:val="20"/>
        </w:rPr>
        <w:t xml:space="preserve">за счет средств резервного фонда Правительства Амурской области </w:t>
      </w:r>
      <w:bookmarkEnd w:id="14"/>
      <w:r w:rsidRPr="00631A94">
        <w:rPr>
          <w:rFonts w:ascii="Times New Roman" w:hAnsi="Times New Roman" w:cs="Times New Roman"/>
          <w:sz w:val="20"/>
          <w:szCs w:val="20"/>
        </w:rPr>
        <w:t>в связи с чрезвычайной ситуацией, связанной с опасным гидрологическим явлением, вызвавшим паводок  и повлекшим утрату урожая сельскохозяйственных культур  на территории_____________________________________________________________на приобретение кормов для сельскохозяйственных животных (птицы) в сумме_______(_____________________________________________) рублей.</w:t>
      </w:r>
    </w:p>
    <w:bookmarkEnd w:id="12"/>
    <w:p w14:paraId="4F9B41ED" w14:textId="188AD649"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Денежные средства прошу перечислить на_________________ _______________________________________________</w:t>
      </w:r>
    </w:p>
    <w:p w14:paraId="123D0FE2"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(указать № банковского счета, наименование банка)</w:t>
      </w:r>
    </w:p>
    <w:bookmarkEnd w:id="13"/>
    <w:p w14:paraId="4B9706C0"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____________________________________ИНН____________КПП_________</w:t>
      </w:r>
    </w:p>
    <w:p w14:paraId="7BEACFAF"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кор/счет___________________________________БИК__________________</w:t>
      </w:r>
    </w:p>
    <w:p w14:paraId="7A2E67E7"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Счет получателя __________________________________________________</w:t>
      </w:r>
    </w:p>
    <w:p w14:paraId="61550885"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Приложение: </w:t>
      </w:r>
    </w:p>
    <w:p w14:paraId="1634BD0C"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1._______________________________________________________________________  </w:t>
      </w:r>
    </w:p>
    <w:p w14:paraId="004529F7"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2._______________________________________________________________________ </w:t>
      </w:r>
    </w:p>
    <w:p w14:paraId="78678979"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3._______________________________________________________________________ </w:t>
      </w:r>
    </w:p>
    <w:p w14:paraId="3711CF42"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4._______________________________________________________________________</w:t>
      </w:r>
    </w:p>
    <w:p w14:paraId="4148F935"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__________________</w:t>
      </w:r>
      <w:r w:rsidRPr="00631A94">
        <w:rPr>
          <w:rFonts w:ascii="Times New Roman" w:hAnsi="Times New Roman" w:cs="Times New Roman"/>
          <w:sz w:val="20"/>
          <w:szCs w:val="20"/>
        </w:rPr>
        <w:tab/>
        <w:t>_______________                  ________________</w:t>
      </w:r>
    </w:p>
    <w:p w14:paraId="52634E64" w14:textId="25E2EE9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(должность)                             подпись                                                            ФИО                 </w:t>
      </w:r>
      <w:bookmarkEnd w:id="10"/>
    </w:p>
    <w:p w14:paraId="46C339A7" w14:textId="77777777" w:rsidR="00AA443D" w:rsidRPr="00631A94" w:rsidRDefault="00AA443D" w:rsidP="00631A94">
      <w:pPr>
        <w:spacing w:after="0" w:line="240" w:lineRule="auto"/>
        <w:jc w:val="both"/>
        <w:rPr>
          <w:rFonts w:ascii="Times New Roman" w:hAnsi="Times New Roman" w:cs="Times New Roman"/>
          <w:sz w:val="20"/>
          <w:szCs w:val="20"/>
        </w:rPr>
      </w:pPr>
      <w:bookmarkStart w:id="15" w:name="_Hlk80697185"/>
      <w:r w:rsidRPr="00631A94">
        <w:rPr>
          <w:rFonts w:ascii="Times New Roman" w:hAnsi="Times New Roman" w:cs="Times New Roman"/>
          <w:sz w:val="20"/>
          <w:szCs w:val="20"/>
        </w:rPr>
        <w:t xml:space="preserve">«____»_________ 20___ года  </w:t>
      </w:r>
    </w:p>
    <w:tbl>
      <w:tblPr>
        <w:tblW w:w="4766" w:type="dxa"/>
        <w:tblInd w:w="4928" w:type="dxa"/>
        <w:tblLook w:val="04A0" w:firstRow="1" w:lastRow="0" w:firstColumn="1" w:lastColumn="0" w:noHBand="0" w:noVBand="1"/>
      </w:tblPr>
      <w:tblGrid>
        <w:gridCol w:w="4766"/>
      </w:tblGrid>
      <w:tr w:rsidR="00AA443D" w:rsidRPr="00631A94" w14:paraId="73EA0A9D" w14:textId="77777777" w:rsidTr="00B34528">
        <w:tc>
          <w:tcPr>
            <w:tcW w:w="4766" w:type="dxa"/>
          </w:tcPr>
          <w:p w14:paraId="6F9814EF" w14:textId="38589B56" w:rsidR="00AA443D" w:rsidRPr="00631A94" w:rsidRDefault="00AA443D" w:rsidP="00631A94">
            <w:pPr>
              <w:spacing w:after="0" w:line="240" w:lineRule="auto"/>
              <w:jc w:val="both"/>
              <w:rPr>
                <w:rFonts w:ascii="Times New Roman" w:hAnsi="Times New Roman" w:cs="Times New Roman"/>
                <w:sz w:val="20"/>
                <w:szCs w:val="20"/>
              </w:rPr>
            </w:pPr>
            <w:bookmarkStart w:id="16" w:name="_Hlk80697389"/>
            <w:bookmarkEnd w:id="15"/>
            <w:r w:rsidRPr="00631A94">
              <w:rPr>
                <w:rFonts w:ascii="Times New Roman" w:hAnsi="Times New Roman" w:cs="Times New Roman"/>
                <w:sz w:val="20"/>
                <w:szCs w:val="20"/>
              </w:rPr>
              <w:t xml:space="preserve">Приложение № 2 к Порядку </w:t>
            </w:r>
            <w:bookmarkEnd w:id="16"/>
            <w:r w:rsidRPr="00631A94">
              <w:rPr>
                <w:rFonts w:ascii="Times New Roman" w:hAnsi="Times New Roman" w:cs="Times New Roman"/>
                <w:color w:val="000000"/>
                <w:sz w:val="20"/>
                <w:szCs w:val="20"/>
              </w:rPr>
              <w:t xml:space="preserve">Главе Завитинского района </w:t>
            </w:r>
          </w:p>
          <w:p w14:paraId="38681939" w14:textId="77777777" w:rsidR="00AA443D" w:rsidRPr="00631A94" w:rsidRDefault="00AA443D" w:rsidP="00631A94">
            <w:pPr>
              <w:spacing w:after="0" w:line="240" w:lineRule="auto"/>
              <w:jc w:val="both"/>
              <w:rPr>
                <w:rFonts w:ascii="Times New Roman" w:hAnsi="Times New Roman" w:cs="Times New Roman"/>
                <w:color w:val="000000"/>
                <w:sz w:val="20"/>
                <w:szCs w:val="20"/>
              </w:rPr>
            </w:pPr>
            <w:r w:rsidRPr="00631A94">
              <w:rPr>
                <w:rFonts w:ascii="Times New Roman" w:hAnsi="Times New Roman" w:cs="Times New Roman"/>
                <w:color w:val="000000"/>
                <w:sz w:val="20"/>
                <w:szCs w:val="20"/>
              </w:rPr>
              <w:t xml:space="preserve">С.С.Линевич от_____________________________                                                       (Ф.И.О.) </w:t>
            </w:r>
          </w:p>
          <w:p w14:paraId="0C9C780D" w14:textId="77777777" w:rsidR="00AA443D" w:rsidRPr="00631A94" w:rsidRDefault="00AA443D" w:rsidP="00631A94">
            <w:pPr>
              <w:spacing w:after="0" w:line="240" w:lineRule="auto"/>
              <w:jc w:val="both"/>
              <w:rPr>
                <w:rFonts w:ascii="Times New Roman" w:hAnsi="Times New Roman" w:cs="Times New Roman"/>
                <w:color w:val="000000"/>
                <w:sz w:val="20"/>
                <w:szCs w:val="20"/>
              </w:rPr>
            </w:pPr>
            <w:r w:rsidRPr="00631A94">
              <w:rPr>
                <w:rFonts w:ascii="Times New Roman" w:hAnsi="Times New Roman" w:cs="Times New Roman"/>
                <w:color w:val="000000"/>
                <w:sz w:val="20"/>
                <w:szCs w:val="20"/>
              </w:rPr>
              <w:t>Проживающего (ей) по адресу:</w:t>
            </w:r>
          </w:p>
          <w:p w14:paraId="69B6441E" w14:textId="77777777" w:rsidR="00AA443D" w:rsidRPr="00631A94" w:rsidRDefault="00AA443D" w:rsidP="00631A94">
            <w:pPr>
              <w:pBdr>
                <w:bottom w:val="single" w:sz="4" w:space="1" w:color="auto"/>
              </w:pBdr>
              <w:spacing w:after="0" w:line="240" w:lineRule="auto"/>
              <w:jc w:val="both"/>
              <w:rPr>
                <w:rFonts w:ascii="Times New Roman" w:hAnsi="Times New Roman" w:cs="Times New Roman"/>
                <w:color w:val="000000"/>
                <w:sz w:val="20"/>
                <w:szCs w:val="20"/>
              </w:rPr>
            </w:pPr>
            <w:r w:rsidRPr="00631A94">
              <w:rPr>
                <w:rFonts w:ascii="Times New Roman" w:hAnsi="Times New Roman" w:cs="Times New Roman"/>
                <w:color w:val="000000"/>
                <w:sz w:val="20"/>
                <w:szCs w:val="20"/>
              </w:rPr>
              <w:t>___________________________________</w:t>
            </w:r>
          </w:p>
          <w:p w14:paraId="106011FC"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color w:val="000000"/>
                <w:sz w:val="20"/>
                <w:szCs w:val="20"/>
              </w:rPr>
              <w:t>___________________________________ Паспорт серия ______№____________ Выдан ___________________________ __________________________________ (орган выдавший, дата, код подразделения)</w:t>
            </w:r>
          </w:p>
          <w:p w14:paraId="509EB747" w14:textId="77777777" w:rsidR="00AA443D" w:rsidRPr="00631A94" w:rsidRDefault="00AA443D" w:rsidP="00631A94">
            <w:pPr>
              <w:spacing w:after="0" w:line="240" w:lineRule="auto"/>
              <w:jc w:val="both"/>
              <w:rPr>
                <w:rFonts w:ascii="Times New Roman" w:hAnsi="Times New Roman" w:cs="Times New Roman"/>
                <w:sz w:val="20"/>
                <w:szCs w:val="20"/>
              </w:rPr>
            </w:pPr>
          </w:p>
        </w:tc>
      </w:tr>
    </w:tbl>
    <w:p w14:paraId="7467DED2" w14:textId="2417624F"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Заявление</w:t>
      </w:r>
      <w:r w:rsidR="00146A5A" w:rsidRPr="00631A94">
        <w:rPr>
          <w:rFonts w:ascii="Times New Roman" w:hAnsi="Times New Roman" w:cs="Times New Roman"/>
          <w:sz w:val="20"/>
          <w:szCs w:val="20"/>
        </w:rPr>
        <w:t xml:space="preserve"> </w:t>
      </w:r>
      <w:r w:rsidRPr="00631A94">
        <w:rPr>
          <w:rFonts w:ascii="Times New Roman" w:hAnsi="Times New Roman" w:cs="Times New Roman"/>
          <w:sz w:val="20"/>
          <w:szCs w:val="20"/>
        </w:rPr>
        <w:t>на оказание помощи в денежной форме гражданам, ведущим личное подсобное хозяйство, имеющим сельскохозяйственных животных (птицу) и   полностью утратившим урожай от паводка Прошу Вас оказать материальную помощь за счет средств резервного фонда Правительства Амурской области в связи с чрезвычайной ситуацией, связанной с опасным гидрологическим явлением, вызвавшим паводок и повлекшим полную утрату урожая на территории_____________________на приобретение кормов для сельскохозяйственных животных (птицы) в сумме_______(_____________________________________________) рублей.</w:t>
      </w:r>
    </w:p>
    <w:p w14:paraId="4FDC1F94"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Денежные средства прошу перечислить на_________________ __________________________________________________________________</w:t>
      </w:r>
    </w:p>
    <w:p w14:paraId="4AB4479B"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(указать № банковского счета, наименование банка)</w:t>
      </w:r>
    </w:p>
    <w:p w14:paraId="012BF328"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Приложение: </w:t>
      </w:r>
    </w:p>
    <w:p w14:paraId="0E1C03F3"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1.______________________________________________________________________  </w:t>
      </w:r>
    </w:p>
    <w:p w14:paraId="63D04084"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2.______________________________________________________________________ </w:t>
      </w:r>
    </w:p>
    <w:p w14:paraId="4747F8FB"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3._______________________________________________________________________ </w:t>
      </w:r>
    </w:p>
    <w:p w14:paraId="75326843" w14:textId="3023430C"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4._______________________________________________________________________</w:t>
      </w:r>
    </w:p>
    <w:p w14:paraId="29D6DB3C"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___________</w:t>
      </w:r>
      <w:r w:rsidRPr="00631A94">
        <w:rPr>
          <w:rFonts w:ascii="Times New Roman" w:hAnsi="Times New Roman" w:cs="Times New Roman"/>
          <w:sz w:val="20"/>
          <w:szCs w:val="20"/>
        </w:rPr>
        <w:tab/>
        <w:t xml:space="preserve">                 _______________                  </w:t>
      </w:r>
    </w:p>
    <w:p w14:paraId="7547B1B9" w14:textId="53CFEEBD"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подпись                                               ФИО                 </w:t>
      </w:r>
    </w:p>
    <w:p w14:paraId="06296CF1" w14:textId="6B069828"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«____»_________ 20___ года  </w:t>
      </w:r>
    </w:p>
    <w:p w14:paraId="1B0878AE" w14:textId="77082C04" w:rsidR="00AA443D" w:rsidRPr="00631A94" w:rsidRDefault="00AA443D" w:rsidP="00631A94">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bookmarkStart w:id="17" w:name="_Hlk80698055"/>
      <w:r w:rsidRPr="00631A94">
        <w:rPr>
          <w:rFonts w:ascii="Times New Roman" w:eastAsia="Times New Roman" w:hAnsi="Times New Roman" w:cs="Times New Roman"/>
          <w:sz w:val="20"/>
          <w:szCs w:val="20"/>
          <w:lang w:eastAsia="ru-RU"/>
        </w:rPr>
        <w:t xml:space="preserve">Приложение № 3 к Порядку </w:t>
      </w:r>
    </w:p>
    <w:p w14:paraId="64341AD2"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"СОГЛАСОВАНО"                                                                                                                         "УТВЕРЖДАЮ"</w:t>
      </w:r>
    </w:p>
    <w:p w14:paraId="3DF5C5B4"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Начальник отдела ГО и                                                                                                               Глава Завитинского района</w:t>
      </w:r>
    </w:p>
    <w:p w14:paraId="18AE54F2"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ЧС администрации                                                                                                                           ________________________           </w:t>
      </w:r>
    </w:p>
    <w:p w14:paraId="72FD977C"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Завитинского района                                                                                                                          (подпись)       (расшифровка подписи)                </w:t>
      </w:r>
    </w:p>
    <w:p w14:paraId="05A96C82" w14:textId="6F6AC994"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___________________________                                                                                                "____"______________2021 года           </w:t>
      </w:r>
    </w:p>
    <w:p w14:paraId="4FB45F76"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(подпись)    (расшифровка подписи)                                                                                                           М.П.</w:t>
      </w:r>
    </w:p>
    <w:p w14:paraId="55BF2076"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"____"_______________2021 года                                                                                    </w:t>
      </w:r>
    </w:p>
    <w:p w14:paraId="204D2C9B"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М.П.</w:t>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t xml:space="preserve">                                                                                                                  </w:t>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r>
    </w:p>
    <w:p w14:paraId="742BB9AD" w14:textId="567AC059" w:rsidR="00AA443D" w:rsidRPr="00631A94" w:rsidRDefault="00AA443D" w:rsidP="00631A94">
      <w:pPr>
        <w:spacing w:after="0" w:line="240" w:lineRule="auto"/>
        <w:jc w:val="both"/>
        <w:rPr>
          <w:rFonts w:ascii="Times New Roman" w:hAnsi="Times New Roman" w:cs="Times New Roman"/>
          <w:bCs/>
          <w:sz w:val="20"/>
          <w:szCs w:val="20"/>
        </w:rPr>
      </w:pPr>
      <w:r w:rsidRPr="00631A94">
        <w:rPr>
          <w:rFonts w:ascii="Times New Roman" w:hAnsi="Times New Roman" w:cs="Times New Roman"/>
          <w:bCs/>
          <w:sz w:val="20"/>
          <w:szCs w:val="20"/>
        </w:rPr>
        <w:t>Сводный список сельхозтоваропроизводителей Завитинского района,</w:t>
      </w:r>
      <w:r w:rsidR="00146A5A" w:rsidRPr="00631A94">
        <w:rPr>
          <w:rFonts w:ascii="Times New Roman" w:hAnsi="Times New Roman" w:cs="Times New Roman"/>
          <w:bCs/>
          <w:sz w:val="20"/>
          <w:szCs w:val="20"/>
        </w:rPr>
        <w:t xml:space="preserve"> </w:t>
      </w:r>
      <w:r w:rsidRPr="00631A94">
        <w:rPr>
          <w:rFonts w:ascii="Times New Roman" w:hAnsi="Times New Roman" w:cs="Times New Roman"/>
          <w:bCs/>
          <w:sz w:val="20"/>
          <w:szCs w:val="20"/>
        </w:rPr>
        <w:t>имеющих сельскохозяйственных животных (птицу)</w:t>
      </w:r>
      <w:r w:rsidR="00146A5A" w:rsidRPr="00631A94">
        <w:rPr>
          <w:rFonts w:ascii="Times New Roman" w:hAnsi="Times New Roman" w:cs="Times New Roman"/>
          <w:bCs/>
          <w:sz w:val="20"/>
          <w:szCs w:val="20"/>
        </w:rPr>
        <w:t xml:space="preserve"> </w:t>
      </w:r>
      <w:r w:rsidRPr="00631A94">
        <w:rPr>
          <w:rFonts w:ascii="Times New Roman" w:hAnsi="Times New Roman" w:cs="Times New Roman"/>
          <w:bCs/>
          <w:sz w:val="20"/>
          <w:szCs w:val="20"/>
        </w:rPr>
        <w:t>и утративших урожай сельскохозяйственных культур от паводка</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534"/>
        <w:gridCol w:w="850"/>
        <w:gridCol w:w="1843"/>
        <w:gridCol w:w="1276"/>
        <w:gridCol w:w="992"/>
        <w:gridCol w:w="850"/>
        <w:gridCol w:w="993"/>
        <w:gridCol w:w="1134"/>
        <w:gridCol w:w="850"/>
      </w:tblGrid>
      <w:tr w:rsidR="00AA443D" w:rsidRPr="00631A94" w14:paraId="27C40D26" w14:textId="77777777" w:rsidTr="00146A5A">
        <w:tc>
          <w:tcPr>
            <w:tcW w:w="588" w:type="dxa"/>
            <w:vMerge w:val="restart"/>
            <w:tcBorders>
              <w:top w:val="single" w:sz="4" w:space="0" w:color="auto"/>
              <w:left w:val="single" w:sz="4" w:space="0" w:color="auto"/>
              <w:bottom w:val="single" w:sz="4" w:space="0" w:color="auto"/>
              <w:right w:val="single" w:sz="4" w:space="0" w:color="auto"/>
            </w:tcBorders>
            <w:hideMark/>
          </w:tcPr>
          <w:p w14:paraId="4C7F1CA8"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lastRenderedPageBreak/>
              <w:t>№</w:t>
            </w:r>
          </w:p>
        </w:tc>
        <w:tc>
          <w:tcPr>
            <w:tcW w:w="1534" w:type="dxa"/>
            <w:vMerge w:val="restart"/>
            <w:tcBorders>
              <w:top w:val="single" w:sz="4" w:space="0" w:color="auto"/>
              <w:left w:val="single" w:sz="4" w:space="0" w:color="auto"/>
              <w:bottom w:val="single" w:sz="4" w:space="0" w:color="auto"/>
              <w:right w:val="single" w:sz="4" w:space="0" w:color="auto"/>
            </w:tcBorders>
            <w:hideMark/>
          </w:tcPr>
          <w:p w14:paraId="437B27C8"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Наименование заявителя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6B1F9D2"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ИНН</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4C9E925"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Юридический адрес/фактический адрес</w:t>
            </w:r>
          </w:p>
        </w:tc>
        <w:tc>
          <w:tcPr>
            <w:tcW w:w="6095" w:type="dxa"/>
            <w:gridSpan w:val="6"/>
            <w:tcBorders>
              <w:top w:val="single" w:sz="4" w:space="0" w:color="auto"/>
              <w:left w:val="single" w:sz="4" w:space="0" w:color="auto"/>
              <w:bottom w:val="single" w:sz="4" w:space="0" w:color="auto"/>
              <w:right w:val="single" w:sz="4" w:space="0" w:color="auto"/>
            </w:tcBorders>
            <w:hideMark/>
          </w:tcPr>
          <w:p w14:paraId="610213F2"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Наличие животных на 13.08.2021, голов</w:t>
            </w:r>
          </w:p>
        </w:tc>
      </w:tr>
      <w:tr w:rsidR="00146A5A" w:rsidRPr="00631A94" w14:paraId="77648012" w14:textId="77777777" w:rsidTr="00146A5A">
        <w:tc>
          <w:tcPr>
            <w:tcW w:w="588" w:type="dxa"/>
            <w:vMerge/>
            <w:tcBorders>
              <w:top w:val="single" w:sz="4" w:space="0" w:color="auto"/>
              <w:left w:val="single" w:sz="4" w:space="0" w:color="auto"/>
              <w:bottom w:val="single" w:sz="4" w:space="0" w:color="auto"/>
              <w:right w:val="single" w:sz="4" w:space="0" w:color="auto"/>
            </w:tcBorders>
            <w:vAlign w:val="center"/>
            <w:hideMark/>
          </w:tcPr>
          <w:p w14:paraId="2739234D"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560C192A"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92E3215"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C441097"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A3D5D35"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КРС</w:t>
            </w:r>
          </w:p>
        </w:tc>
        <w:tc>
          <w:tcPr>
            <w:tcW w:w="992" w:type="dxa"/>
            <w:tcBorders>
              <w:top w:val="single" w:sz="4" w:space="0" w:color="auto"/>
              <w:left w:val="single" w:sz="4" w:space="0" w:color="auto"/>
              <w:bottom w:val="single" w:sz="4" w:space="0" w:color="auto"/>
              <w:right w:val="single" w:sz="4" w:space="0" w:color="auto"/>
            </w:tcBorders>
            <w:hideMark/>
          </w:tcPr>
          <w:p w14:paraId="6F2D608A"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лошади </w:t>
            </w:r>
          </w:p>
        </w:tc>
        <w:tc>
          <w:tcPr>
            <w:tcW w:w="850" w:type="dxa"/>
            <w:tcBorders>
              <w:top w:val="single" w:sz="4" w:space="0" w:color="auto"/>
              <w:left w:val="single" w:sz="4" w:space="0" w:color="auto"/>
              <w:bottom w:val="single" w:sz="4" w:space="0" w:color="auto"/>
              <w:right w:val="single" w:sz="4" w:space="0" w:color="auto"/>
            </w:tcBorders>
            <w:hideMark/>
          </w:tcPr>
          <w:p w14:paraId="3ADD875E"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МРС </w:t>
            </w:r>
          </w:p>
        </w:tc>
        <w:tc>
          <w:tcPr>
            <w:tcW w:w="993" w:type="dxa"/>
            <w:tcBorders>
              <w:top w:val="single" w:sz="4" w:space="0" w:color="auto"/>
              <w:left w:val="single" w:sz="4" w:space="0" w:color="auto"/>
              <w:bottom w:val="single" w:sz="4" w:space="0" w:color="auto"/>
              <w:right w:val="single" w:sz="4" w:space="0" w:color="auto"/>
            </w:tcBorders>
            <w:hideMark/>
          </w:tcPr>
          <w:p w14:paraId="5F9EF717"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кролики</w:t>
            </w:r>
          </w:p>
        </w:tc>
        <w:tc>
          <w:tcPr>
            <w:tcW w:w="1134" w:type="dxa"/>
            <w:tcBorders>
              <w:top w:val="single" w:sz="4" w:space="0" w:color="auto"/>
              <w:left w:val="single" w:sz="4" w:space="0" w:color="auto"/>
              <w:bottom w:val="single" w:sz="4" w:space="0" w:color="auto"/>
              <w:right w:val="single" w:sz="4" w:space="0" w:color="auto"/>
            </w:tcBorders>
            <w:hideMark/>
          </w:tcPr>
          <w:p w14:paraId="707A144E"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свиньи</w:t>
            </w:r>
          </w:p>
        </w:tc>
        <w:tc>
          <w:tcPr>
            <w:tcW w:w="850" w:type="dxa"/>
            <w:tcBorders>
              <w:top w:val="single" w:sz="4" w:space="0" w:color="auto"/>
              <w:left w:val="single" w:sz="4" w:space="0" w:color="auto"/>
              <w:bottom w:val="single" w:sz="4" w:space="0" w:color="auto"/>
              <w:right w:val="single" w:sz="4" w:space="0" w:color="auto"/>
            </w:tcBorders>
            <w:hideMark/>
          </w:tcPr>
          <w:p w14:paraId="1669E435"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птица</w:t>
            </w:r>
          </w:p>
        </w:tc>
      </w:tr>
      <w:tr w:rsidR="00146A5A" w:rsidRPr="00631A94" w14:paraId="75E2EFD6" w14:textId="77777777" w:rsidTr="00146A5A">
        <w:tc>
          <w:tcPr>
            <w:tcW w:w="588" w:type="dxa"/>
            <w:tcBorders>
              <w:top w:val="single" w:sz="4" w:space="0" w:color="auto"/>
              <w:left w:val="single" w:sz="4" w:space="0" w:color="auto"/>
              <w:bottom w:val="single" w:sz="4" w:space="0" w:color="auto"/>
              <w:right w:val="single" w:sz="4" w:space="0" w:color="auto"/>
            </w:tcBorders>
          </w:tcPr>
          <w:p w14:paraId="659222EE"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252EFFC"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CD6320"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C608E88"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48AAF4"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D351A5"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EFFC49"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AE5217"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900078"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6EB358" w14:textId="77777777" w:rsidR="00AA443D" w:rsidRPr="00631A94" w:rsidRDefault="00AA443D" w:rsidP="00631A94">
            <w:pPr>
              <w:spacing w:after="0" w:line="240" w:lineRule="auto"/>
              <w:jc w:val="both"/>
              <w:rPr>
                <w:rFonts w:ascii="Times New Roman" w:hAnsi="Times New Roman" w:cs="Times New Roman"/>
                <w:sz w:val="20"/>
                <w:szCs w:val="20"/>
              </w:rPr>
            </w:pPr>
          </w:p>
        </w:tc>
      </w:tr>
      <w:tr w:rsidR="00146A5A" w:rsidRPr="00631A94" w14:paraId="026743C8" w14:textId="77777777" w:rsidTr="00146A5A">
        <w:tc>
          <w:tcPr>
            <w:tcW w:w="588" w:type="dxa"/>
            <w:tcBorders>
              <w:top w:val="single" w:sz="4" w:space="0" w:color="auto"/>
              <w:left w:val="single" w:sz="4" w:space="0" w:color="auto"/>
              <w:bottom w:val="single" w:sz="4" w:space="0" w:color="auto"/>
              <w:right w:val="single" w:sz="4" w:space="0" w:color="auto"/>
            </w:tcBorders>
          </w:tcPr>
          <w:p w14:paraId="1E17DFC7"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14:paraId="14F092AA"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372E2A"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BF2FA1F"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722A49"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CD271B"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6228ED"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C8D814"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1631C8"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80C08A" w14:textId="77777777" w:rsidR="00AA443D" w:rsidRPr="00631A94" w:rsidRDefault="00AA443D" w:rsidP="00631A94">
            <w:pPr>
              <w:spacing w:after="0" w:line="240" w:lineRule="auto"/>
              <w:jc w:val="both"/>
              <w:rPr>
                <w:rFonts w:ascii="Times New Roman" w:hAnsi="Times New Roman" w:cs="Times New Roman"/>
                <w:sz w:val="20"/>
                <w:szCs w:val="20"/>
              </w:rPr>
            </w:pPr>
          </w:p>
        </w:tc>
      </w:tr>
      <w:tr w:rsidR="00146A5A" w:rsidRPr="00631A94" w14:paraId="7289060D" w14:textId="77777777" w:rsidTr="00146A5A">
        <w:tc>
          <w:tcPr>
            <w:tcW w:w="588" w:type="dxa"/>
            <w:tcBorders>
              <w:top w:val="single" w:sz="4" w:space="0" w:color="auto"/>
              <w:left w:val="single" w:sz="4" w:space="0" w:color="auto"/>
              <w:bottom w:val="single" w:sz="4" w:space="0" w:color="auto"/>
              <w:right w:val="single" w:sz="4" w:space="0" w:color="auto"/>
            </w:tcBorders>
          </w:tcPr>
          <w:p w14:paraId="4E9FF45F"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4227" w:type="dxa"/>
            <w:gridSpan w:val="3"/>
            <w:tcBorders>
              <w:top w:val="single" w:sz="4" w:space="0" w:color="auto"/>
              <w:left w:val="single" w:sz="4" w:space="0" w:color="auto"/>
              <w:bottom w:val="single" w:sz="4" w:space="0" w:color="auto"/>
              <w:right w:val="single" w:sz="4" w:space="0" w:color="auto"/>
            </w:tcBorders>
            <w:hideMark/>
          </w:tcPr>
          <w:p w14:paraId="696EBA80" w14:textId="77777777" w:rsidR="00AA443D" w:rsidRPr="00631A94" w:rsidRDefault="00AA443D" w:rsidP="00631A94">
            <w:pPr>
              <w:spacing w:after="0" w:line="240" w:lineRule="auto"/>
              <w:jc w:val="both"/>
              <w:rPr>
                <w:rFonts w:ascii="Times New Roman" w:hAnsi="Times New Roman" w:cs="Times New Roman"/>
                <w:b/>
                <w:sz w:val="20"/>
                <w:szCs w:val="20"/>
              </w:rPr>
            </w:pPr>
            <w:r w:rsidRPr="00631A94">
              <w:rPr>
                <w:rFonts w:ascii="Times New Roman" w:hAnsi="Times New Roman" w:cs="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14:paraId="57F5B71C" w14:textId="77777777" w:rsidR="00AA443D" w:rsidRPr="00631A94" w:rsidRDefault="00AA443D" w:rsidP="00631A94">
            <w:pPr>
              <w:spacing w:after="0" w:line="240" w:lineRule="auto"/>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7E9B9F" w14:textId="77777777" w:rsidR="00AA443D" w:rsidRPr="00631A94" w:rsidRDefault="00AA443D" w:rsidP="00631A94">
            <w:pPr>
              <w:spacing w:after="0" w:line="240" w:lineRule="auto"/>
              <w:jc w:val="both"/>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7C24CC32" w14:textId="77777777" w:rsidR="00AA443D" w:rsidRPr="00631A94" w:rsidRDefault="00AA443D" w:rsidP="00631A94">
            <w:pPr>
              <w:spacing w:after="0" w:line="240" w:lineRule="auto"/>
              <w:jc w:val="both"/>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BA852A" w14:textId="77777777" w:rsidR="00AA443D" w:rsidRPr="00631A94" w:rsidRDefault="00AA443D" w:rsidP="00631A94">
            <w:pPr>
              <w:spacing w:after="0"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935E6B" w14:textId="77777777" w:rsidR="00AA443D" w:rsidRPr="00631A94" w:rsidRDefault="00AA443D" w:rsidP="00631A94">
            <w:pPr>
              <w:spacing w:after="0" w:line="240" w:lineRule="auto"/>
              <w:jc w:val="both"/>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09A179F" w14:textId="77777777" w:rsidR="00AA443D" w:rsidRPr="00631A94" w:rsidRDefault="00AA443D" w:rsidP="00631A94">
            <w:pPr>
              <w:spacing w:after="0" w:line="240" w:lineRule="auto"/>
              <w:jc w:val="both"/>
              <w:rPr>
                <w:rFonts w:ascii="Times New Roman" w:hAnsi="Times New Roman" w:cs="Times New Roman"/>
                <w:b/>
                <w:sz w:val="20"/>
                <w:szCs w:val="20"/>
              </w:rPr>
            </w:pPr>
          </w:p>
        </w:tc>
      </w:tr>
    </w:tbl>
    <w:bookmarkEnd w:id="17"/>
    <w:p w14:paraId="76BBC0DB" w14:textId="6EC41A17" w:rsidR="00AA443D" w:rsidRPr="00631A94" w:rsidRDefault="00AA443D" w:rsidP="00631A94">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xml:space="preserve">Приложение № 4 к Порядку </w:t>
      </w:r>
    </w:p>
    <w:p w14:paraId="1BE28420"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"СОГЛАСОВАНО"                                                                                                                         "УТВЕРЖДАЮ"</w:t>
      </w:r>
    </w:p>
    <w:p w14:paraId="5BF38F1F"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Начальник отдела ГО и                                                                                                               Глава Завитинского района</w:t>
      </w:r>
    </w:p>
    <w:p w14:paraId="29C68DC0"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ЧС администрации                                                                                                                           ________________________           </w:t>
      </w:r>
    </w:p>
    <w:p w14:paraId="4138D165"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Завитинского района                                                                                                                          (подпись)       (расшифровка подписи)                </w:t>
      </w:r>
    </w:p>
    <w:p w14:paraId="3BC5F6F1"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___________________________                                                                                                "____"______________2021 года                                    </w:t>
      </w:r>
    </w:p>
    <w:p w14:paraId="349F60EE"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(подпись)    (расшифровка подписи)                                                                                                           М.П.</w:t>
      </w:r>
    </w:p>
    <w:p w14:paraId="61565B15" w14:textId="77777777" w:rsidR="00AA443D" w:rsidRPr="00631A94" w:rsidRDefault="00AA443D" w:rsidP="00631A94">
      <w:pPr>
        <w:tabs>
          <w:tab w:val="left" w:pos="5796"/>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"____"_______________2021 года                                                                                    </w:t>
      </w:r>
    </w:p>
    <w:p w14:paraId="48F11F8D"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М.П.</w:t>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t xml:space="preserve">                                                                                                                  </w:t>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r>
      <w:r w:rsidRPr="00631A94">
        <w:rPr>
          <w:rFonts w:ascii="Times New Roman" w:hAnsi="Times New Roman" w:cs="Times New Roman"/>
          <w:sz w:val="20"/>
          <w:szCs w:val="20"/>
          <w:lang w:eastAsia="ru-RU"/>
        </w:rPr>
        <w:tab/>
      </w:r>
    </w:p>
    <w:p w14:paraId="130FB22D" w14:textId="72A681F3" w:rsidR="00AA443D" w:rsidRPr="00631A94" w:rsidRDefault="00AA443D" w:rsidP="00631A94">
      <w:pPr>
        <w:spacing w:after="0" w:line="240" w:lineRule="auto"/>
        <w:jc w:val="both"/>
        <w:rPr>
          <w:rFonts w:ascii="Times New Roman" w:hAnsi="Times New Roman" w:cs="Times New Roman"/>
          <w:bCs/>
          <w:sz w:val="20"/>
          <w:szCs w:val="20"/>
        </w:rPr>
      </w:pPr>
      <w:r w:rsidRPr="00631A94">
        <w:rPr>
          <w:rFonts w:ascii="Times New Roman" w:hAnsi="Times New Roman" w:cs="Times New Roman"/>
          <w:bCs/>
          <w:sz w:val="20"/>
          <w:szCs w:val="20"/>
        </w:rPr>
        <w:t>Сводный список граждан Завитинского района,</w:t>
      </w:r>
      <w:r w:rsidR="00146A5A" w:rsidRPr="00631A94">
        <w:rPr>
          <w:rFonts w:ascii="Times New Roman" w:hAnsi="Times New Roman" w:cs="Times New Roman"/>
          <w:bCs/>
          <w:sz w:val="20"/>
          <w:szCs w:val="20"/>
        </w:rPr>
        <w:t xml:space="preserve"> </w:t>
      </w:r>
      <w:r w:rsidRPr="00631A94">
        <w:rPr>
          <w:rFonts w:ascii="Times New Roman" w:hAnsi="Times New Roman" w:cs="Times New Roman"/>
          <w:bCs/>
          <w:sz w:val="20"/>
          <w:szCs w:val="20"/>
        </w:rPr>
        <w:t>ведущим личное подсобное хозяйство, имеющим сельскохозяйственных животных (птицу)</w:t>
      </w:r>
      <w:r w:rsidR="00146A5A" w:rsidRPr="00631A94">
        <w:rPr>
          <w:rFonts w:ascii="Times New Roman" w:hAnsi="Times New Roman" w:cs="Times New Roman"/>
          <w:bCs/>
          <w:sz w:val="20"/>
          <w:szCs w:val="20"/>
        </w:rPr>
        <w:t xml:space="preserve"> </w:t>
      </w:r>
      <w:r w:rsidRPr="00631A94">
        <w:rPr>
          <w:rFonts w:ascii="Times New Roman" w:hAnsi="Times New Roman" w:cs="Times New Roman"/>
          <w:bCs/>
          <w:sz w:val="20"/>
          <w:szCs w:val="20"/>
        </w:rPr>
        <w:t>и полностью утратившим урожай от паводка</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850"/>
        <w:gridCol w:w="993"/>
        <w:gridCol w:w="1559"/>
        <w:gridCol w:w="992"/>
        <w:gridCol w:w="1134"/>
        <w:gridCol w:w="1417"/>
        <w:gridCol w:w="1560"/>
      </w:tblGrid>
      <w:tr w:rsidR="00146A5A" w:rsidRPr="00631A94" w14:paraId="6234471F" w14:textId="77777777" w:rsidTr="00146A5A">
        <w:trPr>
          <w:trHeight w:val="319"/>
        </w:trPr>
        <w:tc>
          <w:tcPr>
            <w:tcW w:w="567" w:type="dxa"/>
            <w:vMerge w:val="restart"/>
            <w:tcBorders>
              <w:top w:val="single" w:sz="4" w:space="0" w:color="auto"/>
              <w:left w:val="single" w:sz="4" w:space="0" w:color="auto"/>
              <w:bottom w:val="single" w:sz="4" w:space="0" w:color="auto"/>
              <w:right w:val="single" w:sz="4" w:space="0" w:color="auto"/>
            </w:tcBorders>
          </w:tcPr>
          <w:p w14:paraId="5C3336CC"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w:t>
            </w:r>
          </w:p>
          <w:p w14:paraId="33CA10C5"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14:paraId="69F2152E"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Населенный пункт, район</w:t>
            </w:r>
          </w:p>
          <w:p w14:paraId="072367B9"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744EC7CC"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ФИО</w:t>
            </w:r>
          </w:p>
          <w:p w14:paraId="0D53C1AB"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6139679B"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Наличие животных на 13.08.2021, голов</w:t>
            </w:r>
          </w:p>
          <w:p w14:paraId="72487EC5" w14:textId="77777777" w:rsidR="00AA443D" w:rsidRPr="00631A94" w:rsidRDefault="00AA443D" w:rsidP="00631A94">
            <w:pPr>
              <w:spacing w:after="0" w:line="240" w:lineRule="auto"/>
              <w:jc w:val="both"/>
              <w:rPr>
                <w:rFonts w:ascii="Times New Roman" w:hAnsi="Times New Roman" w:cs="Times New Roman"/>
                <w:sz w:val="20"/>
                <w:szCs w:val="20"/>
              </w:rPr>
            </w:pPr>
          </w:p>
        </w:tc>
      </w:tr>
      <w:tr w:rsidR="00146A5A" w:rsidRPr="00631A94" w14:paraId="4E33219F" w14:textId="77777777" w:rsidTr="002E240E">
        <w:trPr>
          <w:trHeight w:val="4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A995E56"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8C4B633"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8E9BC4"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2FA94DC"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КРС</w:t>
            </w:r>
          </w:p>
        </w:tc>
        <w:tc>
          <w:tcPr>
            <w:tcW w:w="1559" w:type="dxa"/>
            <w:tcBorders>
              <w:top w:val="single" w:sz="4" w:space="0" w:color="auto"/>
              <w:left w:val="single" w:sz="4" w:space="0" w:color="auto"/>
              <w:bottom w:val="single" w:sz="4" w:space="0" w:color="auto"/>
              <w:right w:val="single" w:sz="4" w:space="0" w:color="auto"/>
            </w:tcBorders>
            <w:hideMark/>
          </w:tcPr>
          <w:p w14:paraId="322D69B4"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лошади </w:t>
            </w:r>
          </w:p>
        </w:tc>
        <w:tc>
          <w:tcPr>
            <w:tcW w:w="992" w:type="dxa"/>
            <w:tcBorders>
              <w:top w:val="single" w:sz="4" w:space="0" w:color="auto"/>
              <w:left w:val="single" w:sz="4" w:space="0" w:color="auto"/>
              <w:bottom w:val="single" w:sz="4" w:space="0" w:color="auto"/>
              <w:right w:val="single" w:sz="4" w:space="0" w:color="auto"/>
            </w:tcBorders>
            <w:hideMark/>
          </w:tcPr>
          <w:p w14:paraId="133CF78F"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МРС </w:t>
            </w:r>
          </w:p>
        </w:tc>
        <w:tc>
          <w:tcPr>
            <w:tcW w:w="1134" w:type="dxa"/>
            <w:tcBorders>
              <w:top w:val="single" w:sz="4" w:space="0" w:color="auto"/>
              <w:left w:val="single" w:sz="4" w:space="0" w:color="auto"/>
              <w:bottom w:val="single" w:sz="4" w:space="0" w:color="auto"/>
              <w:right w:val="single" w:sz="4" w:space="0" w:color="auto"/>
            </w:tcBorders>
            <w:hideMark/>
          </w:tcPr>
          <w:p w14:paraId="24F1E245"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кролики</w:t>
            </w:r>
          </w:p>
        </w:tc>
        <w:tc>
          <w:tcPr>
            <w:tcW w:w="1417" w:type="dxa"/>
            <w:tcBorders>
              <w:top w:val="single" w:sz="4" w:space="0" w:color="auto"/>
              <w:left w:val="single" w:sz="4" w:space="0" w:color="auto"/>
              <w:bottom w:val="single" w:sz="4" w:space="0" w:color="auto"/>
              <w:right w:val="single" w:sz="4" w:space="0" w:color="auto"/>
            </w:tcBorders>
            <w:hideMark/>
          </w:tcPr>
          <w:p w14:paraId="6E82492E"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свиньи</w:t>
            </w:r>
          </w:p>
        </w:tc>
        <w:tc>
          <w:tcPr>
            <w:tcW w:w="1560" w:type="dxa"/>
            <w:tcBorders>
              <w:top w:val="single" w:sz="4" w:space="0" w:color="auto"/>
              <w:left w:val="single" w:sz="4" w:space="0" w:color="auto"/>
              <w:bottom w:val="single" w:sz="4" w:space="0" w:color="auto"/>
              <w:right w:val="single" w:sz="4" w:space="0" w:color="auto"/>
            </w:tcBorders>
            <w:hideMark/>
          </w:tcPr>
          <w:p w14:paraId="173E5AEE" w14:textId="77777777" w:rsidR="00AA443D" w:rsidRPr="00631A94" w:rsidRDefault="00AA443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птица</w:t>
            </w:r>
          </w:p>
        </w:tc>
      </w:tr>
      <w:tr w:rsidR="00146A5A" w:rsidRPr="00631A94" w14:paraId="118BB1BA" w14:textId="77777777" w:rsidTr="002E240E">
        <w:tc>
          <w:tcPr>
            <w:tcW w:w="567" w:type="dxa"/>
            <w:tcBorders>
              <w:top w:val="single" w:sz="4" w:space="0" w:color="auto"/>
              <w:left w:val="single" w:sz="4" w:space="0" w:color="auto"/>
              <w:bottom w:val="single" w:sz="4" w:space="0" w:color="auto"/>
              <w:right w:val="single" w:sz="4" w:space="0" w:color="auto"/>
            </w:tcBorders>
          </w:tcPr>
          <w:p w14:paraId="1A9D9D57"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A9DE82"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C9FB24"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B46CB9"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BBA41D"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93BB22"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7EF5F3"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1AE22A6"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0741D0F" w14:textId="77777777" w:rsidR="00AA443D" w:rsidRPr="00631A94" w:rsidRDefault="00AA443D" w:rsidP="00631A94">
            <w:pPr>
              <w:spacing w:after="0" w:line="240" w:lineRule="auto"/>
              <w:jc w:val="both"/>
              <w:rPr>
                <w:rFonts w:ascii="Times New Roman" w:hAnsi="Times New Roman" w:cs="Times New Roman"/>
                <w:sz w:val="20"/>
                <w:szCs w:val="20"/>
              </w:rPr>
            </w:pPr>
          </w:p>
        </w:tc>
      </w:tr>
      <w:tr w:rsidR="00146A5A" w:rsidRPr="00631A94" w14:paraId="75B53651" w14:textId="77777777" w:rsidTr="002E240E">
        <w:tc>
          <w:tcPr>
            <w:tcW w:w="567" w:type="dxa"/>
            <w:tcBorders>
              <w:top w:val="single" w:sz="4" w:space="0" w:color="auto"/>
              <w:left w:val="single" w:sz="4" w:space="0" w:color="auto"/>
              <w:bottom w:val="single" w:sz="4" w:space="0" w:color="auto"/>
              <w:right w:val="single" w:sz="4" w:space="0" w:color="auto"/>
            </w:tcBorders>
          </w:tcPr>
          <w:p w14:paraId="372DE7EA"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26D073"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717C0D1"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54CE146"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16B21FC"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037513"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AF1A0B"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86E98D"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FBAA0BD" w14:textId="77777777" w:rsidR="00AA443D" w:rsidRPr="00631A94" w:rsidRDefault="00AA443D" w:rsidP="00631A94">
            <w:pPr>
              <w:spacing w:after="0" w:line="240" w:lineRule="auto"/>
              <w:jc w:val="both"/>
              <w:rPr>
                <w:rFonts w:ascii="Times New Roman" w:hAnsi="Times New Roman" w:cs="Times New Roman"/>
                <w:sz w:val="20"/>
                <w:szCs w:val="20"/>
              </w:rPr>
            </w:pPr>
          </w:p>
        </w:tc>
      </w:tr>
      <w:tr w:rsidR="00146A5A" w:rsidRPr="00631A94" w14:paraId="50DBAD3A" w14:textId="77777777" w:rsidTr="002E240E">
        <w:tc>
          <w:tcPr>
            <w:tcW w:w="567" w:type="dxa"/>
            <w:tcBorders>
              <w:top w:val="single" w:sz="4" w:space="0" w:color="auto"/>
              <w:left w:val="single" w:sz="4" w:space="0" w:color="auto"/>
              <w:bottom w:val="single" w:sz="4" w:space="0" w:color="auto"/>
              <w:right w:val="single" w:sz="4" w:space="0" w:color="auto"/>
            </w:tcBorders>
          </w:tcPr>
          <w:p w14:paraId="43F1C274" w14:textId="77777777" w:rsidR="00AA443D" w:rsidRPr="00631A94" w:rsidRDefault="00AA443D" w:rsidP="00631A94">
            <w:pPr>
              <w:spacing w:after="0" w:line="240" w:lineRule="auto"/>
              <w:jc w:val="both"/>
              <w:rPr>
                <w:rFonts w:ascii="Times New Roman" w:hAnsi="Times New Roman" w:cs="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2CBDADE4" w14:textId="77777777" w:rsidR="00AA443D" w:rsidRPr="00631A94" w:rsidRDefault="00AA443D" w:rsidP="00631A94">
            <w:pPr>
              <w:spacing w:after="0" w:line="240" w:lineRule="auto"/>
              <w:jc w:val="both"/>
              <w:rPr>
                <w:rFonts w:ascii="Times New Roman" w:hAnsi="Times New Roman" w:cs="Times New Roman"/>
                <w:b/>
                <w:sz w:val="20"/>
                <w:szCs w:val="20"/>
              </w:rPr>
            </w:pPr>
            <w:r w:rsidRPr="00631A94">
              <w:rPr>
                <w:rFonts w:ascii="Times New Roman" w:hAnsi="Times New Roman" w:cs="Times New Roman"/>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14:paraId="03C4BDD4" w14:textId="77777777" w:rsidR="00AA443D" w:rsidRPr="00631A94" w:rsidRDefault="00AA443D" w:rsidP="00631A94">
            <w:pPr>
              <w:spacing w:after="0" w:line="240" w:lineRule="auto"/>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B311C2" w14:textId="77777777" w:rsidR="00AA443D" w:rsidRPr="00631A94" w:rsidRDefault="00AA443D" w:rsidP="00631A94">
            <w:pPr>
              <w:spacing w:after="0"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BD0B9A" w14:textId="77777777" w:rsidR="00AA443D" w:rsidRPr="00631A94" w:rsidRDefault="00AA443D" w:rsidP="00631A94">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7301C3" w14:textId="77777777" w:rsidR="00AA443D" w:rsidRPr="00631A94" w:rsidRDefault="00AA443D" w:rsidP="00631A94">
            <w:pPr>
              <w:spacing w:after="0" w:line="240" w:lineRule="auto"/>
              <w:jc w:val="both"/>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B17887A" w14:textId="77777777" w:rsidR="00AA443D" w:rsidRPr="00631A94" w:rsidRDefault="00AA443D" w:rsidP="00631A94">
            <w:pPr>
              <w:spacing w:after="0" w:line="240" w:lineRule="auto"/>
              <w:jc w:val="both"/>
              <w:rPr>
                <w:rFonts w:ascii="Times New Roman" w:hAnsi="Times New Roman" w:cs="Times New Roman"/>
                <w:b/>
                <w:sz w:val="20"/>
                <w:szCs w:val="20"/>
              </w:rPr>
            </w:pPr>
          </w:p>
        </w:tc>
      </w:tr>
      <w:tr w:rsidR="00AA443D" w:rsidRPr="00631A94" w14:paraId="2FFAFF30" w14:textId="77777777" w:rsidTr="002E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3686" w:type="dxa"/>
        </w:trPr>
        <w:tc>
          <w:tcPr>
            <w:tcW w:w="6662" w:type="dxa"/>
            <w:gridSpan w:val="5"/>
            <w:shd w:val="clear" w:color="auto" w:fill="auto"/>
          </w:tcPr>
          <w:p w14:paraId="6187C0C4" w14:textId="3060EE09" w:rsidR="00AA443D" w:rsidRPr="00631A94" w:rsidRDefault="00AA443D" w:rsidP="00631A94">
            <w:pPr>
              <w:tabs>
                <w:tab w:val="left" w:pos="742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Приложение № 4 к постановлению главы Завитинского района от __ № ___</w:t>
            </w:r>
          </w:p>
        </w:tc>
      </w:tr>
    </w:tbl>
    <w:p w14:paraId="58D40684" w14:textId="1F4DACDD" w:rsidR="00AA443D" w:rsidRPr="00631A94" w:rsidRDefault="00AA443D" w:rsidP="00631A94">
      <w:pPr>
        <w:tabs>
          <w:tab w:val="left" w:pos="2690"/>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Состав</w:t>
      </w:r>
      <w:r w:rsidR="00146A5A" w:rsidRPr="00631A94">
        <w:rPr>
          <w:rFonts w:ascii="Times New Roman" w:hAnsi="Times New Roman" w:cs="Times New Roman"/>
          <w:sz w:val="20"/>
          <w:szCs w:val="20"/>
        </w:rPr>
        <w:t xml:space="preserve"> </w:t>
      </w:r>
      <w:r w:rsidRPr="00631A94">
        <w:rPr>
          <w:rFonts w:ascii="Times New Roman" w:hAnsi="Times New Roman" w:cs="Times New Roman"/>
          <w:sz w:val="20"/>
          <w:szCs w:val="20"/>
        </w:rPr>
        <w:t>комиссии по обследованию посевов и посадок сельскохозяйственных культур, пострадавших в результате чрезвычайной ситуации природного характера</w:t>
      </w:r>
    </w:p>
    <w:tbl>
      <w:tblPr>
        <w:tblW w:w="0" w:type="auto"/>
        <w:tblLook w:val="04A0" w:firstRow="1" w:lastRow="0" w:firstColumn="1" w:lastColumn="0" w:noHBand="0" w:noVBand="1"/>
      </w:tblPr>
      <w:tblGrid>
        <w:gridCol w:w="3936"/>
        <w:gridCol w:w="283"/>
        <w:gridCol w:w="6266"/>
      </w:tblGrid>
      <w:tr w:rsidR="00AA443D" w:rsidRPr="00631A94" w14:paraId="0AA8F609" w14:textId="77777777" w:rsidTr="00BC4691">
        <w:tc>
          <w:tcPr>
            <w:tcW w:w="3936" w:type="dxa"/>
            <w:hideMark/>
          </w:tcPr>
          <w:p w14:paraId="590AD6FC"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Мацкан Андрей Николаевич</w:t>
            </w:r>
          </w:p>
        </w:tc>
        <w:tc>
          <w:tcPr>
            <w:tcW w:w="283" w:type="dxa"/>
          </w:tcPr>
          <w:p w14:paraId="0FE66402"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tc>
        <w:tc>
          <w:tcPr>
            <w:tcW w:w="6266" w:type="dxa"/>
            <w:hideMark/>
          </w:tcPr>
          <w:p w14:paraId="149747C4"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первый заместитель главы администрации Завитинского района (председатель комиссии)</w:t>
            </w:r>
          </w:p>
        </w:tc>
      </w:tr>
      <w:tr w:rsidR="00AA443D" w:rsidRPr="00631A94" w14:paraId="7F2C006F" w14:textId="77777777" w:rsidTr="00BC4691">
        <w:tc>
          <w:tcPr>
            <w:tcW w:w="3936" w:type="dxa"/>
          </w:tcPr>
          <w:p w14:paraId="0EF363DB"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p w14:paraId="2A4A7EF5"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Володин Михаил Николаевич</w:t>
            </w:r>
          </w:p>
        </w:tc>
        <w:tc>
          <w:tcPr>
            <w:tcW w:w="283" w:type="dxa"/>
          </w:tcPr>
          <w:p w14:paraId="06F551E7"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tc>
        <w:tc>
          <w:tcPr>
            <w:tcW w:w="6266" w:type="dxa"/>
          </w:tcPr>
          <w:p w14:paraId="0293E7B0"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начальник отдела сельского хозяйства администрации Завитинского района (заместитель председателя комиссии)</w:t>
            </w:r>
          </w:p>
        </w:tc>
      </w:tr>
      <w:tr w:rsidR="00AA443D" w:rsidRPr="00631A94" w14:paraId="68F98B0C" w14:textId="77777777" w:rsidTr="00BC4691">
        <w:tc>
          <w:tcPr>
            <w:tcW w:w="3936" w:type="dxa"/>
          </w:tcPr>
          <w:p w14:paraId="561996B0"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p w14:paraId="2EB6D227"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Анникова Елена Александровна</w:t>
            </w:r>
          </w:p>
        </w:tc>
        <w:tc>
          <w:tcPr>
            <w:tcW w:w="283" w:type="dxa"/>
          </w:tcPr>
          <w:p w14:paraId="36A8F171"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tc>
        <w:tc>
          <w:tcPr>
            <w:tcW w:w="6266" w:type="dxa"/>
          </w:tcPr>
          <w:p w14:paraId="554591DC"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главный специалист отдела сельского хозяйства администрации Завитинского района (секретарь комиссии)</w:t>
            </w:r>
          </w:p>
        </w:tc>
      </w:tr>
      <w:tr w:rsidR="00AA443D" w:rsidRPr="00631A94" w14:paraId="113A1591" w14:textId="77777777" w:rsidTr="00BC4691">
        <w:tc>
          <w:tcPr>
            <w:tcW w:w="3936" w:type="dxa"/>
          </w:tcPr>
          <w:p w14:paraId="7BE7E10B" w14:textId="77777777" w:rsidR="00AA443D" w:rsidRPr="00631A94" w:rsidRDefault="00AA443D" w:rsidP="00631A94">
            <w:pPr>
              <w:tabs>
                <w:tab w:val="left" w:pos="495"/>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Члены комиссии:</w:t>
            </w:r>
          </w:p>
          <w:p w14:paraId="76EF3969" w14:textId="38649FDE" w:rsidR="00AA443D" w:rsidRPr="00631A94" w:rsidRDefault="00AA443D" w:rsidP="00631A94">
            <w:pPr>
              <w:tabs>
                <w:tab w:val="left" w:pos="495"/>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Неженская Мария Михайловна </w:t>
            </w:r>
          </w:p>
        </w:tc>
        <w:tc>
          <w:tcPr>
            <w:tcW w:w="283" w:type="dxa"/>
          </w:tcPr>
          <w:p w14:paraId="527A6030"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p w14:paraId="3BC8F2C5"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tc>
        <w:tc>
          <w:tcPr>
            <w:tcW w:w="6266" w:type="dxa"/>
            <w:hideMark/>
          </w:tcPr>
          <w:p w14:paraId="023DA045" w14:textId="6A3618DC" w:rsidR="00AA443D" w:rsidRPr="00631A94" w:rsidRDefault="00AA443D" w:rsidP="00631A94">
            <w:pPr>
              <w:tabs>
                <w:tab w:val="left" w:pos="495"/>
              </w:tabs>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главный агроном Завитинского района отдела филиала Федерального государственного бюджетного учреждения «Россельхозцентр» по Амурской области (по согласованию)</w:t>
            </w:r>
          </w:p>
        </w:tc>
      </w:tr>
      <w:tr w:rsidR="00AA443D" w:rsidRPr="00631A94" w14:paraId="4F793ADA" w14:textId="77777777" w:rsidTr="00BC4691">
        <w:tc>
          <w:tcPr>
            <w:tcW w:w="3936" w:type="dxa"/>
          </w:tcPr>
          <w:p w14:paraId="7C5A0C61"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p w14:paraId="2599D8A1"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Тарасова Светлана Сергеевна</w:t>
            </w:r>
          </w:p>
        </w:tc>
        <w:tc>
          <w:tcPr>
            <w:tcW w:w="283" w:type="dxa"/>
          </w:tcPr>
          <w:p w14:paraId="1A1867D7"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tc>
        <w:tc>
          <w:tcPr>
            <w:tcW w:w="6266" w:type="dxa"/>
          </w:tcPr>
          <w:p w14:paraId="01986C23"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председатель комиссии по аграрной политике, природопользованию и экологии Завитинского районного Совета народных депутатов</w:t>
            </w:r>
          </w:p>
        </w:tc>
      </w:tr>
      <w:tr w:rsidR="00AA443D" w:rsidRPr="00631A94" w14:paraId="180BA6B0" w14:textId="77777777" w:rsidTr="00BC4691">
        <w:tc>
          <w:tcPr>
            <w:tcW w:w="3936" w:type="dxa"/>
          </w:tcPr>
          <w:p w14:paraId="78D3A99D"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p w14:paraId="6B1EF155"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 xml:space="preserve">Федчук Ольга Афанасьевна </w:t>
            </w:r>
          </w:p>
        </w:tc>
        <w:tc>
          <w:tcPr>
            <w:tcW w:w="283" w:type="dxa"/>
          </w:tcPr>
          <w:p w14:paraId="1D1D291D"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tc>
        <w:tc>
          <w:tcPr>
            <w:tcW w:w="6266" w:type="dxa"/>
          </w:tcPr>
          <w:p w14:paraId="772D1857"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агрохимик по Завитинскому району Федерального государственного бюджетного учреждения «Станция агрохимической службы» «Амурская» (по согласованию)</w:t>
            </w:r>
          </w:p>
        </w:tc>
      </w:tr>
      <w:tr w:rsidR="00AA443D" w:rsidRPr="00631A94" w14:paraId="7E46A9D2" w14:textId="77777777" w:rsidTr="00BC4691">
        <w:tc>
          <w:tcPr>
            <w:tcW w:w="3936" w:type="dxa"/>
          </w:tcPr>
          <w:p w14:paraId="1D774748"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Шумилова Ольга Александровна</w:t>
            </w:r>
          </w:p>
        </w:tc>
        <w:tc>
          <w:tcPr>
            <w:tcW w:w="283" w:type="dxa"/>
          </w:tcPr>
          <w:p w14:paraId="03F64FAE"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tc>
        <w:tc>
          <w:tcPr>
            <w:tcW w:w="6266" w:type="dxa"/>
          </w:tcPr>
          <w:p w14:paraId="1E8C0FCB"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начальник метеостанции Завитая (по согласованию)</w:t>
            </w:r>
          </w:p>
        </w:tc>
      </w:tr>
      <w:tr w:rsidR="00AA443D" w:rsidRPr="00631A94" w14:paraId="25DEA1EE" w14:textId="77777777" w:rsidTr="00BC4691">
        <w:tc>
          <w:tcPr>
            <w:tcW w:w="3936" w:type="dxa"/>
          </w:tcPr>
          <w:p w14:paraId="7B5CBC42"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Руководители сельскохозяйственных предприятий</w:t>
            </w:r>
          </w:p>
        </w:tc>
        <w:tc>
          <w:tcPr>
            <w:tcW w:w="283" w:type="dxa"/>
          </w:tcPr>
          <w:p w14:paraId="2FAF2E88" w14:textId="77777777" w:rsidR="00AA443D" w:rsidRPr="00631A94" w:rsidRDefault="00AA443D" w:rsidP="00631A94">
            <w:pPr>
              <w:spacing w:after="0" w:line="240" w:lineRule="auto"/>
              <w:jc w:val="both"/>
              <w:rPr>
                <w:rFonts w:ascii="Times New Roman" w:hAnsi="Times New Roman" w:cs="Times New Roman"/>
                <w:sz w:val="20"/>
                <w:szCs w:val="20"/>
                <w:lang w:eastAsia="ru-RU"/>
              </w:rPr>
            </w:pPr>
          </w:p>
        </w:tc>
        <w:tc>
          <w:tcPr>
            <w:tcW w:w="6266" w:type="dxa"/>
            <w:vAlign w:val="bottom"/>
          </w:tcPr>
          <w:p w14:paraId="7B3B1D44" w14:textId="77777777" w:rsidR="00AA443D" w:rsidRPr="00631A94" w:rsidRDefault="00AA443D" w:rsidP="00631A94">
            <w:pPr>
              <w:spacing w:after="0" w:line="240" w:lineRule="auto"/>
              <w:jc w:val="both"/>
              <w:rPr>
                <w:rFonts w:ascii="Times New Roman" w:hAnsi="Times New Roman" w:cs="Times New Roman"/>
                <w:sz w:val="20"/>
                <w:szCs w:val="20"/>
                <w:lang w:eastAsia="ru-RU"/>
              </w:rPr>
            </w:pPr>
            <w:r w:rsidRPr="00631A94">
              <w:rPr>
                <w:rFonts w:ascii="Times New Roman" w:hAnsi="Times New Roman" w:cs="Times New Roman"/>
                <w:sz w:val="20"/>
                <w:szCs w:val="20"/>
                <w:lang w:eastAsia="ru-RU"/>
              </w:rPr>
              <w:t>по согласованию</w:t>
            </w:r>
          </w:p>
        </w:tc>
      </w:tr>
    </w:tbl>
    <w:p w14:paraId="61626F2E" w14:textId="6CF61860" w:rsidR="00AA443D" w:rsidRPr="00631A94" w:rsidRDefault="002E240E" w:rsidP="00631A9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146A5A" w:rsidRPr="00631A94">
        <w:rPr>
          <w:rFonts w:ascii="Times New Roman" w:hAnsi="Times New Roman" w:cs="Times New Roman"/>
          <w:b/>
          <w:bCs/>
          <w:sz w:val="20"/>
          <w:szCs w:val="20"/>
        </w:rPr>
        <w:t>от 24</w:t>
      </w:r>
      <w:r w:rsidR="00F94EF1">
        <w:rPr>
          <w:rFonts w:ascii="Times New Roman" w:hAnsi="Times New Roman" w:cs="Times New Roman"/>
          <w:b/>
          <w:bCs/>
          <w:sz w:val="20"/>
          <w:szCs w:val="20"/>
        </w:rPr>
        <w:t>.08.</w:t>
      </w:r>
      <w:r w:rsidR="00146A5A" w:rsidRPr="00631A94">
        <w:rPr>
          <w:rFonts w:ascii="Times New Roman" w:hAnsi="Times New Roman" w:cs="Times New Roman"/>
          <w:b/>
          <w:bCs/>
          <w:sz w:val="20"/>
          <w:szCs w:val="20"/>
        </w:rPr>
        <w:t>2021</w:t>
      </w:r>
      <w:r w:rsidR="00146A5A" w:rsidRPr="00631A94">
        <w:rPr>
          <w:rFonts w:ascii="Times New Roman" w:hAnsi="Times New Roman" w:cs="Times New Roman"/>
          <w:b/>
          <w:bCs/>
          <w:sz w:val="20"/>
          <w:szCs w:val="20"/>
        </w:rPr>
        <w:tab/>
      </w:r>
      <w:r w:rsidR="00146A5A" w:rsidRPr="00631A94">
        <w:rPr>
          <w:rFonts w:ascii="Times New Roman" w:hAnsi="Times New Roman" w:cs="Times New Roman"/>
          <w:b/>
          <w:bCs/>
          <w:sz w:val="20"/>
          <w:szCs w:val="20"/>
        </w:rPr>
        <w:tab/>
      </w:r>
      <w:r w:rsidR="00146A5A" w:rsidRPr="00631A94">
        <w:rPr>
          <w:rFonts w:ascii="Times New Roman" w:hAnsi="Times New Roman" w:cs="Times New Roman"/>
          <w:b/>
          <w:bCs/>
          <w:sz w:val="20"/>
          <w:szCs w:val="20"/>
        </w:rPr>
        <w:tab/>
        <w:t xml:space="preserve">                          </w:t>
      </w:r>
      <w:r w:rsidR="00146A5A" w:rsidRPr="00631A94">
        <w:rPr>
          <w:rFonts w:ascii="Times New Roman" w:hAnsi="Times New Roman" w:cs="Times New Roman"/>
          <w:b/>
          <w:bCs/>
          <w:sz w:val="20"/>
          <w:szCs w:val="20"/>
        </w:rPr>
        <w:tab/>
      </w:r>
      <w:r w:rsidR="00146A5A" w:rsidRPr="00631A94">
        <w:rPr>
          <w:rFonts w:ascii="Times New Roman" w:hAnsi="Times New Roman" w:cs="Times New Roman"/>
          <w:b/>
          <w:bCs/>
          <w:sz w:val="20"/>
          <w:szCs w:val="20"/>
        </w:rPr>
        <w:tab/>
      </w:r>
      <w:r w:rsidR="00146A5A" w:rsidRPr="00631A94">
        <w:rPr>
          <w:rFonts w:ascii="Times New Roman" w:hAnsi="Times New Roman" w:cs="Times New Roman"/>
          <w:b/>
          <w:bCs/>
          <w:sz w:val="20"/>
          <w:szCs w:val="20"/>
        </w:rPr>
        <w:tab/>
      </w:r>
      <w:r w:rsidR="00146A5A" w:rsidRPr="00631A94">
        <w:rPr>
          <w:rFonts w:ascii="Times New Roman" w:hAnsi="Times New Roman" w:cs="Times New Roman"/>
          <w:b/>
          <w:bCs/>
          <w:sz w:val="20"/>
          <w:szCs w:val="20"/>
        </w:rPr>
        <w:tab/>
      </w:r>
      <w:r w:rsidR="00146A5A" w:rsidRPr="00631A94">
        <w:rPr>
          <w:rFonts w:ascii="Times New Roman" w:hAnsi="Times New Roman" w:cs="Times New Roman"/>
          <w:b/>
          <w:bCs/>
          <w:sz w:val="20"/>
          <w:szCs w:val="20"/>
        </w:rPr>
        <w:tab/>
      </w:r>
      <w:r w:rsidR="00146A5A" w:rsidRPr="00631A94">
        <w:rPr>
          <w:rFonts w:ascii="Times New Roman" w:hAnsi="Times New Roman" w:cs="Times New Roman"/>
          <w:b/>
          <w:bCs/>
          <w:sz w:val="20"/>
          <w:szCs w:val="20"/>
        </w:rPr>
        <w:tab/>
        <w:t xml:space="preserve">                  № 413</w:t>
      </w:r>
    </w:p>
    <w:p w14:paraId="41F84016" w14:textId="698F8842" w:rsidR="00146A5A" w:rsidRPr="00631A94" w:rsidRDefault="00146A5A" w:rsidP="00631A94">
      <w:pPr>
        <w:pStyle w:val="12"/>
        <w:jc w:val="both"/>
        <w:rPr>
          <w:rFonts w:ascii="Times New Roman" w:hAnsi="Times New Roman" w:cs="Times New Roman"/>
          <w:sz w:val="20"/>
          <w:szCs w:val="20"/>
        </w:rPr>
      </w:pPr>
      <w:r w:rsidRPr="00631A94">
        <w:rPr>
          <w:rFonts w:ascii="Times New Roman" w:hAnsi="Times New Roman" w:cs="Times New Roman"/>
          <w:sz w:val="20"/>
          <w:szCs w:val="20"/>
        </w:rPr>
        <w:t xml:space="preserve">О внесении дополнений в постановление главы Завитинского района от 30.12.2020 № 537 В связи с необходимостью увеличения количества мест для отбывания осужденными наказания в виде исправительных работ на 2021 год  </w:t>
      </w:r>
      <w:r w:rsidRPr="00631A94">
        <w:rPr>
          <w:rFonts w:ascii="Times New Roman" w:hAnsi="Times New Roman" w:cs="Times New Roman"/>
          <w:b/>
          <w:sz w:val="20"/>
          <w:szCs w:val="20"/>
        </w:rPr>
        <w:t xml:space="preserve">п о с т а н о в л я ю: </w:t>
      </w:r>
      <w:r w:rsidRPr="00631A94">
        <w:rPr>
          <w:rFonts w:ascii="Times New Roman" w:hAnsi="Times New Roman" w:cs="Times New Roman"/>
          <w:sz w:val="20"/>
          <w:szCs w:val="20"/>
        </w:rPr>
        <w:t xml:space="preserve">1. Внести в постановление главы Завитинского района от 30.12.2020 № 537 «Об определении мест отбывания осужденными наказания в виде обязательных и исправительных работ на 2021» следующее изменение приложение № 2 к постановлению дополнить пунктом 37 следующего содержания: </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5758"/>
        <w:gridCol w:w="422"/>
        <w:gridCol w:w="3311"/>
      </w:tblGrid>
      <w:tr w:rsidR="00146A5A" w:rsidRPr="00631A94" w14:paraId="49244A21" w14:textId="77777777" w:rsidTr="00F94EF1">
        <w:trPr>
          <w:trHeight w:val="325"/>
          <w:jc w:val="center"/>
        </w:trPr>
        <w:tc>
          <w:tcPr>
            <w:tcW w:w="852" w:type="dxa"/>
            <w:shd w:val="clear" w:color="auto" w:fill="auto"/>
          </w:tcPr>
          <w:p w14:paraId="6BBF6F1F" w14:textId="77777777" w:rsidR="00146A5A" w:rsidRPr="00631A94" w:rsidRDefault="00146A5A" w:rsidP="00631A94">
            <w:pPr>
              <w:pStyle w:val="12"/>
              <w:jc w:val="both"/>
              <w:rPr>
                <w:rFonts w:ascii="Times New Roman" w:hAnsi="Times New Roman" w:cs="Times New Roman"/>
                <w:sz w:val="20"/>
                <w:szCs w:val="20"/>
              </w:rPr>
            </w:pPr>
            <w:r w:rsidRPr="00631A94">
              <w:rPr>
                <w:rFonts w:ascii="Times New Roman" w:hAnsi="Times New Roman" w:cs="Times New Roman"/>
                <w:sz w:val="20"/>
                <w:szCs w:val="20"/>
              </w:rPr>
              <w:t>37</w:t>
            </w:r>
          </w:p>
        </w:tc>
        <w:tc>
          <w:tcPr>
            <w:tcW w:w="5758" w:type="dxa"/>
            <w:shd w:val="clear" w:color="auto" w:fill="auto"/>
          </w:tcPr>
          <w:p w14:paraId="2A16DE04" w14:textId="77777777" w:rsidR="00146A5A" w:rsidRPr="00631A94" w:rsidRDefault="00146A5A" w:rsidP="00631A94">
            <w:pPr>
              <w:pStyle w:val="12"/>
              <w:jc w:val="both"/>
              <w:rPr>
                <w:rFonts w:ascii="Times New Roman" w:hAnsi="Times New Roman" w:cs="Times New Roman"/>
                <w:sz w:val="20"/>
                <w:szCs w:val="20"/>
              </w:rPr>
            </w:pPr>
            <w:r w:rsidRPr="00631A94">
              <w:rPr>
                <w:rFonts w:ascii="Times New Roman" w:hAnsi="Times New Roman" w:cs="Times New Roman"/>
                <w:sz w:val="20"/>
                <w:szCs w:val="20"/>
              </w:rPr>
              <w:t>ИП Одыванова Л.М.</w:t>
            </w:r>
          </w:p>
        </w:tc>
        <w:tc>
          <w:tcPr>
            <w:tcW w:w="422" w:type="dxa"/>
            <w:shd w:val="clear" w:color="auto" w:fill="auto"/>
          </w:tcPr>
          <w:p w14:paraId="4A500CB4" w14:textId="77777777" w:rsidR="00146A5A" w:rsidRPr="00631A94" w:rsidRDefault="00146A5A" w:rsidP="00631A94">
            <w:pPr>
              <w:pStyle w:val="12"/>
              <w:jc w:val="both"/>
              <w:rPr>
                <w:rFonts w:ascii="Times New Roman" w:hAnsi="Times New Roman" w:cs="Times New Roman"/>
                <w:sz w:val="20"/>
                <w:szCs w:val="20"/>
              </w:rPr>
            </w:pPr>
            <w:r w:rsidRPr="00631A94">
              <w:rPr>
                <w:rFonts w:ascii="Times New Roman" w:hAnsi="Times New Roman" w:cs="Times New Roman"/>
                <w:sz w:val="20"/>
                <w:szCs w:val="20"/>
              </w:rPr>
              <w:t>1</w:t>
            </w:r>
          </w:p>
        </w:tc>
        <w:tc>
          <w:tcPr>
            <w:tcW w:w="3311" w:type="dxa"/>
            <w:shd w:val="clear" w:color="auto" w:fill="auto"/>
          </w:tcPr>
          <w:p w14:paraId="7C0439A4" w14:textId="77777777" w:rsidR="00146A5A" w:rsidRPr="00631A94" w:rsidRDefault="00146A5A" w:rsidP="00631A94">
            <w:pPr>
              <w:pStyle w:val="12"/>
              <w:jc w:val="both"/>
              <w:rPr>
                <w:rFonts w:ascii="Times New Roman" w:hAnsi="Times New Roman" w:cs="Times New Roman"/>
                <w:sz w:val="20"/>
                <w:szCs w:val="20"/>
              </w:rPr>
            </w:pPr>
            <w:r w:rsidRPr="00631A94">
              <w:rPr>
                <w:rFonts w:ascii="Times New Roman" w:hAnsi="Times New Roman" w:cs="Times New Roman"/>
                <w:sz w:val="20"/>
                <w:szCs w:val="20"/>
              </w:rPr>
              <w:t>Кухонный работник</w:t>
            </w:r>
          </w:p>
        </w:tc>
      </w:tr>
    </w:tbl>
    <w:p w14:paraId="233AF50D" w14:textId="30428CF6" w:rsidR="00146A5A" w:rsidRPr="00631A94" w:rsidRDefault="00146A5A" w:rsidP="00631A94">
      <w:pPr>
        <w:pStyle w:val="12"/>
        <w:jc w:val="both"/>
        <w:rPr>
          <w:rFonts w:ascii="Times New Roman" w:hAnsi="Times New Roman" w:cs="Times New Roman"/>
          <w:sz w:val="20"/>
          <w:szCs w:val="20"/>
        </w:rPr>
      </w:pPr>
      <w:r w:rsidRPr="00631A94">
        <w:rPr>
          <w:rFonts w:ascii="Times New Roman" w:hAnsi="Times New Roman" w:cs="Times New Roman"/>
          <w:sz w:val="20"/>
          <w:szCs w:val="20"/>
        </w:rPr>
        <w:t>2. Настоящее постановление подлежит официальному опубликованию. 3. Контроль за исполнением настоящего постановления оставляю за собой.</w:t>
      </w:r>
    </w:p>
    <w:p w14:paraId="6EB6E1C2" w14:textId="037EF725" w:rsidR="00146A5A" w:rsidRPr="00631A94" w:rsidRDefault="00146A5A"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Глава Завитинского района                             </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С.С. Линевич</w:t>
      </w:r>
    </w:p>
    <w:p w14:paraId="095EB41E" w14:textId="77777777" w:rsidR="00F46458" w:rsidRDefault="00F46458" w:rsidP="007A4DC9">
      <w:pPr>
        <w:spacing w:after="0" w:line="240" w:lineRule="auto"/>
        <w:jc w:val="both"/>
        <w:rPr>
          <w:rFonts w:ascii="Times New Roman" w:hAnsi="Times New Roman" w:cs="Times New Roman"/>
          <w:b/>
          <w:bCs/>
          <w:sz w:val="20"/>
          <w:szCs w:val="20"/>
        </w:rPr>
      </w:pPr>
    </w:p>
    <w:p w14:paraId="47552AB2" w14:textId="648E250B" w:rsidR="007A4DC9" w:rsidRPr="00B80E34" w:rsidRDefault="00F46458" w:rsidP="007A4D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от </w:t>
      </w:r>
      <w:r w:rsidR="007A4DC9" w:rsidRPr="00B80E34">
        <w:rPr>
          <w:rFonts w:ascii="Times New Roman" w:hAnsi="Times New Roman" w:cs="Times New Roman"/>
          <w:b/>
          <w:bCs/>
          <w:sz w:val="20"/>
          <w:szCs w:val="20"/>
        </w:rPr>
        <w:t xml:space="preserve">24.08.2021 </w:t>
      </w:r>
      <w:r w:rsidR="007A4DC9" w:rsidRPr="00B80E34">
        <w:rPr>
          <w:rFonts w:ascii="Times New Roman" w:hAnsi="Times New Roman" w:cs="Times New Roman"/>
          <w:b/>
          <w:bCs/>
          <w:sz w:val="20"/>
          <w:szCs w:val="20"/>
        </w:rPr>
        <w:tab/>
      </w:r>
      <w:r w:rsidR="007A4DC9" w:rsidRPr="00B80E34">
        <w:rPr>
          <w:rFonts w:ascii="Times New Roman" w:hAnsi="Times New Roman" w:cs="Times New Roman"/>
          <w:b/>
          <w:bCs/>
          <w:sz w:val="20"/>
          <w:szCs w:val="20"/>
        </w:rPr>
        <w:tab/>
      </w:r>
      <w:r w:rsidR="007A4DC9" w:rsidRPr="00B80E34">
        <w:rPr>
          <w:rFonts w:ascii="Times New Roman" w:hAnsi="Times New Roman" w:cs="Times New Roman"/>
          <w:b/>
          <w:bCs/>
          <w:sz w:val="20"/>
          <w:szCs w:val="20"/>
        </w:rPr>
        <w:tab/>
      </w:r>
      <w:r w:rsidR="007A4DC9" w:rsidRPr="00B80E34">
        <w:rPr>
          <w:rFonts w:ascii="Times New Roman" w:hAnsi="Times New Roman" w:cs="Times New Roman"/>
          <w:b/>
          <w:bCs/>
          <w:sz w:val="20"/>
          <w:szCs w:val="20"/>
        </w:rPr>
        <w:tab/>
      </w:r>
      <w:r w:rsidR="007A4DC9" w:rsidRPr="00B80E34">
        <w:rPr>
          <w:rFonts w:ascii="Times New Roman" w:hAnsi="Times New Roman" w:cs="Times New Roman"/>
          <w:b/>
          <w:bCs/>
          <w:sz w:val="20"/>
          <w:szCs w:val="20"/>
        </w:rPr>
        <w:tab/>
      </w:r>
      <w:r w:rsidR="007A4DC9" w:rsidRPr="00B80E34">
        <w:rPr>
          <w:rFonts w:ascii="Times New Roman" w:hAnsi="Times New Roman" w:cs="Times New Roman"/>
          <w:b/>
          <w:bCs/>
          <w:sz w:val="20"/>
          <w:szCs w:val="20"/>
        </w:rPr>
        <w:tab/>
      </w:r>
      <w:r w:rsidR="007A4DC9" w:rsidRPr="00B80E34">
        <w:rPr>
          <w:rFonts w:ascii="Times New Roman" w:hAnsi="Times New Roman" w:cs="Times New Roman"/>
          <w:b/>
          <w:bCs/>
          <w:sz w:val="20"/>
          <w:szCs w:val="20"/>
        </w:rPr>
        <w:tab/>
      </w:r>
      <w:r w:rsidR="007A4DC9" w:rsidRPr="00B80E34">
        <w:rPr>
          <w:rFonts w:ascii="Times New Roman" w:hAnsi="Times New Roman" w:cs="Times New Roman"/>
          <w:b/>
          <w:bCs/>
          <w:sz w:val="20"/>
          <w:szCs w:val="20"/>
        </w:rPr>
        <w:tab/>
      </w:r>
      <w:r w:rsidR="007A4DC9" w:rsidRPr="00B80E34">
        <w:rPr>
          <w:rFonts w:ascii="Times New Roman" w:hAnsi="Times New Roman" w:cs="Times New Roman"/>
          <w:b/>
          <w:bCs/>
          <w:sz w:val="20"/>
          <w:szCs w:val="20"/>
        </w:rPr>
        <w:tab/>
      </w:r>
      <w:r w:rsidR="007A4DC9" w:rsidRPr="00B80E34">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7A4DC9" w:rsidRPr="00B80E3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7A4DC9" w:rsidRPr="00B80E34">
        <w:rPr>
          <w:rFonts w:ascii="Times New Roman" w:hAnsi="Times New Roman" w:cs="Times New Roman"/>
          <w:b/>
          <w:bCs/>
          <w:sz w:val="20"/>
          <w:szCs w:val="20"/>
        </w:rPr>
        <w:t>414</w:t>
      </w:r>
    </w:p>
    <w:p w14:paraId="2953B89F"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О внесении изменений в постановление главы Завитинского района от 22.04.2014 №155 </w:t>
      </w:r>
      <w:r w:rsidRPr="00B80E34">
        <w:rPr>
          <w:rFonts w:ascii="Times New Roman" w:eastAsia="Times New Roman" w:hAnsi="Times New Roman" w:cs="Times New Roman"/>
          <w:sz w:val="20"/>
          <w:szCs w:val="20"/>
          <w:lang w:eastAsia="ru-RU"/>
        </w:rPr>
        <w:t>В целях совершенствования порядка принятия решений о разработке муниципальных программ, их формирования и реализации, а также проведения оценки эффективности</w:t>
      </w:r>
      <w:r w:rsidRPr="00B80E34">
        <w:rPr>
          <w:rFonts w:ascii="Times New Roman" w:hAnsi="Times New Roman" w:cs="Times New Roman"/>
          <w:sz w:val="20"/>
          <w:szCs w:val="20"/>
        </w:rPr>
        <w:t xml:space="preserve"> </w:t>
      </w:r>
      <w:r w:rsidRPr="00B80E34">
        <w:rPr>
          <w:rFonts w:ascii="Times New Roman" w:eastAsia="Times New Roman" w:hAnsi="Times New Roman" w:cs="Times New Roman"/>
          <w:b/>
          <w:sz w:val="20"/>
          <w:szCs w:val="20"/>
          <w:lang w:eastAsia="ru-RU"/>
        </w:rPr>
        <w:t>п о с т а н о в л я ю:</w:t>
      </w:r>
      <w:r w:rsidRPr="00B80E34">
        <w:rPr>
          <w:rFonts w:ascii="Times New Roman" w:hAnsi="Times New Roman" w:cs="Times New Roman"/>
          <w:sz w:val="20"/>
          <w:szCs w:val="20"/>
        </w:rPr>
        <w:t xml:space="preserve"> </w:t>
      </w:r>
      <w:r w:rsidRPr="00B80E34">
        <w:rPr>
          <w:rFonts w:ascii="Times New Roman" w:eastAsia="Times New Roman" w:hAnsi="Times New Roman" w:cs="Times New Roman"/>
          <w:sz w:val="20"/>
          <w:szCs w:val="20"/>
          <w:lang w:eastAsia="ru-RU"/>
        </w:rPr>
        <w:t>1. Внести изменения в Порядок принятия решений о разработке муниципальных программ, их формирования и реализации, а также проведения оценки эффективности, утвержденный постановлением главы Завитинского района от 22.04.2014 №155, изложив его в новой редакции согласно приложению к настоящему постановлению.</w:t>
      </w:r>
      <w:r w:rsidRPr="00B80E34">
        <w:rPr>
          <w:rFonts w:ascii="Times New Roman" w:hAnsi="Times New Roman" w:cs="Times New Roman"/>
          <w:sz w:val="20"/>
          <w:szCs w:val="20"/>
        </w:rPr>
        <w:t xml:space="preserve"> </w:t>
      </w:r>
      <w:r w:rsidRPr="00B80E34">
        <w:rPr>
          <w:rFonts w:ascii="Times New Roman" w:eastAsia="Times New Roman" w:hAnsi="Times New Roman" w:cs="Times New Roman"/>
          <w:sz w:val="20"/>
          <w:szCs w:val="20"/>
          <w:lang w:eastAsia="ru-RU"/>
        </w:rPr>
        <w:t>2. Признать утратившими силу постановления главы Завитинского района от 18.12.2014 № 460 от 02.03.2015 № 70, от 15.09.2017 № 513/1, от 23.10.2018 №387, от 30.12.2019 № 482.</w:t>
      </w:r>
      <w:r w:rsidRPr="00B80E34">
        <w:rPr>
          <w:rFonts w:ascii="Times New Roman" w:hAnsi="Times New Roman" w:cs="Times New Roman"/>
          <w:sz w:val="20"/>
          <w:szCs w:val="20"/>
        </w:rPr>
        <w:t xml:space="preserve"> </w:t>
      </w:r>
      <w:r w:rsidRPr="00B80E34">
        <w:rPr>
          <w:rFonts w:ascii="Times New Roman" w:eastAsia="Times New Roman" w:hAnsi="Times New Roman" w:cs="Times New Roman"/>
          <w:sz w:val="20"/>
          <w:szCs w:val="20"/>
          <w:lang w:eastAsia="ru-RU"/>
        </w:rPr>
        <w:t>3. Контроль за исполнением настоящего постановления возложить на первого заместителя главы администрации Завитинского района А.Н. Мацкан.</w:t>
      </w:r>
    </w:p>
    <w:p w14:paraId="0BDE69F5" w14:textId="77777777" w:rsidR="007A4DC9" w:rsidRPr="00B80E34" w:rsidRDefault="007A4DC9" w:rsidP="007A4DC9">
      <w:pPr>
        <w:tabs>
          <w:tab w:val="left" w:pos="3686"/>
          <w:tab w:val="left" w:pos="9638"/>
        </w:tabs>
        <w:spacing w:after="0" w:line="240" w:lineRule="auto"/>
        <w:jc w:val="both"/>
        <w:rPr>
          <w:rFonts w:ascii="Times New Roman" w:eastAsia="Times New Roman" w:hAnsi="Times New Roman" w:cs="Times New Roman"/>
          <w:bCs/>
          <w:spacing w:val="-1"/>
          <w:sz w:val="20"/>
          <w:szCs w:val="20"/>
          <w:lang w:eastAsia="ru-RU"/>
        </w:rPr>
      </w:pPr>
      <w:r w:rsidRPr="00B80E34">
        <w:rPr>
          <w:rFonts w:ascii="Times New Roman" w:eastAsia="Times New Roman" w:hAnsi="Times New Roman" w:cs="Times New Roman"/>
          <w:bCs/>
          <w:spacing w:val="-1"/>
          <w:sz w:val="20"/>
          <w:szCs w:val="20"/>
          <w:lang w:eastAsia="ru-RU"/>
        </w:rPr>
        <w:t xml:space="preserve">Глава Завитинского района                           </w:t>
      </w:r>
      <w:r w:rsidRPr="00B80E34">
        <w:rPr>
          <w:rFonts w:ascii="Times New Roman" w:eastAsia="Times New Roman" w:hAnsi="Times New Roman" w:cs="Times New Roman"/>
          <w:bCs/>
          <w:spacing w:val="-1"/>
          <w:sz w:val="20"/>
          <w:szCs w:val="20"/>
          <w:lang w:eastAsia="ru-RU"/>
        </w:rPr>
        <w:tab/>
        <w:t xml:space="preserve">                                                                                                                       С.С. Линевич</w:t>
      </w:r>
    </w:p>
    <w:p w14:paraId="6E938656" w14:textId="77777777" w:rsidR="007A4DC9" w:rsidRPr="00B80E34" w:rsidRDefault="007A4DC9" w:rsidP="007A4DC9">
      <w:pPr>
        <w:tabs>
          <w:tab w:val="left" w:pos="3686"/>
          <w:tab w:val="left" w:pos="9638"/>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 xml:space="preserve">Приложение к постановлению главы Завитинского района от 24.08.2021 № 414 Порядок принятия решений о разработке муниципальных программ, их формирования и реализации, а также проведения оценки эффективности 1. Общие положения 1.1. Настоящий Порядок устанавливает правила принятия решений о разработке муниципальных программ Завитинского района (далее - муниципальная программа), их формирования и реализации, а также проведения оценки эффективности их реализации. 1.2. Для целей настоящего Порядка используются следующие основные понятия: 1) муниципальная программа - система мероприятий (взаимоувязанных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достижения приоритетов и целей муниципальной политики в сфере социально-экономического развития Завитинского района; 2) подпрограмма муниципальной программы (далее - подпрограмма) - составная часть муниципальной программы, предоставляющая собой комплекс основных мероприятий и мероприятий, направленных на решение отдельных задач муниципальной программы, взаимоувязанных по целям, срокам и ресурсам; 3) основное мероприятие - группа взаимосвязанных мероприятий, направленных на решение одной или нескольких задач подпрограммы; 4) мероприятие - направление расходования средств, обеспечивающее достижение непосредственного результата, основной цели и задач муниципальной программы; 5) координатор муниципальной программы - администрация района, структурное подразделение администрации района, осуществляющее координацию деятельности координаторов подпрограмм и участников муниципальной программы; 6) координатор подпрограммы - администрация района, структурные подразделения администрации района, осуществляющие координацию деятельности участников муниципальной программы; 7) участники муниципальной программы: а) администрация района, структурное подразделение администрации района, являющееся главными распорядителем средств районного бюджета, участвующей в реализации одного или нескольких мероприятий подпрограмм, входящих в его компетенцию, и осуществляющий контроль за реализацией этих мероприятий, а также ответственный за достижение показателей эффективности муниципальной программы (подпрограммы) и непосредственные результаты мероприятий подпрограмм; б) инвестор, участвующий в реализации одного или нескольких мероприятий подпрограмм; 8) инвестор - субъект инвестиционной деятельности, осуществляющий вложение собственных, заемных или привлеченных средств в форме инвестиций и обеспечивающий их целевое использование; 9) сфера реализации муниципальной программы - сфера социально-экономического развития, на решение проблем в которой направлена соответствующая муниципальная программа; 10) 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 11) мониторинг - процесс наблюдения за реализацией муниципальной программы (подпрограммы) и анализа данного процесса; 12) эффективность муниципальной программы - степень достижения индикаторов эффективности программы в ходе реализации муниципальной программы и конечного результата муниципальной программы по ее окончании; 13) показатель эффективности - характеристика достижения цели (задачи) муниципальной программы (подпрограммы), количественно выраженная в ходе реализации муниципальной программы (подпрограммы) - индикатором эффективности, по окончании реализации муниципальной программы (подпрограммы) - ожидаемым конечным результатом; 14) ожидаемый конечный результат муниципальной программы (подпрограммы) - характеризуемое количественными и качественными показателями итоговое состояние (изменение состояния) социально-экономического развития, которое достигается путем реализации муниципальной программы (подпрограммы); 15) индикатор эффективности муниципальной программы (подпрограммы) - количественно выраженная характеристика достижения цели или решения задачи по годам реализации муниципальной программы (подпрограммы); 16) непосредственный результат мероприятия - количественная и качественная характеристика объема реализации мероприятия за установленный период, направленного на достижение индикатора эффективности реализации муниципальной программы (подпрограммы) по годам ее реализации. 1.3. Уполномоченным органом по координации работы структурных подразделений администрации района по формированию, экспертизе, реализации, мониторингу, а также оценке эффективности их реализации является отдел экономического развития и муниципальных закупок администрации района (далее – отдел экономики). 1.4. Муниципальные программы разрабатываются с учетом этапов их реализации, обеспечивающих достижение целей и задач Стратегии социально-экономического развития Завитинского района, иных стратегических документов федерального или регионального уровня, федеральных и региональных проектов в рамках национальных проектов, исходя из положений нормативных правовых актов Российской Федерации и Амурской области, а также основных направлений деятельности Правительства Амурской области, администрации района на соответствующий период. 1.5. Деление муниципальной программы на подпрограммы осуществляется исходя из масштабности и сложности решаемых в рамках муниципальной программы задач. 1.6. Разработка муниципальных программ производится в 3 этапа: I этап - принятие решения о разработке муниципальной программы; II этап - формирование муниципальной программы; III этап - согласование проекта муниципальной программы с участниками муниципальной программы и утверждение муниципальной программы. 2. Порядок принятия решений о разработке муниципальных программ 2.1. Решением о разработке муниципальной программы является включение ее наименования в Перечень муниципальных программ Завитинского района, утвержденный распоряжением главы Завитинского района от 19.05.2014 № 126 (далее - Перечень муниципальных программ), формируемый отделом экономики совместно с финансовым отделом администрации Завитинского района (далее – финансовый отдел) на основании утвержденных концепций муниципальных программ. 2.2. Концепция муниципальной программы - краткое описание системы мероприятий (взаимоувязанных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 развития Завитинского района. 2.3. Разработка концепции муниципальной программы производится инициатором разработки муниципальной программы – структурным подразделением администрации района, в дальнейшем определяемым координатором муниципальной программы, совместно с иными структурными подразделениями администрации района - предполагаемыми координаторами подпрограмм и участниками муниципальной программы (кроме инвесторов). 2.4. Концепция должна содержать следующие разделы: краткое описание сферы реализации муниципальной программы, включая перечень проблем, требующих решения в рамках реализации муниципальной программы; примерный перечень подпрограмм, основных мероприятий и мероприятий с указанием главных распорядителей бюджетных средств; сроки реализации муниципальной программы и подпрограмм; потребность в финансовых ресурсах и предполагаемые источники их обеспечения (федеральный, областной, местный бюджеты, внебюджетные источники) в разрезе подпрограмм и сроков </w:t>
      </w:r>
      <w:r w:rsidRPr="00B80E34">
        <w:rPr>
          <w:rFonts w:ascii="Times New Roman" w:hAnsi="Times New Roman" w:cs="Times New Roman"/>
          <w:sz w:val="20"/>
          <w:szCs w:val="20"/>
        </w:rPr>
        <w:lastRenderedPageBreak/>
        <w:t>реализации муниципальной программы; предварительный прогноз конечных результатов реализации муниципальной программы. 2.5. Инициатор разработки муниципальной программы представляет проект концепции муниципальной программы на экспертизу в отдел экономики и в финансовый отдел не позднее 1 мая текущего года. 2.6. Финансовый отдел в течение 3 рабочих дней со дня поступления проекта концепции муниципальной программы на экспертизу дает заключение о возможности финансирования муниципальной программы исходя из прогнозных параметров районного бюджета на долгосрочный период и направляет его в отдел экономики. 2.7. Отдел экономики в течение 10 рабочих дней со дня поступления заключения финансового отдела осуществляет экспертизу проекта концепции муниципальной программы в соответствии с Методикой проведения оценки проектов концепций муниципальных программ Завитинского района, приведенной в приложении№ 1 к настоящему Порядку, и готовит заключение. При проведении экспертизы проекта концепции муниципальной программы отдел экономики вправе обращаться к структурным подразделениям администрации района в соответствии с компетенцией для получения необходимой дополнительной информации. Запрашиваемая информация должна быть представлена в отдел экономики в течение 5 рабочих дней со дня поступления обращения в структурное подразделение администрации района. Для проведения экспертизы проекта концепции муниципальной программы отделом экономики могут привлекаться также специализированные организации и отдельные специалисты. 2.8. Бюджетная комиссия до 20 мая года, предшествующего году начала реализации муниципальной программы, рассматривает проект концепции муниципальной программы, заслушивает заключения отдела экономики и финансового отдела и принимает одно из следующих решений: 1) рекомендовать утвердить концепцию муниципальной программы, включить муниципальную программу в Перечень муниципальных программ и начать ее разработку; 2) рекомендовать утвердить концепцию муниципальной программы, включить муниципальную программу в Перечень муниципальных программ и начать ее разработку при условии устранения замечаний отдела экономики и бюджетная комиссия; 3) отклонить проект концепции муниципальной программы. 2.9. В случае принятия бюджетная комиссия в отношении проекта концепции муниципальной программы решения, указанного в подпункте 1 пункта 2.8 настоящего Порядка, инициатор разработки муниципальной программы до 1 июня года, предшествующего году начала реализации муниципальной программы, утверждает проект концепции муниципальной программы распоряжением главы Завитинского района. 2.10. В случае принятия бюджетной комиссией в отношении проекта концепции муниципальной программы решения, указанного в подпункте 2 пункта 2.8 настоящего Порядка, инициатор разработки муниципальной программы в течение 3 рабочих дней со дня получения решения бюджетной комиссии обеспечивает доработку проекта концепции муниципальной программы и направляет его в отдел экономики. 2.11. Отдел экономики в течение одного рабочего дня со дня поступления проекта концепции муниципальной программы проводит повторно его оценку и в случае отсутствия замечаний согласовывает, после чего инициатор разработки муниципальной программы до 1 июня года, предшествующего году начала реализации муниципальной программы, утверждает проект концепции муниципальной программы распоряжением главы Завитинского района. 2.12. Отдел экономики до 15 июня года, предшествующего году начала реализации муниципальной программы, на основании утвержденных концепций муниципальных программ производит корректировку Перечня муниципальных программ и обеспечивает его утверждение (внесение изменений в Перечень муниципальных программ). 2.13. В течение текущего финансового года допускается внесение изменений в Перечень муниципальных программ, обусловленное необходимостью: корректировки наименования муниципальных программ, основных направлений их реализации; смены координатора муниципальной программы; прекращения реализации муниципальных программ и (или) основных направлений реализации муниципальной программы; дополнения муниципальными программами и (или) основными направлениями реализации муниципальной программы. 3. Содержание муниципальной программы 3.1. Формирование муниципальной программы, подпрограмм, основных мероприятий и мероприятий производится в соответствии с Требованиями к содержанию муниципальных программ Завитинского района, приведенными в приложении № 2 к настоящему Порядку. 3.2. Муниципальная программа имеет следующую структуру: паспорт муниципальной программы; текстовая часть муниципальной программы; подпрограммы; приложения к муниципальной программе. 3.3. Подпрограмма имеет следующую структуру: паспорт подпрограммы; текстовая часть подпрограммы. 3.4. Муниципальной программой могут быть предусмотрены финансово-экономические меры государственного регулирования в сфере реализации муниципальной программы, направленные на достижение цели и (или) ожидаемых результатов муниципальной программы. 4. Порядок формирования муниципальной программы 4.1. Формирование муниципальной программы производится координатором муниципальной программы совместно с координаторами подпрограмм и участниками муниципальной программы. 4.2. В случае необходимости проведения дополнительных научных, социальных, экономических и прочих исследований, сбора и анализа большого объема информации для разработки проекта муниципальной программы координатор муниципальной программы (координатор подпрограммы) проводит конкурсный отбор разработчиков муниципальной программы (подпрограммы) в установленном законодательством порядке. 4.3. На этапе формирования муниципальной программы координатор муниципальной программы (участник муниципальной программы, координатор подпрограммы) имеет право запрашивать от структурных подразделений администрации Завитинского района информацию, необходимую для разработки муниципальной программы. 4.4. Участники муниципальной программы осуществляют разработку основных мероприятий и мероприятий для соответствующих подпрограмм и в срок до 1 июля года, предшествующего году начала реализации муниципальной программы, направляют их координатору подпрограммы. 4.5. Координаторы подпрограмм разрабатывают на основании предложений участников муниципальной программы проекты подпрограмм и в срок до 15 июля года, предшествующего году начала реализации муниципальной программы, представляют предложения координатору муниципальной программы. 4.6. Координатор муниципальной программы формирует проект муниципальной программы, направляет его на согласование в отдел экономики, финансовый отдел, а также всем участникам муниципальной программы в срок до 1 августа года, предшествующего году начала реализации муниципальной программы, и одновременно обеспечивает размещение проекта муниципальной программы на официальном сайте администрации Завитинского района (www.</w:t>
      </w:r>
      <w:r w:rsidRPr="00B80E34">
        <w:rPr>
          <w:rFonts w:ascii="Times New Roman" w:hAnsi="Times New Roman" w:cs="Times New Roman"/>
          <w:sz w:val="20"/>
          <w:szCs w:val="20"/>
          <w:lang w:val="en-US"/>
        </w:rPr>
        <w:t>zavitinsk</w:t>
      </w:r>
      <w:r w:rsidRPr="00B80E34">
        <w:rPr>
          <w:rFonts w:ascii="Times New Roman" w:hAnsi="Times New Roman" w:cs="Times New Roman"/>
          <w:sz w:val="20"/>
          <w:szCs w:val="20"/>
        </w:rPr>
        <w:t>.</w:t>
      </w:r>
      <w:r w:rsidRPr="00B80E34">
        <w:rPr>
          <w:rFonts w:ascii="Times New Roman" w:hAnsi="Times New Roman" w:cs="Times New Roman"/>
          <w:sz w:val="20"/>
          <w:szCs w:val="20"/>
          <w:lang w:val="en-US"/>
        </w:rPr>
        <w:t>info</w:t>
      </w:r>
      <w:r w:rsidRPr="00B80E34">
        <w:rPr>
          <w:rFonts w:ascii="Times New Roman" w:hAnsi="Times New Roman" w:cs="Times New Roman"/>
          <w:sz w:val="20"/>
          <w:szCs w:val="20"/>
        </w:rPr>
        <w:t xml:space="preserve">) для проведения общественной экспертизы и обсуждения. 4.7. Отдел экономики и финансовый отдел в соответствии с компетенцией в течение 15 рабочих дней с момента поступления проекта муниципальной программы осуществляют его экспертизу. Отдел экономики осуществляет экспертизу проекта муниципальной программы, в том числе на предмет соответствия проекта муниципальной программы Требованиям к содержанию муниципальных программ. Несоответствие проекта муниципальной программы Требованиям к содержанию муниципальных программ, за </w:t>
      </w:r>
      <w:r w:rsidRPr="00B80E34">
        <w:rPr>
          <w:rFonts w:ascii="Times New Roman" w:hAnsi="Times New Roman" w:cs="Times New Roman"/>
          <w:sz w:val="20"/>
          <w:szCs w:val="20"/>
        </w:rPr>
        <w:lastRenderedPageBreak/>
        <w:t xml:space="preserve">исключением муниципальных программ (подпрограмм), разработанных в соответствии с требованиями федерального законодательства, является основанием для подготовки отрицательного заключения отдела экономики. 4.8. При наличии замечаний и предложений, полученных от отдела экономики, финансового отдела, в ходе общественной экспертизы и обсуждения координатор муниципальной программы совместно с координаторами подпрограмм и участниками муниципальной программы осуществляет доработку проекта муниципальной программы в срок до 20 августа года, предшествующего году начала реализации муниципальной программы. 4.9. После доведения финансовым отделом прогнозируемого объема расходов районного бюджета на очередной финансовый год и плановый период и рассмотрения на заседании бюджетной комиссии проекта распределения предельных объемов бюджетных ассигнований в разрезе муниципальных программ и главных распорядителей средств районного бюджета координаторы муниципальных программ совместно с координаторами подпрограмм и участниками муниципальных программ осуществляют корректировку проекта муниципальной программы исходя из доведенных лимитов бюджетных ассигнований на очередной финансовый год и плановый период. 4.10. Окончательный вариант проекта муниципальной программы выносится координатором муниципальной программы в срок до 5 сентября года, предшествующего году начала реализации муниципальной программы, на рассмотрение бюджетной комиссии. 4.11. После одобрения проекта муниципальной программы на заседании бюджетной комиссии координатор муниципальной программы в срок до 13 сентября года, предшествующего году начала реализации муниципальной программы, направляет проект муниципальной программы главе Завитинского района с приложением следующих документов: проекта постановления главы Завитинского района об утверждении муниципальной программы, согласованного с участниками муниципальных программ, координаторами подпрограмм, отделом экономики, финансовым отделом; пояснительной записки к проекту муниципальной программы. 4.12. Глава Завитинского района утверждает муниципальную программу постановлением главы Завитинского района не позднее чем за 30 календарных дней до дня внесения проекта решения о бюджете Завитинского района на очередной финансовый год и плановый период в Завитинский районный Совет народных депутатов. 5. Внесение изменений и досрочное прекращение муниципальных программ 5.1. Изменение муниципальной программы может инициироваться координатором муниципальной программы, участником муниципальной программы (кроме инвесторов), координатором подпрограммы, отделом экономики или финансовым отделом. В случае если внесение изменений в муниципальную программу затрагивает интересы одного участника муниципальной программы, подготовка проекта изменений в муниципальную программу может осуществляться данным участником самостоятельно при обязательном согласовании с координатором подпрограммы и координатором муниципальной программы. В случае если внесение изменений в муниципальную программу затрагивает интересы двух и более участников муниципальной программы по мероприятиям в рамках одной подпрограммы, подготовку проекта изменения муниципальной программы осуществляет координатор данной подпрограммы при обязательном согласовании с участниками подпрограммы, которых касаются данные изменения, и координатором муниципальной программы. Во всех остальных случаях подготовку проекта изменений в муниципальную программу осуществляет координатор муниципальной программы. 5.2. Внесение изменений в муниципальную программу осуществляется при необходимости корректировки, связанной: 1) с внесением изменений в районный бюджет на текущий финансовый год и плановый период в соответствии с изменением плановых объемов финансирования; 2) с перераспределением объемов финансирования между программными мероприятиями внутри муниципальной программы в пределах утвержденного объема бюджетных ассигнований на финансовое обеспечение реализации муниципальной программы без внесения изменений в решение о районном бюджете. Внесение изменений в плановые значения непосредственных результатов мероприятий, индикаторов эффективности или ожидаемых конечных результатов муниципальной программы, утвержденные на текущий финансовый год, должно иметь объективное обоснование; 3) с результатами ежегодно проводимой оценки эффективности реализации муниципальных программ; 4) с изменением сроков реализации мероприятий; 5) с изменением задач муниципальной программы (подпрограммы), системы подпрограмм (основных мероприятий и мероприятий), плановых значений непосредственных результатов мероприятий, индикаторов эффективности или конечных результатов муниципальной программы. В данном случае внесение изменений в плановые значения непосредственных результатов мероприятий, индикаторов эффективности или ожидаемых конечных результатов муниципальной программы, утвержденные на текущий финансовый год, допускается только в случае изменения планового объема финансирования соответствующего мероприятия, корректировки методики расчета соответствующего показателя эффективности либо непосредственного результата мероприятия; 6) с необходимостью корректировки отдельных положений текстовой части муниципальной программы (подпрограммы) в целях актуализации содержащейся в ней информации. 5.3. Внесение изменений в муниципальные программы в части объемов финансирования является основанием для подготовки проекта решения о внесении изменений в районный бюджет на текущий финансовый год и плановый период в соответствии с бюджетным законодательством. 5.4. Внесение изменений в муниципальные программы осуществляется: 1) при внесении в текущем финансовом году изменений, касающихся финансовой части муниципальной программы и требующих внесения изменений в решение о районном бюджете на текущий финансовый год и плановый период, - не позднее чем за 15 рабочих дней до дня заседания Завитинского районного Совета народных депутатов; 2) при внесении в муниципальные программы изменений, связанных с формированием районного бюджета на очередной финансовый год и плановый период, - в срок не позднее чем за 30 календарных дней до внесения проекта решения о районном бюджете на очередной финансовый год и плановый период в Завитинский районный Совет народных депутатов. 5.5. При внесении в текущем финансовом году изменений, касающихся финансовой части муниципальной программы и требующих внесения изменений в решение о районном бюджете на текущий финансовый год и плановый период, главные распорядители средств районного бюджета не позднее чем за 20 рабочих дней до дня заседания Завитинского районного Совета народных депутатов направляют ходатайство об изменении объемов бюджетных ассигнований в финансовый отдел. Координатор муниципальной программы (координатор подпрограммы) на основании предложений участников муниципальной программы либо сам участник муниципальной программы (кроме инвесторов) готовит проект постановления главы Завитинского района о внесении изменений в муниципальную программу (далее - проект постановления) в срок не позднее чем за 4 рабочих дня со дня направления ходатайства об изменении объемов бюджетных ассигнований и направляет его на согласование участникам муниципальной программы, в отдел экономики и финансовый отдел. С проектом постановления представляется пояснительная записка, содержащая информацию о вносимых изменениях. В случае, если изменения связаны с корректировкой объемов ассигнований, выделенных на реализацию </w:t>
      </w:r>
      <w:r w:rsidRPr="00B80E34">
        <w:rPr>
          <w:rFonts w:ascii="Times New Roman" w:hAnsi="Times New Roman" w:cs="Times New Roman"/>
          <w:sz w:val="20"/>
          <w:szCs w:val="20"/>
        </w:rPr>
        <w:lastRenderedPageBreak/>
        <w:t>мероприятий муниципальной программы, пояснительная записка должна содержать информацию о влиянии данных изменений на показатели плановых значений индикаторов эффективности муниципальной программы (подпрограммы), показатели непосредственных результатов мероприятий муниципальной программы. Участники муниципальной программы согласовывают проект постановления в срок не позднее 1 рабочего дня со дня его поступления. Отдел экономики и финансовый отдел согласовывают проект постановления в срок не позднее 2 рабочих дней со дня его поступления. 5.6. Решение о необходимости досрочного прекращения муниципальной программы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принимает глава Завитинского района на основании результатов ежегодно проводимой оценки эффективности реализации муниципальных программ. 6. Финансовое обеспечение реализации муниципальных программ 6.1. Финансовое обеспечение реализации муниципальных программ в части расходных обязательств Завитинского района осуществляется за счет бюджетных ассигнований районного бюджета. В ходе исполнения районного бюджета показатели финансового обеспечения муниципальной программы, в том числе ее подпрограмм, основных мероприятий и мероприятий, могут отличаться от плановых объемов расходов, утвержденных в составе муниципальной программы, в пределах и по основаниям, которые предусмотрены бюджетным законодательством для внесения изменений в сводную бюджетную роспись районного бюджета.</w:t>
      </w:r>
    </w:p>
    <w:p w14:paraId="2C958322" w14:textId="77777777" w:rsidR="007A4DC9" w:rsidRPr="00B80E34" w:rsidRDefault="007A4DC9" w:rsidP="007A4DC9">
      <w:pPr>
        <w:tabs>
          <w:tab w:val="left" w:pos="3686"/>
          <w:tab w:val="left" w:pos="9638"/>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6.2. Для финансирования муниципальных программ могут привлекаться средства федерального и регионального бюджетов, что учитывается координатором муниципальной программы (координатором подпрограммы, участником муниципальной программы (кроме инвестора) при подготовке проекта муниципальной программы. Кроме средств федерального и регионального бюджетов для финансирования муниципальных программ могут привлекаться внебюджетные источники. По муниципальным программам, финансируемым из внебюджетных источников, заключаются соглашения (договоры) между инвесторами и координатором муниципальной программы (координатором подпрограммы, участником муниципальной программы). 6.3.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районного бюджета и планирования бюджетных ассигнований. 6.4. Финансовый исходя из прогнозируемого объема расходов районного бюджета на очередной финансовый год и плановый период по согласованию с отделом экономики с учетом рекомендаций бюджетной комиссии о прекращении или об изменении, начиная с очередного финансового года ранее утвержденных муниципальных программ, в том числе объема бюджетных ассигнований на финансовое обеспечение реализации муниципальных программ, формирует и вносит в сроки, определенные нормативными правовыми актами, регулирующими порядок составления проекта районного бюджета, на рассмотрение бюджетной комиссии проект распределения предельных объемов бюджетных ассигнований в разрезе муниципальных программ и главных распорядителей средств районного бюджета. При рассмотрении проекта распределения предельных объемов ассигнований на реализацию муниципальных программ на очередной финансовый год и на плановый период за счет средств районного бюджета бюджетная комиссия исходит: из результатов оценки эффективности муниципальных программ в предыдущие годы их реализации; из экономической и социальной значимости программных мероприятий для реализации Стратегии социально-экономического развития Завитинского района, иных стратегических документов федерального или регионального уровней, федеральных и региональных проектов в рамках национальных проектов. 6.5. По результатам рассмотрения проекта распределения предельных объемов ассигнований на реализацию муниципальных программ на очередной финансовый год и плановый период за счет средств районного бюджета бюджетная комиссия утверждает данное распределение с условием внесения корректировок по возможным замечаниям. 7. Порядок реализации муниципальных программ и проведения оценки их эффективности 7.1. Общее управление реализацией и контроль за реализацией муниципальной программы осуществляет координатор муниципальной программы. Текущее управление и контроль за реализацией подпрограмм осуществляют координаторы подпрограмм. 7.2. Отдел экономики осуществляет ежеквартальный мониторинг финансирования муниципальных программ на основании представляемой координаторами программ информации о кассовом исполнении районного бюджета в разрезе муниципальных программ, подпрограмм, главных распорядителей средств районного бюджета и источников финансового обеспечения расходов районного бюджета, а также информации, представляемой главными распорядителями бюджетных средств. Сроки представления информации, указанной в настоящем пункте, установлены в приложении № 3 к настоящему Порядку. Отдел экономики ежеквартально, до 25 числа месяца, следующего за последним месяцем квартала, направляет информацию о результатах мониторинга исполнения муниципальных программ главе Завитинского района. 7.3. Годовой отчет о выполнении муниципальной программы за отчетный финансовый год (далее - годовой отчет) готовится координатором муниципальной программы совместно с участниками муниципальной программы (кроме инвесторов) и координаторами подпрограмм, согласовывается с финансовым отдел и представляется в отдел экономики до 15 февраля года, следующего за отчетным. Годовой отчет включает: информацию о доведенных бюджетных ассигнованиях, кассовом исполнении и фактическом объеме (в стоимостном выражении) выполненных работ, услуг, поставленных товаров по мероприятиям муниципальных программ в разрезе всех источников их финансирования (в том числе информацию о наличии по мероприятиям кредиторской задолженности и остатков средств прошлых лет) приложению № 4 к настоящему Порядку; информацию о достижении плановых значений индикаторов эффективности муниципальной программы (подпрограммы), показателей непосредственных результатов мероприятий по форме согласно приложению №4.1 к настоящему Порядку; пояснительную записку, содержащую краткую информацию о кассовом исполнении и освоении средств по муниципальной программе, конкретные результаты реализации мероприятий муниципальной программы, а также причины возможного невыполнения данных мероприятий; результаты реализации мер государственного и правового регулирования. 7.4. Отдел экономики обеспечивает проверку годовых отчетов до 1 марта года, следующего за отчетным. 7.5. Отдел экономики на основании годовых отчетов формирует за отчетный год информацию о доведенных бюджетных ассигнованиях, кассовом исполнении и фактическом объеме (в стоимостном выражении) выполненных работ, услуг, поставленных товаров по мероприятиям муниципальных программ в разрезе всех источников их финансирования (в том числе информацию о наличии по мероприятиям кредиторской задолженности и остатков средств прошлых лет) с учетом ассигнований, предусмотренных сводной бюджетной росписью, и направляет данную информацию на согласование в финансовый отдел. Финансовый отдел в течение 5 рабочих дней со дня поступления информации о финансировании муниципальных программ дает заключение о </w:t>
      </w:r>
      <w:r w:rsidRPr="00B80E34">
        <w:rPr>
          <w:rFonts w:ascii="Times New Roman" w:hAnsi="Times New Roman" w:cs="Times New Roman"/>
          <w:sz w:val="20"/>
          <w:szCs w:val="20"/>
        </w:rPr>
        <w:lastRenderedPageBreak/>
        <w:t>достоверности доведенных бюджетных ассигнованиях и кассового исполнения расходов районного, областного и федерального бюджетов. 7.6. По каждой муниципальной программе отдел экономики проводит оценку эффективности ее реализации в соответствии с Методикой проведения оценки эффективности реализации муниципальных программ Завитинского района, приведенной в приложении № 5 к настоящему Порядку. Результаты проведения оценки эффективности муниципальных программ отдел экономики в срок до 15 марта года, следующего за отчетным годом, представляет для рассмотрения в бюджетную комиссию. 7.7. Итоговым результатом оценки эффективности реализации муниципальной программы является присвоение ей качественной характеристики (эффективная, умеренно эффективная, низкоэффективная и неэффективная) в зависимости от балльной оценки, полученной по каждой муниципальной программе. 7.7.1. В случае если муниципальная программа признана эффективной, то при достаточном предельном лимите районных средств ассигнования на ее реализацию в решении о районном бюджете на очередной год и плановый период рекомендуется предусмотреть в полном объеме. 7.7.2. При признании муниципальной программы умеренно эффективной в зависимости от причины недостижения плановых показателей муниципальную программу рекомендуется подвергнуть корректировке, внести изменения в подпрограммы и (или) мероприятия и увеличить либо секвестировать объемы ее финансирования в очередном финансовом году и плановом периоде. 7.7.3. Низкоэффективные муниципальные программы рекомендуется подвергнуть корректировке как по перечню мероприятий и объемам их финансирования, так и по подпрограммам либо прекратить их реализацию досрочно. 7.7.4. Неэффективные муниципальные программы рекомендуются к досрочному прекращению их реализации. 7.8. По результатам рассмотрения оценки эффективности реализации муниципальных программ бюджетная комиссия рекомендует главе Завитинского района принять решение о прекращении или об изменении начиная с очередного финансового года ранее утвержденной муниципальной программы, в том числе объема бюджетных ассигнований на финансовое обеспечение реализации муниципальной программы. Рекомендации об изменении объемов финансирования муниципальной программы выносятся в разрезе подпрограмм. 7.9. Рекомендации бюджетной комиссии о прекращении или об изменении начиная с очередного финансового года ранее утвержденных муниципальных программ, в том числе объема бюджетных ассигнований на финансовое обеспечение реализации муниципальных программ, являются основанием для формирования финансовым отделом проекта распределения предельного объема бюджетных ассигнований на реализацию муниципальных программ в очередном финансовом году и плановом периоде. 7.10. Отдел экономики ежегодно, до 20 марта готовит и направляет финансовому отделу сводный годовой доклад о ходе реализации и об оценке эффективности муниципальных программ для представления его с годовым отчетом об исполнении районного бюджета в Завитинский районный Совет народных депутатов. 7.11. Сводный годовой доклад о ходе реализации и об оценке эффективности реализации муниципальных программ ежегодно, не позднее 25 марта года, следующего за отчетным, размещается на официальном сайте администрации Завитинского района в информационно-телекоммуникационной сети Интернет. Приложение № 1 к Порядку</w:t>
      </w:r>
      <w:bookmarkStart w:id="18" w:name="Par230"/>
      <w:bookmarkEnd w:id="18"/>
      <w:r w:rsidRPr="00B80E34">
        <w:rPr>
          <w:rFonts w:ascii="Times New Roman" w:hAnsi="Times New Roman" w:cs="Times New Roman"/>
          <w:sz w:val="20"/>
          <w:szCs w:val="20"/>
        </w:rPr>
        <w:t xml:space="preserve"> </w:t>
      </w:r>
      <w:r w:rsidRPr="00B80E34">
        <w:rPr>
          <w:rFonts w:ascii="Times New Roman" w:hAnsi="Times New Roman" w:cs="Times New Roman"/>
          <w:bCs/>
          <w:sz w:val="20"/>
          <w:szCs w:val="20"/>
        </w:rPr>
        <w:t>Методика</w:t>
      </w:r>
      <w:r w:rsidRPr="00B80E34">
        <w:rPr>
          <w:rFonts w:ascii="Times New Roman" w:hAnsi="Times New Roman" w:cs="Times New Roman"/>
          <w:sz w:val="20"/>
          <w:szCs w:val="20"/>
        </w:rPr>
        <w:t xml:space="preserve"> </w:t>
      </w:r>
      <w:r w:rsidRPr="00B80E34">
        <w:rPr>
          <w:rFonts w:ascii="Times New Roman" w:hAnsi="Times New Roman" w:cs="Times New Roman"/>
          <w:bCs/>
          <w:sz w:val="20"/>
          <w:szCs w:val="20"/>
        </w:rPr>
        <w:t>проведения оценки проектов концепций муниципальных</w:t>
      </w:r>
      <w:r w:rsidRPr="00B80E34">
        <w:rPr>
          <w:rFonts w:ascii="Times New Roman" w:hAnsi="Times New Roman" w:cs="Times New Roman"/>
          <w:sz w:val="20"/>
          <w:szCs w:val="20"/>
        </w:rPr>
        <w:t xml:space="preserve"> </w:t>
      </w:r>
      <w:r w:rsidRPr="00B80E34">
        <w:rPr>
          <w:rFonts w:ascii="Times New Roman" w:hAnsi="Times New Roman" w:cs="Times New Roman"/>
          <w:bCs/>
          <w:sz w:val="20"/>
          <w:szCs w:val="20"/>
        </w:rPr>
        <w:t>программ Завитинского района</w:t>
      </w:r>
      <w:r w:rsidRPr="00B80E34">
        <w:rPr>
          <w:rFonts w:ascii="Times New Roman" w:hAnsi="Times New Roman" w:cs="Times New Roman"/>
          <w:sz w:val="20"/>
          <w:szCs w:val="20"/>
        </w:rPr>
        <w:t xml:space="preserve"> 1. Настоящая Методика разработана в целях проведения оценки и отбора проектов концепций муниципальных программ Завитинского района (далее - муниципальные программы), реализация которых планируется в очередном финансовом и последующих годах, в условиях ограниченных бюджетных ресурсов. 2. Отбор проектов концепций муниципальных программ осуществляется на основании результатов оценки проектов концепций муниципальных программ. 3. Не подлежит оценке проект концепции муниципальной программы, цели и задачи которой схожи с целями и задачами действующей муниципальной программы (подпрограммы), если иное не установлено решениями Президента Российской Федерации, Правительства Российской Федерации, федерального органа исполнительной власти, осуществляющего исполнительно-распорядительную деятельность в сфере, соответствующей сфере разработки проекта концепции муниципальной программы. 4. Оценку проектов концепций муниципальных программ осуществляет отдел экономического развития и муниципальных закупок администрации Завитинского района (далее – отдел экономики) на основании следующих критериев: 1) соответствие предметной области инициируемой муниципальной программы приоритетным направлениям социально-экономического развития района (К_1); 2) значимость для осуществления крупных структурных изменений и повышения эффективности развития конкретных отраслей и территорий, науки, образования и социальной сферы, для обеспечения экологической безопасности и рационального природопользования (К_2); 3) невозможность комплексного решения проблемы в приемлемые сроки за счет использования действующего рыночного механизма и необходимость муниципальной поддержки ее решения (К_3); 4) необходимость концентрации ресурсов для решения проблемы (К_4); 5) принципиальная новизна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общественного производства (К_5); 6) возможность привлечения для финансирования муниципальной программы средств федерального и регионального бюджетов, а также внебюджетных источников (К_6). 5. Каждый проект концепции муниципальной программы оценивается на предмет соответствия вышеперечисленным критериям на основании системы оценок, представленных в приложении № 1 к настоящей Методике. 6. На основе оценок по отдельным критериям и их весовых коэффициентов (Zi), где i - порядковый номер весового коэффициента, рассчитывается показатель оценки проекта концепции муниципальной программы (P) в соответствии с формулой: P = К_1 x Z_1 + К_2 x Z_2 + К_3 x Z_3 + К_4 x Z_4 + К_5 x Z_5 + К_6 x Z_6. 7. Результаты оценки проектов концепций муниципальных программ оформляются в соответствии с приложением № 2 к настоящей Методике. 8. По результатам оценки в зависимости от значения показателя оценки проекта концепции муниципальной программы (P) формируется заключение с предложением: от 8,0 до 10 - предлагается рекомендовать утвердить проект концепции муниципальной программы; от 5,0 до 8,0 - предлагается рекомендовать утвердить проект концепции муниципальной программы при условии устранения замечаний; от 0 до 5,0 - предлагается отклонить проект концепции муниципальной программы. </w:t>
      </w:r>
    </w:p>
    <w:p w14:paraId="7ED48CC9" w14:textId="77777777" w:rsidR="007A4DC9" w:rsidRPr="00B80E34" w:rsidRDefault="007A4DC9" w:rsidP="007A4DC9">
      <w:pPr>
        <w:tabs>
          <w:tab w:val="left" w:pos="3686"/>
          <w:tab w:val="left" w:pos="9638"/>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Приложение № 1 к Методике</w:t>
      </w:r>
      <w:bookmarkStart w:id="19" w:name="Par264"/>
      <w:bookmarkEnd w:id="19"/>
      <w:r w:rsidRPr="00B80E34">
        <w:rPr>
          <w:rFonts w:ascii="Times New Roman" w:hAnsi="Times New Roman" w:cs="Times New Roman"/>
          <w:sz w:val="20"/>
          <w:szCs w:val="20"/>
        </w:rPr>
        <w:t xml:space="preserve"> </w:t>
      </w:r>
      <w:r w:rsidRPr="00B80E34">
        <w:rPr>
          <w:rFonts w:ascii="Times New Roman" w:hAnsi="Times New Roman" w:cs="Times New Roman"/>
          <w:bCs/>
          <w:sz w:val="20"/>
          <w:szCs w:val="20"/>
        </w:rPr>
        <w:t>Система оценок проектов концепций муниципальных программ</w:t>
      </w:r>
      <w:r w:rsidRPr="00B80E34">
        <w:rPr>
          <w:rFonts w:ascii="Times New Roman" w:hAnsi="Times New Roman" w:cs="Times New Roman"/>
          <w:sz w:val="20"/>
          <w:szCs w:val="20"/>
        </w:rPr>
        <w:t xml:space="preserve"> </w:t>
      </w:r>
      <w:r w:rsidRPr="00B80E34">
        <w:rPr>
          <w:rFonts w:ascii="Times New Roman" w:hAnsi="Times New Roman" w:cs="Times New Roman"/>
          <w:bCs/>
          <w:sz w:val="20"/>
          <w:szCs w:val="20"/>
        </w:rPr>
        <w:t>Завитинского района по комплексным критериям</w:t>
      </w:r>
    </w:p>
    <w:tbl>
      <w:tblPr>
        <w:tblW w:w="10891" w:type="dxa"/>
        <w:jc w:val="center"/>
        <w:tblLayout w:type="fixed"/>
        <w:tblCellMar>
          <w:top w:w="102" w:type="dxa"/>
          <w:left w:w="62" w:type="dxa"/>
          <w:bottom w:w="102" w:type="dxa"/>
          <w:right w:w="62" w:type="dxa"/>
        </w:tblCellMar>
        <w:tblLook w:val="0000" w:firstRow="0" w:lastRow="0" w:firstColumn="0" w:lastColumn="0" w:noHBand="0" w:noVBand="0"/>
      </w:tblPr>
      <w:tblGrid>
        <w:gridCol w:w="1271"/>
        <w:gridCol w:w="3119"/>
        <w:gridCol w:w="1275"/>
        <w:gridCol w:w="4198"/>
        <w:gridCol w:w="1028"/>
      </w:tblGrid>
      <w:tr w:rsidR="007A4DC9" w:rsidRPr="00B80E34" w14:paraId="31A6F42F" w14:textId="77777777" w:rsidTr="007A4DC9">
        <w:trPr>
          <w:jc w:val="center"/>
        </w:trPr>
        <w:tc>
          <w:tcPr>
            <w:tcW w:w="1271" w:type="dxa"/>
            <w:tcBorders>
              <w:top w:val="single" w:sz="4" w:space="0" w:color="auto"/>
              <w:left w:val="single" w:sz="4" w:space="0" w:color="auto"/>
              <w:bottom w:val="single" w:sz="4" w:space="0" w:color="auto"/>
              <w:right w:val="single" w:sz="4" w:space="0" w:color="auto"/>
            </w:tcBorders>
          </w:tcPr>
          <w:p w14:paraId="3B29E84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Обозначение критерия</w:t>
            </w:r>
          </w:p>
        </w:tc>
        <w:tc>
          <w:tcPr>
            <w:tcW w:w="3119" w:type="dxa"/>
            <w:tcBorders>
              <w:top w:val="single" w:sz="4" w:space="0" w:color="auto"/>
              <w:left w:val="single" w:sz="4" w:space="0" w:color="auto"/>
              <w:bottom w:val="single" w:sz="4" w:space="0" w:color="auto"/>
              <w:right w:val="single" w:sz="4" w:space="0" w:color="auto"/>
            </w:tcBorders>
          </w:tcPr>
          <w:p w14:paraId="51C04C3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критерия</w:t>
            </w:r>
          </w:p>
        </w:tc>
        <w:tc>
          <w:tcPr>
            <w:tcW w:w="1275" w:type="dxa"/>
            <w:tcBorders>
              <w:top w:val="single" w:sz="4" w:space="0" w:color="auto"/>
              <w:left w:val="single" w:sz="4" w:space="0" w:color="auto"/>
              <w:bottom w:val="single" w:sz="4" w:space="0" w:color="auto"/>
              <w:right w:val="single" w:sz="4" w:space="0" w:color="auto"/>
            </w:tcBorders>
          </w:tcPr>
          <w:p w14:paraId="5939FB0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Весовой коэффициент</w:t>
            </w:r>
          </w:p>
        </w:tc>
        <w:tc>
          <w:tcPr>
            <w:tcW w:w="4198" w:type="dxa"/>
            <w:tcBorders>
              <w:top w:val="single" w:sz="4" w:space="0" w:color="auto"/>
              <w:left w:val="single" w:sz="4" w:space="0" w:color="auto"/>
              <w:bottom w:val="single" w:sz="4" w:space="0" w:color="auto"/>
              <w:right w:val="single" w:sz="4" w:space="0" w:color="auto"/>
            </w:tcBorders>
          </w:tcPr>
          <w:p w14:paraId="20603C3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Формулировки критерия</w:t>
            </w:r>
          </w:p>
        </w:tc>
        <w:tc>
          <w:tcPr>
            <w:tcW w:w="1028" w:type="dxa"/>
            <w:tcBorders>
              <w:top w:val="single" w:sz="4" w:space="0" w:color="auto"/>
              <w:left w:val="single" w:sz="4" w:space="0" w:color="auto"/>
              <w:bottom w:val="single" w:sz="4" w:space="0" w:color="auto"/>
              <w:right w:val="single" w:sz="4" w:space="0" w:color="auto"/>
            </w:tcBorders>
          </w:tcPr>
          <w:p w14:paraId="26F21F4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Балльная оценка</w:t>
            </w:r>
          </w:p>
        </w:tc>
      </w:tr>
      <w:tr w:rsidR="007A4DC9" w:rsidRPr="00B80E34" w14:paraId="78DA3288" w14:textId="77777777" w:rsidTr="007A4DC9">
        <w:trPr>
          <w:jc w:val="center"/>
        </w:trPr>
        <w:tc>
          <w:tcPr>
            <w:tcW w:w="1271" w:type="dxa"/>
            <w:vMerge w:val="restart"/>
            <w:tcBorders>
              <w:top w:val="single" w:sz="4" w:space="0" w:color="auto"/>
              <w:left w:val="single" w:sz="4" w:space="0" w:color="auto"/>
              <w:bottom w:val="single" w:sz="4" w:space="0" w:color="auto"/>
              <w:right w:val="single" w:sz="4" w:space="0" w:color="auto"/>
            </w:tcBorders>
          </w:tcPr>
          <w:p w14:paraId="6CF27F8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К_1</w:t>
            </w:r>
          </w:p>
        </w:tc>
        <w:tc>
          <w:tcPr>
            <w:tcW w:w="3119" w:type="dxa"/>
            <w:vMerge w:val="restart"/>
            <w:tcBorders>
              <w:top w:val="single" w:sz="4" w:space="0" w:color="auto"/>
              <w:left w:val="single" w:sz="4" w:space="0" w:color="auto"/>
              <w:bottom w:val="single" w:sz="4" w:space="0" w:color="auto"/>
              <w:right w:val="single" w:sz="4" w:space="0" w:color="auto"/>
            </w:tcBorders>
          </w:tcPr>
          <w:p w14:paraId="2E13FAD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Соответствие предметной области </w:t>
            </w:r>
            <w:r w:rsidRPr="00B80E34">
              <w:rPr>
                <w:rFonts w:ascii="Times New Roman" w:eastAsia="Times New Roman" w:hAnsi="Times New Roman" w:cs="Times New Roman"/>
                <w:sz w:val="20"/>
                <w:szCs w:val="20"/>
                <w:lang w:eastAsia="ru-RU"/>
              </w:rPr>
              <w:lastRenderedPageBreak/>
              <w:t>инициируемой муниципальной программы Завитинского района (далее - муниципальные программы) приоритетным направлениям социально-экономического развития Завитинского района</w:t>
            </w:r>
          </w:p>
        </w:tc>
        <w:tc>
          <w:tcPr>
            <w:tcW w:w="1275" w:type="dxa"/>
            <w:vMerge w:val="restart"/>
            <w:tcBorders>
              <w:top w:val="single" w:sz="4" w:space="0" w:color="auto"/>
              <w:left w:val="single" w:sz="4" w:space="0" w:color="auto"/>
              <w:bottom w:val="single" w:sz="4" w:space="0" w:color="auto"/>
              <w:right w:val="single" w:sz="4" w:space="0" w:color="auto"/>
            </w:tcBorders>
          </w:tcPr>
          <w:p w14:paraId="4F8B1A5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Z_1 = 0,15</w:t>
            </w:r>
          </w:p>
        </w:tc>
        <w:tc>
          <w:tcPr>
            <w:tcW w:w="4198" w:type="dxa"/>
            <w:tcBorders>
              <w:top w:val="single" w:sz="4" w:space="0" w:color="auto"/>
              <w:left w:val="single" w:sz="4" w:space="0" w:color="auto"/>
              <w:bottom w:val="single" w:sz="4" w:space="0" w:color="auto"/>
              <w:right w:val="single" w:sz="4" w:space="0" w:color="auto"/>
            </w:tcBorders>
          </w:tcPr>
          <w:p w14:paraId="267E6EB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Решение проблемы социально-экономического </w:t>
            </w:r>
            <w:r w:rsidRPr="00B80E34">
              <w:rPr>
                <w:rFonts w:ascii="Times New Roman" w:eastAsia="Times New Roman" w:hAnsi="Times New Roman" w:cs="Times New Roman"/>
                <w:sz w:val="20"/>
                <w:szCs w:val="20"/>
                <w:lang w:eastAsia="ru-RU"/>
              </w:rPr>
              <w:lastRenderedPageBreak/>
              <w:t>развития, описываемой в муниципальной программе, отнесено директивными документами федерального уровня к приоритетным направлениям социально-экономического развития</w:t>
            </w:r>
          </w:p>
        </w:tc>
        <w:tc>
          <w:tcPr>
            <w:tcW w:w="1028" w:type="dxa"/>
            <w:tcBorders>
              <w:top w:val="single" w:sz="4" w:space="0" w:color="auto"/>
              <w:left w:val="single" w:sz="4" w:space="0" w:color="auto"/>
              <w:bottom w:val="single" w:sz="4" w:space="0" w:color="auto"/>
              <w:right w:val="single" w:sz="4" w:space="0" w:color="auto"/>
            </w:tcBorders>
          </w:tcPr>
          <w:p w14:paraId="5B697C8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10</w:t>
            </w:r>
          </w:p>
        </w:tc>
      </w:tr>
      <w:tr w:rsidR="007A4DC9" w:rsidRPr="00B80E34" w14:paraId="57240A5B"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65D18B2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32D4723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1B2DBAE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44675E5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Решение проблемы социально-экономического развития, описываемой в муниципальной программе, отнесено директивными документами Амурской области к приоритетным направлениям социально-экономического развития региона</w:t>
            </w:r>
          </w:p>
        </w:tc>
        <w:tc>
          <w:tcPr>
            <w:tcW w:w="1028" w:type="dxa"/>
            <w:tcBorders>
              <w:top w:val="single" w:sz="4" w:space="0" w:color="auto"/>
              <w:left w:val="single" w:sz="4" w:space="0" w:color="auto"/>
              <w:bottom w:val="single" w:sz="4" w:space="0" w:color="auto"/>
              <w:right w:val="single" w:sz="4" w:space="0" w:color="auto"/>
            </w:tcBorders>
          </w:tcPr>
          <w:p w14:paraId="4C9A510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8</w:t>
            </w:r>
          </w:p>
        </w:tc>
      </w:tr>
      <w:tr w:rsidR="007A4DC9" w:rsidRPr="00B80E34" w14:paraId="5FE0C600"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1CAE2C7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60EC77D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6ABD7BA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023E3AC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Проблема социально-экономического развития, описываемая в муниципальной программе, охватывает более 50% населенных пунктов района</w:t>
            </w:r>
          </w:p>
        </w:tc>
        <w:tc>
          <w:tcPr>
            <w:tcW w:w="1028" w:type="dxa"/>
            <w:tcBorders>
              <w:top w:val="single" w:sz="4" w:space="0" w:color="auto"/>
              <w:left w:val="single" w:sz="4" w:space="0" w:color="auto"/>
              <w:bottom w:val="single" w:sz="4" w:space="0" w:color="auto"/>
              <w:right w:val="single" w:sz="4" w:space="0" w:color="auto"/>
            </w:tcBorders>
          </w:tcPr>
          <w:p w14:paraId="2862584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5</w:t>
            </w:r>
          </w:p>
        </w:tc>
      </w:tr>
      <w:tr w:rsidR="007A4DC9" w:rsidRPr="00B80E34" w14:paraId="4A3DB709"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4D18DFA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4E496BA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71B3B8E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16C9BB4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Проблема социально-экономического развития, описываемая в муниципальной программе, охватывает менее 50% населенных пунктов района</w:t>
            </w:r>
          </w:p>
        </w:tc>
        <w:tc>
          <w:tcPr>
            <w:tcW w:w="1028" w:type="dxa"/>
            <w:tcBorders>
              <w:top w:val="single" w:sz="4" w:space="0" w:color="auto"/>
              <w:left w:val="single" w:sz="4" w:space="0" w:color="auto"/>
              <w:bottom w:val="single" w:sz="4" w:space="0" w:color="auto"/>
              <w:right w:val="single" w:sz="4" w:space="0" w:color="auto"/>
            </w:tcBorders>
          </w:tcPr>
          <w:p w14:paraId="54227DB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2</w:t>
            </w:r>
          </w:p>
        </w:tc>
      </w:tr>
      <w:tr w:rsidR="007A4DC9" w:rsidRPr="00B80E34" w14:paraId="6B858133" w14:textId="77777777" w:rsidTr="007A4DC9">
        <w:trPr>
          <w:jc w:val="center"/>
        </w:trPr>
        <w:tc>
          <w:tcPr>
            <w:tcW w:w="1271" w:type="dxa"/>
            <w:vMerge w:val="restart"/>
            <w:tcBorders>
              <w:top w:val="single" w:sz="4" w:space="0" w:color="auto"/>
              <w:left w:val="single" w:sz="4" w:space="0" w:color="auto"/>
              <w:bottom w:val="single" w:sz="4" w:space="0" w:color="auto"/>
              <w:right w:val="single" w:sz="4" w:space="0" w:color="auto"/>
            </w:tcBorders>
          </w:tcPr>
          <w:p w14:paraId="3CA3C12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К_2</w:t>
            </w:r>
          </w:p>
        </w:tc>
        <w:tc>
          <w:tcPr>
            <w:tcW w:w="3119" w:type="dxa"/>
            <w:vMerge w:val="restart"/>
            <w:tcBorders>
              <w:top w:val="single" w:sz="4" w:space="0" w:color="auto"/>
              <w:left w:val="single" w:sz="4" w:space="0" w:color="auto"/>
              <w:bottom w:val="single" w:sz="4" w:space="0" w:color="auto"/>
              <w:right w:val="single" w:sz="4" w:space="0" w:color="auto"/>
            </w:tcBorders>
          </w:tcPr>
          <w:p w14:paraId="713558F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Значимость для осуществления крупных структурных изменений и повышения эффективности развития конкретных отраслей и территорий, науки, образования и социальной сферы, для обеспечения экологической безопасности и рационального природопользования</w:t>
            </w:r>
          </w:p>
        </w:tc>
        <w:tc>
          <w:tcPr>
            <w:tcW w:w="1275" w:type="dxa"/>
            <w:vMerge w:val="restart"/>
            <w:tcBorders>
              <w:top w:val="single" w:sz="4" w:space="0" w:color="auto"/>
              <w:left w:val="single" w:sz="4" w:space="0" w:color="auto"/>
              <w:bottom w:val="single" w:sz="4" w:space="0" w:color="auto"/>
              <w:right w:val="single" w:sz="4" w:space="0" w:color="auto"/>
            </w:tcBorders>
          </w:tcPr>
          <w:p w14:paraId="26A3FD1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Z_2 = 0,25</w:t>
            </w:r>
          </w:p>
        </w:tc>
        <w:tc>
          <w:tcPr>
            <w:tcW w:w="4198" w:type="dxa"/>
            <w:tcBorders>
              <w:top w:val="single" w:sz="4" w:space="0" w:color="auto"/>
              <w:left w:val="single" w:sz="4" w:space="0" w:color="auto"/>
              <w:bottom w:val="single" w:sz="4" w:space="0" w:color="auto"/>
              <w:right w:val="single" w:sz="4" w:space="0" w:color="auto"/>
            </w:tcBorders>
          </w:tcPr>
          <w:p w14:paraId="7C3115B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 качестве конечного результата от реализации муниципальной программы планируется увеличение объема инвестиций в район, размера налогов, поступающих в бюджет Российской Федерации, Амурской области или местный бюджет и т.д.</w:t>
            </w:r>
          </w:p>
        </w:tc>
        <w:tc>
          <w:tcPr>
            <w:tcW w:w="1028" w:type="dxa"/>
            <w:tcBorders>
              <w:top w:val="single" w:sz="4" w:space="0" w:color="auto"/>
              <w:left w:val="single" w:sz="4" w:space="0" w:color="auto"/>
              <w:bottom w:val="single" w:sz="4" w:space="0" w:color="auto"/>
              <w:right w:val="single" w:sz="4" w:space="0" w:color="auto"/>
            </w:tcBorders>
          </w:tcPr>
          <w:p w14:paraId="021B472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10</w:t>
            </w:r>
          </w:p>
        </w:tc>
      </w:tr>
      <w:tr w:rsidR="007A4DC9" w:rsidRPr="00B80E34" w14:paraId="14D153F2"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7BBA802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3CD36E6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163F203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0EC48E3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 качестве конечного результата от реализации муниципальной программы планируется увеличение мощности (объемов) производства и в долгосрочной перспективе увеличение объема инвестиций в район, размера налогов, поступающих в бюджет Российской Федерации, Амурской области или местный бюджет и т.д.</w:t>
            </w:r>
          </w:p>
        </w:tc>
        <w:tc>
          <w:tcPr>
            <w:tcW w:w="1028" w:type="dxa"/>
            <w:tcBorders>
              <w:top w:val="single" w:sz="4" w:space="0" w:color="auto"/>
              <w:left w:val="single" w:sz="4" w:space="0" w:color="auto"/>
              <w:bottom w:val="single" w:sz="4" w:space="0" w:color="auto"/>
              <w:right w:val="single" w:sz="4" w:space="0" w:color="auto"/>
            </w:tcBorders>
          </w:tcPr>
          <w:p w14:paraId="258FB2F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8</w:t>
            </w:r>
          </w:p>
        </w:tc>
      </w:tr>
      <w:tr w:rsidR="007A4DC9" w:rsidRPr="00B80E34" w14:paraId="7670BB15"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3D8E36D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13D9C9D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252115B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014C15A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 результате реализации муниципальной программы планируется совершенствование системы культуры, образования, здравоохранения, физической культуры и спорта, природопользования и т.д.</w:t>
            </w:r>
          </w:p>
        </w:tc>
        <w:tc>
          <w:tcPr>
            <w:tcW w:w="1028" w:type="dxa"/>
            <w:tcBorders>
              <w:top w:val="single" w:sz="4" w:space="0" w:color="auto"/>
              <w:left w:val="single" w:sz="4" w:space="0" w:color="auto"/>
              <w:bottom w:val="single" w:sz="4" w:space="0" w:color="auto"/>
              <w:right w:val="single" w:sz="4" w:space="0" w:color="auto"/>
            </w:tcBorders>
          </w:tcPr>
          <w:p w14:paraId="5EE79CA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6</w:t>
            </w:r>
          </w:p>
        </w:tc>
      </w:tr>
      <w:tr w:rsidR="007A4DC9" w:rsidRPr="00B80E34" w14:paraId="102D6DEC" w14:textId="77777777" w:rsidTr="007A4DC9">
        <w:trPr>
          <w:jc w:val="center"/>
        </w:trPr>
        <w:tc>
          <w:tcPr>
            <w:tcW w:w="1271" w:type="dxa"/>
            <w:vMerge w:val="restart"/>
            <w:tcBorders>
              <w:top w:val="single" w:sz="4" w:space="0" w:color="auto"/>
              <w:left w:val="single" w:sz="4" w:space="0" w:color="auto"/>
              <w:bottom w:val="single" w:sz="4" w:space="0" w:color="auto"/>
              <w:right w:val="single" w:sz="4" w:space="0" w:color="auto"/>
            </w:tcBorders>
          </w:tcPr>
          <w:p w14:paraId="5DC5FDD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К_3</w:t>
            </w:r>
          </w:p>
        </w:tc>
        <w:tc>
          <w:tcPr>
            <w:tcW w:w="3119" w:type="dxa"/>
            <w:vMerge w:val="restart"/>
            <w:tcBorders>
              <w:top w:val="single" w:sz="4" w:space="0" w:color="auto"/>
              <w:left w:val="single" w:sz="4" w:space="0" w:color="auto"/>
              <w:bottom w:val="single" w:sz="4" w:space="0" w:color="auto"/>
              <w:right w:val="single" w:sz="4" w:space="0" w:color="auto"/>
            </w:tcBorders>
          </w:tcPr>
          <w:p w14:paraId="0FA788C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Невозможность комплексного решения проблемы в приемлемые сроки за счет использования действующего рыночного механизма и необходимость муниципальной поддержки ее решения</w:t>
            </w:r>
          </w:p>
        </w:tc>
        <w:tc>
          <w:tcPr>
            <w:tcW w:w="1275" w:type="dxa"/>
            <w:vMerge w:val="restart"/>
            <w:tcBorders>
              <w:top w:val="single" w:sz="4" w:space="0" w:color="auto"/>
              <w:left w:val="single" w:sz="4" w:space="0" w:color="auto"/>
              <w:bottom w:val="single" w:sz="4" w:space="0" w:color="auto"/>
              <w:right w:val="single" w:sz="4" w:space="0" w:color="auto"/>
            </w:tcBorders>
          </w:tcPr>
          <w:p w14:paraId="29362CA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Z_3 = 0,15</w:t>
            </w:r>
          </w:p>
        </w:tc>
        <w:tc>
          <w:tcPr>
            <w:tcW w:w="4198" w:type="dxa"/>
            <w:tcBorders>
              <w:top w:val="single" w:sz="4" w:space="0" w:color="auto"/>
              <w:left w:val="single" w:sz="4" w:space="0" w:color="auto"/>
              <w:bottom w:val="single" w:sz="4" w:space="0" w:color="auto"/>
              <w:right w:val="single" w:sz="4" w:space="0" w:color="auto"/>
            </w:tcBorders>
          </w:tcPr>
          <w:p w14:paraId="1E5CDD8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Действующими нормативными правовыми актами Российской Федерации и Амурской области не определен механизм комплексного решения проблемы без применения рыночного механизма и необходимость муниципальной поддержки ее решения</w:t>
            </w:r>
          </w:p>
        </w:tc>
        <w:tc>
          <w:tcPr>
            <w:tcW w:w="1028" w:type="dxa"/>
            <w:tcBorders>
              <w:top w:val="single" w:sz="4" w:space="0" w:color="auto"/>
              <w:left w:val="single" w:sz="4" w:space="0" w:color="auto"/>
              <w:bottom w:val="single" w:sz="4" w:space="0" w:color="auto"/>
              <w:right w:val="single" w:sz="4" w:space="0" w:color="auto"/>
            </w:tcBorders>
          </w:tcPr>
          <w:p w14:paraId="6BAABD4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10</w:t>
            </w:r>
          </w:p>
        </w:tc>
      </w:tr>
      <w:tr w:rsidR="007A4DC9" w:rsidRPr="00B80E34" w14:paraId="242553A5"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39DEB1B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2F541E5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491D6C5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08D212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Действующими нормативными правовыми актами Российской Федерации и Амурской области определен механизм комплексного решения проблемы без применения программно-целевого метода</w:t>
            </w:r>
          </w:p>
        </w:tc>
        <w:tc>
          <w:tcPr>
            <w:tcW w:w="1028" w:type="dxa"/>
            <w:tcBorders>
              <w:top w:val="single" w:sz="4" w:space="0" w:color="auto"/>
              <w:left w:val="single" w:sz="4" w:space="0" w:color="auto"/>
              <w:bottom w:val="single" w:sz="4" w:space="0" w:color="auto"/>
              <w:right w:val="single" w:sz="4" w:space="0" w:color="auto"/>
            </w:tcBorders>
          </w:tcPr>
          <w:p w14:paraId="7E2D1FA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0</w:t>
            </w:r>
          </w:p>
        </w:tc>
      </w:tr>
      <w:tr w:rsidR="007A4DC9" w:rsidRPr="00B80E34" w14:paraId="2D8D58B2" w14:textId="77777777" w:rsidTr="007A4DC9">
        <w:trPr>
          <w:jc w:val="center"/>
        </w:trPr>
        <w:tc>
          <w:tcPr>
            <w:tcW w:w="1271" w:type="dxa"/>
            <w:vMerge w:val="restart"/>
            <w:tcBorders>
              <w:top w:val="single" w:sz="4" w:space="0" w:color="auto"/>
              <w:left w:val="single" w:sz="4" w:space="0" w:color="auto"/>
              <w:bottom w:val="single" w:sz="4" w:space="0" w:color="auto"/>
              <w:right w:val="single" w:sz="4" w:space="0" w:color="auto"/>
            </w:tcBorders>
          </w:tcPr>
          <w:p w14:paraId="4706971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К_4</w:t>
            </w:r>
          </w:p>
        </w:tc>
        <w:tc>
          <w:tcPr>
            <w:tcW w:w="3119" w:type="dxa"/>
            <w:vMerge w:val="restart"/>
            <w:tcBorders>
              <w:top w:val="single" w:sz="4" w:space="0" w:color="auto"/>
              <w:left w:val="single" w:sz="4" w:space="0" w:color="auto"/>
              <w:bottom w:val="single" w:sz="4" w:space="0" w:color="auto"/>
              <w:right w:val="single" w:sz="4" w:space="0" w:color="auto"/>
            </w:tcBorders>
          </w:tcPr>
          <w:p w14:paraId="62E019E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Необходимость концентрации ресурсов для решения проблемы</w:t>
            </w:r>
          </w:p>
        </w:tc>
        <w:tc>
          <w:tcPr>
            <w:tcW w:w="1275" w:type="dxa"/>
            <w:vMerge w:val="restart"/>
            <w:tcBorders>
              <w:top w:val="single" w:sz="4" w:space="0" w:color="auto"/>
              <w:left w:val="single" w:sz="4" w:space="0" w:color="auto"/>
              <w:bottom w:val="single" w:sz="4" w:space="0" w:color="auto"/>
              <w:right w:val="single" w:sz="4" w:space="0" w:color="auto"/>
            </w:tcBorders>
          </w:tcPr>
          <w:p w14:paraId="4A4DF7F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Z_4 = 0,15</w:t>
            </w:r>
          </w:p>
        </w:tc>
        <w:tc>
          <w:tcPr>
            <w:tcW w:w="4198" w:type="dxa"/>
            <w:tcBorders>
              <w:top w:val="single" w:sz="4" w:space="0" w:color="auto"/>
              <w:left w:val="single" w:sz="4" w:space="0" w:color="auto"/>
              <w:bottom w:val="single" w:sz="4" w:space="0" w:color="auto"/>
              <w:right w:val="single" w:sz="4" w:space="0" w:color="auto"/>
            </w:tcBorders>
          </w:tcPr>
          <w:p w14:paraId="2C2E00F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Соответствие содержанию критерия</w:t>
            </w:r>
          </w:p>
        </w:tc>
        <w:tc>
          <w:tcPr>
            <w:tcW w:w="1028" w:type="dxa"/>
            <w:tcBorders>
              <w:top w:val="single" w:sz="4" w:space="0" w:color="auto"/>
              <w:left w:val="single" w:sz="4" w:space="0" w:color="auto"/>
              <w:bottom w:val="single" w:sz="4" w:space="0" w:color="auto"/>
              <w:right w:val="single" w:sz="4" w:space="0" w:color="auto"/>
            </w:tcBorders>
          </w:tcPr>
          <w:p w14:paraId="7BE8D05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10</w:t>
            </w:r>
          </w:p>
        </w:tc>
      </w:tr>
      <w:tr w:rsidR="007A4DC9" w:rsidRPr="00B80E34" w14:paraId="4B867D0D"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22907C6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1C01702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7E38883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59CEB67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Несоответствие содержанию критерия</w:t>
            </w:r>
          </w:p>
        </w:tc>
        <w:tc>
          <w:tcPr>
            <w:tcW w:w="1028" w:type="dxa"/>
            <w:tcBorders>
              <w:top w:val="single" w:sz="4" w:space="0" w:color="auto"/>
              <w:left w:val="single" w:sz="4" w:space="0" w:color="auto"/>
              <w:bottom w:val="single" w:sz="4" w:space="0" w:color="auto"/>
              <w:right w:val="single" w:sz="4" w:space="0" w:color="auto"/>
            </w:tcBorders>
          </w:tcPr>
          <w:p w14:paraId="6A39EEA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0</w:t>
            </w:r>
          </w:p>
        </w:tc>
      </w:tr>
      <w:tr w:rsidR="007A4DC9" w:rsidRPr="00B80E34" w14:paraId="27F0D72B" w14:textId="77777777" w:rsidTr="007A4DC9">
        <w:trPr>
          <w:jc w:val="center"/>
        </w:trPr>
        <w:tc>
          <w:tcPr>
            <w:tcW w:w="1271" w:type="dxa"/>
            <w:vMerge w:val="restart"/>
            <w:tcBorders>
              <w:top w:val="single" w:sz="4" w:space="0" w:color="auto"/>
              <w:left w:val="single" w:sz="4" w:space="0" w:color="auto"/>
              <w:bottom w:val="single" w:sz="4" w:space="0" w:color="auto"/>
              <w:right w:val="single" w:sz="4" w:space="0" w:color="auto"/>
            </w:tcBorders>
          </w:tcPr>
          <w:p w14:paraId="01782E8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К_5</w:t>
            </w:r>
          </w:p>
        </w:tc>
        <w:tc>
          <w:tcPr>
            <w:tcW w:w="3119" w:type="dxa"/>
            <w:vMerge w:val="restart"/>
            <w:tcBorders>
              <w:top w:val="single" w:sz="4" w:space="0" w:color="auto"/>
              <w:left w:val="single" w:sz="4" w:space="0" w:color="auto"/>
              <w:bottom w:val="single" w:sz="4" w:space="0" w:color="auto"/>
              <w:right w:val="single" w:sz="4" w:space="0" w:color="auto"/>
            </w:tcBorders>
          </w:tcPr>
          <w:p w14:paraId="7A9D732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Принципиальная новизна технических, организационных и иных мероприятий, необходимых для широкомасштабного распространения прогрессивных научно-технических достижений и </w:t>
            </w:r>
            <w:r w:rsidRPr="00B80E34">
              <w:rPr>
                <w:rFonts w:ascii="Times New Roman" w:eastAsia="Times New Roman" w:hAnsi="Times New Roman" w:cs="Times New Roman"/>
                <w:sz w:val="20"/>
                <w:szCs w:val="20"/>
                <w:lang w:eastAsia="ru-RU"/>
              </w:rPr>
              <w:lastRenderedPageBreak/>
              <w:t>повышения на этой основе эффективности общественного производства</w:t>
            </w:r>
          </w:p>
        </w:tc>
        <w:tc>
          <w:tcPr>
            <w:tcW w:w="1275" w:type="dxa"/>
            <w:vMerge w:val="restart"/>
            <w:tcBorders>
              <w:top w:val="single" w:sz="4" w:space="0" w:color="auto"/>
              <w:left w:val="single" w:sz="4" w:space="0" w:color="auto"/>
              <w:bottom w:val="single" w:sz="4" w:space="0" w:color="auto"/>
              <w:right w:val="single" w:sz="4" w:space="0" w:color="auto"/>
            </w:tcBorders>
          </w:tcPr>
          <w:p w14:paraId="0557093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Z_5 = 0,1</w:t>
            </w:r>
          </w:p>
        </w:tc>
        <w:tc>
          <w:tcPr>
            <w:tcW w:w="4198" w:type="dxa"/>
            <w:tcBorders>
              <w:top w:val="single" w:sz="4" w:space="0" w:color="auto"/>
              <w:left w:val="single" w:sz="4" w:space="0" w:color="auto"/>
              <w:bottom w:val="single" w:sz="4" w:space="0" w:color="auto"/>
              <w:right w:val="single" w:sz="4" w:space="0" w:color="auto"/>
            </w:tcBorders>
          </w:tcPr>
          <w:p w14:paraId="77095FF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Муниципальной программой планируются применение новых технологических, организационных и других решений и широкомасштабное распространение прогрессивных научно-технических достижений общественного производства</w:t>
            </w:r>
          </w:p>
        </w:tc>
        <w:tc>
          <w:tcPr>
            <w:tcW w:w="1028" w:type="dxa"/>
            <w:tcBorders>
              <w:top w:val="single" w:sz="4" w:space="0" w:color="auto"/>
              <w:left w:val="single" w:sz="4" w:space="0" w:color="auto"/>
              <w:bottom w:val="single" w:sz="4" w:space="0" w:color="auto"/>
              <w:right w:val="single" w:sz="4" w:space="0" w:color="auto"/>
            </w:tcBorders>
          </w:tcPr>
          <w:p w14:paraId="3DB3708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10</w:t>
            </w:r>
          </w:p>
        </w:tc>
      </w:tr>
      <w:tr w:rsidR="007A4DC9" w:rsidRPr="00B80E34" w14:paraId="637F0800"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5D7B443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5CF4E9A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3AB4157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29A93F3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Муниципальной программой планируется применение новых технологических, организационных и других решений без распространения достижений от реализации муниципальной программы</w:t>
            </w:r>
          </w:p>
        </w:tc>
        <w:tc>
          <w:tcPr>
            <w:tcW w:w="1028" w:type="dxa"/>
            <w:tcBorders>
              <w:top w:val="single" w:sz="4" w:space="0" w:color="auto"/>
              <w:left w:val="single" w:sz="4" w:space="0" w:color="auto"/>
              <w:bottom w:val="single" w:sz="4" w:space="0" w:color="auto"/>
              <w:right w:val="single" w:sz="4" w:space="0" w:color="auto"/>
            </w:tcBorders>
          </w:tcPr>
          <w:p w14:paraId="5CEBF76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8</w:t>
            </w:r>
          </w:p>
        </w:tc>
      </w:tr>
      <w:tr w:rsidR="007A4DC9" w:rsidRPr="00B80E34" w14:paraId="6F079A69"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1B62E32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3BB24D3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42498B0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1A67670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Муниципальной программой не планируется применение новых технологических, организационных и других решений</w:t>
            </w:r>
          </w:p>
        </w:tc>
        <w:tc>
          <w:tcPr>
            <w:tcW w:w="1028" w:type="dxa"/>
            <w:tcBorders>
              <w:top w:val="single" w:sz="4" w:space="0" w:color="auto"/>
              <w:left w:val="single" w:sz="4" w:space="0" w:color="auto"/>
              <w:bottom w:val="single" w:sz="4" w:space="0" w:color="auto"/>
              <w:right w:val="single" w:sz="4" w:space="0" w:color="auto"/>
            </w:tcBorders>
          </w:tcPr>
          <w:p w14:paraId="0BE86F6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4</w:t>
            </w:r>
          </w:p>
        </w:tc>
      </w:tr>
      <w:tr w:rsidR="007A4DC9" w:rsidRPr="00B80E34" w14:paraId="08EBA55A" w14:textId="77777777" w:rsidTr="007A4DC9">
        <w:trPr>
          <w:jc w:val="center"/>
        </w:trPr>
        <w:tc>
          <w:tcPr>
            <w:tcW w:w="1271" w:type="dxa"/>
            <w:vMerge w:val="restart"/>
            <w:tcBorders>
              <w:top w:val="single" w:sz="4" w:space="0" w:color="auto"/>
              <w:left w:val="single" w:sz="4" w:space="0" w:color="auto"/>
              <w:bottom w:val="single" w:sz="4" w:space="0" w:color="auto"/>
              <w:right w:val="single" w:sz="4" w:space="0" w:color="auto"/>
            </w:tcBorders>
          </w:tcPr>
          <w:p w14:paraId="11BBAAF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К_6</w:t>
            </w:r>
          </w:p>
        </w:tc>
        <w:tc>
          <w:tcPr>
            <w:tcW w:w="3119" w:type="dxa"/>
            <w:vMerge w:val="restart"/>
            <w:tcBorders>
              <w:top w:val="single" w:sz="4" w:space="0" w:color="auto"/>
              <w:left w:val="single" w:sz="4" w:space="0" w:color="auto"/>
              <w:bottom w:val="single" w:sz="4" w:space="0" w:color="auto"/>
              <w:right w:val="single" w:sz="4" w:space="0" w:color="auto"/>
            </w:tcBorders>
          </w:tcPr>
          <w:p w14:paraId="679B03F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Возможность привлечения для финансирования муниципальной программы средств федерального и регионального бюджетов, а также внебюджетных источников</w:t>
            </w:r>
          </w:p>
        </w:tc>
        <w:tc>
          <w:tcPr>
            <w:tcW w:w="1275" w:type="dxa"/>
            <w:vMerge w:val="restart"/>
            <w:tcBorders>
              <w:top w:val="single" w:sz="4" w:space="0" w:color="auto"/>
              <w:left w:val="single" w:sz="4" w:space="0" w:color="auto"/>
              <w:bottom w:val="single" w:sz="4" w:space="0" w:color="auto"/>
              <w:right w:val="single" w:sz="4" w:space="0" w:color="auto"/>
            </w:tcBorders>
          </w:tcPr>
          <w:p w14:paraId="40F4486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Z_6 = 0,2</w:t>
            </w:r>
          </w:p>
        </w:tc>
        <w:tc>
          <w:tcPr>
            <w:tcW w:w="4198" w:type="dxa"/>
            <w:tcBorders>
              <w:top w:val="single" w:sz="4" w:space="0" w:color="auto"/>
              <w:left w:val="single" w:sz="4" w:space="0" w:color="auto"/>
              <w:bottom w:val="single" w:sz="4" w:space="0" w:color="auto"/>
              <w:right w:val="single" w:sz="4" w:space="0" w:color="auto"/>
            </w:tcBorders>
          </w:tcPr>
          <w:p w14:paraId="768AE5F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Объем привлеченных средств для реализации мероприятий муниципальной программы на 1 рубль районных ассигнований составляет более 10 рублей</w:t>
            </w:r>
          </w:p>
        </w:tc>
        <w:tc>
          <w:tcPr>
            <w:tcW w:w="1028" w:type="dxa"/>
            <w:tcBorders>
              <w:top w:val="single" w:sz="4" w:space="0" w:color="auto"/>
              <w:left w:val="single" w:sz="4" w:space="0" w:color="auto"/>
              <w:bottom w:val="single" w:sz="4" w:space="0" w:color="auto"/>
              <w:right w:val="single" w:sz="4" w:space="0" w:color="auto"/>
            </w:tcBorders>
          </w:tcPr>
          <w:p w14:paraId="49A6392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10</w:t>
            </w:r>
          </w:p>
        </w:tc>
      </w:tr>
      <w:tr w:rsidR="007A4DC9" w:rsidRPr="00B80E34" w14:paraId="6DFC37F2"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53331DC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6B0B0C7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21EA775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3AF1285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Объем привлеченных средств для реализации мероприятий муниципальной программы на 1 рубль районных ассигнований составляет от 5 до 10 рублей</w:t>
            </w:r>
          </w:p>
        </w:tc>
        <w:tc>
          <w:tcPr>
            <w:tcW w:w="1028" w:type="dxa"/>
            <w:tcBorders>
              <w:top w:val="single" w:sz="4" w:space="0" w:color="auto"/>
              <w:left w:val="single" w:sz="4" w:space="0" w:color="auto"/>
              <w:bottom w:val="single" w:sz="4" w:space="0" w:color="auto"/>
              <w:right w:val="single" w:sz="4" w:space="0" w:color="auto"/>
            </w:tcBorders>
          </w:tcPr>
          <w:p w14:paraId="50A53C0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8</w:t>
            </w:r>
          </w:p>
        </w:tc>
      </w:tr>
      <w:tr w:rsidR="007A4DC9" w:rsidRPr="00B80E34" w14:paraId="6839A773"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7FFB3E9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649D147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79275C4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760B95A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Объем привлеченных средств для реализации мероприятий муниципальной программы на 1 рубль районных ассигнований составляет до 5 рублей</w:t>
            </w:r>
          </w:p>
        </w:tc>
        <w:tc>
          <w:tcPr>
            <w:tcW w:w="1028" w:type="dxa"/>
            <w:tcBorders>
              <w:top w:val="single" w:sz="4" w:space="0" w:color="auto"/>
              <w:left w:val="single" w:sz="4" w:space="0" w:color="auto"/>
              <w:bottom w:val="single" w:sz="4" w:space="0" w:color="auto"/>
              <w:right w:val="single" w:sz="4" w:space="0" w:color="auto"/>
            </w:tcBorders>
          </w:tcPr>
          <w:p w14:paraId="35786EA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6</w:t>
            </w:r>
          </w:p>
        </w:tc>
      </w:tr>
      <w:tr w:rsidR="007A4DC9" w:rsidRPr="00B80E34" w14:paraId="72653A17" w14:textId="77777777" w:rsidTr="007A4DC9">
        <w:trPr>
          <w:jc w:val="center"/>
        </w:trPr>
        <w:tc>
          <w:tcPr>
            <w:tcW w:w="1271" w:type="dxa"/>
            <w:vMerge/>
            <w:tcBorders>
              <w:top w:val="single" w:sz="4" w:space="0" w:color="auto"/>
              <w:left w:val="single" w:sz="4" w:space="0" w:color="auto"/>
              <w:bottom w:val="single" w:sz="4" w:space="0" w:color="auto"/>
              <w:right w:val="single" w:sz="4" w:space="0" w:color="auto"/>
            </w:tcBorders>
          </w:tcPr>
          <w:p w14:paraId="06D9DC1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14:paraId="6EDE2F9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14:paraId="5CD53CC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98" w:type="dxa"/>
            <w:tcBorders>
              <w:top w:val="single" w:sz="4" w:space="0" w:color="auto"/>
              <w:left w:val="single" w:sz="4" w:space="0" w:color="auto"/>
              <w:bottom w:val="single" w:sz="4" w:space="0" w:color="auto"/>
              <w:right w:val="single" w:sz="4" w:space="0" w:color="auto"/>
            </w:tcBorders>
          </w:tcPr>
          <w:p w14:paraId="7B8A691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Муниципальная программа планируется к реализации за счет только районного бюджета</w:t>
            </w:r>
          </w:p>
        </w:tc>
        <w:tc>
          <w:tcPr>
            <w:tcW w:w="1028" w:type="dxa"/>
            <w:tcBorders>
              <w:top w:val="single" w:sz="4" w:space="0" w:color="auto"/>
              <w:left w:val="single" w:sz="4" w:space="0" w:color="auto"/>
              <w:bottom w:val="single" w:sz="4" w:space="0" w:color="auto"/>
              <w:right w:val="single" w:sz="4" w:space="0" w:color="auto"/>
            </w:tcBorders>
          </w:tcPr>
          <w:p w14:paraId="07EEE21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4</w:t>
            </w:r>
          </w:p>
        </w:tc>
      </w:tr>
    </w:tbl>
    <w:p w14:paraId="3072701B" w14:textId="77777777" w:rsidR="007A4DC9" w:rsidRPr="00B80E34" w:rsidRDefault="007A4DC9" w:rsidP="007A4DC9">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Приложение № 2 к Методике</w:t>
      </w:r>
      <w:bookmarkStart w:id="20" w:name="Par339"/>
      <w:bookmarkEnd w:id="20"/>
      <w:r w:rsidRPr="00B80E34">
        <w:rPr>
          <w:rFonts w:ascii="Times New Roman" w:eastAsia="Times New Roman" w:hAnsi="Times New Roman" w:cs="Times New Roman"/>
          <w:sz w:val="20"/>
          <w:szCs w:val="20"/>
          <w:lang w:eastAsia="ru-RU"/>
        </w:rPr>
        <w:t xml:space="preserve"> Результаты оценки проектов концепциймуниципальных программ</w:t>
      </w:r>
    </w:p>
    <w:tbl>
      <w:tblPr>
        <w:tblW w:w="10627" w:type="dxa"/>
        <w:jc w:val="center"/>
        <w:tblLayout w:type="fixed"/>
        <w:tblCellMar>
          <w:top w:w="102" w:type="dxa"/>
          <w:left w:w="62" w:type="dxa"/>
          <w:bottom w:w="102" w:type="dxa"/>
          <w:right w:w="62" w:type="dxa"/>
        </w:tblCellMar>
        <w:tblLook w:val="0000" w:firstRow="0" w:lastRow="0" w:firstColumn="0" w:lastColumn="0" w:noHBand="0" w:noVBand="0"/>
      </w:tblPr>
      <w:tblGrid>
        <w:gridCol w:w="421"/>
        <w:gridCol w:w="3543"/>
        <w:gridCol w:w="567"/>
        <w:gridCol w:w="567"/>
        <w:gridCol w:w="525"/>
        <w:gridCol w:w="468"/>
        <w:gridCol w:w="567"/>
        <w:gridCol w:w="567"/>
        <w:gridCol w:w="283"/>
        <w:gridCol w:w="3119"/>
      </w:tblGrid>
      <w:tr w:rsidR="007A4DC9" w:rsidRPr="00B80E34" w14:paraId="0B88A654" w14:textId="77777777" w:rsidTr="007A4DC9">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3143771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п/п</w:t>
            </w:r>
          </w:p>
        </w:tc>
        <w:tc>
          <w:tcPr>
            <w:tcW w:w="3543" w:type="dxa"/>
            <w:tcBorders>
              <w:top w:val="single" w:sz="4" w:space="0" w:color="auto"/>
              <w:left w:val="single" w:sz="4" w:space="0" w:color="auto"/>
              <w:bottom w:val="single" w:sz="4" w:space="0" w:color="auto"/>
              <w:right w:val="single" w:sz="4" w:space="0" w:color="auto"/>
            </w:tcBorders>
          </w:tcPr>
          <w:p w14:paraId="043C07B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14:paraId="0E01D6D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К_1</w:t>
            </w:r>
          </w:p>
        </w:tc>
        <w:tc>
          <w:tcPr>
            <w:tcW w:w="567" w:type="dxa"/>
            <w:tcBorders>
              <w:top w:val="single" w:sz="4" w:space="0" w:color="auto"/>
              <w:left w:val="single" w:sz="4" w:space="0" w:color="auto"/>
              <w:bottom w:val="single" w:sz="4" w:space="0" w:color="auto"/>
              <w:right w:val="single" w:sz="4" w:space="0" w:color="auto"/>
            </w:tcBorders>
          </w:tcPr>
          <w:p w14:paraId="779B051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К_2</w:t>
            </w:r>
          </w:p>
        </w:tc>
        <w:tc>
          <w:tcPr>
            <w:tcW w:w="525" w:type="dxa"/>
            <w:tcBorders>
              <w:top w:val="single" w:sz="4" w:space="0" w:color="auto"/>
              <w:left w:val="single" w:sz="4" w:space="0" w:color="auto"/>
              <w:bottom w:val="single" w:sz="4" w:space="0" w:color="auto"/>
              <w:right w:val="single" w:sz="4" w:space="0" w:color="auto"/>
            </w:tcBorders>
          </w:tcPr>
          <w:p w14:paraId="112006A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К_3</w:t>
            </w:r>
          </w:p>
        </w:tc>
        <w:tc>
          <w:tcPr>
            <w:tcW w:w="468" w:type="dxa"/>
            <w:tcBorders>
              <w:top w:val="single" w:sz="4" w:space="0" w:color="auto"/>
              <w:left w:val="single" w:sz="4" w:space="0" w:color="auto"/>
              <w:bottom w:val="single" w:sz="4" w:space="0" w:color="auto"/>
              <w:right w:val="single" w:sz="4" w:space="0" w:color="auto"/>
            </w:tcBorders>
          </w:tcPr>
          <w:p w14:paraId="14ACC5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К_4</w:t>
            </w:r>
          </w:p>
        </w:tc>
        <w:tc>
          <w:tcPr>
            <w:tcW w:w="567" w:type="dxa"/>
            <w:tcBorders>
              <w:top w:val="single" w:sz="4" w:space="0" w:color="auto"/>
              <w:left w:val="single" w:sz="4" w:space="0" w:color="auto"/>
              <w:bottom w:val="single" w:sz="4" w:space="0" w:color="auto"/>
              <w:right w:val="single" w:sz="4" w:space="0" w:color="auto"/>
            </w:tcBorders>
          </w:tcPr>
          <w:p w14:paraId="4332264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К_5</w:t>
            </w:r>
          </w:p>
        </w:tc>
        <w:tc>
          <w:tcPr>
            <w:tcW w:w="567" w:type="dxa"/>
            <w:tcBorders>
              <w:top w:val="single" w:sz="4" w:space="0" w:color="auto"/>
              <w:left w:val="single" w:sz="4" w:space="0" w:color="auto"/>
              <w:bottom w:val="single" w:sz="4" w:space="0" w:color="auto"/>
              <w:right w:val="single" w:sz="4" w:space="0" w:color="auto"/>
            </w:tcBorders>
          </w:tcPr>
          <w:p w14:paraId="75F47F4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К_6</w:t>
            </w:r>
          </w:p>
        </w:tc>
        <w:tc>
          <w:tcPr>
            <w:tcW w:w="283" w:type="dxa"/>
            <w:tcBorders>
              <w:top w:val="single" w:sz="4" w:space="0" w:color="auto"/>
              <w:left w:val="single" w:sz="4" w:space="0" w:color="auto"/>
              <w:bottom w:val="single" w:sz="4" w:space="0" w:color="auto"/>
              <w:right w:val="single" w:sz="4" w:space="0" w:color="auto"/>
            </w:tcBorders>
          </w:tcPr>
          <w:p w14:paraId="3FC4048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Р</w:t>
            </w:r>
          </w:p>
        </w:tc>
        <w:tc>
          <w:tcPr>
            <w:tcW w:w="3119" w:type="dxa"/>
            <w:tcBorders>
              <w:top w:val="single" w:sz="4" w:space="0" w:color="auto"/>
              <w:left w:val="single" w:sz="4" w:space="0" w:color="auto"/>
              <w:bottom w:val="single" w:sz="4" w:space="0" w:color="auto"/>
              <w:right w:val="single" w:sz="4" w:space="0" w:color="auto"/>
            </w:tcBorders>
          </w:tcPr>
          <w:p w14:paraId="5DEDEC2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Рекомендации по разработке муниципальной программы</w:t>
            </w:r>
          </w:p>
        </w:tc>
      </w:tr>
      <w:tr w:rsidR="007A4DC9" w:rsidRPr="00B80E34" w14:paraId="1C87A60C" w14:textId="77777777" w:rsidTr="007A4DC9">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14618D0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tcPr>
          <w:p w14:paraId="7D6D0FD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C05054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7A7E60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5" w:type="dxa"/>
            <w:tcBorders>
              <w:top w:val="single" w:sz="4" w:space="0" w:color="auto"/>
              <w:left w:val="single" w:sz="4" w:space="0" w:color="auto"/>
              <w:bottom w:val="single" w:sz="4" w:space="0" w:color="auto"/>
              <w:right w:val="single" w:sz="4" w:space="0" w:color="auto"/>
            </w:tcBorders>
          </w:tcPr>
          <w:p w14:paraId="0F30A31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 w:type="dxa"/>
            <w:tcBorders>
              <w:top w:val="single" w:sz="4" w:space="0" w:color="auto"/>
              <w:left w:val="single" w:sz="4" w:space="0" w:color="auto"/>
              <w:bottom w:val="single" w:sz="4" w:space="0" w:color="auto"/>
              <w:right w:val="single" w:sz="4" w:space="0" w:color="auto"/>
            </w:tcBorders>
          </w:tcPr>
          <w:p w14:paraId="57EC74B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545F9B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8893FD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14:paraId="1462DF9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14:paraId="30287E7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AC73A43" w14:textId="77777777" w:rsidTr="007A4DC9">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1AF9CA8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tcPr>
          <w:p w14:paraId="7BDBE21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D7DF4B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421A7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5" w:type="dxa"/>
            <w:tcBorders>
              <w:top w:val="single" w:sz="4" w:space="0" w:color="auto"/>
              <w:left w:val="single" w:sz="4" w:space="0" w:color="auto"/>
              <w:bottom w:val="single" w:sz="4" w:space="0" w:color="auto"/>
              <w:right w:val="single" w:sz="4" w:space="0" w:color="auto"/>
            </w:tcBorders>
          </w:tcPr>
          <w:p w14:paraId="3A34500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 w:type="dxa"/>
            <w:tcBorders>
              <w:top w:val="single" w:sz="4" w:space="0" w:color="auto"/>
              <w:left w:val="single" w:sz="4" w:space="0" w:color="auto"/>
              <w:bottom w:val="single" w:sz="4" w:space="0" w:color="auto"/>
              <w:right w:val="single" w:sz="4" w:space="0" w:color="auto"/>
            </w:tcBorders>
          </w:tcPr>
          <w:p w14:paraId="03EF962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95F4B8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7E238B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14:paraId="3CA68BD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14:paraId="5C4E816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AD51DAE" w14:textId="77777777" w:rsidTr="007A4DC9">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5813011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tcPr>
          <w:p w14:paraId="6C1EC18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2F2310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04FB82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5" w:type="dxa"/>
            <w:tcBorders>
              <w:top w:val="single" w:sz="4" w:space="0" w:color="auto"/>
              <w:left w:val="single" w:sz="4" w:space="0" w:color="auto"/>
              <w:bottom w:val="single" w:sz="4" w:space="0" w:color="auto"/>
              <w:right w:val="single" w:sz="4" w:space="0" w:color="auto"/>
            </w:tcBorders>
          </w:tcPr>
          <w:p w14:paraId="1D59801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 w:type="dxa"/>
            <w:tcBorders>
              <w:top w:val="single" w:sz="4" w:space="0" w:color="auto"/>
              <w:left w:val="single" w:sz="4" w:space="0" w:color="auto"/>
              <w:bottom w:val="single" w:sz="4" w:space="0" w:color="auto"/>
              <w:right w:val="single" w:sz="4" w:space="0" w:color="auto"/>
            </w:tcBorders>
          </w:tcPr>
          <w:p w14:paraId="0D9317B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F00C36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B54578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14:paraId="2DAE901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14:paraId="1CDB799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009C0CE" w14:textId="77777777" w:rsidTr="007A4DC9">
        <w:trPr>
          <w:trHeight w:val="20"/>
          <w:jc w:val="center"/>
        </w:trPr>
        <w:tc>
          <w:tcPr>
            <w:tcW w:w="421" w:type="dxa"/>
            <w:tcBorders>
              <w:top w:val="single" w:sz="4" w:space="0" w:color="auto"/>
              <w:left w:val="single" w:sz="4" w:space="0" w:color="auto"/>
              <w:bottom w:val="single" w:sz="4" w:space="0" w:color="auto"/>
              <w:right w:val="single" w:sz="4" w:space="0" w:color="auto"/>
            </w:tcBorders>
          </w:tcPr>
          <w:p w14:paraId="4CE0650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tcPr>
          <w:p w14:paraId="57911FC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57BF0E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ED593D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5" w:type="dxa"/>
            <w:tcBorders>
              <w:top w:val="single" w:sz="4" w:space="0" w:color="auto"/>
              <w:left w:val="single" w:sz="4" w:space="0" w:color="auto"/>
              <w:bottom w:val="single" w:sz="4" w:space="0" w:color="auto"/>
              <w:right w:val="single" w:sz="4" w:space="0" w:color="auto"/>
            </w:tcBorders>
          </w:tcPr>
          <w:p w14:paraId="5294F1A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 w:type="dxa"/>
            <w:tcBorders>
              <w:top w:val="single" w:sz="4" w:space="0" w:color="auto"/>
              <w:left w:val="single" w:sz="4" w:space="0" w:color="auto"/>
              <w:bottom w:val="single" w:sz="4" w:space="0" w:color="auto"/>
              <w:right w:val="single" w:sz="4" w:space="0" w:color="auto"/>
            </w:tcBorders>
          </w:tcPr>
          <w:p w14:paraId="3706572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94A265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CADDA2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14:paraId="34960DD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14:paraId="7B9EA41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61364606" w14:textId="77777777" w:rsidR="007A4DC9" w:rsidRPr="00B80E34" w:rsidRDefault="007A4DC9" w:rsidP="007A4DC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Приложение № 2 к Порядку</w:t>
      </w:r>
      <w:bookmarkStart w:id="21" w:name="Par400"/>
      <w:bookmarkEnd w:id="21"/>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bCs/>
          <w:sz w:val="20"/>
          <w:szCs w:val="20"/>
          <w:lang w:eastAsia="ru-RU"/>
        </w:rPr>
        <w:t>Требования</w:t>
      </w:r>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bCs/>
          <w:sz w:val="20"/>
          <w:szCs w:val="20"/>
          <w:lang w:eastAsia="ru-RU"/>
        </w:rPr>
        <w:t>к содержанию муниципальных программ Завитинского района</w:t>
      </w:r>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bCs/>
          <w:sz w:val="20"/>
          <w:szCs w:val="20"/>
          <w:lang w:eastAsia="ru-RU"/>
        </w:rPr>
        <w:t>1. Общие положения</w:t>
      </w:r>
    </w:p>
    <w:p w14:paraId="7A292DF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 1. Требования к содержанию муниципальных программ Завитинского района (далее - Требования, муниципальные программы) определяют основные подходы к разработке проектов муниципальных программ. 2. Формирование муниципальных программ осуществляется исходя из принципов: 1) формирования муниципальных программ на основе долгосрочных целей, установленных Стратегией социально-экономического развития Завитинского района, иными стратегическими документами федерального или регионального уровней, федеральными и региональными проектами в рамках национальных проектов, а также решений Президента Российской Федерации, Правительства Российской Федерации, губернатора Амурской области и Правительства Амурской области; 2) наиболее полного охвата муниципальными программами сфер социально-экономического развития Завитинского района и средств районного бюджета; 3) установления для муниципальных программ измеримых результатов их реализации; 4) интеграции государственных регулятивных (правоустанавливающих, правоприменительных и контрольных) и финансовых (бюджетных, налоговых, имущественных, кредитных, долговых) мер для достижения целей муниципальных программ; 5) определения структурного подразделения администрации Завитинского района, ответственного за реализацию муниципальной программы (достижение конечных результатов), - координатора муниципальной программы; 6) наличия у координатора муниципальной программы, участников муниципальной программы и координаторов подпрограмм полномочий и ресурсов, необходимых и достаточных для достижения целей муниципальной программы; 7) проведения ежегодной оценки эффективности реализации муниципальных программ с возможностью их корректировки или досрочного прекращения. </w:t>
      </w:r>
      <w:r w:rsidRPr="00B80E34">
        <w:rPr>
          <w:rFonts w:ascii="Times New Roman" w:eastAsia="Times New Roman" w:hAnsi="Times New Roman" w:cs="Times New Roman"/>
          <w:bCs/>
          <w:sz w:val="20"/>
          <w:szCs w:val="20"/>
          <w:lang w:eastAsia="ru-RU"/>
        </w:rPr>
        <w:t>2. Содержание муниципальной программы</w:t>
      </w:r>
      <w:r w:rsidRPr="00B80E34">
        <w:rPr>
          <w:rFonts w:ascii="Times New Roman" w:eastAsia="Times New Roman" w:hAnsi="Times New Roman" w:cs="Times New Roman"/>
          <w:sz w:val="20"/>
          <w:szCs w:val="20"/>
          <w:lang w:eastAsia="ru-RU"/>
        </w:rPr>
        <w:t xml:space="preserve"> 1. Муниципальная программа включает подпрограммы, представляющие собой комплекс основных мероприятий и мероприятий, направленных на решение отдельных задач муниципальной программы, взаимоувязанных по целям, срокам и ресурсам. 2. По всем муниципальным программам формируются паспорт и текстовая часть, а также приложения к текстовой части муниципальной программы в соответствии </w:t>
      </w:r>
      <w:r w:rsidRPr="00B80E34">
        <w:rPr>
          <w:rFonts w:ascii="Times New Roman" w:eastAsia="Times New Roman" w:hAnsi="Times New Roman" w:cs="Times New Roman"/>
          <w:color w:val="000000"/>
          <w:sz w:val="20"/>
          <w:szCs w:val="20"/>
          <w:lang w:eastAsia="ru-RU"/>
        </w:rPr>
        <w:t>с разделом III настоящих Требований.</w:t>
      </w:r>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color w:val="000000"/>
          <w:sz w:val="20"/>
          <w:szCs w:val="20"/>
          <w:lang w:eastAsia="ru-RU"/>
        </w:rPr>
        <w:t>Значения объемов ассигнований</w:t>
      </w:r>
      <w:r w:rsidRPr="00B80E34">
        <w:rPr>
          <w:rFonts w:ascii="Times New Roman" w:eastAsia="Times New Roman" w:hAnsi="Times New Roman" w:cs="Times New Roman"/>
          <w:sz w:val="20"/>
          <w:szCs w:val="20"/>
          <w:lang w:eastAsia="ru-RU"/>
        </w:rPr>
        <w:t xml:space="preserve"> муниципальной программы указываются в тексте программы в формате два знака после запятой. 3. В муниципальную программу не рекомендуется включать положения, регламентирующие порядок взаимодействия координаторов муниципальных программ (подпрограмм) и участников муниципальных программ по разработке, реализации и оценке эффективности муниципальной программы. 4. Муниципальная программа имеет следующую структуру: 1) паспорт муниципальной программы, содержащий следующую информацию: наименование муниципальной программы; координатор муниципальной программы; координаторы подпрограмм; участники муниципальной программы; цель (цели) муниципальной программы; задачи муниципальной программы; перечень подпрограмм, включенных в состав </w:t>
      </w:r>
      <w:r w:rsidRPr="00B80E34">
        <w:rPr>
          <w:rFonts w:ascii="Times New Roman" w:eastAsia="Times New Roman" w:hAnsi="Times New Roman" w:cs="Times New Roman"/>
          <w:sz w:val="20"/>
          <w:szCs w:val="20"/>
          <w:lang w:eastAsia="ru-RU"/>
        </w:rPr>
        <w:lastRenderedPageBreak/>
        <w:t>муниципальной программы; этапы (при их наличии) и сроки реализации муниципальной программы в целом и в разрезе подпрограмм; объемы бюджетных ассигнований муниципальной программы (с разбивкой по годам); ожидаемые конечные результаты реализации муниципальной программы, результаты федеральных и региональных проектов в рамках национальных проектов; 2) текстовая часть муниципальной программы, включающая следующие разделы: характеристика сферы реализации муниципальной программы; приоритеты государственной политики в сфере реализации муниципальной программы, цели, задачи и ожидаемые конечные результаты; описание системы подпрограмм; сведения об основных мерах правового регулирования в сфере реализации муниципальной программы; сведения об основных налоговых мерах регулирования в сфере реализации муниципальной программы; сведения о финансово-экономических мерах государственного регулирования в сфере реализации муниципальной программы; ресурсное обеспечение муниципальной программы; планируемые показатели эффективности муниципальной программы, целевые показатели федеральных и региональных проектов в рамках национальных проектов; риски реализации муниципальной программы. Меры управления рисками; 3) подпрограммы; 4) приложения к муниципальной программе: система основных мероприятий, мероприятий и плановых показателей реализации муниципальной программы, взаимоувязанных с показателями федеральных и региональных проектов в рамках национальных проектов; предполагаемые к принятию меры правового регулирования в сфере реализации муниципальной программы; планируемые финансово-экономические меры государственного регулирования в сфере реализации муниципальной программы; ресурсное обеспечение и прогнозная (справочная) оценка расходов на реализацию мероприятий муниципальной программ из различных источников финансирования; прогноз сводных показателей муниципальных заданий на оказание муниципальных услуг (выполнение работ) муниципальными учреждениями Завитинского района по муниципальной программе; перечень объектов капитального строительства (реконструкции, в том числе с элементами реставрации, технического перевооружения) муниципальной собственности Завитинского района и объектов недвижимого имущества, приобретаемых в муниципальную собственность района; иные необходимые приложения. 5. Подпрограмма имеет следующую структуру: 1) паспорт подпрограммы, содержащий следующую информацию: наименование подпрограммы; координатор подпрограммы; участники подпрограммы; цель (цели) подпрограммы; задачи подпрограммы; этапы (при наличии) и сроки реализации подпрограммы; объемы бюджетных ассигнований подпрограммы (с разбивкой по годам); ожидаемые конечные результаты реализации подпрограммы, результаты федеральных и региональных проектов в рамках национальных проектов; 2) текстовая часть подпрограммы, включающая следующие разделы: характеристика сферы реализации подпрограммы; приоритеты государственной политики в сфере реализации подпрограммы, цели, задачи и ожидаемые конечные результаты; сведения об основных налоговых мерах регулирования в сфере реализации подпрограммы; описание системы основных мероприятий и мероприятий; ресурсное обеспечение подпрограммы; планируемые показатели эффективности реализации подпрограммы и непосредственные результаты мероприятий подпрограммы, планируемые показатели и непосредственные результаты федеральных и региональных проектов в рамках национальных проектов.</w:t>
      </w:r>
      <w:bookmarkStart w:id="22" w:name="Par470"/>
      <w:bookmarkEnd w:id="22"/>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bCs/>
          <w:sz w:val="20"/>
          <w:szCs w:val="20"/>
          <w:lang w:eastAsia="ru-RU"/>
        </w:rPr>
        <w:t>3. Типовой макет муниципальной программы</w:t>
      </w:r>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bCs/>
          <w:sz w:val="20"/>
          <w:szCs w:val="20"/>
          <w:lang w:eastAsia="ru-RU"/>
        </w:rPr>
        <w:t>3.1. Паспорт муниципальной программы</w:t>
      </w:r>
    </w:p>
    <w:tbl>
      <w:tblPr>
        <w:tblW w:w="10955" w:type="dxa"/>
        <w:jc w:val="center"/>
        <w:tblLayout w:type="fixed"/>
        <w:tblCellMar>
          <w:top w:w="102" w:type="dxa"/>
          <w:left w:w="62" w:type="dxa"/>
          <w:bottom w:w="102" w:type="dxa"/>
          <w:right w:w="62" w:type="dxa"/>
        </w:tblCellMar>
        <w:tblLook w:val="0000" w:firstRow="0" w:lastRow="0" w:firstColumn="0" w:lastColumn="0" w:noHBand="0" w:noVBand="0"/>
      </w:tblPr>
      <w:tblGrid>
        <w:gridCol w:w="421"/>
        <w:gridCol w:w="10064"/>
        <w:gridCol w:w="470"/>
      </w:tblGrid>
      <w:tr w:rsidR="007A4DC9" w:rsidRPr="00B80E34" w14:paraId="103C764E" w14:textId="77777777" w:rsidTr="007A4DC9">
        <w:trPr>
          <w:trHeight w:val="99"/>
          <w:jc w:val="center"/>
        </w:trPr>
        <w:tc>
          <w:tcPr>
            <w:tcW w:w="421" w:type="dxa"/>
            <w:tcBorders>
              <w:top w:val="single" w:sz="4" w:space="0" w:color="auto"/>
              <w:left w:val="single" w:sz="4" w:space="0" w:color="auto"/>
              <w:bottom w:val="single" w:sz="4" w:space="0" w:color="auto"/>
              <w:right w:val="single" w:sz="4" w:space="0" w:color="auto"/>
            </w:tcBorders>
          </w:tcPr>
          <w:p w14:paraId="18D4679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w:t>
            </w:r>
          </w:p>
        </w:tc>
        <w:tc>
          <w:tcPr>
            <w:tcW w:w="10064" w:type="dxa"/>
            <w:tcBorders>
              <w:top w:val="single" w:sz="4" w:space="0" w:color="auto"/>
              <w:left w:val="single" w:sz="4" w:space="0" w:color="auto"/>
              <w:bottom w:val="single" w:sz="4" w:space="0" w:color="auto"/>
              <w:right w:val="single" w:sz="4" w:space="0" w:color="auto"/>
            </w:tcBorders>
          </w:tcPr>
          <w:p w14:paraId="2797F5F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муниципальной программы</w:t>
            </w:r>
          </w:p>
        </w:tc>
        <w:tc>
          <w:tcPr>
            <w:tcW w:w="470" w:type="dxa"/>
            <w:tcBorders>
              <w:top w:val="single" w:sz="4" w:space="0" w:color="auto"/>
              <w:left w:val="single" w:sz="4" w:space="0" w:color="auto"/>
              <w:bottom w:val="single" w:sz="4" w:space="0" w:color="auto"/>
              <w:right w:val="single" w:sz="4" w:space="0" w:color="auto"/>
            </w:tcBorders>
          </w:tcPr>
          <w:p w14:paraId="0BC4995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7E3CA7DE"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7A9348E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2.</w:t>
            </w:r>
          </w:p>
        </w:tc>
        <w:tc>
          <w:tcPr>
            <w:tcW w:w="10064" w:type="dxa"/>
            <w:tcBorders>
              <w:top w:val="single" w:sz="4" w:space="0" w:color="auto"/>
              <w:left w:val="single" w:sz="4" w:space="0" w:color="auto"/>
              <w:bottom w:val="single" w:sz="4" w:space="0" w:color="auto"/>
              <w:right w:val="single" w:sz="4" w:space="0" w:color="auto"/>
            </w:tcBorders>
          </w:tcPr>
          <w:p w14:paraId="7F61ADF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Координатор муниципальной программы</w:t>
            </w:r>
          </w:p>
        </w:tc>
        <w:tc>
          <w:tcPr>
            <w:tcW w:w="470" w:type="dxa"/>
            <w:tcBorders>
              <w:top w:val="single" w:sz="4" w:space="0" w:color="auto"/>
              <w:left w:val="single" w:sz="4" w:space="0" w:color="auto"/>
              <w:bottom w:val="single" w:sz="4" w:space="0" w:color="auto"/>
              <w:right w:val="single" w:sz="4" w:space="0" w:color="auto"/>
            </w:tcBorders>
          </w:tcPr>
          <w:p w14:paraId="615B14D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B2EE94F"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7800EF5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3.</w:t>
            </w:r>
          </w:p>
        </w:tc>
        <w:tc>
          <w:tcPr>
            <w:tcW w:w="10064" w:type="dxa"/>
            <w:tcBorders>
              <w:top w:val="single" w:sz="4" w:space="0" w:color="auto"/>
              <w:left w:val="single" w:sz="4" w:space="0" w:color="auto"/>
              <w:bottom w:val="single" w:sz="4" w:space="0" w:color="auto"/>
              <w:right w:val="single" w:sz="4" w:space="0" w:color="auto"/>
            </w:tcBorders>
          </w:tcPr>
          <w:p w14:paraId="56EA30C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Координаторы подпрограмм</w:t>
            </w:r>
          </w:p>
        </w:tc>
        <w:tc>
          <w:tcPr>
            <w:tcW w:w="470" w:type="dxa"/>
            <w:tcBorders>
              <w:top w:val="single" w:sz="4" w:space="0" w:color="auto"/>
              <w:left w:val="single" w:sz="4" w:space="0" w:color="auto"/>
              <w:bottom w:val="single" w:sz="4" w:space="0" w:color="auto"/>
              <w:right w:val="single" w:sz="4" w:space="0" w:color="auto"/>
            </w:tcBorders>
          </w:tcPr>
          <w:p w14:paraId="715DEBE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4994924"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11B95C2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4.</w:t>
            </w:r>
          </w:p>
        </w:tc>
        <w:tc>
          <w:tcPr>
            <w:tcW w:w="10064" w:type="dxa"/>
            <w:tcBorders>
              <w:top w:val="single" w:sz="4" w:space="0" w:color="auto"/>
              <w:left w:val="single" w:sz="4" w:space="0" w:color="auto"/>
              <w:bottom w:val="single" w:sz="4" w:space="0" w:color="auto"/>
              <w:right w:val="single" w:sz="4" w:space="0" w:color="auto"/>
            </w:tcBorders>
          </w:tcPr>
          <w:p w14:paraId="0F10556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Участники муниципальной программы</w:t>
            </w:r>
          </w:p>
        </w:tc>
        <w:tc>
          <w:tcPr>
            <w:tcW w:w="470" w:type="dxa"/>
            <w:tcBorders>
              <w:top w:val="single" w:sz="4" w:space="0" w:color="auto"/>
              <w:left w:val="single" w:sz="4" w:space="0" w:color="auto"/>
              <w:bottom w:val="single" w:sz="4" w:space="0" w:color="auto"/>
              <w:right w:val="single" w:sz="4" w:space="0" w:color="auto"/>
            </w:tcBorders>
          </w:tcPr>
          <w:p w14:paraId="00A9FE9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B24473E"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5797B2D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5.</w:t>
            </w:r>
          </w:p>
        </w:tc>
        <w:tc>
          <w:tcPr>
            <w:tcW w:w="10064" w:type="dxa"/>
            <w:tcBorders>
              <w:top w:val="single" w:sz="4" w:space="0" w:color="auto"/>
              <w:left w:val="single" w:sz="4" w:space="0" w:color="auto"/>
              <w:bottom w:val="single" w:sz="4" w:space="0" w:color="auto"/>
              <w:right w:val="single" w:sz="4" w:space="0" w:color="auto"/>
            </w:tcBorders>
          </w:tcPr>
          <w:p w14:paraId="71B4890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Цель (цели) муниципальной программы</w:t>
            </w:r>
          </w:p>
        </w:tc>
        <w:tc>
          <w:tcPr>
            <w:tcW w:w="470" w:type="dxa"/>
            <w:tcBorders>
              <w:top w:val="single" w:sz="4" w:space="0" w:color="auto"/>
              <w:left w:val="single" w:sz="4" w:space="0" w:color="auto"/>
              <w:bottom w:val="single" w:sz="4" w:space="0" w:color="auto"/>
              <w:right w:val="single" w:sz="4" w:space="0" w:color="auto"/>
            </w:tcBorders>
          </w:tcPr>
          <w:p w14:paraId="35F9CC6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620D879"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49CDE09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6.</w:t>
            </w:r>
          </w:p>
        </w:tc>
        <w:tc>
          <w:tcPr>
            <w:tcW w:w="10064" w:type="dxa"/>
            <w:tcBorders>
              <w:top w:val="single" w:sz="4" w:space="0" w:color="auto"/>
              <w:left w:val="single" w:sz="4" w:space="0" w:color="auto"/>
              <w:bottom w:val="single" w:sz="4" w:space="0" w:color="auto"/>
              <w:right w:val="single" w:sz="4" w:space="0" w:color="auto"/>
            </w:tcBorders>
          </w:tcPr>
          <w:p w14:paraId="7A2E4DE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Задачи муниципальной программы</w:t>
            </w:r>
          </w:p>
        </w:tc>
        <w:tc>
          <w:tcPr>
            <w:tcW w:w="470" w:type="dxa"/>
            <w:tcBorders>
              <w:top w:val="single" w:sz="4" w:space="0" w:color="auto"/>
              <w:left w:val="single" w:sz="4" w:space="0" w:color="auto"/>
              <w:bottom w:val="single" w:sz="4" w:space="0" w:color="auto"/>
              <w:right w:val="single" w:sz="4" w:space="0" w:color="auto"/>
            </w:tcBorders>
          </w:tcPr>
          <w:p w14:paraId="5D70A96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525510E"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751D68E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7.</w:t>
            </w:r>
          </w:p>
        </w:tc>
        <w:tc>
          <w:tcPr>
            <w:tcW w:w="10064" w:type="dxa"/>
            <w:tcBorders>
              <w:top w:val="single" w:sz="4" w:space="0" w:color="auto"/>
              <w:left w:val="single" w:sz="4" w:space="0" w:color="auto"/>
              <w:bottom w:val="single" w:sz="4" w:space="0" w:color="auto"/>
              <w:right w:val="single" w:sz="4" w:space="0" w:color="auto"/>
            </w:tcBorders>
          </w:tcPr>
          <w:p w14:paraId="044F5D8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Перечень подпрограмм, включенных в состав муниципальной программы</w:t>
            </w:r>
          </w:p>
        </w:tc>
        <w:tc>
          <w:tcPr>
            <w:tcW w:w="470" w:type="dxa"/>
            <w:tcBorders>
              <w:top w:val="single" w:sz="4" w:space="0" w:color="auto"/>
              <w:left w:val="single" w:sz="4" w:space="0" w:color="auto"/>
              <w:bottom w:val="single" w:sz="4" w:space="0" w:color="auto"/>
              <w:right w:val="single" w:sz="4" w:space="0" w:color="auto"/>
            </w:tcBorders>
          </w:tcPr>
          <w:p w14:paraId="73C419F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29BF245"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43A359A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8.</w:t>
            </w:r>
          </w:p>
        </w:tc>
        <w:tc>
          <w:tcPr>
            <w:tcW w:w="10064" w:type="dxa"/>
            <w:tcBorders>
              <w:top w:val="single" w:sz="4" w:space="0" w:color="auto"/>
              <w:left w:val="single" w:sz="4" w:space="0" w:color="auto"/>
              <w:bottom w:val="single" w:sz="4" w:space="0" w:color="auto"/>
              <w:right w:val="single" w:sz="4" w:space="0" w:color="auto"/>
            </w:tcBorders>
          </w:tcPr>
          <w:p w14:paraId="6CB263A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Этапы (при их наличии) и сроки реализации муниципальной программы</w:t>
            </w:r>
          </w:p>
        </w:tc>
        <w:tc>
          <w:tcPr>
            <w:tcW w:w="470" w:type="dxa"/>
            <w:tcBorders>
              <w:top w:val="single" w:sz="4" w:space="0" w:color="auto"/>
              <w:left w:val="single" w:sz="4" w:space="0" w:color="auto"/>
              <w:bottom w:val="single" w:sz="4" w:space="0" w:color="auto"/>
              <w:right w:val="single" w:sz="4" w:space="0" w:color="auto"/>
            </w:tcBorders>
          </w:tcPr>
          <w:p w14:paraId="12A5182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1ED48AE"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13AA2F1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9.</w:t>
            </w:r>
          </w:p>
        </w:tc>
        <w:tc>
          <w:tcPr>
            <w:tcW w:w="10064" w:type="dxa"/>
            <w:tcBorders>
              <w:top w:val="single" w:sz="4" w:space="0" w:color="auto"/>
              <w:left w:val="single" w:sz="4" w:space="0" w:color="auto"/>
              <w:bottom w:val="single" w:sz="4" w:space="0" w:color="auto"/>
              <w:right w:val="single" w:sz="4" w:space="0" w:color="auto"/>
            </w:tcBorders>
          </w:tcPr>
          <w:p w14:paraId="02DC452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Объемы бюджетных ассигнований муниципальной программы (с разбивкой по годам)</w:t>
            </w:r>
          </w:p>
        </w:tc>
        <w:tc>
          <w:tcPr>
            <w:tcW w:w="470" w:type="dxa"/>
            <w:tcBorders>
              <w:top w:val="single" w:sz="4" w:space="0" w:color="auto"/>
              <w:left w:val="single" w:sz="4" w:space="0" w:color="auto"/>
              <w:bottom w:val="single" w:sz="4" w:space="0" w:color="auto"/>
              <w:right w:val="single" w:sz="4" w:space="0" w:color="auto"/>
            </w:tcBorders>
          </w:tcPr>
          <w:p w14:paraId="5756399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52EDD00"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270A035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10.</w:t>
            </w:r>
          </w:p>
        </w:tc>
        <w:tc>
          <w:tcPr>
            <w:tcW w:w="10064" w:type="dxa"/>
            <w:tcBorders>
              <w:top w:val="single" w:sz="4" w:space="0" w:color="auto"/>
              <w:left w:val="single" w:sz="4" w:space="0" w:color="auto"/>
              <w:bottom w:val="single" w:sz="4" w:space="0" w:color="auto"/>
              <w:right w:val="single" w:sz="4" w:space="0" w:color="auto"/>
            </w:tcBorders>
          </w:tcPr>
          <w:p w14:paraId="463003E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Ожидаемые конечные результаты реализации муниципальной программы, результаты федеральных и региональных проектов в рамках национальных проектов</w:t>
            </w:r>
          </w:p>
        </w:tc>
        <w:tc>
          <w:tcPr>
            <w:tcW w:w="470" w:type="dxa"/>
            <w:tcBorders>
              <w:top w:val="single" w:sz="4" w:space="0" w:color="auto"/>
              <w:left w:val="single" w:sz="4" w:space="0" w:color="auto"/>
              <w:bottom w:val="single" w:sz="4" w:space="0" w:color="auto"/>
              <w:right w:val="single" w:sz="4" w:space="0" w:color="auto"/>
            </w:tcBorders>
          </w:tcPr>
          <w:p w14:paraId="3B130EE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51E12E3A" w14:textId="77777777" w:rsidR="007A4DC9" w:rsidRPr="00B80E34" w:rsidRDefault="007A4DC9" w:rsidP="007A4DC9">
      <w:pPr>
        <w:widowControl w:val="0"/>
        <w:autoSpaceDE w:val="0"/>
        <w:autoSpaceDN w:val="0"/>
        <w:adjustRightInd w:val="0"/>
        <w:spacing w:after="0" w:line="240" w:lineRule="auto"/>
        <w:jc w:val="both"/>
        <w:outlineLvl w:val="3"/>
        <w:rPr>
          <w:rFonts w:ascii="Times New Roman" w:eastAsia="Times New Roman" w:hAnsi="Times New Roman" w:cs="Times New Roman"/>
          <w:bCs/>
          <w:sz w:val="20"/>
          <w:szCs w:val="20"/>
          <w:lang w:eastAsia="ru-RU"/>
        </w:rPr>
      </w:pPr>
      <w:bookmarkStart w:id="23" w:name="Par505"/>
      <w:bookmarkEnd w:id="23"/>
      <w:r w:rsidRPr="00B80E34">
        <w:rPr>
          <w:rFonts w:ascii="Times New Roman" w:eastAsia="Times New Roman" w:hAnsi="Times New Roman" w:cs="Times New Roman"/>
          <w:bCs/>
          <w:sz w:val="20"/>
          <w:szCs w:val="20"/>
          <w:lang w:eastAsia="ru-RU"/>
        </w:rPr>
        <w:t xml:space="preserve">3.2. Характеристика сферы реализации муниципальной программы </w:t>
      </w:r>
      <w:r w:rsidRPr="00B80E34">
        <w:rPr>
          <w:rFonts w:ascii="Times New Roman" w:eastAsia="Times New Roman" w:hAnsi="Times New Roman" w:cs="Times New Roman"/>
          <w:sz w:val="20"/>
          <w:szCs w:val="20"/>
          <w:lang w:eastAsia="ru-RU"/>
        </w:rPr>
        <w:t>В рамках характеристики текущего состояния реализации муниципальной программы предусматривается проведение анализа ее действительного состояния, включая выявление основных проблем, прогноз развития сферы реализации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 района.</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Анализ текущего (действительного) состояния сферы реализации муниципальной программы, а также федеральных и региональных проектов в рамках национальных проектов должен включать характеристику итогов реализации государственной политики в этой сфере,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в соседних или сопоставимых по основным социально-экономическим характеристикам муниципальных образованиях Амурской области (при возможности такого сопоставления).</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Раздел должен также содержать перечень основных проблем развития сферы социально-экономического развития. Наличие проблем должно быть подтверждено статистической или иной фактической информацией, при этом приведенные доказательства наличия проблем должны быть представлены в динамике (рекомендуется включать анализ за период 3 - 5 лет).</w:t>
      </w:r>
      <w:bookmarkStart w:id="24" w:name="Par513"/>
      <w:bookmarkEnd w:id="24"/>
      <w:r w:rsidRPr="00B80E34">
        <w:rPr>
          <w:rFonts w:ascii="Times New Roman" w:eastAsia="Times New Roman" w:hAnsi="Times New Roman" w:cs="Times New Roman"/>
          <w:bCs/>
          <w:sz w:val="20"/>
          <w:szCs w:val="20"/>
          <w:lang w:eastAsia="ru-RU"/>
        </w:rPr>
        <w:t xml:space="preserve"> 3.3. Приоритеты государственной политики в сфере реализации </w:t>
      </w:r>
      <w:r w:rsidRPr="00B80E34">
        <w:rPr>
          <w:rFonts w:ascii="Times New Roman" w:eastAsia="Times New Roman" w:hAnsi="Times New Roman" w:cs="Times New Roman"/>
          <w:bCs/>
          <w:sz w:val="20"/>
          <w:szCs w:val="20"/>
          <w:lang w:eastAsia="ru-RU"/>
        </w:rPr>
        <w:lastRenderedPageBreak/>
        <w:t xml:space="preserve">муниципальной программы, цели, задачи и ожидаемые конечные результаты </w:t>
      </w:r>
      <w:r w:rsidRPr="00B80E34">
        <w:rPr>
          <w:rFonts w:ascii="Times New Roman" w:eastAsia="Times New Roman" w:hAnsi="Times New Roman" w:cs="Times New Roman"/>
          <w:sz w:val="20"/>
          <w:szCs w:val="20"/>
          <w:lang w:eastAsia="ru-RU"/>
        </w:rPr>
        <w:t>Приоритеты государственной политики в сфере реализации муниципальной программы, федеральных и региональных проектов в рамках национальных проектов определяются в соответствии со Стратегией социально-экономического развития Завитинского района, иными стратегическими документами федерального или регионального уровней.</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В рамках муниципальных программ рекомендуется формулировать одну цель. При определении цели муниципальной программы учитываются цели федеральных и региональных проектов в рамках национальных проектов. Формирование нескольких целей допускается в исключительных случаях.</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Цель (цели) муниципальной программы должны соответствовать приоритетам государственной политики в сфере реализации муниципальной программы и определять конечные результаты реализации муниципальной программы, федерального и регионального проектов в рамках национального проекта.</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Цель должна обладать следующими свойствами:</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специфичность (цель должна соответствовать сфере реализации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конкретность (не допускаются размытые (нечеткие) формулировки, допускающие произвольное или неоднозначное толкование);</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измеримость (достижение цели можно проверить); достижимость (цель должна быть достижима за период реализации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Достижение цели обеспечивается за счет решения задач муниципальной программы, федерального и регионального проектов в рамках национального проекта. Задача муниципальной программы, федерального и регионального проектов в рамках национального проекта определяет результат реализации мероприятий или реализации муниципальных функций в рамках достижения цели (целей) реализации муниципальной программы, федерального и регионального проекта в рамках национального проекта.</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Сформулированные задачи должны быть необходимыми и достаточными для достижения соответствующей цели.</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На основе последовательности решения задач муниципальной программы, федерального и регионального проектов в рамках национального проекта определяются этапы ее реализации.</w:t>
      </w:r>
      <w:r w:rsidRPr="00B80E34">
        <w:rPr>
          <w:rFonts w:ascii="Times New Roman" w:eastAsia="Times New Roman" w:hAnsi="Times New Roman" w:cs="Times New Roman"/>
          <w:bCs/>
          <w:sz w:val="20"/>
          <w:szCs w:val="20"/>
          <w:lang w:eastAsia="ru-RU"/>
        </w:rPr>
        <w:t xml:space="preserve"> 3.4. Описание системы подпрограмм </w:t>
      </w:r>
      <w:r w:rsidRPr="00B80E34">
        <w:rPr>
          <w:rFonts w:ascii="Times New Roman" w:eastAsia="Times New Roman" w:hAnsi="Times New Roman" w:cs="Times New Roman"/>
          <w:sz w:val="20"/>
          <w:szCs w:val="20"/>
          <w:lang w:eastAsia="ru-RU"/>
        </w:rPr>
        <w:t>Основанием для выделения подпрограмм является система задач муниципальной программы. Задача муниципальной программы является целью для одной из подпрограмм.</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Выделение отдельных подпрограмм в рамках муниципальной программы осуществляется исходя из масштабности и важности решаемых задач, а также задач, установленных федеральными и региональными проектами в рамках национальных проектов. Запрещается выделение подпрограмм, схожих по целям и (или) задачам.</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color w:val="000000"/>
          <w:sz w:val="20"/>
          <w:szCs w:val="20"/>
          <w:lang w:eastAsia="ru-RU"/>
        </w:rPr>
        <w:t>Система основных мероприятий, мероприятий и плановых показателей реализации муниципальной программы приводится в приложении к муниципальной программе в соответствии с приложением № 1 к настоящим Требованиям.</w:t>
      </w:r>
      <w:r w:rsidRPr="00B80E34">
        <w:rPr>
          <w:rFonts w:ascii="Times New Roman" w:eastAsia="Times New Roman" w:hAnsi="Times New Roman" w:cs="Times New Roman"/>
          <w:bCs/>
          <w:sz w:val="20"/>
          <w:szCs w:val="20"/>
          <w:lang w:eastAsia="ru-RU"/>
        </w:rPr>
        <w:t xml:space="preserve"> 3.5. Сведения об основных мерах правового регулирования в сфере реализации муниципальной программы </w:t>
      </w:r>
      <w:r w:rsidRPr="00B80E34">
        <w:rPr>
          <w:rFonts w:ascii="Times New Roman" w:eastAsia="Times New Roman" w:hAnsi="Times New Roman" w:cs="Times New Roman"/>
          <w:sz w:val="20"/>
          <w:szCs w:val="20"/>
          <w:lang w:eastAsia="ru-RU"/>
        </w:rPr>
        <w:t>В состав мер правового регулирования по муниципальной программе включаются меры, направленные на повышение эффективности реализации муниципальных функций и оказание муниципальных услуг в сфере реализации муниципальной программы, обеспечение эффективного управления реализацией муниципальной программы, если такие меры направлены на достижение целей и решение задач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Действующие меры правового регулирования приводятся в тексте настоящего раздела в разрезе подпрограмм.</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 xml:space="preserve">Предполагаемые к принятию меры правового регулирования в сфере реализации муниципальной программы оформляются приложением к муниципальной программе по форме, приведенной в </w:t>
      </w:r>
      <w:r w:rsidRPr="00B80E34">
        <w:rPr>
          <w:rFonts w:ascii="Times New Roman" w:eastAsia="Times New Roman" w:hAnsi="Times New Roman" w:cs="Times New Roman"/>
          <w:color w:val="000000"/>
          <w:sz w:val="20"/>
          <w:szCs w:val="20"/>
          <w:lang w:eastAsia="ru-RU"/>
        </w:rPr>
        <w:t>приложении № 2</w:t>
      </w:r>
      <w:r w:rsidRPr="00B80E34">
        <w:rPr>
          <w:rFonts w:ascii="Times New Roman" w:eastAsia="Times New Roman" w:hAnsi="Times New Roman" w:cs="Times New Roman"/>
          <w:sz w:val="20"/>
          <w:szCs w:val="20"/>
          <w:lang w:eastAsia="ru-RU"/>
        </w:rPr>
        <w:t xml:space="preserve"> к настоящим Требованиям.</w:t>
      </w:r>
      <w:r w:rsidRPr="00B80E34">
        <w:rPr>
          <w:rFonts w:ascii="Times New Roman" w:eastAsia="Times New Roman" w:hAnsi="Times New Roman" w:cs="Times New Roman"/>
          <w:bCs/>
          <w:sz w:val="20"/>
          <w:szCs w:val="20"/>
          <w:lang w:eastAsia="ru-RU"/>
        </w:rPr>
        <w:t xml:space="preserve"> 3.6. Сведения об основных налоговых мерах регулирования в сфере реализации муниципальной программы </w:t>
      </w:r>
      <w:r w:rsidRPr="00B80E34">
        <w:rPr>
          <w:rFonts w:ascii="Times New Roman" w:eastAsia="Times New Roman" w:hAnsi="Times New Roman" w:cs="Times New Roman"/>
          <w:sz w:val="20"/>
          <w:szCs w:val="20"/>
          <w:lang w:eastAsia="ru-RU"/>
        </w:rPr>
        <w:t>В состав мер налогового регулирования по муниципальной программе включаются меры, направленные на повышение эффективности реализации муниципальных функций и оказание муниципальных услуг в сфере реализации муниципальной программы, обеспечение эффективного управления реализацией муниципальной программы, если такие меры направлены на достижение целей и решение задач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Действующие меры налогового регулирования приводятся в тексте настоящего раздела в разрезе подпрограмм.</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 xml:space="preserve">Планируемые налоговые меры государственного регулирования в сфере реализации муниципальной программы оформляются приложением к муниципальной программе по форме, приведенной </w:t>
      </w:r>
      <w:r w:rsidRPr="00B80E34">
        <w:rPr>
          <w:rFonts w:ascii="Times New Roman" w:eastAsia="Times New Roman" w:hAnsi="Times New Roman" w:cs="Times New Roman"/>
          <w:color w:val="000000"/>
          <w:sz w:val="20"/>
          <w:szCs w:val="20"/>
          <w:lang w:eastAsia="ru-RU"/>
        </w:rPr>
        <w:t>в приложении № 3 к</w:t>
      </w:r>
      <w:r w:rsidRPr="00B80E34">
        <w:rPr>
          <w:rFonts w:ascii="Times New Roman" w:eastAsia="Times New Roman" w:hAnsi="Times New Roman" w:cs="Times New Roman"/>
          <w:sz w:val="20"/>
          <w:szCs w:val="20"/>
          <w:lang w:eastAsia="ru-RU"/>
        </w:rPr>
        <w:t xml:space="preserve"> настоящим Требованиям.</w:t>
      </w:r>
      <w:r w:rsidRPr="00B80E34">
        <w:rPr>
          <w:rFonts w:ascii="Times New Roman" w:eastAsia="Times New Roman" w:hAnsi="Times New Roman" w:cs="Times New Roman"/>
          <w:bCs/>
          <w:sz w:val="20"/>
          <w:szCs w:val="20"/>
          <w:lang w:eastAsia="ru-RU"/>
        </w:rPr>
        <w:t xml:space="preserve"> 3.7. Сведения о финансово-экономических мерах государственного регулирования в сфере реализации муниципальной программы </w:t>
      </w:r>
      <w:r w:rsidRPr="00B80E34">
        <w:rPr>
          <w:rFonts w:ascii="Times New Roman" w:eastAsia="Times New Roman" w:hAnsi="Times New Roman" w:cs="Times New Roman"/>
          <w:sz w:val="20"/>
          <w:szCs w:val="20"/>
          <w:lang w:eastAsia="ru-RU"/>
        </w:rPr>
        <w:t>В состав финансово-экономических мер государственного регулирования включаются налоговые, таможенные, тарифные, кредитные и иные меры государственного регулирования, направленные на повышение эффективности реализации муниципальных функций и услуг, финансовое и административное регулирование секторов экономики.</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Действующие финансово-экономические меры государственного регулирования, относящиеся к охватываемой сфере реализации муниципальной программы, приводятся в тексте настоящего раздела в разрезе подпрограмм. Данный раздел не включается в состав текста муниципальной программы в случае отсутствия принятых финансово-экономических мер государственного регулирования по охватываемой сфере реализации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 xml:space="preserve">Планируемые финансово-экономические меры государственного регулирования в сфере реализации муниципальной </w:t>
      </w:r>
      <w:r w:rsidRPr="00B80E34">
        <w:rPr>
          <w:rFonts w:ascii="Times New Roman" w:eastAsia="Times New Roman" w:hAnsi="Times New Roman" w:cs="Times New Roman"/>
          <w:color w:val="000000"/>
          <w:sz w:val="20"/>
          <w:szCs w:val="20"/>
          <w:lang w:eastAsia="ru-RU"/>
        </w:rPr>
        <w:t>программы оформляются приложением к муниципальной программе по форме согласно приложению № 3</w:t>
      </w:r>
      <w:r w:rsidRPr="00B80E34">
        <w:rPr>
          <w:rFonts w:ascii="Times New Roman" w:eastAsia="Times New Roman" w:hAnsi="Times New Roman" w:cs="Times New Roman"/>
          <w:sz w:val="20"/>
          <w:szCs w:val="20"/>
          <w:lang w:eastAsia="ru-RU"/>
        </w:rPr>
        <w:t xml:space="preserve"> к настоящим Требованиям.</w:t>
      </w:r>
      <w:r w:rsidRPr="00B80E34">
        <w:rPr>
          <w:rFonts w:ascii="Times New Roman" w:eastAsia="Times New Roman" w:hAnsi="Times New Roman" w:cs="Times New Roman"/>
          <w:bCs/>
          <w:sz w:val="20"/>
          <w:szCs w:val="20"/>
          <w:lang w:eastAsia="ru-RU"/>
        </w:rPr>
        <w:t xml:space="preserve"> 3.8. Ресурсное обеспечение муниципальной программы </w:t>
      </w:r>
      <w:r w:rsidRPr="00B80E34">
        <w:rPr>
          <w:rFonts w:ascii="Times New Roman" w:eastAsia="Times New Roman" w:hAnsi="Times New Roman" w:cs="Times New Roman"/>
          <w:sz w:val="20"/>
          <w:szCs w:val="20"/>
          <w:lang w:eastAsia="ru-RU"/>
        </w:rPr>
        <w:t>Объем финансового обеспечения реализации муниципальной программы за счет средств районного бюджета на период после планового периода до конца срока ее реализации определяется исходя из установленного финансовым отделом предельного объема расходов на реализацию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Объем финансового обеспечения на реализацию муниципальной программы подлежит ежегодному уточнению в рамках подготовки проекта решения о бюджете на очередной финансовый год и плановый период, о чем в настоящем разделе делается соответствующее пояснение.</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 xml:space="preserve">Ресурсное </w:t>
      </w:r>
      <w:r w:rsidRPr="00B80E34">
        <w:rPr>
          <w:rFonts w:ascii="Times New Roman" w:eastAsia="Times New Roman" w:hAnsi="Times New Roman" w:cs="Times New Roman"/>
          <w:color w:val="000000"/>
          <w:sz w:val="20"/>
          <w:szCs w:val="20"/>
          <w:lang w:eastAsia="ru-RU"/>
        </w:rPr>
        <w:t>обеспечение и</w:t>
      </w:r>
      <w:r w:rsidRPr="00B80E34">
        <w:rPr>
          <w:rFonts w:ascii="Times New Roman" w:eastAsia="Times New Roman" w:hAnsi="Times New Roman" w:cs="Times New Roman"/>
          <w:sz w:val="20"/>
          <w:szCs w:val="20"/>
          <w:lang w:eastAsia="ru-RU"/>
        </w:rPr>
        <w:t xml:space="preserve"> прогнозная (справочная) оценка расходов на реализацию мероприятий муниципальной программы из различных источников финансирования отражается в приложении к муниципальной программе по форме согласно приложению № 4 к настоящим Требованиям.</w:t>
      </w:r>
      <w:r w:rsidRPr="00B80E34">
        <w:rPr>
          <w:rFonts w:ascii="Times New Roman" w:eastAsia="Times New Roman" w:hAnsi="Times New Roman" w:cs="Times New Roman"/>
          <w:bCs/>
          <w:sz w:val="20"/>
          <w:szCs w:val="20"/>
          <w:lang w:eastAsia="ru-RU"/>
        </w:rPr>
        <w:t xml:space="preserve"> 3.9. Планируемые показатели эффективности муниципальной программы, целевые показатели федеральных и региональных проектов в рамках национальных проектов </w:t>
      </w:r>
      <w:r w:rsidRPr="00B80E34">
        <w:rPr>
          <w:rFonts w:ascii="Times New Roman" w:eastAsia="Times New Roman" w:hAnsi="Times New Roman" w:cs="Times New Roman"/>
          <w:sz w:val="20"/>
          <w:szCs w:val="20"/>
          <w:lang w:eastAsia="ru-RU"/>
        </w:rPr>
        <w:t>В разделе описываются показатели эффективности реализации муниципальной программы - характеристика достижения цели (задачи) муниципальной программы (подпрограммы), количественно выраженная в ходе реализации муниципальной программы (подпрограммы) - индикатором эффективности, по окончании реализации муниципальной программы (подпрограммы) - конечным результатом.</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 xml:space="preserve">В качестве наименования показателя эффективности используется лаконичная и понятная формулировка, отражающая основную суть наблюдаемого явления. Приоритетным является использование показателей, входящих в состав государственного статистического наблюдения, либо установленных федеральными и областными нормативными правовыми актами. Единица измерения показателя выбирается </w:t>
      </w:r>
      <w:r w:rsidRPr="00B80E34">
        <w:rPr>
          <w:rFonts w:ascii="Times New Roman" w:eastAsia="Times New Roman" w:hAnsi="Times New Roman" w:cs="Times New Roman"/>
          <w:sz w:val="20"/>
          <w:szCs w:val="20"/>
          <w:lang w:eastAsia="ru-RU"/>
        </w:rPr>
        <w:lastRenderedPageBreak/>
        <w:t xml:space="preserve">из Общероссийского </w:t>
      </w:r>
      <w:r w:rsidRPr="00B80E34">
        <w:rPr>
          <w:rFonts w:ascii="Times New Roman" w:eastAsia="Times New Roman" w:hAnsi="Times New Roman" w:cs="Times New Roman"/>
          <w:color w:val="000000"/>
          <w:sz w:val="20"/>
          <w:szCs w:val="20"/>
          <w:lang w:eastAsia="ru-RU"/>
        </w:rPr>
        <w:t>классификатора е</w:t>
      </w:r>
      <w:r w:rsidRPr="00B80E34">
        <w:rPr>
          <w:rFonts w:ascii="Times New Roman" w:eastAsia="Times New Roman" w:hAnsi="Times New Roman" w:cs="Times New Roman"/>
          <w:sz w:val="20"/>
          <w:szCs w:val="20"/>
          <w:lang w:eastAsia="ru-RU"/>
        </w:rPr>
        <w:t>диниц измерения (ОКЕИ).</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В случае если показатель эффективности не входит в состав государственного статистического наблюдения, в рамках данного раздела муниципальной программы приводится методика его расчета, которая представляет собой алгоритм количественного (формульного) исчисления показателя и необходимые пояснения по сбору, обработке, интерпретации значений показателя.</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Используемые показатели эффективности должны отвечать следующим требованиям: адекватность (показатель эффективности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точность (погрешности измерения не должны приводить к искаженному представлению о результатах реализации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участников муниципальной программы, подведомственных им организаций к искажению результатов реализации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муниципальных программ, а также с показателями, используемыми в международной практике);</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своевременность и регулярность (отчетные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(для использования в целях мониторинга отчетные данные должны представляться не реже 1 раза в год)).</w:t>
      </w:r>
    </w:p>
    <w:p w14:paraId="46B7501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При определении перечня показателей эффективности реализации муниципальной программы рекомендуется брать за </w:t>
      </w:r>
      <w:r w:rsidRPr="00B80E34">
        <w:rPr>
          <w:rFonts w:ascii="Times New Roman" w:eastAsia="Times New Roman" w:hAnsi="Times New Roman" w:cs="Times New Roman"/>
          <w:color w:val="000000"/>
          <w:sz w:val="20"/>
          <w:szCs w:val="20"/>
          <w:lang w:eastAsia="ru-RU"/>
        </w:rPr>
        <w:t>основу Перечень основных</w:t>
      </w:r>
      <w:r w:rsidRPr="00B80E34">
        <w:rPr>
          <w:rFonts w:ascii="Times New Roman" w:eastAsia="Times New Roman" w:hAnsi="Times New Roman" w:cs="Times New Roman"/>
          <w:sz w:val="20"/>
          <w:szCs w:val="20"/>
          <w:lang w:eastAsia="ru-RU"/>
        </w:rPr>
        <w:t xml:space="preserve"> показателей социально-экономического развития муниципальных образований Амурской области, утвержденный постановлением Правительства Амурской области от 25.12.2017 № 617 "О проведении мониторинга социально-экономического развития муниципальных образований Амурской области", а также перечень показателей, утвержденный Постановлением Правительства РФ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(в составе Типовой формы доклада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_____ год и их планируемых значениях на 3-летний период). При определении перечня целевых показателей реализации региональных проектов рекомендуется брать за основу целевые показатели, утвержденные паспортами региональных проектов.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 изменения состояния сферы реализации муниципальной программы, а также изменения в сопряженных сферах при реализации муниципальной программы (положительные и отрицательные внешние эффекты в сопряженных сферах); эффекта от реализации муниципальной программы. Конечный результат является количественной характеристикой достижения цели (решения задачи) муниципальной программы. Для ежегодной оценки эффективности реализации муниципальной программы используются индикаторы эффективности, включаемые в систему программных мероприятий и плановых показателей реализации муниципальной программы. В ходе исполнения районного бюджета показатели (индикаторы) муниципальной программы, в том числе ее подпрограмм, основных мероприятий и мероприятий, могут отличаться от плановых показателей (индикаторов), утвержденных в составе муниципальной программы, в пределах и по основаниям, которые предусмотрены бюджетным законодательством для внесения изменений в сводную бюджетную роспись областного бюджета. В целях оценки возможного влияния выделения дополнительных объемов ресурсов на достижение целей и решения задач муниципальной программы представляется два вида значения плановых показателей (индикаторов): 1) с учетом ассигнований, предусмотренных сводной бюджетной росписью; 2) в соответствии с утвержденной муниципальной программой. Значения конечного результата муниципальной программы соответствуют значениям индикатора эффективности последнего года реализации муниципальной программы. </w:t>
      </w:r>
      <w:r w:rsidRPr="00B80E34">
        <w:rPr>
          <w:rFonts w:ascii="Times New Roman" w:eastAsia="Times New Roman" w:hAnsi="Times New Roman" w:cs="Times New Roman"/>
          <w:color w:val="000000"/>
          <w:sz w:val="20"/>
          <w:szCs w:val="20"/>
          <w:lang w:eastAsia="ru-RU"/>
        </w:rPr>
        <w:t>Прогноз</w:t>
      </w:r>
      <w:r w:rsidRPr="00B80E34">
        <w:rPr>
          <w:rFonts w:ascii="Times New Roman" w:eastAsia="Times New Roman" w:hAnsi="Times New Roman" w:cs="Times New Roman"/>
          <w:sz w:val="20"/>
          <w:szCs w:val="20"/>
          <w:lang w:eastAsia="ru-RU"/>
        </w:rPr>
        <w:t xml:space="preserve"> сводных показателей муниципальных заданий на оказание муниципальных услуг (выполнение работ) муниципальными учреждениями Завитинского района по муниципальной программе отражается в приложении к муниципальной программе по форме согласно приложению № 5 к настоящим Требованиям. </w:t>
      </w:r>
      <w:r w:rsidRPr="00B80E34">
        <w:rPr>
          <w:rFonts w:ascii="Times New Roman" w:eastAsia="Times New Roman" w:hAnsi="Times New Roman" w:cs="Times New Roman"/>
          <w:bCs/>
          <w:sz w:val="20"/>
          <w:szCs w:val="20"/>
          <w:lang w:eastAsia="ru-RU"/>
        </w:rPr>
        <w:t>3.10. Риски реализации муниципальной программы.</w:t>
      </w:r>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bCs/>
          <w:sz w:val="20"/>
          <w:szCs w:val="20"/>
          <w:lang w:eastAsia="ru-RU"/>
        </w:rPr>
        <w:t>Меры управления рисками</w:t>
      </w:r>
      <w:r w:rsidRPr="00B80E34">
        <w:rPr>
          <w:rFonts w:ascii="Times New Roman" w:eastAsia="Times New Roman" w:hAnsi="Times New Roman" w:cs="Times New Roman"/>
          <w:sz w:val="20"/>
          <w:szCs w:val="20"/>
          <w:lang w:eastAsia="ru-RU"/>
        </w:rPr>
        <w:t xml:space="preserve"> Анализ рисков реализации муниципальной программы и описание мер управления рисками реализации муниципальной программы предусматривают: формирование перечня факторов риска по источникам возникновения и характеру влияния на ход и результаты реализации муниципальной программы; обоснование предложений по мерам управления рисками реализации муниципальной программы. В качестве факторов риска рассматриваются такие события, условия, тенденции, оказывающие существенное влияние на сроки и показатели эффективности реализации муниципальной программы, на которые координатор программы (подпрограммы) и участники программы не могут оказать непосредственного влияния. Под существенным влиянием понимается такое влияние, которое приводит к изменению сроков и/или показателей эффективности реализации муниципальной программы не менее чем на 10% от планового уровня. В составе обоснования предложений по мерам управления рисками реализации муниципальной программы приводятся меры правового регулирования, направленные на своевременное выявление и минимизацию негативного влияния рисков (внешних факторов).</w:t>
      </w:r>
      <w:r w:rsidRPr="00B80E34">
        <w:rPr>
          <w:rFonts w:ascii="Times New Roman" w:eastAsia="Times New Roman" w:hAnsi="Times New Roman" w:cs="Times New Roman"/>
          <w:bCs/>
          <w:sz w:val="20"/>
          <w:szCs w:val="20"/>
          <w:lang w:eastAsia="ru-RU"/>
        </w:rPr>
        <w:t>3.11. Содержание подпрограммы</w:t>
      </w:r>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bCs/>
          <w:sz w:val="20"/>
          <w:szCs w:val="20"/>
          <w:lang w:eastAsia="ru-RU"/>
        </w:rPr>
        <w:t>3.11.1. Паспорт подпрограммы</w:t>
      </w:r>
    </w:p>
    <w:tbl>
      <w:tblPr>
        <w:tblW w:w="10756" w:type="dxa"/>
        <w:jc w:val="center"/>
        <w:tblLayout w:type="fixed"/>
        <w:tblCellMar>
          <w:top w:w="102" w:type="dxa"/>
          <w:left w:w="62" w:type="dxa"/>
          <w:bottom w:w="102" w:type="dxa"/>
          <w:right w:w="62" w:type="dxa"/>
        </w:tblCellMar>
        <w:tblLook w:val="0000" w:firstRow="0" w:lastRow="0" w:firstColumn="0" w:lastColumn="0" w:noHBand="0" w:noVBand="0"/>
      </w:tblPr>
      <w:tblGrid>
        <w:gridCol w:w="421"/>
        <w:gridCol w:w="9785"/>
        <w:gridCol w:w="550"/>
      </w:tblGrid>
      <w:tr w:rsidR="007A4DC9" w:rsidRPr="00B80E34" w14:paraId="4238DF54"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0189821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w:t>
            </w:r>
          </w:p>
        </w:tc>
        <w:tc>
          <w:tcPr>
            <w:tcW w:w="9785" w:type="dxa"/>
            <w:tcBorders>
              <w:top w:val="single" w:sz="4" w:space="0" w:color="auto"/>
              <w:left w:val="single" w:sz="4" w:space="0" w:color="auto"/>
              <w:bottom w:val="single" w:sz="4" w:space="0" w:color="auto"/>
              <w:right w:val="single" w:sz="4" w:space="0" w:color="auto"/>
            </w:tcBorders>
          </w:tcPr>
          <w:p w14:paraId="134F809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подпрограммы</w:t>
            </w:r>
          </w:p>
        </w:tc>
        <w:tc>
          <w:tcPr>
            <w:tcW w:w="550" w:type="dxa"/>
            <w:tcBorders>
              <w:top w:val="single" w:sz="4" w:space="0" w:color="auto"/>
              <w:left w:val="single" w:sz="4" w:space="0" w:color="auto"/>
              <w:bottom w:val="single" w:sz="4" w:space="0" w:color="auto"/>
              <w:right w:val="single" w:sz="4" w:space="0" w:color="auto"/>
            </w:tcBorders>
          </w:tcPr>
          <w:p w14:paraId="6C06215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5AD1B329"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1ADC72E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2.</w:t>
            </w:r>
          </w:p>
        </w:tc>
        <w:tc>
          <w:tcPr>
            <w:tcW w:w="9785" w:type="dxa"/>
            <w:tcBorders>
              <w:top w:val="single" w:sz="4" w:space="0" w:color="auto"/>
              <w:left w:val="single" w:sz="4" w:space="0" w:color="auto"/>
              <w:bottom w:val="single" w:sz="4" w:space="0" w:color="auto"/>
              <w:right w:val="single" w:sz="4" w:space="0" w:color="auto"/>
            </w:tcBorders>
          </w:tcPr>
          <w:p w14:paraId="1630FC8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Координатор подпрограммы</w:t>
            </w:r>
          </w:p>
        </w:tc>
        <w:tc>
          <w:tcPr>
            <w:tcW w:w="550" w:type="dxa"/>
            <w:tcBorders>
              <w:top w:val="single" w:sz="4" w:space="0" w:color="auto"/>
              <w:left w:val="single" w:sz="4" w:space="0" w:color="auto"/>
              <w:bottom w:val="single" w:sz="4" w:space="0" w:color="auto"/>
              <w:right w:val="single" w:sz="4" w:space="0" w:color="auto"/>
            </w:tcBorders>
          </w:tcPr>
          <w:p w14:paraId="7053D2F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A594BD1"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39D30CE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3.</w:t>
            </w:r>
          </w:p>
        </w:tc>
        <w:tc>
          <w:tcPr>
            <w:tcW w:w="9785" w:type="dxa"/>
            <w:tcBorders>
              <w:top w:val="single" w:sz="4" w:space="0" w:color="auto"/>
              <w:left w:val="single" w:sz="4" w:space="0" w:color="auto"/>
              <w:bottom w:val="single" w:sz="4" w:space="0" w:color="auto"/>
              <w:right w:val="single" w:sz="4" w:space="0" w:color="auto"/>
            </w:tcBorders>
          </w:tcPr>
          <w:p w14:paraId="70A3C28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Участники подпрограммы</w:t>
            </w:r>
          </w:p>
        </w:tc>
        <w:tc>
          <w:tcPr>
            <w:tcW w:w="550" w:type="dxa"/>
            <w:tcBorders>
              <w:top w:val="single" w:sz="4" w:space="0" w:color="auto"/>
              <w:left w:val="single" w:sz="4" w:space="0" w:color="auto"/>
              <w:bottom w:val="single" w:sz="4" w:space="0" w:color="auto"/>
              <w:right w:val="single" w:sz="4" w:space="0" w:color="auto"/>
            </w:tcBorders>
          </w:tcPr>
          <w:p w14:paraId="556B8EF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5D8939AF"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6EBE447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4.</w:t>
            </w:r>
          </w:p>
        </w:tc>
        <w:tc>
          <w:tcPr>
            <w:tcW w:w="9785" w:type="dxa"/>
            <w:tcBorders>
              <w:top w:val="single" w:sz="4" w:space="0" w:color="auto"/>
              <w:left w:val="single" w:sz="4" w:space="0" w:color="auto"/>
              <w:bottom w:val="single" w:sz="4" w:space="0" w:color="auto"/>
              <w:right w:val="single" w:sz="4" w:space="0" w:color="auto"/>
            </w:tcBorders>
          </w:tcPr>
          <w:p w14:paraId="1455D4F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Цель (цели) подпрограммы</w:t>
            </w:r>
          </w:p>
        </w:tc>
        <w:tc>
          <w:tcPr>
            <w:tcW w:w="550" w:type="dxa"/>
            <w:tcBorders>
              <w:top w:val="single" w:sz="4" w:space="0" w:color="auto"/>
              <w:left w:val="single" w:sz="4" w:space="0" w:color="auto"/>
              <w:bottom w:val="single" w:sz="4" w:space="0" w:color="auto"/>
              <w:right w:val="single" w:sz="4" w:space="0" w:color="auto"/>
            </w:tcBorders>
          </w:tcPr>
          <w:p w14:paraId="3BD7B6B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C9D82AF"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7476D90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5.</w:t>
            </w:r>
          </w:p>
        </w:tc>
        <w:tc>
          <w:tcPr>
            <w:tcW w:w="9785" w:type="dxa"/>
            <w:tcBorders>
              <w:top w:val="single" w:sz="4" w:space="0" w:color="auto"/>
              <w:left w:val="single" w:sz="4" w:space="0" w:color="auto"/>
              <w:bottom w:val="single" w:sz="4" w:space="0" w:color="auto"/>
              <w:right w:val="single" w:sz="4" w:space="0" w:color="auto"/>
            </w:tcBorders>
          </w:tcPr>
          <w:p w14:paraId="0E717F7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Задачи подпрограммы</w:t>
            </w:r>
          </w:p>
        </w:tc>
        <w:tc>
          <w:tcPr>
            <w:tcW w:w="550" w:type="dxa"/>
            <w:tcBorders>
              <w:top w:val="single" w:sz="4" w:space="0" w:color="auto"/>
              <w:left w:val="single" w:sz="4" w:space="0" w:color="auto"/>
              <w:bottom w:val="single" w:sz="4" w:space="0" w:color="auto"/>
              <w:right w:val="single" w:sz="4" w:space="0" w:color="auto"/>
            </w:tcBorders>
          </w:tcPr>
          <w:p w14:paraId="3333FDD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46892CB"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71AB572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6.</w:t>
            </w:r>
          </w:p>
        </w:tc>
        <w:tc>
          <w:tcPr>
            <w:tcW w:w="9785" w:type="dxa"/>
            <w:tcBorders>
              <w:top w:val="single" w:sz="4" w:space="0" w:color="auto"/>
              <w:left w:val="single" w:sz="4" w:space="0" w:color="auto"/>
              <w:bottom w:val="single" w:sz="4" w:space="0" w:color="auto"/>
              <w:right w:val="single" w:sz="4" w:space="0" w:color="auto"/>
            </w:tcBorders>
          </w:tcPr>
          <w:p w14:paraId="553B5C7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Этапы (при наличии) и сроки реализации подпрограммы</w:t>
            </w:r>
          </w:p>
        </w:tc>
        <w:tc>
          <w:tcPr>
            <w:tcW w:w="550" w:type="dxa"/>
            <w:tcBorders>
              <w:top w:val="single" w:sz="4" w:space="0" w:color="auto"/>
              <w:left w:val="single" w:sz="4" w:space="0" w:color="auto"/>
              <w:bottom w:val="single" w:sz="4" w:space="0" w:color="auto"/>
              <w:right w:val="single" w:sz="4" w:space="0" w:color="auto"/>
            </w:tcBorders>
          </w:tcPr>
          <w:p w14:paraId="61563CD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A57CFE9"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7AD4404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7.</w:t>
            </w:r>
          </w:p>
        </w:tc>
        <w:tc>
          <w:tcPr>
            <w:tcW w:w="9785" w:type="dxa"/>
            <w:tcBorders>
              <w:top w:val="single" w:sz="4" w:space="0" w:color="auto"/>
              <w:left w:val="single" w:sz="4" w:space="0" w:color="auto"/>
              <w:bottom w:val="single" w:sz="4" w:space="0" w:color="auto"/>
              <w:right w:val="single" w:sz="4" w:space="0" w:color="auto"/>
            </w:tcBorders>
          </w:tcPr>
          <w:p w14:paraId="3BB3998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Объемы бюджетных ассигнований муниципальной программы (с разбивкой по годам)</w:t>
            </w:r>
          </w:p>
        </w:tc>
        <w:tc>
          <w:tcPr>
            <w:tcW w:w="550" w:type="dxa"/>
            <w:tcBorders>
              <w:top w:val="single" w:sz="4" w:space="0" w:color="auto"/>
              <w:left w:val="single" w:sz="4" w:space="0" w:color="auto"/>
              <w:bottom w:val="single" w:sz="4" w:space="0" w:color="auto"/>
              <w:right w:val="single" w:sz="4" w:space="0" w:color="auto"/>
            </w:tcBorders>
          </w:tcPr>
          <w:p w14:paraId="7416661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09D1589F" w14:textId="77777777" w:rsidTr="007A4DC9">
        <w:trPr>
          <w:jc w:val="center"/>
        </w:trPr>
        <w:tc>
          <w:tcPr>
            <w:tcW w:w="421" w:type="dxa"/>
            <w:tcBorders>
              <w:top w:val="single" w:sz="4" w:space="0" w:color="auto"/>
              <w:left w:val="single" w:sz="4" w:space="0" w:color="auto"/>
              <w:bottom w:val="single" w:sz="4" w:space="0" w:color="auto"/>
              <w:right w:val="single" w:sz="4" w:space="0" w:color="auto"/>
            </w:tcBorders>
          </w:tcPr>
          <w:p w14:paraId="35CFD6D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8.</w:t>
            </w:r>
          </w:p>
        </w:tc>
        <w:tc>
          <w:tcPr>
            <w:tcW w:w="9785" w:type="dxa"/>
            <w:tcBorders>
              <w:top w:val="single" w:sz="4" w:space="0" w:color="auto"/>
              <w:left w:val="single" w:sz="4" w:space="0" w:color="auto"/>
              <w:bottom w:val="single" w:sz="4" w:space="0" w:color="auto"/>
              <w:right w:val="single" w:sz="4" w:space="0" w:color="auto"/>
            </w:tcBorders>
          </w:tcPr>
          <w:p w14:paraId="0170DA1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Ожидаемые конечные результаты реализации подпрограммы, результаты федеральных и региональных проектов в рамках национальных проектов</w:t>
            </w:r>
          </w:p>
        </w:tc>
        <w:tc>
          <w:tcPr>
            <w:tcW w:w="550" w:type="dxa"/>
            <w:tcBorders>
              <w:top w:val="single" w:sz="4" w:space="0" w:color="auto"/>
              <w:left w:val="single" w:sz="4" w:space="0" w:color="auto"/>
              <w:bottom w:val="single" w:sz="4" w:space="0" w:color="auto"/>
              <w:right w:val="single" w:sz="4" w:space="0" w:color="auto"/>
            </w:tcBorders>
          </w:tcPr>
          <w:p w14:paraId="616C10E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3F417D84" w14:textId="77777777" w:rsidR="007A4DC9" w:rsidRPr="00B80E34" w:rsidRDefault="007A4DC9" w:rsidP="007A4DC9">
      <w:pPr>
        <w:widowControl w:val="0"/>
        <w:autoSpaceDE w:val="0"/>
        <w:autoSpaceDN w:val="0"/>
        <w:adjustRightInd w:val="0"/>
        <w:spacing w:after="0" w:line="240" w:lineRule="auto"/>
        <w:jc w:val="both"/>
        <w:outlineLvl w:val="4"/>
        <w:rPr>
          <w:rFonts w:ascii="Times New Roman" w:eastAsia="Times New Roman" w:hAnsi="Times New Roman" w:cs="Times New Roman"/>
          <w:bCs/>
          <w:sz w:val="20"/>
          <w:szCs w:val="20"/>
          <w:lang w:eastAsia="ru-RU"/>
        </w:rPr>
      </w:pPr>
      <w:r w:rsidRPr="00B80E34">
        <w:rPr>
          <w:rFonts w:ascii="Times New Roman" w:eastAsia="Times New Roman" w:hAnsi="Times New Roman" w:cs="Times New Roman"/>
          <w:bCs/>
          <w:sz w:val="20"/>
          <w:szCs w:val="20"/>
          <w:lang w:eastAsia="ru-RU"/>
        </w:rPr>
        <w:t xml:space="preserve">3.11.2. Характеристика сферы реализации подпрограммы  </w:t>
      </w:r>
      <w:r w:rsidRPr="00B80E34">
        <w:rPr>
          <w:rFonts w:ascii="Times New Roman" w:eastAsia="Times New Roman" w:hAnsi="Times New Roman" w:cs="Times New Roman"/>
          <w:sz w:val="20"/>
          <w:szCs w:val="20"/>
          <w:lang w:eastAsia="ru-RU"/>
        </w:rPr>
        <w:t xml:space="preserve">Раздел заполняется </w:t>
      </w:r>
      <w:r w:rsidRPr="00B80E34">
        <w:rPr>
          <w:rFonts w:ascii="Times New Roman" w:eastAsia="Times New Roman" w:hAnsi="Times New Roman" w:cs="Times New Roman"/>
          <w:color w:val="000000"/>
          <w:sz w:val="20"/>
          <w:szCs w:val="20"/>
          <w:lang w:eastAsia="ru-RU"/>
        </w:rPr>
        <w:t>аналогично подразделу 3.2 настоящего</w:t>
      </w:r>
      <w:r w:rsidRPr="00B80E34">
        <w:rPr>
          <w:rFonts w:ascii="Times New Roman" w:eastAsia="Times New Roman" w:hAnsi="Times New Roman" w:cs="Times New Roman"/>
          <w:sz w:val="20"/>
          <w:szCs w:val="20"/>
          <w:lang w:eastAsia="ru-RU"/>
        </w:rPr>
        <w:t xml:space="preserve"> раздела, но с более детальной проработкой и указанием проблемных вопросов и статистической информации в конкретной сфере подпрограммы.</w:t>
      </w:r>
      <w:r w:rsidRPr="00B80E34">
        <w:rPr>
          <w:rFonts w:ascii="Times New Roman" w:eastAsia="Times New Roman" w:hAnsi="Times New Roman" w:cs="Times New Roman"/>
          <w:bCs/>
          <w:sz w:val="20"/>
          <w:szCs w:val="20"/>
          <w:lang w:eastAsia="ru-RU"/>
        </w:rPr>
        <w:t xml:space="preserve"> 3.11.3. Приоритеты государственной политики в сфере реализации подпрограммы, цели, задачи и ожидаемые конечные результаты </w:t>
      </w:r>
      <w:r w:rsidRPr="00B80E34">
        <w:rPr>
          <w:rFonts w:ascii="Times New Roman" w:eastAsia="Times New Roman" w:hAnsi="Times New Roman" w:cs="Times New Roman"/>
          <w:color w:val="000000"/>
          <w:sz w:val="20"/>
          <w:szCs w:val="20"/>
          <w:lang w:eastAsia="ru-RU"/>
        </w:rPr>
        <w:t>Раздел заполняется аналогично подразделу 3.3 настоящего раздела, но с более детальной проработкой конкретной сферы подпрограммы</w:t>
      </w:r>
      <w:r w:rsidRPr="00B80E34">
        <w:rPr>
          <w:rFonts w:ascii="Times New Roman" w:eastAsia="Times New Roman" w:hAnsi="Times New Roman" w:cs="Times New Roman"/>
          <w:sz w:val="20"/>
          <w:szCs w:val="20"/>
          <w:lang w:eastAsia="ru-RU"/>
        </w:rPr>
        <w:t>. Цели и задачи должны быть более конкретны и соответствовать направлению подпрограммы.</w:t>
      </w:r>
      <w:r w:rsidRPr="00B80E34">
        <w:rPr>
          <w:rFonts w:ascii="Times New Roman" w:eastAsia="Times New Roman" w:hAnsi="Times New Roman" w:cs="Times New Roman"/>
          <w:bCs/>
          <w:sz w:val="20"/>
          <w:szCs w:val="20"/>
          <w:lang w:eastAsia="ru-RU"/>
        </w:rPr>
        <w:t xml:space="preserve"> 3.11.4. Описание системы основных мероприятий и мероприятий </w:t>
      </w:r>
      <w:r w:rsidRPr="00B80E34">
        <w:rPr>
          <w:rFonts w:ascii="Times New Roman" w:eastAsia="Times New Roman" w:hAnsi="Times New Roman" w:cs="Times New Roman"/>
          <w:sz w:val="20"/>
          <w:szCs w:val="20"/>
          <w:lang w:eastAsia="ru-RU"/>
        </w:rPr>
        <w:t>Раздел содержит наименование и краткое описание основных мероприятий и мероприятий, реализуемых в рамках подпрограммы.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Набор мероприятий должен быть необходимым и достаточным для достижения целей и решения задач муниципальной программы с учетом реализации предусмотренных в рамках муниципальной программы мер государственного и правового регулирования.</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Наименования мероприятий не могут дублировать наименования основных мероприятий, а основные мероприятия - наименования целей и задач подпрограммы.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В рамках одного основного мероприятия реализуются схожие по характеру и целевому назначению мероприятия.</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Мероприятие должно быть направлено на решение конкретной задачи подпрограммы. На решение одной задачи может быть направлено несколько мероприятий, объединенных в основные мероприятия.</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Не допускается формирование мероприятий, реализация которых направлена на достижение более чем одной задачи подпрограммы (за исключением мероприятий, направленных на нормативно-правовое и научно-методическое (аналитическое) обеспечение реализации подпрограммы).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Осуществление бюджетных инвестиций в объекты капитального строительства муниципальной собственности Завитинского района в соответствии с инвестиционными проектами, софинансирование которых осуществляется за счет межбюджетных субсидий за счет средств федерального и регионального бюджетов, предусматривается в виде отдельного мероприятия.</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 xml:space="preserve">С целью контроля за осуществлением капитальных вложений в объекты муниципальной собственности Завитинского района в рамках мероприятий муниципальной программы формируется перечень объектов капитального строительства (реконструкции, в том числе с элементами реставрации, технического перевооружения) муниципальной собственности Завитинского района и объектов недвижимого имущества, приобретаемых в муниципальную собственность Завитинского района, составленный </w:t>
      </w:r>
      <w:r w:rsidRPr="00B80E34">
        <w:rPr>
          <w:rFonts w:ascii="Times New Roman" w:eastAsia="Times New Roman" w:hAnsi="Times New Roman" w:cs="Times New Roman"/>
          <w:color w:val="000000"/>
          <w:sz w:val="20"/>
          <w:szCs w:val="20"/>
          <w:lang w:eastAsia="ru-RU"/>
        </w:rPr>
        <w:t>по форме</w:t>
      </w:r>
      <w:r w:rsidRPr="00B80E34">
        <w:rPr>
          <w:rFonts w:ascii="Times New Roman" w:eastAsia="Times New Roman" w:hAnsi="Times New Roman" w:cs="Times New Roman"/>
          <w:sz w:val="20"/>
          <w:szCs w:val="20"/>
          <w:lang w:eastAsia="ru-RU"/>
        </w:rPr>
        <w:t xml:space="preserve"> согласно приложению № 6 к настоящим Требованиям.</w:t>
      </w:r>
      <w:r w:rsidRPr="00B80E34">
        <w:rPr>
          <w:rFonts w:ascii="Times New Roman" w:eastAsia="Times New Roman" w:hAnsi="Times New Roman" w:cs="Times New Roman"/>
          <w:bCs/>
          <w:sz w:val="20"/>
          <w:szCs w:val="20"/>
          <w:lang w:eastAsia="ru-RU"/>
        </w:rPr>
        <w:t xml:space="preserve"> 3.11.5. Ресурсное обеспечение подпрограммы </w:t>
      </w:r>
      <w:r w:rsidRPr="00B80E34">
        <w:rPr>
          <w:rFonts w:ascii="Times New Roman" w:eastAsia="Times New Roman" w:hAnsi="Times New Roman" w:cs="Times New Roman"/>
          <w:color w:val="000000"/>
          <w:sz w:val="20"/>
          <w:szCs w:val="20"/>
          <w:lang w:eastAsia="ru-RU"/>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отражаются в приложении к муниципальной программе по форме согласно приложению № 4 к настоящим Требованиям.</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color w:val="000000"/>
          <w:sz w:val="20"/>
          <w:szCs w:val="20"/>
          <w:lang w:eastAsia="ru-RU"/>
        </w:rPr>
        <w:t>Общий объем ассигнований, направленный на оказание муниципальной услуги (выполнение работ), отражается в приложении к муниципальной программе в составе Прогноза сводных показателей муниципальных заданий на оказание муниципальных услуг (выполнение работ) муниципальными учреждениями Завитинского района</w:t>
      </w:r>
      <w:r w:rsidRPr="00B80E34">
        <w:rPr>
          <w:rFonts w:ascii="Times New Roman" w:eastAsia="Times New Roman" w:hAnsi="Times New Roman" w:cs="Times New Roman"/>
          <w:sz w:val="20"/>
          <w:szCs w:val="20"/>
          <w:lang w:eastAsia="ru-RU"/>
        </w:rPr>
        <w:t xml:space="preserve"> по муниципальной программе, разработанного по форме согласно приложению № 5 к настоящим Требованиям.</w:t>
      </w:r>
      <w:r w:rsidRPr="00B80E34">
        <w:rPr>
          <w:rFonts w:ascii="Times New Roman" w:eastAsia="Times New Roman" w:hAnsi="Times New Roman" w:cs="Times New Roman"/>
          <w:bCs/>
          <w:sz w:val="20"/>
          <w:szCs w:val="20"/>
          <w:lang w:eastAsia="ru-RU"/>
        </w:rPr>
        <w:t xml:space="preserve"> 3.11.6. Планируемые показатели эффективности реализации подпрограммы и непосредственные результаты основных мероприятий подпрограммы, планируемые показатели и непосредственные результаты федеральных и региональных проектов в рамках национальных проектов </w:t>
      </w:r>
      <w:r w:rsidRPr="00B80E34">
        <w:rPr>
          <w:rFonts w:ascii="Times New Roman" w:eastAsia="Times New Roman" w:hAnsi="Times New Roman" w:cs="Times New Roman"/>
          <w:sz w:val="20"/>
          <w:szCs w:val="20"/>
          <w:lang w:eastAsia="ru-RU"/>
        </w:rPr>
        <w:t>Ожидаемые конечные результаты реализации подпрограммы должны соответствовать целям и задачам, поставленным подпрограммой, и полностью или частично решать проблемную ситуацию (при объективной невозможности решения проблемы в полном объеме). Для определения перечня ожидаемых конечных результатов рекомендуется за основу принимать социально-экономические показатели, характеризующие сферу действия подпрограммы, на улучшение которых направлена ее реализация.</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Ожидаемые конечные результаты подпрограмм, целевые показатели региональных проектов должны быть увязаны с ожидаемыми конечными результатами, характеризующими достижение целей и решение задач муниципальной программы.</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Требования к выбору индикаторов эффективности подпрограмм аналогичны требованиям, предъявляемым к индикаторам эффективности муниципальных программ.</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sz w:val="20"/>
          <w:szCs w:val="20"/>
          <w:lang w:eastAsia="ru-RU"/>
        </w:rPr>
        <w:t>Помимо индикаторов эффективности, характеризующих достижение цели и задач подпрограммы, каждое мероприятие должно иметь конкретные плановые значения непосредственных результатов, выраженные количественно по годам его реализации.</w:t>
      </w:r>
      <w:r w:rsidRPr="00B80E34">
        <w:rPr>
          <w:rFonts w:ascii="Times New Roman" w:eastAsia="Times New Roman" w:hAnsi="Times New Roman" w:cs="Times New Roman"/>
          <w:bCs/>
          <w:sz w:val="20"/>
          <w:szCs w:val="20"/>
          <w:lang w:eastAsia="ru-RU"/>
        </w:rPr>
        <w:t xml:space="preserve"> </w:t>
      </w:r>
      <w:r w:rsidRPr="00B80E34">
        <w:rPr>
          <w:rFonts w:ascii="Times New Roman" w:eastAsia="Times New Roman" w:hAnsi="Times New Roman" w:cs="Times New Roman"/>
          <w:color w:val="000000"/>
          <w:sz w:val="20"/>
          <w:szCs w:val="20"/>
          <w:lang w:eastAsia="ru-RU"/>
        </w:rPr>
        <w:t>Система основных мероприятий, мероприятий и плановых показателей реализации муниципальной программы приводится в приложении к муниципальной программе в соответствии с приложением № 1 к настоящим Требованиям.</w:t>
      </w:r>
    </w:p>
    <w:p w14:paraId="4E78FBCE" w14:textId="77777777" w:rsidR="007A4DC9" w:rsidRPr="00B80E34" w:rsidRDefault="007A4DC9" w:rsidP="007A4DC9">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Приложение № 1 к Требованиям</w:t>
      </w:r>
      <w:bookmarkStart w:id="25" w:name="Par687"/>
      <w:bookmarkEnd w:id="25"/>
      <w:r w:rsidRPr="00B80E34">
        <w:rPr>
          <w:rFonts w:ascii="Times New Roman" w:eastAsia="Times New Roman" w:hAnsi="Times New Roman" w:cs="Times New Roman"/>
          <w:sz w:val="20"/>
          <w:szCs w:val="20"/>
          <w:lang w:eastAsia="ru-RU"/>
        </w:rPr>
        <w:t xml:space="preserve"> Система основных мероприятий, мероприятий и плановых показателей реализации муниципальной программы</w:t>
      </w:r>
    </w:p>
    <w:tbl>
      <w:tblPr>
        <w:tblW w:w="5000" w:type="pct"/>
        <w:jc w:val="center"/>
        <w:tblCellMar>
          <w:top w:w="102" w:type="dxa"/>
          <w:left w:w="62" w:type="dxa"/>
          <w:bottom w:w="102" w:type="dxa"/>
          <w:right w:w="62" w:type="dxa"/>
        </w:tblCellMar>
        <w:tblLook w:val="0000" w:firstRow="0" w:lastRow="0" w:firstColumn="0" w:lastColumn="0" w:noHBand="0" w:noVBand="0"/>
      </w:tblPr>
      <w:tblGrid>
        <w:gridCol w:w="368"/>
        <w:gridCol w:w="1479"/>
        <w:gridCol w:w="698"/>
        <w:gridCol w:w="1102"/>
        <w:gridCol w:w="1505"/>
        <w:gridCol w:w="1728"/>
        <w:gridCol w:w="1510"/>
        <w:gridCol w:w="936"/>
        <w:gridCol w:w="517"/>
        <w:gridCol w:w="403"/>
        <w:gridCol w:w="403"/>
      </w:tblGrid>
      <w:tr w:rsidR="007A4DC9" w:rsidRPr="00B80E34" w14:paraId="227B031F" w14:textId="77777777" w:rsidTr="007A4DC9">
        <w:trPr>
          <w:jc w:val="center"/>
        </w:trPr>
        <w:tc>
          <w:tcPr>
            <w:tcW w:w="206" w:type="pct"/>
            <w:vMerge w:val="restart"/>
            <w:tcBorders>
              <w:top w:val="single" w:sz="4" w:space="0" w:color="auto"/>
              <w:left w:val="single" w:sz="4" w:space="0" w:color="auto"/>
              <w:bottom w:val="single" w:sz="4" w:space="0" w:color="auto"/>
              <w:right w:val="single" w:sz="4" w:space="0" w:color="auto"/>
            </w:tcBorders>
          </w:tcPr>
          <w:p w14:paraId="1260F94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w:t>
            </w:r>
          </w:p>
        </w:tc>
        <w:tc>
          <w:tcPr>
            <w:tcW w:w="747" w:type="pct"/>
            <w:vMerge w:val="restart"/>
            <w:tcBorders>
              <w:top w:val="single" w:sz="4" w:space="0" w:color="auto"/>
              <w:left w:val="single" w:sz="4" w:space="0" w:color="auto"/>
              <w:bottom w:val="single" w:sz="4" w:space="0" w:color="auto"/>
              <w:right w:val="single" w:sz="4" w:space="0" w:color="auto"/>
            </w:tcBorders>
          </w:tcPr>
          <w:p w14:paraId="2D482B2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Наименование программы, подпрограммы, основного мероприятия, </w:t>
            </w:r>
            <w:r w:rsidRPr="00B80E34">
              <w:rPr>
                <w:rFonts w:ascii="Times New Roman" w:eastAsia="Times New Roman" w:hAnsi="Times New Roman" w:cs="Times New Roman"/>
                <w:sz w:val="20"/>
                <w:szCs w:val="20"/>
                <w:lang w:eastAsia="ru-RU"/>
              </w:rPr>
              <w:lastRenderedPageBreak/>
              <w:t>мероприятия</w:t>
            </w:r>
          </w:p>
        </w:tc>
        <w:tc>
          <w:tcPr>
            <w:tcW w:w="809" w:type="pct"/>
            <w:gridSpan w:val="2"/>
            <w:tcBorders>
              <w:top w:val="single" w:sz="4" w:space="0" w:color="auto"/>
              <w:left w:val="single" w:sz="4" w:space="0" w:color="auto"/>
              <w:bottom w:val="single" w:sz="4" w:space="0" w:color="auto"/>
              <w:right w:val="single" w:sz="4" w:space="0" w:color="auto"/>
            </w:tcBorders>
          </w:tcPr>
          <w:p w14:paraId="44AB610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Срок реализации</w:t>
            </w:r>
          </w:p>
        </w:tc>
        <w:tc>
          <w:tcPr>
            <w:tcW w:w="689" w:type="pct"/>
            <w:vMerge w:val="restart"/>
            <w:tcBorders>
              <w:top w:val="single" w:sz="4" w:space="0" w:color="auto"/>
              <w:left w:val="single" w:sz="4" w:space="0" w:color="auto"/>
              <w:bottom w:val="single" w:sz="4" w:space="0" w:color="auto"/>
              <w:right w:val="single" w:sz="4" w:space="0" w:color="auto"/>
            </w:tcBorders>
          </w:tcPr>
          <w:p w14:paraId="7DB589A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Координатор программы, координатор подпрограммы, участники </w:t>
            </w:r>
            <w:r w:rsidRPr="00B80E34">
              <w:rPr>
                <w:rFonts w:ascii="Times New Roman" w:eastAsia="Times New Roman" w:hAnsi="Times New Roman" w:cs="Times New Roman"/>
                <w:sz w:val="20"/>
                <w:szCs w:val="20"/>
                <w:lang w:eastAsia="ru-RU"/>
              </w:rPr>
              <w:lastRenderedPageBreak/>
              <w:t>муниципальной программы</w:t>
            </w:r>
          </w:p>
        </w:tc>
        <w:tc>
          <w:tcPr>
            <w:tcW w:w="671" w:type="pct"/>
            <w:vMerge w:val="restart"/>
            <w:tcBorders>
              <w:top w:val="single" w:sz="4" w:space="0" w:color="auto"/>
              <w:left w:val="single" w:sz="4" w:space="0" w:color="auto"/>
              <w:bottom w:val="single" w:sz="4" w:space="0" w:color="auto"/>
              <w:right w:val="single" w:sz="4" w:space="0" w:color="auto"/>
            </w:tcBorders>
          </w:tcPr>
          <w:p w14:paraId="386DC1A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Наименование показателя, единица измерения</w:t>
            </w:r>
          </w:p>
        </w:tc>
        <w:tc>
          <w:tcPr>
            <w:tcW w:w="774" w:type="pct"/>
            <w:vMerge w:val="restart"/>
            <w:tcBorders>
              <w:top w:val="single" w:sz="4" w:space="0" w:color="auto"/>
              <w:left w:val="single" w:sz="4" w:space="0" w:color="auto"/>
              <w:bottom w:val="single" w:sz="4" w:space="0" w:color="auto"/>
              <w:right w:val="single" w:sz="4" w:space="0" w:color="auto"/>
            </w:tcBorders>
          </w:tcPr>
          <w:p w14:paraId="65AAE75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Официальный источник данных, использованный для расчета </w:t>
            </w:r>
            <w:r w:rsidRPr="00B80E34">
              <w:rPr>
                <w:rFonts w:ascii="Times New Roman" w:eastAsia="Times New Roman" w:hAnsi="Times New Roman" w:cs="Times New Roman"/>
                <w:sz w:val="20"/>
                <w:szCs w:val="20"/>
                <w:lang w:eastAsia="ru-RU"/>
              </w:rPr>
              <w:lastRenderedPageBreak/>
              <w:t xml:space="preserve">показателя </w:t>
            </w:r>
            <w:r w:rsidRPr="00B80E34">
              <w:rPr>
                <w:rFonts w:ascii="Times New Roman" w:eastAsia="Times New Roman" w:hAnsi="Times New Roman" w:cs="Times New Roman"/>
                <w:color w:val="000000"/>
                <w:sz w:val="20"/>
                <w:szCs w:val="20"/>
                <w:lang w:eastAsia="ru-RU"/>
              </w:rPr>
              <w:t>&lt;*&gt;</w:t>
            </w:r>
          </w:p>
        </w:tc>
        <w:tc>
          <w:tcPr>
            <w:tcW w:w="413" w:type="pct"/>
            <w:vMerge w:val="restart"/>
            <w:tcBorders>
              <w:top w:val="single" w:sz="4" w:space="0" w:color="auto"/>
              <w:left w:val="single" w:sz="4" w:space="0" w:color="auto"/>
              <w:bottom w:val="single" w:sz="4" w:space="0" w:color="auto"/>
              <w:right w:val="single" w:sz="4" w:space="0" w:color="auto"/>
            </w:tcBorders>
          </w:tcPr>
          <w:p w14:paraId="68795C2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Базисный год</w:t>
            </w:r>
          </w:p>
        </w:tc>
        <w:tc>
          <w:tcPr>
            <w:tcW w:w="691" w:type="pct"/>
            <w:gridSpan w:val="3"/>
            <w:tcBorders>
              <w:top w:val="single" w:sz="4" w:space="0" w:color="auto"/>
              <w:left w:val="single" w:sz="4" w:space="0" w:color="auto"/>
              <w:bottom w:val="single" w:sz="4" w:space="0" w:color="auto"/>
              <w:right w:val="single" w:sz="4" w:space="0" w:color="auto"/>
            </w:tcBorders>
          </w:tcPr>
          <w:p w14:paraId="12D2225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Значение планового показателя по годам реализации</w:t>
            </w:r>
          </w:p>
        </w:tc>
      </w:tr>
      <w:tr w:rsidR="007A4DC9" w:rsidRPr="00B80E34" w14:paraId="09390F63" w14:textId="77777777" w:rsidTr="007A4DC9">
        <w:trPr>
          <w:jc w:val="center"/>
        </w:trPr>
        <w:tc>
          <w:tcPr>
            <w:tcW w:w="206" w:type="pct"/>
            <w:vMerge/>
            <w:tcBorders>
              <w:top w:val="single" w:sz="4" w:space="0" w:color="auto"/>
              <w:left w:val="single" w:sz="4" w:space="0" w:color="auto"/>
              <w:bottom w:val="single" w:sz="4" w:space="0" w:color="auto"/>
              <w:right w:val="single" w:sz="4" w:space="0" w:color="auto"/>
            </w:tcBorders>
          </w:tcPr>
          <w:p w14:paraId="64338E9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vMerge/>
            <w:tcBorders>
              <w:top w:val="single" w:sz="4" w:space="0" w:color="auto"/>
              <w:left w:val="single" w:sz="4" w:space="0" w:color="auto"/>
              <w:bottom w:val="single" w:sz="4" w:space="0" w:color="auto"/>
              <w:right w:val="single" w:sz="4" w:space="0" w:color="auto"/>
            </w:tcBorders>
          </w:tcPr>
          <w:p w14:paraId="28F2C20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tcPr>
          <w:p w14:paraId="040B3C3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начало</w:t>
            </w:r>
          </w:p>
        </w:tc>
        <w:tc>
          <w:tcPr>
            <w:tcW w:w="482" w:type="pct"/>
            <w:tcBorders>
              <w:top w:val="single" w:sz="4" w:space="0" w:color="auto"/>
              <w:left w:val="single" w:sz="4" w:space="0" w:color="auto"/>
              <w:bottom w:val="single" w:sz="4" w:space="0" w:color="auto"/>
              <w:right w:val="single" w:sz="4" w:space="0" w:color="auto"/>
            </w:tcBorders>
          </w:tcPr>
          <w:p w14:paraId="3E1225D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завершение</w:t>
            </w:r>
          </w:p>
        </w:tc>
        <w:tc>
          <w:tcPr>
            <w:tcW w:w="689" w:type="pct"/>
            <w:vMerge/>
            <w:tcBorders>
              <w:top w:val="single" w:sz="4" w:space="0" w:color="auto"/>
              <w:left w:val="single" w:sz="4" w:space="0" w:color="auto"/>
              <w:bottom w:val="single" w:sz="4" w:space="0" w:color="auto"/>
              <w:right w:val="single" w:sz="4" w:space="0" w:color="auto"/>
            </w:tcBorders>
          </w:tcPr>
          <w:p w14:paraId="59422F0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1" w:type="pct"/>
            <w:vMerge/>
            <w:tcBorders>
              <w:top w:val="single" w:sz="4" w:space="0" w:color="auto"/>
              <w:left w:val="single" w:sz="4" w:space="0" w:color="auto"/>
              <w:bottom w:val="single" w:sz="4" w:space="0" w:color="auto"/>
              <w:right w:val="single" w:sz="4" w:space="0" w:color="auto"/>
            </w:tcBorders>
          </w:tcPr>
          <w:p w14:paraId="5B12E06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4" w:type="pct"/>
            <w:vMerge/>
            <w:tcBorders>
              <w:top w:val="single" w:sz="4" w:space="0" w:color="auto"/>
              <w:left w:val="single" w:sz="4" w:space="0" w:color="auto"/>
              <w:bottom w:val="single" w:sz="4" w:space="0" w:color="auto"/>
              <w:right w:val="single" w:sz="4" w:space="0" w:color="auto"/>
            </w:tcBorders>
          </w:tcPr>
          <w:p w14:paraId="7E38C15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vMerge/>
            <w:tcBorders>
              <w:top w:val="single" w:sz="4" w:space="0" w:color="auto"/>
              <w:left w:val="single" w:sz="4" w:space="0" w:color="auto"/>
              <w:bottom w:val="single" w:sz="4" w:space="0" w:color="auto"/>
              <w:right w:val="single" w:sz="4" w:space="0" w:color="auto"/>
            </w:tcBorders>
          </w:tcPr>
          <w:p w14:paraId="625DF73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49E256F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2015 год</w:t>
            </w:r>
          </w:p>
        </w:tc>
        <w:tc>
          <w:tcPr>
            <w:tcW w:w="206" w:type="pct"/>
            <w:tcBorders>
              <w:top w:val="single" w:sz="4" w:space="0" w:color="auto"/>
              <w:left w:val="single" w:sz="4" w:space="0" w:color="auto"/>
              <w:bottom w:val="single" w:sz="4" w:space="0" w:color="auto"/>
              <w:right w:val="single" w:sz="4" w:space="0" w:color="auto"/>
            </w:tcBorders>
          </w:tcPr>
          <w:p w14:paraId="0B302FD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год</w:t>
            </w:r>
          </w:p>
        </w:tc>
        <w:tc>
          <w:tcPr>
            <w:tcW w:w="227" w:type="pct"/>
            <w:tcBorders>
              <w:top w:val="single" w:sz="4" w:space="0" w:color="auto"/>
              <w:left w:val="single" w:sz="4" w:space="0" w:color="auto"/>
              <w:bottom w:val="single" w:sz="4" w:space="0" w:color="auto"/>
              <w:right w:val="single" w:sz="4" w:space="0" w:color="auto"/>
            </w:tcBorders>
          </w:tcPr>
          <w:p w14:paraId="52A7C4E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n-й год</w:t>
            </w:r>
          </w:p>
        </w:tc>
      </w:tr>
      <w:tr w:rsidR="007A4DC9" w:rsidRPr="00B80E34" w14:paraId="2A19538F" w14:textId="77777777" w:rsidTr="007A4DC9">
        <w:trPr>
          <w:trHeight w:val="75"/>
          <w:jc w:val="center"/>
        </w:trPr>
        <w:tc>
          <w:tcPr>
            <w:tcW w:w="206" w:type="pct"/>
            <w:tcBorders>
              <w:top w:val="single" w:sz="4" w:space="0" w:color="auto"/>
              <w:left w:val="single" w:sz="4" w:space="0" w:color="auto"/>
              <w:bottom w:val="single" w:sz="4" w:space="0" w:color="auto"/>
              <w:right w:val="single" w:sz="4" w:space="0" w:color="auto"/>
            </w:tcBorders>
          </w:tcPr>
          <w:p w14:paraId="6D0FF10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w:t>
            </w:r>
          </w:p>
        </w:tc>
        <w:tc>
          <w:tcPr>
            <w:tcW w:w="747" w:type="pct"/>
            <w:tcBorders>
              <w:top w:val="single" w:sz="4" w:space="0" w:color="auto"/>
              <w:left w:val="single" w:sz="4" w:space="0" w:color="auto"/>
              <w:bottom w:val="single" w:sz="4" w:space="0" w:color="auto"/>
              <w:right w:val="single" w:sz="4" w:space="0" w:color="auto"/>
            </w:tcBorders>
          </w:tcPr>
          <w:p w14:paraId="179F606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2</w:t>
            </w:r>
          </w:p>
        </w:tc>
        <w:tc>
          <w:tcPr>
            <w:tcW w:w="327" w:type="pct"/>
            <w:tcBorders>
              <w:top w:val="single" w:sz="4" w:space="0" w:color="auto"/>
              <w:left w:val="single" w:sz="4" w:space="0" w:color="auto"/>
              <w:bottom w:val="single" w:sz="4" w:space="0" w:color="auto"/>
              <w:right w:val="single" w:sz="4" w:space="0" w:color="auto"/>
            </w:tcBorders>
          </w:tcPr>
          <w:p w14:paraId="58414F5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3</w:t>
            </w:r>
          </w:p>
        </w:tc>
        <w:tc>
          <w:tcPr>
            <w:tcW w:w="482" w:type="pct"/>
            <w:tcBorders>
              <w:top w:val="single" w:sz="4" w:space="0" w:color="auto"/>
              <w:left w:val="single" w:sz="4" w:space="0" w:color="auto"/>
              <w:bottom w:val="single" w:sz="4" w:space="0" w:color="auto"/>
              <w:right w:val="single" w:sz="4" w:space="0" w:color="auto"/>
            </w:tcBorders>
          </w:tcPr>
          <w:p w14:paraId="5C8E92B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4</w:t>
            </w:r>
          </w:p>
        </w:tc>
        <w:tc>
          <w:tcPr>
            <w:tcW w:w="689" w:type="pct"/>
            <w:tcBorders>
              <w:top w:val="single" w:sz="4" w:space="0" w:color="auto"/>
              <w:left w:val="single" w:sz="4" w:space="0" w:color="auto"/>
              <w:bottom w:val="single" w:sz="4" w:space="0" w:color="auto"/>
              <w:right w:val="single" w:sz="4" w:space="0" w:color="auto"/>
            </w:tcBorders>
          </w:tcPr>
          <w:p w14:paraId="649FD1A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5</w:t>
            </w:r>
          </w:p>
        </w:tc>
        <w:tc>
          <w:tcPr>
            <w:tcW w:w="671" w:type="pct"/>
            <w:tcBorders>
              <w:top w:val="single" w:sz="4" w:space="0" w:color="auto"/>
              <w:left w:val="single" w:sz="4" w:space="0" w:color="auto"/>
              <w:bottom w:val="single" w:sz="4" w:space="0" w:color="auto"/>
              <w:right w:val="single" w:sz="4" w:space="0" w:color="auto"/>
            </w:tcBorders>
          </w:tcPr>
          <w:p w14:paraId="623A8C3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6</w:t>
            </w:r>
          </w:p>
        </w:tc>
        <w:tc>
          <w:tcPr>
            <w:tcW w:w="774" w:type="pct"/>
            <w:tcBorders>
              <w:top w:val="single" w:sz="4" w:space="0" w:color="auto"/>
              <w:left w:val="single" w:sz="4" w:space="0" w:color="auto"/>
              <w:bottom w:val="single" w:sz="4" w:space="0" w:color="auto"/>
              <w:right w:val="single" w:sz="4" w:space="0" w:color="auto"/>
            </w:tcBorders>
          </w:tcPr>
          <w:p w14:paraId="7B23168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7</w:t>
            </w:r>
          </w:p>
        </w:tc>
        <w:tc>
          <w:tcPr>
            <w:tcW w:w="413" w:type="pct"/>
            <w:tcBorders>
              <w:top w:val="single" w:sz="4" w:space="0" w:color="auto"/>
              <w:left w:val="single" w:sz="4" w:space="0" w:color="auto"/>
              <w:bottom w:val="single" w:sz="4" w:space="0" w:color="auto"/>
              <w:right w:val="single" w:sz="4" w:space="0" w:color="auto"/>
            </w:tcBorders>
          </w:tcPr>
          <w:p w14:paraId="0C249B2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8</w:t>
            </w:r>
          </w:p>
        </w:tc>
        <w:tc>
          <w:tcPr>
            <w:tcW w:w="258" w:type="pct"/>
            <w:tcBorders>
              <w:top w:val="single" w:sz="4" w:space="0" w:color="auto"/>
              <w:left w:val="single" w:sz="4" w:space="0" w:color="auto"/>
              <w:bottom w:val="single" w:sz="4" w:space="0" w:color="auto"/>
              <w:right w:val="single" w:sz="4" w:space="0" w:color="auto"/>
            </w:tcBorders>
          </w:tcPr>
          <w:p w14:paraId="7361EEA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9</w:t>
            </w:r>
          </w:p>
        </w:tc>
        <w:tc>
          <w:tcPr>
            <w:tcW w:w="206" w:type="pct"/>
            <w:tcBorders>
              <w:top w:val="single" w:sz="4" w:space="0" w:color="auto"/>
              <w:left w:val="single" w:sz="4" w:space="0" w:color="auto"/>
              <w:bottom w:val="single" w:sz="4" w:space="0" w:color="auto"/>
              <w:right w:val="single" w:sz="4" w:space="0" w:color="auto"/>
            </w:tcBorders>
          </w:tcPr>
          <w:p w14:paraId="0F0E612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10</w:t>
            </w:r>
          </w:p>
        </w:tc>
        <w:tc>
          <w:tcPr>
            <w:tcW w:w="227" w:type="pct"/>
            <w:tcBorders>
              <w:top w:val="single" w:sz="4" w:space="0" w:color="auto"/>
              <w:left w:val="single" w:sz="4" w:space="0" w:color="auto"/>
              <w:bottom w:val="single" w:sz="4" w:space="0" w:color="auto"/>
              <w:right w:val="single" w:sz="4" w:space="0" w:color="auto"/>
            </w:tcBorders>
          </w:tcPr>
          <w:p w14:paraId="35B2DEC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11</w:t>
            </w:r>
          </w:p>
        </w:tc>
      </w:tr>
      <w:tr w:rsidR="007A4DC9" w:rsidRPr="00B80E34" w14:paraId="77022CA8" w14:textId="77777777" w:rsidTr="007A4DC9">
        <w:trPr>
          <w:jc w:val="center"/>
        </w:trPr>
        <w:tc>
          <w:tcPr>
            <w:tcW w:w="206" w:type="pct"/>
            <w:vMerge w:val="restart"/>
            <w:tcBorders>
              <w:top w:val="single" w:sz="4" w:space="0" w:color="auto"/>
              <w:left w:val="single" w:sz="4" w:space="0" w:color="auto"/>
              <w:bottom w:val="single" w:sz="4" w:space="0" w:color="auto"/>
              <w:right w:val="single" w:sz="4" w:space="0" w:color="auto"/>
            </w:tcBorders>
          </w:tcPr>
          <w:p w14:paraId="28A7519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vMerge w:val="restart"/>
            <w:tcBorders>
              <w:top w:val="single" w:sz="4" w:space="0" w:color="auto"/>
              <w:left w:val="single" w:sz="4" w:space="0" w:color="auto"/>
              <w:bottom w:val="single" w:sz="4" w:space="0" w:color="auto"/>
              <w:right w:val="single" w:sz="4" w:space="0" w:color="auto"/>
            </w:tcBorders>
          </w:tcPr>
          <w:p w14:paraId="35F0FF7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Муниципальная программа</w:t>
            </w:r>
          </w:p>
        </w:tc>
        <w:tc>
          <w:tcPr>
            <w:tcW w:w="327" w:type="pct"/>
            <w:vMerge w:val="restart"/>
            <w:tcBorders>
              <w:top w:val="single" w:sz="4" w:space="0" w:color="auto"/>
              <w:left w:val="single" w:sz="4" w:space="0" w:color="auto"/>
              <w:bottom w:val="single" w:sz="4" w:space="0" w:color="auto"/>
              <w:right w:val="single" w:sz="4" w:space="0" w:color="auto"/>
            </w:tcBorders>
          </w:tcPr>
          <w:p w14:paraId="79865A1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vMerge w:val="restart"/>
            <w:tcBorders>
              <w:top w:val="single" w:sz="4" w:space="0" w:color="auto"/>
              <w:left w:val="single" w:sz="4" w:space="0" w:color="auto"/>
              <w:bottom w:val="single" w:sz="4" w:space="0" w:color="auto"/>
              <w:right w:val="single" w:sz="4" w:space="0" w:color="auto"/>
            </w:tcBorders>
          </w:tcPr>
          <w:p w14:paraId="323C067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vMerge w:val="restart"/>
            <w:tcBorders>
              <w:top w:val="single" w:sz="4" w:space="0" w:color="auto"/>
              <w:left w:val="single" w:sz="4" w:space="0" w:color="auto"/>
              <w:bottom w:val="single" w:sz="4" w:space="0" w:color="auto"/>
              <w:right w:val="single" w:sz="4" w:space="0" w:color="auto"/>
            </w:tcBorders>
          </w:tcPr>
          <w:p w14:paraId="43D0EDD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Координатор муниципальной программы</w:t>
            </w:r>
          </w:p>
        </w:tc>
        <w:tc>
          <w:tcPr>
            <w:tcW w:w="671" w:type="pct"/>
            <w:tcBorders>
              <w:top w:val="single" w:sz="4" w:space="0" w:color="auto"/>
              <w:left w:val="single" w:sz="4" w:space="0" w:color="auto"/>
              <w:bottom w:val="single" w:sz="4" w:space="0" w:color="auto"/>
              <w:right w:val="single" w:sz="4" w:space="0" w:color="auto"/>
            </w:tcBorders>
          </w:tcPr>
          <w:p w14:paraId="4141B03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Индикатор эффективности 1</w:t>
            </w:r>
          </w:p>
        </w:tc>
        <w:tc>
          <w:tcPr>
            <w:tcW w:w="774" w:type="pct"/>
            <w:tcBorders>
              <w:top w:val="single" w:sz="4" w:space="0" w:color="auto"/>
              <w:left w:val="single" w:sz="4" w:space="0" w:color="auto"/>
              <w:bottom w:val="single" w:sz="4" w:space="0" w:color="auto"/>
              <w:right w:val="single" w:sz="4" w:space="0" w:color="auto"/>
            </w:tcBorders>
          </w:tcPr>
          <w:p w14:paraId="1013118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4693CA5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2EC77B0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35C861B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6359619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7053A5C1" w14:textId="77777777" w:rsidTr="007A4DC9">
        <w:trPr>
          <w:jc w:val="center"/>
        </w:trPr>
        <w:tc>
          <w:tcPr>
            <w:tcW w:w="206" w:type="pct"/>
            <w:vMerge/>
            <w:tcBorders>
              <w:top w:val="single" w:sz="4" w:space="0" w:color="auto"/>
              <w:left w:val="single" w:sz="4" w:space="0" w:color="auto"/>
              <w:bottom w:val="single" w:sz="4" w:space="0" w:color="auto"/>
              <w:right w:val="single" w:sz="4" w:space="0" w:color="auto"/>
            </w:tcBorders>
          </w:tcPr>
          <w:p w14:paraId="29780F7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vMerge/>
            <w:tcBorders>
              <w:top w:val="single" w:sz="4" w:space="0" w:color="auto"/>
              <w:left w:val="single" w:sz="4" w:space="0" w:color="auto"/>
              <w:bottom w:val="single" w:sz="4" w:space="0" w:color="auto"/>
              <w:right w:val="single" w:sz="4" w:space="0" w:color="auto"/>
            </w:tcBorders>
          </w:tcPr>
          <w:p w14:paraId="7DF5E10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7" w:type="pct"/>
            <w:vMerge/>
            <w:tcBorders>
              <w:top w:val="single" w:sz="4" w:space="0" w:color="auto"/>
              <w:left w:val="single" w:sz="4" w:space="0" w:color="auto"/>
              <w:bottom w:val="single" w:sz="4" w:space="0" w:color="auto"/>
              <w:right w:val="single" w:sz="4" w:space="0" w:color="auto"/>
            </w:tcBorders>
          </w:tcPr>
          <w:p w14:paraId="5CC6CE7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tcPr>
          <w:p w14:paraId="51EB8E0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vMerge/>
            <w:tcBorders>
              <w:top w:val="single" w:sz="4" w:space="0" w:color="auto"/>
              <w:left w:val="single" w:sz="4" w:space="0" w:color="auto"/>
              <w:bottom w:val="single" w:sz="4" w:space="0" w:color="auto"/>
              <w:right w:val="single" w:sz="4" w:space="0" w:color="auto"/>
            </w:tcBorders>
          </w:tcPr>
          <w:p w14:paraId="54B5C5B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1" w:type="pct"/>
            <w:tcBorders>
              <w:top w:val="single" w:sz="4" w:space="0" w:color="auto"/>
              <w:left w:val="single" w:sz="4" w:space="0" w:color="auto"/>
              <w:bottom w:val="single" w:sz="4" w:space="0" w:color="auto"/>
              <w:right w:val="single" w:sz="4" w:space="0" w:color="auto"/>
            </w:tcBorders>
          </w:tcPr>
          <w:p w14:paraId="5C6DF4E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Индикатор эффективности 2</w:t>
            </w:r>
          </w:p>
        </w:tc>
        <w:tc>
          <w:tcPr>
            <w:tcW w:w="774" w:type="pct"/>
            <w:tcBorders>
              <w:top w:val="single" w:sz="4" w:space="0" w:color="auto"/>
              <w:left w:val="single" w:sz="4" w:space="0" w:color="auto"/>
              <w:bottom w:val="single" w:sz="4" w:space="0" w:color="auto"/>
              <w:right w:val="single" w:sz="4" w:space="0" w:color="auto"/>
            </w:tcBorders>
          </w:tcPr>
          <w:p w14:paraId="01587D4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3ACB24A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1E4ABB7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3405C50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5C6380D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E0D8B9D" w14:textId="77777777" w:rsidTr="007A4DC9">
        <w:trPr>
          <w:jc w:val="center"/>
        </w:trPr>
        <w:tc>
          <w:tcPr>
            <w:tcW w:w="206" w:type="pct"/>
            <w:vMerge/>
            <w:tcBorders>
              <w:top w:val="single" w:sz="4" w:space="0" w:color="auto"/>
              <w:left w:val="single" w:sz="4" w:space="0" w:color="auto"/>
              <w:bottom w:val="single" w:sz="4" w:space="0" w:color="auto"/>
              <w:right w:val="single" w:sz="4" w:space="0" w:color="auto"/>
            </w:tcBorders>
          </w:tcPr>
          <w:p w14:paraId="540AC68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vMerge/>
            <w:tcBorders>
              <w:top w:val="single" w:sz="4" w:space="0" w:color="auto"/>
              <w:left w:val="single" w:sz="4" w:space="0" w:color="auto"/>
              <w:bottom w:val="single" w:sz="4" w:space="0" w:color="auto"/>
              <w:right w:val="single" w:sz="4" w:space="0" w:color="auto"/>
            </w:tcBorders>
          </w:tcPr>
          <w:p w14:paraId="3C6F657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7" w:type="pct"/>
            <w:vMerge/>
            <w:tcBorders>
              <w:top w:val="single" w:sz="4" w:space="0" w:color="auto"/>
              <w:left w:val="single" w:sz="4" w:space="0" w:color="auto"/>
              <w:bottom w:val="single" w:sz="4" w:space="0" w:color="auto"/>
              <w:right w:val="single" w:sz="4" w:space="0" w:color="auto"/>
            </w:tcBorders>
          </w:tcPr>
          <w:p w14:paraId="18953F9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tcPr>
          <w:p w14:paraId="30B5026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vMerge/>
            <w:tcBorders>
              <w:top w:val="single" w:sz="4" w:space="0" w:color="auto"/>
              <w:left w:val="single" w:sz="4" w:space="0" w:color="auto"/>
              <w:bottom w:val="single" w:sz="4" w:space="0" w:color="auto"/>
              <w:right w:val="single" w:sz="4" w:space="0" w:color="auto"/>
            </w:tcBorders>
          </w:tcPr>
          <w:p w14:paraId="2B2B24D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1" w:type="pct"/>
            <w:tcBorders>
              <w:top w:val="single" w:sz="4" w:space="0" w:color="auto"/>
              <w:left w:val="single" w:sz="4" w:space="0" w:color="auto"/>
              <w:bottom w:val="single" w:sz="4" w:space="0" w:color="auto"/>
              <w:right w:val="single" w:sz="4" w:space="0" w:color="auto"/>
            </w:tcBorders>
          </w:tcPr>
          <w:p w14:paraId="3131B8C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Индикатор эффективности 3</w:t>
            </w:r>
          </w:p>
        </w:tc>
        <w:tc>
          <w:tcPr>
            <w:tcW w:w="774" w:type="pct"/>
            <w:tcBorders>
              <w:top w:val="single" w:sz="4" w:space="0" w:color="auto"/>
              <w:left w:val="single" w:sz="4" w:space="0" w:color="auto"/>
              <w:bottom w:val="single" w:sz="4" w:space="0" w:color="auto"/>
              <w:right w:val="single" w:sz="4" w:space="0" w:color="auto"/>
            </w:tcBorders>
          </w:tcPr>
          <w:p w14:paraId="5B8B891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1317BB9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108416C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3669928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0B260EA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011D534"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78B1E98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14:paraId="5C59355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Подпрограмма 1</w:t>
            </w:r>
          </w:p>
        </w:tc>
        <w:tc>
          <w:tcPr>
            <w:tcW w:w="327" w:type="pct"/>
            <w:tcBorders>
              <w:top w:val="single" w:sz="4" w:space="0" w:color="auto"/>
              <w:left w:val="single" w:sz="4" w:space="0" w:color="auto"/>
              <w:bottom w:val="single" w:sz="4" w:space="0" w:color="auto"/>
              <w:right w:val="single" w:sz="4" w:space="0" w:color="auto"/>
            </w:tcBorders>
          </w:tcPr>
          <w:p w14:paraId="65610FB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57A4E50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6BF2251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Координатор подпрограммы</w:t>
            </w:r>
          </w:p>
        </w:tc>
        <w:tc>
          <w:tcPr>
            <w:tcW w:w="671" w:type="pct"/>
            <w:tcBorders>
              <w:top w:val="single" w:sz="4" w:space="0" w:color="auto"/>
              <w:left w:val="single" w:sz="4" w:space="0" w:color="auto"/>
              <w:bottom w:val="single" w:sz="4" w:space="0" w:color="auto"/>
              <w:right w:val="single" w:sz="4" w:space="0" w:color="auto"/>
            </w:tcBorders>
          </w:tcPr>
          <w:p w14:paraId="4384BE8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Индикатор эффективности 1</w:t>
            </w:r>
          </w:p>
        </w:tc>
        <w:tc>
          <w:tcPr>
            <w:tcW w:w="774" w:type="pct"/>
            <w:tcBorders>
              <w:top w:val="single" w:sz="4" w:space="0" w:color="auto"/>
              <w:left w:val="single" w:sz="4" w:space="0" w:color="auto"/>
              <w:bottom w:val="single" w:sz="4" w:space="0" w:color="auto"/>
              <w:right w:val="single" w:sz="4" w:space="0" w:color="auto"/>
            </w:tcBorders>
          </w:tcPr>
          <w:p w14:paraId="568D906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0FEA10C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21921C6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7D575B4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1B567D4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589DB46A"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272D0AC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14:paraId="06023FF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tcPr>
          <w:p w14:paraId="1F5BD26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20A26DD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125C971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1" w:type="pct"/>
            <w:tcBorders>
              <w:top w:val="single" w:sz="4" w:space="0" w:color="auto"/>
              <w:left w:val="single" w:sz="4" w:space="0" w:color="auto"/>
              <w:bottom w:val="single" w:sz="4" w:space="0" w:color="auto"/>
              <w:right w:val="single" w:sz="4" w:space="0" w:color="auto"/>
            </w:tcBorders>
          </w:tcPr>
          <w:p w14:paraId="051D19D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Индикатор эффективности 2</w:t>
            </w:r>
          </w:p>
        </w:tc>
        <w:tc>
          <w:tcPr>
            <w:tcW w:w="774" w:type="pct"/>
            <w:tcBorders>
              <w:top w:val="single" w:sz="4" w:space="0" w:color="auto"/>
              <w:left w:val="single" w:sz="4" w:space="0" w:color="auto"/>
              <w:bottom w:val="single" w:sz="4" w:space="0" w:color="auto"/>
              <w:right w:val="single" w:sz="4" w:space="0" w:color="auto"/>
            </w:tcBorders>
          </w:tcPr>
          <w:p w14:paraId="4875D1D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6B009C9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11844B7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1B50ACF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010930B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2E87BF5"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351F369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14:paraId="097E8D1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основного мероприятия 1.1</w:t>
            </w:r>
          </w:p>
        </w:tc>
        <w:tc>
          <w:tcPr>
            <w:tcW w:w="327" w:type="pct"/>
            <w:tcBorders>
              <w:top w:val="single" w:sz="4" w:space="0" w:color="auto"/>
              <w:left w:val="single" w:sz="4" w:space="0" w:color="auto"/>
              <w:bottom w:val="single" w:sz="4" w:space="0" w:color="auto"/>
              <w:right w:val="single" w:sz="4" w:space="0" w:color="auto"/>
            </w:tcBorders>
          </w:tcPr>
          <w:p w14:paraId="56F64D7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4207BAD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3D9751F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1" w:type="pct"/>
            <w:tcBorders>
              <w:top w:val="single" w:sz="4" w:space="0" w:color="auto"/>
              <w:left w:val="single" w:sz="4" w:space="0" w:color="auto"/>
              <w:bottom w:val="single" w:sz="4" w:space="0" w:color="auto"/>
              <w:right w:val="single" w:sz="4" w:space="0" w:color="auto"/>
            </w:tcBorders>
          </w:tcPr>
          <w:p w14:paraId="71309A1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4" w:type="pct"/>
            <w:tcBorders>
              <w:top w:val="single" w:sz="4" w:space="0" w:color="auto"/>
              <w:left w:val="single" w:sz="4" w:space="0" w:color="auto"/>
              <w:bottom w:val="single" w:sz="4" w:space="0" w:color="auto"/>
              <w:right w:val="single" w:sz="4" w:space="0" w:color="auto"/>
            </w:tcBorders>
          </w:tcPr>
          <w:p w14:paraId="70936B7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628FC19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4002078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28E7D22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60763BF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8A19BBC"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1BE8231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14:paraId="339644C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мероприятия 1.1.1</w:t>
            </w:r>
          </w:p>
        </w:tc>
        <w:tc>
          <w:tcPr>
            <w:tcW w:w="327" w:type="pct"/>
            <w:tcBorders>
              <w:top w:val="single" w:sz="4" w:space="0" w:color="auto"/>
              <w:left w:val="single" w:sz="4" w:space="0" w:color="auto"/>
              <w:bottom w:val="single" w:sz="4" w:space="0" w:color="auto"/>
              <w:right w:val="single" w:sz="4" w:space="0" w:color="auto"/>
            </w:tcBorders>
          </w:tcPr>
          <w:p w14:paraId="26DA4F7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2026ECF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105D485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Участники муниципальной программы</w:t>
            </w:r>
          </w:p>
        </w:tc>
        <w:tc>
          <w:tcPr>
            <w:tcW w:w="671" w:type="pct"/>
            <w:tcBorders>
              <w:top w:val="single" w:sz="4" w:space="0" w:color="auto"/>
              <w:left w:val="single" w:sz="4" w:space="0" w:color="auto"/>
              <w:bottom w:val="single" w:sz="4" w:space="0" w:color="auto"/>
              <w:right w:val="single" w:sz="4" w:space="0" w:color="auto"/>
            </w:tcBorders>
          </w:tcPr>
          <w:p w14:paraId="65AD53E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Непосредственный результат</w:t>
            </w:r>
          </w:p>
        </w:tc>
        <w:tc>
          <w:tcPr>
            <w:tcW w:w="774" w:type="pct"/>
            <w:tcBorders>
              <w:top w:val="single" w:sz="4" w:space="0" w:color="auto"/>
              <w:left w:val="single" w:sz="4" w:space="0" w:color="auto"/>
              <w:bottom w:val="single" w:sz="4" w:space="0" w:color="auto"/>
              <w:right w:val="single" w:sz="4" w:space="0" w:color="auto"/>
            </w:tcBorders>
          </w:tcPr>
          <w:p w14:paraId="4578890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3C2DAFA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3FB878E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23030A9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46BA001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362D407"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1AE07C6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14:paraId="31112D9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мероприятия 1.1.2</w:t>
            </w:r>
          </w:p>
        </w:tc>
        <w:tc>
          <w:tcPr>
            <w:tcW w:w="327" w:type="pct"/>
            <w:tcBorders>
              <w:top w:val="single" w:sz="4" w:space="0" w:color="auto"/>
              <w:left w:val="single" w:sz="4" w:space="0" w:color="auto"/>
              <w:bottom w:val="single" w:sz="4" w:space="0" w:color="auto"/>
              <w:right w:val="single" w:sz="4" w:space="0" w:color="auto"/>
            </w:tcBorders>
          </w:tcPr>
          <w:p w14:paraId="7B0FFB0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2F1F678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62D3BAA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Участники муниципальной программы</w:t>
            </w:r>
          </w:p>
        </w:tc>
        <w:tc>
          <w:tcPr>
            <w:tcW w:w="671" w:type="pct"/>
            <w:tcBorders>
              <w:top w:val="single" w:sz="4" w:space="0" w:color="auto"/>
              <w:left w:val="single" w:sz="4" w:space="0" w:color="auto"/>
              <w:bottom w:val="single" w:sz="4" w:space="0" w:color="auto"/>
              <w:right w:val="single" w:sz="4" w:space="0" w:color="auto"/>
            </w:tcBorders>
          </w:tcPr>
          <w:p w14:paraId="6FAB6D6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Непосредственный результат</w:t>
            </w:r>
          </w:p>
        </w:tc>
        <w:tc>
          <w:tcPr>
            <w:tcW w:w="774" w:type="pct"/>
            <w:tcBorders>
              <w:top w:val="single" w:sz="4" w:space="0" w:color="auto"/>
              <w:left w:val="single" w:sz="4" w:space="0" w:color="auto"/>
              <w:bottom w:val="single" w:sz="4" w:space="0" w:color="auto"/>
              <w:right w:val="single" w:sz="4" w:space="0" w:color="auto"/>
            </w:tcBorders>
          </w:tcPr>
          <w:p w14:paraId="1E90199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1932EA1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514A155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2222A1C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25A4EE9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07900919"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416CE5F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15.</w:t>
            </w:r>
          </w:p>
        </w:tc>
        <w:tc>
          <w:tcPr>
            <w:tcW w:w="747" w:type="pct"/>
            <w:tcBorders>
              <w:top w:val="single" w:sz="4" w:space="0" w:color="auto"/>
              <w:left w:val="single" w:sz="4" w:space="0" w:color="auto"/>
              <w:bottom w:val="single" w:sz="4" w:space="0" w:color="auto"/>
              <w:right w:val="single" w:sz="4" w:space="0" w:color="auto"/>
            </w:tcBorders>
          </w:tcPr>
          <w:p w14:paraId="09BEEAE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Подпрограмма 2</w:t>
            </w:r>
          </w:p>
        </w:tc>
        <w:tc>
          <w:tcPr>
            <w:tcW w:w="327" w:type="pct"/>
            <w:tcBorders>
              <w:top w:val="single" w:sz="4" w:space="0" w:color="auto"/>
              <w:left w:val="single" w:sz="4" w:space="0" w:color="auto"/>
              <w:bottom w:val="single" w:sz="4" w:space="0" w:color="auto"/>
              <w:right w:val="single" w:sz="4" w:space="0" w:color="auto"/>
            </w:tcBorders>
          </w:tcPr>
          <w:p w14:paraId="7C46864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3899E38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02BB740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Координатор подпрограммы</w:t>
            </w:r>
          </w:p>
        </w:tc>
        <w:tc>
          <w:tcPr>
            <w:tcW w:w="671" w:type="pct"/>
            <w:tcBorders>
              <w:top w:val="single" w:sz="4" w:space="0" w:color="auto"/>
              <w:left w:val="single" w:sz="4" w:space="0" w:color="auto"/>
              <w:bottom w:val="single" w:sz="4" w:space="0" w:color="auto"/>
              <w:right w:val="single" w:sz="4" w:space="0" w:color="auto"/>
            </w:tcBorders>
          </w:tcPr>
          <w:p w14:paraId="6C5E5E1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Индикатор эффективности 1</w:t>
            </w:r>
          </w:p>
        </w:tc>
        <w:tc>
          <w:tcPr>
            <w:tcW w:w="774" w:type="pct"/>
            <w:tcBorders>
              <w:top w:val="single" w:sz="4" w:space="0" w:color="auto"/>
              <w:left w:val="single" w:sz="4" w:space="0" w:color="auto"/>
              <w:bottom w:val="single" w:sz="4" w:space="0" w:color="auto"/>
              <w:right w:val="single" w:sz="4" w:space="0" w:color="auto"/>
            </w:tcBorders>
          </w:tcPr>
          <w:p w14:paraId="7B4DAC9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6DE3322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400935B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3C5EF5C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220727D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EFAF8D6"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3BB9BB1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14:paraId="5F4AD48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tcPr>
          <w:p w14:paraId="54C8B00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321542E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74B53DC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1" w:type="pct"/>
            <w:tcBorders>
              <w:top w:val="single" w:sz="4" w:space="0" w:color="auto"/>
              <w:left w:val="single" w:sz="4" w:space="0" w:color="auto"/>
              <w:bottom w:val="single" w:sz="4" w:space="0" w:color="auto"/>
              <w:right w:val="single" w:sz="4" w:space="0" w:color="auto"/>
            </w:tcBorders>
          </w:tcPr>
          <w:p w14:paraId="681030F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Индикатор эффективности 2</w:t>
            </w:r>
          </w:p>
        </w:tc>
        <w:tc>
          <w:tcPr>
            <w:tcW w:w="774" w:type="pct"/>
            <w:tcBorders>
              <w:top w:val="single" w:sz="4" w:space="0" w:color="auto"/>
              <w:left w:val="single" w:sz="4" w:space="0" w:color="auto"/>
              <w:bottom w:val="single" w:sz="4" w:space="0" w:color="auto"/>
              <w:right w:val="single" w:sz="4" w:space="0" w:color="auto"/>
            </w:tcBorders>
          </w:tcPr>
          <w:p w14:paraId="50346C8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0634FC6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39C377B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1AD5B80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1402802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75A50326"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3D290B1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14:paraId="6A9AAFD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основного мероприятия 2.1</w:t>
            </w:r>
          </w:p>
        </w:tc>
        <w:tc>
          <w:tcPr>
            <w:tcW w:w="327" w:type="pct"/>
            <w:tcBorders>
              <w:top w:val="single" w:sz="4" w:space="0" w:color="auto"/>
              <w:left w:val="single" w:sz="4" w:space="0" w:color="auto"/>
              <w:bottom w:val="single" w:sz="4" w:space="0" w:color="auto"/>
              <w:right w:val="single" w:sz="4" w:space="0" w:color="auto"/>
            </w:tcBorders>
          </w:tcPr>
          <w:p w14:paraId="4B59BAE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4C6509C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5B354F3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1" w:type="pct"/>
            <w:tcBorders>
              <w:top w:val="single" w:sz="4" w:space="0" w:color="auto"/>
              <w:left w:val="single" w:sz="4" w:space="0" w:color="auto"/>
              <w:bottom w:val="single" w:sz="4" w:space="0" w:color="auto"/>
              <w:right w:val="single" w:sz="4" w:space="0" w:color="auto"/>
            </w:tcBorders>
          </w:tcPr>
          <w:p w14:paraId="272DD49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4" w:type="pct"/>
            <w:tcBorders>
              <w:top w:val="single" w:sz="4" w:space="0" w:color="auto"/>
              <w:left w:val="single" w:sz="4" w:space="0" w:color="auto"/>
              <w:bottom w:val="single" w:sz="4" w:space="0" w:color="auto"/>
              <w:right w:val="single" w:sz="4" w:space="0" w:color="auto"/>
            </w:tcBorders>
          </w:tcPr>
          <w:p w14:paraId="2441813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0007FFF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4DF280E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6B486BF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5463043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BF9E64F"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5676B4D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14:paraId="2304E65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мероприятия 2.1.1</w:t>
            </w:r>
          </w:p>
        </w:tc>
        <w:tc>
          <w:tcPr>
            <w:tcW w:w="327" w:type="pct"/>
            <w:tcBorders>
              <w:top w:val="single" w:sz="4" w:space="0" w:color="auto"/>
              <w:left w:val="single" w:sz="4" w:space="0" w:color="auto"/>
              <w:bottom w:val="single" w:sz="4" w:space="0" w:color="auto"/>
              <w:right w:val="single" w:sz="4" w:space="0" w:color="auto"/>
            </w:tcBorders>
          </w:tcPr>
          <w:p w14:paraId="0E05549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7D8B45D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6304897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Участники Муниципальной программы</w:t>
            </w:r>
          </w:p>
        </w:tc>
        <w:tc>
          <w:tcPr>
            <w:tcW w:w="671" w:type="pct"/>
            <w:tcBorders>
              <w:top w:val="single" w:sz="4" w:space="0" w:color="auto"/>
              <w:left w:val="single" w:sz="4" w:space="0" w:color="auto"/>
              <w:bottom w:val="single" w:sz="4" w:space="0" w:color="auto"/>
              <w:right w:val="single" w:sz="4" w:space="0" w:color="auto"/>
            </w:tcBorders>
          </w:tcPr>
          <w:p w14:paraId="401AE4C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Непосредственный результат</w:t>
            </w:r>
          </w:p>
        </w:tc>
        <w:tc>
          <w:tcPr>
            <w:tcW w:w="774" w:type="pct"/>
            <w:tcBorders>
              <w:top w:val="single" w:sz="4" w:space="0" w:color="auto"/>
              <w:left w:val="single" w:sz="4" w:space="0" w:color="auto"/>
              <w:bottom w:val="single" w:sz="4" w:space="0" w:color="auto"/>
              <w:right w:val="single" w:sz="4" w:space="0" w:color="auto"/>
            </w:tcBorders>
          </w:tcPr>
          <w:p w14:paraId="62C6E5B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0367149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248CC0E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46D19A5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721BB4F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9DBEC54" w14:textId="77777777" w:rsidTr="007A4DC9">
        <w:trPr>
          <w:jc w:val="center"/>
        </w:trPr>
        <w:tc>
          <w:tcPr>
            <w:tcW w:w="206" w:type="pct"/>
            <w:tcBorders>
              <w:top w:val="single" w:sz="4" w:space="0" w:color="auto"/>
              <w:left w:val="single" w:sz="4" w:space="0" w:color="auto"/>
              <w:bottom w:val="single" w:sz="4" w:space="0" w:color="auto"/>
              <w:right w:val="single" w:sz="4" w:space="0" w:color="auto"/>
            </w:tcBorders>
          </w:tcPr>
          <w:p w14:paraId="2D052D4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tcPr>
          <w:p w14:paraId="3AA7E38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мероприятия 2.1.2</w:t>
            </w:r>
          </w:p>
        </w:tc>
        <w:tc>
          <w:tcPr>
            <w:tcW w:w="327" w:type="pct"/>
            <w:tcBorders>
              <w:top w:val="single" w:sz="4" w:space="0" w:color="auto"/>
              <w:left w:val="single" w:sz="4" w:space="0" w:color="auto"/>
              <w:bottom w:val="single" w:sz="4" w:space="0" w:color="auto"/>
              <w:right w:val="single" w:sz="4" w:space="0" w:color="auto"/>
            </w:tcBorders>
          </w:tcPr>
          <w:p w14:paraId="55D1665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tcPr>
          <w:p w14:paraId="5D5135A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14:paraId="0F84647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Участники муниципальной программы</w:t>
            </w:r>
          </w:p>
        </w:tc>
        <w:tc>
          <w:tcPr>
            <w:tcW w:w="671" w:type="pct"/>
            <w:tcBorders>
              <w:top w:val="single" w:sz="4" w:space="0" w:color="auto"/>
              <w:left w:val="single" w:sz="4" w:space="0" w:color="auto"/>
              <w:bottom w:val="single" w:sz="4" w:space="0" w:color="auto"/>
              <w:right w:val="single" w:sz="4" w:space="0" w:color="auto"/>
            </w:tcBorders>
          </w:tcPr>
          <w:p w14:paraId="6510164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Непосредственный результат</w:t>
            </w:r>
          </w:p>
        </w:tc>
        <w:tc>
          <w:tcPr>
            <w:tcW w:w="774" w:type="pct"/>
            <w:tcBorders>
              <w:top w:val="single" w:sz="4" w:space="0" w:color="auto"/>
              <w:left w:val="single" w:sz="4" w:space="0" w:color="auto"/>
              <w:bottom w:val="single" w:sz="4" w:space="0" w:color="auto"/>
              <w:right w:val="single" w:sz="4" w:space="0" w:color="auto"/>
            </w:tcBorders>
          </w:tcPr>
          <w:p w14:paraId="3533A03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13" w:type="pct"/>
            <w:tcBorders>
              <w:top w:val="single" w:sz="4" w:space="0" w:color="auto"/>
              <w:left w:val="single" w:sz="4" w:space="0" w:color="auto"/>
              <w:bottom w:val="single" w:sz="4" w:space="0" w:color="auto"/>
              <w:right w:val="single" w:sz="4" w:space="0" w:color="auto"/>
            </w:tcBorders>
          </w:tcPr>
          <w:p w14:paraId="1895886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 w:type="pct"/>
            <w:tcBorders>
              <w:top w:val="single" w:sz="4" w:space="0" w:color="auto"/>
              <w:left w:val="single" w:sz="4" w:space="0" w:color="auto"/>
              <w:bottom w:val="single" w:sz="4" w:space="0" w:color="auto"/>
              <w:right w:val="single" w:sz="4" w:space="0" w:color="auto"/>
            </w:tcBorders>
          </w:tcPr>
          <w:p w14:paraId="3B9F13B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6" w:type="pct"/>
            <w:tcBorders>
              <w:top w:val="single" w:sz="4" w:space="0" w:color="auto"/>
              <w:left w:val="single" w:sz="4" w:space="0" w:color="auto"/>
              <w:bottom w:val="single" w:sz="4" w:space="0" w:color="auto"/>
              <w:right w:val="single" w:sz="4" w:space="0" w:color="auto"/>
            </w:tcBorders>
          </w:tcPr>
          <w:p w14:paraId="60C418B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 w:type="pct"/>
            <w:tcBorders>
              <w:top w:val="single" w:sz="4" w:space="0" w:color="auto"/>
              <w:left w:val="single" w:sz="4" w:space="0" w:color="auto"/>
              <w:bottom w:val="single" w:sz="4" w:space="0" w:color="auto"/>
              <w:right w:val="single" w:sz="4" w:space="0" w:color="auto"/>
            </w:tcBorders>
          </w:tcPr>
          <w:p w14:paraId="5DF4F80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25060671" w14:textId="77777777" w:rsidR="007A4DC9" w:rsidRPr="00B80E34" w:rsidRDefault="007A4DC9" w:rsidP="007A4DC9">
      <w:pPr>
        <w:tabs>
          <w:tab w:val="left" w:pos="3686"/>
          <w:tab w:val="left" w:pos="9638"/>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&lt;*&gt; Указываются краткое наименование, номер, дата официального (-ых) источника (-ов) данных, использованного (-ых) для расчета индикатора эффективности муниципальной программы (подпрограммы), непосредственного результата мероприятия (форма статистической отчетности, специально организованное наблюдение, регистровое наблюдение и т.д.).</w:t>
      </w:r>
    </w:p>
    <w:p w14:paraId="7331F22B" w14:textId="77777777" w:rsidR="007A4DC9" w:rsidRPr="00B80E34" w:rsidRDefault="007A4DC9" w:rsidP="007A4DC9">
      <w:pPr>
        <w:pStyle w:val="ConsPlusNormal"/>
        <w:ind w:firstLine="0"/>
        <w:jc w:val="both"/>
        <w:outlineLvl w:val="2"/>
        <w:rPr>
          <w:rFonts w:ascii="Times New Roman" w:hAnsi="Times New Roman" w:cs="Times New Roman"/>
        </w:rPr>
      </w:pPr>
      <w:r w:rsidRPr="00B80E34">
        <w:rPr>
          <w:rFonts w:ascii="Times New Roman" w:hAnsi="Times New Roman" w:cs="Times New Roman"/>
        </w:rPr>
        <w:t>Приложение № 2 к Требованиям</w:t>
      </w:r>
      <w:bookmarkStart w:id="26" w:name="Par1029"/>
      <w:bookmarkEnd w:id="26"/>
      <w:r w:rsidRPr="00B80E34">
        <w:rPr>
          <w:rFonts w:ascii="Times New Roman" w:hAnsi="Times New Roman" w:cs="Times New Roman"/>
        </w:rPr>
        <w:t xml:space="preserve"> Предполагаемые к принятию меры правового регулирования в сфере реализации муниципальной программы</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04"/>
        <w:gridCol w:w="3119"/>
        <w:gridCol w:w="2268"/>
        <w:gridCol w:w="2249"/>
        <w:gridCol w:w="2287"/>
      </w:tblGrid>
      <w:tr w:rsidR="007A4DC9" w:rsidRPr="00B80E34" w14:paraId="3549D205"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5E2442A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п/п</w:t>
            </w:r>
          </w:p>
        </w:tc>
        <w:tc>
          <w:tcPr>
            <w:tcW w:w="3119" w:type="dxa"/>
            <w:tcBorders>
              <w:top w:val="single" w:sz="4" w:space="0" w:color="auto"/>
              <w:left w:val="single" w:sz="4" w:space="0" w:color="auto"/>
              <w:bottom w:val="single" w:sz="4" w:space="0" w:color="auto"/>
              <w:right w:val="single" w:sz="4" w:space="0" w:color="auto"/>
            </w:tcBorders>
          </w:tcPr>
          <w:p w14:paraId="301DAAD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Вид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Pr>
          <w:p w14:paraId="7D30512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Основные положения (наименование) нормативного правового акта</w:t>
            </w:r>
          </w:p>
        </w:tc>
        <w:tc>
          <w:tcPr>
            <w:tcW w:w="2249" w:type="dxa"/>
            <w:tcBorders>
              <w:top w:val="single" w:sz="4" w:space="0" w:color="auto"/>
              <w:left w:val="single" w:sz="4" w:space="0" w:color="auto"/>
              <w:bottom w:val="single" w:sz="4" w:space="0" w:color="auto"/>
              <w:right w:val="single" w:sz="4" w:space="0" w:color="auto"/>
            </w:tcBorders>
          </w:tcPr>
          <w:p w14:paraId="41A6047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Координатор муниципальной программы, координатор подпрограммы</w:t>
            </w:r>
          </w:p>
        </w:tc>
        <w:tc>
          <w:tcPr>
            <w:tcW w:w="2287" w:type="dxa"/>
            <w:tcBorders>
              <w:top w:val="single" w:sz="4" w:space="0" w:color="auto"/>
              <w:left w:val="single" w:sz="4" w:space="0" w:color="auto"/>
              <w:bottom w:val="single" w:sz="4" w:space="0" w:color="auto"/>
              <w:right w:val="single" w:sz="4" w:space="0" w:color="auto"/>
            </w:tcBorders>
          </w:tcPr>
          <w:p w14:paraId="1906CF4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Ожидаемые сроки принятия</w:t>
            </w:r>
          </w:p>
        </w:tc>
      </w:tr>
      <w:tr w:rsidR="007A4DC9" w:rsidRPr="00B80E34" w14:paraId="76D8E778"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6C0AE8C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14:paraId="798FECE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14:paraId="2180747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w:t>
            </w:r>
          </w:p>
        </w:tc>
        <w:tc>
          <w:tcPr>
            <w:tcW w:w="2249" w:type="dxa"/>
            <w:tcBorders>
              <w:top w:val="single" w:sz="4" w:space="0" w:color="auto"/>
              <w:left w:val="single" w:sz="4" w:space="0" w:color="auto"/>
              <w:bottom w:val="single" w:sz="4" w:space="0" w:color="auto"/>
              <w:right w:val="single" w:sz="4" w:space="0" w:color="auto"/>
            </w:tcBorders>
          </w:tcPr>
          <w:p w14:paraId="5801FB7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w:t>
            </w:r>
          </w:p>
        </w:tc>
        <w:tc>
          <w:tcPr>
            <w:tcW w:w="2287" w:type="dxa"/>
            <w:tcBorders>
              <w:top w:val="single" w:sz="4" w:space="0" w:color="auto"/>
              <w:left w:val="single" w:sz="4" w:space="0" w:color="auto"/>
              <w:bottom w:val="single" w:sz="4" w:space="0" w:color="auto"/>
              <w:right w:val="single" w:sz="4" w:space="0" w:color="auto"/>
            </w:tcBorders>
          </w:tcPr>
          <w:p w14:paraId="5F19AB9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5</w:t>
            </w:r>
          </w:p>
        </w:tc>
      </w:tr>
      <w:tr w:rsidR="007A4DC9" w:rsidRPr="00B80E34" w14:paraId="459E7EA0"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7A34CD18" w14:textId="77777777" w:rsidR="007A4DC9" w:rsidRPr="00B80E34" w:rsidRDefault="007A4DC9" w:rsidP="007A4DC9">
            <w:pPr>
              <w:pStyle w:val="ConsPlusNormal"/>
              <w:ind w:firstLine="0"/>
              <w:jc w:val="both"/>
              <w:rPr>
                <w:rFonts w:ascii="Times New Roman" w:hAnsi="Times New Roman" w:cs="Times New Roman"/>
              </w:rPr>
            </w:pPr>
          </w:p>
        </w:tc>
        <w:tc>
          <w:tcPr>
            <w:tcW w:w="9923" w:type="dxa"/>
            <w:gridSpan w:val="4"/>
            <w:tcBorders>
              <w:top w:val="single" w:sz="4" w:space="0" w:color="auto"/>
              <w:left w:val="single" w:sz="4" w:space="0" w:color="auto"/>
              <w:bottom w:val="single" w:sz="4" w:space="0" w:color="auto"/>
              <w:right w:val="single" w:sz="4" w:space="0" w:color="auto"/>
            </w:tcBorders>
          </w:tcPr>
          <w:p w14:paraId="56ACFE2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подпрограммы 1</w:t>
            </w:r>
          </w:p>
        </w:tc>
      </w:tr>
      <w:tr w:rsidR="007A4DC9" w:rsidRPr="00B80E34" w14:paraId="36E1366D"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6C6C87E7" w14:textId="77777777" w:rsidR="007A4DC9" w:rsidRPr="00B80E34" w:rsidRDefault="007A4DC9" w:rsidP="007A4DC9">
            <w:pPr>
              <w:pStyle w:val="ConsPlusNormal"/>
              <w:ind w:firstLine="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1AA6A993" w14:textId="77777777" w:rsidR="007A4DC9" w:rsidRPr="00B80E34" w:rsidRDefault="007A4DC9" w:rsidP="007A4DC9">
            <w:pPr>
              <w:pStyle w:val="ConsPlusNorma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6C41B3D" w14:textId="77777777" w:rsidR="007A4DC9" w:rsidRPr="00B80E34" w:rsidRDefault="007A4DC9" w:rsidP="007A4DC9">
            <w:pPr>
              <w:pStyle w:val="ConsPlusNormal"/>
              <w:ind w:firstLine="0"/>
              <w:jc w:val="both"/>
              <w:rPr>
                <w:rFonts w:ascii="Times New Roman" w:hAnsi="Times New Roman" w:cs="Times New Roman"/>
              </w:rPr>
            </w:pPr>
          </w:p>
        </w:tc>
        <w:tc>
          <w:tcPr>
            <w:tcW w:w="2249" w:type="dxa"/>
            <w:tcBorders>
              <w:top w:val="single" w:sz="4" w:space="0" w:color="auto"/>
              <w:left w:val="single" w:sz="4" w:space="0" w:color="auto"/>
              <w:bottom w:val="single" w:sz="4" w:space="0" w:color="auto"/>
              <w:right w:val="single" w:sz="4" w:space="0" w:color="auto"/>
            </w:tcBorders>
          </w:tcPr>
          <w:p w14:paraId="2C55946E" w14:textId="77777777" w:rsidR="007A4DC9" w:rsidRPr="00B80E34" w:rsidRDefault="007A4DC9" w:rsidP="007A4DC9">
            <w:pPr>
              <w:pStyle w:val="ConsPlusNormal"/>
              <w:ind w:firstLine="0"/>
              <w:jc w:val="both"/>
              <w:rPr>
                <w:rFonts w:ascii="Times New Roman" w:hAnsi="Times New Roman" w:cs="Times New Roman"/>
              </w:rPr>
            </w:pPr>
          </w:p>
        </w:tc>
        <w:tc>
          <w:tcPr>
            <w:tcW w:w="2287" w:type="dxa"/>
            <w:tcBorders>
              <w:top w:val="single" w:sz="4" w:space="0" w:color="auto"/>
              <w:left w:val="single" w:sz="4" w:space="0" w:color="auto"/>
              <w:bottom w:val="single" w:sz="4" w:space="0" w:color="auto"/>
              <w:right w:val="single" w:sz="4" w:space="0" w:color="auto"/>
            </w:tcBorders>
          </w:tcPr>
          <w:p w14:paraId="6A2C0C50"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0E4561F5"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78F1B382" w14:textId="77777777" w:rsidR="007A4DC9" w:rsidRPr="00B80E34" w:rsidRDefault="007A4DC9" w:rsidP="007A4DC9">
            <w:pPr>
              <w:pStyle w:val="ConsPlusNormal"/>
              <w:ind w:firstLine="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B80801B" w14:textId="77777777" w:rsidR="007A4DC9" w:rsidRPr="00B80E34" w:rsidRDefault="007A4DC9" w:rsidP="007A4DC9">
            <w:pPr>
              <w:pStyle w:val="ConsPlusNorma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BBF6BA4" w14:textId="77777777" w:rsidR="007A4DC9" w:rsidRPr="00B80E34" w:rsidRDefault="007A4DC9" w:rsidP="007A4DC9">
            <w:pPr>
              <w:pStyle w:val="ConsPlusNormal"/>
              <w:ind w:firstLine="0"/>
              <w:jc w:val="both"/>
              <w:rPr>
                <w:rFonts w:ascii="Times New Roman" w:hAnsi="Times New Roman" w:cs="Times New Roman"/>
              </w:rPr>
            </w:pPr>
          </w:p>
        </w:tc>
        <w:tc>
          <w:tcPr>
            <w:tcW w:w="2249" w:type="dxa"/>
            <w:tcBorders>
              <w:top w:val="single" w:sz="4" w:space="0" w:color="auto"/>
              <w:left w:val="single" w:sz="4" w:space="0" w:color="auto"/>
              <w:bottom w:val="single" w:sz="4" w:space="0" w:color="auto"/>
              <w:right w:val="single" w:sz="4" w:space="0" w:color="auto"/>
            </w:tcBorders>
          </w:tcPr>
          <w:p w14:paraId="399158B5" w14:textId="77777777" w:rsidR="007A4DC9" w:rsidRPr="00B80E34" w:rsidRDefault="007A4DC9" w:rsidP="007A4DC9">
            <w:pPr>
              <w:pStyle w:val="ConsPlusNormal"/>
              <w:ind w:firstLine="0"/>
              <w:jc w:val="both"/>
              <w:rPr>
                <w:rFonts w:ascii="Times New Roman" w:hAnsi="Times New Roman" w:cs="Times New Roman"/>
              </w:rPr>
            </w:pPr>
          </w:p>
        </w:tc>
        <w:tc>
          <w:tcPr>
            <w:tcW w:w="2287" w:type="dxa"/>
            <w:tcBorders>
              <w:top w:val="single" w:sz="4" w:space="0" w:color="auto"/>
              <w:left w:val="single" w:sz="4" w:space="0" w:color="auto"/>
              <w:bottom w:val="single" w:sz="4" w:space="0" w:color="auto"/>
              <w:right w:val="single" w:sz="4" w:space="0" w:color="auto"/>
            </w:tcBorders>
          </w:tcPr>
          <w:p w14:paraId="1804E156"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5A3B24B8"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16CBB2F2" w14:textId="77777777" w:rsidR="007A4DC9" w:rsidRPr="00B80E34" w:rsidRDefault="007A4DC9" w:rsidP="007A4DC9">
            <w:pPr>
              <w:pStyle w:val="ConsPlusNormal"/>
              <w:ind w:firstLine="0"/>
              <w:jc w:val="both"/>
              <w:rPr>
                <w:rFonts w:ascii="Times New Roman" w:hAnsi="Times New Roman" w:cs="Times New Roman"/>
              </w:rPr>
            </w:pPr>
          </w:p>
        </w:tc>
        <w:tc>
          <w:tcPr>
            <w:tcW w:w="9923" w:type="dxa"/>
            <w:gridSpan w:val="4"/>
            <w:tcBorders>
              <w:top w:val="single" w:sz="4" w:space="0" w:color="auto"/>
              <w:left w:val="single" w:sz="4" w:space="0" w:color="auto"/>
              <w:bottom w:val="single" w:sz="4" w:space="0" w:color="auto"/>
              <w:right w:val="single" w:sz="4" w:space="0" w:color="auto"/>
            </w:tcBorders>
          </w:tcPr>
          <w:p w14:paraId="1F9CB79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подпрограммы 2</w:t>
            </w:r>
          </w:p>
        </w:tc>
      </w:tr>
      <w:tr w:rsidR="007A4DC9" w:rsidRPr="00B80E34" w14:paraId="47B737EC"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29FC8807" w14:textId="77777777" w:rsidR="007A4DC9" w:rsidRPr="00B80E34" w:rsidRDefault="007A4DC9" w:rsidP="007A4DC9">
            <w:pPr>
              <w:pStyle w:val="ConsPlusNormal"/>
              <w:ind w:firstLine="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57FB3E92" w14:textId="77777777" w:rsidR="007A4DC9" w:rsidRPr="00B80E34" w:rsidRDefault="007A4DC9" w:rsidP="007A4DC9">
            <w:pPr>
              <w:pStyle w:val="ConsPlusNorma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C9C528F" w14:textId="77777777" w:rsidR="007A4DC9" w:rsidRPr="00B80E34" w:rsidRDefault="007A4DC9" w:rsidP="007A4DC9">
            <w:pPr>
              <w:pStyle w:val="ConsPlusNormal"/>
              <w:ind w:firstLine="0"/>
              <w:jc w:val="both"/>
              <w:rPr>
                <w:rFonts w:ascii="Times New Roman" w:hAnsi="Times New Roman" w:cs="Times New Roman"/>
              </w:rPr>
            </w:pPr>
          </w:p>
        </w:tc>
        <w:tc>
          <w:tcPr>
            <w:tcW w:w="2249" w:type="dxa"/>
            <w:tcBorders>
              <w:top w:val="single" w:sz="4" w:space="0" w:color="auto"/>
              <w:left w:val="single" w:sz="4" w:space="0" w:color="auto"/>
              <w:bottom w:val="single" w:sz="4" w:space="0" w:color="auto"/>
              <w:right w:val="single" w:sz="4" w:space="0" w:color="auto"/>
            </w:tcBorders>
          </w:tcPr>
          <w:p w14:paraId="74182AE3" w14:textId="77777777" w:rsidR="007A4DC9" w:rsidRPr="00B80E34" w:rsidRDefault="007A4DC9" w:rsidP="007A4DC9">
            <w:pPr>
              <w:pStyle w:val="ConsPlusNormal"/>
              <w:ind w:firstLine="0"/>
              <w:jc w:val="both"/>
              <w:rPr>
                <w:rFonts w:ascii="Times New Roman" w:hAnsi="Times New Roman" w:cs="Times New Roman"/>
              </w:rPr>
            </w:pPr>
          </w:p>
        </w:tc>
        <w:tc>
          <w:tcPr>
            <w:tcW w:w="2287" w:type="dxa"/>
            <w:tcBorders>
              <w:top w:val="single" w:sz="4" w:space="0" w:color="auto"/>
              <w:left w:val="single" w:sz="4" w:space="0" w:color="auto"/>
              <w:bottom w:val="single" w:sz="4" w:space="0" w:color="auto"/>
              <w:right w:val="single" w:sz="4" w:space="0" w:color="auto"/>
            </w:tcBorders>
          </w:tcPr>
          <w:p w14:paraId="5E3238BB"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420FDAE4"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5AE93857" w14:textId="77777777" w:rsidR="007A4DC9" w:rsidRPr="00B80E34" w:rsidRDefault="007A4DC9" w:rsidP="007A4DC9">
            <w:pPr>
              <w:pStyle w:val="ConsPlusNormal"/>
              <w:ind w:firstLine="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4023591E" w14:textId="77777777" w:rsidR="007A4DC9" w:rsidRPr="00B80E34" w:rsidRDefault="007A4DC9" w:rsidP="007A4DC9">
            <w:pPr>
              <w:pStyle w:val="ConsPlusNorma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71EA2E0" w14:textId="77777777" w:rsidR="007A4DC9" w:rsidRPr="00B80E34" w:rsidRDefault="007A4DC9" w:rsidP="007A4DC9">
            <w:pPr>
              <w:pStyle w:val="ConsPlusNormal"/>
              <w:ind w:firstLine="0"/>
              <w:jc w:val="both"/>
              <w:rPr>
                <w:rFonts w:ascii="Times New Roman" w:hAnsi="Times New Roman" w:cs="Times New Roman"/>
              </w:rPr>
            </w:pPr>
          </w:p>
        </w:tc>
        <w:tc>
          <w:tcPr>
            <w:tcW w:w="2249" w:type="dxa"/>
            <w:tcBorders>
              <w:top w:val="single" w:sz="4" w:space="0" w:color="auto"/>
              <w:left w:val="single" w:sz="4" w:space="0" w:color="auto"/>
              <w:bottom w:val="single" w:sz="4" w:space="0" w:color="auto"/>
              <w:right w:val="single" w:sz="4" w:space="0" w:color="auto"/>
            </w:tcBorders>
          </w:tcPr>
          <w:p w14:paraId="5D5B3015" w14:textId="77777777" w:rsidR="007A4DC9" w:rsidRPr="00B80E34" w:rsidRDefault="007A4DC9" w:rsidP="007A4DC9">
            <w:pPr>
              <w:pStyle w:val="ConsPlusNormal"/>
              <w:ind w:firstLine="0"/>
              <w:jc w:val="both"/>
              <w:rPr>
                <w:rFonts w:ascii="Times New Roman" w:hAnsi="Times New Roman" w:cs="Times New Roman"/>
              </w:rPr>
            </w:pPr>
          </w:p>
        </w:tc>
        <w:tc>
          <w:tcPr>
            <w:tcW w:w="2287" w:type="dxa"/>
            <w:tcBorders>
              <w:top w:val="single" w:sz="4" w:space="0" w:color="auto"/>
              <w:left w:val="single" w:sz="4" w:space="0" w:color="auto"/>
              <w:bottom w:val="single" w:sz="4" w:space="0" w:color="auto"/>
              <w:right w:val="single" w:sz="4" w:space="0" w:color="auto"/>
            </w:tcBorders>
          </w:tcPr>
          <w:p w14:paraId="0E508520"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0CEDE13C"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754D347E" w14:textId="77777777" w:rsidR="007A4DC9" w:rsidRPr="00B80E34" w:rsidRDefault="007A4DC9" w:rsidP="007A4DC9">
            <w:pPr>
              <w:pStyle w:val="ConsPlusNormal"/>
              <w:ind w:firstLine="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2DE3B38B" w14:textId="77777777" w:rsidR="007A4DC9" w:rsidRPr="00B80E34" w:rsidRDefault="007A4DC9" w:rsidP="007A4DC9">
            <w:pPr>
              <w:pStyle w:val="ConsPlusNorma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36BB962" w14:textId="77777777" w:rsidR="007A4DC9" w:rsidRPr="00B80E34" w:rsidRDefault="007A4DC9" w:rsidP="007A4DC9">
            <w:pPr>
              <w:pStyle w:val="ConsPlusNormal"/>
              <w:ind w:firstLine="0"/>
              <w:jc w:val="both"/>
              <w:rPr>
                <w:rFonts w:ascii="Times New Roman" w:hAnsi="Times New Roman" w:cs="Times New Roman"/>
              </w:rPr>
            </w:pPr>
          </w:p>
        </w:tc>
        <w:tc>
          <w:tcPr>
            <w:tcW w:w="2249" w:type="dxa"/>
            <w:tcBorders>
              <w:top w:val="single" w:sz="4" w:space="0" w:color="auto"/>
              <w:left w:val="single" w:sz="4" w:space="0" w:color="auto"/>
              <w:bottom w:val="single" w:sz="4" w:space="0" w:color="auto"/>
              <w:right w:val="single" w:sz="4" w:space="0" w:color="auto"/>
            </w:tcBorders>
          </w:tcPr>
          <w:p w14:paraId="26B3AEEF" w14:textId="77777777" w:rsidR="007A4DC9" w:rsidRPr="00B80E34" w:rsidRDefault="007A4DC9" w:rsidP="007A4DC9">
            <w:pPr>
              <w:pStyle w:val="ConsPlusNormal"/>
              <w:ind w:firstLine="0"/>
              <w:jc w:val="both"/>
              <w:rPr>
                <w:rFonts w:ascii="Times New Roman" w:hAnsi="Times New Roman" w:cs="Times New Roman"/>
              </w:rPr>
            </w:pPr>
          </w:p>
        </w:tc>
        <w:tc>
          <w:tcPr>
            <w:tcW w:w="2287" w:type="dxa"/>
            <w:tcBorders>
              <w:top w:val="single" w:sz="4" w:space="0" w:color="auto"/>
              <w:left w:val="single" w:sz="4" w:space="0" w:color="auto"/>
              <w:bottom w:val="single" w:sz="4" w:space="0" w:color="auto"/>
              <w:right w:val="single" w:sz="4" w:space="0" w:color="auto"/>
            </w:tcBorders>
          </w:tcPr>
          <w:p w14:paraId="564AC17E" w14:textId="77777777" w:rsidR="007A4DC9" w:rsidRPr="00B80E34" w:rsidRDefault="007A4DC9" w:rsidP="007A4DC9">
            <w:pPr>
              <w:pStyle w:val="ConsPlusNormal"/>
              <w:ind w:firstLine="0"/>
              <w:jc w:val="both"/>
              <w:rPr>
                <w:rFonts w:ascii="Times New Roman" w:hAnsi="Times New Roman" w:cs="Times New Roman"/>
              </w:rPr>
            </w:pPr>
          </w:p>
        </w:tc>
      </w:tr>
    </w:tbl>
    <w:p w14:paraId="1CE661D6" w14:textId="77777777" w:rsidR="007A4DC9" w:rsidRPr="00B80E34" w:rsidRDefault="007A4DC9" w:rsidP="007A4DC9">
      <w:pPr>
        <w:pStyle w:val="ConsPlusNormal"/>
        <w:ind w:firstLine="0"/>
        <w:jc w:val="both"/>
        <w:outlineLvl w:val="2"/>
        <w:rPr>
          <w:rFonts w:ascii="Times New Roman" w:hAnsi="Times New Roman" w:cs="Times New Roman"/>
        </w:rPr>
        <w:sectPr w:rsidR="007A4DC9" w:rsidRPr="00B80E34" w:rsidSect="007A4DC9">
          <w:pgSz w:w="11906" w:h="16838"/>
          <w:pgMar w:top="567" w:right="567" w:bottom="567" w:left="680" w:header="709" w:footer="709" w:gutter="0"/>
          <w:cols w:space="708"/>
          <w:docGrid w:linePitch="360"/>
        </w:sectPr>
      </w:pPr>
    </w:p>
    <w:p w14:paraId="4D441A92" w14:textId="77777777" w:rsidR="007A4DC9" w:rsidRPr="00B80E34" w:rsidRDefault="007A4DC9" w:rsidP="007A4DC9">
      <w:pPr>
        <w:pStyle w:val="ConsPlusNormal"/>
        <w:ind w:firstLine="0"/>
        <w:jc w:val="both"/>
        <w:outlineLvl w:val="2"/>
        <w:rPr>
          <w:rFonts w:ascii="Times New Roman" w:hAnsi="Times New Roman" w:cs="Times New Roman"/>
        </w:rPr>
      </w:pPr>
      <w:r w:rsidRPr="00B80E34">
        <w:rPr>
          <w:rFonts w:ascii="Times New Roman" w:hAnsi="Times New Roman" w:cs="Times New Roman"/>
        </w:rPr>
        <w:lastRenderedPageBreak/>
        <w:t>Приложение № 3 к Требованиям</w:t>
      </w:r>
      <w:bookmarkStart w:id="27" w:name="Par1079"/>
      <w:bookmarkEnd w:id="27"/>
      <w:r w:rsidRPr="00B80E34">
        <w:rPr>
          <w:rFonts w:ascii="Times New Roman" w:hAnsi="Times New Roman" w:cs="Times New Roman"/>
        </w:rPr>
        <w:t xml:space="preserve"> Планируемые налоговые и финансово-экономические меры государственного регулирования в сфере реализации муниципальной программы</w:t>
      </w:r>
    </w:p>
    <w:tbl>
      <w:tblPr>
        <w:tblW w:w="14984" w:type="dxa"/>
        <w:jc w:val="center"/>
        <w:tblLayout w:type="fixed"/>
        <w:tblCellMar>
          <w:top w:w="102" w:type="dxa"/>
          <w:left w:w="62" w:type="dxa"/>
          <w:bottom w:w="102" w:type="dxa"/>
          <w:right w:w="62" w:type="dxa"/>
        </w:tblCellMar>
        <w:tblLook w:val="0000" w:firstRow="0" w:lastRow="0" w:firstColumn="0" w:lastColumn="0" w:noHBand="0" w:noVBand="0"/>
      </w:tblPr>
      <w:tblGrid>
        <w:gridCol w:w="704"/>
        <w:gridCol w:w="2654"/>
        <w:gridCol w:w="2542"/>
        <w:gridCol w:w="1361"/>
        <w:gridCol w:w="1644"/>
        <w:gridCol w:w="1418"/>
        <w:gridCol w:w="1474"/>
        <w:gridCol w:w="3187"/>
      </w:tblGrid>
      <w:tr w:rsidR="007A4DC9" w:rsidRPr="00B80E34" w14:paraId="6FFB1BCD" w14:textId="77777777" w:rsidTr="007A4DC9">
        <w:trPr>
          <w:jc w:val="center"/>
        </w:trPr>
        <w:tc>
          <w:tcPr>
            <w:tcW w:w="704" w:type="dxa"/>
            <w:vMerge w:val="restart"/>
            <w:tcBorders>
              <w:top w:val="single" w:sz="4" w:space="0" w:color="auto"/>
              <w:left w:val="single" w:sz="4" w:space="0" w:color="auto"/>
              <w:bottom w:val="single" w:sz="4" w:space="0" w:color="auto"/>
              <w:right w:val="single" w:sz="4" w:space="0" w:color="auto"/>
            </w:tcBorders>
          </w:tcPr>
          <w:p w14:paraId="48BC25F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п/п</w:t>
            </w:r>
          </w:p>
        </w:tc>
        <w:tc>
          <w:tcPr>
            <w:tcW w:w="2654" w:type="dxa"/>
            <w:vMerge w:val="restart"/>
            <w:tcBorders>
              <w:top w:val="single" w:sz="4" w:space="0" w:color="auto"/>
              <w:left w:val="single" w:sz="4" w:space="0" w:color="auto"/>
              <w:bottom w:val="single" w:sz="4" w:space="0" w:color="auto"/>
              <w:right w:val="single" w:sz="4" w:space="0" w:color="auto"/>
            </w:tcBorders>
          </w:tcPr>
          <w:p w14:paraId="750A114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Наименование финансово-экономической меры государственного регулирования </w:t>
            </w:r>
            <w:hyperlink w:anchor="Par1148" w:tooltip="&lt;*&gt; Налоговые меры (расходы), государственные гарантии и т.д. (с указанием категории налогоплательщика, на которую распространяется финансово-экономическая мера государственного регулирования)." w:history="1">
              <w:r w:rsidRPr="00B80E34">
                <w:rPr>
                  <w:rFonts w:ascii="Times New Roman" w:hAnsi="Times New Roman" w:cs="Times New Roman"/>
                  <w:color w:val="0000FF"/>
                </w:rPr>
                <w:t>&lt;*&gt;</w:t>
              </w:r>
            </w:hyperlink>
          </w:p>
        </w:tc>
        <w:tc>
          <w:tcPr>
            <w:tcW w:w="2542" w:type="dxa"/>
            <w:vMerge w:val="restart"/>
            <w:tcBorders>
              <w:top w:val="single" w:sz="4" w:space="0" w:color="auto"/>
              <w:left w:val="single" w:sz="4" w:space="0" w:color="auto"/>
              <w:bottom w:val="single" w:sz="4" w:space="0" w:color="auto"/>
              <w:right w:val="single" w:sz="4" w:space="0" w:color="auto"/>
            </w:tcBorders>
          </w:tcPr>
          <w:p w14:paraId="1E46D89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Основной экономический вид деятельности юридического (физического) лица, на которое распространяется финансово-экономическая мера государственного регулирования</w:t>
            </w:r>
          </w:p>
        </w:tc>
        <w:tc>
          <w:tcPr>
            <w:tcW w:w="5897" w:type="dxa"/>
            <w:gridSpan w:val="4"/>
            <w:tcBorders>
              <w:top w:val="single" w:sz="4" w:space="0" w:color="auto"/>
              <w:left w:val="single" w:sz="4" w:space="0" w:color="auto"/>
              <w:bottom w:val="single" w:sz="4" w:space="0" w:color="auto"/>
              <w:right w:val="single" w:sz="4" w:space="0" w:color="auto"/>
            </w:tcBorders>
          </w:tcPr>
          <w:p w14:paraId="1EF0116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Плановый объем финансовых затрат районного бюджета (для налоговых мер - прогнозный объем выпадающих доходов районного бюджета), тыс. руб.</w:t>
            </w:r>
          </w:p>
        </w:tc>
        <w:tc>
          <w:tcPr>
            <w:tcW w:w="3187" w:type="dxa"/>
            <w:vMerge w:val="restart"/>
            <w:tcBorders>
              <w:top w:val="single" w:sz="4" w:space="0" w:color="auto"/>
              <w:left w:val="single" w:sz="4" w:space="0" w:color="auto"/>
              <w:bottom w:val="single" w:sz="4" w:space="0" w:color="auto"/>
              <w:right w:val="single" w:sz="4" w:space="0" w:color="auto"/>
            </w:tcBorders>
          </w:tcPr>
          <w:p w14:paraId="7AD8F34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Краткое обоснование необходимости применения финансово-экономической меры государственного регулирования для достижения цели муниципальной программы, ее влияние на значения индикаторов эффективности муниципальной программы</w:t>
            </w:r>
          </w:p>
        </w:tc>
      </w:tr>
      <w:tr w:rsidR="007A4DC9" w:rsidRPr="00B80E34" w14:paraId="120C4BE2" w14:textId="77777777" w:rsidTr="007A4DC9">
        <w:trPr>
          <w:jc w:val="center"/>
        </w:trPr>
        <w:tc>
          <w:tcPr>
            <w:tcW w:w="704" w:type="dxa"/>
            <w:vMerge/>
            <w:tcBorders>
              <w:top w:val="single" w:sz="4" w:space="0" w:color="auto"/>
              <w:left w:val="single" w:sz="4" w:space="0" w:color="auto"/>
              <w:bottom w:val="single" w:sz="4" w:space="0" w:color="auto"/>
              <w:right w:val="single" w:sz="4" w:space="0" w:color="auto"/>
            </w:tcBorders>
          </w:tcPr>
          <w:p w14:paraId="0F667C4A" w14:textId="77777777" w:rsidR="007A4DC9" w:rsidRPr="00B80E34" w:rsidRDefault="007A4DC9" w:rsidP="007A4DC9">
            <w:pPr>
              <w:pStyle w:val="ConsPlusNormal"/>
              <w:ind w:firstLine="0"/>
              <w:jc w:val="both"/>
              <w:rPr>
                <w:rFonts w:ascii="Times New Roman" w:hAnsi="Times New Roman" w:cs="Times New Roman"/>
              </w:rPr>
            </w:pPr>
          </w:p>
        </w:tc>
        <w:tc>
          <w:tcPr>
            <w:tcW w:w="2654" w:type="dxa"/>
            <w:vMerge/>
            <w:tcBorders>
              <w:top w:val="single" w:sz="4" w:space="0" w:color="auto"/>
              <w:left w:val="single" w:sz="4" w:space="0" w:color="auto"/>
              <w:bottom w:val="single" w:sz="4" w:space="0" w:color="auto"/>
              <w:right w:val="single" w:sz="4" w:space="0" w:color="auto"/>
            </w:tcBorders>
          </w:tcPr>
          <w:p w14:paraId="69BADD40" w14:textId="77777777" w:rsidR="007A4DC9" w:rsidRPr="00B80E34" w:rsidRDefault="007A4DC9" w:rsidP="007A4DC9">
            <w:pPr>
              <w:pStyle w:val="ConsPlusNormal"/>
              <w:ind w:firstLine="0"/>
              <w:jc w:val="both"/>
              <w:rPr>
                <w:rFonts w:ascii="Times New Roman" w:hAnsi="Times New Roman" w:cs="Times New Roman"/>
              </w:rPr>
            </w:pPr>
          </w:p>
        </w:tc>
        <w:tc>
          <w:tcPr>
            <w:tcW w:w="2542" w:type="dxa"/>
            <w:vMerge/>
            <w:tcBorders>
              <w:top w:val="single" w:sz="4" w:space="0" w:color="auto"/>
              <w:left w:val="single" w:sz="4" w:space="0" w:color="auto"/>
              <w:bottom w:val="single" w:sz="4" w:space="0" w:color="auto"/>
              <w:right w:val="single" w:sz="4" w:space="0" w:color="auto"/>
            </w:tcBorders>
          </w:tcPr>
          <w:p w14:paraId="40C6CD32" w14:textId="77777777" w:rsidR="007A4DC9" w:rsidRPr="00B80E34" w:rsidRDefault="007A4DC9" w:rsidP="007A4DC9">
            <w:pPr>
              <w:pStyle w:val="ConsPlusNormal"/>
              <w:ind w:firstLine="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14:paraId="25BAD50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ИТОГО</w:t>
            </w:r>
          </w:p>
        </w:tc>
        <w:tc>
          <w:tcPr>
            <w:tcW w:w="1644" w:type="dxa"/>
            <w:tcBorders>
              <w:top w:val="single" w:sz="4" w:space="0" w:color="auto"/>
              <w:left w:val="single" w:sz="4" w:space="0" w:color="auto"/>
              <w:bottom w:val="single" w:sz="4" w:space="0" w:color="auto"/>
              <w:right w:val="single" w:sz="4" w:space="0" w:color="auto"/>
            </w:tcBorders>
          </w:tcPr>
          <w:p w14:paraId="0B8C1E0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текущий финансовый год</w:t>
            </w:r>
          </w:p>
        </w:tc>
        <w:tc>
          <w:tcPr>
            <w:tcW w:w="1418" w:type="dxa"/>
            <w:tcBorders>
              <w:top w:val="single" w:sz="4" w:space="0" w:color="auto"/>
              <w:left w:val="single" w:sz="4" w:space="0" w:color="auto"/>
              <w:bottom w:val="single" w:sz="4" w:space="0" w:color="auto"/>
              <w:right w:val="single" w:sz="4" w:space="0" w:color="auto"/>
            </w:tcBorders>
          </w:tcPr>
          <w:p w14:paraId="1969B9C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1-й год планового периода</w:t>
            </w:r>
          </w:p>
        </w:tc>
        <w:tc>
          <w:tcPr>
            <w:tcW w:w="1474" w:type="dxa"/>
            <w:tcBorders>
              <w:top w:val="single" w:sz="4" w:space="0" w:color="auto"/>
              <w:left w:val="single" w:sz="4" w:space="0" w:color="auto"/>
              <w:bottom w:val="single" w:sz="4" w:space="0" w:color="auto"/>
              <w:right w:val="single" w:sz="4" w:space="0" w:color="auto"/>
            </w:tcBorders>
          </w:tcPr>
          <w:p w14:paraId="0808039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2-й год планового периода</w:t>
            </w:r>
          </w:p>
        </w:tc>
        <w:tc>
          <w:tcPr>
            <w:tcW w:w="3187" w:type="dxa"/>
            <w:vMerge/>
            <w:tcBorders>
              <w:top w:val="single" w:sz="4" w:space="0" w:color="auto"/>
              <w:left w:val="single" w:sz="4" w:space="0" w:color="auto"/>
              <w:bottom w:val="single" w:sz="4" w:space="0" w:color="auto"/>
              <w:right w:val="single" w:sz="4" w:space="0" w:color="auto"/>
            </w:tcBorders>
          </w:tcPr>
          <w:p w14:paraId="367DC571"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17911B57" w14:textId="77777777" w:rsidTr="007A4DC9">
        <w:trPr>
          <w:jc w:val="center"/>
        </w:trPr>
        <w:tc>
          <w:tcPr>
            <w:tcW w:w="14984" w:type="dxa"/>
            <w:gridSpan w:val="8"/>
            <w:tcBorders>
              <w:top w:val="single" w:sz="4" w:space="0" w:color="auto"/>
              <w:left w:val="single" w:sz="4" w:space="0" w:color="auto"/>
              <w:bottom w:val="single" w:sz="4" w:space="0" w:color="auto"/>
              <w:right w:val="single" w:sz="4" w:space="0" w:color="auto"/>
            </w:tcBorders>
          </w:tcPr>
          <w:p w14:paraId="7CC7C9A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НАЛОГОВЫЕ МЕРЫ (РАСХОДЫ)</w:t>
            </w:r>
          </w:p>
        </w:tc>
      </w:tr>
      <w:tr w:rsidR="007A4DC9" w:rsidRPr="00B80E34" w14:paraId="0B9CDB95" w14:textId="77777777" w:rsidTr="007A4DC9">
        <w:trPr>
          <w:jc w:val="center"/>
        </w:trPr>
        <w:tc>
          <w:tcPr>
            <w:tcW w:w="14984" w:type="dxa"/>
            <w:gridSpan w:val="8"/>
            <w:tcBorders>
              <w:top w:val="single" w:sz="4" w:space="0" w:color="auto"/>
              <w:left w:val="single" w:sz="4" w:space="0" w:color="auto"/>
              <w:bottom w:val="single" w:sz="4" w:space="0" w:color="auto"/>
              <w:right w:val="single" w:sz="4" w:space="0" w:color="auto"/>
            </w:tcBorders>
          </w:tcPr>
          <w:p w14:paraId="34D2874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подпрограммы</w:t>
            </w:r>
          </w:p>
        </w:tc>
      </w:tr>
      <w:tr w:rsidR="007A4DC9" w:rsidRPr="00B80E34" w14:paraId="0CFEB10B"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1BA0915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2654" w:type="dxa"/>
            <w:tcBorders>
              <w:top w:val="single" w:sz="4" w:space="0" w:color="auto"/>
              <w:left w:val="single" w:sz="4" w:space="0" w:color="auto"/>
              <w:bottom w:val="single" w:sz="4" w:space="0" w:color="auto"/>
              <w:right w:val="single" w:sz="4" w:space="0" w:color="auto"/>
            </w:tcBorders>
          </w:tcPr>
          <w:p w14:paraId="79F5530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меры государственного регулирования 1</w:t>
            </w:r>
          </w:p>
        </w:tc>
        <w:tc>
          <w:tcPr>
            <w:tcW w:w="2542" w:type="dxa"/>
            <w:tcBorders>
              <w:top w:val="single" w:sz="4" w:space="0" w:color="auto"/>
              <w:left w:val="single" w:sz="4" w:space="0" w:color="auto"/>
              <w:bottom w:val="single" w:sz="4" w:space="0" w:color="auto"/>
              <w:right w:val="single" w:sz="4" w:space="0" w:color="auto"/>
            </w:tcBorders>
          </w:tcPr>
          <w:p w14:paraId="537F473A" w14:textId="77777777" w:rsidR="007A4DC9" w:rsidRPr="00B80E34" w:rsidRDefault="007A4DC9" w:rsidP="007A4DC9">
            <w:pPr>
              <w:pStyle w:val="ConsPlusNormal"/>
              <w:ind w:firstLine="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14:paraId="54DC5682" w14:textId="77777777" w:rsidR="007A4DC9" w:rsidRPr="00B80E34" w:rsidRDefault="007A4DC9" w:rsidP="007A4DC9">
            <w:pPr>
              <w:pStyle w:val="ConsPlusNormal"/>
              <w:ind w:firstLine="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14:paraId="23EF9C49" w14:textId="77777777" w:rsidR="007A4DC9" w:rsidRPr="00B80E34" w:rsidRDefault="007A4DC9" w:rsidP="007A4DC9">
            <w:pPr>
              <w:pStyle w:val="ConsPlusNormal"/>
              <w:ind w:firstLine="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A4B54F1" w14:textId="77777777" w:rsidR="007A4DC9" w:rsidRPr="00B80E34" w:rsidRDefault="007A4DC9" w:rsidP="007A4DC9">
            <w:pPr>
              <w:pStyle w:val="ConsPlusNormal"/>
              <w:ind w:firstLine="0"/>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770672C5" w14:textId="77777777" w:rsidR="007A4DC9" w:rsidRPr="00B80E34" w:rsidRDefault="007A4DC9" w:rsidP="007A4DC9">
            <w:pPr>
              <w:pStyle w:val="ConsPlusNormal"/>
              <w:ind w:firstLine="0"/>
              <w:jc w:val="both"/>
              <w:rPr>
                <w:rFonts w:ascii="Times New Roman" w:hAnsi="Times New Roman" w:cs="Times New Roman"/>
              </w:rPr>
            </w:pPr>
          </w:p>
        </w:tc>
        <w:tc>
          <w:tcPr>
            <w:tcW w:w="3187" w:type="dxa"/>
            <w:tcBorders>
              <w:top w:val="single" w:sz="4" w:space="0" w:color="auto"/>
              <w:left w:val="single" w:sz="4" w:space="0" w:color="auto"/>
              <w:bottom w:val="single" w:sz="4" w:space="0" w:color="auto"/>
              <w:right w:val="single" w:sz="4" w:space="0" w:color="auto"/>
            </w:tcBorders>
          </w:tcPr>
          <w:p w14:paraId="4D6DEBDF"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56B859DE"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21DA9D1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w:t>
            </w:r>
          </w:p>
        </w:tc>
        <w:tc>
          <w:tcPr>
            <w:tcW w:w="2654" w:type="dxa"/>
            <w:tcBorders>
              <w:top w:val="single" w:sz="4" w:space="0" w:color="auto"/>
              <w:left w:val="single" w:sz="4" w:space="0" w:color="auto"/>
              <w:bottom w:val="single" w:sz="4" w:space="0" w:color="auto"/>
              <w:right w:val="single" w:sz="4" w:space="0" w:color="auto"/>
            </w:tcBorders>
          </w:tcPr>
          <w:p w14:paraId="5AC9F1C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меры государственного регулирования 2</w:t>
            </w:r>
          </w:p>
        </w:tc>
        <w:tc>
          <w:tcPr>
            <w:tcW w:w="2542" w:type="dxa"/>
            <w:tcBorders>
              <w:top w:val="single" w:sz="4" w:space="0" w:color="auto"/>
              <w:left w:val="single" w:sz="4" w:space="0" w:color="auto"/>
              <w:bottom w:val="single" w:sz="4" w:space="0" w:color="auto"/>
              <w:right w:val="single" w:sz="4" w:space="0" w:color="auto"/>
            </w:tcBorders>
          </w:tcPr>
          <w:p w14:paraId="104DE28C" w14:textId="77777777" w:rsidR="007A4DC9" w:rsidRPr="00B80E34" w:rsidRDefault="007A4DC9" w:rsidP="007A4DC9">
            <w:pPr>
              <w:pStyle w:val="ConsPlusNormal"/>
              <w:ind w:firstLine="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14:paraId="16F8DA9F" w14:textId="77777777" w:rsidR="007A4DC9" w:rsidRPr="00B80E34" w:rsidRDefault="007A4DC9" w:rsidP="007A4DC9">
            <w:pPr>
              <w:pStyle w:val="ConsPlusNormal"/>
              <w:ind w:firstLine="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14:paraId="63E7BD5B" w14:textId="77777777" w:rsidR="007A4DC9" w:rsidRPr="00B80E34" w:rsidRDefault="007A4DC9" w:rsidP="007A4DC9">
            <w:pPr>
              <w:pStyle w:val="ConsPlusNormal"/>
              <w:ind w:firstLine="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C5843B8" w14:textId="77777777" w:rsidR="007A4DC9" w:rsidRPr="00B80E34" w:rsidRDefault="007A4DC9" w:rsidP="007A4DC9">
            <w:pPr>
              <w:pStyle w:val="ConsPlusNormal"/>
              <w:ind w:firstLine="0"/>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712AC6C1" w14:textId="77777777" w:rsidR="007A4DC9" w:rsidRPr="00B80E34" w:rsidRDefault="007A4DC9" w:rsidP="007A4DC9">
            <w:pPr>
              <w:pStyle w:val="ConsPlusNormal"/>
              <w:ind w:firstLine="0"/>
              <w:jc w:val="both"/>
              <w:rPr>
                <w:rFonts w:ascii="Times New Roman" w:hAnsi="Times New Roman" w:cs="Times New Roman"/>
              </w:rPr>
            </w:pPr>
          </w:p>
        </w:tc>
        <w:tc>
          <w:tcPr>
            <w:tcW w:w="3187" w:type="dxa"/>
            <w:tcBorders>
              <w:top w:val="single" w:sz="4" w:space="0" w:color="auto"/>
              <w:left w:val="single" w:sz="4" w:space="0" w:color="auto"/>
              <w:bottom w:val="single" w:sz="4" w:space="0" w:color="auto"/>
              <w:right w:val="single" w:sz="4" w:space="0" w:color="auto"/>
            </w:tcBorders>
          </w:tcPr>
          <w:p w14:paraId="1117BCF2"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6C626196" w14:textId="77777777" w:rsidTr="007A4DC9">
        <w:trPr>
          <w:jc w:val="center"/>
        </w:trPr>
        <w:tc>
          <w:tcPr>
            <w:tcW w:w="14984" w:type="dxa"/>
            <w:gridSpan w:val="8"/>
            <w:tcBorders>
              <w:top w:val="single" w:sz="4" w:space="0" w:color="auto"/>
              <w:left w:val="single" w:sz="4" w:space="0" w:color="auto"/>
              <w:bottom w:val="single" w:sz="4" w:space="0" w:color="auto"/>
              <w:right w:val="single" w:sz="4" w:space="0" w:color="auto"/>
            </w:tcBorders>
          </w:tcPr>
          <w:p w14:paraId="795C7E3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МУНИЦИПАЛЬНЫЕ ГАРАНТИИ</w:t>
            </w:r>
          </w:p>
        </w:tc>
      </w:tr>
      <w:tr w:rsidR="007A4DC9" w:rsidRPr="00B80E34" w14:paraId="52DFD1FB" w14:textId="77777777" w:rsidTr="007A4DC9">
        <w:trPr>
          <w:jc w:val="center"/>
        </w:trPr>
        <w:tc>
          <w:tcPr>
            <w:tcW w:w="14984" w:type="dxa"/>
            <w:gridSpan w:val="8"/>
            <w:tcBorders>
              <w:top w:val="single" w:sz="4" w:space="0" w:color="auto"/>
              <w:left w:val="single" w:sz="4" w:space="0" w:color="auto"/>
              <w:bottom w:val="single" w:sz="4" w:space="0" w:color="auto"/>
              <w:right w:val="single" w:sz="4" w:space="0" w:color="auto"/>
            </w:tcBorders>
          </w:tcPr>
          <w:p w14:paraId="1546A97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подпрограммы</w:t>
            </w:r>
          </w:p>
        </w:tc>
      </w:tr>
      <w:tr w:rsidR="007A4DC9" w:rsidRPr="00B80E34" w14:paraId="0D871650"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6F877A4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2654" w:type="dxa"/>
            <w:tcBorders>
              <w:top w:val="single" w:sz="4" w:space="0" w:color="auto"/>
              <w:left w:val="single" w:sz="4" w:space="0" w:color="auto"/>
              <w:bottom w:val="single" w:sz="4" w:space="0" w:color="auto"/>
              <w:right w:val="single" w:sz="4" w:space="0" w:color="auto"/>
            </w:tcBorders>
          </w:tcPr>
          <w:p w14:paraId="3B6AC57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меры государственного регулирования 1</w:t>
            </w:r>
          </w:p>
        </w:tc>
        <w:tc>
          <w:tcPr>
            <w:tcW w:w="2542" w:type="dxa"/>
            <w:tcBorders>
              <w:top w:val="single" w:sz="4" w:space="0" w:color="auto"/>
              <w:left w:val="single" w:sz="4" w:space="0" w:color="auto"/>
              <w:bottom w:val="single" w:sz="4" w:space="0" w:color="auto"/>
              <w:right w:val="single" w:sz="4" w:space="0" w:color="auto"/>
            </w:tcBorders>
          </w:tcPr>
          <w:p w14:paraId="0A255D31" w14:textId="77777777" w:rsidR="007A4DC9" w:rsidRPr="00B80E34" w:rsidRDefault="007A4DC9" w:rsidP="007A4DC9">
            <w:pPr>
              <w:pStyle w:val="ConsPlusNormal"/>
              <w:ind w:firstLine="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14:paraId="5674CBCF" w14:textId="77777777" w:rsidR="007A4DC9" w:rsidRPr="00B80E34" w:rsidRDefault="007A4DC9" w:rsidP="007A4DC9">
            <w:pPr>
              <w:pStyle w:val="ConsPlusNormal"/>
              <w:ind w:firstLine="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14:paraId="59BBA814" w14:textId="77777777" w:rsidR="007A4DC9" w:rsidRPr="00B80E34" w:rsidRDefault="007A4DC9" w:rsidP="007A4DC9">
            <w:pPr>
              <w:pStyle w:val="ConsPlusNormal"/>
              <w:ind w:firstLine="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F2BE5FA" w14:textId="77777777" w:rsidR="007A4DC9" w:rsidRPr="00B80E34" w:rsidRDefault="007A4DC9" w:rsidP="007A4DC9">
            <w:pPr>
              <w:pStyle w:val="ConsPlusNormal"/>
              <w:ind w:firstLine="0"/>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22227214" w14:textId="77777777" w:rsidR="007A4DC9" w:rsidRPr="00B80E34" w:rsidRDefault="007A4DC9" w:rsidP="007A4DC9">
            <w:pPr>
              <w:pStyle w:val="ConsPlusNormal"/>
              <w:ind w:firstLine="0"/>
              <w:jc w:val="both"/>
              <w:rPr>
                <w:rFonts w:ascii="Times New Roman" w:hAnsi="Times New Roman" w:cs="Times New Roman"/>
              </w:rPr>
            </w:pPr>
          </w:p>
        </w:tc>
        <w:tc>
          <w:tcPr>
            <w:tcW w:w="3187" w:type="dxa"/>
            <w:tcBorders>
              <w:top w:val="single" w:sz="4" w:space="0" w:color="auto"/>
              <w:left w:val="single" w:sz="4" w:space="0" w:color="auto"/>
              <w:bottom w:val="single" w:sz="4" w:space="0" w:color="auto"/>
              <w:right w:val="single" w:sz="4" w:space="0" w:color="auto"/>
            </w:tcBorders>
          </w:tcPr>
          <w:p w14:paraId="1E7F1CF8"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5F7879C8"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126FA1B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w:t>
            </w:r>
          </w:p>
        </w:tc>
        <w:tc>
          <w:tcPr>
            <w:tcW w:w="2654" w:type="dxa"/>
            <w:tcBorders>
              <w:top w:val="single" w:sz="4" w:space="0" w:color="auto"/>
              <w:left w:val="single" w:sz="4" w:space="0" w:color="auto"/>
              <w:bottom w:val="single" w:sz="4" w:space="0" w:color="auto"/>
              <w:right w:val="single" w:sz="4" w:space="0" w:color="auto"/>
            </w:tcBorders>
          </w:tcPr>
          <w:p w14:paraId="5F9C2BE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2542" w:type="dxa"/>
            <w:tcBorders>
              <w:top w:val="single" w:sz="4" w:space="0" w:color="auto"/>
              <w:left w:val="single" w:sz="4" w:space="0" w:color="auto"/>
              <w:bottom w:val="single" w:sz="4" w:space="0" w:color="auto"/>
              <w:right w:val="single" w:sz="4" w:space="0" w:color="auto"/>
            </w:tcBorders>
          </w:tcPr>
          <w:p w14:paraId="054DBDED" w14:textId="77777777" w:rsidR="007A4DC9" w:rsidRPr="00B80E34" w:rsidRDefault="007A4DC9" w:rsidP="007A4DC9">
            <w:pPr>
              <w:pStyle w:val="ConsPlusNormal"/>
              <w:ind w:firstLine="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14:paraId="127BE1A0" w14:textId="77777777" w:rsidR="007A4DC9" w:rsidRPr="00B80E34" w:rsidRDefault="007A4DC9" w:rsidP="007A4DC9">
            <w:pPr>
              <w:pStyle w:val="ConsPlusNormal"/>
              <w:ind w:firstLine="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14:paraId="358B7744" w14:textId="77777777" w:rsidR="007A4DC9" w:rsidRPr="00B80E34" w:rsidRDefault="007A4DC9" w:rsidP="007A4DC9">
            <w:pPr>
              <w:pStyle w:val="ConsPlusNormal"/>
              <w:ind w:firstLine="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26B31C3" w14:textId="77777777" w:rsidR="007A4DC9" w:rsidRPr="00B80E34" w:rsidRDefault="007A4DC9" w:rsidP="007A4DC9">
            <w:pPr>
              <w:pStyle w:val="ConsPlusNormal"/>
              <w:ind w:firstLine="0"/>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2560D950" w14:textId="77777777" w:rsidR="007A4DC9" w:rsidRPr="00B80E34" w:rsidRDefault="007A4DC9" w:rsidP="007A4DC9">
            <w:pPr>
              <w:pStyle w:val="ConsPlusNormal"/>
              <w:ind w:firstLine="0"/>
              <w:jc w:val="both"/>
              <w:rPr>
                <w:rFonts w:ascii="Times New Roman" w:hAnsi="Times New Roman" w:cs="Times New Roman"/>
              </w:rPr>
            </w:pPr>
          </w:p>
        </w:tc>
        <w:tc>
          <w:tcPr>
            <w:tcW w:w="3187" w:type="dxa"/>
            <w:tcBorders>
              <w:top w:val="single" w:sz="4" w:space="0" w:color="auto"/>
              <w:left w:val="single" w:sz="4" w:space="0" w:color="auto"/>
              <w:bottom w:val="single" w:sz="4" w:space="0" w:color="auto"/>
              <w:right w:val="single" w:sz="4" w:space="0" w:color="auto"/>
            </w:tcBorders>
          </w:tcPr>
          <w:p w14:paraId="0F7D92E1"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07C26B64" w14:textId="77777777" w:rsidTr="007A4DC9">
        <w:trPr>
          <w:jc w:val="center"/>
        </w:trPr>
        <w:tc>
          <w:tcPr>
            <w:tcW w:w="14984" w:type="dxa"/>
            <w:gridSpan w:val="8"/>
            <w:tcBorders>
              <w:top w:val="single" w:sz="4" w:space="0" w:color="auto"/>
              <w:left w:val="single" w:sz="4" w:space="0" w:color="auto"/>
              <w:bottom w:val="single" w:sz="4" w:space="0" w:color="auto"/>
              <w:right w:val="single" w:sz="4" w:space="0" w:color="auto"/>
            </w:tcBorders>
          </w:tcPr>
          <w:p w14:paraId="2BE4E8C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МЕРЫ ТАРИФНОГО РЕГУЛИРОВАНИЯ</w:t>
            </w:r>
          </w:p>
        </w:tc>
      </w:tr>
      <w:tr w:rsidR="007A4DC9" w:rsidRPr="00B80E34" w14:paraId="0788731D" w14:textId="77777777" w:rsidTr="007A4DC9">
        <w:trPr>
          <w:jc w:val="center"/>
        </w:trPr>
        <w:tc>
          <w:tcPr>
            <w:tcW w:w="14984" w:type="dxa"/>
            <w:gridSpan w:val="8"/>
            <w:tcBorders>
              <w:top w:val="single" w:sz="4" w:space="0" w:color="auto"/>
              <w:left w:val="single" w:sz="4" w:space="0" w:color="auto"/>
              <w:bottom w:val="single" w:sz="4" w:space="0" w:color="auto"/>
              <w:right w:val="single" w:sz="4" w:space="0" w:color="auto"/>
            </w:tcBorders>
          </w:tcPr>
          <w:p w14:paraId="489E9A0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подпрограммы</w:t>
            </w:r>
          </w:p>
        </w:tc>
      </w:tr>
      <w:tr w:rsidR="007A4DC9" w:rsidRPr="00B80E34" w14:paraId="7405D127"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18B4CE3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2654" w:type="dxa"/>
            <w:tcBorders>
              <w:top w:val="single" w:sz="4" w:space="0" w:color="auto"/>
              <w:left w:val="single" w:sz="4" w:space="0" w:color="auto"/>
              <w:bottom w:val="single" w:sz="4" w:space="0" w:color="auto"/>
              <w:right w:val="single" w:sz="4" w:space="0" w:color="auto"/>
            </w:tcBorders>
          </w:tcPr>
          <w:p w14:paraId="6B57F40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меры государственного регулирования 1</w:t>
            </w:r>
          </w:p>
        </w:tc>
        <w:tc>
          <w:tcPr>
            <w:tcW w:w="2542" w:type="dxa"/>
            <w:tcBorders>
              <w:top w:val="single" w:sz="4" w:space="0" w:color="auto"/>
              <w:left w:val="single" w:sz="4" w:space="0" w:color="auto"/>
              <w:bottom w:val="single" w:sz="4" w:space="0" w:color="auto"/>
              <w:right w:val="single" w:sz="4" w:space="0" w:color="auto"/>
            </w:tcBorders>
          </w:tcPr>
          <w:p w14:paraId="2839F83B" w14:textId="77777777" w:rsidR="007A4DC9" w:rsidRPr="00B80E34" w:rsidRDefault="007A4DC9" w:rsidP="007A4DC9">
            <w:pPr>
              <w:pStyle w:val="ConsPlusNormal"/>
              <w:ind w:firstLine="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14:paraId="52F4A5C1" w14:textId="77777777" w:rsidR="007A4DC9" w:rsidRPr="00B80E34" w:rsidRDefault="007A4DC9" w:rsidP="007A4DC9">
            <w:pPr>
              <w:pStyle w:val="ConsPlusNormal"/>
              <w:ind w:firstLine="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14:paraId="0E87D168" w14:textId="77777777" w:rsidR="007A4DC9" w:rsidRPr="00B80E34" w:rsidRDefault="007A4DC9" w:rsidP="007A4DC9">
            <w:pPr>
              <w:pStyle w:val="ConsPlusNormal"/>
              <w:ind w:firstLine="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B7932AA" w14:textId="77777777" w:rsidR="007A4DC9" w:rsidRPr="00B80E34" w:rsidRDefault="007A4DC9" w:rsidP="007A4DC9">
            <w:pPr>
              <w:pStyle w:val="ConsPlusNormal"/>
              <w:ind w:firstLine="0"/>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439959DB" w14:textId="77777777" w:rsidR="007A4DC9" w:rsidRPr="00B80E34" w:rsidRDefault="007A4DC9" w:rsidP="007A4DC9">
            <w:pPr>
              <w:pStyle w:val="ConsPlusNormal"/>
              <w:ind w:firstLine="0"/>
              <w:jc w:val="both"/>
              <w:rPr>
                <w:rFonts w:ascii="Times New Roman" w:hAnsi="Times New Roman" w:cs="Times New Roman"/>
              </w:rPr>
            </w:pPr>
          </w:p>
        </w:tc>
        <w:tc>
          <w:tcPr>
            <w:tcW w:w="3187" w:type="dxa"/>
            <w:tcBorders>
              <w:top w:val="single" w:sz="4" w:space="0" w:color="auto"/>
              <w:left w:val="single" w:sz="4" w:space="0" w:color="auto"/>
              <w:bottom w:val="single" w:sz="4" w:space="0" w:color="auto"/>
              <w:right w:val="single" w:sz="4" w:space="0" w:color="auto"/>
            </w:tcBorders>
          </w:tcPr>
          <w:p w14:paraId="6D1905F1"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245D856C" w14:textId="77777777" w:rsidTr="007A4DC9">
        <w:trPr>
          <w:jc w:val="center"/>
        </w:trPr>
        <w:tc>
          <w:tcPr>
            <w:tcW w:w="704" w:type="dxa"/>
            <w:tcBorders>
              <w:top w:val="single" w:sz="4" w:space="0" w:color="auto"/>
              <w:left w:val="single" w:sz="4" w:space="0" w:color="auto"/>
              <w:bottom w:val="single" w:sz="4" w:space="0" w:color="auto"/>
              <w:right w:val="single" w:sz="4" w:space="0" w:color="auto"/>
            </w:tcBorders>
          </w:tcPr>
          <w:p w14:paraId="1E35C6D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lastRenderedPageBreak/>
              <w:t>2.</w:t>
            </w:r>
          </w:p>
        </w:tc>
        <w:tc>
          <w:tcPr>
            <w:tcW w:w="2654" w:type="dxa"/>
            <w:tcBorders>
              <w:top w:val="single" w:sz="4" w:space="0" w:color="auto"/>
              <w:left w:val="single" w:sz="4" w:space="0" w:color="auto"/>
              <w:bottom w:val="single" w:sz="4" w:space="0" w:color="auto"/>
              <w:right w:val="single" w:sz="4" w:space="0" w:color="auto"/>
            </w:tcBorders>
          </w:tcPr>
          <w:p w14:paraId="101B1CA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2542" w:type="dxa"/>
            <w:tcBorders>
              <w:top w:val="single" w:sz="4" w:space="0" w:color="auto"/>
              <w:left w:val="single" w:sz="4" w:space="0" w:color="auto"/>
              <w:bottom w:val="single" w:sz="4" w:space="0" w:color="auto"/>
              <w:right w:val="single" w:sz="4" w:space="0" w:color="auto"/>
            </w:tcBorders>
          </w:tcPr>
          <w:p w14:paraId="7B27CD25" w14:textId="77777777" w:rsidR="007A4DC9" w:rsidRPr="00B80E34" w:rsidRDefault="007A4DC9" w:rsidP="007A4DC9">
            <w:pPr>
              <w:pStyle w:val="ConsPlusNormal"/>
              <w:ind w:firstLine="0"/>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14:paraId="40F5FC67" w14:textId="77777777" w:rsidR="007A4DC9" w:rsidRPr="00B80E34" w:rsidRDefault="007A4DC9" w:rsidP="007A4DC9">
            <w:pPr>
              <w:pStyle w:val="ConsPlusNormal"/>
              <w:ind w:firstLine="0"/>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14:paraId="37E0CDEA" w14:textId="77777777" w:rsidR="007A4DC9" w:rsidRPr="00B80E34" w:rsidRDefault="007A4DC9" w:rsidP="007A4DC9">
            <w:pPr>
              <w:pStyle w:val="ConsPlusNormal"/>
              <w:ind w:firstLine="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6486353" w14:textId="77777777" w:rsidR="007A4DC9" w:rsidRPr="00B80E34" w:rsidRDefault="007A4DC9" w:rsidP="007A4DC9">
            <w:pPr>
              <w:pStyle w:val="ConsPlusNormal"/>
              <w:ind w:firstLine="0"/>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62172E68" w14:textId="77777777" w:rsidR="007A4DC9" w:rsidRPr="00B80E34" w:rsidRDefault="007A4DC9" w:rsidP="007A4DC9">
            <w:pPr>
              <w:pStyle w:val="ConsPlusNormal"/>
              <w:ind w:firstLine="0"/>
              <w:jc w:val="both"/>
              <w:rPr>
                <w:rFonts w:ascii="Times New Roman" w:hAnsi="Times New Roman" w:cs="Times New Roman"/>
              </w:rPr>
            </w:pPr>
          </w:p>
        </w:tc>
        <w:tc>
          <w:tcPr>
            <w:tcW w:w="3187" w:type="dxa"/>
            <w:tcBorders>
              <w:top w:val="single" w:sz="4" w:space="0" w:color="auto"/>
              <w:left w:val="single" w:sz="4" w:space="0" w:color="auto"/>
              <w:bottom w:val="single" w:sz="4" w:space="0" w:color="auto"/>
              <w:right w:val="single" w:sz="4" w:space="0" w:color="auto"/>
            </w:tcBorders>
          </w:tcPr>
          <w:p w14:paraId="2E5C4205" w14:textId="77777777" w:rsidR="007A4DC9" w:rsidRPr="00B80E34" w:rsidRDefault="007A4DC9" w:rsidP="007A4DC9">
            <w:pPr>
              <w:pStyle w:val="ConsPlusNormal"/>
              <w:ind w:firstLine="0"/>
              <w:jc w:val="both"/>
              <w:rPr>
                <w:rFonts w:ascii="Times New Roman" w:hAnsi="Times New Roman" w:cs="Times New Roman"/>
              </w:rPr>
            </w:pPr>
          </w:p>
        </w:tc>
      </w:tr>
    </w:tbl>
    <w:p w14:paraId="32D43E47" w14:textId="77777777" w:rsidR="007A4DC9" w:rsidRPr="00B80E34" w:rsidRDefault="007A4DC9" w:rsidP="007A4DC9">
      <w:pPr>
        <w:tabs>
          <w:tab w:val="left" w:pos="0"/>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&lt;*&gt; Налоговые меры (расходы), муниципальные гарантии и т.д. (с указанием категории налогоплательщика, на которую распространяется финансово-экономическая мера государственного регулирования).</w:t>
      </w:r>
    </w:p>
    <w:p w14:paraId="1365EC8F" w14:textId="77777777" w:rsidR="007A4DC9" w:rsidRPr="00B80E34" w:rsidRDefault="007A4DC9" w:rsidP="007A4DC9">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Приложение № 4 к Требованиям</w:t>
      </w:r>
      <w:bookmarkStart w:id="28" w:name="Par1157"/>
      <w:bookmarkEnd w:id="28"/>
      <w:r w:rsidRPr="00B80E34">
        <w:rPr>
          <w:rFonts w:ascii="Times New Roman" w:eastAsia="Times New Roman" w:hAnsi="Times New Roman" w:cs="Times New Roman"/>
          <w:sz w:val="20"/>
          <w:szCs w:val="20"/>
          <w:lang w:eastAsia="ru-RU"/>
        </w:rPr>
        <w:t xml:space="preserve">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14827" w:type="dxa"/>
        <w:jc w:val="center"/>
        <w:tblLayout w:type="fixed"/>
        <w:tblCellMar>
          <w:top w:w="102" w:type="dxa"/>
          <w:left w:w="62" w:type="dxa"/>
          <w:bottom w:w="102" w:type="dxa"/>
          <w:right w:w="62" w:type="dxa"/>
        </w:tblCellMar>
        <w:tblLook w:val="0000" w:firstRow="0" w:lastRow="0" w:firstColumn="0" w:lastColumn="0" w:noHBand="0" w:noVBand="0"/>
      </w:tblPr>
      <w:tblGrid>
        <w:gridCol w:w="710"/>
        <w:gridCol w:w="2698"/>
        <w:gridCol w:w="1972"/>
        <w:gridCol w:w="3124"/>
        <w:gridCol w:w="907"/>
        <w:gridCol w:w="765"/>
        <w:gridCol w:w="740"/>
        <w:gridCol w:w="963"/>
        <w:gridCol w:w="1134"/>
        <w:gridCol w:w="964"/>
        <w:gridCol w:w="850"/>
      </w:tblGrid>
      <w:tr w:rsidR="007A4DC9" w:rsidRPr="00B80E34" w14:paraId="60972B1E" w14:textId="77777777" w:rsidTr="007A4DC9">
        <w:trPr>
          <w:jc w:val="center"/>
        </w:trPr>
        <w:tc>
          <w:tcPr>
            <w:tcW w:w="710" w:type="dxa"/>
            <w:vMerge w:val="restart"/>
            <w:tcBorders>
              <w:top w:val="single" w:sz="4" w:space="0" w:color="auto"/>
              <w:left w:val="single" w:sz="4" w:space="0" w:color="auto"/>
              <w:bottom w:val="single" w:sz="4" w:space="0" w:color="auto"/>
              <w:right w:val="single" w:sz="4" w:space="0" w:color="auto"/>
            </w:tcBorders>
          </w:tcPr>
          <w:p w14:paraId="4830D75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п/п</w:t>
            </w:r>
          </w:p>
        </w:tc>
        <w:tc>
          <w:tcPr>
            <w:tcW w:w="2698" w:type="dxa"/>
            <w:vMerge w:val="restart"/>
            <w:tcBorders>
              <w:top w:val="single" w:sz="4" w:space="0" w:color="auto"/>
              <w:left w:val="single" w:sz="4" w:space="0" w:color="auto"/>
              <w:bottom w:val="single" w:sz="4" w:space="0" w:color="auto"/>
              <w:right w:val="single" w:sz="4" w:space="0" w:color="auto"/>
            </w:tcBorders>
          </w:tcPr>
          <w:p w14:paraId="14C29AB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муниципальной программы, подпрограммы, основного мероприятия, мероприятия</w:t>
            </w:r>
          </w:p>
        </w:tc>
        <w:tc>
          <w:tcPr>
            <w:tcW w:w="1972" w:type="dxa"/>
            <w:vMerge w:val="restart"/>
            <w:tcBorders>
              <w:top w:val="single" w:sz="4" w:space="0" w:color="auto"/>
              <w:left w:val="single" w:sz="4" w:space="0" w:color="auto"/>
              <w:bottom w:val="single" w:sz="4" w:space="0" w:color="auto"/>
              <w:right w:val="single" w:sz="4" w:space="0" w:color="auto"/>
            </w:tcBorders>
          </w:tcPr>
          <w:p w14:paraId="08B75F5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Координатор муниципальной программы, координатор подпрограммы, участники муниципальной программы</w:t>
            </w:r>
          </w:p>
        </w:tc>
        <w:tc>
          <w:tcPr>
            <w:tcW w:w="3124" w:type="dxa"/>
            <w:vMerge w:val="restart"/>
            <w:tcBorders>
              <w:top w:val="single" w:sz="4" w:space="0" w:color="auto"/>
              <w:left w:val="single" w:sz="4" w:space="0" w:color="auto"/>
              <w:bottom w:val="single" w:sz="4" w:space="0" w:color="auto"/>
              <w:right w:val="single" w:sz="4" w:space="0" w:color="auto"/>
            </w:tcBorders>
          </w:tcPr>
          <w:p w14:paraId="7DD0564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Источники финансирования</w:t>
            </w:r>
          </w:p>
        </w:tc>
        <w:tc>
          <w:tcPr>
            <w:tcW w:w="2412" w:type="dxa"/>
            <w:gridSpan w:val="3"/>
            <w:tcBorders>
              <w:top w:val="single" w:sz="4" w:space="0" w:color="auto"/>
              <w:left w:val="single" w:sz="4" w:space="0" w:color="auto"/>
              <w:bottom w:val="single" w:sz="4" w:space="0" w:color="auto"/>
              <w:right w:val="single" w:sz="4" w:space="0" w:color="auto"/>
            </w:tcBorders>
          </w:tcPr>
          <w:p w14:paraId="3C8BCAC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Код бюджетной классификации </w:t>
            </w:r>
            <w:r w:rsidRPr="00B80E34">
              <w:rPr>
                <w:rFonts w:ascii="Times New Roman" w:eastAsia="Times New Roman" w:hAnsi="Times New Roman" w:cs="Times New Roman"/>
                <w:color w:val="000000"/>
                <w:sz w:val="20"/>
                <w:szCs w:val="20"/>
                <w:lang w:eastAsia="ru-RU"/>
              </w:rPr>
              <w:t>&lt;**&gt;</w:t>
            </w:r>
          </w:p>
        </w:tc>
        <w:tc>
          <w:tcPr>
            <w:tcW w:w="3911" w:type="dxa"/>
            <w:gridSpan w:val="4"/>
            <w:tcBorders>
              <w:top w:val="single" w:sz="4" w:space="0" w:color="auto"/>
              <w:left w:val="single" w:sz="4" w:space="0" w:color="auto"/>
              <w:bottom w:val="single" w:sz="4" w:space="0" w:color="auto"/>
              <w:right w:val="single" w:sz="4" w:space="0" w:color="auto"/>
            </w:tcBorders>
          </w:tcPr>
          <w:p w14:paraId="59EFD3A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Оценка расходов (тыс. рублей)</w:t>
            </w:r>
          </w:p>
        </w:tc>
      </w:tr>
      <w:tr w:rsidR="007A4DC9" w:rsidRPr="00B80E34" w14:paraId="7BB1E8FB"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225E175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0EB2E8C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0098272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vMerge/>
            <w:tcBorders>
              <w:top w:val="single" w:sz="4" w:space="0" w:color="auto"/>
              <w:left w:val="single" w:sz="4" w:space="0" w:color="auto"/>
              <w:bottom w:val="single" w:sz="4" w:space="0" w:color="auto"/>
              <w:right w:val="single" w:sz="4" w:space="0" w:color="auto"/>
            </w:tcBorders>
          </w:tcPr>
          <w:p w14:paraId="6821EFD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14:paraId="78FBA0B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ГРБС</w:t>
            </w:r>
          </w:p>
        </w:tc>
        <w:tc>
          <w:tcPr>
            <w:tcW w:w="765" w:type="dxa"/>
            <w:tcBorders>
              <w:top w:val="single" w:sz="4" w:space="0" w:color="auto"/>
              <w:left w:val="single" w:sz="4" w:space="0" w:color="auto"/>
              <w:bottom w:val="single" w:sz="4" w:space="0" w:color="auto"/>
              <w:right w:val="single" w:sz="4" w:space="0" w:color="auto"/>
            </w:tcBorders>
          </w:tcPr>
          <w:p w14:paraId="685170F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Рз ПР</w:t>
            </w:r>
          </w:p>
        </w:tc>
        <w:tc>
          <w:tcPr>
            <w:tcW w:w="740" w:type="dxa"/>
            <w:tcBorders>
              <w:top w:val="single" w:sz="4" w:space="0" w:color="auto"/>
              <w:left w:val="single" w:sz="4" w:space="0" w:color="auto"/>
              <w:bottom w:val="single" w:sz="4" w:space="0" w:color="auto"/>
              <w:right w:val="single" w:sz="4" w:space="0" w:color="auto"/>
            </w:tcBorders>
          </w:tcPr>
          <w:p w14:paraId="1767572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ЦСР</w:t>
            </w:r>
          </w:p>
        </w:tc>
        <w:tc>
          <w:tcPr>
            <w:tcW w:w="963" w:type="dxa"/>
            <w:tcBorders>
              <w:top w:val="single" w:sz="4" w:space="0" w:color="auto"/>
              <w:left w:val="single" w:sz="4" w:space="0" w:color="auto"/>
              <w:bottom w:val="single" w:sz="4" w:space="0" w:color="auto"/>
              <w:right w:val="single" w:sz="4" w:space="0" w:color="auto"/>
            </w:tcBorders>
          </w:tcPr>
          <w:p w14:paraId="7288099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67E531E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2015 год</w:t>
            </w:r>
          </w:p>
        </w:tc>
        <w:tc>
          <w:tcPr>
            <w:tcW w:w="964" w:type="dxa"/>
            <w:tcBorders>
              <w:top w:val="single" w:sz="4" w:space="0" w:color="auto"/>
              <w:left w:val="single" w:sz="4" w:space="0" w:color="auto"/>
              <w:bottom w:val="single" w:sz="4" w:space="0" w:color="auto"/>
              <w:right w:val="single" w:sz="4" w:space="0" w:color="auto"/>
            </w:tcBorders>
          </w:tcPr>
          <w:p w14:paraId="5EB79C5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год</w:t>
            </w:r>
          </w:p>
        </w:tc>
        <w:tc>
          <w:tcPr>
            <w:tcW w:w="850" w:type="dxa"/>
            <w:tcBorders>
              <w:top w:val="single" w:sz="4" w:space="0" w:color="auto"/>
              <w:left w:val="single" w:sz="4" w:space="0" w:color="auto"/>
              <w:bottom w:val="single" w:sz="4" w:space="0" w:color="auto"/>
              <w:right w:val="single" w:sz="4" w:space="0" w:color="auto"/>
            </w:tcBorders>
          </w:tcPr>
          <w:p w14:paraId="44F4BAD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n-й год</w:t>
            </w:r>
          </w:p>
        </w:tc>
      </w:tr>
      <w:tr w:rsidR="007A4DC9" w:rsidRPr="00B80E34" w14:paraId="09EF4AD1" w14:textId="77777777" w:rsidTr="007A4DC9">
        <w:trPr>
          <w:jc w:val="center"/>
        </w:trPr>
        <w:tc>
          <w:tcPr>
            <w:tcW w:w="710" w:type="dxa"/>
            <w:tcBorders>
              <w:top w:val="single" w:sz="4" w:space="0" w:color="auto"/>
              <w:left w:val="single" w:sz="4" w:space="0" w:color="auto"/>
              <w:bottom w:val="single" w:sz="4" w:space="0" w:color="auto"/>
              <w:right w:val="single" w:sz="4" w:space="0" w:color="auto"/>
            </w:tcBorders>
          </w:tcPr>
          <w:p w14:paraId="7343DB9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w:t>
            </w:r>
          </w:p>
        </w:tc>
        <w:tc>
          <w:tcPr>
            <w:tcW w:w="2698" w:type="dxa"/>
            <w:tcBorders>
              <w:top w:val="single" w:sz="4" w:space="0" w:color="auto"/>
              <w:left w:val="single" w:sz="4" w:space="0" w:color="auto"/>
              <w:bottom w:val="single" w:sz="4" w:space="0" w:color="auto"/>
              <w:right w:val="single" w:sz="4" w:space="0" w:color="auto"/>
            </w:tcBorders>
          </w:tcPr>
          <w:p w14:paraId="0D4B499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2</w:t>
            </w:r>
          </w:p>
        </w:tc>
        <w:tc>
          <w:tcPr>
            <w:tcW w:w="1972" w:type="dxa"/>
            <w:tcBorders>
              <w:top w:val="single" w:sz="4" w:space="0" w:color="auto"/>
              <w:left w:val="single" w:sz="4" w:space="0" w:color="auto"/>
              <w:bottom w:val="single" w:sz="4" w:space="0" w:color="auto"/>
              <w:right w:val="single" w:sz="4" w:space="0" w:color="auto"/>
            </w:tcBorders>
          </w:tcPr>
          <w:p w14:paraId="1C528F0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3</w:t>
            </w:r>
          </w:p>
        </w:tc>
        <w:tc>
          <w:tcPr>
            <w:tcW w:w="3124" w:type="dxa"/>
            <w:tcBorders>
              <w:top w:val="single" w:sz="4" w:space="0" w:color="auto"/>
              <w:left w:val="single" w:sz="4" w:space="0" w:color="auto"/>
              <w:bottom w:val="single" w:sz="4" w:space="0" w:color="auto"/>
              <w:right w:val="single" w:sz="4" w:space="0" w:color="auto"/>
            </w:tcBorders>
          </w:tcPr>
          <w:p w14:paraId="2644E3D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4</w:t>
            </w:r>
          </w:p>
        </w:tc>
        <w:tc>
          <w:tcPr>
            <w:tcW w:w="907" w:type="dxa"/>
            <w:tcBorders>
              <w:top w:val="single" w:sz="4" w:space="0" w:color="auto"/>
              <w:left w:val="single" w:sz="4" w:space="0" w:color="auto"/>
              <w:bottom w:val="single" w:sz="4" w:space="0" w:color="auto"/>
              <w:right w:val="single" w:sz="4" w:space="0" w:color="auto"/>
            </w:tcBorders>
          </w:tcPr>
          <w:p w14:paraId="3BE59E1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5</w:t>
            </w:r>
          </w:p>
        </w:tc>
        <w:tc>
          <w:tcPr>
            <w:tcW w:w="765" w:type="dxa"/>
            <w:tcBorders>
              <w:top w:val="single" w:sz="4" w:space="0" w:color="auto"/>
              <w:left w:val="single" w:sz="4" w:space="0" w:color="auto"/>
              <w:bottom w:val="single" w:sz="4" w:space="0" w:color="auto"/>
              <w:right w:val="single" w:sz="4" w:space="0" w:color="auto"/>
            </w:tcBorders>
          </w:tcPr>
          <w:p w14:paraId="72EE191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6</w:t>
            </w:r>
          </w:p>
        </w:tc>
        <w:tc>
          <w:tcPr>
            <w:tcW w:w="740" w:type="dxa"/>
            <w:tcBorders>
              <w:top w:val="single" w:sz="4" w:space="0" w:color="auto"/>
              <w:left w:val="single" w:sz="4" w:space="0" w:color="auto"/>
              <w:bottom w:val="single" w:sz="4" w:space="0" w:color="auto"/>
              <w:right w:val="single" w:sz="4" w:space="0" w:color="auto"/>
            </w:tcBorders>
          </w:tcPr>
          <w:p w14:paraId="3346620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7</w:t>
            </w:r>
          </w:p>
        </w:tc>
        <w:tc>
          <w:tcPr>
            <w:tcW w:w="963" w:type="dxa"/>
            <w:tcBorders>
              <w:top w:val="single" w:sz="4" w:space="0" w:color="auto"/>
              <w:left w:val="single" w:sz="4" w:space="0" w:color="auto"/>
              <w:bottom w:val="single" w:sz="4" w:space="0" w:color="auto"/>
              <w:right w:val="single" w:sz="4" w:space="0" w:color="auto"/>
            </w:tcBorders>
          </w:tcPr>
          <w:p w14:paraId="2E2C519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14:paraId="7542983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9</w:t>
            </w:r>
          </w:p>
        </w:tc>
        <w:tc>
          <w:tcPr>
            <w:tcW w:w="964" w:type="dxa"/>
            <w:tcBorders>
              <w:top w:val="single" w:sz="4" w:space="0" w:color="auto"/>
              <w:left w:val="single" w:sz="4" w:space="0" w:color="auto"/>
              <w:bottom w:val="single" w:sz="4" w:space="0" w:color="auto"/>
              <w:right w:val="single" w:sz="4" w:space="0" w:color="auto"/>
            </w:tcBorders>
          </w:tcPr>
          <w:p w14:paraId="16D5928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14:paraId="1A6403B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11</w:t>
            </w:r>
          </w:p>
        </w:tc>
      </w:tr>
      <w:tr w:rsidR="007A4DC9" w:rsidRPr="00B80E34" w14:paraId="60CD3DD8" w14:textId="77777777" w:rsidTr="007A4DC9">
        <w:trPr>
          <w:jc w:val="center"/>
        </w:trPr>
        <w:tc>
          <w:tcPr>
            <w:tcW w:w="710" w:type="dxa"/>
            <w:vMerge w:val="restart"/>
            <w:tcBorders>
              <w:top w:val="single" w:sz="4" w:space="0" w:color="auto"/>
              <w:left w:val="single" w:sz="4" w:space="0" w:color="auto"/>
              <w:bottom w:val="single" w:sz="4" w:space="0" w:color="auto"/>
              <w:right w:val="single" w:sz="4" w:space="0" w:color="auto"/>
            </w:tcBorders>
          </w:tcPr>
          <w:p w14:paraId="3C15E46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val="restart"/>
            <w:tcBorders>
              <w:top w:val="single" w:sz="4" w:space="0" w:color="auto"/>
              <w:left w:val="single" w:sz="4" w:space="0" w:color="auto"/>
              <w:bottom w:val="single" w:sz="4" w:space="0" w:color="auto"/>
              <w:right w:val="single" w:sz="4" w:space="0" w:color="auto"/>
            </w:tcBorders>
          </w:tcPr>
          <w:p w14:paraId="2EE8314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муниципальной программы</w:t>
            </w:r>
          </w:p>
        </w:tc>
        <w:tc>
          <w:tcPr>
            <w:tcW w:w="1972" w:type="dxa"/>
            <w:vMerge w:val="restart"/>
            <w:tcBorders>
              <w:top w:val="single" w:sz="4" w:space="0" w:color="auto"/>
              <w:left w:val="single" w:sz="4" w:space="0" w:color="auto"/>
              <w:bottom w:val="single" w:sz="4" w:space="0" w:color="auto"/>
              <w:right w:val="single" w:sz="4" w:space="0" w:color="auto"/>
            </w:tcBorders>
          </w:tcPr>
          <w:p w14:paraId="1CB6BC1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Координатор муниципальной программы, участники муниципальной программы</w:t>
            </w:r>
          </w:p>
        </w:tc>
        <w:tc>
          <w:tcPr>
            <w:tcW w:w="3124" w:type="dxa"/>
            <w:tcBorders>
              <w:top w:val="single" w:sz="4" w:space="0" w:color="auto"/>
              <w:left w:val="single" w:sz="4" w:space="0" w:color="auto"/>
              <w:bottom w:val="single" w:sz="4" w:space="0" w:color="auto"/>
              <w:right w:val="single" w:sz="4" w:space="0" w:color="auto"/>
            </w:tcBorders>
          </w:tcPr>
          <w:p w14:paraId="295BB08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907" w:type="dxa"/>
            <w:vMerge w:val="restart"/>
            <w:tcBorders>
              <w:top w:val="single" w:sz="4" w:space="0" w:color="auto"/>
              <w:left w:val="single" w:sz="4" w:space="0" w:color="auto"/>
              <w:bottom w:val="single" w:sz="4" w:space="0" w:color="auto"/>
              <w:right w:val="single" w:sz="4" w:space="0" w:color="auto"/>
            </w:tcBorders>
          </w:tcPr>
          <w:p w14:paraId="3D8F040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val="restart"/>
            <w:tcBorders>
              <w:top w:val="single" w:sz="4" w:space="0" w:color="auto"/>
              <w:left w:val="single" w:sz="4" w:space="0" w:color="auto"/>
              <w:bottom w:val="single" w:sz="4" w:space="0" w:color="auto"/>
              <w:right w:val="single" w:sz="4" w:space="0" w:color="auto"/>
            </w:tcBorders>
          </w:tcPr>
          <w:p w14:paraId="329A5F1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val="restart"/>
            <w:tcBorders>
              <w:top w:val="single" w:sz="4" w:space="0" w:color="auto"/>
              <w:left w:val="single" w:sz="4" w:space="0" w:color="auto"/>
              <w:bottom w:val="single" w:sz="4" w:space="0" w:color="auto"/>
              <w:right w:val="single" w:sz="4" w:space="0" w:color="auto"/>
            </w:tcBorders>
          </w:tcPr>
          <w:p w14:paraId="673F4B2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0231EC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05B4C4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598A86F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26827D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87C6D48"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3CCA600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3AD3079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4CD63EC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523286B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федеральный бюджет</w:t>
            </w:r>
          </w:p>
        </w:tc>
        <w:tc>
          <w:tcPr>
            <w:tcW w:w="907" w:type="dxa"/>
            <w:vMerge/>
            <w:tcBorders>
              <w:top w:val="single" w:sz="4" w:space="0" w:color="auto"/>
              <w:left w:val="single" w:sz="4" w:space="0" w:color="auto"/>
              <w:bottom w:val="single" w:sz="4" w:space="0" w:color="auto"/>
              <w:right w:val="single" w:sz="4" w:space="0" w:color="auto"/>
            </w:tcBorders>
          </w:tcPr>
          <w:p w14:paraId="77663BE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28159DB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6050F66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1D09EE1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0FEC67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690F7C5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2231F8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72E10B4"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08793FB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2E8D4FA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7E35982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691AEBE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областной бюджет</w:t>
            </w:r>
          </w:p>
        </w:tc>
        <w:tc>
          <w:tcPr>
            <w:tcW w:w="907" w:type="dxa"/>
            <w:vMerge/>
            <w:tcBorders>
              <w:top w:val="single" w:sz="4" w:space="0" w:color="auto"/>
              <w:left w:val="single" w:sz="4" w:space="0" w:color="auto"/>
              <w:bottom w:val="single" w:sz="4" w:space="0" w:color="auto"/>
              <w:right w:val="single" w:sz="4" w:space="0" w:color="auto"/>
            </w:tcBorders>
          </w:tcPr>
          <w:p w14:paraId="48D7FD2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211819B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349F32B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5A69308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078998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7DA6464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EE3E0A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2EABA04" w14:textId="77777777" w:rsidTr="007A4DC9">
        <w:trPr>
          <w:trHeight w:val="34"/>
          <w:jc w:val="center"/>
        </w:trPr>
        <w:tc>
          <w:tcPr>
            <w:tcW w:w="710" w:type="dxa"/>
            <w:vMerge/>
            <w:tcBorders>
              <w:top w:val="single" w:sz="4" w:space="0" w:color="auto"/>
              <w:left w:val="single" w:sz="4" w:space="0" w:color="auto"/>
              <w:bottom w:val="single" w:sz="4" w:space="0" w:color="auto"/>
              <w:right w:val="single" w:sz="4" w:space="0" w:color="auto"/>
            </w:tcBorders>
          </w:tcPr>
          <w:p w14:paraId="7D439F7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264A269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05B696A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right w:val="single" w:sz="4" w:space="0" w:color="auto"/>
            </w:tcBorders>
          </w:tcPr>
          <w:p w14:paraId="48BED99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местный бюджет</w:t>
            </w:r>
          </w:p>
        </w:tc>
        <w:tc>
          <w:tcPr>
            <w:tcW w:w="907" w:type="dxa"/>
            <w:vMerge/>
            <w:tcBorders>
              <w:top w:val="single" w:sz="4" w:space="0" w:color="auto"/>
              <w:left w:val="single" w:sz="4" w:space="0" w:color="auto"/>
              <w:bottom w:val="single" w:sz="4" w:space="0" w:color="auto"/>
              <w:right w:val="single" w:sz="4" w:space="0" w:color="auto"/>
            </w:tcBorders>
          </w:tcPr>
          <w:p w14:paraId="5CAF3E6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49FA554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23A7614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right w:val="single" w:sz="4" w:space="0" w:color="auto"/>
            </w:tcBorders>
          </w:tcPr>
          <w:p w14:paraId="674C001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tcPr>
          <w:p w14:paraId="69AC52A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right w:val="single" w:sz="4" w:space="0" w:color="auto"/>
            </w:tcBorders>
          </w:tcPr>
          <w:p w14:paraId="12EB20B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14:paraId="6152DCB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34AE6DC"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41EEFB4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0829B14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4281A66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02D9F2E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80E34">
              <w:rPr>
                <w:rFonts w:ascii="Times New Roman" w:eastAsia="Times New Roman" w:hAnsi="Times New Roman" w:cs="Times New Roman"/>
                <w:color w:val="000000"/>
                <w:sz w:val="20"/>
                <w:szCs w:val="20"/>
                <w:lang w:eastAsia="ru-RU"/>
              </w:rPr>
              <w:t>внебюджетные источники &lt;*&gt;</w:t>
            </w:r>
          </w:p>
        </w:tc>
        <w:tc>
          <w:tcPr>
            <w:tcW w:w="907" w:type="dxa"/>
            <w:vMerge/>
            <w:tcBorders>
              <w:top w:val="single" w:sz="4" w:space="0" w:color="auto"/>
              <w:left w:val="single" w:sz="4" w:space="0" w:color="auto"/>
              <w:bottom w:val="single" w:sz="4" w:space="0" w:color="auto"/>
              <w:right w:val="single" w:sz="4" w:space="0" w:color="auto"/>
            </w:tcBorders>
          </w:tcPr>
          <w:p w14:paraId="7E48127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2DF9E9F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6791FEF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66EE960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9FE7E0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6334E90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FDD2E6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31356E0" w14:textId="77777777" w:rsidTr="007A4DC9">
        <w:trPr>
          <w:jc w:val="center"/>
        </w:trPr>
        <w:tc>
          <w:tcPr>
            <w:tcW w:w="710" w:type="dxa"/>
            <w:vMerge w:val="restart"/>
            <w:tcBorders>
              <w:top w:val="single" w:sz="4" w:space="0" w:color="auto"/>
              <w:left w:val="single" w:sz="4" w:space="0" w:color="auto"/>
              <w:bottom w:val="single" w:sz="4" w:space="0" w:color="auto"/>
              <w:right w:val="single" w:sz="4" w:space="0" w:color="auto"/>
            </w:tcBorders>
          </w:tcPr>
          <w:p w14:paraId="4B87690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w:t>
            </w:r>
          </w:p>
        </w:tc>
        <w:tc>
          <w:tcPr>
            <w:tcW w:w="2698" w:type="dxa"/>
            <w:vMerge w:val="restart"/>
            <w:tcBorders>
              <w:top w:val="single" w:sz="4" w:space="0" w:color="auto"/>
              <w:left w:val="single" w:sz="4" w:space="0" w:color="auto"/>
              <w:bottom w:val="single" w:sz="4" w:space="0" w:color="auto"/>
              <w:right w:val="single" w:sz="4" w:space="0" w:color="auto"/>
            </w:tcBorders>
          </w:tcPr>
          <w:p w14:paraId="24D5FD7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подпрограммы 1</w:t>
            </w:r>
          </w:p>
        </w:tc>
        <w:tc>
          <w:tcPr>
            <w:tcW w:w="1972" w:type="dxa"/>
            <w:vMerge w:val="restart"/>
            <w:tcBorders>
              <w:top w:val="single" w:sz="4" w:space="0" w:color="auto"/>
              <w:left w:val="single" w:sz="4" w:space="0" w:color="auto"/>
              <w:bottom w:val="single" w:sz="4" w:space="0" w:color="auto"/>
              <w:right w:val="single" w:sz="4" w:space="0" w:color="auto"/>
            </w:tcBorders>
          </w:tcPr>
          <w:p w14:paraId="4069FE6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Координатор подпрограммы 1, участники подпрограммы 1</w:t>
            </w:r>
          </w:p>
        </w:tc>
        <w:tc>
          <w:tcPr>
            <w:tcW w:w="3124" w:type="dxa"/>
            <w:tcBorders>
              <w:top w:val="single" w:sz="4" w:space="0" w:color="auto"/>
              <w:left w:val="single" w:sz="4" w:space="0" w:color="auto"/>
              <w:bottom w:val="single" w:sz="4" w:space="0" w:color="auto"/>
              <w:right w:val="single" w:sz="4" w:space="0" w:color="auto"/>
            </w:tcBorders>
          </w:tcPr>
          <w:p w14:paraId="3D524B8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80E34">
              <w:rPr>
                <w:rFonts w:ascii="Times New Roman" w:eastAsia="Times New Roman" w:hAnsi="Times New Roman" w:cs="Times New Roman"/>
                <w:color w:val="000000"/>
                <w:sz w:val="20"/>
                <w:szCs w:val="20"/>
                <w:lang w:eastAsia="ru-RU"/>
              </w:rPr>
              <w:t>Всего</w:t>
            </w:r>
          </w:p>
        </w:tc>
        <w:tc>
          <w:tcPr>
            <w:tcW w:w="907" w:type="dxa"/>
            <w:vMerge w:val="restart"/>
            <w:tcBorders>
              <w:top w:val="single" w:sz="4" w:space="0" w:color="auto"/>
              <w:left w:val="single" w:sz="4" w:space="0" w:color="auto"/>
              <w:right w:val="single" w:sz="4" w:space="0" w:color="auto"/>
            </w:tcBorders>
          </w:tcPr>
          <w:p w14:paraId="192943A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val="restart"/>
            <w:tcBorders>
              <w:top w:val="single" w:sz="4" w:space="0" w:color="auto"/>
              <w:left w:val="single" w:sz="4" w:space="0" w:color="auto"/>
              <w:right w:val="single" w:sz="4" w:space="0" w:color="auto"/>
            </w:tcBorders>
          </w:tcPr>
          <w:p w14:paraId="5F1538E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val="restart"/>
            <w:tcBorders>
              <w:top w:val="single" w:sz="4" w:space="0" w:color="auto"/>
              <w:left w:val="single" w:sz="4" w:space="0" w:color="auto"/>
              <w:right w:val="single" w:sz="4" w:space="0" w:color="auto"/>
            </w:tcBorders>
          </w:tcPr>
          <w:p w14:paraId="4C35E57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4AAFF7D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BC4D4F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292BE9D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4B6C79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952B1F0"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57F8AE9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7A4F6B5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53D5CC2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4C07105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80E34">
              <w:rPr>
                <w:rFonts w:ascii="Times New Roman" w:eastAsia="Times New Roman" w:hAnsi="Times New Roman" w:cs="Times New Roman"/>
                <w:color w:val="000000"/>
                <w:sz w:val="20"/>
                <w:szCs w:val="20"/>
                <w:lang w:eastAsia="ru-RU"/>
              </w:rPr>
              <w:t>федеральный бюджет</w:t>
            </w:r>
          </w:p>
        </w:tc>
        <w:tc>
          <w:tcPr>
            <w:tcW w:w="907" w:type="dxa"/>
            <w:vMerge/>
            <w:tcBorders>
              <w:left w:val="single" w:sz="4" w:space="0" w:color="auto"/>
              <w:right w:val="single" w:sz="4" w:space="0" w:color="auto"/>
            </w:tcBorders>
          </w:tcPr>
          <w:p w14:paraId="460B080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left w:val="single" w:sz="4" w:space="0" w:color="auto"/>
              <w:right w:val="single" w:sz="4" w:space="0" w:color="auto"/>
            </w:tcBorders>
          </w:tcPr>
          <w:p w14:paraId="30403C1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left w:val="single" w:sz="4" w:space="0" w:color="auto"/>
              <w:right w:val="single" w:sz="4" w:space="0" w:color="auto"/>
            </w:tcBorders>
          </w:tcPr>
          <w:p w14:paraId="2B4D99F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5B1781C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FD97C5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4584DEE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5689CC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2D133E5"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248140D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0DA2681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2A7FA28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7D8AF80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80E34">
              <w:rPr>
                <w:rFonts w:ascii="Times New Roman" w:eastAsia="Times New Roman" w:hAnsi="Times New Roman" w:cs="Times New Roman"/>
                <w:color w:val="000000"/>
                <w:sz w:val="20"/>
                <w:szCs w:val="20"/>
                <w:lang w:eastAsia="ru-RU"/>
              </w:rPr>
              <w:t>областной бюджет</w:t>
            </w:r>
          </w:p>
        </w:tc>
        <w:tc>
          <w:tcPr>
            <w:tcW w:w="907" w:type="dxa"/>
            <w:vMerge/>
            <w:tcBorders>
              <w:left w:val="single" w:sz="4" w:space="0" w:color="auto"/>
              <w:right w:val="single" w:sz="4" w:space="0" w:color="auto"/>
            </w:tcBorders>
          </w:tcPr>
          <w:p w14:paraId="5759D5F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left w:val="single" w:sz="4" w:space="0" w:color="auto"/>
              <w:right w:val="single" w:sz="4" w:space="0" w:color="auto"/>
            </w:tcBorders>
          </w:tcPr>
          <w:p w14:paraId="2C736CF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left w:val="single" w:sz="4" w:space="0" w:color="auto"/>
              <w:right w:val="single" w:sz="4" w:space="0" w:color="auto"/>
            </w:tcBorders>
          </w:tcPr>
          <w:p w14:paraId="6328AEC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2AC4E63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EC0F6D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2BC98F2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E85EC9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C22F36D" w14:textId="77777777" w:rsidTr="007A4DC9">
        <w:trPr>
          <w:trHeight w:val="318"/>
          <w:jc w:val="center"/>
        </w:trPr>
        <w:tc>
          <w:tcPr>
            <w:tcW w:w="710" w:type="dxa"/>
            <w:vMerge/>
            <w:tcBorders>
              <w:top w:val="single" w:sz="4" w:space="0" w:color="auto"/>
              <w:left w:val="single" w:sz="4" w:space="0" w:color="auto"/>
              <w:bottom w:val="single" w:sz="4" w:space="0" w:color="auto"/>
              <w:right w:val="single" w:sz="4" w:space="0" w:color="auto"/>
            </w:tcBorders>
          </w:tcPr>
          <w:p w14:paraId="4EC09B1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4E0B162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1A5DAA9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right w:val="single" w:sz="4" w:space="0" w:color="auto"/>
            </w:tcBorders>
          </w:tcPr>
          <w:p w14:paraId="166717B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80E34">
              <w:rPr>
                <w:rFonts w:ascii="Times New Roman" w:eastAsia="Times New Roman" w:hAnsi="Times New Roman" w:cs="Times New Roman"/>
                <w:color w:val="000000"/>
                <w:sz w:val="20"/>
                <w:szCs w:val="20"/>
                <w:lang w:eastAsia="ru-RU"/>
              </w:rPr>
              <w:t>местный бюджет</w:t>
            </w:r>
          </w:p>
        </w:tc>
        <w:tc>
          <w:tcPr>
            <w:tcW w:w="907" w:type="dxa"/>
            <w:vMerge/>
            <w:tcBorders>
              <w:left w:val="single" w:sz="4" w:space="0" w:color="auto"/>
              <w:right w:val="single" w:sz="4" w:space="0" w:color="auto"/>
            </w:tcBorders>
          </w:tcPr>
          <w:p w14:paraId="0C05705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left w:val="single" w:sz="4" w:space="0" w:color="auto"/>
              <w:right w:val="single" w:sz="4" w:space="0" w:color="auto"/>
            </w:tcBorders>
          </w:tcPr>
          <w:p w14:paraId="47B2AD0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left w:val="single" w:sz="4" w:space="0" w:color="auto"/>
              <w:right w:val="single" w:sz="4" w:space="0" w:color="auto"/>
            </w:tcBorders>
          </w:tcPr>
          <w:p w14:paraId="2CA53BC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right w:val="single" w:sz="4" w:space="0" w:color="auto"/>
            </w:tcBorders>
          </w:tcPr>
          <w:p w14:paraId="59F28D9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tcPr>
          <w:p w14:paraId="492ECD5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right w:val="single" w:sz="4" w:space="0" w:color="auto"/>
            </w:tcBorders>
          </w:tcPr>
          <w:p w14:paraId="2387991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14:paraId="2409843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491C841"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03E1593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77286AC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6495E97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6629DCC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80E34">
              <w:rPr>
                <w:rFonts w:ascii="Times New Roman" w:eastAsia="Times New Roman" w:hAnsi="Times New Roman" w:cs="Times New Roman"/>
                <w:color w:val="000000"/>
                <w:sz w:val="20"/>
                <w:szCs w:val="20"/>
                <w:lang w:eastAsia="ru-RU"/>
              </w:rPr>
              <w:t>внебюджетные источники &lt;*&gt;</w:t>
            </w:r>
          </w:p>
        </w:tc>
        <w:tc>
          <w:tcPr>
            <w:tcW w:w="907" w:type="dxa"/>
            <w:vMerge/>
            <w:tcBorders>
              <w:left w:val="single" w:sz="4" w:space="0" w:color="auto"/>
              <w:bottom w:val="single" w:sz="4" w:space="0" w:color="auto"/>
              <w:right w:val="single" w:sz="4" w:space="0" w:color="auto"/>
            </w:tcBorders>
          </w:tcPr>
          <w:p w14:paraId="6F07D61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left w:val="single" w:sz="4" w:space="0" w:color="auto"/>
              <w:bottom w:val="single" w:sz="4" w:space="0" w:color="auto"/>
              <w:right w:val="single" w:sz="4" w:space="0" w:color="auto"/>
            </w:tcBorders>
          </w:tcPr>
          <w:p w14:paraId="1AAD571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left w:val="single" w:sz="4" w:space="0" w:color="auto"/>
              <w:bottom w:val="single" w:sz="4" w:space="0" w:color="auto"/>
              <w:right w:val="single" w:sz="4" w:space="0" w:color="auto"/>
            </w:tcBorders>
          </w:tcPr>
          <w:p w14:paraId="06F22D3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13BDBBD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0DB588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29DF385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3801AD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D042524" w14:textId="77777777" w:rsidTr="007A4DC9">
        <w:trPr>
          <w:jc w:val="center"/>
        </w:trPr>
        <w:tc>
          <w:tcPr>
            <w:tcW w:w="710" w:type="dxa"/>
            <w:tcBorders>
              <w:top w:val="single" w:sz="4" w:space="0" w:color="auto"/>
              <w:left w:val="single" w:sz="4" w:space="0" w:color="auto"/>
              <w:bottom w:val="single" w:sz="4" w:space="0" w:color="auto"/>
              <w:right w:val="single" w:sz="4" w:space="0" w:color="auto"/>
            </w:tcBorders>
          </w:tcPr>
          <w:p w14:paraId="37BC10B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1.1.</w:t>
            </w:r>
          </w:p>
        </w:tc>
        <w:tc>
          <w:tcPr>
            <w:tcW w:w="2698" w:type="dxa"/>
            <w:tcBorders>
              <w:top w:val="single" w:sz="4" w:space="0" w:color="auto"/>
              <w:left w:val="single" w:sz="4" w:space="0" w:color="auto"/>
              <w:bottom w:val="single" w:sz="4" w:space="0" w:color="auto"/>
              <w:right w:val="single" w:sz="4" w:space="0" w:color="auto"/>
            </w:tcBorders>
          </w:tcPr>
          <w:p w14:paraId="44D9678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основного мероприятия 1.1</w:t>
            </w:r>
          </w:p>
        </w:tc>
        <w:tc>
          <w:tcPr>
            <w:tcW w:w="1972" w:type="dxa"/>
            <w:tcBorders>
              <w:top w:val="single" w:sz="4" w:space="0" w:color="auto"/>
              <w:left w:val="single" w:sz="4" w:space="0" w:color="auto"/>
              <w:bottom w:val="single" w:sz="4" w:space="0" w:color="auto"/>
              <w:right w:val="single" w:sz="4" w:space="0" w:color="auto"/>
            </w:tcBorders>
          </w:tcPr>
          <w:p w14:paraId="6364E72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w:t>
            </w:r>
          </w:p>
        </w:tc>
        <w:tc>
          <w:tcPr>
            <w:tcW w:w="3124" w:type="dxa"/>
            <w:tcBorders>
              <w:top w:val="single" w:sz="4" w:space="0" w:color="auto"/>
              <w:left w:val="single" w:sz="4" w:space="0" w:color="auto"/>
              <w:bottom w:val="single" w:sz="4" w:space="0" w:color="auto"/>
              <w:right w:val="single" w:sz="4" w:space="0" w:color="auto"/>
            </w:tcBorders>
          </w:tcPr>
          <w:p w14:paraId="31059A5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907" w:type="dxa"/>
            <w:tcBorders>
              <w:top w:val="single" w:sz="4" w:space="0" w:color="auto"/>
              <w:left w:val="single" w:sz="4" w:space="0" w:color="auto"/>
              <w:bottom w:val="single" w:sz="4" w:space="0" w:color="auto"/>
              <w:right w:val="single" w:sz="4" w:space="0" w:color="auto"/>
            </w:tcBorders>
          </w:tcPr>
          <w:p w14:paraId="3EFED22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tcPr>
          <w:p w14:paraId="50D0CDC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tcBorders>
              <w:top w:val="single" w:sz="4" w:space="0" w:color="auto"/>
              <w:left w:val="single" w:sz="4" w:space="0" w:color="auto"/>
              <w:bottom w:val="single" w:sz="4" w:space="0" w:color="auto"/>
              <w:right w:val="single" w:sz="4" w:space="0" w:color="auto"/>
            </w:tcBorders>
          </w:tcPr>
          <w:p w14:paraId="75731A3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5BC0ADE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9DC6A8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67EFC7A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4CB799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CD2863A" w14:textId="77777777" w:rsidTr="007A4DC9">
        <w:trPr>
          <w:jc w:val="center"/>
        </w:trPr>
        <w:tc>
          <w:tcPr>
            <w:tcW w:w="710" w:type="dxa"/>
            <w:vMerge w:val="restart"/>
            <w:tcBorders>
              <w:top w:val="single" w:sz="4" w:space="0" w:color="auto"/>
              <w:left w:val="single" w:sz="4" w:space="0" w:color="auto"/>
              <w:bottom w:val="single" w:sz="4" w:space="0" w:color="auto"/>
              <w:right w:val="single" w:sz="4" w:space="0" w:color="auto"/>
            </w:tcBorders>
          </w:tcPr>
          <w:p w14:paraId="6311B20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1.1.1.</w:t>
            </w:r>
          </w:p>
        </w:tc>
        <w:tc>
          <w:tcPr>
            <w:tcW w:w="2698" w:type="dxa"/>
            <w:vMerge w:val="restart"/>
            <w:tcBorders>
              <w:top w:val="single" w:sz="4" w:space="0" w:color="auto"/>
              <w:left w:val="single" w:sz="4" w:space="0" w:color="auto"/>
              <w:bottom w:val="single" w:sz="4" w:space="0" w:color="auto"/>
              <w:right w:val="single" w:sz="4" w:space="0" w:color="auto"/>
            </w:tcBorders>
          </w:tcPr>
          <w:p w14:paraId="38E7186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Наименование мероприятия </w:t>
            </w:r>
            <w:r w:rsidRPr="00B80E34">
              <w:rPr>
                <w:rFonts w:ascii="Times New Roman" w:eastAsia="Times New Roman" w:hAnsi="Times New Roman" w:cs="Times New Roman"/>
                <w:sz w:val="20"/>
                <w:szCs w:val="20"/>
                <w:lang w:eastAsia="ru-RU"/>
              </w:rPr>
              <w:lastRenderedPageBreak/>
              <w:t>1.1.1</w:t>
            </w:r>
          </w:p>
        </w:tc>
        <w:tc>
          <w:tcPr>
            <w:tcW w:w="1972" w:type="dxa"/>
            <w:vMerge w:val="restart"/>
            <w:tcBorders>
              <w:top w:val="single" w:sz="4" w:space="0" w:color="auto"/>
              <w:left w:val="single" w:sz="4" w:space="0" w:color="auto"/>
              <w:bottom w:val="single" w:sz="4" w:space="0" w:color="auto"/>
              <w:right w:val="single" w:sz="4" w:space="0" w:color="auto"/>
            </w:tcBorders>
          </w:tcPr>
          <w:p w14:paraId="14A0C05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Всего, в том числе:</w:t>
            </w:r>
          </w:p>
        </w:tc>
        <w:tc>
          <w:tcPr>
            <w:tcW w:w="3124" w:type="dxa"/>
            <w:tcBorders>
              <w:top w:val="single" w:sz="4" w:space="0" w:color="auto"/>
              <w:left w:val="single" w:sz="4" w:space="0" w:color="auto"/>
              <w:bottom w:val="single" w:sz="4" w:space="0" w:color="auto"/>
              <w:right w:val="single" w:sz="4" w:space="0" w:color="auto"/>
            </w:tcBorders>
          </w:tcPr>
          <w:p w14:paraId="75FF08D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907" w:type="dxa"/>
            <w:vMerge w:val="restart"/>
            <w:tcBorders>
              <w:top w:val="single" w:sz="4" w:space="0" w:color="auto"/>
              <w:left w:val="single" w:sz="4" w:space="0" w:color="auto"/>
              <w:bottom w:val="single" w:sz="4" w:space="0" w:color="auto"/>
              <w:right w:val="single" w:sz="4" w:space="0" w:color="auto"/>
            </w:tcBorders>
          </w:tcPr>
          <w:p w14:paraId="540408E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val="restart"/>
            <w:tcBorders>
              <w:top w:val="single" w:sz="4" w:space="0" w:color="auto"/>
              <w:left w:val="single" w:sz="4" w:space="0" w:color="auto"/>
              <w:bottom w:val="single" w:sz="4" w:space="0" w:color="auto"/>
              <w:right w:val="single" w:sz="4" w:space="0" w:color="auto"/>
            </w:tcBorders>
          </w:tcPr>
          <w:p w14:paraId="39D5B70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val="restart"/>
            <w:tcBorders>
              <w:top w:val="single" w:sz="4" w:space="0" w:color="auto"/>
              <w:left w:val="single" w:sz="4" w:space="0" w:color="auto"/>
              <w:bottom w:val="single" w:sz="4" w:space="0" w:color="auto"/>
              <w:right w:val="single" w:sz="4" w:space="0" w:color="auto"/>
            </w:tcBorders>
          </w:tcPr>
          <w:p w14:paraId="56DB0A6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2C2A746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3C121C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5338F71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B6C826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C2F8A7A"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5374216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29317CE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6A925F2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0C59007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федеральный бюджет</w:t>
            </w:r>
          </w:p>
        </w:tc>
        <w:tc>
          <w:tcPr>
            <w:tcW w:w="907" w:type="dxa"/>
            <w:vMerge/>
            <w:tcBorders>
              <w:top w:val="single" w:sz="4" w:space="0" w:color="auto"/>
              <w:left w:val="single" w:sz="4" w:space="0" w:color="auto"/>
              <w:bottom w:val="single" w:sz="4" w:space="0" w:color="auto"/>
              <w:right w:val="single" w:sz="4" w:space="0" w:color="auto"/>
            </w:tcBorders>
          </w:tcPr>
          <w:p w14:paraId="4D745A0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03AFB01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0603368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444EA5A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8364A7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75D2A92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2DB0A17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FAD39F0"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76E05D4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18669F6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33FDA74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25063FF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областной бюджет</w:t>
            </w:r>
          </w:p>
        </w:tc>
        <w:tc>
          <w:tcPr>
            <w:tcW w:w="907" w:type="dxa"/>
            <w:vMerge/>
            <w:tcBorders>
              <w:top w:val="single" w:sz="4" w:space="0" w:color="auto"/>
              <w:left w:val="single" w:sz="4" w:space="0" w:color="auto"/>
              <w:bottom w:val="single" w:sz="4" w:space="0" w:color="auto"/>
              <w:right w:val="single" w:sz="4" w:space="0" w:color="auto"/>
            </w:tcBorders>
          </w:tcPr>
          <w:p w14:paraId="7BD1521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2846B79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3BFCD12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6CF1783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69E0A7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7805008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2F3025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39BB137" w14:textId="77777777" w:rsidTr="007A4DC9">
        <w:trPr>
          <w:trHeight w:val="177"/>
          <w:jc w:val="center"/>
        </w:trPr>
        <w:tc>
          <w:tcPr>
            <w:tcW w:w="710" w:type="dxa"/>
            <w:vMerge/>
            <w:tcBorders>
              <w:top w:val="single" w:sz="4" w:space="0" w:color="auto"/>
              <w:left w:val="single" w:sz="4" w:space="0" w:color="auto"/>
              <w:bottom w:val="single" w:sz="4" w:space="0" w:color="auto"/>
              <w:right w:val="single" w:sz="4" w:space="0" w:color="auto"/>
            </w:tcBorders>
          </w:tcPr>
          <w:p w14:paraId="63949BE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572DE68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16F19B5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right w:val="single" w:sz="4" w:space="0" w:color="auto"/>
            </w:tcBorders>
          </w:tcPr>
          <w:p w14:paraId="4DE036D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местный бюджет</w:t>
            </w:r>
          </w:p>
        </w:tc>
        <w:tc>
          <w:tcPr>
            <w:tcW w:w="907" w:type="dxa"/>
            <w:vMerge/>
            <w:tcBorders>
              <w:top w:val="single" w:sz="4" w:space="0" w:color="auto"/>
              <w:left w:val="single" w:sz="4" w:space="0" w:color="auto"/>
              <w:bottom w:val="single" w:sz="4" w:space="0" w:color="auto"/>
              <w:right w:val="single" w:sz="4" w:space="0" w:color="auto"/>
            </w:tcBorders>
          </w:tcPr>
          <w:p w14:paraId="2DA4835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1B50558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73EE3E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right w:val="single" w:sz="4" w:space="0" w:color="auto"/>
            </w:tcBorders>
          </w:tcPr>
          <w:p w14:paraId="15F152A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tcPr>
          <w:p w14:paraId="65FDC0C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right w:val="single" w:sz="4" w:space="0" w:color="auto"/>
            </w:tcBorders>
          </w:tcPr>
          <w:p w14:paraId="52D9EE9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14:paraId="0DA2A4D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574470D8"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76EA594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176FF1E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3C9F0C9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3CB3047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внебюджетные источники </w:t>
            </w:r>
            <w:r w:rsidRPr="00B80E34">
              <w:rPr>
                <w:rFonts w:ascii="Times New Roman" w:eastAsia="Times New Roman" w:hAnsi="Times New Roman" w:cs="Times New Roman"/>
                <w:color w:val="000000"/>
                <w:sz w:val="20"/>
                <w:szCs w:val="20"/>
                <w:lang w:eastAsia="ru-RU"/>
              </w:rPr>
              <w:t>&lt;*&gt;</w:t>
            </w:r>
          </w:p>
        </w:tc>
        <w:tc>
          <w:tcPr>
            <w:tcW w:w="907" w:type="dxa"/>
            <w:vMerge/>
            <w:tcBorders>
              <w:top w:val="single" w:sz="4" w:space="0" w:color="auto"/>
              <w:left w:val="single" w:sz="4" w:space="0" w:color="auto"/>
              <w:bottom w:val="single" w:sz="4" w:space="0" w:color="auto"/>
              <w:right w:val="single" w:sz="4" w:space="0" w:color="auto"/>
            </w:tcBorders>
          </w:tcPr>
          <w:p w14:paraId="3ABF8D5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619D43D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693FE8F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53D93A7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FA51FA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0CBB3E0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646700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27BE2DE"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77A9E01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4B05BE9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val="restart"/>
            <w:tcBorders>
              <w:top w:val="single" w:sz="4" w:space="0" w:color="auto"/>
              <w:left w:val="single" w:sz="4" w:space="0" w:color="auto"/>
              <w:bottom w:val="single" w:sz="4" w:space="0" w:color="auto"/>
              <w:right w:val="single" w:sz="4" w:space="0" w:color="auto"/>
            </w:tcBorders>
          </w:tcPr>
          <w:p w14:paraId="366DC5E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1-й участник муниципальной программы</w:t>
            </w:r>
          </w:p>
        </w:tc>
        <w:tc>
          <w:tcPr>
            <w:tcW w:w="3124" w:type="dxa"/>
            <w:tcBorders>
              <w:top w:val="single" w:sz="4" w:space="0" w:color="auto"/>
              <w:left w:val="single" w:sz="4" w:space="0" w:color="auto"/>
              <w:bottom w:val="single" w:sz="4" w:space="0" w:color="auto"/>
              <w:right w:val="single" w:sz="4" w:space="0" w:color="auto"/>
            </w:tcBorders>
          </w:tcPr>
          <w:p w14:paraId="2C4F06D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907" w:type="dxa"/>
            <w:vMerge w:val="restart"/>
            <w:tcBorders>
              <w:top w:val="single" w:sz="4" w:space="0" w:color="auto"/>
              <w:left w:val="single" w:sz="4" w:space="0" w:color="auto"/>
              <w:bottom w:val="single" w:sz="4" w:space="0" w:color="auto"/>
              <w:right w:val="single" w:sz="4" w:space="0" w:color="auto"/>
            </w:tcBorders>
          </w:tcPr>
          <w:p w14:paraId="6EC6359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val="restart"/>
            <w:tcBorders>
              <w:top w:val="single" w:sz="4" w:space="0" w:color="auto"/>
              <w:left w:val="single" w:sz="4" w:space="0" w:color="auto"/>
              <w:bottom w:val="single" w:sz="4" w:space="0" w:color="auto"/>
              <w:right w:val="single" w:sz="4" w:space="0" w:color="auto"/>
            </w:tcBorders>
          </w:tcPr>
          <w:p w14:paraId="45034A6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val="restart"/>
            <w:tcBorders>
              <w:top w:val="single" w:sz="4" w:space="0" w:color="auto"/>
              <w:left w:val="single" w:sz="4" w:space="0" w:color="auto"/>
              <w:bottom w:val="single" w:sz="4" w:space="0" w:color="auto"/>
              <w:right w:val="single" w:sz="4" w:space="0" w:color="auto"/>
            </w:tcBorders>
          </w:tcPr>
          <w:p w14:paraId="2A4B56F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27544F5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874C85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6336CEF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8AE519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7DF3A300"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45BB4B8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3D4D043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4EA8403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27B5918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федеральный бюджет</w:t>
            </w:r>
          </w:p>
        </w:tc>
        <w:tc>
          <w:tcPr>
            <w:tcW w:w="907" w:type="dxa"/>
            <w:vMerge/>
            <w:tcBorders>
              <w:top w:val="single" w:sz="4" w:space="0" w:color="auto"/>
              <w:left w:val="single" w:sz="4" w:space="0" w:color="auto"/>
              <w:bottom w:val="single" w:sz="4" w:space="0" w:color="auto"/>
              <w:right w:val="single" w:sz="4" w:space="0" w:color="auto"/>
            </w:tcBorders>
          </w:tcPr>
          <w:p w14:paraId="7B9D677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60976EF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2C88C3B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15C7F52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313C3B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1847027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7366CA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7E51033E"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06C130E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3C7E228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4DFE69C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342C087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областной бюджет</w:t>
            </w:r>
          </w:p>
        </w:tc>
        <w:tc>
          <w:tcPr>
            <w:tcW w:w="907" w:type="dxa"/>
            <w:vMerge/>
            <w:tcBorders>
              <w:top w:val="single" w:sz="4" w:space="0" w:color="auto"/>
              <w:left w:val="single" w:sz="4" w:space="0" w:color="auto"/>
              <w:bottom w:val="single" w:sz="4" w:space="0" w:color="auto"/>
              <w:right w:val="single" w:sz="4" w:space="0" w:color="auto"/>
            </w:tcBorders>
          </w:tcPr>
          <w:p w14:paraId="184DF15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0131236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5526E24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4FC2C34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DCAAD7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636EC32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2B412C6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27889BD" w14:textId="77777777" w:rsidTr="007A4DC9">
        <w:trPr>
          <w:trHeight w:val="111"/>
          <w:jc w:val="center"/>
        </w:trPr>
        <w:tc>
          <w:tcPr>
            <w:tcW w:w="710" w:type="dxa"/>
            <w:vMerge/>
            <w:tcBorders>
              <w:top w:val="single" w:sz="4" w:space="0" w:color="auto"/>
              <w:left w:val="single" w:sz="4" w:space="0" w:color="auto"/>
              <w:bottom w:val="single" w:sz="4" w:space="0" w:color="auto"/>
              <w:right w:val="single" w:sz="4" w:space="0" w:color="auto"/>
            </w:tcBorders>
          </w:tcPr>
          <w:p w14:paraId="04F6589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79B13E1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1FA8032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right w:val="single" w:sz="4" w:space="0" w:color="auto"/>
            </w:tcBorders>
          </w:tcPr>
          <w:p w14:paraId="0B8CA56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местный бюджет</w:t>
            </w:r>
          </w:p>
        </w:tc>
        <w:tc>
          <w:tcPr>
            <w:tcW w:w="907" w:type="dxa"/>
            <w:vMerge/>
            <w:tcBorders>
              <w:top w:val="single" w:sz="4" w:space="0" w:color="auto"/>
              <w:left w:val="single" w:sz="4" w:space="0" w:color="auto"/>
              <w:bottom w:val="single" w:sz="4" w:space="0" w:color="auto"/>
              <w:right w:val="single" w:sz="4" w:space="0" w:color="auto"/>
            </w:tcBorders>
          </w:tcPr>
          <w:p w14:paraId="2DB19AB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1189FAF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756E637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right w:val="single" w:sz="4" w:space="0" w:color="auto"/>
            </w:tcBorders>
          </w:tcPr>
          <w:p w14:paraId="26EAEF3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tcPr>
          <w:p w14:paraId="1DE7541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right w:val="single" w:sz="4" w:space="0" w:color="auto"/>
            </w:tcBorders>
          </w:tcPr>
          <w:p w14:paraId="4E90D02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14:paraId="248EB9B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D15FC26"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3548D7B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4688B9A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06475FF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7B3A2D5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внебюджетные </w:t>
            </w:r>
            <w:r w:rsidRPr="00B80E34">
              <w:rPr>
                <w:rFonts w:ascii="Times New Roman" w:eastAsia="Times New Roman" w:hAnsi="Times New Roman" w:cs="Times New Roman"/>
                <w:color w:val="000000"/>
                <w:sz w:val="20"/>
                <w:szCs w:val="20"/>
                <w:lang w:eastAsia="ru-RU"/>
              </w:rPr>
              <w:t>источники &lt;*&gt;</w:t>
            </w:r>
          </w:p>
        </w:tc>
        <w:tc>
          <w:tcPr>
            <w:tcW w:w="907" w:type="dxa"/>
            <w:vMerge/>
            <w:tcBorders>
              <w:top w:val="single" w:sz="4" w:space="0" w:color="auto"/>
              <w:left w:val="single" w:sz="4" w:space="0" w:color="auto"/>
              <w:bottom w:val="single" w:sz="4" w:space="0" w:color="auto"/>
              <w:right w:val="single" w:sz="4" w:space="0" w:color="auto"/>
            </w:tcBorders>
          </w:tcPr>
          <w:p w14:paraId="01EA914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1ED3A0C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37CB487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0CA8A04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C18A3F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1857507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8B5AF6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717A08DD"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6F77047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43F307B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val="restart"/>
            <w:tcBorders>
              <w:top w:val="single" w:sz="4" w:space="0" w:color="auto"/>
              <w:left w:val="single" w:sz="4" w:space="0" w:color="auto"/>
              <w:bottom w:val="single" w:sz="4" w:space="0" w:color="auto"/>
              <w:right w:val="single" w:sz="4" w:space="0" w:color="auto"/>
            </w:tcBorders>
          </w:tcPr>
          <w:p w14:paraId="5D7C0A9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2-й участник муниципальной программы</w:t>
            </w:r>
          </w:p>
        </w:tc>
        <w:tc>
          <w:tcPr>
            <w:tcW w:w="3124" w:type="dxa"/>
            <w:tcBorders>
              <w:top w:val="single" w:sz="4" w:space="0" w:color="auto"/>
              <w:left w:val="single" w:sz="4" w:space="0" w:color="auto"/>
              <w:bottom w:val="single" w:sz="4" w:space="0" w:color="auto"/>
              <w:right w:val="single" w:sz="4" w:space="0" w:color="auto"/>
            </w:tcBorders>
          </w:tcPr>
          <w:p w14:paraId="7AAE25A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907" w:type="dxa"/>
            <w:vMerge w:val="restart"/>
            <w:tcBorders>
              <w:top w:val="single" w:sz="4" w:space="0" w:color="auto"/>
              <w:left w:val="single" w:sz="4" w:space="0" w:color="auto"/>
              <w:bottom w:val="single" w:sz="4" w:space="0" w:color="auto"/>
              <w:right w:val="single" w:sz="4" w:space="0" w:color="auto"/>
            </w:tcBorders>
          </w:tcPr>
          <w:p w14:paraId="05E774B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val="restart"/>
            <w:tcBorders>
              <w:top w:val="single" w:sz="4" w:space="0" w:color="auto"/>
              <w:left w:val="single" w:sz="4" w:space="0" w:color="auto"/>
              <w:bottom w:val="single" w:sz="4" w:space="0" w:color="auto"/>
              <w:right w:val="single" w:sz="4" w:space="0" w:color="auto"/>
            </w:tcBorders>
          </w:tcPr>
          <w:p w14:paraId="1B75BD3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val="restart"/>
            <w:tcBorders>
              <w:top w:val="single" w:sz="4" w:space="0" w:color="auto"/>
              <w:left w:val="single" w:sz="4" w:space="0" w:color="auto"/>
              <w:bottom w:val="single" w:sz="4" w:space="0" w:color="auto"/>
              <w:right w:val="single" w:sz="4" w:space="0" w:color="auto"/>
            </w:tcBorders>
          </w:tcPr>
          <w:p w14:paraId="0EE7CE6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6DE70C5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3D0DF7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0F198FE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2B2692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19E3EE9"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71B2E97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77B44D2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5AFFDA6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246AA58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федеральный бюджет</w:t>
            </w:r>
          </w:p>
        </w:tc>
        <w:tc>
          <w:tcPr>
            <w:tcW w:w="907" w:type="dxa"/>
            <w:vMerge/>
            <w:tcBorders>
              <w:top w:val="single" w:sz="4" w:space="0" w:color="auto"/>
              <w:left w:val="single" w:sz="4" w:space="0" w:color="auto"/>
              <w:bottom w:val="single" w:sz="4" w:space="0" w:color="auto"/>
              <w:right w:val="single" w:sz="4" w:space="0" w:color="auto"/>
            </w:tcBorders>
          </w:tcPr>
          <w:p w14:paraId="2A5C9BB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3DCE580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3013E64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0674F9B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09BF05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096008C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43EA07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B77AA47"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1EE0300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199F966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1A5890D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52B8F87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областной бюджет</w:t>
            </w:r>
          </w:p>
        </w:tc>
        <w:tc>
          <w:tcPr>
            <w:tcW w:w="907" w:type="dxa"/>
            <w:vMerge/>
            <w:tcBorders>
              <w:top w:val="single" w:sz="4" w:space="0" w:color="auto"/>
              <w:left w:val="single" w:sz="4" w:space="0" w:color="auto"/>
              <w:bottom w:val="single" w:sz="4" w:space="0" w:color="auto"/>
              <w:right w:val="single" w:sz="4" w:space="0" w:color="auto"/>
            </w:tcBorders>
          </w:tcPr>
          <w:p w14:paraId="1D2008A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70F9B7D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370E17D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32B51BB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8F55DC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281B5F6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D27D08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EE79DB5" w14:textId="77777777" w:rsidTr="007A4DC9">
        <w:trPr>
          <w:trHeight w:val="315"/>
          <w:jc w:val="center"/>
        </w:trPr>
        <w:tc>
          <w:tcPr>
            <w:tcW w:w="710" w:type="dxa"/>
            <w:vMerge/>
            <w:tcBorders>
              <w:top w:val="single" w:sz="4" w:space="0" w:color="auto"/>
              <w:left w:val="single" w:sz="4" w:space="0" w:color="auto"/>
              <w:bottom w:val="single" w:sz="4" w:space="0" w:color="auto"/>
              <w:right w:val="single" w:sz="4" w:space="0" w:color="auto"/>
            </w:tcBorders>
          </w:tcPr>
          <w:p w14:paraId="78CC3A7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4DEBA47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641092B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right w:val="single" w:sz="4" w:space="0" w:color="auto"/>
            </w:tcBorders>
          </w:tcPr>
          <w:p w14:paraId="6AD84BA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местный бюджет</w:t>
            </w:r>
          </w:p>
        </w:tc>
        <w:tc>
          <w:tcPr>
            <w:tcW w:w="907" w:type="dxa"/>
            <w:vMerge/>
            <w:tcBorders>
              <w:top w:val="single" w:sz="4" w:space="0" w:color="auto"/>
              <w:left w:val="single" w:sz="4" w:space="0" w:color="auto"/>
              <w:bottom w:val="single" w:sz="4" w:space="0" w:color="auto"/>
              <w:right w:val="single" w:sz="4" w:space="0" w:color="auto"/>
            </w:tcBorders>
          </w:tcPr>
          <w:p w14:paraId="06DACD6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13061DB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6CAECBA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right w:val="single" w:sz="4" w:space="0" w:color="auto"/>
            </w:tcBorders>
          </w:tcPr>
          <w:p w14:paraId="08C774C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tcPr>
          <w:p w14:paraId="66D899B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right w:val="single" w:sz="4" w:space="0" w:color="auto"/>
            </w:tcBorders>
          </w:tcPr>
          <w:p w14:paraId="1E8CDE2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14:paraId="1D32BF7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7154A0A"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5699F70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6BA7A6C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19B71B0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2095C96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внебюджетные источники </w:t>
            </w:r>
            <w:r w:rsidRPr="00B80E34">
              <w:rPr>
                <w:rFonts w:ascii="Times New Roman" w:eastAsia="Times New Roman" w:hAnsi="Times New Roman" w:cs="Times New Roman"/>
                <w:color w:val="000000"/>
                <w:sz w:val="20"/>
                <w:szCs w:val="20"/>
                <w:lang w:eastAsia="ru-RU"/>
              </w:rPr>
              <w:t>&lt;*&gt;</w:t>
            </w:r>
          </w:p>
        </w:tc>
        <w:tc>
          <w:tcPr>
            <w:tcW w:w="907" w:type="dxa"/>
            <w:vMerge/>
            <w:tcBorders>
              <w:top w:val="single" w:sz="4" w:space="0" w:color="auto"/>
              <w:left w:val="single" w:sz="4" w:space="0" w:color="auto"/>
              <w:bottom w:val="single" w:sz="4" w:space="0" w:color="auto"/>
              <w:right w:val="single" w:sz="4" w:space="0" w:color="auto"/>
            </w:tcBorders>
          </w:tcPr>
          <w:p w14:paraId="2D5CE5D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5FEA260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34C1818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7E921D1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672AC0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383F97F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AB684E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6C1A8B3" w14:textId="77777777" w:rsidTr="007A4DC9">
        <w:trPr>
          <w:jc w:val="center"/>
        </w:trPr>
        <w:tc>
          <w:tcPr>
            <w:tcW w:w="710" w:type="dxa"/>
            <w:vMerge w:val="restart"/>
            <w:tcBorders>
              <w:top w:val="single" w:sz="4" w:space="0" w:color="auto"/>
              <w:left w:val="single" w:sz="4" w:space="0" w:color="auto"/>
              <w:bottom w:val="single" w:sz="4" w:space="0" w:color="auto"/>
              <w:right w:val="single" w:sz="4" w:space="0" w:color="auto"/>
            </w:tcBorders>
          </w:tcPr>
          <w:p w14:paraId="16C63D6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1.1.2.</w:t>
            </w:r>
          </w:p>
        </w:tc>
        <w:tc>
          <w:tcPr>
            <w:tcW w:w="2698" w:type="dxa"/>
            <w:vMerge w:val="restart"/>
            <w:tcBorders>
              <w:top w:val="single" w:sz="4" w:space="0" w:color="auto"/>
              <w:left w:val="single" w:sz="4" w:space="0" w:color="auto"/>
              <w:bottom w:val="single" w:sz="4" w:space="0" w:color="auto"/>
              <w:right w:val="single" w:sz="4" w:space="0" w:color="auto"/>
            </w:tcBorders>
          </w:tcPr>
          <w:p w14:paraId="4E2F1F4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мероприятия 1.1.2</w:t>
            </w:r>
          </w:p>
        </w:tc>
        <w:tc>
          <w:tcPr>
            <w:tcW w:w="1972" w:type="dxa"/>
            <w:vMerge w:val="restart"/>
            <w:tcBorders>
              <w:top w:val="single" w:sz="4" w:space="0" w:color="auto"/>
              <w:left w:val="single" w:sz="4" w:space="0" w:color="auto"/>
              <w:bottom w:val="single" w:sz="4" w:space="0" w:color="auto"/>
              <w:right w:val="single" w:sz="4" w:space="0" w:color="auto"/>
            </w:tcBorders>
          </w:tcPr>
          <w:p w14:paraId="00CF550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Участник муниципальной программы</w:t>
            </w:r>
          </w:p>
        </w:tc>
        <w:tc>
          <w:tcPr>
            <w:tcW w:w="3124" w:type="dxa"/>
            <w:tcBorders>
              <w:top w:val="single" w:sz="4" w:space="0" w:color="auto"/>
              <w:left w:val="single" w:sz="4" w:space="0" w:color="auto"/>
              <w:bottom w:val="single" w:sz="4" w:space="0" w:color="auto"/>
              <w:right w:val="single" w:sz="4" w:space="0" w:color="auto"/>
            </w:tcBorders>
          </w:tcPr>
          <w:p w14:paraId="2CFE123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907" w:type="dxa"/>
            <w:vMerge w:val="restart"/>
            <w:tcBorders>
              <w:top w:val="single" w:sz="4" w:space="0" w:color="auto"/>
              <w:left w:val="single" w:sz="4" w:space="0" w:color="auto"/>
              <w:bottom w:val="single" w:sz="4" w:space="0" w:color="auto"/>
              <w:right w:val="single" w:sz="4" w:space="0" w:color="auto"/>
            </w:tcBorders>
          </w:tcPr>
          <w:p w14:paraId="2A0E6B1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val="restart"/>
            <w:tcBorders>
              <w:top w:val="single" w:sz="4" w:space="0" w:color="auto"/>
              <w:left w:val="single" w:sz="4" w:space="0" w:color="auto"/>
              <w:bottom w:val="single" w:sz="4" w:space="0" w:color="auto"/>
              <w:right w:val="single" w:sz="4" w:space="0" w:color="auto"/>
            </w:tcBorders>
          </w:tcPr>
          <w:p w14:paraId="062EB71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val="restart"/>
            <w:tcBorders>
              <w:top w:val="single" w:sz="4" w:space="0" w:color="auto"/>
              <w:left w:val="single" w:sz="4" w:space="0" w:color="auto"/>
              <w:bottom w:val="single" w:sz="4" w:space="0" w:color="auto"/>
              <w:right w:val="single" w:sz="4" w:space="0" w:color="auto"/>
            </w:tcBorders>
          </w:tcPr>
          <w:p w14:paraId="4932E73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40DD738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AA6B15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37EEAE5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AA27DD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3FCD15D"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6E71927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160D15A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0F05997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64DC46B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федеральный бюджет</w:t>
            </w:r>
          </w:p>
        </w:tc>
        <w:tc>
          <w:tcPr>
            <w:tcW w:w="907" w:type="dxa"/>
            <w:vMerge/>
            <w:tcBorders>
              <w:top w:val="single" w:sz="4" w:space="0" w:color="auto"/>
              <w:left w:val="single" w:sz="4" w:space="0" w:color="auto"/>
              <w:bottom w:val="single" w:sz="4" w:space="0" w:color="auto"/>
              <w:right w:val="single" w:sz="4" w:space="0" w:color="auto"/>
            </w:tcBorders>
          </w:tcPr>
          <w:p w14:paraId="71928D7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1E49C8A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0FA4626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305FBCD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3DB8EF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790983C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D1183D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C03A891"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34F89E0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40D4143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2318645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79CF0A3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областной бюджет</w:t>
            </w:r>
          </w:p>
        </w:tc>
        <w:tc>
          <w:tcPr>
            <w:tcW w:w="907" w:type="dxa"/>
            <w:vMerge/>
            <w:tcBorders>
              <w:top w:val="single" w:sz="4" w:space="0" w:color="auto"/>
              <w:left w:val="single" w:sz="4" w:space="0" w:color="auto"/>
              <w:bottom w:val="single" w:sz="4" w:space="0" w:color="auto"/>
              <w:right w:val="single" w:sz="4" w:space="0" w:color="auto"/>
            </w:tcBorders>
          </w:tcPr>
          <w:p w14:paraId="16C7D64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0B74CDE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1B0B8B1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24E363A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272819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3DE15C3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99C4B5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3CD6508" w14:textId="77777777" w:rsidTr="007A4DC9">
        <w:trPr>
          <w:trHeight w:val="176"/>
          <w:jc w:val="center"/>
        </w:trPr>
        <w:tc>
          <w:tcPr>
            <w:tcW w:w="710" w:type="dxa"/>
            <w:vMerge/>
            <w:tcBorders>
              <w:top w:val="single" w:sz="4" w:space="0" w:color="auto"/>
              <w:left w:val="single" w:sz="4" w:space="0" w:color="auto"/>
              <w:bottom w:val="single" w:sz="4" w:space="0" w:color="auto"/>
              <w:right w:val="single" w:sz="4" w:space="0" w:color="auto"/>
            </w:tcBorders>
          </w:tcPr>
          <w:p w14:paraId="4366999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521F2AA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10B4C2C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right w:val="single" w:sz="4" w:space="0" w:color="auto"/>
            </w:tcBorders>
          </w:tcPr>
          <w:p w14:paraId="01A1324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местный бюджет</w:t>
            </w:r>
          </w:p>
        </w:tc>
        <w:tc>
          <w:tcPr>
            <w:tcW w:w="907" w:type="dxa"/>
            <w:vMerge/>
            <w:tcBorders>
              <w:top w:val="single" w:sz="4" w:space="0" w:color="auto"/>
              <w:left w:val="single" w:sz="4" w:space="0" w:color="auto"/>
              <w:bottom w:val="single" w:sz="4" w:space="0" w:color="auto"/>
              <w:right w:val="single" w:sz="4" w:space="0" w:color="auto"/>
            </w:tcBorders>
          </w:tcPr>
          <w:p w14:paraId="2012631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7C6F99D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606E569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right w:val="single" w:sz="4" w:space="0" w:color="auto"/>
            </w:tcBorders>
          </w:tcPr>
          <w:p w14:paraId="03FDA46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tcPr>
          <w:p w14:paraId="34997F7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right w:val="single" w:sz="4" w:space="0" w:color="auto"/>
            </w:tcBorders>
          </w:tcPr>
          <w:p w14:paraId="7FBC46A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14:paraId="74EF84F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226C864" w14:textId="77777777" w:rsidTr="007A4DC9">
        <w:trPr>
          <w:jc w:val="center"/>
        </w:trPr>
        <w:tc>
          <w:tcPr>
            <w:tcW w:w="710" w:type="dxa"/>
            <w:vMerge/>
            <w:tcBorders>
              <w:top w:val="single" w:sz="4" w:space="0" w:color="auto"/>
              <w:left w:val="single" w:sz="4" w:space="0" w:color="auto"/>
              <w:bottom w:val="single" w:sz="4" w:space="0" w:color="auto"/>
              <w:right w:val="single" w:sz="4" w:space="0" w:color="auto"/>
            </w:tcBorders>
          </w:tcPr>
          <w:p w14:paraId="19A9A14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8" w:type="dxa"/>
            <w:vMerge/>
            <w:tcBorders>
              <w:top w:val="single" w:sz="4" w:space="0" w:color="auto"/>
              <w:left w:val="single" w:sz="4" w:space="0" w:color="auto"/>
              <w:bottom w:val="single" w:sz="4" w:space="0" w:color="auto"/>
              <w:right w:val="single" w:sz="4" w:space="0" w:color="auto"/>
            </w:tcBorders>
          </w:tcPr>
          <w:p w14:paraId="1B9CCB3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2" w:type="dxa"/>
            <w:vMerge/>
            <w:tcBorders>
              <w:top w:val="single" w:sz="4" w:space="0" w:color="auto"/>
              <w:left w:val="single" w:sz="4" w:space="0" w:color="auto"/>
              <w:bottom w:val="single" w:sz="4" w:space="0" w:color="auto"/>
              <w:right w:val="single" w:sz="4" w:space="0" w:color="auto"/>
            </w:tcBorders>
          </w:tcPr>
          <w:p w14:paraId="692C5C6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24" w:type="dxa"/>
            <w:tcBorders>
              <w:top w:val="single" w:sz="4" w:space="0" w:color="auto"/>
              <w:left w:val="single" w:sz="4" w:space="0" w:color="auto"/>
              <w:bottom w:val="single" w:sz="4" w:space="0" w:color="auto"/>
              <w:right w:val="single" w:sz="4" w:space="0" w:color="auto"/>
            </w:tcBorders>
          </w:tcPr>
          <w:p w14:paraId="65E11B4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внебюджетные источники </w:t>
            </w:r>
            <w:r w:rsidRPr="00B80E34">
              <w:rPr>
                <w:rFonts w:ascii="Times New Roman" w:eastAsia="Times New Roman" w:hAnsi="Times New Roman" w:cs="Times New Roman"/>
                <w:color w:val="000000"/>
                <w:sz w:val="20"/>
                <w:szCs w:val="20"/>
                <w:lang w:eastAsia="ru-RU"/>
              </w:rPr>
              <w:t>&lt;*&gt;</w:t>
            </w:r>
          </w:p>
        </w:tc>
        <w:tc>
          <w:tcPr>
            <w:tcW w:w="907" w:type="dxa"/>
            <w:vMerge/>
            <w:tcBorders>
              <w:top w:val="single" w:sz="4" w:space="0" w:color="auto"/>
              <w:left w:val="single" w:sz="4" w:space="0" w:color="auto"/>
              <w:bottom w:val="single" w:sz="4" w:space="0" w:color="auto"/>
              <w:right w:val="single" w:sz="4" w:space="0" w:color="auto"/>
            </w:tcBorders>
          </w:tcPr>
          <w:p w14:paraId="07E0606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tcPr>
          <w:p w14:paraId="45DF926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tcPr>
          <w:p w14:paraId="2CFF853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14:paraId="61A6004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866265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41DADE4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48E4CD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4E2A0F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9" w:name="Par1418"/>
      <w:bookmarkEnd w:id="29"/>
      <w:r w:rsidRPr="00B80E34">
        <w:rPr>
          <w:rFonts w:ascii="Times New Roman" w:eastAsia="Times New Roman" w:hAnsi="Times New Roman" w:cs="Times New Roman"/>
          <w:sz w:val="20"/>
          <w:szCs w:val="20"/>
          <w:lang w:eastAsia="ru-RU"/>
        </w:rPr>
        <w:t>&lt;*&gt; Внебюджетные источники - юридические и физические лица, общественные, научные организации и другие внебюджетные источники финансирования.</w:t>
      </w:r>
      <w:bookmarkStart w:id="30" w:name="Par1419"/>
      <w:bookmarkEnd w:id="30"/>
      <w:r w:rsidRPr="00B80E34">
        <w:rPr>
          <w:rFonts w:ascii="Times New Roman" w:eastAsia="Times New Roman" w:hAnsi="Times New Roman" w:cs="Times New Roman"/>
          <w:sz w:val="20"/>
          <w:szCs w:val="20"/>
          <w:lang w:eastAsia="ru-RU"/>
        </w:rPr>
        <w:t xml:space="preserve"> &lt;**&gt; Указывается в соответствии </w:t>
      </w:r>
      <w:r w:rsidRPr="00B80E34">
        <w:rPr>
          <w:rFonts w:ascii="Times New Roman" w:eastAsia="Times New Roman" w:hAnsi="Times New Roman" w:cs="Times New Roman"/>
          <w:color w:val="000000"/>
          <w:sz w:val="20"/>
          <w:szCs w:val="20"/>
          <w:lang w:eastAsia="ru-RU"/>
        </w:rPr>
        <w:t>с 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 приказом министерства финансов Амурской области от 23 октября 2013 г. № 240 "Об утверждении Указаний о порядке применения бюджетной классификации</w:t>
      </w:r>
      <w:r w:rsidRPr="00B80E34">
        <w:rPr>
          <w:rFonts w:ascii="Times New Roman" w:eastAsia="Times New Roman" w:hAnsi="Times New Roman" w:cs="Times New Roman"/>
          <w:sz w:val="20"/>
          <w:szCs w:val="20"/>
          <w:lang w:eastAsia="ru-RU"/>
        </w:rPr>
        <w:t xml:space="preserve"> для составления и исполнения областного бюджета".</w:t>
      </w:r>
    </w:p>
    <w:p w14:paraId="0544CD4A" w14:textId="77777777" w:rsidR="007A4DC9" w:rsidRPr="00B80E34" w:rsidRDefault="007A4DC9" w:rsidP="007A4DC9">
      <w:pPr>
        <w:pStyle w:val="ConsPlusNormal"/>
        <w:ind w:firstLine="0"/>
        <w:jc w:val="both"/>
        <w:outlineLvl w:val="2"/>
        <w:rPr>
          <w:rFonts w:ascii="Times New Roman" w:hAnsi="Times New Roman" w:cs="Times New Roman"/>
        </w:rPr>
      </w:pPr>
      <w:r w:rsidRPr="00B80E34">
        <w:rPr>
          <w:rFonts w:ascii="Times New Roman" w:hAnsi="Times New Roman" w:cs="Times New Roman"/>
        </w:rPr>
        <w:lastRenderedPageBreak/>
        <w:t>Приложение № 5 к Требованиям</w:t>
      </w:r>
      <w:bookmarkStart w:id="31" w:name="Par1699"/>
      <w:bookmarkEnd w:id="31"/>
      <w:r w:rsidRPr="00B80E34">
        <w:rPr>
          <w:rFonts w:ascii="Times New Roman" w:hAnsi="Times New Roman" w:cs="Times New Roman"/>
        </w:rPr>
        <w:t xml:space="preserve"> Прогноз сводных показателей муниципальных заданий на оказание муниципальных услуг (выполнение работ) муниципальными учреждениями Завитинского района по муниципальной программе </w:t>
      </w:r>
    </w:p>
    <w:tbl>
      <w:tblPr>
        <w:tblW w:w="13462" w:type="dxa"/>
        <w:jc w:val="center"/>
        <w:tblLayout w:type="fixed"/>
        <w:tblCellMar>
          <w:top w:w="102" w:type="dxa"/>
          <w:left w:w="62" w:type="dxa"/>
          <w:bottom w:w="102" w:type="dxa"/>
          <w:right w:w="62" w:type="dxa"/>
        </w:tblCellMar>
        <w:tblLook w:val="0000" w:firstRow="0" w:lastRow="0" w:firstColumn="0" w:lastColumn="0" w:noHBand="0" w:noVBand="0"/>
      </w:tblPr>
      <w:tblGrid>
        <w:gridCol w:w="3681"/>
        <w:gridCol w:w="1276"/>
        <w:gridCol w:w="1134"/>
        <w:gridCol w:w="1134"/>
        <w:gridCol w:w="992"/>
        <w:gridCol w:w="142"/>
        <w:gridCol w:w="1417"/>
        <w:gridCol w:w="1276"/>
        <w:gridCol w:w="2410"/>
      </w:tblGrid>
      <w:tr w:rsidR="007A4DC9" w:rsidRPr="00B80E34" w14:paraId="1267921E" w14:textId="77777777" w:rsidTr="007A4DC9">
        <w:trPr>
          <w:jc w:val="center"/>
        </w:trPr>
        <w:tc>
          <w:tcPr>
            <w:tcW w:w="3681" w:type="dxa"/>
            <w:vMerge w:val="restart"/>
            <w:tcBorders>
              <w:top w:val="single" w:sz="4" w:space="0" w:color="auto"/>
              <w:left w:val="single" w:sz="4" w:space="0" w:color="auto"/>
              <w:bottom w:val="single" w:sz="4" w:space="0" w:color="auto"/>
              <w:right w:val="single" w:sz="4" w:space="0" w:color="auto"/>
            </w:tcBorders>
          </w:tcPr>
          <w:p w14:paraId="3B8448E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подпрограммы, услуги (работы), показателя объема услуги</w:t>
            </w:r>
          </w:p>
        </w:tc>
        <w:tc>
          <w:tcPr>
            <w:tcW w:w="1276" w:type="dxa"/>
            <w:vMerge w:val="restart"/>
            <w:tcBorders>
              <w:top w:val="single" w:sz="4" w:space="0" w:color="auto"/>
              <w:left w:val="single" w:sz="4" w:space="0" w:color="auto"/>
              <w:bottom w:val="single" w:sz="4" w:space="0" w:color="auto"/>
              <w:right w:val="single" w:sz="4" w:space="0" w:color="auto"/>
            </w:tcBorders>
          </w:tcPr>
          <w:p w14:paraId="5CEDA88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Единица измерения</w:t>
            </w:r>
          </w:p>
        </w:tc>
        <w:tc>
          <w:tcPr>
            <w:tcW w:w="3260" w:type="dxa"/>
            <w:gridSpan w:val="3"/>
            <w:tcBorders>
              <w:top w:val="single" w:sz="4" w:space="0" w:color="auto"/>
              <w:left w:val="single" w:sz="4" w:space="0" w:color="auto"/>
              <w:bottom w:val="single" w:sz="4" w:space="0" w:color="auto"/>
              <w:right w:val="single" w:sz="4" w:space="0" w:color="auto"/>
            </w:tcBorders>
          </w:tcPr>
          <w:p w14:paraId="2466F80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Значение показателя объема услуги</w:t>
            </w:r>
          </w:p>
        </w:tc>
        <w:tc>
          <w:tcPr>
            <w:tcW w:w="5245" w:type="dxa"/>
            <w:gridSpan w:val="4"/>
            <w:tcBorders>
              <w:top w:val="single" w:sz="4" w:space="0" w:color="auto"/>
              <w:left w:val="single" w:sz="4" w:space="0" w:color="auto"/>
              <w:bottom w:val="single" w:sz="4" w:space="0" w:color="auto"/>
              <w:right w:val="single" w:sz="4" w:space="0" w:color="auto"/>
            </w:tcBorders>
          </w:tcPr>
          <w:p w14:paraId="1D459B6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Общий объем ассигнований, направленный на оказание муниципальной услуги (выполнение работ), тыс. рублей</w:t>
            </w:r>
          </w:p>
        </w:tc>
      </w:tr>
      <w:tr w:rsidR="007A4DC9" w:rsidRPr="00B80E34" w14:paraId="11ED351E" w14:textId="77777777" w:rsidTr="007A4DC9">
        <w:trPr>
          <w:jc w:val="center"/>
        </w:trPr>
        <w:tc>
          <w:tcPr>
            <w:tcW w:w="3681" w:type="dxa"/>
            <w:vMerge/>
            <w:tcBorders>
              <w:top w:val="single" w:sz="4" w:space="0" w:color="auto"/>
              <w:left w:val="single" w:sz="4" w:space="0" w:color="auto"/>
              <w:bottom w:val="single" w:sz="4" w:space="0" w:color="auto"/>
              <w:right w:val="single" w:sz="4" w:space="0" w:color="auto"/>
            </w:tcBorders>
          </w:tcPr>
          <w:p w14:paraId="2A5D3841" w14:textId="77777777" w:rsidR="007A4DC9" w:rsidRPr="00B80E34" w:rsidRDefault="007A4DC9" w:rsidP="007A4DC9">
            <w:pPr>
              <w:pStyle w:val="ConsPlusNormal"/>
              <w:ind w:firstLine="0"/>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543E7A9" w14:textId="77777777" w:rsidR="007A4DC9" w:rsidRPr="00B80E34" w:rsidRDefault="007A4DC9" w:rsidP="007A4DC9">
            <w:pPr>
              <w:pStyle w:val="ConsPlusNormal"/>
              <w:ind w:firstLine="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91B144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1-й год</w:t>
            </w:r>
          </w:p>
        </w:tc>
        <w:tc>
          <w:tcPr>
            <w:tcW w:w="1134" w:type="dxa"/>
            <w:tcBorders>
              <w:top w:val="single" w:sz="4" w:space="0" w:color="auto"/>
              <w:left w:val="single" w:sz="4" w:space="0" w:color="auto"/>
              <w:bottom w:val="single" w:sz="4" w:space="0" w:color="auto"/>
              <w:right w:val="single" w:sz="4" w:space="0" w:color="auto"/>
            </w:tcBorders>
          </w:tcPr>
          <w:p w14:paraId="0EE52E5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2-й </w:t>
            </w:r>
          </w:p>
          <w:p w14:paraId="092EF3C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год</w:t>
            </w:r>
          </w:p>
        </w:tc>
        <w:tc>
          <w:tcPr>
            <w:tcW w:w="1134" w:type="dxa"/>
            <w:gridSpan w:val="2"/>
            <w:tcBorders>
              <w:top w:val="single" w:sz="4" w:space="0" w:color="auto"/>
              <w:left w:val="single" w:sz="4" w:space="0" w:color="auto"/>
              <w:bottom w:val="single" w:sz="4" w:space="0" w:color="auto"/>
              <w:right w:val="single" w:sz="4" w:space="0" w:color="auto"/>
            </w:tcBorders>
          </w:tcPr>
          <w:p w14:paraId="694AFA0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n-й </w:t>
            </w:r>
          </w:p>
          <w:p w14:paraId="7C66A51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год</w:t>
            </w:r>
          </w:p>
        </w:tc>
        <w:tc>
          <w:tcPr>
            <w:tcW w:w="1417" w:type="dxa"/>
            <w:tcBorders>
              <w:top w:val="single" w:sz="4" w:space="0" w:color="auto"/>
              <w:left w:val="single" w:sz="4" w:space="0" w:color="auto"/>
              <w:bottom w:val="single" w:sz="4" w:space="0" w:color="auto"/>
              <w:right w:val="single" w:sz="4" w:space="0" w:color="auto"/>
            </w:tcBorders>
          </w:tcPr>
          <w:p w14:paraId="08D99A8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1-й </w:t>
            </w:r>
          </w:p>
          <w:p w14:paraId="1F095DF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год</w:t>
            </w:r>
          </w:p>
        </w:tc>
        <w:tc>
          <w:tcPr>
            <w:tcW w:w="1276" w:type="dxa"/>
            <w:tcBorders>
              <w:top w:val="single" w:sz="4" w:space="0" w:color="auto"/>
              <w:left w:val="single" w:sz="4" w:space="0" w:color="auto"/>
              <w:bottom w:val="single" w:sz="4" w:space="0" w:color="auto"/>
              <w:right w:val="single" w:sz="4" w:space="0" w:color="auto"/>
            </w:tcBorders>
          </w:tcPr>
          <w:p w14:paraId="4567C14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2-й </w:t>
            </w:r>
          </w:p>
          <w:p w14:paraId="386E78C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год</w:t>
            </w:r>
          </w:p>
        </w:tc>
        <w:tc>
          <w:tcPr>
            <w:tcW w:w="2410" w:type="dxa"/>
            <w:tcBorders>
              <w:top w:val="single" w:sz="4" w:space="0" w:color="auto"/>
              <w:left w:val="single" w:sz="4" w:space="0" w:color="auto"/>
              <w:bottom w:val="single" w:sz="4" w:space="0" w:color="auto"/>
              <w:right w:val="single" w:sz="4" w:space="0" w:color="auto"/>
            </w:tcBorders>
          </w:tcPr>
          <w:p w14:paraId="011BC4F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n-й </w:t>
            </w:r>
          </w:p>
          <w:p w14:paraId="2160997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год</w:t>
            </w:r>
          </w:p>
        </w:tc>
      </w:tr>
      <w:tr w:rsidR="007A4DC9" w:rsidRPr="00B80E34" w14:paraId="2E6FF07E" w14:textId="77777777" w:rsidTr="007A4DC9">
        <w:trPr>
          <w:jc w:val="center"/>
        </w:trPr>
        <w:tc>
          <w:tcPr>
            <w:tcW w:w="3681" w:type="dxa"/>
            <w:tcBorders>
              <w:top w:val="single" w:sz="4" w:space="0" w:color="auto"/>
              <w:left w:val="single" w:sz="4" w:space="0" w:color="auto"/>
              <w:bottom w:val="single" w:sz="4" w:space="0" w:color="auto"/>
              <w:right w:val="single" w:sz="4" w:space="0" w:color="auto"/>
            </w:tcBorders>
          </w:tcPr>
          <w:p w14:paraId="541B83A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14:paraId="3E972F6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4902FA6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24E30A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w:t>
            </w:r>
          </w:p>
        </w:tc>
        <w:tc>
          <w:tcPr>
            <w:tcW w:w="1134" w:type="dxa"/>
            <w:gridSpan w:val="2"/>
            <w:tcBorders>
              <w:top w:val="single" w:sz="4" w:space="0" w:color="auto"/>
              <w:left w:val="single" w:sz="4" w:space="0" w:color="auto"/>
              <w:bottom w:val="single" w:sz="4" w:space="0" w:color="auto"/>
              <w:right w:val="single" w:sz="4" w:space="0" w:color="auto"/>
            </w:tcBorders>
          </w:tcPr>
          <w:p w14:paraId="5CACE5E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14:paraId="6FFBF4E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FF0228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tcPr>
          <w:p w14:paraId="2A698DC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8</w:t>
            </w:r>
          </w:p>
        </w:tc>
      </w:tr>
      <w:tr w:rsidR="007A4DC9" w:rsidRPr="00B80E34" w14:paraId="53F4098E" w14:textId="77777777" w:rsidTr="007A4DC9">
        <w:trPr>
          <w:jc w:val="center"/>
        </w:trPr>
        <w:tc>
          <w:tcPr>
            <w:tcW w:w="13462" w:type="dxa"/>
            <w:gridSpan w:val="9"/>
            <w:tcBorders>
              <w:top w:val="single" w:sz="4" w:space="0" w:color="auto"/>
              <w:left w:val="single" w:sz="4" w:space="0" w:color="auto"/>
              <w:bottom w:val="single" w:sz="4" w:space="0" w:color="auto"/>
              <w:right w:val="single" w:sz="4" w:space="0" w:color="auto"/>
            </w:tcBorders>
          </w:tcPr>
          <w:p w14:paraId="1769E14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Подпрограмма</w:t>
            </w:r>
          </w:p>
        </w:tc>
      </w:tr>
      <w:tr w:rsidR="007A4DC9" w:rsidRPr="00B80E34" w14:paraId="529541AF" w14:textId="77777777" w:rsidTr="007A4DC9">
        <w:trPr>
          <w:jc w:val="center"/>
        </w:trPr>
        <w:tc>
          <w:tcPr>
            <w:tcW w:w="13462" w:type="dxa"/>
            <w:gridSpan w:val="9"/>
            <w:tcBorders>
              <w:top w:val="single" w:sz="4" w:space="0" w:color="auto"/>
              <w:left w:val="single" w:sz="4" w:space="0" w:color="auto"/>
              <w:bottom w:val="single" w:sz="4" w:space="0" w:color="auto"/>
              <w:right w:val="single" w:sz="4" w:space="0" w:color="auto"/>
            </w:tcBorders>
          </w:tcPr>
          <w:p w14:paraId="541F5F3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Основное мероприятие</w:t>
            </w:r>
          </w:p>
        </w:tc>
      </w:tr>
      <w:tr w:rsidR="007A4DC9" w:rsidRPr="00B80E34" w14:paraId="4E085043" w14:textId="77777777" w:rsidTr="007A4DC9">
        <w:trPr>
          <w:jc w:val="center"/>
        </w:trPr>
        <w:tc>
          <w:tcPr>
            <w:tcW w:w="13462" w:type="dxa"/>
            <w:gridSpan w:val="9"/>
            <w:tcBorders>
              <w:top w:val="single" w:sz="4" w:space="0" w:color="auto"/>
              <w:left w:val="single" w:sz="4" w:space="0" w:color="auto"/>
              <w:bottom w:val="single" w:sz="4" w:space="0" w:color="auto"/>
              <w:right w:val="single" w:sz="4" w:space="0" w:color="auto"/>
            </w:tcBorders>
          </w:tcPr>
          <w:p w14:paraId="4305BBF4"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24CEF956" w14:textId="77777777" w:rsidTr="007A4DC9">
        <w:trPr>
          <w:jc w:val="center"/>
        </w:trPr>
        <w:tc>
          <w:tcPr>
            <w:tcW w:w="3681" w:type="dxa"/>
            <w:tcBorders>
              <w:top w:val="single" w:sz="4" w:space="0" w:color="auto"/>
              <w:left w:val="single" w:sz="4" w:space="0" w:color="auto"/>
              <w:bottom w:val="single" w:sz="4" w:space="0" w:color="auto"/>
              <w:right w:val="single" w:sz="4" w:space="0" w:color="auto"/>
            </w:tcBorders>
          </w:tcPr>
          <w:p w14:paraId="2FFC054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 Наименование услуг (работ) и их содержание:</w:t>
            </w:r>
          </w:p>
        </w:tc>
        <w:tc>
          <w:tcPr>
            <w:tcW w:w="1276" w:type="dxa"/>
            <w:tcBorders>
              <w:top w:val="single" w:sz="4" w:space="0" w:color="auto"/>
              <w:left w:val="single" w:sz="4" w:space="0" w:color="auto"/>
              <w:bottom w:val="single" w:sz="4" w:space="0" w:color="auto"/>
              <w:right w:val="single" w:sz="4" w:space="0" w:color="auto"/>
            </w:tcBorders>
          </w:tcPr>
          <w:p w14:paraId="7262BCE5" w14:textId="77777777" w:rsidR="007A4DC9" w:rsidRPr="00B80E34" w:rsidRDefault="007A4DC9" w:rsidP="007A4DC9">
            <w:pPr>
              <w:pStyle w:val="ConsPlusNormal"/>
              <w:ind w:firstLine="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0F58A1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76BE5EC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0047DA4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14:paraId="5F8CCC26" w14:textId="77777777" w:rsidR="007A4DC9" w:rsidRPr="00B80E34" w:rsidRDefault="007A4DC9" w:rsidP="007A4DC9">
            <w:pPr>
              <w:pStyle w:val="ConsPlusNorma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780B429" w14:textId="77777777" w:rsidR="007A4DC9" w:rsidRPr="00B80E34" w:rsidRDefault="007A4DC9" w:rsidP="007A4DC9">
            <w:pPr>
              <w:pStyle w:val="ConsPlusNormal"/>
              <w:ind w:firstLine="0"/>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F8C4F67"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50D08A5D" w14:textId="77777777" w:rsidTr="007A4DC9">
        <w:trPr>
          <w:jc w:val="center"/>
        </w:trPr>
        <w:tc>
          <w:tcPr>
            <w:tcW w:w="3681" w:type="dxa"/>
            <w:tcBorders>
              <w:top w:val="single" w:sz="4" w:space="0" w:color="auto"/>
              <w:left w:val="single" w:sz="4" w:space="0" w:color="auto"/>
              <w:bottom w:val="single" w:sz="4" w:space="0" w:color="auto"/>
              <w:right w:val="single" w:sz="4" w:space="0" w:color="auto"/>
            </w:tcBorders>
          </w:tcPr>
          <w:p w14:paraId="334026B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 Показатель объема услуг (работ):</w:t>
            </w:r>
          </w:p>
        </w:tc>
        <w:tc>
          <w:tcPr>
            <w:tcW w:w="1276" w:type="dxa"/>
            <w:tcBorders>
              <w:top w:val="single" w:sz="4" w:space="0" w:color="auto"/>
              <w:left w:val="single" w:sz="4" w:space="0" w:color="auto"/>
              <w:bottom w:val="single" w:sz="4" w:space="0" w:color="auto"/>
              <w:right w:val="single" w:sz="4" w:space="0" w:color="auto"/>
            </w:tcBorders>
          </w:tcPr>
          <w:p w14:paraId="3F1934F5" w14:textId="77777777" w:rsidR="007A4DC9" w:rsidRPr="00B80E34" w:rsidRDefault="007A4DC9" w:rsidP="007A4DC9">
            <w:pPr>
              <w:pStyle w:val="ConsPlusNormal"/>
              <w:ind w:firstLine="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1180FB" w14:textId="77777777" w:rsidR="007A4DC9" w:rsidRPr="00B80E34" w:rsidRDefault="007A4DC9" w:rsidP="007A4DC9">
            <w:pPr>
              <w:pStyle w:val="ConsPlusNormal"/>
              <w:ind w:firstLine="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B8DFF30" w14:textId="77777777" w:rsidR="007A4DC9" w:rsidRPr="00B80E34" w:rsidRDefault="007A4DC9" w:rsidP="007A4DC9">
            <w:pPr>
              <w:pStyle w:val="ConsPlusNormal"/>
              <w:ind w:firstLine="0"/>
              <w:jc w:val="both"/>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183C4C2" w14:textId="77777777" w:rsidR="007A4DC9" w:rsidRPr="00B80E34" w:rsidRDefault="007A4DC9" w:rsidP="007A4DC9">
            <w:pPr>
              <w:pStyle w:val="ConsPlusNorma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72004A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14:paraId="025FE4D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tcPr>
          <w:p w14:paraId="33DA17D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X</w:t>
            </w:r>
          </w:p>
        </w:tc>
      </w:tr>
    </w:tbl>
    <w:p w14:paraId="6B58EFAB" w14:textId="77777777" w:rsidR="007A4DC9" w:rsidRPr="00B80E34" w:rsidRDefault="007A4DC9" w:rsidP="007A4DC9">
      <w:pPr>
        <w:pStyle w:val="ConsPlusNormal"/>
        <w:ind w:firstLine="0"/>
        <w:jc w:val="both"/>
        <w:outlineLvl w:val="2"/>
        <w:rPr>
          <w:rFonts w:ascii="Times New Roman" w:hAnsi="Times New Roman" w:cs="Times New Roman"/>
        </w:rPr>
      </w:pPr>
      <w:r w:rsidRPr="00B80E34">
        <w:rPr>
          <w:rFonts w:ascii="Times New Roman" w:hAnsi="Times New Roman" w:cs="Times New Roman"/>
        </w:rPr>
        <w:t>Приложение № 6 к Требованиям</w:t>
      </w:r>
      <w:bookmarkStart w:id="32" w:name="Par1750"/>
      <w:bookmarkEnd w:id="32"/>
      <w:r w:rsidRPr="00B80E34">
        <w:rPr>
          <w:rFonts w:ascii="Times New Roman" w:hAnsi="Times New Roman" w:cs="Times New Roman"/>
        </w:rPr>
        <w:t xml:space="preserve"> Перечень объектов капитального строительства (реконструкции, в том числе с элементами реставрации, технического перевооружения) муниципальной собственности Завитинского района и объектов недвижимого имущества, приобретаемых в муниципальную собственность Завитинского района</w:t>
      </w:r>
    </w:p>
    <w:tbl>
      <w:tblPr>
        <w:tblW w:w="16246" w:type="dxa"/>
        <w:jc w:val="center"/>
        <w:tblLayout w:type="fixed"/>
        <w:tblCellMar>
          <w:top w:w="102" w:type="dxa"/>
          <w:left w:w="62" w:type="dxa"/>
          <w:bottom w:w="102" w:type="dxa"/>
          <w:right w:w="62" w:type="dxa"/>
        </w:tblCellMar>
        <w:tblLook w:val="0000" w:firstRow="0" w:lastRow="0" w:firstColumn="0" w:lastColumn="0" w:noHBand="0" w:noVBand="0"/>
      </w:tblPr>
      <w:tblGrid>
        <w:gridCol w:w="680"/>
        <w:gridCol w:w="1871"/>
        <w:gridCol w:w="1708"/>
        <w:gridCol w:w="915"/>
        <w:gridCol w:w="1039"/>
        <w:gridCol w:w="1653"/>
        <w:gridCol w:w="1290"/>
        <w:gridCol w:w="907"/>
        <w:gridCol w:w="1165"/>
        <w:gridCol w:w="1164"/>
        <w:gridCol w:w="993"/>
        <w:gridCol w:w="851"/>
        <w:gridCol w:w="964"/>
        <w:gridCol w:w="1046"/>
      </w:tblGrid>
      <w:tr w:rsidR="007A4DC9" w:rsidRPr="00B80E34" w14:paraId="7D7A0948" w14:textId="77777777" w:rsidTr="007A4DC9">
        <w:trPr>
          <w:jc w:val="center"/>
        </w:trPr>
        <w:tc>
          <w:tcPr>
            <w:tcW w:w="680" w:type="dxa"/>
            <w:vMerge w:val="restart"/>
            <w:tcBorders>
              <w:top w:val="single" w:sz="4" w:space="0" w:color="auto"/>
              <w:left w:val="single" w:sz="4" w:space="0" w:color="auto"/>
              <w:bottom w:val="single" w:sz="4" w:space="0" w:color="auto"/>
              <w:right w:val="single" w:sz="4" w:space="0" w:color="auto"/>
            </w:tcBorders>
          </w:tcPr>
          <w:p w14:paraId="4DEF63D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п/п</w:t>
            </w:r>
          </w:p>
        </w:tc>
        <w:tc>
          <w:tcPr>
            <w:tcW w:w="1871" w:type="dxa"/>
            <w:vMerge w:val="restart"/>
            <w:tcBorders>
              <w:top w:val="single" w:sz="4" w:space="0" w:color="auto"/>
              <w:left w:val="single" w:sz="4" w:space="0" w:color="auto"/>
              <w:bottom w:val="single" w:sz="4" w:space="0" w:color="auto"/>
              <w:right w:val="single" w:sz="4" w:space="0" w:color="auto"/>
            </w:tcBorders>
          </w:tcPr>
          <w:p w14:paraId="73D5039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мероприятия/объекта капитального строительства (объекта недвижимого имущества)</w:t>
            </w:r>
          </w:p>
        </w:tc>
        <w:tc>
          <w:tcPr>
            <w:tcW w:w="1708" w:type="dxa"/>
            <w:vMerge w:val="restart"/>
            <w:tcBorders>
              <w:top w:val="single" w:sz="4" w:space="0" w:color="auto"/>
              <w:left w:val="single" w:sz="4" w:space="0" w:color="auto"/>
              <w:bottom w:val="single" w:sz="4" w:space="0" w:color="auto"/>
              <w:right w:val="single" w:sz="4" w:space="0" w:color="auto"/>
            </w:tcBorders>
          </w:tcPr>
          <w:p w14:paraId="4DF7C0AD"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 xml:space="preserve">Механизм реализации объекта (новое строительство, реконструкция, техническое перевооружение, приобретение, обоснование инвестиций, строительство "под ключ") </w:t>
            </w:r>
            <w:hyperlink w:anchor="Par1933" w:tooltip="&lt;*&gt; Постановление Правительства Российской Федерации от 12 мая 2017 г. N 563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 w:history="1">
              <w:r w:rsidRPr="00B80E34">
                <w:rPr>
                  <w:rFonts w:ascii="Times New Roman" w:hAnsi="Times New Roman" w:cs="Times New Roman"/>
                  <w:color w:val="000000"/>
                </w:rPr>
                <w:t>&lt;*&gt;</w:t>
              </w:r>
            </w:hyperlink>
          </w:p>
        </w:tc>
        <w:tc>
          <w:tcPr>
            <w:tcW w:w="915" w:type="dxa"/>
            <w:vMerge w:val="restart"/>
            <w:tcBorders>
              <w:top w:val="single" w:sz="4" w:space="0" w:color="auto"/>
              <w:left w:val="single" w:sz="4" w:space="0" w:color="auto"/>
              <w:bottom w:val="single" w:sz="4" w:space="0" w:color="auto"/>
              <w:right w:val="single" w:sz="4" w:space="0" w:color="auto"/>
            </w:tcBorders>
          </w:tcPr>
          <w:p w14:paraId="34A77A66"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Создаваемая мощность (прирост мощности) объекта</w:t>
            </w:r>
          </w:p>
        </w:tc>
        <w:tc>
          <w:tcPr>
            <w:tcW w:w="1039" w:type="dxa"/>
            <w:vMerge w:val="restart"/>
            <w:tcBorders>
              <w:top w:val="single" w:sz="4" w:space="0" w:color="auto"/>
              <w:left w:val="single" w:sz="4" w:space="0" w:color="auto"/>
              <w:bottom w:val="single" w:sz="4" w:space="0" w:color="auto"/>
              <w:right w:val="single" w:sz="4" w:space="0" w:color="auto"/>
            </w:tcBorders>
          </w:tcPr>
          <w:p w14:paraId="180F74D2"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Наличие утвержденной проектно-сметной документации (имеется/отсутствует)</w:t>
            </w:r>
          </w:p>
        </w:tc>
        <w:tc>
          <w:tcPr>
            <w:tcW w:w="1653" w:type="dxa"/>
            <w:vMerge w:val="restart"/>
            <w:tcBorders>
              <w:top w:val="single" w:sz="4" w:space="0" w:color="auto"/>
              <w:left w:val="single" w:sz="4" w:space="0" w:color="auto"/>
              <w:bottom w:val="single" w:sz="4" w:space="0" w:color="auto"/>
              <w:right w:val="single" w:sz="4" w:space="0" w:color="auto"/>
            </w:tcBorders>
          </w:tcPr>
          <w:p w14:paraId="240166FF"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 xml:space="preserve">Сметная стоимость объекта </w:t>
            </w:r>
            <w:hyperlink w:anchor="Par1934" w:tooltip="&lt;**&gt; Указывается при наличии утвержденной проектно-сметной документации в ценах года утверждения проектной документации." w:history="1">
              <w:r w:rsidRPr="00B80E34">
                <w:rPr>
                  <w:rFonts w:ascii="Times New Roman" w:hAnsi="Times New Roman" w:cs="Times New Roman"/>
                  <w:color w:val="000000"/>
                </w:rPr>
                <w:t>&lt;**&gt;</w:t>
              </w:r>
            </w:hyperlink>
            <w:r w:rsidRPr="00B80E34">
              <w:rPr>
                <w:rFonts w:ascii="Times New Roman" w:hAnsi="Times New Roman" w:cs="Times New Roman"/>
                <w:color w:val="000000"/>
              </w:rPr>
              <w:t xml:space="preserve"> или предполагаемая (предельная) стоимость объекта </w:t>
            </w:r>
            <w:hyperlink w:anchor="Par1935" w:tooltip="&lt;***&gt; Указывается в случае отсутствия утвержденной проектно-сметной документации или в случае приобретения объекта недвижимого имущества согласно паспорту инвестиционного проекта в ценах года разработки инвестиционного проекта." w:history="1">
              <w:r w:rsidRPr="00B80E34">
                <w:rPr>
                  <w:rFonts w:ascii="Times New Roman" w:hAnsi="Times New Roman" w:cs="Times New Roman"/>
                  <w:color w:val="000000"/>
                </w:rPr>
                <w:t>&lt;***&gt;</w:t>
              </w:r>
            </w:hyperlink>
            <w:r w:rsidRPr="00B80E34">
              <w:rPr>
                <w:rFonts w:ascii="Times New Roman" w:hAnsi="Times New Roman" w:cs="Times New Roman"/>
                <w:color w:val="000000"/>
              </w:rPr>
              <w:t xml:space="preserve"> (тыс. рублей, в ценах соответствующих лет)</w:t>
            </w:r>
          </w:p>
        </w:tc>
        <w:tc>
          <w:tcPr>
            <w:tcW w:w="7334" w:type="dxa"/>
            <w:gridSpan w:val="7"/>
            <w:tcBorders>
              <w:top w:val="single" w:sz="4" w:space="0" w:color="auto"/>
              <w:left w:val="single" w:sz="4" w:space="0" w:color="auto"/>
              <w:bottom w:val="single" w:sz="4" w:space="0" w:color="auto"/>
              <w:right w:val="single" w:sz="4" w:space="0" w:color="auto"/>
            </w:tcBorders>
          </w:tcPr>
          <w:p w14:paraId="64D8FBC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Плановый объем и источники финансирования по годам, тыс. рублей</w:t>
            </w:r>
          </w:p>
        </w:tc>
        <w:tc>
          <w:tcPr>
            <w:tcW w:w="1046" w:type="dxa"/>
            <w:vMerge w:val="restart"/>
            <w:tcBorders>
              <w:top w:val="single" w:sz="4" w:space="0" w:color="auto"/>
              <w:left w:val="single" w:sz="4" w:space="0" w:color="auto"/>
              <w:bottom w:val="single" w:sz="4" w:space="0" w:color="auto"/>
              <w:right w:val="single" w:sz="4" w:space="0" w:color="auto"/>
            </w:tcBorders>
          </w:tcPr>
          <w:p w14:paraId="73401BD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Срок планируемого ввода (приобретения) объекта в эксплуатацию</w:t>
            </w:r>
          </w:p>
        </w:tc>
      </w:tr>
      <w:tr w:rsidR="007A4DC9" w:rsidRPr="00B80E34" w14:paraId="6D54AAEC"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4DC31640"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50398245"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494775EB"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5583A4F1"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365B92F5"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72219FEF" w14:textId="77777777" w:rsidR="007A4DC9" w:rsidRPr="00B80E34" w:rsidRDefault="007A4DC9" w:rsidP="007A4DC9">
            <w:pPr>
              <w:pStyle w:val="ConsPlusNormal"/>
              <w:ind w:firstLine="0"/>
              <w:jc w:val="both"/>
              <w:rPr>
                <w:rFonts w:ascii="Times New Roman" w:hAnsi="Times New Roman" w:cs="Times New Roman"/>
              </w:rPr>
            </w:pPr>
          </w:p>
        </w:tc>
        <w:tc>
          <w:tcPr>
            <w:tcW w:w="1290" w:type="dxa"/>
            <w:vMerge w:val="restart"/>
            <w:tcBorders>
              <w:top w:val="single" w:sz="4" w:space="0" w:color="auto"/>
              <w:left w:val="single" w:sz="4" w:space="0" w:color="auto"/>
              <w:bottom w:val="single" w:sz="4" w:space="0" w:color="auto"/>
              <w:right w:val="single" w:sz="4" w:space="0" w:color="auto"/>
            </w:tcBorders>
          </w:tcPr>
          <w:p w14:paraId="0F01995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год</w:t>
            </w:r>
          </w:p>
        </w:tc>
        <w:tc>
          <w:tcPr>
            <w:tcW w:w="2072" w:type="dxa"/>
            <w:gridSpan w:val="2"/>
            <w:tcBorders>
              <w:top w:val="single" w:sz="4" w:space="0" w:color="auto"/>
              <w:left w:val="single" w:sz="4" w:space="0" w:color="auto"/>
              <w:bottom w:val="single" w:sz="4" w:space="0" w:color="auto"/>
              <w:right w:val="single" w:sz="4" w:space="0" w:color="auto"/>
            </w:tcBorders>
          </w:tcPr>
          <w:p w14:paraId="4B64B92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общий объем финансирования, тыс. рублей</w:t>
            </w:r>
          </w:p>
        </w:tc>
        <w:tc>
          <w:tcPr>
            <w:tcW w:w="1164" w:type="dxa"/>
            <w:vMerge w:val="restart"/>
            <w:tcBorders>
              <w:top w:val="single" w:sz="4" w:space="0" w:color="auto"/>
              <w:left w:val="single" w:sz="4" w:space="0" w:color="auto"/>
              <w:bottom w:val="single" w:sz="4" w:space="0" w:color="auto"/>
              <w:right w:val="single" w:sz="4" w:space="0" w:color="auto"/>
            </w:tcBorders>
          </w:tcPr>
          <w:p w14:paraId="72210F5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федеральный бюджет</w:t>
            </w:r>
          </w:p>
        </w:tc>
        <w:tc>
          <w:tcPr>
            <w:tcW w:w="993" w:type="dxa"/>
            <w:vMerge w:val="restart"/>
            <w:tcBorders>
              <w:top w:val="single" w:sz="4" w:space="0" w:color="auto"/>
              <w:left w:val="single" w:sz="4" w:space="0" w:color="auto"/>
              <w:bottom w:val="single" w:sz="4" w:space="0" w:color="auto"/>
              <w:right w:val="single" w:sz="4" w:space="0" w:color="auto"/>
            </w:tcBorders>
          </w:tcPr>
          <w:p w14:paraId="7956A9E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областной бюджет</w:t>
            </w:r>
          </w:p>
        </w:tc>
        <w:tc>
          <w:tcPr>
            <w:tcW w:w="851" w:type="dxa"/>
            <w:vMerge w:val="restart"/>
            <w:tcBorders>
              <w:top w:val="single" w:sz="4" w:space="0" w:color="auto"/>
              <w:left w:val="single" w:sz="4" w:space="0" w:color="auto"/>
              <w:bottom w:val="single" w:sz="4" w:space="0" w:color="auto"/>
              <w:right w:val="single" w:sz="4" w:space="0" w:color="auto"/>
            </w:tcBorders>
          </w:tcPr>
          <w:p w14:paraId="0CC1551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местный бюджет</w:t>
            </w:r>
          </w:p>
        </w:tc>
        <w:tc>
          <w:tcPr>
            <w:tcW w:w="964" w:type="dxa"/>
            <w:vMerge w:val="restart"/>
            <w:tcBorders>
              <w:top w:val="single" w:sz="4" w:space="0" w:color="auto"/>
              <w:left w:val="single" w:sz="4" w:space="0" w:color="auto"/>
              <w:bottom w:val="single" w:sz="4" w:space="0" w:color="auto"/>
              <w:right w:val="single" w:sz="4" w:space="0" w:color="auto"/>
            </w:tcBorders>
          </w:tcPr>
          <w:p w14:paraId="6FEA408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внебюджетные средства</w:t>
            </w:r>
          </w:p>
        </w:tc>
        <w:tc>
          <w:tcPr>
            <w:tcW w:w="1046" w:type="dxa"/>
            <w:vMerge/>
            <w:tcBorders>
              <w:top w:val="single" w:sz="4" w:space="0" w:color="auto"/>
              <w:left w:val="single" w:sz="4" w:space="0" w:color="auto"/>
              <w:bottom w:val="single" w:sz="4" w:space="0" w:color="auto"/>
              <w:right w:val="single" w:sz="4" w:space="0" w:color="auto"/>
            </w:tcBorders>
          </w:tcPr>
          <w:p w14:paraId="08BA4779"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05A5B9E3"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642E01E3"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540B5FDE"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5369B1E5"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18DA8DC3"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137D3714"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45B6A773" w14:textId="77777777" w:rsidR="007A4DC9" w:rsidRPr="00B80E34" w:rsidRDefault="007A4DC9" w:rsidP="007A4DC9">
            <w:pPr>
              <w:pStyle w:val="ConsPlusNormal"/>
              <w:ind w:firstLine="0"/>
              <w:jc w:val="both"/>
              <w:rPr>
                <w:rFonts w:ascii="Times New Roman" w:hAnsi="Times New Roman" w:cs="Times New Roman"/>
              </w:rPr>
            </w:pPr>
          </w:p>
        </w:tc>
        <w:tc>
          <w:tcPr>
            <w:tcW w:w="1290" w:type="dxa"/>
            <w:vMerge/>
            <w:tcBorders>
              <w:top w:val="single" w:sz="4" w:space="0" w:color="auto"/>
              <w:left w:val="single" w:sz="4" w:space="0" w:color="auto"/>
              <w:bottom w:val="single" w:sz="4" w:space="0" w:color="auto"/>
              <w:right w:val="single" w:sz="4" w:space="0" w:color="auto"/>
            </w:tcBorders>
          </w:tcPr>
          <w:p w14:paraId="0B42AE90" w14:textId="77777777" w:rsidR="007A4DC9" w:rsidRPr="00B80E34" w:rsidRDefault="007A4DC9" w:rsidP="007A4DC9">
            <w:pPr>
              <w:pStyle w:val="ConsPlusNormal"/>
              <w:ind w:firstLine="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14:paraId="182F7E3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всего</w:t>
            </w:r>
          </w:p>
        </w:tc>
        <w:tc>
          <w:tcPr>
            <w:tcW w:w="1165" w:type="dxa"/>
            <w:tcBorders>
              <w:top w:val="single" w:sz="4" w:space="0" w:color="auto"/>
              <w:left w:val="single" w:sz="4" w:space="0" w:color="auto"/>
              <w:bottom w:val="single" w:sz="4" w:space="0" w:color="auto"/>
              <w:right w:val="single" w:sz="4" w:space="0" w:color="auto"/>
            </w:tcBorders>
          </w:tcPr>
          <w:p w14:paraId="710ABF4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в т.ч. на ПИР и ПСД/обоснование инвестиций</w:t>
            </w:r>
          </w:p>
        </w:tc>
        <w:tc>
          <w:tcPr>
            <w:tcW w:w="1164" w:type="dxa"/>
            <w:vMerge/>
            <w:tcBorders>
              <w:top w:val="single" w:sz="4" w:space="0" w:color="auto"/>
              <w:left w:val="single" w:sz="4" w:space="0" w:color="auto"/>
              <w:bottom w:val="single" w:sz="4" w:space="0" w:color="auto"/>
              <w:right w:val="single" w:sz="4" w:space="0" w:color="auto"/>
            </w:tcBorders>
          </w:tcPr>
          <w:p w14:paraId="4458EDD2" w14:textId="77777777" w:rsidR="007A4DC9" w:rsidRPr="00B80E34" w:rsidRDefault="007A4DC9" w:rsidP="007A4DC9">
            <w:pPr>
              <w:pStyle w:val="ConsPlusNormal"/>
              <w:ind w:firstLine="0"/>
              <w:jc w:val="both"/>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2A861D7" w14:textId="77777777" w:rsidR="007A4DC9" w:rsidRPr="00B80E34" w:rsidRDefault="007A4DC9" w:rsidP="007A4DC9">
            <w:pPr>
              <w:pStyle w:val="ConsPlusNormal"/>
              <w:ind w:firstLine="0"/>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14:paraId="30BE32B3" w14:textId="77777777" w:rsidR="007A4DC9" w:rsidRPr="00B80E34" w:rsidRDefault="007A4DC9" w:rsidP="007A4DC9">
            <w:pPr>
              <w:pStyle w:val="ConsPlusNormal"/>
              <w:ind w:firstLine="0"/>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14:paraId="0BABBC58"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5665421A"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79E517F0" w14:textId="77777777" w:rsidTr="007A4DC9">
        <w:trPr>
          <w:jc w:val="center"/>
        </w:trPr>
        <w:tc>
          <w:tcPr>
            <w:tcW w:w="680" w:type="dxa"/>
            <w:tcBorders>
              <w:top w:val="single" w:sz="4" w:space="0" w:color="auto"/>
              <w:left w:val="single" w:sz="4" w:space="0" w:color="auto"/>
              <w:bottom w:val="single" w:sz="4" w:space="0" w:color="auto"/>
              <w:right w:val="single" w:sz="4" w:space="0" w:color="auto"/>
            </w:tcBorders>
          </w:tcPr>
          <w:p w14:paraId="41D8F62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tcPr>
          <w:p w14:paraId="3B683B5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w:t>
            </w:r>
          </w:p>
        </w:tc>
        <w:tc>
          <w:tcPr>
            <w:tcW w:w="1708" w:type="dxa"/>
            <w:tcBorders>
              <w:top w:val="single" w:sz="4" w:space="0" w:color="auto"/>
              <w:left w:val="single" w:sz="4" w:space="0" w:color="auto"/>
              <w:bottom w:val="single" w:sz="4" w:space="0" w:color="auto"/>
              <w:right w:val="single" w:sz="4" w:space="0" w:color="auto"/>
            </w:tcBorders>
          </w:tcPr>
          <w:p w14:paraId="28B863A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w:t>
            </w:r>
          </w:p>
        </w:tc>
        <w:tc>
          <w:tcPr>
            <w:tcW w:w="915" w:type="dxa"/>
            <w:tcBorders>
              <w:top w:val="single" w:sz="4" w:space="0" w:color="auto"/>
              <w:left w:val="single" w:sz="4" w:space="0" w:color="auto"/>
              <w:bottom w:val="single" w:sz="4" w:space="0" w:color="auto"/>
              <w:right w:val="single" w:sz="4" w:space="0" w:color="auto"/>
            </w:tcBorders>
          </w:tcPr>
          <w:p w14:paraId="44D3AD3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w:t>
            </w:r>
          </w:p>
        </w:tc>
        <w:tc>
          <w:tcPr>
            <w:tcW w:w="1039" w:type="dxa"/>
            <w:tcBorders>
              <w:top w:val="single" w:sz="4" w:space="0" w:color="auto"/>
              <w:left w:val="single" w:sz="4" w:space="0" w:color="auto"/>
              <w:bottom w:val="single" w:sz="4" w:space="0" w:color="auto"/>
              <w:right w:val="single" w:sz="4" w:space="0" w:color="auto"/>
            </w:tcBorders>
          </w:tcPr>
          <w:p w14:paraId="07AA30D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5</w:t>
            </w:r>
          </w:p>
        </w:tc>
        <w:tc>
          <w:tcPr>
            <w:tcW w:w="1653" w:type="dxa"/>
            <w:tcBorders>
              <w:top w:val="single" w:sz="4" w:space="0" w:color="auto"/>
              <w:left w:val="single" w:sz="4" w:space="0" w:color="auto"/>
              <w:bottom w:val="single" w:sz="4" w:space="0" w:color="auto"/>
              <w:right w:val="single" w:sz="4" w:space="0" w:color="auto"/>
            </w:tcBorders>
          </w:tcPr>
          <w:p w14:paraId="2720719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6</w:t>
            </w:r>
          </w:p>
        </w:tc>
        <w:tc>
          <w:tcPr>
            <w:tcW w:w="1290" w:type="dxa"/>
            <w:tcBorders>
              <w:top w:val="single" w:sz="4" w:space="0" w:color="auto"/>
              <w:left w:val="single" w:sz="4" w:space="0" w:color="auto"/>
              <w:bottom w:val="single" w:sz="4" w:space="0" w:color="auto"/>
              <w:right w:val="single" w:sz="4" w:space="0" w:color="auto"/>
            </w:tcBorders>
          </w:tcPr>
          <w:p w14:paraId="22B34EC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7</w:t>
            </w:r>
          </w:p>
        </w:tc>
        <w:tc>
          <w:tcPr>
            <w:tcW w:w="907" w:type="dxa"/>
            <w:tcBorders>
              <w:top w:val="single" w:sz="4" w:space="0" w:color="auto"/>
              <w:left w:val="single" w:sz="4" w:space="0" w:color="auto"/>
              <w:bottom w:val="single" w:sz="4" w:space="0" w:color="auto"/>
              <w:right w:val="single" w:sz="4" w:space="0" w:color="auto"/>
            </w:tcBorders>
          </w:tcPr>
          <w:p w14:paraId="53E211B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8</w:t>
            </w:r>
          </w:p>
        </w:tc>
        <w:tc>
          <w:tcPr>
            <w:tcW w:w="1165" w:type="dxa"/>
            <w:tcBorders>
              <w:top w:val="single" w:sz="4" w:space="0" w:color="auto"/>
              <w:left w:val="single" w:sz="4" w:space="0" w:color="auto"/>
              <w:bottom w:val="single" w:sz="4" w:space="0" w:color="auto"/>
              <w:right w:val="single" w:sz="4" w:space="0" w:color="auto"/>
            </w:tcBorders>
          </w:tcPr>
          <w:p w14:paraId="22CE892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9</w:t>
            </w:r>
          </w:p>
        </w:tc>
        <w:tc>
          <w:tcPr>
            <w:tcW w:w="1164" w:type="dxa"/>
            <w:tcBorders>
              <w:top w:val="single" w:sz="4" w:space="0" w:color="auto"/>
              <w:left w:val="single" w:sz="4" w:space="0" w:color="auto"/>
              <w:bottom w:val="single" w:sz="4" w:space="0" w:color="auto"/>
              <w:right w:val="single" w:sz="4" w:space="0" w:color="auto"/>
            </w:tcBorders>
          </w:tcPr>
          <w:p w14:paraId="686F5CD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tcPr>
          <w:p w14:paraId="1349007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14:paraId="72A2B73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12</w:t>
            </w:r>
          </w:p>
        </w:tc>
        <w:tc>
          <w:tcPr>
            <w:tcW w:w="964" w:type="dxa"/>
            <w:tcBorders>
              <w:top w:val="single" w:sz="4" w:space="0" w:color="auto"/>
              <w:left w:val="single" w:sz="4" w:space="0" w:color="auto"/>
              <w:bottom w:val="single" w:sz="4" w:space="0" w:color="auto"/>
              <w:right w:val="single" w:sz="4" w:space="0" w:color="auto"/>
            </w:tcBorders>
          </w:tcPr>
          <w:p w14:paraId="675B430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13</w:t>
            </w:r>
          </w:p>
        </w:tc>
        <w:tc>
          <w:tcPr>
            <w:tcW w:w="1046" w:type="dxa"/>
            <w:tcBorders>
              <w:top w:val="single" w:sz="4" w:space="0" w:color="auto"/>
              <w:left w:val="single" w:sz="4" w:space="0" w:color="auto"/>
              <w:bottom w:val="single" w:sz="4" w:space="0" w:color="auto"/>
              <w:right w:val="single" w:sz="4" w:space="0" w:color="auto"/>
            </w:tcBorders>
          </w:tcPr>
          <w:p w14:paraId="3326FDD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14</w:t>
            </w:r>
          </w:p>
        </w:tc>
      </w:tr>
      <w:tr w:rsidR="007A4DC9" w:rsidRPr="00B80E34" w14:paraId="40E252A5" w14:textId="77777777" w:rsidTr="007A4DC9">
        <w:trPr>
          <w:jc w:val="center"/>
        </w:trPr>
        <w:tc>
          <w:tcPr>
            <w:tcW w:w="16246" w:type="dxa"/>
            <w:gridSpan w:val="14"/>
            <w:tcBorders>
              <w:top w:val="single" w:sz="4" w:space="0" w:color="auto"/>
              <w:left w:val="single" w:sz="4" w:space="0" w:color="auto"/>
              <w:bottom w:val="single" w:sz="4" w:space="0" w:color="auto"/>
              <w:right w:val="single" w:sz="4" w:space="0" w:color="auto"/>
            </w:tcBorders>
          </w:tcPr>
          <w:p w14:paraId="64D4558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ПОДПРОГРАММЫ 1</w:t>
            </w:r>
          </w:p>
        </w:tc>
      </w:tr>
      <w:tr w:rsidR="007A4DC9" w:rsidRPr="00B80E34" w14:paraId="25F3DEBC" w14:textId="77777777" w:rsidTr="007A4DC9">
        <w:trPr>
          <w:jc w:val="center"/>
        </w:trPr>
        <w:tc>
          <w:tcPr>
            <w:tcW w:w="680" w:type="dxa"/>
            <w:vMerge w:val="restart"/>
            <w:tcBorders>
              <w:top w:val="single" w:sz="4" w:space="0" w:color="auto"/>
              <w:left w:val="single" w:sz="4" w:space="0" w:color="auto"/>
              <w:bottom w:val="single" w:sz="4" w:space="0" w:color="auto"/>
              <w:right w:val="single" w:sz="4" w:space="0" w:color="auto"/>
            </w:tcBorders>
          </w:tcPr>
          <w:p w14:paraId="458950A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lastRenderedPageBreak/>
              <w:t>1.</w:t>
            </w:r>
          </w:p>
        </w:tc>
        <w:tc>
          <w:tcPr>
            <w:tcW w:w="1871" w:type="dxa"/>
            <w:vMerge w:val="restart"/>
            <w:tcBorders>
              <w:top w:val="single" w:sz="4" w:space="0" w:color="auto"/>
              <w:left w:val="single" w:sz="4" w:space="0" w:color="auto"/>
              <w:bottom w:val="single" w:sz="4" w:space="0" w:color="auto"/>
              <w:right w:val="single" w:sz="4" w:space="0" w:color="auto"/>
            </w:tcBorders>
          </w:tcPr>
          <w:p w14:paraId="3FE889F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мероприятия 1, в том числе:</w:t>
            </w:r>
          </w:p>
        </w:tc>
        <w:tc>
          <w:tcPr>
            <w:tcW w:w="1708" w:type="dxa"/>
            <w:vMerge w:val="restart"/>
            <w:tcBorders>
              <w:top w:val="single" w:sz="4" w:space="0" w:color="auto"/>
              <w:left w:val="single" w:sz="4" w:space="0" w:color="auto"/>
              <w:bottom w:val="single" w:sz="4" w:space="0" w:color="auto"/>
              <w:right w:val="single" w:sz="4" w:space="0" w:color="auto"/>
            </w:tcBorders>
          </w:tcPr>
          <w:p w14:paraId="5701740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915" w:type="dxa"/>
            <w:vMerge w:val="restart"/>
            <w:tcBorders>
              <w:top w:val="single" w:sz="4" w:space="0" w:color="auto"/>
              <w:left w:val="single" w:sz="4" w:space="0" w:color="auto"/>
              <w:bottom w:val="single" w:sz="4" w:space="0" w:color="auto"/>
              <w:right w:val="single" w:sz="4" w:space="0" w:color="auto"/>
            </w:tcBorders>
          </w:tcPr>
          <w:p w14:paraId="6DCD7D0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1039" w:type="dxa"/>
            <w:vMerge w:val="restart"/>
            <w:tcBorders>
              <w:top w:val="single" w:sz="4" w:space="0" w:color="auto"/>
              <w:left w:val="single" w:sz="4" w:space="0" w:color="auto"/>
              <w:bottom w:val="single" w:sz="4" w:space="0" w:color="auto"/>
              <w:right w:val="single" w:sz="4" w:space="0" w:color="auto"/>
            </w:tcBorders>
          </w:tcPr>
          <w:p w14:paraId="7F421D6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1653" w:type="dxa"/>
            <w:vMerge w:val="restart"/>
            <w:tcBorders>
              <w:top w:val="single" w:sz="4" w:space="0" w:color="auto"/>
              <w:left w:val="single" w:sz="4" w:space="0" w:color="auto"/>
              <w:bottom w:val="single" w:sz="4" w:space="0" w:color="auto"/>
              <w:right w:val="single" w:sz="4" w:space="0" w:color="auto"/>
            </w:tcBorders>
          </w:tcPr>
          <w:p w14:paraId="266EEA8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1290" w:type="dxa"/>
            <w:tcBorders>
              <w:top w:val="single" w:sz="4" w:space="0" w:color="auto"/>
              <w:left w:val="single" w:sz="4" w:space="0" w:color="auto"/>
              <w:bottom w:val="single" w:sz="4" w:space="0" w:color="auto"/>
              <w:right w:val="single" w:sz="4" w:space="0" w:color="auto"/>
            </w:tcBorders>
          </w:tcPr>
          <w:p w14:paraId="082855D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Всего по мероприятию за весь период его реализации</w:t>
            </w:r>
          </w:p>
        </w:tc>
        <w:tc>
          <w:tcPr>
            <w:tcW w:w="907" w:type="dxa"/>
            <w:tcBorders>
              <w:top w:val="single" w:sz="4" w:space="0" w:color="auto"/>
              <w:left w:val="single" w:sz="4" w:space="0" w:color="auto"/>
              <w:bottom w:val="single" w:sz="4" w:space="0" w:color="auto"/>
              <w:right w:val="single" w:sz="4" w:space="0" w:color="auto"/>
            </w:tcBorders>
          </w:tcPr>
          <w:p w14:paraId="0E714125"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29DCD27A"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17836857"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746992A"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A6EA5A4"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61D5660F"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val="restart"/>
            <w:tcBorders>
              <w:top w:val="single" w:sz="4" w:space="0" w:color="auto"/>
              <w:left w:val="single" w:sz="4" w:space="0" w:color="auto"/>
              <w:bottom w:val="single" w:sz="4" w:space="0" w:color="auto"/>
              <w:right w:val="single" w:sz="4" w:space="0" w:color="auto"/>
            </w:tcBorders>
          </w:tcPr>
          <w:p w14:paraId="52B9335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r>
      <w:tr w:rsidR="007A4DC9" w:rsidRPr="00B80E34" w14:paraId="38F8CD32"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17B4A060"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077940B2"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51B39A85"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723BC072"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7952D756"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7A1BFD3E"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1ECF2F3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1-й год реализации</w:t>
            </w:r>
          </w:p>
        </w:tc>
        <w:tc>
          <w:tcPr>
            <w:tcW w:w="907" w:type="dxa"/>
            <w:tcBorders>
              <w:top w:val="single" w:sz="4" w:space="0" w:color="auto"/>
              <w:left w:val="single" w:sz="4" w:space="0" w:color="auto"/>
              <w:bottom w:val="single" w:sz="4" w:space="0" w:color="auto"/>
              <w:right w:val="single" w:sz="4" w:space="0" w:color="auto"/>
            </w:tcBorders>
          </w:tcPr>
          <w:p w14:paraId="0D53C014"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60FC8A58"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53542BF5"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F27359C"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E40992E"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0F416F0D"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5C4E0A95"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1C3D5C21"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3BE4D38D"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5494A0A3"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64E373F1"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04E3BF85"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3036F210"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46F111C0"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2942C69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2-й год реализации</w:t>
            </w:r>
          </w:p>
        </w:tc>
        <w:tc>
          <w:tcPr>
            <w:tcW w:w="907" w:type="dxa"/>
            <w:tcBorders>
              <w:top w:val="single" w:sz="4" w:space="0" w:color="auto"/>
              <w:left w:val="single" w:sz="4" w:space="0" w:color="auto"/>
              <w:bottom w:val="single" w:sz="4" w:space="0" w:color="auto"/>
              <w:right w:val="single" w:sz="4" w:space="0" w:color="auto"/>
            </w:tcBorders>
          </w:tcPr>
          <w:p w14:paraId="01C998E1"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2DFA932E"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00ED2256"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44AE076"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791D094"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5FFBAE92"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5564EF4E"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04A964F0"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79041AD4"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2D8623BD"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0E15D2B8"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76419423"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4CDD04DD"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56107FC1"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5201F76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3-й год реализации</w:t>
            </w:r>
          </w:p>
        </w:tc>
        <w:tc>
          <w:tcPr>
            <w:tcW w:w="907" w:type="dxa"/>
            <w:tcBorders>
              <w:top w:val="single" w:sz="4" w:space="0" w:color="auto"/>
              <w:left w:val="single" w:sz="4" w:space="0" w:color="auto"/>
              <w:bottom w:val="single" w:sz="4" w:space="0" w:color="auto"/>
              <w:right w:val="single" w:sz="4" w:space="0" w:color="auto"/>
            </w:tcBorders>
          </w:tcPr>
          <w:p w14:paraId="307D715B"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57726D59"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5BD9DF80"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060081E"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F243FD7"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7CB1E5E1"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4FCCF394"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106D132C"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7191FB70"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0867F6FF"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177B3921"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6D4B6C12"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017DDA84"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5434A3B0"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0278777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907" w:type="dxa"/>
            <w:tcBorders>
              <w:top w:val="single" w:sz="4" w:space="0" w:color="auto"/>
              <w:left w:val="single" w:sz="4" w:space="0" w:color="auto"/>
              <w:bottom w:val="single" w:sz="4" w:space="0" w:color="auto"/>
              <w:right w:val="single" w:sz="4" w:space="0" w:color="auto"/>
            </w:tcBorders>
          </w:tcPr>
          <w:p w14:paraId="628B33EB"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1153A09C"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504529CF"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861B954"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80F77CD"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7473B45C"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15DB12CE"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0573993F" w14:textId="77777777" w:rsidTr="007A4DC9">
        <w:trPr>
          <w:jc w:val="center"/>
        </w:trPr>
        <w:tc>
          <w:tcPr>
            <w:tcW w:w="680" w:type="dxa"/>
            <w:vMerge w:val="restart"/>
            <w:tcBorders>
              <w:top w:val="single" w:sz="4" w:space="0" w:color="auto"/>
              <w:left w:val="single" w:sz="4" w:space="0" w:color="auto"/>
              <w:bottom w:val="single" w:sz="4" w:space="0" w:color="auto"/>
              <w:right w:val="single" w:sz="4" w:space="0" w:color="auto"/>
            </w:tcBorders>
          </w:tcPr>
          <w:p w14:paraId="43854A8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1.1.</w:t>
            </w:r>
          </w:p>
        </w:tc>
        <w:tc>
          <w:tcPr>
            <w:tcW w:w="1871" w:type="dxa"/>
            <w:vMerge w:val="restart"/>
            <w:tcBorders>
              <w:top w:val="single" w:sz="4" w:space="0" w:color="auto"/>
              <w:left w:val="single" w:sz="4" w:space="0" w:color="auto"/>
              <w:bottom w:val="single" w:sz="4" w:space="0" w:color="auto"/>
              <w:right w:val="single" w:sz="4" w:space="0" w:color="auto"/>
            </w:tcBorders>
          </w:tcPr>
          <w:p w14:paraId="6B88610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объекта 1.1</w:t>
            </w:r>
          </w:p>
        </w:tc>
        <w:tc>
          <w:tcPr>
            <w:tcW w:w="1708" w:type="dxa"/>
            <w:vMerge w:val="restart"/>
            <w:tcBorders>
              <w:top w:val="single" w:sz="4" w:space="0" w:color="auto"/>
              <w:left w:val="single" w:sz="4" w:space="0" w:color="auto"/>
              <w:bottom w:val="single" w:sz="4" w:space="0" w:color="auto"/>
              <w:right w:val="single" w:sz="4" w:space="0" w:color="auto"/>
            </w:tcBorders>
          </w:tcPr>
          <w:p w14:paraId="69FF106C"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val="restart"/>
            <w:tcBorders>
              <w:top w:val="single" w:sz="4" w:space="0" w:color="auto"/>
              <w:left w:val="single" w:sz="4" w:space="0" w:color="auto"/>
              <w:bottom w:val="single" w:sz="4" w:space="0" w:color="auto"/>
              <w:right w:val="single" w:sz="4" w:space="0" w:color="auto"/>
            </w:tcBorders>
          </w:tcPr>
          <w:p w14:paraId="7925F924"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val="restart"/>
            <w:tcBorders>
              <w:top w:val="single" w:sz="4" w:space="0" w:color="auto"/>
              <w:left w:val="single" w:sz="4" w:space="0" w:color="auto"/>
              <w:bottom w:val="single" w:sz="4" w:space="0" w:color="auto"/>
              <w:right w:val="single" w:sz="4" w:space="0" w:color="auto"/>
            </w:tcBorders>
          </w:tcPr>
          <w:p w14:paraId="40D3C839"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14:paraId="17B50D26"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17C62780"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 xml:space="preserve">Всего по объекту за весь период его реализации </w:t>
            </w:r>
            <w:hyperlink w:anchor="Par1936" w:tooltip="&lt;****&gt; Указывается сметная стоимость объекта или предполагаемая (предельная) стоимость объекта, рассчитанная в ценах соответствующих лет." w:history="1">
              <w:r w:rsidRPr="00B80E34">
                <w:rPr>
                  <w:rFonts w:ascii="Times New Roman" w:hAnsi="Times New Roman" w:cs="Times New Roman"/>
                  <w:color w:val="000000"/>
                </w:rPr>
                <w:t>&lt;****&gt;</w:t>
              </w:r>
            </w:hyperlink>
          </w:p>
        </w:tc>
        <w:tc>
          <w:tcPr>
            <w:tcW w:w="907" w:type="dxa"/>
            <w:tcBorders>
              <w:top w:val="single" w:sz="4" w:space="0" w:color="auto"/>
              <w:left w:val="single" w:sz="4" w:space="0" w:color="auto"/>
              <w:bottom w:val="single" w:sz="4" w:space="0" w:color="auto"/>
              <w:right w:val="single" w:sz="4" w:space="0" w:color="auto"/>
            </w:tcBorders>
          </w:tcPr>
          <w:p w14:paraId="27E611EC"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404A5BF5"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7FB69BF1"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B8979DE"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415034F"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352C9004"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val="restart"/>
            <w:tcBorders>
              <w:top w:val="single" w:sz="4" w:space="0" w:color="auto"/>
              <w:left w:val="single" w:sz="4" w:space="0" w:color="auto"/>
              <w:bottom w:val="single" w:sz="4" w:space="0" w:color="auto"/>
              <w:right w:val="single" w:sz="4" w:space="0" w:color="auto"/>
            </w:tcBorders>
          </w:tcPr>
          <w:p w14:paraId="099DCAA4"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0913CC1A"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3ECACB0C"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04DC57F1"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14265E18"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1EF47246"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22D099B5"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37A58A06"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64ACD6C7"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1-й год реализации объекта</w:t>
            </w:r>
          </w:p>
        </w:tc>
        <w:tc>
          <w:tcPr>
            <w:tcW w:w="907" w:type="dxa"/>
            <w:tcBorders>
              <w:top w:val="single" w:sz="4" w:space="0" w:color="auto"/>
              <w:left w:val="single" w:sz="4" w:space="0" w:color="auto"/>
              <w:bottom w:val="single" w:sz="4" w:space="0" w:color="auto"/>
              <w:right w:val="single" w:sz="4" w:space="0" w:color="auto"/>
            </w:tcBorders>
          </w:tcPr>
          <w:p w14:paraId="55B87EE3"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21E8A834"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75898F48"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94AA66E"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FDFABBD"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42CC7370"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38755A3E"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3622E9FA"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5789B12C"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585ED9DF"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49D927A3"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2AD27A13"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67A1E6EB"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4924B22B"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1FD3EB92"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2-й год реализации объекта</w:t>
            </w:r>
          </w:p>
        </w:tc>
        <w:tc>
          <w:tcPr>
            <w:tcW w:w="907" w:type="dxa"/>
            <w:tcBorders>
              <w:top w:val="single" w:sz="4" w:space="0" w:color="auto"/>
              <w:left w:val="single" w:sz="4" w:space="0" w:color="auto"/>
              <w:bottom w:val="single" w:sz="4" w:space="0" w:color="auto"/>
              <w:right w:val="single" w:sz="4" w:space="0" w:color="auto"/>
            </w:tcBorders>
          </w:tcPr>
          <w:p w14:paraId="2001129D"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6433CAF4"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31FDDC24"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2F32153"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4525B98"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1690CC89"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4C03500D"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1D2C1603"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7476DAD5"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0EB6145E"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7A381EB4"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55FEE74F"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2EFCAEB9"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2EC7ADB3"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3D5F723C"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3-й год реализации объекта</w:t>
            </w:r>
          </w:p>
        </w:tc>
        <w:tc>
          <w:tcPr>
            <w:tcW w:w="907" w:type="dxa"/>
            <w:tcBorders>
              <w:top w:val="single" w:sz="4" w:space="0" w:color="auto"/>
              <w:left w:val="single" w:sz="4" w:space="0" w:color="auto"/>
              <w:bottom w:val="single" w:sz="4" w:space="0" w:color="auto"/>
              <w:right w:val="single" w:sz="4" w:space="0" w:color="auto"/>
            </w:tcBorders>
          </w:tcPr>
          <w:p w14:paraId="11AE4935"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663B2ED3"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078033D1"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C508043"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55720B"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4404D275"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080AB0C4"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5207984A"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3F553D84"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4425D548"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7A740D4F"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512F8DF4"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2865A607"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5E9F32F5"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1C72C7BC" w14:textId="77777777" w:rsidR="007A4DC9" w:rsidRPr="00B80E34" w:rsidRDefault="007A4DC9" w:rsidP="007A4DC9">
            <w:pPr>
              <w:pStyle w:val="ConsPlusNormal"/>
              <w:ind w:firstLine="0"/>
              <w:jc w:val="both"/>
              <w:rPr>
                <w:rFonts w:ascii="Times New Roman" w:hAnsi="Times New Roman" w:cs="Times New Roman"/>
                <w:color w:val="000000"/>
              </w:rPr>
            </w:pPr>
          </w:p>
        </w:tc>
        <w:tc>
          <w:tcPr>
            <w:tcW w:w="907" w:type="dxa"/>
            <w:tcBorders>
              <w:top w:val="single" w:sz="4" w:space="0" w:color="auto"/>
              <w:left w:val="single" w:sz="4" w:space="0" w:color="auto"/>
              <w:bottom w:val="single" w:sz="4" w:space="0" w:color="auto"/>
              <w:right w:val="single" w:sz="4" w:space="0" w:color="auto"/>
            </w:tcBorders>
          </w:tcPr>
          <w:p w14:paraId="7A652BE5"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1651DDAA"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5DB184C5"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E3F5460"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E94ECC5"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124C3230"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102E0F24"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67B42FD8" w14:textId="77777777" w:rsidTr="007A4DC9">
        <w:trPr>
          <w:jc w:val="center"/>
        </w:trPr>
        <w:tc>
          <w:tcPr>
            <w:tcW w:w="680" w:type="dxa"/>
            <w:vMerge w:val="restart"/>
            <w:tcBorders>
              <w:top w:val="single" w:sz="4" w:space="0" w:color="auto"/>
              <w:left w:val="single" w:sz="4" w:space="0" w:color="auto"/>
              <w:bottom w:val="single" w:sz="4" w:space="0" w:color="auto"/>
              <w:right w:val="single" w:sz="4" w:space="0" w:color="auto"/>
            </w:tcBorders>
          </w:tcPr>
          <w:p w14:paraId="086A424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1.2.</w:t>
            </w:r>
          </w:p>
        </w:tc>
        <w:tc>
          <w:tcPr>
            <w:tcW w:w="1871" w:type="dxa"/>
            <w:vMerge w:val="restart"/>
            <w:tcBorders>
              <w:top w:val="single" w:sz="4" w:space="0" w:color="auto"/>
              <w:left w:val="single" w:sz="4" w:space="0" w:color="auto"/>
              <w:bottom w:val="single" w:sz="4" w:space="0" w:color="auto"/>
              <w:right w:val="single" w:sz="4" w:space="0" w:color="auto"/>
            </w:tcBorders>
          </w:tcPr>
          <w:p w14:paraId="6F7D46C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объекта 1.2</w:t>
            </w:r>
          </w:p>
        </w:tc>
        <w:tc>
          <w:tcPr>
            <w:tcW w:w="1708" w:type="dxa"/>
            <w:vMerge w:val="restart"/>
            <w:tcBorders>
              <w:top w:val="single" w:sz="4" w:space="0" w:color="auto"/>
              <w:left w:val="single" w:sz="4" w:space="0" w:color="auto"/>
              <w:bottom w:val="single" w:sz="4" w:space="0" w:color="auto"/>
              <w:right w:val="single" w:sz="4" w:space="0" w:color="auto"/>
            </w:tcBorders>
          </w:tcPr>
          <w:p w14:paraId="341127D8"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val="restart"/>
            <w:tcBorders>
              <w:top w:val="single" w:sz="4" w:space="0" w:color="auto"/>
              <w:left w:val="single" w:sz="4" w:space="0" w:color="auto"/>
              <w:bottom w:val="single" w:sz="4" w:space="0" w:color="auto"/>
              <w:right w:val="single" w:sz="4" w:space="0" w:color="auto"/>
            </w:tcBorders>
          </w:tcPr>
          <w:p w14:paraId="11326483"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val="restart"/>
            <w:tcBorders>
              <w:top w:val="single" w:sz="4" w:space="0" w:color="auto"/>
              <w:left w:val="single" w:sz="4" w:space="0" w:color="auto"/>
              <w:bottom w:val="single" w:sz="4" w:space="0" w:color="auto"/>
              <w:right w:val="single" w:sz="4" w:space="0" w:color="auto"/>
            </w:tcBorders>
          </w:tcPr>
          <w:p w14:paraId="55469D4D"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14:paraId="110D7728"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4CA0E763"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 xml:space="preserve">Всего по объекту за весь период </w:t>
            </w:r>
            <w:r w:rsidRPr="00B80E34">
              <w:rPr>
                <w:rFonts w:ascii="Times New Roman" w:hAnsi="Times New Roman" w:cs="Times New Roman"/>
                <w:color w:val="000000"/>
              </w:rPr>
              <w:lastRenderedPageBreak/>
              <w:t xml:space="preserve">его реализации </w:t>
            </w:r>
            <w:hyperlink w:anchor="Par1936" w:tooltip="&lt;****&gt; Указывается сметная стоимость объекта или предполагаемая (предельная) стоимость объекта, рассчитанная в ценах соответствующих лет." w:history="1">
              <w:r w:rsidRPr="00B80E34">
                <w:rPr>
                  <w:rFonts w:ascii="Times New Roman" w:hAnsi="Times New Roman" w:cs="Times New Roman"/>
                  <w:color w:val="000000"/>
                </w:rPr>
                <w:t>&lt;****&gt;</w:t>
              </w:r>
            </w:hyperlink>
          </w:p>
        </w:tc>
        <w:tc>
          <w:tcPr>
            <w:tcW w:w="907" w:type="dxa"/>
            <w:tcBorders>
              <w:top w:val="single" w:sz="4" w:space="0" w:color="auto"/>
              <w:left w:val="single" w:sz="4" w:space="0" w:color="auto"/>
              <w:bottom w:val="single" w:sz="4" w:space="0" w:color="auto"/>
              <w:right w:val="single" w:sz="4" w:space="0" w:color="auto"/>
            </w:tcBorders>
          </w:tcPr>
          <w:p w14:paraId="53D9A119"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5F0617A5"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07C5ED6F"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F3282A8"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FCB3DDF"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131181DC"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val="restart"/>
            <w:tcBorders>
              <w:top w:val="single" w:sz="4" w:space="0" w:color="auto"/>
              <w:left w:val="single" w:sz="4" w:space="0" w:color="auto"/>
              <w:bottom w:val="single" w:sz="4" w:space="0" w:color="auto"/>
              <w:right w:val="single" w:sz="4" w:space="0" w:color="auto"/>
            </w:tcBorders>
          </w:tcPr>
          <w:p w14:paraId="21AF9357"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1AE96B38"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069C5700"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36C25332"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57FE87D8"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5AAE4BC6"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6B9DD0C1"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205E768C"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62F6AB34"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1-й год реализации объекта</w:t>
            </w:r>
          </w:p>
        </w:tc>
        <w:tc>
          <w:tcPr>
            <w:tcW w:w="907" w:type="dxa"/>
            <w:tcBorders>
              <w:top w:val="single" w:sz="4" w:space="0" w:color="auto"/>
              <w:left w:val="single" w:sz="4" w:space="0" w:color="auto"/>
              <w:bottom w:val="single" w:sz="4" w:space="0" w:color="auto"/>
              <w:right w:val="single" w:sz="4" w:space="0" w:color="auto"/>
            </w:tcBorders>
          </w:tcPr>
          <w:p w14:paraId="2C12DBA2"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6A80A559"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64543CD1"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EAE16F0"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7B2B613"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2DFFDC48"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4BB286C7"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4F9F6430"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07C2FE8A"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5EABBAA4"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7D23FC7E"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689A6296"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05C4F53A"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700078A6"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5D217C8D"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2-й год реализации объекта</w:t>
            </w:r>
          </w:p>
        </w:tc>
        <w:tc>
          <w:tcPr>
            <w:tcW w:w="907" w:type="dxa"/>
            <w:tcBorders>
              <w:top w:val="single" w:sz="4" w:space="0" w:color="auto"/>
              <w:left w:val="single" w:sz="4" w:space="0" w:color="auto"/>
              <w:bottom w:val="single" w:sz="4" w:space="0" w:color="auto"/>
              <w:right w:val="single" w:sz="4" w:space="0" w:color="auto"/>
            </w:tcBorders>
          </w:tcPr>
          <w:p w14:paraId="68B41DFD"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60EF5AE9"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597F7AFA"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A9DBCF6"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066F1AC"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68523830"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35426813"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0F70B486"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30D363A0"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38A1B0F7"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2E0EC448"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078CBBC0"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3D0B7411"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7B70764E"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24778F24" w14:textId="77777777" w:rsidR="007A4DC9" w:rsidRPr="00B80E34" w:rsidRDefault="007A4DC9" w:rsidP="007A4DC9">
            <w:pPr>
              <w:pStyle w:val="ConsPlusNormal"/>
              <w:ind w:firstLine="0"/>
              <w:jc w:val="both"/>
              <w:rPr>
                <w:rFonts w:ascii="Times New Roman" w:hAnsi="Times New Roman" w:cs="Times New Roman"/>
                <w:color w:val="000000"/>
              </w:rPr>
            </w:pPr>
            <w:r w:rsidRPr="00B80E34">
              <w:rPr>
                <w:rFonts w:ascii="Times New Roman" w:hAnsi="Times New Roman" w:cs="Times New Roman"/>
                <w:color w:val="000000"/>
              </w:rPr>
              <w:t>3-й год реализации объекта</w:t>
            </w:r>
          </w:p>
        </w:tc>
        <w:tc>
          <w:tcPr>
            <w:tcW w:w="907" w:type="dxa"/>
            <w:tcBorders>
              <w:top w:val="single" w:sz="4" w:space="0" w:color="auto"/>
              <w:left w:val="single" w:sz="4" w:space="0" w:color="auto"/>
              <w:bottom w:val="single" w:sz="4" w:space="0" w:color="auto"/>
              <w:right w:val="single" w:sz="4" w:space="0" w:color="auto"/>
            </w:tcBorders>
          </w:tcPr>
          <w:p w14:paraId="19BB14D9"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391B8839"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7045BFCE"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EDC3E84"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2573163"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060E57DE"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6F4D9C43"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6D63CF28" w14:textId="77777777" w:rsidTr="007A4DC9">
        <w:trPr>
          <w:jc w:val="center"/>
        </w:trPr>
        <w:tc>
          <w:tcPr>
            <w:tcW w:w="680" w:type="dxa"/>
            <w:vMerge/>
            <w:tcBorders>
              <w:top w:val="single" w:sz="4" w:space="0" w:color="auto"/>
              <w:left w:val="single" w:sz="4" w:space="0" w:color="auto"/>
              <w:bottom w:val="single" w:sz="4" w:space="0" w:color="auto"/>
              <w:right w:val="single" w:sz="4" w:space="0" w:color="auto"/>
            </w:tcBorders>
          </w:tcPr>
          <w:p w14:paraId="71CA27A8" w14:textId="77777777" w:rsidR="007A4DC9" w:rsidRPr="00B80E34" w:rsidRDefault="007A4DC9" w:rsidP="007A4DC9">
            <w:pPr>
              <w:pStyle w:val="ConsPlusNormal"/>
              <w:ind w:firstLine="0"/>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14:paraId="736053F6" w14:textId="77777777" w:rsidR="007A4DC9" w:rsidRPr="00B80E34" w:rsidRDefault="007A4DC9" w:rsidP="007A4DC9">
            <w:pPr>
              <w:pStyle w:val="ConsPlusNormal"/>
              <w:ind w:firstLine="0"/>
              <w:jc w:val="both"/>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14:paraId="5181EEFD" w14:textId="77777777" w:rsidR="007A4DC9" w:rsidRPr="00B80E34" w:rsidRDefault="007A4DC9" w:rsidP="007A4DC9">
            <w:pPr>
              <w:pStyle w:val="ConsPlusNormal"/>
              <w:ind w:firstLine="0"/>
              <w:jc w:val="both"/>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14:paraId="00BA4C09" w14:textId="77777777" w:rsidR="007A4DC9" w:rsidRPr="00B80E34" w:rsidRDefault="007A4DC9" w:rsidP="007A4DC9">
            <w:pPr>
              <w:pStyle w:val="ConsPlusNormal"/>
              <w:ind w:firstLine="0"/>
              <w:jc w:val="both"/>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14:paraId="0603ACDF" w14:textId="77777777" w:rsidR="007A4DC9" w:rsidRPr="00B80E34" w:rsidRDefault="007A4DC9" w:rsidP="007A4DC9">
            <w:pPr>
              <w:pStyle w:val="ConsPlusNormal"/>
              <w:ind w:firstLine="0"/>
              <w:jc w:val="both"/>
              <w:rPr>
                <w:rFonts w:ascii="Times New Roman" w:hAnsi="Times New Roman" w:cs="Times New Roman"/>
              </w:rPr>
            </w:pPr>
          </w:p>
        </w:tc>
        <w:tc>
          <w:tcPr>
            <w:tcW w:w="1653" w:type="dxa"/>
            <w:vMerge/>
            <w:tcBorders>
              <w:top w:val="single" w:sz="4" w:space="0" w:color="auto"/>
              <w:left w:val="single" w:sz="4" w:space="0" w:color="auto"/>
              <w:bottom w:val="single" w:sz="4" w:space="0" w:color="auto"/>
              <w:right w:val="single" w:sz="4" w:space="0" w:color="auto"/>
            </w:tcBorders>
          </w:tcPr>
          <w:p w14:paraId="560B91F2"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14EAD95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907" w:type="dxa"/>
            <w:tcBorders>
              <w:top w:val="single" w:sz="4" w:space="0" w:color="auto"/>
              <w:left w:val="single" w:sz="4" w:space="0" w:color="auto"/>
              <w:bottom w:val="single" w:sz="4" w:space="0" w:color="auto"/>
              <w:right w:val="single" w:sz="4" w:space="0" w:color="auto"/>
            </w:tcBorders>
          </w:tcPr>
          <w:p w14:paraId="10A008AA"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66792E7B"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51F924E3"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E08EA23"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0B1A1B"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1FF54C09" w14:textId="77777777" w:rsidR="007A4DC9" w:rsidRPr="00B80E34" w:rsidRDefault="007A4DC9" w:rsidP="007A4DC9">
            <w:pPr>
              <w:pStyle w:val="ConsPlusNormal"/>
              <w:ind w:firstLine="0"/>
              <w:jc w:val="both"/>
              <w:rPr>
                <w:rFonts w:ascii="Times New Roman" w:hAnsi="Times New Roman" w:cs="Times New Roman"/>
              </w:rPr>
            </w:pPr>
          </w:p>
        </w:tc>
        <w:tc>
          <w:tcPr>
            <w:tcW w:w="1046" w:type="dxa"/>
            <w:vMerge/>
            <w:tcBorders>
              <w:top w:val="single" w:sz="4" w:space="0" w:color="auto"/>
              <w:left w:val="single" w:sz="4" w:space="0" w:color="auto"/>
              <w:bottom w:val="single" w:sz="4" w:space="0" w:color="auto"/>
              <w:right w:val="single" w:sz="4" w:space="0" w:color="auto"/>
            </w:tcBorders>
          </w:tcPr>
          <w:p w14:paraId="2072C106"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4242411A" w14:textId="77777777" w:rsidTr="007A4DC9">
        <w:trPr>
          <w:jc w:val="center"/>
        </w:trPr>
        <w:tc>
          <w:tcPr>
            <w:tcW w:w="16246" w:type="dxa"/>
            <w:gridSpan w:val="14"/>
            <w:tcBorders>
              <w:top w:val="single" w:sz="4" w:space="0" w:color="auto"/>
              <w:left w:val="single" w:sz="4" w:space="0" w:color="auto"/>
              <w:bottom w:val="single" w:sz="4" w:space="0" w:color="auto"/>
              <w:right w:val="single" w:sz="4" w:space="0" w:color="auto"/>
            </w:tcBorders>
          </w:tcPr>
          <w:p w14:paraId="290F126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ПОДПРОГРАММЫ 2</w:t>
            </w:r>
          </w:p>
        </w:tc>
      </w:tr>
      <w:tr w:rsidR="007A4DC9" w:rsidRPr="00B80E34" w14:paraId="62303585" w14:textId="77777777" w:rsidTr="007A4DC9">
        <w:trPr>
          <w:jc w:val="center"/>
        </w:trPr>
        <w:tc>
          <w:tcPr>
            <w:tcW w:w="680" w:type="dxa"/>
            <w:tcBorders>
              <w:top w:val="single" w:sz="4" w:space="0" w:color="auto"/>
              <w:left w:val="single" w:sz="4" w:space="0" w:color="auto"/>
              <w:bottom w:val="single" w:sz="4" w:space="0" w:color="auto"/>
              <w:right w:val="single" w:sz="4" w:space="0" w:color="auto"/>
            </w:tcBorders>
          </w:tcPr>
          <w:p w14:paraId="02C85F10" w14:textId="77777777" w:rsidR="007A4DC9" w:rsidRPr="00B80E34" w:rsidRDefault="007A4DC9" w:rsidP="007A4DC9">
            <w:pPr>
              <w:pStyle w:val="ConsPlusNormal"/>
              <w:ind w:firstLine="0"/>
              <w:jc w:val="both"/>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14:paraId="5BF3896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1708" w:type="dxa"/>
            <w:tcBorders>
              <w:top w:val="single" w:sz="4" w:space="0" w:color="auto"/>
              <w:left w:val="single" w:sz="4" w:space="0" w:color="auto"/>
              <w:bottom w:val="single" w:sz="4" w:space="0" w:color="auto"/>
              <w:right w:val="single" w:sz="4" w:space="0" w:color="auto"/>
            </w:tcBorders>
          </w:tcPr>
          <w:p w14:paraId="28EB3526" w14:textId="77777777" w:rsidR="007A4DC9" w:rsidRPr="00B80E34" w:rsidRDefault="007A4DC9" w:rsidP="007A4DC9">
            <w:pPr>
              <w:pStyle w:val="ConsPlusNormal"/>
              <w:ind w:firstLine="0"/>
              <w:jc w:val="both"/>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14:paraId="6262BF88" w14:textId="77777777" w:rsidR="007A4DC9" w:rsidRPr="00B80E34" w:rsidRDefault="007A4DC9" w:rsidP="007A4DC9">
            <w:pPr>
              <w:pStyle w:val="ConsPlusNormal"/>
              <w:ind w:firstLine="0"/>
              <w:jc w:val="both"/>
              <w:rPr>
                <w:rFonts w:ascii="Times New Roman" w:hAnsi="Times New Roman" w:cs="Times New Roman"/>
              </w:rPr>
            </w:pPr>
          </w:p>
        </w:tc>
        <w:tc>
          <w:tcPr>
            <w:tcW w:w="1039" w:type="dxa"/>
            <w:tcBorders>
              <w:top w:val="single" w:sz="4" w:space="0" w:color="auto"/>
              <w:left w:val="single" w:sz="4" w:space="0" w:color="auto"/>
              <w:bottom w:val="single" w:sz="4" w:space="0" w:color="auto"/>
              <w:right w:val="single" w:sz="4" w:space="0" w:color="auto"/>
            </w:tcBorders>
          </w:tcPr>
          <w:p w14:paraId="015A9E40" w14:textId="77777777" w:rsidR="007A4DC9" w:rsidRPr="00B80E34" w:rsidRDefault="007A4DC9" w:rsidP="007A4DC9">
            <w:pPr>
              <w:pStyle w:val="ConsPlusNormal"/>
              <w:ind w:firstLine="0"/>
              <w:jc w:val="both"/>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14:paraId="0C75A890" w14:textId="77777777" w:rsidR="007A4DC9" w:rsidRPr="00B80E34" w:rsidRDefault="007A4DC9" w:rsidP="007A4DC9">
            <w:pPr>
              <w:pStyle w:val="ConsPlusNormal"/>
              <w:ind w:firstLine="0"/>
              <w:jc w:val="both"/>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14:paraId="18D04F58" w14:textId="77777777" w:rsidR="007A4DC9" w:rsidRPr="00B80E34" w:rsidRDefault="007A4DC9" w:rsidP="007A4DC9">
            <w:pPr>
              <w:pStyle w:val="ConsPlusNormal"/>
              <w:ind w:firstLine="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14:paraId="0A809656" w14:textId="77777777" w:rsidR="007A4DC9" w:rsidRPr="00B80E34" w:rsidRDefault="007A4DC9" w:rsidP="007A4DC9">
            <w:pPr>
              <w:pStyle w:val="ConsPlusNormal"/>
              <w:ind w:firstLine="0"/>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14:paraId="02141549" w14:textId="77777777" w:rsidR="007A4DC9" w:rsidRPr="00B80E34" w:rsidRDefault="007A4DC9" w:rsidP="007A4DC9">
            <w:pPr>
              <w:pStyle w:val="ConsPlusNormal"/>
              <w:ind w:firstLine="0"/>
              <w:jc w:val="both"/>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5781378B" w14:textId="77777777" w:rsidR="007A4DC9" w:rsidRPr="00B80E34" w:rsidRDefault="007A4DC9" w:rsidP="007A4DC9">
            <w:pPr>
              <w:pStyle w:val="ConsPlusNormal"/>
              <w:ind w:firstLine="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33CC387"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D25D3AF" w14:textId="77777777" w:rsidR="007A4DC9" w:rsidRPr="00B80E34" w:rsidRDefault="007A4DC9" w:rsidP="007A4DC9">
            <w:pPr>
              <w:pStyle w:val="ConsPlusNormal"/>
              <w:ind w:firstLine="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14:paraId="4F36988C" w14:textId="77777777" w:rsidR="007A4DC9" w:rsidRPr="00B80E34" w:rsidRDefault="007A4DC9" w:rsidP="007A4DC9">
            <w:pPr>
              <w:pStyle w:val="ConsPlusNormal"/>
              <w:ind w:firstLine="0"/>
              <w:jc w:val="both"/>
              <w:rPr>
                <w:rFonts w:ascii="Times New Roman" w:hAnsi="Times New Roman" w:cs="Times New Roman"/>
              </w:rPr>
            </w:pPr>
          </w:p>
        </w:tc>
        <w:tc>
          <w:tcPr>
            <w:tcW w:w="1046" w:type="dxa"/>
            <w:tcBorders>
              <w:top w:val="single" w:sz="4" w:space="0" w:color="auto"/>
              <w:left w:val="single" w:sz="4" w:space="0" w:color="auto"/>
              <w:bottom w:val="single" w:sz="4" w:space="0" w:color="auto"/>
              <w:right w:val="single" w:sz="4" w:space="0" w:color="auto"/>
            </w:tcBorders>
          </w:tcPr>
          <w:p w14:paraId="7C8700A2" w14:textId="77777777" w:rsidR="007A4DC9" w:rsidRPr="00B80E34" w:rsidRDefault="007A4DC9" w:rsidP="007A4DC9">
            <w:pPr>
              <w:pStyle w:val="ConsPlusNormal"/>
              <w:ind w:firstLine="0"/>
              <w:jc w:val="both"/>
              <w:rPr>
                <w:rFonts w:ascii="Times New Roman" w:hAnsi="Times New Roman" w:cs="Times New Roman"/>
              </w:rPr>
            </w:pPr>
          </w:p>
        </w:tc>
      </w:tr>
    </w:tbl>
    <w:p w14:paraId="6E821418" w14:textId="77777777" w:rsidR="007A4DC9" w:rsidRPr="00B80E34" w:rsidRDefault="007A4DC9" w:rsidP="007A4DC9">
      <w:pPr>
        <w:tabs>
          <w:tab w:val="left" w:pos="0"/>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&lt;*&gt; Постановление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&lt;**&gt; Указывается при наличии утвержденной проектно-сметной документации в ценах года утверждения проектной документации. &lt;***&gt; Указывается в случае отсутствия утвержденной проектно-сметной документации или в случае приобретения объекта недвижимого имущества согласно паспорту инвестиционного проекта в ценах года разработки инвестиционного проекта. &lt;****&gt; Указывается сметная стоимость объекта или предполагаемая (предельная) стоимость объекта, рассчитанная в ценах соответствующих лет.</w:t>
      </w:r>
    </w:p>
    <w:p w14:paraId="0F49C253" w14:textId="77777777" w:rsidR="007A4DC9" w:rsidRPr="00B80E34" w:rsidRDefault="007A4DC9" w:rsidP="007A4DC9">
      <w:pPr>
        <w:widowControl w:val="0"/>
        <w:autoSpaceDE w:val="0"/>
        <w:autoSpaceDN w:val="0"/>
        <w:adjustRightInd w:val="0"/>
        <w:spacing w:after="0" w:line="240" w:lineRule="auto"/>
        <w:jc w:val="both"/>
        <w:outlineLvl w:val="1"/>
        <w:rPr>
          <w:rFonts w:ascii="Times New Roman" w:eastAsia="Times New Roman" w:hAnsi="Times New Roman" w:cs="Times New Roman"/>
          <w:bCs/>
          <w:sz w:val="20"/>
          <w:szCs w:val="20"/>
          <w:lang w:eastAsia="ru-RU"/>
        </w:rPr>
      </w:pPr>
      <w:r w:rsidRPr="00B80E34">
        <w:rPr>
          <w:rFonts w:ascii="Times New Roman" w:eastAsia="Times New Roman" w:hAnsi="Times New Roman" w:cs="Times New Roman"/>
          <w:sz w:val="20"/>
          <w:szCs w:val="20"/>
          <w:lang w:eastAsia="ru-RU"/>
        </w:rPr>
        <w:t>Приложение № 3 к Порядку</w:t>
      </w:r>
      <w:bookmarkStart w:id="33" w:name="Par1945"/>
      <w:bookmarkEnd w:id="33"/>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bCs/>
          <w:sz w:val="20"/>
          <w:szCs w:val="20"/>
          <w:lang w:eastAsia="ru-RU"/>
        </w:rPr>
        <w:t>График</w:t>
      </w:r>
      <w:r w:rsidRPr="00B80E34">
        <w:rPr>
          <w:rFonts w:ascii="Times New Roman" w:eastAsia="Times New Roman" w:hAnsi="Times New Roman" w:cs="Times New Roman"/>
          <w:sz w:val="20"/>
          <w:szCs w:val="20"/>
          <w:lang w:eastAsia="ru-RU"/>
        </w:rPr>
        <w:t xml:space="preserve"> </w:t>
      </w:r>
      <w:r w:rsidRPr="00B80E34">
        <w:rPr>
          <w:rFonts w:ascii="Times New Roman" w:eastAsia="Times New Roman" w:hAnsi="Times New Roman" w:cs="Times New Roman"/>
          <w:bCs/>
          <w:sz w:val="20"/>
          <w:szCs w:val="20"/>
          <w:lang w:eastAsia="ru-RU"/>
        </w:rPr>
        <w:t>представления координаторами муниципальных программ, координаторами подпрограмм, участниками муниципальных программ в отдел экономического развития и муниципальных закупок администрации Завитинского района информации о выполнении муниципальных программ Завитинского района</w:t>
      </w:r>
    </w:p>
    <w:p w14:paraId="1BB0A952" w14:textId="77777777" w:rsidR="007A4DC9" w:rsidRPr="00B80E34" w:rsidRDefault="007A4DC9" w:rsidP="007A4DC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bl>
      <w:tblPr>
        <w:tblW w:w="15593" w:type="dxa"/>
        <w:jc w:val="center"/>
        <w:tblLayout w:type="fixed"/>
        <w:tblCellMar>
          <w:top w:w="102" w:type="dxa"/>
          <w:left w:w="62" w:type="dxa"/>
          <w:bottom w:w="102" w:type="dxa"/>
          <w:right w:w="62" w:type="dxa"/>
        </w:tblCellMar>
        <w:tblLook w:val="0000" w:firstRow="0" w:lastRow="0" w:firstColumn="0" w:lastColumn="0" w:noHBand="0" w:noVBand="0"/>
      </w:tblPr>
      <w:tblGrid>
        <w:gridCol w:w="7345"/>
        <w:gridCol w:w="2438"/>
        <w:gridCol w:w="5810"/>
      </w:tblGrid>
      <w:tr w:rsidR="007A4DC9" w:rsidRPr="00B80E34" w14:paraId="719403B3" w14:textId="77777777" w:rsidTr="007A4DC9">
        <w:trPr>
          <w:jc w:val="center"/>
        </w:trPr>
        <w:tc>
          <w:tcPr>
            <w:tcW w:w="7345" w:type="dxa"/>
            <w:tcBorders>
              <w:top w:val="single" w:sz="4" w:space="0" w:color="auto"/>
              <w:left w:val="single" w:sz="4" w:space="0" w:color="auto"/>
              <w:bottom w:val="single" w:sz="4" w:space="0" w:color="auto"/>
              <w:right w:val="single" w:sz="4" w:space="0" w:color="auto"/>
            </w:tcBorders>
          </w:tcPr>
          <w:p w14:paraId="635C66F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Вид информации</w:t>
            </w:r>
          </w:p>
        </w:tc>
        <w:tc>
          <w:tcPr>
            <w:tcW w:w="2438" w:type="dxa"/>
            <w:tcBorders>
              <w:top w:val="single" w:sz="4" w:space="0" w:color="auto"/>
              <w:left w:val="single" w:sz="4" w:space="0" w:color="auto"/>
              <w:bottom w:val="single" w:sz="4" w:space="0" w:color="auto"/>
              <w:right w:val="single" w:sz="4" w:space="0" w:color="auto"/>
            </w:tcBorders>
          </w:tcPr>
          <w:p w14:paraId="6AE7B43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Срок</w:t>
            </w:r>
          </w:p>
        </w:tc>
        <w:tc>
          <w:tcPr>
            <w:tcW w:w="5810" w:type="dxa"/>
            <w:tcBorders>
              <w:top w:val="single" w:sz="4" w:space="0" w:color="auto"/>
              <w:left w:val="single" w:sz="4" w:space="0" w:color="auto"/>
              <w:bottom w:val="single" w:sz="4" w:space="0" w:color="auto"/>
              <w:right w:val="single" w:sz="4" w:space="0" w:color="auto"/>
            </w:tcBorders>
          </w:tcPr>
          <w:p w14:paraId="55F9F76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Форма представления</w:t>
            </w:r>
          </w:p>
        </w:tc>
      </w:tr>
      <w:tr w:rsidR="007A4DC9" w:rsidRPr="00B80E34" w14:paraId="5E3F9AEB" w14:textId="77777777" w:rsidTr="007A4DC9">
        <w:trPr>
          <w:jc w:val="center"/>
        </w:trPr>
        <w:tc>
          <w:tcPr>
            <w:tcW w:w="7345" w:type="dxa"/>
            <w:tcBorders>
              <w:top w:val="single" w:sz="4" w:space="0" w:color="auto"/>
              <w:left w:val="single" w:sz="4" w:space="0" w:color="auto"/>
              <w:bottom w:val="single" w:sz="4" w:space="0" w:color="auto"/>
              <w:right w:val="single" w:sz="4" w:space="0" w:color="auto"/>
            </w:tcBorders>
          </w:tcPr>
          <w:p w14:paraId="565EE47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Информация о доведенных бюджетных ассигнованиях, кассовом исполнении и фактическом объеме (в стоимостном выражении) выполненных работ, услуг, поставленных товаров по мероприятиям муниципальных программ в разрезе всех источников их финансирования (в том числе информация о наличии по мероприятиям кредиторской задолженности и остатков средств прошлых лет)</w:t>
            </w:r>
          </w:p>
        </w:tc>
        <w:tc>
          <w:tcPr>
            <w:tcW w:w="2438" w:type="dxa"/>
            <w:tcBorders>
              <w:top w:val="single" w:sz="4" w:space="0" w:color="auto"/>
              <w:left w:val="single" w:sz="4" w:space="0" w:color="auto"/>
              <w:bottom w:val="single" w:sz="4" w:space="0" w:color="auto"/>
              <w:right w:val="single" w:sz="4" w:space="0" w:color="auto"/>
            </w:tcBorders>
          </w:tcPr>
          <w:p w14:paraId="116F553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До 10 числа месяца, следующего за отчетным кварталом</w:t>
            </w:r>
          </w:p>
        </w:tc>
        <w:tc>
          <w:tcPr>
            <w:tcW w:w="5810" w:type="dxa"/>
            <w:tcBorders>
              <w:top w:val="single" w:sz="4" w:space="0" w:color="auto"/>
              <w:left w:val="single" w:sz="4" w:space="0" w:color="auto"/>
              <w:bottom w:val="single" w:sz="4" w:space="0" w:color="auto"/>
              <w:right w:val="single" w:sz="4" w:space="0" w:color="auto"/>
            </w:tcBorders>
          </w:tcPr>
          <w:p w14:paraId="7724EA5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Согласно приложению № 4 к Порядку принятия решений о разработке муниципальных программ Завитинского района, их формирования и реализации, а также проведения оценки эффективности</w:t>
            </w:r>
          </w:p>
        </w:tc>
      </w:tr>
      <w:tr w:rsidR="007A4DC9" w:rsidRPr="00B80E34" w14:paraId="304066C1" w14:textId="77777777" w:rsidTr="007A4DC9">
        <w:trPr>
          <w:trHeight w:val="34"/>
          <w:jc w:val="center"/>
        </w:trPr>
        <w:tc>
          <w:tcPr>
            <w:tcW w:w="7345" w:type="dxa"/>
            <w:tcBorders>
              <w:top w:val="single" w:sz="4" w:space="0" w:color="auto"/>
              <w:left w:val="single" w:sz="4" w:space="0" w:color="auto"/>
              <w:bottom w:val="single" w:sz="4" w:space="0" w:color="auto"/>
              <w:right w:val="single" w:sz="4" w:space="0" w:color="auto"/>
            </w:tcBorders>
          </w:tcPr>
          <w:p w14:paraId="49271E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 xml:space="preserve">Информация о достижении плановых значений индикаторов эффективности </w:t>
            </w:r>
            <w:r w:rsidRPr="00B80E34">
              <w:rPr>
                <w:rFonts w:ascii="Times New Roman" w:eastAsia="Times New Roman" w:hAnsi="Times New Roman" w:cs="Times New Roman"/>
                <w:sz w:val="20"/>
                <w:szCs w:val="20"/>
                <w:lang w:eastAsia="ru-RU"/>
              </w:rPr>
              <w:lastRenderedPageBreak/>
              <w:t>муниципальной программы (подпрограммы), показателей непосредственных результатов мероприятий</w:t>
            </w:r>
          </w:p>
        </w:tc>
        <w:tc>
          <w:tcPr>
            <w:tcW w:w="2438" w:type="dxa"/>
            <w:tcBorders>
              <w:top w:val="single" w:sz="4" w:space="0" w:color="auto"/>
              <w:left w:val="single" w:sz="4" w:space="0" w:color="auto"/>
              <w:bottom w:val="single" w:sz="4" w:space="0" w:color="auto"/>
              <w:right w:val="single" w:sz="4" w:space="0" w:color="auto"/>
            </w:tcBorders>
          </w:tcPr>
          <w:p w14:paraId="7CDA906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 xml:space="preserve">До 15 марта года, </w:t>
            </w:r>
            <w:r w:rsidRPr="00B80E34">
              <w:rPr>
                <w:rFonts w:ascii="Times New Roman" w:eastAsia="Times New Roman" w:hAnsi="Times New Roman" w:cs="Times New Roman"/>
                <w:sz w:val="20"/>
                <w:szCs w:val="20"/>
                <w:lang w:eastAsia="ru-RU"/>
              </w:rPr>
              <w:lastRenderedPageBreak/>
              <w:t>следующего за отчетным годом</w:t>
            </w:r>
          </w:p>
        </w:tc>
        <w:tc>
          <w:tcPr>
            <w:tcW w:w="5810" w:type="dxa"/>
            <w:tcBorders>
              <w:top w:val="single" w:sz="4" w:space="0" w:color="auto"/>
              <w:left w:val="single" w:sz="4" w:space="0" w:color="auto"/>
              <w:bottom w:val="single" w:sz="4" w:space="0" w:color="auto"/>
              <w:right w:val="single" w:sz="4" w:space="0" w:color="auto"/>
            </w:tcBorders>
          </w:tcPr>
          <w:p w14:paraId="67E3FBD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 xml:space="preserve">Согласно </w:t>
            </w:r>
            <w:r w:rsidRPr="00B80E34">
              <w:rPr>
                <w:rFonts w:ascii="Times New Roman" w:eastAsia="Times New Roman" w:hAnsi="Times New Roman" w:cs="Times New Roman"/>
                <w:color w:val="000000"/>
                <w:sz w:val="20"/>
                <w:szCs w:val="20"/>
                <w:lang w:eastAsia="ru-RU"/>
              </w:rPr>
              <w:t>приложению № 4.1</w:t>
            </w:r>
            <w:r w:rsidRPr="00B80E34">
              <w:rPr>
                <w:rFonts w:ascii="Times New Roman" w:eastAsia="Times New Roman" w:hAnsi="Times New Roman" w:cs="Times New Roman"/>
                <w:sz w:val="20"/>
                <w:szCs w:val="20"/>
                <w:lang w:eastAsia="ru-RU"/>
              </w:rPr>
              <w:t xml:space="preserve"> к Порядку принятия решений о </w:t>
            </w:r>
            <w:r w:rsidRPr="00B80E34">
              <w:rPr>
                <w:rFonts w:ascii="Times New Roman" w:eastAsia="Times New Roman" w:hAnsi="Times New Roman" w:cs="Times New Roman"/>
                <w:sz w:val="20"/>
                <w:szCs w:val="20"/>
                <w:lang w:eastAsia="ru-RU"/>
              </w:rPr>
              <w:lastRenderedPageBreak/>
              <w:t>разработке муниципальных программ Завитинского района, их формирования и реализации, а также проведения оценки эффективности</w:t>
            </w:r>
          </w:p>
        </w:tc>
      </w:tr>
    </w:tbl>
    <w:p w14:paraId="31B2CE2F" w14:textId="77777777" w:rsidR="007A4DC9" w:rsidRPr="00B80E34" w:rsidRDefault="007A4DC9" w:rsidP="007A4DC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lastRenderedPageBreak/>
        <w:t>Приложение № 4 к Порядку</w:t>
      </w:r>
      <w:bookmarkStart w:id="34" w:name="Par1970"/>
      <w:bookmarkEnd w:id="34"/>
      <w:r w:rsidRPr="00B80E34">
        <w:rPr>
          <w:rFonts w:ascii="Times New Roman" w:eastAsia="Times New Roman" w:hAnsi="Times New Roman" w:cs="Times New Roman"/>
          <w:sz w:val="20"/>
          <w:szCs w:val="20"/>
          <w:lang w:eastAsia="ru-RU"/>
        </w:rPr>
        <w:t xml:space="preserve"> Информация о финансировании муниципальных программ Завитинского района за январь – ___________ 20___г. (отчетный месяц)</w:t>
      </w: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600"/>
        <w:gridCol w:w="788"/>
        <w:gridCol w:w="771"/>
        <w:gridCol w:w="722"/>
        <w:gridCol w:w="750"/>
        <w:gridCol w:w="532"/>
        <w:gridCol w:w="771"/>
        <w:gridCol w:w="826"/>
        <w:gridCol w:w="672"/>
        <w:gridCol w:w="705"/>
        <w:gridCol w:w="537"/>
        <w:gridCol w:w="786"/>
        <w:gridCol w:w="701"/>
        <w:gridCol w:w="699"/>
        <w:gridCol w:w="734"/>
      </w:tblGrid>
      <w:tr w:rsidR="007A4DC9" w:rsidRPr="00B80E34" w14:paraId="70A73E19" w14:textId="77777777" w:rsidTr="007A4DC9">
        <w:trPr>
          <w:jc w:val="center"/>
        </w:trPr>
        <w:tc>
          <w:tcPr>
            <w:tcW w:w="3949" w:type="dxa"/>
            <w:vMerge w:val="restart"/>
          </w:tcPr>
          <w:p w14:paraId="339CB34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Наименование муниципальной программы / подпрограммы / основного мероприятия</w:t>
            </w:r>
          </w:p>
        </w:tc>
        <w:tc>
          <w:tcPr>
            <w:tcW w:w="3631" w:type="dxa"/>
            <w:gridSpan w:val="5"/>
          </w:tcPr>
          <w:p w14:paraId="1D9641E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Плановый объем финансирования, тыс.руб.</w:t>
            </w:r>
          </w:p>
        </w:tc>
        <w:tc>
          <w:tcPr>
            <w:tcW w:w="3506" w:type="dxa"/>
            <w:gridSpan w:val="5"/>
          </w:tcPr>
          <w:p w14:paraId="2869DFC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Фактический объем финансирования в отчетном периоде, тыс.руб.</w:t>
            </w:r>
          </w:p>
        </w:tc>
        <w:tc>
          <w:tcPr>
            <w:tcW w:w="3457" w:type="dxa"/>
            <w:gridSpan w:val="5"/>
          </w:tcPr>
          <w:p w14:paraId="00B9BD7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Фактически выполнено в отчетном периоде, тыс.руб.</w:t>
            </w:r>
          </w:p>
        </w:tc>
      </w:tr>
      <w:tr w:rsidR="007A4DC9" w:rsidRPr="00B80E34" w14:paraId="2512C6E3" w14:textId="77777777" w:rsidTr="007A4DC9">
        <w:trPr>
          <w:jc w:val="center"/>
        </w:trPr>
        <w:tc>
          <w:tcPr>
            <w:tcW w:w="3949" w:type="dxa"/>
            <w:vMerge/>
          </w:tcPr>
          <w:p w14:paraId="5B062F2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0" w:type="dxa"/>
            <w:vMerge w:val="restart"/>
            <w:textDirection w:val="btLr"/>
            <w:vAlign w:val="center"/>
          </w:tcPr>
          <w:p w14:paraId="174CE4E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3031" w:type="dxa"/>
            <w:gridSpan w:val="4"/>
          </w:tcPr>
          <w:p w14:paraId="7BF57E8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 том числе</w:t>
            </w:r>
          </w:p>
        </w:tc>
        <w:tc>
          <w:tcPr>
            <w:tcW w:w="532" w:type="dxa"/>
            <w:vMerge w:val="restart"/>
            <w:textDirection w:val="btLr"/>
            <w:vAlign w:val="center"/>
          </w:tcPr>
          <w:p w14:paraId="1403E56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2974" w:type="dxa"/>
            <w:gridSpan w:val="4"/>
          </w:tcPr>
          <w:p w14:paraId="74834FB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 том числе</w:t>
            </w:r>
          </w:p>
        </w:tc>
        <w:tc>
          <w:tcPr>
            <w:tcW w:w="537" w:type="dxa"/>
            <w:vMerge w:val="restart"/>
            <w:textDirection w:val="btLr"/>
            <w:vAlign w:val="center"/>
          </w:tcPr>
          <w:p w14:paraId="6C970AE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w:t>
            </w:r>
          </w:p>
        </w:tc>
        <w:tc>
          <w:tcPr>
            <w:tcW w:w="2920" w:type="dxa"/>
            <w:gridSpan w:val="4"/>
          </w:tcPr>
          <w:p w14:paraId="7989587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 том числе</w:t>
            </w:r>
          </w:p>
        </w:tc>
      </w:tr>
      <w:tr w:rsidR="007A4DC9" w:rsidRPr="00B80E34" w14:paraId="4838CF3B" w14:textId="77777777" w:rsidTr="007A4DC9">
        <w:trPr>
          <w:cantSplit/>
          <w:trHeight w:val="1329"/>
          <w:jc w:val="center"/>
        </w:trPr>
        <w:tc>
          <w:tcPr>
            <w:tcW w:w="3949" w:type="dxa"/>
            <w:vMerge/>
          </w:tcPr>
          <w:p w14:paraId="5C64B23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0" w:type="dxa"/>
            <w:vMerge/>
          </w:tcPr>
          <w:p w14:paraId="1E164B0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extDirection w:val="btLr"/>
            <w:vAlign w:val="center"/>
          </w:tcPr>
          <w:p w14:paraId="58489A2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федеральный бюджет</w:t>
            </w:r>
          </w:p>
        </w:tc>
        <w:tc>
          <w:tcPr>
            <w:tcW w:w="771" w:type="dxa"/>
            <w:textDirection w:val="btLr"/>
            <w:vAlign w:val="center"/>
          </w:tcPr>
          <w:p w14:paraId="744F228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областной бюджет</w:t>
            </w:r>
          </w:p>
        </w:tc>
        <w:tc>
          <w:tcPr>
            <w:tcW w:w="722" w:type="dxa"/>
            <w:textDirection w:val="btLr"/>
            <w:vAlign w:val="center"/>
          </w:tcPr>
          <w:p w14:paraId="1AEDB7F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местный бюджет</w:t>
            </w:r>
          </w:p>
        </w:tc>
        <w:tc>
          <w:tcPr>
            <w:tcW w:w="750" w:type="dxa"/>
            <w:textDirection w:val="btLr"/>
            <w:vAlign w:val="center"/>
          </w:tcPr>
          <w:p w14:paraId="2CB76DD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внебюджетные источники</w:t>
            </w:r>
          </w:p>
        </w:tc>
        <w:tc>
          <w:tcPr>
            <w:tcW w:w="532" w:type="dxa"/>
            <w:vMerge/>
          </w:tcPr>
          <w:p w14:paraId="13FE05F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extDirection w:val="btLr"/>
          </w:tcPr>
          <w:p w14:paraId="13385A7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федеральный бюджет</w:t>
            </w:r>
          </w:p>
        </w:tc>
        <w:tc>
          <w:tcPr>
            <w:tcW w:w="826" w:type="dxa"/>
            <w:textDirection w:val="btLr"/>
          </w:tcPr>
          <w:p w14:paraId="73F3000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областной бюджет</w:t>
            </w:r>
          </w:p>
        </w:tc>
        <w:tc>
          <w:tcPr>
            <w:tcW w:w="672" w:type="dxa"/>
            <w:textDirection w:val="btLr"/>
          </w:tcPr>
          <w:p w14:paraId="4C5548B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местный бюджет</w:t>
            </w:r>
          </w:p>
        </w:tc>
        <w:tc>
          <w:tcPr>
            <w:tcW w:w="705" w:type="dxa"/>
            <w:textDirection w:val="btLr"/>
          </w:tcPr>
          <w:p w14:paraId="7ED265A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внебюджетные источники</w:t>
            </w:r>
          </w:p>
        </w:tc>
        <w:tc>
          <w:tcPr>
            <w:tcW w:w="537" w:type="dxa"/>
            <w:vMerge/>
          </w:tcPr>
          <w:p w14:paraId="68935A3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extDirection w:val="btLr"/>
            <w:vAlign w:val="center"/>
          </w:tcPr>
          <w:p w14:paraId="77F9BF9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федеральный бюджет</w:t>
            </w:r>
          </w:p>
        </w:tc>
        <w:tc>
          <w:tcPr>
            <w:tcW w:w="701" w:type="dxa"/>
            <w:textDirection w:val="btLr"/>
            <w:vAlign w:val="center"/>
          </w:tcPr>
          <w:p w14:paraId="4337A6C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областной бюджет</w:t>
            </w:r>
          </w:p>
        </w:tc>
        <w:tc>
          <w:tcPr>
            <w:tcW w:w="699" w:type="dxa"/>
            <w:textDirection w:val="btLr"/>
            <w:vAlign w:val="center"/>
          </w:tcPr>
          <w:p w14:paraId="4905C64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местный бюджет</w:t>
            </w:r>
          </w:p>
        </w:tc>
        <w:tc>
          <w:tcPr>
            <w:tcW w:w="734" w:type="dxa"/>
            <w:textDirection w:val="btLr"/>
            <w:vAlign w:val="center"/>
          </w:tcPr>
          <w:p w14:paraId="7D94958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внебюджетные источники</w:t>
            </w:r>
          </w:p>
        </w:tc>
      </w:tr>
      <w:tr w:rsidR="007A4DC9" w:rsidRPr="00B80E34" w14:paraId="59451AF8" w14:textId="77777777" w:rsidTr="007A4DC9">
        <w:trPr>
          <w:jc w:val="center"/>
        </w:trPr>
        <w:tc>
          <w:tcPr>
            <w:tcW w:w="3949" w:type="dxa"/>
          </w:tcPr>
          <w:p w14:paraId="4672E20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w:t>
            </w:r>
          </w:p>
        </w:tc>
        <w:tc>
          <w:tcPr>
            <w:tcW w:w="600" w:type="dxa"/>
          </w:tcPr>
          <w:p w14:paraId="4055E6F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2</w:t>
            </w:r>
          </w:p>
        </w:tc>
        <w:tc>
          <w:tcPr>
            <w:tcW w:w="788" w:type="dxa"/>
          </w:tcPr>
          <w:p w14:paraId="3A8B0D1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3</w:t>
            </w:r>
          </w:p>
        </w:tc>
        <w:tc>
          <w:tcPr>
            <w:tcW w:w="771" w:type="dxa"/>
          </w:tcPr>
          <w:p w14:paraId="0382FAE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4</w:t>
            </w:r>
          </w:p>
        </w:tc>
        <w:tc>
          <w:tcPr>
            <w:tcW w:w="722" w:type="dxa"/>
          </w:tcPr>
          <w:p w14:paraId="52DF98C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5</w:t>
            </w:r>
          </w:p>
        </w:tc>
        <w:tc>
          <w:tcPr>
            <w:tcW w:w="750" w:type="dxa"/>
          </w:tcPr>
          <w:p w14:paraId="66F4DA9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6</w:t>
            </w:r>
          </w:p>
        </w:tc>
        <w:tc>
          <w:tcPr>
            <w:tcW w:w="532" w:type="dxa"/>
          </w:tcPr>
          <w:p w14:paraId="5A73AE7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7</w:t>
            </w:r>
          </w:p>
        </w:tc>
        <w:tc>
          <w:tcPr>
            <w:tcW w:w="771" w:type="dxa"/>
          </w:tcPr>
          <w:p w14:paraId="22F83D7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8</w:t>
            </w:r>
          </w:p>
        </w:tc>
        <w:tc>
          <w:tcPr>
            <w:tcW w:w="826" w:type="dxa"/>
          </w:tcPr>
          <w:p w14:paraId="285A768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9</w:t>
            </w:r>
          </w:p>
        </w:tc>
        <w:tc>
          <w:tcPr>
            <w:tcW w:w="672" w:type="dxa"/>
          </w:tcPr>
          <w:p w14:paraId="3181649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10</w:t>
            </w:r>
          </w:p>
        </w:tc>
        <w:tc>
          <w:tcPr>
            <w:tcW w:w="705" w:type="dxa"/>
          </w:tcPr>
          <w:p w14:paraId="4BFCEF5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11</w:t>
            </w:r>
          </w:p>
        </w:tc>
        <w:tc>
          <w:tcPr>
            <w:tcW w:w="537" w:type="dxa"/>
          </w:tcPr>
          <w:p w14:paraId="41779BF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12</w:t>
            </w:r>
          </w:p>
        </w:tc>
        <w:tc>
          <w:tcPr>
            <w:tcW w:w="786" w:type="dxa"/>
          </w:tcPr>
          <w:p w14:paraId="24A698F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13</w:t>
            </w:r>
          </w:p>
        </w:tc>
        <w:tc>
          <w:tcPr>
            <w:tcW w:w="701" w:type="dxa"/>
          </w:tcPr>
          <w:p w14:paraId="2646ED7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14</w:t>
            </w:r>
          </w:p>
        </w:tc>
        <w:tc>
          <w:tcPr>
            <w:tcW w:w="699" w:type="dxa"/>
          </w:tcPr>
          <w:p w14:paraId="0A1178E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15</w:t>
            </w:r>
          </w:p>
        </w:tc>
        <w:tc>
          <w:tcPr>
            <w:tcW w:w="734" w:type="dxa"/>
          </w:tcPr>
          <w:p w14:paraId="5B57FB0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16</w:t>
            </w:r>
          </w:p>
        </w:tc>
      </w:tr>
      <w:tr w:rsidR="007A4DC9" w:rsidRPr="00B80E34" w14:paraId="2F0B5010" w14:textId="77777777" w:rsidTr="007A4DC9">
        <w:trPr>
          <w:jc w:val="center"/>
        </w:trPr>
        <w:tc>
          <w:tcPr>
            <w:tcW w:w="3949" w:type="dxa"/>
          </w:tcPr>
          <w:p w14:paraId="4B28927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 по программе</w:t>
            </w:r>
          </w:p>
        </w:tc>
        <w:tc>
          <w:tcPr>
            <w:tcW w:w="600" w:type="dxa"/>
          </w:tcPr>
          <w:p w14:paraId="6E88523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7EC730D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3AAA9EA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3E96073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1C9FEE4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3E84C1B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0608F5A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20C4F5E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3F19E6B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5FB5183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416E6A4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43F08C3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7E3F48E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5CDCD7F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1F55863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ACF4A41" w14:textId="77777777" w:rsidTr="007A4DC9">
        <w:trPr>
          <w:jc w:val="center"/>
        </w:trPr>
        <w:tc>
          <w:tcPr>
            <w:tcW w:w="3949" w:type="dxa"/>
          </w:tcPr>
          <w:p w14:paraId="600B4C5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 по подпрограмме 1</w:t>
            </w:r>
          </w:p>
        </w:tc>
        <w:tc>
          <w:tcPr>
            <w:tcW w:w="600" w:type="dxa"/>
          </w:tcPr>
          <w:p w14:paraId="2C7D110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55032EC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762778F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635782C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2F41D6C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0BDA58A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5286F06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1DC0958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003613A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359D71F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742A11A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0CF53F9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3795559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7701D54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1C60DB7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993F303" w14:textId="77777777" w:rsidTr="007A4DC9">
        <w:trPr>
          <w:jc w:val="center"/>
        </w:trPr>
        <w:tc>
          <w:tcPr>
            <w:tcW w:w="3949" w:type="dxa"/>
          </w:tcPr>
          <w:p w14:paraId="0D606F0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Основное мероприятие 1.1</w:t>
            </w:r>
          </w:p>
        </w:tc>
        <w:tc>
          <w:tcPr>
            <w:tcW w:w="600" w:type="dxa"/>
          </w:tcPr>
          <w:p w14:paraId="47909AC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118F0E2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381EAEA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0C20321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4A2F416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11ECCF1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44D20B9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4914407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28FA7C3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2C7CE39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4E32D60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0F4934F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0681B59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391FE46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178A240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0888CD58" w14:textId="77777777" w:rsidTr="007A4DC9">
        <w:trPr>
          <w:jc w:val="center"/>
        </w:trPr>
        <w:tc>
          <w:tcPr>
            <w:tcW w:w="3949" w:type="dxa"/>
          </w:tcPr>
          <w:p w14:paraId="2BDE79D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Мероприятие 1</w:t>
            </w:r>
          </w:p>
        </w:tc>
        <w:tc>
          <w:tcPr>
            <w:tcW w:w="600" w:type="dxa"/>
          </w:tcPr>
          <w:p w14:paraId="10F5902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37A776C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2E8508B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40AB119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7DCEBCE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7F31A4B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2E89B0C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734F1B6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3CDB343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406E9D6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6E999BE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15FF208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778F774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55E03E1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16BA6A3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2F43619" w14:textId="77777777" w:rsidTr="007A4DC9">
        <w:trPr>
          <w:jc w:val="center"/>
        </w:trPr>
        <w:tc>
          <w:tcPr>
            <w:tcW w:w="3949" w:type="dxa"/>
          </w:tcPr>
          <w:p w14:paraId="033A5FE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Мероприятие 2</w:t>
            </w:r>
          </w:p>
        </w:tc>
        <w:tc>
          <w:tcPr>
            <w:tcW w:w="600" w:type="dxa"/>
          </w:tcPr>
          <w:p w14:paraId="717D8D2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789C535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20369A2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69C4D11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3E97248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4761CEA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0E4099B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5F55767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6CAE988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011E896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0B8AE35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6A40DBD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553EE53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68ED4FB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73190C2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04864FA0" w14:textId="77777777" w:rsidTr="007A4DC9">
        <w:trPr>
          <w:jc w:val="center"/>
        </w:trPr>
        <w:tc>
          <w:tcPr>
            <w:tcW w:w="3949" w:type="dxa"/>
          </w:tcPr>
          <w:p w14:paraId="0DCC0F5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w:t>
            </w:r>
          </w:p>
        </w:tc>
        <w:tc>
          <w:tcPr>
            <w:tcW w:w="600" w:type="dxa"/>
          </w:tcPr>
          <w:p w14:paraId="687611B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149181E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2D31432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55E9E68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093E1EE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2F33D3B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724EDB5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5642799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4F3F8AF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53C3224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000639D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09E583E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4501575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5F80446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56CCA94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7F9A01F" w14:textId="77777777" w:rsidTr="007A4DC9">
        <w:trPr>
          <w:jc w:val="center"/>
        </w:trPr>
        <w:tc>
          <w:tcPr>
            <w:tcW w:w="3949" w:type="dxa"/>
          </w:tcPr>
          <w:p w14:paraId="2FA9704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Основное мероприятие 1.2</w:t>
            </w:r>
          </w:p>
        </w:tc>
        <w:tc>
          <w:tcPr>
            <w:tcW w:w="600" w:type="dxa"/>
          </w:tcPr>
          <w:p w14:paraId="12448A9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6A858A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202FE8F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6909F68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3E441B0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55CD779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4670CCF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7074110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2FBDDF3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2229C25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37121AC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4C9A894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5F91571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65C6CF3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1708643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51443E01" w14:textId="77777777" w:rsidTr="007A4DC9">
        <w:trPr>
          <w:jc w:val="center"/>
        </w:trPr>
        <w:tc>
          <w:tcPr>
            <w:tcW w:w="3949" w:type="dxa"/>
          </w:tcPr>
          <w:p w14:paraId="7E808EB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Мероприятие 1</w:t>
            </w:r>
          </w:p>
        </w:tc>
        <w:tc>
          <w:tcPr>
            <w:tcW w:w="600" w:type="dxa"/>
          </w:tcPr>
          <w:p w14:paraId="24EEF67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7E71144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5324EA9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4A47D52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40C92B8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0096FB1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3B2C35B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2A149CF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73D5C67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6B2B487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76883F5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63F3EB4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1F955BC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3FEDE2F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2428EE2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34C06C6F" w14:textId="77777777" w:rsidTr="007A4DC9">
        <w:trPr>
          <w:jc w:val="center"/>
        </w:trPr>
        <w:tc>
          <w:tcPr>
            <w:tcW w:w="3949" w:type="dxa"/>
          </w:tcPr>
          <w:p w14:paraId="420B9A4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Мероприятие 2</w:t>
            </w:r>
          </w:p>
        </w:tc>
        <w:tc>
          <w:tcPr>
            <w:tcW w:w="600" w:type="dxa"/>
          </w:tcPr>
          <w:p w14:paraId="522AA7E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49782A6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21FF70F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5F9D420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2EFB6E1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7EBA8CB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55B5431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25DA9CF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4EC3CB7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4861DFC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6DD3F5E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778D290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7D6C05D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34285B7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0B4A197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432EF7DC" w14:textId="77777777" w:rsidTr="007A4DC9">
        <w:trPr>
          <w:jc w:val="center"/>
        </w:trPr>
        <w:tc>
          <w:tcPr>
            <w:tcW w:w="3949" w:type="dxa"/>
          </w:tcPr>
          <w:p w14:paraId="550CB59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w:t>
            </w:r>
          </w:p>
        </w:tc>
        <w:tc>
          <w:tcPr>
            <w:tcW w:w="600" w:type="dxa"/>
          </w:tcPr>
          <w:p w14:paraId="63A0395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14C4179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41C8FD8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56B2F47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2A58691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1CC39F1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17BB477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06B181B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62CA090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7BC8DFD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6440A2A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1EAC052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484F97D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3081F78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0502457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3CE119D" w14:textId="77777777" w:rsidTr="007A4DC9">
        <w:trPr>
          <w:jc w:val="center"/>
        </w:trPr>
        <w:tc>
          <w:tcPr>
            <w:tcW w:w="3949" w:type="dxa"/>
          </w:tcPr>
          <w:p w14:paraId="7BE79DC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Всего по подпрограмме 2</w:t>
            </w:r>
          </w:p>
        </w:tc>
        <w:tc>
          <w:tcPr>
            <w:tcW w:w="600" w:type="dxa"/>
          </w:tcPr>
          <w:p w14:paraId="7F9C692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2E7AEE3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3D12516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02C8F16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71E2876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1A70C1E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72CC6D4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2789F26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7224FB3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0FC61D6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3E621FA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556433F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002A415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701A037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3104E4E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AFFB541" w14:textId="77777777" w:rsidTr="007A4DC9">
        <w:trPr>
          <w:jc w:val="center"/>
        </w:trPr>
        <w:tc>
          <w:tcPr>
            <w:tcW w:w="3949" w:type="dxa"/>
          </w:tcPr>
          <w:p w14:paraId="3386878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Основное мероприятие 2.1</w:t>
            </w:r>
          </w:p>
        </w:tc>
        <w:tc>
          <w:tcPr>
            <w:tcW w:w="600" w:type="dxa"/>
          </w:tcPr>
          <w:p w14:paraId="4B09470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3DF7290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4DEE5FB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4CDBC03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2569965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5EB915F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7D8D865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3966B17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33B3B6C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10784D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7252888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634CF13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19CFD2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54DBD48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1074C6E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C8D47B8" w14:textId="77777777" w:rsidTr="007A4DC9">
        <w:trPr>
          <w:jc w:val="center"/>
        </w:trPr>
        <w:tc>
          <w:tcPr>
            <w:tcW w:w="3949" w:type="dxa"/>
          </w:tcPr>
          <w:p w14:paraId="6ED96BE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Мероприятие 1</w:t>
            </w:r>
          </w:p>
        </w:tc>
        <w:tc>
          <w:tcPr>
            <w:tcW w:w="600" w:type="dxa"/>
          </w:tcPr>
          <w:p w14:paraId="260E8A4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16DB0F7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6CED545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67C9A76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3E2923B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4B4C0DE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3FBD47E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5B7B661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28087B0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6864093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60C1743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7895476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11E08B2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6E46A66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276A1AA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609F28D" w14:textId="77777777" w:rsidTr="007A4DC9">
        <w:trPr>
          <w:jc w:val="center"/>
        </w:trPr>
        <w:tc>
          <w:tcPr>
            <w:tcW w:w="3949" w:type="dxa"/>
          </w:tcPr>
          <w:p w14:paraId="4305298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Мероприятие 2</w:t>
            </w:r>
          </w:p>
        </w:tc>
        <w:tc>
          <w:tcPr>
            <w:tcW w:w="600" w:type="dxa"/>
          </w:tcPr>
          <w:p w14:paraId="3816BEB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5B9E4AF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62ADD3B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419F2CD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1287A0B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782CCB24"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697A154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0B8FC9C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263C572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73E7F25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2448F3E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1DC0FDB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0FD3374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34FD06D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69FC7B1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C388BC2" w14:textId="77777777" w:rsidTr="007A4DC9">
        <w:trPr>
          <w:jc w:val="center"/>
        </w:trPr>
        <w:tc>
          <w:tcPr>
            <w:tcW w:w="3949" w:type="dxa"/>
          </w:tcPr>
          <w:p w14:paraId="16AAC79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w:t>
            </w:r>
          </w:p>
        </w:tc>
        <w:tc>
          <w:tcPr>
            <w:tcW w:w="600" w:type="dxa"/>
          </w:tcPr>
          <w:p w14:paraId="30B8BB5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39F6A76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4681153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611820B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75AD0E9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0B156A1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4F9470F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0CBD8CF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5ED4C6A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23D5CAF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5BD908FA"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303A3A1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44D31A9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71B0AA7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218952C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67111AD7" w14:textId="77777777" w:rsidTr="007A4DC9">
        <w:trPr>
          <w:jc w:val="center"/>
        </w:trPr>
        <w:tc>
          <w:tcPr>
            <w:tcW w:w="3949" w:type="dxa"/>
          </w:tcPr>
          <w:p w14:paraId="10565C8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Основное мероприятие 2.2</w:t>
            </w:r>
          </w:p>
        </w:tc>
        <w:tc>
          <w:tcPr>
            <w:tcW w:w="600" w:type="dxa"/>
          </w:tcPr>
          <w:p w14:paraId="5C298D9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4129200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61BDE43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4CE9C72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3F894E6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119274B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3A94E83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7D9CC43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021F799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0C87B3E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4D0E556E"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39F02EA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4E397A3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0E12F59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08635DC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2270669F" w14:textId="77777777" w:rsidTr="007A4DC9">
        <w:trPr>
          <w:jc w:val="center"/>
        </w:trPr>
        <w:tc>
          <w:tcPr>
            <w:tcW w:w="3949" w:type="dxa"/>
          </w:tcPr>
          <w:p w14:paraId="163FA6D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0" w:type="dxa"/>
          </w:tcPr>
          <w:p w14:paraId="22F1305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19D790E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7DDFDDD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104D6F3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05B09E8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63BE32B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12ACDE5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0CD98D9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111A7EC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407D66D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25E0015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1D9FD393"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1784830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51A24D3F"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5A7A573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4DC9" w:rsidRPr="00B80E34" w14:paraId="19E6FEEC" w14:textId="77777777" w:rsidTr="007A4DC9">
        <w:trPr>
          <w:jc w:val="center"/>
        </w:trPr>
        <w:tc>
          <w:tcPr>
            <w:tcW w:w="3949" w:type="dxa"/>
          </w:tcPr>
          <w:p w14:paraId="4D1D977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w:t>
            </w:r>
          </w:p>
        </w:tc>
        <w:tc>
          <w:tcPr>
            <w:tcW w:w="600" w:type="dxa"/>
          </w:tcPr>
          <w:p w14:paraId="034952F5"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8" w:type="dxa"/>
          </w:tcPr>
          <w:p w14:paraId="2F002B7D"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349133E1"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2" w:type="dxa"/>
          </w:tcPr>
          <w:p w14:paraId="4180049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50" w:type="dxa"/>
          </w:tcPr>
          <w:p w14:paraId="673C39F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 w:type="dxa"/>
          </w:tcPr>
          <w:p w14:paraId="0C88AC4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1" w:type="dxa"/>
          </w:tcPr>
          <w:p w14:paraId="7245B059"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6" w:type="dxa"/>
          </w:tcPr>
          <w:p w14:paraId="768B4C0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72" w:type="dxa"/>
          </w:tcPr>
          <w:p w14:paraId="58EF9E00"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5" w:type="dxa"/>
          </w:tcPr>
          <w:p w14:paraId="7B8D4588"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7" w:type="dxa"/>
          </w:tcPr>
          <w:p w14:paraId="75B162F2"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86" w:type="dxa"/>
          </w:tcPr>
          <w:p w14:paraId="312DD786"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1" w:type="dxa"/>
          </w:tcPr>
          <w:p w14:paraId="46B20207"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99" w:type="dxa"/>
          </w:tcPr>
          <w:p w14:paraId="360491EC"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4" w:type="dxa"/>
          </w:tcPr>
          <w:p w14:paraId="685EDA3B" w14:textId="77777777" w:rsidR="007A4DC9" w:rsidRPr="00B80E34" w:rsidRDefault="007A4DC9" w:rsidP="007A4D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4DCE7661" w14:textId="77777777" w:rsidR="007A4DC9" w:rsidRPr="00B80E34" w:rsidRDefault="007A4DC9" w:rsidP="007A4DC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80E34">
        <w:rPr>
          <w:rFonts w:ascii="Times New Roman" w:eastAsia="Times New Roman" w:hAnsi="Times New Roman" w:cs="Times New Roman"/>
          <w:sz w:val="20"/>
          <w:szCs w:val="20"/>
          <w:lang w:eastAsia="ru-RU"/>
        </w:rPr>
        <w:t>Приложение № 4.1 к Порядку Информация о достижении плановых значений индикаторов эффективности муниципальной программы (подпрограммы), показателей непосредственных результатов мероприятий за январь - декабрь 20__ года</w:t>
      </w:r>
    </w:p>
    <w:tbl>
      <w:tblPr>
        <w:tblW w:w="15906" w:type="dxa"/>
        <w:jc w:val="center"/>
        <w:tblLayout w:type="fixed"/>
        <w:tblCellMar>
          <w:top w:w="102" w:type="dxa"/>
          <w:left w:w="62" w:type="dxa"/>
          <w:bottom w:w="102" w:type="dxa"/>
          <w:right w:w="62" w:type="dxa"/>
        </w:tblCellMar>
        <w:tblLook w:val="0000" w:firstRow="0" w:lastRow="0" w:firstColumn="0" w:lastColumn="0" w:noHBand="0" w:noVBand="0"/>
      </w:tblPr>
      <w:tblGrid>
        <w:gridCol w:w="643"/>
        <w:gridCol w:w="1928"/>
        <w:gridCol w:w="2154"/>
        <w:gridCol w:w="2153"/>
        <w:gridCol w:w="1546"/>
        <w:gridCol w:w="2154"/>
        <w:gridCol w:w="1814"/>
        <w:gridCol w:w="1757"/>
        <w:gridCol w:w="1757"/>
      </w:tblGrid>
      <w:tr w:rsidR="007A4DC9" w:rsidRPr="00B80E34" w14:paraId="2D1222DE" w14:textId="77777777" w:rsidTr="007A4DC9">
        <w:trPr>
          <w:jc w:val="center"/>
        </w:trPr>
        <w:tc>
          <w:tcPr>
            <w:tcW w:w="643" w:type="dxa"/>
            <w:tcBorders>
              <w:top w:val="single" w:sz="4" w:space="0" w:color="auto"/>
              <w:left w:val="single" w:sz="4" w:space="0" w:color="auto"/>
              <w:bottom w:val="single" w:sz="4" w:space="0" w:color="auto"/>
              <w:right w:val="single" w:sz="4" w:space="0" w:color="auto"/>
            </w:tcBorders>
          </w:tcPr>
          <w:p w14:paraId="04A04E7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п/п</w:t>
            </w:r>
          </w:p>
        </w:tc>
        <w:tc>
          <w:tcPr>
            <w:tcW w:w="1928" w:type="dxa"/>
            <w:tcBorders>
              <w:top w:val="single" w:sz="4" w:space="0" w:color="auto"/>
              <w:left w:val="single" w:sz="4" w:space="0" w:color="auto"/>
              <w:bottom w:val="single" w:sz="4" w:space="0" w:color="auto"/>
              <w:right w:val="single" w:sz="4" w:space="0" w:color="auto"/>
            </w:tcBorders>
          </w:tcPr>
          <w:p w14:paraId="14EFF6C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Наименование программы, подпрограммы, основного </w:t>
            </w:r>
            <w:r w:rsidRPr="00B80E34">
              <w:rPr>
                <w:rFonts w:ascii="Times New Roman" w:hAnsi="Times New Roman" w:cs="Times New Roman"/>
              </w:rPr>
              <w:lastRenderedPageBreak/>
              <w:t>мероприятия, мероприятия</w:t>
            </w:r>
          </w:p>
        </w:tc>
        <w:tc>
          <w:tcPr>
            <w:tcW w:w="2154" w:type="dxa"/>
            <w:tcBorders>
              <w:top w:val="single" w:sz="4" w:space="0" w:color="auto"/>
              <w:left w:val="single" w:sz="4" w:space="0" w:color="auto"/>
              <w:bottom w:val="single" w:sz="4" w:space="0" w:color="auto"/>
              <w:right w:val="single" w:sz="4" w:space="0" w:color="auto"/>
            </w:tcBorders>
          </w:tcPr>
          <w:p w14:paraId="54DB740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lastRenderedPageBreak/>
              <w:t xml:space="preserve">Координатор программы, координатор подпрограммы, участники </w:t>
            </w:r>
            <w:r w:rsidRPr="00B80E34">
              <w:rPr>
                <w:rFonts w:ascii="Times New Roman" w:hAnsi="Times New Roman" w:cs="Times New Roman"/>
              </w:rPr>
              <w:lastRenderedPageBreak/>
              <w:t>муниципальной программы</w:t>
            </w:r>
          </w:p>
        </w:tc>
        <w:tc>
          <w:tcPr>
            <w:tcW w:w="2153" w:type="dxa"/>
            <w:tcBorders>
              <w:top w:val="single" w:sz="4" w:space="0" w:color="auto"/>
              <w:left w:val="single" w:sz="4" w:space="0" w:color="auto"/>
              <w:bottom w:val="single" w:sz="4" w:space="0" w:color="auto"/>
              <w:right w:val="single" w:sz="4" w:space="0" w:color="auto"/>
            </w:tcBorders>
          </w:tcPr>
          <w:p w14:paraId="01FE354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lastRenderedPageBreak/>
              <w:t>Наименование индикатора эффективности, непосредственного результата</w:t>
            </w:r>
          </w:p>
        </w:tc>
        <w:tc>
          <w:tcPr>
            <w:tcW w:w="1546" w:type="dxa"/>
            <w:tcBorders>
              <w:top w:val="single" w:sz="4" w:space="0" w:color="auto"/>
              <w:left w:val="single" w:sz="4" w:space="0" w:color="auto"/>
              <w:bottom w:val="single" w:sz="4" w:space="0" w:color="auto"/>
              <w:right w:val="single" w:sz="4" w:space="0" w:color="auto"/>
            </w:tcBorders>
          </w:tcPr>
          <w:p w14:paraId="104F131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Единица измерения показателя (индикатора)</w:t>
            </w:r>
          </w:p>
        </w:tc>
        <w:tc>
          <w:tcPr>
            <w:tcW w:w="2154" w:type="dxa"/>
            <w:tcBorders>
              <w:top w:val="single" w:sz="4" w:space="0" w:color="auto"/>
              <w:left w:val="single" w:sz="4" w:space="0" w:color="auto"/>
              <w:bottom w:val="single" w:sz="4" w:space="0" w:color="auto"/>
              <w:right w:val="single" w:sz="4" w:space="0" w:color="auto"/>
            </w:tcBorders>
          </w:tcPr>
          <w:p w14:paraId="449BACC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Значение планового показателя (индикатора) в соответствии с утвержденной </w:t>
            </w:r>
            <w:r w:rsidRPr="00B80E34">
              <w:rPr>
                <w:rFonts w:ascii="Times New Roman" w:hAnsi="Times New Roman" w:cs="Times New Roman"/>
              </w:rPr>
              <w:lastRenderedPageBreak/>
              <w:t>муниципальной программой</w:t>
            </w:r>
          </w:p>
        </w:tc>
        <w:tc>
          <w:tcPr>
            <w:tcW w:w="1814" w:type="dxa"/>
            <w:tcBorders>
              <w:top w:val="single" w:sz="4" w:space="0" w:color="auto"/>
              <w:left w:val="single" w:sz="4" w:space="0" w:color="auto"/>
              <w:bottom w:val="single" w:sz="4" w:space="0" w:color="auto"/>
              <w:right w:val="single" w:sz="4" w:space="0" w:color="auto"/>
            </w:tcBorders>
          </w:tcPr>
          <w:p w14:paraId="234015D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lastRenderedPageBreak/>
              <w:t xml:space="preserve">Значение планового показателя (индикатора) в отчетном году с </w:t>
            </w:r>
            <w:r w:rsidRPr="00B80E34">
              <w:rPr>
                <w:rFonts w:ascii="Times New Roman" w:hAnsi="Times New Roman" w:cs="Times New Roman"/>
              </w:rPr>
              <w:lastRenderedPageBreak/>
              <w:t xml:space="preserve">учетом ассигнований, предусмотренных сводной бюджетной росписью </w:t>
            </w:r>
            <w:hyperlink w:anchor="Par2005" w:tooltip="&lt;*&gt; В целях оценки возможного влияния выделения дополнительных объемов ресурсов на достижение целей и решения задач государственной программы представляется значение планового показателя (индикатора) с учетом сводной бюджетной росписи. В случае отсутствия изме" w:history="1">
              <w:r w:rsidRPr="00B80E34">
                <w:rPr>
                  <w:rFonts w:ascii="Times New Roman" w:hAnsi="Times New Roman" w:cs="Times New Roman"/>
                  <w:color w:val="000000"/>
                </w:rPr>
                <w:t>&lt;*&gt;</w:t>
              </w:r>
            </w:hyperlink>
          </w:p>
        </w:tc>
        <w:tc>
          <w:tcPr>
            <w:tcW w:w="1757" w:type="dxa"/>
            <w:tcBorders>
              <w:top w:val="single" w:sz="4" w:space="0" w:color="auto"/>
              <w:left w:val="single" w:sz="4" w:space="0" w:color="auto"/>
              <w:bottom w:val="single" w:sz="4" w:space="0" w:color="auto"/>
              <w:right w:val="single" w:sz="4" w:space="0" w:color="auto"/>
            </w:tcBorders>
          </w:tcPr>
          <w:p w14:paraId="6C93119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lastRenderedPageBreak/>
              <w:t xml:space="preserve">Значение фактически достигнутого показателя </w:t>
            </w:r>
            <w:r w:rsidRPr="00B80E34">
              <w:rPr>
                <w:rFonts w:ascii="Times New Roman" w:hAnsi="Times New Roman" w:cs="Times New Roman"/>
              </w:rPr>
              <w:lastRenderedPageBreak/>
              <w:t>(индикатора) в отчетном периоде</w:t>
            </w:r>
          </w:p>
        </w:tc>
        <w:tc>
          <w:tcPr>
            <w:tcW w:w="1757" w:type="dxa"/>
            <w:tcBorders>
              <w:top w:val="single" w:sz="4" w:space="0" w:color="auto"/>
              <w:left w:val="single" w:sz="4" w:space="0" w:color="auto"/>
              <w:bottom w:val="single" w:sz="4" w:space="0" w:color="auto"/>
              <w:right w:val="single" w:sz="4" w:space="0" w:color="auto"/>
            </w:tcBorders>
          </w:tcPr>
          <w:p w14:paraId="61163C3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lastRenderedPageBreak/>
              <w:t>Причина возможного недостижения показателя (индикатора)</w:t>
            </w:r>
          </w:p>
        </w:tc>
      </w:tr>
      <w:tr w:rsidR="007A4DC9" w:rsidRPr="00B80E34" w14:paraId="3DB8FE94" w14:textId="77777777" w:rsidTr="007A4DC9">
        <w:trPr>
          <w:jc w:val="center"/>
        </w:trPr>
        <w:tc>
          <w:tcPr>
            <w:tcW w:w="643" w:type="dxa"/>
            <w:tcBorders>
              <w:top w:val="single" w:sz="4" w:space="0" w:color="auto"/>
              <w:left w:val="single" w:sz="4" w:space="0" w:color="auto"/>
              <w:bottom w:val="single" w:sz="4" w:space="0" w:color="auto"/>
              <w:right w:val="single" w:sz="4" w:space="0" w:color="auto"/>
            </w:tcBorders>
          </w:tcPr>
          <w:p w14:paraId="2BD05A4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1928" w:type="dxa"/>
            <w:tcBorders>
              <w:top w:val="single" w:sz="4" w:space="0" w:color="auto"/>
              <w:left w:val="single" w:sz="4" w:space="0" w:color="auto"/>
              <w:bottom w:val="single" w:sz="4" w:space="0" w:color="auto"/>
              <w:right w:val="single" w:sz="4" w:space="0" w:color="auto"/>
            </w:tcBorders>
          </w:tcPr>
          <w:p w14:paraId="7324B93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w:t>
            </w:r>
          </w:p>
        </w:tc>
        <w:tc>
          <w:tcPr>
            <w:tcW w:w="2154" w:type="dxa"/>
            <w:tcBorders>
              <w:top w:val="single" w:sz="4" w:space="0" w:color="auto"/>
              <w:left w:val="single" w:sz="4" w:space="0" w:color="auto"/>
              <w:bottom w:val="single" w:sz="4" w:space="0" w:color="auto"/>
              <w:right w:val="single" w:sz="4" w:space="0" w:color="auto"/>
            </w:tcBorders>
          </w:tcPr>
          <w:p w14:paraId="62E1BE1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w:t>
            </w:r>
          </w:p>
        </w:tc>
        <w:tc>
          <w:tcPr>
            <w:tcW w:w="2153" w:type="dxa"/>
            <w:tcBorders>
              <w:top w:val="single" w:sz="4" w:space="0" w:color="auto"/>
              <w:left w:val="single" w:sz="4" w:space="0" w:color="auto"/>
              <w:bottom w:val="single" w:sz="4" w:space="0" w:color="auto"/>
              <w:right w:val="single" w:sz="4" w:space="0" w:color="auto"/>
            </w:tcBorders>
          </w:tcPr>
          <w:p w14:paraId="0945FC7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w:t>
            </w:r>
          </w:p>
        </w:tc>
        <w:tc>
          <w:tcPr>
            <w:tcW w:w="1546" w:type="dxa"/>
            <w:tcBorders>
              <w:top w:val="single" w:sz="4" w:space="0" w:color="auto"/>
              <w:left w:val="single" w:sz="4" w:space="0" w:color="auto"/>
              <w:bottom w:val="single" w:sz="4" w:space="0" w:color="auto"/>
              <w:right w:val="single" w:sz="4" w:space="0" w:color="auto"/>
            </w:tcBorders>
          </w:tcPr>
          <w:p w14:paraId="5CF3ADC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5</w:t>
            </w:r>
          </w:p>
        </w:tc>
        <w:tc>
          <w:tcPr>
            <w:tcW w:w="2154" w:type="dxa"/>
            <w:tcBorders>
              <w:top w:val="single" w:sz="4" w:space="0" w:color="auto"/>
              <w:left w:val="single" w:sz="4" w:space="0" w:color="auto"/>
              <w:bottom w:val="single" w:sz="4" w:space="0" w:color="auto"/>
              <w:right w:val="single" w:sz="4" w:space="0" w:color="auto"/>
            </w:tcBorders>
          </w:tcPr>
          <w:p w14:paraId="0B5ECD3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6</w:t>
            </w:r>
          </w:p>
        </w:tc>
        <w:tc>
          <w:tcPr>
            <w:tcW w:w="1814" w:type="dxa"/>
            <w:tcBorders>
              <w:top w:val="single" w:sz="4" w:space="0" w:color="auto"/>
              <w:left w:val="single" w:sz="4" w:space="0" w:color="auto"/>
              <w:bottom w:val="single" w:sz="4" w:space="0" w:color="auto"/>
              <w:right w:val="single" w:sz="4" w:space="0" w:color="auto"/>
            </w:tcBorders>
          </w:tcPr>
          <w:p w14:paraId="4EF37E9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7</w:t>
            </w:r>
          </w:p>
        </w:tc>
        <w:tc>
          <w:tcPr>
            <w:tcW w:w="1757" w:type="dxa"/>
            <w:tcBorders>
              <w:top w:val="single" w:sz="4" w:space="0" w:color="auto"/>
              <w:left w:val="single" w:sz="4" w:space="0" w:color="auto"/>
              <w:bottom w:val="single" w:sz="4" w:space="0" w:color="auto"/>
              <w:right w:val="single" w:sz="4" w:space="0" w:color="auto"/>
            </w:tcBorders>
          </w:tcPr>
          <w:p w14:paraId="6E4D196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8</w:t>
            </w:r>
          </w:p>
        </w:tc>
        <w:tc>
          <w:tcPr>
            <w:tcW w:w="1757" w:type="dxa"/>
            <w:tcBorders>
              <w:top w:val="single" w:sz="4" w:space="0" w:color="auto"/>
              <w:left w:val="single" w:sz="4" w:space="0" w:color="auto"/>
              <w:bottom w:val="single" w:sz="4" w:space="0" w:color="auto"/>
              <w:right w:val="single" w:sz="4" w:space="0" w:color="auto"/>
            </w:tcBorders>
          </w:tcPr>
          <w:p w14:paraId="1ED3C85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9</w:t>
            </w:r>
          </w:p>
        </w:tc>
      </w:tr>
      <w:tr w:rsidR="007A4DC9" w:rsidRPr="00B80E34" w14:paraId="00C4BC0D" w14:textId="77777777" w:rsidTr="007A4DC9">
        <w:trPr>
          <w:jc w:val="center"/>
        </w:trPr>
        <w:tc>
          <w:tcPr>
            <w:tcW w:w="643" w:type="dxa"/>
            <w:tcBorders>
              <w:top w:val="single" w:sz="4" w:space="0" w:color="auto"/>
              <w:left w:val="single" w:sz="4" w:space="0" w:color="auto"/>
              <w:bottom w:val="single" w:sz="4" w:space="0" w:color="auto"/>
              <w:right w:val="single" w:sz="4" w:space="0" w:color="auto"/>
            </w:tcBorders>
          </w:tcPr>
          <w:p w14:paraId="7D0B5937" w14:textId="77777777" w:rsidR="007A4DC9" w:rsidRPr="00B80E34" w:rsidRDefault="007A4DC9" w:rsidP="007A4DC9">
            <w:pPr>
              <w:pStyle w:val="ConsPlusNormal"/>
              <w:ind w:firstLine="0"/>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376A90F0" w14:textId="77777777" w:rsidR="007A4DC9" w:rsidRPr="00B80E34" w:rsidRDefault="007A4DC9" w:rsidP="007A4DC9">
            <w:pPr>
              <w:pStyle w:val="ConsPlusNormal"/>
              <w:ind w:firstLine="0"/>
              <w:jc w:val="both"/>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0E4707B4" w14:textId="77777777" w:rsidR="007A4DC9" w:rsidRPr="00B80E34" w:rsidRDefault="007A4DC9" w:rsidP="007A4DC9">
            <w:pPr>
              <w:pStyle w:val="ConsPlusNormal"/>
              <w:ind w:firstLine="0"/>
              <w:jc w:val="both"/>
              <w:rPr>
                <w:rFonts w:ascii="Times New Roman" w:hAnsi="Times New Roman" w:cs="Times New Roman"/>
              </w:rPr>
            </w:pPr>
          </w:p>
        </w:tc>
        <w:tc>
          <w:tcPr>
            <w:tcW w:w="2153" w:type="dxa"/>
            <w:tcBorders>
              <w:top w:val="single" w:sz="4" w:space="0" w:color="auto"/>
              <w:left w:val="single" w:sz="4" w:space="0" w:color="auto"/>
              <w:bottom w:val="single" w:sz="4" w:space="0" w:color="auto"/>
              <w:right w:val="single" w:sz="4" w:space="0" w:color="auto"/>
            </w:tcBorders>
          </w:tcPr>
          <w:p w14:paraId="55FF46ED" w14:textId="77777777" w:rsidR="007A4DC9" w:rsidRPr="00B80E34" w:rsidRDefault="007A4DC9" w:rsidP="007A4DC9">
            <w:pPr>
              <w:pStyle w:val="ConsPlusNormal"/>
              <w:ind w:firstLine="0"/>
              <w:jc w:val="both"/>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tcPr>
          <w:p w14:paraId="3D50D754" w14:textId="77777777" w:rsidR="007A4DC9" w:rsidRPr="00B80E34" w:rsidRDefault="007A4DC9" w:rsidP="007A4DC9">
            <w:pPr>
              <w:pStyle w:val="ConsPlusNormal"/>
              <w:ind w:firstLine="0"/>
              <w:jc w:val="both"/>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61617433" w14:textId="77777777" w:rsidR="007A4DC9" w:rsidRPr="00B80E34" w:rsidRDefault="007A4DC9" w:rsidP="007A4DC9">
            <w:pPr>
              <w:pStyle w:val="ConsPlusNormal"/>
              <w:ind w:firstLine="0"/>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72B3BBB0" w14:textId="77777777" w:rsidR="007A4DC9" w:rsidRPr="00B80E34" w:rsidRDefault="007A4DC9" w:rsidP="007A4DC9">
            <w:pPr>
              <w:pStyle w:val="ConsPlusNormal"/>
              <w:ind w:firstLine="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7434561B" w14:textId="77777777" w:rsidR="007A4DC9" w:rsidRPr="00B80E34" w:rsidRDefault="007A4DC9" w:rsidP="007A4DC9">
            <w:pPr>
              <w:pStyle w:val="ConsPlusNormal"/>
              <w:ind w:firstLine="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16D83DBA" w14:textId="77777777" w:rsidR="007A4DC9" w:rsidRPr="00B80E34" w:rsidRDefault="007A4DC9" w:rsidP="007A4DC9">
            <w:pPr>
              <w:pStyle w:val="ConsPlusNormal"/>
              <w:ind w:firstLine="0"/>
              <w:jc w:val="both"/>
              <w:rPr>
                <w:rFonts w:ascii="Times New Roman" w:hAnsi="Times New Roman" w:cs="Times New Roman"/>
              </w:rPr>
            </w:pPr>
          </w:p>
        </w:tc>
      </w:tr>
    </w:tbl>
    <w:p w14:paraId="166EEA09" w14:textId="77777777" w:rsidR="007A4DC9" w:rsidRPr="00B80E34" w:rsidRDefault="007A4DC9" w:rsidP="007A4DC9">
      <w:pPr>
        <w:tabs>
          <w:tab w:val="left" w:pos="0"/>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&lt;*&gt; В целях оценки возможного влияния выделения дополнительных объемов ресурсов на достижение целей и решения задач муниципальной программы представляется значение планового показателя (индикатора) с учетом сводной бюджетной росписи. В случае отсутствия изменений, предусмотренных сводной бюджетной росписью, предусматривающих корректировку плановых показателей (индикаторов) муниципальной программы, данный столбец заполнению не подлежит</w:t>
      </w:r>
    </w:p>
    <w:p w14:paraId="38150E4C" w14:textId="77777777" w:rsidR="007A4DC9" w:rsidRPr="00B80E34" w:rsidRDefault="007A4DC9" w:rsidP="007A4DC9">
      <w:pPr>
        <w:tabs>
          <w:tab w:val="left" w:pos="0"/>
        </w:tabs>
        <w:spacing w:after="0" w:line="240" w:lineRule="auto"/>
        <w:jc w:val="both"/>
        <w:rPr>
          <w:rFonts w:ascii="Times New Roman" w:hAnsi="Times New Roman" w:cs="Times New Roman"/>
          <w:sz w:val="20"/>
          <w:szCs w:val="20"/>
        </w:rPr>
      </w:pPr>
    </w:p>
    <w:p w14:paraId="1AD25357" w14:textId="77777777" w:rsidR="007A4DC9" w:rsidRPr="00B80E34" w:rsidRDefault="007A4DC9" w:rsidP="007A4DC9">
      <w:pPr>
        <w:tabs>
          <w:tab w:val="left" w:pos="0"/>
        </w:tabs>
        <w:spacing w:after="0" w:line="240" w:lineRule="auto"/>
        <w:jc w:val="both"/>
        <w:rPr>
          <w:rFonts w:ascii="Times New Roman" w:hAnsi="Times New Roman" w:cs="Times New Roman"/>
          <w:sz w:val="20"/>
          <w:szCs w:val="20"/>
        </w:rPr>
        <w:sectPr w:rsidR="007A4DC9" w:rsidRPr="00B80E34" w:rsidSect="007A4DC9">
          <w:pgSz w:w="16838" w:h="11906" w:orient="landscape"/>
          <w:pgMar w:top="737" w:right="1134" w:bottom="1531" w:left="1134" w:header="709" w:footer="709" w:gutter="0"/>
          <w:cols w:space="708"/>
          <w:docGrid w:linePitch="360"/>
        </w:sectPr>
      </w:pPr>
    </w:p>
    <w:p w14:paraId="11D3E49C" w14:textId="77777777" w:rsidR="007A4DC9" w:rsidRPr="00B80E34" w:rsidRDefault="007A4DC9" w:rsidP="007A4DC9">
      <w:pPr>
        <w:pStyle w:val="ConsPlusNormal"/>
        <w:ind w:firstLine="0"/>
        <w:jc w:val="both"/>
        <w:outlineLvl w:val="1"/>
        <w:rPr>
          <w:rFonts w:ascii="Times New Roman" w:hAnsi="Times New Roman" w:cs="Times New Roman"/>
        </w:rPr>
      </w:pPr>
      <w:r w:rsidRPr="00B80E34">
        <w:rPr>
          <w:rFonts w:ascii="Times New Roman" w:hAnsi="Times New Roman" w:cs="Times New Roman"/>
        </w:rPr>
        <w:lastRenderedPageBreak/>
        <w:t>Приложение № 5 к Порядку</w:t>
      </w:r>
      <w:bookmarkStart w:id="35" w:name="Par2014"/>
      <w:bookmarkEnd w:id="35"/>
      <w:r w:rsidRPr="00B80E34">
        <w:rPr>
          <w:rFonts w:ascii="Times New Roman" w:hAnsi="Times New Roman" w:cs="Times New Roman"/>
        </w:rPr>
        <w:t xml:space="preserve"> </w:t>
      </w:r>
      <w:r w:rsidRPr="00B80E34">
        <w:rPr>
          <w:rFonts w:ascii="Times New Roman" w:hAnsi="Times New Roman" w:cs="Times New Roman"/>
          <w:b/>
        </w:rPr>
        <w:t>Методика проведения оценки эффективности реализации муниципальных программ Завитинского района</w:t>
      </w:r>
      <w:r w:rsidRPr="00B80E34">
        <w:rPr>
          <w:rFonts w:ascii="Times New Roman" w:hAnsi="Times New Roman" w:cs="Times New Roman"/>
        </w:rPr>
        <w:t xml:space="preserve"> 1. Настоящая Методика определяет механизм и правила оценки эффективности реализации муниципальных программ Завитинского района (далее - муниципальные программы), а также систему критериев, позволяющих оценить степень достижения планируемых целей и задач муниципальных программ исходя из реально полученных (достигнутых) результатов как по мероприятиям подпрограмм, так и по подпрограммам, и по муниципальной программе в целом. 2. Оценка эффективности муниципальных программ проводится отделом экономического развития и муниципальных закупок администрации Завитинского района (далее – отдел экономики) с применением балльного метода оценки на основании системы критериев оценки эффективности реализации муниципальных программ, приведенной в </w:t>
      </w:r>
      <w:r w:rsidRPr="00B80E34">
        <w:rPr>
          <w:rFonts w:ascii="Times New Roman" w:hAnsi="Times New Roman" w:cs="Times New Roman"/>
          <w:color w:val="000000"/>
        </w:rPr>
        <w:t>приложении</w:t>
      </w:r>
      <w:r w:rsidRPr="00B80E34">
        <w:rPr>
          <w:rFonts w:ascii="Times New Roman" w:hAnsi="Times New Roman" w:cs="Times New Roman"/>
        </w:rPr>
        <w:t xml:space="preserve"> к настоящей Методике. 3. При проведении оценки эффективности муниципальных программ отдел экономики использует результаты оценки степени исполнения запланированного уровня расходов районного бюджета, оценки достижения плановых показателей непосредственных результатов мероприятий муниципальных программ и оценки достижения индикаторов эффективности муниципальных программ (подпрограмм), представляемых координаторами муниципальных программ в составе годового отчета о выполнении муниципальных программ за отчетный финансовый год.</w:t>
      </w:r>
    </w:p>
    <w:p w14:paraId="08F5EA6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Расчет уровня финансового обеспечения муниципальной программы за счет всех запланированных источников за отчетный период при наличии налоговых расходов производится по следующей формуле: О</w:t>
      </w:r>
      <w:r w:rsidRPr="00B80E34">
        <w:rPr>
          <w:rFonts w:ascii="Times New Roman" w:hAnsi="Times New Roman" w:cs="Times New Roman"/>
          <w:vertAlign w:val="subscript"/>
        </w:rPr>
        <w:t>ур</w:t>
      </w:r>
      <w:r w:rsidRPr="00B80E34">
        <w:rPr>
          <w:rFonts w:ascii="Times New Roman" w:hAnsi="Times New Roman" w:cs="Times New Roman"/>
        </w:rPr>
        <w:t xml:space="preserve"> = ((О</w:t>
      </w:r>
      <w:r w:rsidRPr="00B80E34">
        <w:rPr>
          <w:rFonts w:ascii="Times New Roman" w:hAnsi="Times New Roman" w:cs="Times New Roman"/>
          <w:vertAlign w:val="subscript"/>
        </w:rPr>
        <w:t>факт</w:t>
      </w:r>
      <w:r w:rsidRPr="00B80E34">
        <w:rPr>
          <w:rFonts w:ascii="Times New Roman" w:hAnsi="Times New Roman" w:cs="Times New Roman"/>
        </w:rPr>
        <w:t xml:space="preserve"> / О</w:t>
      </w:r>
      <w:r w:rsidRPr="00B80E34">
        <w:rPr>
          <w:rFonts w:ascii="Times New Roman" w:hAnsi="Times New Roman" w:cs="Times New Roman"/>
          <w:vertAlign w:val="subscript"/>
        </w:rPr>
        <w:t>план</w:t>
      </w:r>
      <w:r w:rsidRPr="00B80E34">
        <w:rPr>
          <w:rFonts w:ascii="Times New Roman" w:hAnsi="Times New Roman" w:cs="Times New Roman"/>
        </w:rPr>
        <w:t>) + (Нр</w:t>
      </w:r>
      <w:r w:rsidRPr="00B80E34">
        <w:rPr>
          <w:rFonts w:ascii="Times New Roman" w:hAnsi="Times New Roman" w:cs="Times New Roman"/>
          <w:vertAlign w:val="subscript"/>
        </w:rPr>
        <w:t>факт</w:t>
      </w:r>
      <w:r w:rsidRPr="00B80E34">
        <w:rPr>
          <w:rFonts w:ascii="Times New Roman" w:hAnsi="Times New Roman" w:cs="Times New Roman"/>
        </w:rPr>
        <w:t>/Нр</w:t>
      </w:r>
      <w:r w:rsidRPr="00B80E34">
        <w:rPr>
          <w:rFonts w:ascii="Times New Roman" w:hAnsi="Times New Roman" w:cs="Times New Roman"/>
          <w:vertAlign w:val="subscript"/>
        </w:rPr>
        <w:t>план</w:t>
      </w:r>
      <w:r w:rsidRPr="00B80E34">
        <w:rPr>
          <w:rFonts w:ascii="Times New Roman" w:hAnsi="Times New Roman" w:cs="Times New Roman"/>
        </w:rPr>
        <w:t>)) / 2 x 100%, где: О</w:t>
      </w:r>
      <w:r w:rsidRPr="00B80E34">
        <w:rPr>
          <w:rFonts w:ascii="Times New Roman" w:hAnsi="Times New Roman" w:cs="Times New Roman"/>
          <w:vertAlign w:val="subscript"/>
        </w:rPr>
        <w:t>ур</w:t>
      </w:r>
      <w:r w:rsidRPr="00B80E34">
        <w:rPr>
          <w:rFonts w:ascii="Times New Roman" w:hAnsi="Times New Roman" w:cs="Times New Roman"/>
        </w:rPr>
        <w:t xml:space="preserve"> - уровень финансового обеспечения муниципальной программы за счет всех запланированных источников в отчетном финансовом году; О</w:t>
      </w:r>
      <w:r w:rsidRPr="00B80E34">
        <w:rPr>
          <w:rFonts w:ascii="Times New Roman" w:hAnsi="Times New Roman" w:cs="Times New Roman"/>
          <w:vertAlign w:val="subscript"/>
        </w:rPr>
        <w:t>факт</w:t>
      </w:r>
      <w:r w:rsidRPr="00B80E34">
        <w:rPr>
          <w:rFonts w:ascii="Times New Roman" w:hAnsi="Times New Roman" w:cs="Times New Roman"/>
        </w:rPr>
        <w:t xml:space="preserve"> - общая сумма фактических затрат, направленных на реализацию муниципальной программы в отчетном периоде из средств федерального, областного и местного бюджетов, внебюджетных источников; О</w:t>
      </w:r>
      <w:r w:rsidRPr="00B80E34">
        <w:rPr>
          <w:rFonts w:ascii="Times New Roman" w:hAnsi="Times New Roman" w:cs="Times New Roman"/>
          <w:vertAlign w:val="subscript"/>
        </w:rPr>
        <w:t>план</w:t>
      </w:r>
      <w:r w:rsidRPr="00B80E34">
        <w:rPr>
          <w:rFonts w:ascii="Times New Roman" w:hAnsi="Times New Roman" w:cs="Times New Roman"/>
        </w:rPr>
        <w:t xml:space="preserve"> - общая сумма запланированного объема финансирования муниципальной программы за счет средств федерального, областного, местного бюджетов, внебюджетных источников; Нр</w:t>
      </w:r>
      <w:r w:rsidRPr="00B80E34">
        <w:rPr>
          <w:rFonts w:ascii="Times New Roman" w:hAnsi="Times New Roman" w:cs="Times New Roman"/>
          <w:vertAlign w:val="subscript"/>
        </w:rPr>
        <w:t>факт</w:t>
      </w:r>
      <w:r w:rsidRPr="00B80E34">
        <w:rPr>
          <w:rFonts w:ascii="Times New Roman" w:hAnsi="Times New Roman" w:cs="Times New Roman"/>
        </w:rPr>
        <w:t xml:space="preserve"> - общая сумма фактически предоставленных налоговых расходов в отчетном финансовом году; Нр</w:t>
      </w:r>
      <w:r w:rsidRPr="00B80E34">
        <w:rPr>
          <w:rFonts w:ascii="Times New Roman" w:hAnsi="Times New Roman" w:cs="Times New Roman"/>
          <w:vertAlign w:val="subscript"/>
        </w:rPr>
        <w:t>план</w:t>
      </w:r>
      <w:r w:rsidRPr="00B80E34">
        <w:rPr>
          <w:rFonts w:ascii="Times New Roman" w:hAnsi="Times New Roman" w:cs="Times New Roman"/>
        </w:rPr>
        <w:t xml:space="preserve"> - общая сумма запланированного объема налоговых расходов в отчетном финансовом году. Расчет уровня финансового обеспечения муниципальной программы за счет всех запланированных источников за отчетный период при отсутствии налоговых расходов производится по следующей формуле: О</w:t>
      </w:r>
      <w:r w:rsidRPr="00B80E34">
        <w:rPr>
          <w:rFonts w:ascii="Times New Roman" w:hAnsi="Times New Roman" w:cs="Times New Roman"/>
          <w:vertAlign w:val="subscript"/>
        </w:rPr>
        <w:t>ур</w:t>
      </w:r>
      <w:r w:rsidRPr="00B80E34">
        <w:rPr>
          <w:rFonts w:ascii="Times New Roman" w:hAnsi="Times New Roman" w:cs="Times New Roman"/>
        </w:rPr>
        <w:t xml:space="preserve"> = (О</w:t>
      </w:r>
      <w:r w:rsidRPr="00B80E34">
        <w:rPr>
          <w:rFonts w:ascii="Times New Roman" w:hAnsi="Times New Roman" w:cs="Times New Roman"/>
          <w:vertAlign w:val="subscript"/>
        </w:rPr>
        <w:t>факт</w:t>
      </w:r>
      <w:r w:rsidRPr="00B80E34">
        <w:rPr>
          <w:rFonts w:ascii="Times New Roman" w:hAnsi="Times New Roman" w:cs="Times New Roman"/>
        </w:rPr>
        <w:t xml:space="preserve"> / О</w:t>
      </w:r>
      <w:r w:rsidRPr="00B80E34">
        <w:rPr>
          <w:rFonts w:ascii="Times New Roman" w:hAnsi="Times New Roman" w:cs="Times New Roman"/>
          <w:vertAlign w:val="subscript"/>
        </w:rPr>
        <w:t>план</w:t>
      </w:r>
      <w:r w:rsidRPr="00B80E34">
        <w:rPr>
          <w:rFonts w:ascii="Times New Roman" w:hAnsi="Times New Roman" w:cs="Times New Roman"/>
        </w:rPr>
        <w:t xml:space="preserve">) x 100%. 4. Для оценки достижения плановых показателей непосредственных результатов мероприятий реально полученные в отчетном финансовом году результаты по мероприятиям сопоставляются с их плановыми показателями в отчетном финансовом году. 5. Оценку достижения плановых показателей осуществляют: по непосредственным результатам мероприятий муниципальных программ - участники муниципальных программ, в дальнейшем направляя информацию координаторам соответствующих подпрограмм, а те, в свою очередь, координаторам муниципальных программ; по индикаторам эффективности муниципальной программы (подпрограммы) по итогам года и по завершении подпрограммы (муниципальной программы) - координаторы подпрограмм, направляя в дальнейшем информацию координатору муниципальной программы. 6. Расчет оценки достижения плановых показателей непосредственных результатов мероприятий производится по следующей формуле: </w:t>
      </w:r>
      <w:r w:rsidRPr="00B80E34">
        <w:rPr>
          <w:rFonts w:ascii="Times New Roman" w:hAnsi="Times New Roman" w:cs="Times New Roman"/>
          <w:noProof/>
          <w:position w:val="-10"/>
        </w:rPr>
        <w:drawing>
          <wp:inline distT="0" distB="0" distL="0" distR="0" wp14:anchorId="602F9C38" wp14:editId="1D88F666">
            <wp:extent cx="311404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040" cy="259080"/>
                    </a:xfrm>
                    <a:prstGeom prst="rect">
                      <a:avLst/>
                    </a:prstGeom>
                    <a:noFill/>
                    <a:ln>
                      <a:noFill/>
                    </a:ln>
                  </pic:spPr>
                </pic:pic>
              </a:graphicData>
            </a:graphic>
          </wp:inline>
        </w:drawing>
      </w:r>
      <w:r w:rsidRPr="00B80E34">
        <w:rPr>
          <w:rFonts w:ascii="Times New Roman" w:hAnsi="Times New Roman" w:cs="Times New Roman"/>
        </w:rPr>
        <w:t xml:space="preserve"> где: О</w:t>
      </w:r>
      <w:r w:rsidRPr="00B80E34">
        <w:rPr>
          <w:rFonts w:ascii="Times New Roman" w:hAnsi="Times New Roman" w:cs="Times New Roman"/>
          <w:vertAlign w:val="subscript"/>
        </w:rPr>
        <w:t>р</w:t>
      </w:r>
      <w:r w:rsidRPr="00B80E34">
        <w:rPr>
          <w:rFonts w:ascii="Times New Roman" w:hAnsi="Times New Roman" w:cs="Times New Roman"/>
        </w:rPr>
        <w:t xml:space="preserve"> - оценка достижения плановых показателей непосредственных результатов мероприятий; факт</w:t>
      </w:r>
      <w:r w:rsidRPr="00B80E34">
        <w:rPr>
          <w:rFonts w:ascii="Times New Roman" w:hAnsi="Times New Roman" w:cs="Times New Roman"/>
          <w:vertAlign w:val="subscript"/>
        </w:rPr>
        <w:t>мероприятия i</w:t>
      </w:r>
      <w:r w:rsidRPr="00B80E34">
        <w:rPr>
          <w:rFonts w:ascii="Times New Roman" w:hAnsi="Times New Roman" w:cs="Times New Roman"/>
        </w:rPr>
        <w:t xml:space="preserve"> - реально полученный в прошедшем финансовом году результат по i-му мероприятию; план</w:t>
      </w:r>
      <w:r w:rsidRPr="00B80E34">
        <w:rPr>
          <w:rFonts w:ascii="Times New Roman" w:hAnsi="Times New Roman" w:cs="Times New Roman"/>
          <w:vertAlign w:val="subscript"/>
        </w:rPr>
        <w:t>мероприятия i</w:t>
      </w:r>
      <w:r w:rsidRPr="00B80E34">
        <w:rPr>
          <w:rFonts w:ascii="Times New Roman" w:hAnsi="Times New Roman" w:cs="Times New Roman"/>
        </w:rPr>
        <w:t xml:space="preserve"> - плановый показатель непосредственного результата на прошедший финансовый год по i-му мероприятию (значение планового показателя по годам реализации с учетом сводной бюджетной росписи); n - количество показателей непосредственных результатов мероприятий, утвержденных подпрограммой. 7. Расчет оценки достижения плановых показателей непосредственных результатов мероприятий проводится по каждой подпрограмме в отдельности. Для использования при оценке эффективности реализации муниципальной программы в целом рассчитывается среднеарифметическое значение оценок достижения плановых показателей непосредственных результатов мероприятий по всем подпрограммам. 8. Для оценки достижения индикаторов эффективности реализации муниципальной программы (подпрограммы) значения реально достигнутых в отчетном финансовом году индикаторов эффективности реализации муниципальной программы (подпрограммы) сопоставляются с плановыми показателями индикаторов в отчетном финансовом году. 9. Расчет оценки достижения индикаторов эффективности муниципальной программы (подпрограммы) производится по следующей формуле: </w:t>
      </w:r>
      <w:r w:rsidRPr="00B80E34">
        <w:rPr>
          <w:rFonts w:ascii="Times New Roman" w:hAnsi="Times New Roman" w:cs="Times New Roman"/>
          <w:noProof/>
          <w:position w:val="-10"/>
        </w:rPr>
        <w:drawing>
          <wp:inline distT="0" distB="0" distL="0" distR="0" wp14:anchorId="2A6169AB" wp14:editId="761F8AF4">
            <wp:extent cx="3252470" cy="259080"/>
            <wp:effectExtent l="0" t="0" r="508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2470" cy="259080"/>
                    </a:xfrm>
                    <a:prstGeom prst="rect">
                      <a:avLst/>
                    </a:prstGeom>
                    <a:noFill/>
                    <a:ln>
                      <a:noFill/>
                    </a:ln>
                  </pic:spPr>
                </pic:pic>
              </a:graphicData>
            </a:graphic>
          </wp:inline>
        </w:drawing>
      </w:r>
      <w:r w:rsidRPr="00B80E34">
        <w:rPr>
          <w:rFonts w:ascii="Times New Roman" w:hAnsi="Times New Roman" w:cs="Times New Roman"/>
        </w:rPr>
        <w:t xml:space="preserve"> где: Од</w:t>
      </w:r>
      <w:r w:rsidRPr="00B80E34">
        <w:rPr>
          <w:rFonts w:ascii="Times New Roman" w:hAnsi="Times New Roman" w:cs="Times New Roman"/>
          <w:vertAlign w:val="subscript"/>
        </w:rPr>
        <w:t>и</w:t>
      </w:r>
      <w:r w:rsidRPr="00B80E34">
        <w:rPr>
          <w:rFonts w:ascii="Times New Roman" w:hAnsi="Times New Roman" w:cs="Times New Roman"/>
        </w:rPr>
        <w:t xml:space="preserve"> - оценка достижения индикаторов эффективности муниципальной программы (подпрограммы); факт</w:t>
      </w:r>
      <w:r w:rsidRPr="00B80E34">
        <w:rPr>
          <w:rFonts w:ascii="Times New Roman" w:hAnsi="Times New Roman" w:cs="Times New Roman"/>
          <w:vertAlign w:val="subscript"/>
        </w:rPr>
        <w:t>индикатора j</w:t>
      </w:r>
      <w:r w:rsidRPr="00B80E34">
        <w:rPr>
          <w:rFonts w:ascii="Times New Roman" w:hAnsi="Times New Roman" w:cs="Times New Roman"/>
        </w:rPr>
        <w:t xml:space="preserve"> - реально достигнутое в отчетном финансовом году значение показателя по j-му индикатору эффективности муниципальной программы (подпрограммы); план</w:t>
      </w:r>
      <w:r w:rsidRPr="00B80E34">
        <w:rPr>
          <w:rFonts w:ascii="Times New Roman" w:hAnsi="Times New Roman" w:cs="Times New Roman"/>
          <w:vertAlign w:val="subscript"/>
        </w:rPr>
        <w:t>индикатора j</w:t>
      </w:r>
      <w:r w:rsidRPr="00B80E34">
        <w:rPr>
          <w:rFonts w:ascii="Times New Roman" w:hAnsi="Times New Roman" w:cs="Times New Roman"/>
        </w:rPr>
        <w:t xml:space="preserve"> - плановое значение показателя в отчетном финансовом году по j-му индикатору эффективности муниципальной программы (подпрограммы) (значение планового показателя по годам реализации с учетом сводной бюджетной росписи); n - количество индикаторов, утвержденных муниципальной программой (подпрограммой). 10. Расчет оценки достижения индикаторов эффективности подпрограммы проводится по каждой подпрограмме в отдельности. Для использования при оценке эффективности реализации муниципальной программы в целом рассчитывается среднеарифметическое значение оценок достижения индикаторов эффективности подпрограмм. 11. В случае достижения в отчетном финансовом году плановых показателей непосредственных результатов мероприятий и/или плановых значений индикаторов эффективности муниципальной программы (подпрограммы) более чем на 100% оценка их достижения приравнивается к 100%. 12. В случае недостижения в отчетном финансовом году плановых показателей непосредственных результатов мероприятий и/или плановых значений индикаторов эффективности муниципальной программы (подпрограммы) координатор муниципальной программы (координатор подпрограммы, участник муниципальной программы) обязан в составе отчетной информации, представляемой в отдел экономики, указать причины невыполнения данных показателей. Приложение к Методике</w:t>
      </w:r>
      <w:bookmarkStart w:id="36" w:name="Par2072"/>
      <w:bookmarkEnd w:id="36"/>
      <w:r w:rsidRPr="00B80E34">
        <w:rPr>
          <w:rFonts w:ascii="Times New Roman" w:hAnsi="Times New Roman" w:cs="Times New Roman"/>
        </w:rPr>
        <w:t xml:space="preserve"> </w:t>
      </w:r>
      <w:r w:rsidRPr="00B80E34">
        <w:rPr>
          <w:rFonts w:ascii="Times New Roman" w:hAnsi="Times New Roman" w:cs="Times New Roman"/>
          <w:b/>
        </w:rPr>
        <w:t>Система критериев оценки эффективности реализации муниципальных программ Завитинского района 1. Назначение системы</w:t>
      </w:r>
      <w:r w:rsidRPr="00B80E34">
        <w:rPr>
          <w:rFonts w:ascii="Times New Roman" w:hAnsi="Times New Roman" w:cs="Times New Roman"/>
        </w:rPr>
        <w:t xml:space="preserve"> Настоящая система критериев используется в целях оценки эффективности реализации муниципальных программ Завитинского района (далее - муниципальная программа). Полученные результаты оценки в дальнейшем применяются: отделом экономического развития и муниципальных закупок администрации Завитинского района (далее – отдел экономики) - для подготовки рекомендаций по корректировке или досрочному прекращению реализации муниципальных программ для координаторов муниципальных программ (координаторов подпрограмм); финансовым отделом администрации Завитинского района (далее – финансовый отдел) - для обоснования распределения предельного объема финансирования </w:t>
      </w:r>
      <w:r w:rsidRPr="00B80E34">
        <w:rPr>
          <w:rFonts w:ascii="Times New Roman" w:hAnsi="Times New Roman" w:cs="Times New Roman"/>
        </w:rPr>
        <w:lastRenderedPageBreak/>
        <w:t xml:space="preserve">муниципальных программ; координаторами муниципальных программ (координаторами подпрограмм) - для внесения необходимых изменений и дополнений в соответствующие муниципальные программы. </w:t>
      </w:r>
      <w:r w:rsidRPr="00B80E34">
        <w:rPr>
          <w:rFonts w:ascii="Times New Roman" w:hAnsi="Times New Roman" w:cs="Times New Roman"/>
          <w:b/>
        </w:rPr>
        <w:t>2. Состав критериев и общая схема оценки муниципальных программ</w:t>
      </w:r>
      <w:r w:rsidRPr="00B80E34">
        <w:rPr>
          <w:rFonts w:ascii="Times New Roman" w:hAnsi="Times New Roman" w:cs="Times New Roman"/>
        </w:rPr>
        <w:t xml:space="preserve"> В состав критериев, используемых для оценки эффективности реализации муниципальных программ, входят 5 критериев: К</w:t>
      </w:r>
      <w:r w:rsidRPr="00B80E34">
        <w:rPr>
          <w:rFonts w:ascii="Times New Roman" w:hAnsi="Times New Roman" w:cs="Times New Roman"/>
          <w:vertAlign w:val="subscript"/>
        </w:rPr>
        <w:t>1</w:t>
      </w:r>
      <w:r w:rsidRPr="00B80E34">
        <w:rPr>
          <w:rFonts w:ascii="Times New Roman" w:hAnsi="Times New Roman" w:cs="Times New Roman"/>
        </w:rPr>
        <w:t xml:space="preserve"> - уровень достижения индикаторов эффективности муниципальной программы в отчетном финансовом году; К</w:t>
      </w:r>
      <w:r w:rsidRPr="00B80E34">
        <w:rPr>
          <w:rFonts w:ascii="Times New Roman" w:hAnsi="Times New Roman" w:cs="Times New Roman"/>
          <w:vertAlign w:val="subscript"/>
        </w:rPr>
        <w:t>2</w:t>
      </w:r>
      <w:r w:rsidRPr="00B80E34">
        <w:rPr>
          <w:rFonts w:ascii="Times New Roman" w:hAnsi="Times New Roman" w:cs="Times New Roman"/>
        </w:rPr>
        <w:t xml:space="preserve"> - уровень достижения индикаторов эффективности подпрограмм в отчетном финансовом году; К</w:t>
      </w:r>
      <w:r w:rsidRPr="00B80E34">
        <w:rPr>
          <w:rFonts w:ascii="Times New Roman" w:hAnsi="Times New Roman" w:cs="Times New Roman"/>
          <w:vertAlign w:val="subscript"/>
        </w:rPr>
        <w:t>3</w:t>
      </w:r>
      <w:r w:rsidRPr="00B80E34">
        <w:rPr>
          <w:rFonts w:ascii="Times New Roman" w:hAnsi="Times New Roman" w:cs="Times New Roman"/>
        </w:rPr>
        <w:t xml:space="preserve"> - степень выполнения непосредственных результатов мероприятий подпрограмм в отчетном финансовом году; К</w:t>
      </w:r>
      <w:r w:rsidRPr="00B80E34">
        <w:rPr>
          <w:rFonts w:ascii="Times New Roman" w:hAnsi="Times New Roman" w:cs="Times New Roman"/>
          <w:vertAlign w:val="subscript"/>
        </w:rPr>
        <w:t>4</w:t>
      </w:r>
      <w:r w:rsidRPr="00B80E34">
        <w:rPr>
          <w:rFonts w:ascii="Times New Roman" w:hAnsi="Times New Roman" w:cs="Times New Roman"/>
        </w:rPr>
        <w:t xml:space="preserve"> - оценка степени исполнения запланированного уровня расходов федерального, областного, местного бюджетов и внебюджетных источников, а также предоставленных налоговых расходов в отчетном финансовом году; К</w:t>
      </w:r>
      <w:r w:rsidRPr="00B80E34">
        <w:rPr>
          <w:rFonts w:ascii="Times New Roman" w:hAnsi="Times New Roman" w:cs="Times New Roman"/>
          <w:vertAlign w:val="subscript"/>
        </w:rPr>
        <w:t>5</w:t>
      </w:r>
      <w:r w:rsidRPr="00B80E34">
        <w:rPr>
          <w:rFonts w:ascii="Times New Roman" w:hAnsi="Times New Roman" w:cs="Times New Roman"/>
        </w:rPr>
        <w:t xml:space="preserve"> - качество планирования индикаторов эффективности муниципальной программы (подпрограммы), непосредственных результатов мероприятий муниципальной программы. Оценка эффективности реализации муниципальных программ осуществляется отделом экономики по балльной шкале, отражаемой в оценочном </w:t>
      </w:r>
      <w:hyperlink w:anchor="Par2118" w:tooltip="ОЦЕНОЧНЫЙ ЛИСТ" w:history="1">
        <w:r w:rsidRPr="00B80E34">
          <w:rPr>
            <w:rFonts w:ascii="Times New Roman" w:hAnsi="Times New Roman" w:cs="Times New Roman"/>
            <w:color w:val="000000"/>
          </w:rPr>
          <w:t>листе</w:t>
        </w:r>
      </w:hyperlink>
      <w:r w:rsidRPr="00B80E34">
        <w:rPr>
          <w:rFonts w:ascii="Times New Roman" w:hAnsi="Times New Roman" w:cs="Times New Roman"/>
          <w:color w:val="000000"/>
        </w:rPr>
        <w:t>, приведенном в приложении № 1 к настоящей Системе критериев. Максимальная оценка по каждому из критериев принимается равной 10 баллам, минимальная - 0 баллам.</w:t>
      </w:r>
      <w:r w:rsidRPr="00B80E34">
        <w:rPr>
          <w:rFonts w:ascii="Times New Roman" w:hAnsi="Times New Roman" w:cs="Times New Roman"/>
        </w:rPr>
        <w:t xml:space="preserve"> </w:t>
      </w:r>
      <w:r w:rsidRPr="00B80E34">
        <w:rPr>
          <w:rFonts w:ascii="Times New Roman" w:hAnsi="Times New Roman" w:cs="Times New Roman"/>
          <w:color w:val="000000"/>
        </w:rPr>
        <w:t xml:space="preserve">Система оценок критериев, используемых для оценки эффективности реализации муниципальных программ, представлена в </w:t>
      </w:r>
      <w:hyperlink w:anchor="Par2185" w:tooltip="СИСТЕМА ОЦЕНОК КРИТЕРИЕВ, ИСПОЛЬЗУЕМЫХ ДЛЯ ОЦЕНКИ" w:history="1">
        <w:r w:rsidRPr="00B80E34">
          <w:rPr>
            <w:rFonts w:ascii="Times New Roman" w:hAnsi="Times New Roman" w:cs="Times New Roman"/>
            <w:color w:val="000000"/>
          </w:rPr>
          <w:t>приложении № 2</w:t>
        </w:r>
      </w:hyperlink>
      <w:r w:rsidRPr="00B80E34">
        <w:rPr>
          <w:rFonts w:ascii="Times New Roman" w:hAnsi="Times New Roman" w:cs="Times New Roman"/>
          <w:color w:val="000000"/>
        </w:rPr>
        <w:t xml:space="preserve"> к настоящей Системе критериев.</w:t>
      </w:r>
      <w:r w:rsidRPr="00B80E34">
        <w:rPr>
          <w:rFonts w:ascii="Times New Roman" w:hAnsi="Times New Roman" w:cs="Times New Roman"/>
        </w:rPr>
        <w:t xml:space="preserve"> Итоговый показатель оценки эффективности реализации муниципальных программ (R) формируется с использованием весовых коэффициентов и рассчитывается по формуле:</w:t>
      </w:r>
    </w:p>
    <w:p w14:paraId="5D2E079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 R = К</w:t>
      </w:r>
      <w:r w:rsidRPr="00B80E34">
        <w:rPr>
          <w:rFonts w:ascii="Times New Roman" w:hAnsi="Times New Roman" w:cs="Times New Roman"/>
          <w:vertAlign w:val="subscript"/>
        </w:rPr>
        <w:t>1</w:t>
      </w:r>
      <w:r w:rsidRPr="00B80E34">
        <w:rPr>
          <w:rFonts w:ascii="Times New Roman" w:hAnsi="Times New Roman" w:cs="Times New Roman"/>
        </w:rPr>
        <w:t xml:space="preserve"> x 0,3 + К</w:t>
      </w:r>
      <w:r w:rsidRPr="00B80E34">
        <w:rPr>
          <w:rFonts w:ascii="Times New Roman" w:hAnsi="Times New Roman" w:cs="Times New Roman"/>
          <w:vertAlign w:val="subscript"/>
        </w:rPr>
        <w:t>2</w:t>
      </w:r>
      <w:r w:rsidRPr="00B80E34">
        <w:rPr>
          <w:rFonts w:ascii="Times New Roman" w:hAnsi="Times New Roman" w:cs="Times New Roman"/>
        </w:rPr>
        <w:t xml:space="preserve"> x 0,2 + К</w:t>
      </w:r>
      <w:r w:rsidRPr="00B80E34">
        <w:rPr>
          <w:rFonts w:ascii="Times New Roman" w:hAnsi="Times New Roman" w:cs="Times New Roman"/>
          <w:vertAlign w:val="subscript"/>
        </w:rPr>
        <w:t>3</w:t>
      </w:r>
      <w:r w:rsidRPr="00B80E34">
        <w:rPr>
          <w:rFonts w:ascii="Times New Roman" w:hAnsi="Times New Roman" w:cs="Times New Roman"/>
        </w:rPr>
        <w:t xml:space="preserve"> x 0,2 + К</w:t>
      </w:r>
      <w:r w:rsidRPr="00B80E34">
        <w:rPr>
          <w:rFonts w:ascii="Times New Roman" w:hAnsi="Times New Roman" w:cs="Times New Roman"/>
          <w:vertAlign w:val="subscript"/>
        </w:rPr>
        <w:t>4</w:t>
      </w:r>
      <w:r w:rsidRPr="00B80E34">
        <w:rPr>
          <w:rFonts w:ascii="Times New Roman" w:hAnsi="Times New Roman" w:cs="Times New Roman"/>
        </w:rPr>
        <w:t xml:space="preserve"> x 0,2 + К</w:t>
      </w:r>
      <w:r w:rsidRPr="00B80E34">
        <w:rPr>
          <w:rFonts w:ascii="Times New Roman" w:hAnsi="Times New Roman" w:cs="Times New Roman"/>
          <w:vertAlign w:val="subscript"/>
        </w:rPr>
        <w:t>5</w:t>
      </w:r>
      <w:r w:rsidRPr="00B80E34">
        <w:rPr>
          <w:rFonts w:ascii="Times New Roman" w:hAnsi="Times New Roman" w:cs="Times New Roman"/>
        </w:rPr>
        <w:t xml:space="preserve"> x 0,1. Для представления результирующих оценок муниципальной программы используется качественная шкала: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845"/>
        <w:gridCol w:w="4640"/>
      </w:tblGrid>
      <w:tr w:rsidR="007A4DC9" w:rsidRPr="00B80E34" w14:paraId="50175CCA" w14:textId="77777777" w:rsidTr="007A4DC9">
        <w:trPr>
          <w:jc w:val="center"/>
        </w:trPr>
        <w:tc>
          <w:tcPr>
            <w:tcW w:w="5845" w:type="dxa"/>
            <w:tcBorders>
              <w:top w:val="single" w:sz="4" w:space="0" w:color="auto"/>
              <w:left w:val="single" w:sz="4" w:space="0" w:color="auto"/>
              <w:bottom w:val="single" w:sz="4" w:space="0" w:color="auto"/>
              <w:right w:val="single" w:sz="4" w:space="0" w:color="auto"/>
            </w:tcBorders>
          </w:tcPr>
          <w:p w14:paraId="49E6496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Численное значение итогового показателя оценки эффективности реализации муниципальной программы (R), в баллах</w:t>
            </w:r>
          </w:p>
        </w:tc>
        <w:tc>
          <w:tcPr>
            <w:tcW w:w="4640" w:type="dxa"/>
            <w:tcBorders>
              <w:top w:val="single" w:sz="4" w:space="0" w:color="auto"/>
              <w:left w:val="single" w:sz="4" w:space="0" w:color="auto"/>
              <w:bottom w:val="single" w:sz="4" w:space="0" w:color="auto"/>
              <w:right w:val="single" w:sz="4" w:space="0" w:color="auto"/>
            </w:tcBorders>
          </w:tcPr>
          <w:p w14:paraId="229BDA6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Качественная характеристика оценки эффективности реализации муниципальной программы</w:t>
            </w:r>
          </w:p>
        </w:tc>
      </w:tr>
      <w:tr w:rsidR="007A4DC9" w:rsidRPr="00B80E34" w14:paraId="6D963637" w14:textId="77777777" w:rsidTr="007A4DC9">
        <w:trPr>
          <w:jc w:val="center"/>
        </w:trPr>
        <w:tc>
          <w:tcPr>
            <w:tcW w:w="5845" w:type="dxa"/>
            <w:tcBorders>
              <w:top w:val="single" w:sz="4" w:space="0" w:color="auto"/>
              <w:left w:val="single" w:sz="4" w:space="0" w:color="auto"/>
              <w:bottom w:val="single" w:sz="4" w:space="0" w:color="auto"/>
              <w:right w:val="single" w:sz="4" w:space="0" w:color="auto"/>
            </w:tcBorders>
          </w:tcPr>
          <w:p w14:paraId="2B4F9F6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8,5 &lt; R &lt; 10,0</w:t>
            </w:r>
          </w:p>
        </w:tc>
        <w:tc>
          <w:tcPr>
            <w:tcW w:w="4640" w:type="dxa"/>
            <w:tcBorders>
              <w:top w:val="single" w:sz="4" w:space="0" w:color="auto"/>
              <w:left w:val="single" w:sz="4" w:space="0" w:color="auto"/>
              <w:bottom w:val="single" w:sz="4" w:space="0" w:color="auto"/>
              <w:right w:val="single" w:sz="4" w:space="0" w:color="auto"/>
            </w:tcBorders>
          </w:tcPr>
          <w:p w14:paraId="28A2189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Эффективная</w:t>
            </w:r>
          </w:p>
        </w:tc>
      </w:tr>
      <w:tr w:rsidR="007A4DC9" w:rsidRPr="00B80E34" w14:paraId="0D72E27B" w14:textId="77777777" w:rsidTr="007A4DC9">
        <w:trPr>
          <w:jc w:val="center"/>
        </w:trPr>
        <w:tc>
          <w:tcPr>
            <w:tcW w:w="5845" w:type="dxa"/>
            <w:tcBorders>
              <w:top w:val="single" w:sz="4" w:space="0" w:color="auto"/>
              <w:left w:val="single" w:sz="4" w:space="0" w:color="auto"/>
              <w:bottom w:val="single" w:sz="4" w:space="0" w:color="auto"/>
              <w:right w:val="single" w:sz="4" w:space="0" w:color="auto"/>
            </w:tcBorders>
          </w:tcPr>
          <w:p w14:paraId="36AAC24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7,0 &lt; R &lt; 8,5</w:t>
            </w:r>
          </w:p>
        </w:tc>
        <w:tc>
          <w:tcPr>
            <w:tcW w:w="4640" w:type="dxa"/>
            <w:tcBorders>
              <w:top w:val="single" w:sz="4" w:space="0" w:color="auto"/>
              <w:left w:val="single" w:sz="4" w:space="0" w:color="auto"/>
              <w:bottom w:val="single" w:sz="4" w:space="0" w:color="auto"/>
              <w:right w:val="single" w:sz="4" w:space="0" w:color="auto"/>
            </w:tcBorders>
          </w:tcPr>
          <w:p w14:paraId="4FEB359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Умеренно эффективная</w:t>
            </w:r>
          </w:p>
        </w:tc>
      </w:tr>
      <w:tr w:rsidR="007A4DC9" w:rsidRPr="00B80E34" w14:paraId="3698BA42" w14:textId="77777777" w:rsidTr="007A4DC9">
        <w:trPr>
          <w:jc w:val="center"/>
        </w:trPr>
        <w:tc>
          <w:tcPr>
            <w:tcW w:w="5845" w:type="dxa"/>
            <w:tcBorders>
              <w:top w:val="single" w:sz="4" w:space="0" w:color="auto"/>
              <w:left w:val="single" w:sz="4" w:space="0" w:color="auto"/>
              <w:bottom w:val="single" w:sz="4" w:space="0" w:color="auto"/>
              <w:right w:val="single" w:sz="4" w:space="0" w:color="auto"/>
            </w:tcBorders>
          </w:tcPr>
          <w:p w14:paraId="0B67444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5,0 &lt; R &lt; 7,0</w:t>
            </w:r>
          </w:p>
        </w:tc>
        <w:tc>
          <w:tcPr>
            <w:tcW w:w="4640" w:type="dxa"/>
            <w:tcBorders>
              <w:top w:val="single" w:sz="4" w:space="0" w:color="auto"/>
              <w:left w:val="single" w:sz="4" w:space="0" w:color="auto"/>
              <w:bottom w:val="single" w:sz="4" w:space="0" w:color="auto"/>
              <w:right w:val="single" w:sz="4" w:space="0" w:color="auto"/>
            </w:tcBorders>
          </w:tcPr>
          <w:p w14:paraId="13B2349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Низкоэффективная</w:t>
            </w:r>
          </w:p>
        </w:tc>
      </w:tr>
      <w:tr w:rsidR="007A4DC9" w:rsidRPr="00B80E34" w14:paraId="141EFCDC" w14:textId="77777777" w:rsidTr="007A4DC9">
        <w:trPr>
          <w:jc w:val="center"/>
        </w:trPr>
        <w:tc>
          <w:tcPr>
            <w:tcW w:w="5845" w:type="dxa"/>
            <w:tcBorders>
              <w:top w:val="single" w:sz="4" w:space="0" w:color="auto"/>
              <w:left w:val="single" w:sz="4" w:space="0" w:color="auto"/>
              <w:bottom w:val="single" w:sz="4" w:space="0" w:color="auto"/>
              <w:right w:val="single" w:sz="4" w:space="0" w:color="auto"/>
            </w:tcBorders>
          </w:tcPr>
          <w:p w14:paraId="1C2E464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R &lt; 5,0</w:t>
            </w:r>
          </w:p>
        </w:tc>
        <w:tc>
          <w:tcPr>
            <w:tcW w:w="4640" w:type="dxa"/>
            <w:tcBorders>
              <w:top w:val="single" w:sz="4" w:space="0" w:color="auto"/>
              <w:left w:val="single" w:sz="4" w:space="0" w:color="auto"/>
              <w:bottom w:val="single" w:sz="4" w:space="0" w:color="auto"/>
              <w:right w:val="single" w:sz="4" w:space="0" w:color="auto"/>
            </w:tcBorders>
          </w:tcPr>
          <w:p w14:paraId="364BC70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Неэффективная</w:t>
            </w:r>
          </w:p>
        </w:tc>
      </w:tr>
    </w:tbl>
    <w:p w14:paraId="03D748EF" w14:textId="77777777" w:rsidR="007A4DC9" w:rsidRPr="00B80E34" w:rsidRDefault="007A4DC9" w:rsidP="007A4DC9">
      <w:pPr>
        <w:pStyle w:val="ConsPlusNormal"/>
        <w:ind w:firstLine="0"/>
        <w:jc w:val="both"/>
        <w:outlineLvl w:val="3"/>
        <w:rPr>
          <w:rFonts w:ascii="Times New Roman" w:hAnsi="Times New Roman" w:cs="Times New Roman"/>
        </w:rPr>
      </w:pPr>
      <w:r w:rsidRPr="00B80E34">
        <w:rPr>
          <w:rFonts w:ascii="Times New Roman" w:hAnsi="Times New Roman" w:cs="Times New Roman"/>
        </w:rPr>
        <w:t>Приложение № 1 к Системе</w:t>
      </w:r>
      <w:bookmarkStart w:id="37" w:name="Par2118"/>
      <w:bookmarkEnd w:id="37"/>
      <w:r w:rsidRPr="00B80E34">
        <w:rPr>
          <w:rFonts w:ascii="Times New Roman" w:hAnsi="Times New Roman" w:cs="Times New Roman"/>
        </w:rPr>
        <w:t xml:space="preserve"> Оценочный лист </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24"/>
        <w:gridCol w:w="4622"/>
        <w:gridCol w:w="850"/>
        <w:gridCol w:w="851"/>
        <w:gridCol w:w="850"/>
        <w:gridCol w:w="851"/>
        <w:gridCol w:w="737"/>
      </w:tblGrid>
      <w:tr w:rsidR="007A4DC9" w:rsidRPr="00B80E34" w14:paraId="191A4F31" w14:textId="77777777" w:rsidTr="007A4DC9">
        <w:trPr>
          <w:jc w:val="center"/>
        </w:trPr>
        <w:tc>
          <w:tcPr>
            <w:tcW w:w="624" w:type="dxa"/>
            <w:vMerge w:val="restart"/>
            <w:tcBorders>
              <w:top w:val="single" w:sz="4" w:space="0" w:color="auto"/>
              <w:left w:val="single" w:sz="4" w:space="0" w:color="auto"/>
              <w:bottom w:val="single" w:sz="4" w:space="0" w:color="auto"/>
              <w:right w:val="single" w:sz="4" w:space="0" w:color="auto"/>
            </w:tcBorders>
          </w:tcPr>
          <w:p w14:paraId="7515B77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N п/п</w:t>
            </w:r>
          </w:p>
        </w:tc>
        <w:tc>
          <w:tcPr>
            <w:tcW w:w="4622" w:type="dxa"/>
            <w:vMerge w:val="restart"/>
            <w:tcBorders>
              <w:top w:val="single" w:sz="4" w:space="0" w:color="auto"/>
              <w:left w:val="single" w:sz="4" w:space="0" w:color="auto"/>
              <w:bottom w:val="single" w:sz="4" w:space="0" w:color="auto"/>
              <w:right w:val="single" w:sz="4" w:space="0" w:color="auto"/>
            </w:tcBorders>
          </w:tcPr>
          <w:p w14:paraId="5D2C246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Наименование муниципальных программ, принятых к финансированию законом о бюджете в отчетном финансовом году</w:t>
            </w:r>
          </w:p>
        </w:tc>
        <w:tc>
          <w:tcPr>
            <w:tcW w:w="4139" w:type="dxa"/>
            <w:gridSpan w:val="5"/>
            <w:tcBorders>
              <w:top w:val="single" w:sz="4" w:space="0" w:color="auto"/>
              <w:left w:val="single" w:sz="4" w:space="0" w:color="auto"/>
              <w:bottom w:val="single" w:sz="4" w:space="0" w:color="auto"/>
              <w:right w:val="single" w:sz="4" w:space="0" w:color="auto"/>
            </w:tcBorders>
          </w:tcPr>
          <w:p w14:paraId="017C501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Балльная оценка критериев</w:t>
            </w:r>
          </w:p>
        </w:tc>
      </w:tr>
      <w:tr w:rsidR="007A4DC9" w:rsidRPr="00B80E34" w14:paraId="2FE25CDD" w14:textId="77777777" w:rsidTr="007A4DC9">
        <w:trPr>
          <w:jc w:val="center"/>
        </w:trPr>
        <w:tc>
          <w:tcPr>
            <w:tcW w:w="624" w:type="dxa"/>
            <w:vMerge/>
            <w:tcBorders>
              <w:top w:val="single" w:sz="4" w:space="0" w:color="auto"/>
              <w:left w:val="single" w:sz="4" w:space="0" w:color="auto"/>
              <w:bottom w:val="single" w:sz="4" w:space="0" w:color="auto"/>
              <w:right w:val="single" w:sz="4" w:space="0" w:color="auto"/>
            </w:tcBorders>
          </w:tcPr>
          <w:p w14:paraId="215CB86F" w14:textId="77777777" w:rsidR="007A4DC9" w:rsidRPr="00B80E34" w:rsidRDefault="007A4DC9" w:rsidP="007A4DC9">
            <w:pPr>
              <w:pStyle w:val="ConsPlusNormal"/>
              <w:ind w:firstLine="0"/>
              <w:jc w:val="both"/>
              <w:rPr>
                <w:rFonts w:ascii="Times New Roman" w:hAnsi="Times New Roman" w:cs="Times New Roman"/>
              </w:rPr>
            </w:pPr>
          </w:p>
        </w:tc>
        <w:tc>
          <w:tcPr>
            <w:tcW w:w="4622" w:type="dxa"/>
            <w:vMerge/>
            <w:tcBorders>
              <w:top w:val="single" w:sz="4" w:space="0" w:color="auto"/>
              <w:left w:val="single" w:sz="4" w:space="0" w:color="auto"/>
              <w:bottom w:val="single" w:sz="4" w:space="0" w:color="auto"/>
              <w:right w:val="single" w:sz="4" w:space="0" w:color="auto"/>
            </w:tcBorders>
          </w:tcPr>
          <w:p w14:paraId="7D1C510D"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5E564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w:t>
            </w:r>
            <w:r w:rsidRPr="00B80E34">
              <w:rPr>
                <w:rFonts w:ascii="Times New Roman" w:hAnsi="Times New Roman" w:cs="Times New Roman"/>
                <w:vertAlign w:val="subscript"/>
              </w:rPr>
              <w:t>1</w:t>
            </w:r>
          </w:p>
        </w:tc>
        <w:tc>
          <w:tcPr>
            <w:tcW w:w="851" w:type="dxa"/>
            <w:tcBorders>
              <w:top w:val="single" w:sz="4" w:space="0" w:color="auto"/>
              <w:left w:val="single" w:sz="4" w:space="0" w:color="auto"/>
              <w:bottom w:val="single" w:sz="4" w:space="0" w:color="auto"/>
              <w:right w:val="single" w:sz="4" w:space="0" w:color="auto"/>
            </w:tcBorders>
          </w:tcPr>
          <w:p w14:paraId="3821798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w:t>
            </w:r>
            <w:r w:rsidRPr="00B80E34">
              <w:rPr>
                <w:rFonts w:ascii="Times New Roman" w:hAnsi="Times New Roman" w:cs="Times New Roman"/>
                <w:vertAlign w:val="subscript"/>
              </w:rPr>
              <w:t>2</w:t>
            </w:r>
          </w:p>
        </w:tc>
        <w:tc>
          <w:tcPr>
            <w:tcW w:w="850" w:type="dxa"/>
            <w:tcBorders>
              <w:top w:val="single" w:sz="4" w:space="0" w:color="auto"/>
              <w:left w:val="single" w:sz="4" w:space="0" w:color="auto"/>
              <w:bottom w:val="single" w:sz="4" w:space="0" w:color="auto"/>
              <w:right w:val="single" w:sz="4" w:space="0" w:color="auto"/>
            </w:tcBorders>
          </w:tcPr>
          <w:p w14:paraId="773EFFC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w:t>
            </w:r>
            <w:r w:rsidRPr="00B80E34">
              <w:rPr>
                <w:rFonts w:ascii="Times New Roman" w:hAnsi="Times New Roman" w:cs="Times New Roman"/>
                <w:vertAlign w:val="subscript"/>
              </w:rPr>
              <w:t>3</w:t>
            </w:r>
          </w:p>
        </w:tc>
        <w:tc>
          <w:tcPr>
            <w:tcW w:w="851" w:type="dxa"/>
            <w:tcBorders>
              <w:top w:val="single" w:sz="4" w:space="0" w:color="auto"/>
              <w:left w:val="single" w:sz="4" w:space="0" w:color="auto"/>
              <w:bottom w:val="single" w:sz="4" w:space="0" w:color="auto"/>
              <w:right w:val="single" w:sz="4" w:space="0" w:color="auto"/>
            </w:tcBorders>
          </w:tcPr>
          <w:p w14:paraId="46E8A00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w:t>
            </w:r>
            <w:r w:rsidRPr="00B80E34">
              <w:rPr>
                <w:rFonts w:ascii="Times New Roman" w:hAnsi="Times New Roman" w:cs="Times New Roman"/>
                <w:vertAlign w:val="subscript"/>
              </w:rPr>
              <w:t>4</w:t>
            </w:r>
          </w:p>
        </w:tc>
        <w:tc>
          <w:tcPr>
            <w:tcW w:w="737" w:type="dxa"/>
            <w:tcBorders>
              <w:top w:val="single" w:sz="4" w:space="0" w:color="auto"/>
              <w:left w:val="single" w:sz="4" w:space="0" w:color="auto"/>
              <w:bottom w:val="single" w:sz="4" w:space="0" w:color="auto"/>
              <w:right w:val="single" w:sz="4" w:space="0" w:color="auto"/>
            </w:tcBorders>
          </w:tcPr>
          <w:p w14:paraId="654F57A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w:t>
            </w:r>
            <w:r w:rsidRPr="00B80E34">
              <w:rPr>
                <w:rFonts w:ascii="Times New Roman" w:hAnsi="Times New Roman" w:cs="Times New Roman"/>
                <w:vertAlign w:val="subscript"/>
              </w:rPr>
              <w:t>5</w:t>
            </w:r>
          </w:p>
        </w:tc>
      </w:tr>
      <w:tr w:rsidR="007A4DC9" w:rsidRPr="00B80E34" w14:paraId="6576FDF1" w14:textId="77777777" w:rsidTr="007A4DC9">
        <w:trPr>
          <w:jc w:val="center"/>
        </w:trPr>
        <w:tc>
          <w:tcPr>
            <w:tcW w:w="624" w:type="dxa"/>
            <w:tcBorders>
              <w:top w:val="single" w:sz="4" w:space="0" w:color="auto"/>
              <w:left w:val="single" w:sz="4" w:space="0" w:color="auto"/>
              <w:bottom w:val="single" w:sz="4" w:space="0" w:color="auto"/>
              <w:right w:val="single" w:sz="4" w:space="0" w:color="auto"/>
            </w:tcBorders>
          </w:tcPr>
          <w:p w14:paraId="1A1150CC" w14:textId="77777777" w:rsidR="007A4DC9" w:rsidRPr="00B80E34" w:rsidRDefault="007A4DC9" w:rsidP="007A4DC9">
            <w:pPr>
              <w:pStyle w:val="ConsPlusNormal"/>
              <w:ind w:firstLine="0"/>
              <w:jc w:val="both"/>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tcPr>
          <w:p w14:paraId="255552AA"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5511235"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2345BEA"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DB6DF9F"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BADB8C4" w14:textId="77777777" w:rsidR="007A4DC9" w:rsidRPr="00B80E34" w:rsidRDefault="007A4DC9" w:rsidP="007A4DC9">
            <w:pPr>
              <w:pStyle w:val="ConsPlusNormal"/>
              <w:ind w:firstLine="0"/>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52962785"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302CB378" w14:textId="77777777" w:rsidTr="007A4DC9">
        <w:trPr>
          <w:jc w:val="center"/>
        </w:trPr>
        <w:tc>
          <w:tcPr>
            <w:tcW w:w="624" w:type="dxa"/>
            <w:tcBorders>
              <w:top w:val="single" w:sz="4" w:space="0" w:color="auto"/>
              <w:left w:val="single" w:sz="4" w:space="0" w:color="auto"/>
              <w:bottom w:val="single" w:sz="4" w:space="0" w:color="auto"/>
              <w:right w:val="single" w:sz="4" w:space="0" w:color="auto"/>
            </w:tcBorders>
          </w:tcPr>
          <w:p w14:paraId="20F90495" w14:textId="77777777" w:rsidR="007A4DC9" w:rsidRPr="00B80E34" w:rsidRDefault="007A4DC9" w:rsidP="007A4DC9">
            <w:pPr>
              <w:pStyle w:val="ConsPlusNormal"/>
              <w:ind w:firstLine="0"/>
              <w:jc w:val="both"/>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tcPr>
          <w:p w14:paraId="0C318F8A"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45C5894"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5BF0F7D"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DC21390"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9755D65" w14:textId="77777777" w:rsidR="007A4DC9" w:rsidRPr="00B80E34" w:rsidRDefault="007A4DC9" w:rsidP="007A4DC9">
            <w:pPr>
              <w:pStyle w:val="ConsPlusNormal"/>
              <w:ind w:firstLine="0"/>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168CBC9E"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05CF7B83" w14:textId="77777777" w:rsidTr="007A4DC9">
        <w:trPr>
          <w:jc w:val="center"/>
        </w:trPr>
        <w:tc>
          <w:tcPr>
            <w:tcW w:w="624" w:type="dxa"/>
            <w:tcBorders>
              <w:top w:val="single" w:sz="4" w:space="0" w:color="auto"/>
              <w:left w:val="single" w:sz="4" w:space="0" w:color="auto"/>
              <w:bottom w:val="single" w:sz="4" w:space="0" w:color="auto"/>
              <w:right w:val="single" w:sz="4" w:space="0" w:color="auto"/>
            </w:tcBorders>
          </w:tcPr>
          <w:p w14:paraId="3DEDD3AB" w14:textId="77777777" w:rsidR="007A4DC9" w:rsidRPr="00B80E34" w:rsidRDefault="007A4DC9" w:rsidP="007A4DC9">
            <w:pPr>
              <w:pStyle w:val="ConsPlusNormal"/>
              <w:ind w:firstLine="0"/>
              <w:jc w:val="both"/>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tcPr>
          <w:p w14:paraId="67DE0F20"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CF72DD1"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1A59A0B"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9138026"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C27F7B6" w14:textId="77777777" w:rsidR="007A4DC9" w:rsidRPr="00B80E34" w:rsidRDefault="007A4DC9" w:rsidP="007A4DC9">
            <w:pPr>
              <w:pStyle w:val="ConsPlusNormal"/>
              <w:ind w:firstLine="0"/>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3456ED04"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3DBB34E1" w14:textId="77777777" w:rsidTr="007A4DC9">
        <w:trPr>
          <w:jc w:val="center"/>
        </w:trPr>
        <w:tc>
          <w:tcPr>
            <w:tcW w:w="624" w:type="dxa"/>
            <w:tcBorders>
              <w:top w:val="single" w:sz="4" w:space="0" w:color="auto"/>
              <w:left w:val="single" w:sz="4" w:space="0" w:color="auto"/>
              <w:bottom w:val="single" w:sz="4" w:space="0" w:color="auto"/>
              <w:right w:val="single" w:sz="4" w:space="0" w:color="auto"/>
            </w:tcBorders>
          </w:tcPr>
          <w:p w14:paraId="03C207E4" w14:textId="77777777" w:rsidR="007A4DC9" w:rsidRPr="00B80E34" w:rsidRDefault="007A4DC9" w:rsidP="007A4DC9">
            <w:pPr>
              <w:pStyle w:val="ConsPlusNormal"/>
              <w:ind w:firstLine="0"/>
              <w:jc w:val="both"/>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tcPr>
          <w:p w14:paraId="45B56B41"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BE063A5"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A5B9246"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6075F65"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3E388F8" w14:textId="77777777" w:rsidR="007A4DC9" w:rsidRPr="00B80E34" w:rsidRDefault="007A4DC9" w:rsidP="007A4DC9">
            <w:pPr>
              <w:pStyle w:val="ConsPlusNormal"/>
              <w:ind w:firstLine="0"/>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5B0A85C8"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76589068" w14:textId="77777777" w:rsidTr="007A4DC9">
        <w:trPr>
          <w:jc w:val="center"/>
        </w:trPr>
        <w:tc>
          <w:tcPr>
            <w:tcW w:w="624" w:type="dxa"/>
            <w:tcBorders>
              <w:top w:val="single" w:sz="4" w:space="0" w:color="auto"/>
              <w:left w:val="single" w:sz="4" w:space="0" w:color="auto"/>
              <w:bottom w:val="single" w:sz="4" w:space="0" w:color="auto"/>
              <w:right w:val="single" w:sz="4" w:space="0" w:color="auto"/>
            </w:tcBorders>
          </w:tcPr>
          <w:p w14:paraId="51E872CE" w14:textId="77777777" w:rsidR="007A4DC9" w:rsidRPr="00B80E34" w:rsidRDefault="007A4DC9" w:rsidP="007A4DC9">
            <w:pPr>
              <w:pStyle w:val="ConsPlusNormal"/>
              <w:ind w:firstLine="0"/>
              <w:jc w:val="both"/>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tcPr>
          <w:p w14:paraId="5D892539"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165D41F"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A878FFC"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DABB7F2"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FBCB35A" w14:textId="77777777" w:rsidR="007A4DC9" w:rsidRPr="00B80E34" w:rsidRDefault="007A4DC9" w:rsidP="007A4DC9">
            <w:pPr>
              <w:pStyle w:val="ConsPlusNormal"/>
              <w:ind w:firstLine="0"/>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35396806"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1F493FFA" w14:textId="77777777" w:rsidTr="007A4DC9">
        <w:trPr>
          <w:jc w:val="center"/>
        </w:trPr>
        <w:tc>
          <w:tcPr>
            <w:tcW w:w="624" w:type="dxa"/>
            <w:tcBorders>
              <w:top w:val="single" w:sz="4" w:space="0" w:color="auto"/>
              <w:left w:val="single" w:sz="4" w:space="0" w:color="auto"/>
              <w:bottom w:val="single" w:sz="4" w:space="0" w:color="auto"/>
              <w:right w:val="single" w:sz="4" w:space="0" w:color="auto"/>
            </w:tcBorders>
          </w:tcPr>
          <w:p w14:paraId="3EA8EB01" w14:textId="77777777" w:rsidR="007A4DC9" w:rsidRPr="00B80E34" w:rsidRDefault="007A4DC9" w:rsidP="007A4DC9">
            <w:pPr>
              <w:pStyle w:val="ConsPlusNormal"/>
              <w:ind w:firstLine="0"/>
              <w:jc w:val="both"/>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tcPr>
          <w:p w14:paraId="714C5DB3"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9B3A227"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B606B0B"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CF7334D"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277F48E" w14:textId="77777777" w:rsidR="007A4DC9" w:rsidRPr="00B80E34" w:rsidRDefault="007A4DC9" w:rsidP="007A4DC9">
            <w:pPr>
              <w:pStyle w:val="ConsPlusNormal"/>
              <w:ind w:firstLine="0"/>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1EEDAE6D" w14:textId="77777777" w:rsidR="007A4DC9" w:rsidRPr="00B80E34" w:rsidRDefault="007A4DC9" w:rsidP="007A4DC9">
            <w:pPr>
              <w:pStyle w:val="ConsPlusNormal"/>
              <w:ind w:firstLine="0"/>
              <w:jc w:val="both"/>
              <w:rPr>
                <w:rFonts w:ascii="Times New Roman" w:hAnsi="Times New Roman" w:cs="Times New Roman"/>
              </w:rPr>
            </w:pPr>
          </w:p>
        </w:tc>
      </w:tr>
      <w:tr w:rsidR="007A4DC9" w:rsidRPr="00B80E34" w14:paraId="47493CF3" w14:textId="77777777" w:rsidTr="007A4DC9">
        <w:trPr>
          <w:jc w:val="center"/>
        </w:trPr>
        <w:tc>
          <w:tcPr>
            <w:tcW w:w="624" w:type="dxa"/>
            <w:tcBorders>
              <w:top w:val="single" w:sz="4" w:space="0" w:color="auto"/>
              <w:left w:val="single" w:sz="4" w:space="0" w:color="auto"/>
              <w:bottom w:val="single" w:sz="4" w:space="0" w:color="auto"/>
              <w:right w:val="single" w:sz="4" w:space="0" w:color="auto"/>
            </w:tcBorders>
          </w:tcPr>
          <w:p w14:paraId="58280C05" w14:textId="77777777" w:rsidR="007A4DC9" w:rsidRPr="00B80E34" w:rsidRDefault="007A4DC9" w:rsidP="007A4DC9">
            <w:pPr>
              <w:pStyle w:val="ConsPlusNormal"/>
              <w:ind w:firstLine="0"/>
              <w:jc w:val="both"/>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tcPr>
          <w:p w14:paraId="1362107C"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41F1168"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6EB8AA4" w14:textId="77777777" w:rsidR="007A4DC9" w:rsidRPr="00B80E34" w:rsidRDefault="007A4DC9" w:rsidP="007A4DC9">
            <w:pPr>
              <w:pStyle w:val="ConsPlusNormal"/>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5327079" w14:textId="77777777" w:rsidR="007A4DC9" w:rsidRPr="00B80E34" w:rsidRDefault="007A4DC9" w:rsidP="007A4DC9">
            <w:pPr>
              <w:pStyle w:val="ConsPlusNormal"/>
              <w:ind w:firstLine="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B11A2F4" w14:textId="77777777" w:rsidR="007A4DC9" w:rsidRPr="00B80E34" w:rsidRDefault="007A4DC9" w:rsidP="007A4DC9">
            <w:pPr>
              <w:pStyle w:val="ConsPlusNormal"/>
              <w:ind w:firstLine="0"/>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14:paraId="1EA5520B" w14:textId="77777777" w:rsidR="007A4DC9" w:rsidRPr="00B80E34" w:rsidRDefault="007A4DC9" w:rsidP="007A4DC9">
            <w:pPr>
              <w:pStyle w:val="ConsPlusNormal"/>
              <w:ind w:firstLine="0"/>
              <w:jc w:val="both"/>
              <w:rPr>
                <w:rFonts w:ascii="Times New Roman" w:hAnsi="Times New Roman" w:cs="Times New Roman"/>
              </w:rPr>
            </w:pPr>
          </w:p>
        </w:tc>
      </w:tr>
    </w:tbl>
    <w:p w14:paraId="5FB3FEA8" w14:textId="77777777" w:rsidR="007A4DC9" w:rsidRPr="00B80E34" w:rsidRDefault="007A4DC9" w:rsidP="007A4DC9">
      <w:pPr>
        <w:pStyle w:val="ConsPlusNormal"/>
        <w:ind w:firstLine="0"/>
        <w:jc w:val="both"/>
        <w:outlineLvl w:val="3"/>
        <w:rPr>
          <w:rFonts w:ascii="Times New Roman" w:hAnsi="Times New Roman" w:cs="Times New Roman"/>
        </w:rPr>
      </w:pPr>
      <w:r w:rsidRPr="00B80E34">
        <w:rPr>
          <w:rFonts w:ascii="Times New Roman" w:hAnsi="Times New Roman" w:cs="Times New Roman"/>
        </w:rPr>
        <w:t>Приложение № 2 к Системе</w:t>
      </w:r>
      <w:bookmarkStart w:id="38" w:name="Par2185"/>
      <w:bookmarkEnd w:id="38"/>
      <w:r w:rsidRPr="00B80E34">
        <w:rPr>
          <w:rFonts w:ascii="Times New Roman" w:hAnsi="Times New Roman" w:cs="Times New Roman"/>
        </w:rPr>
        <w:t xml:space="preserve"> </w:t>
      </w:r>
      <w:r w:rsidRPr="00B80E34">
        <w:rPr>
          <w:rFonts w:ascii="Times New Roman" w:hAnsi="Times New Roman" w:cs="Times New Roman"/>
          <w:b/>
        </w:rPr>
        <w:t>Система оценок критериев, используемых для оценки эффективности реализации муниципальной программы</w:t>
      </w:r>
      <w:r w:rsidRPr="00B80E34">
        <w:rPr>
          <w:rFonts w:ascii="Times New Roman" w:hAnsi="Times New Roman" w:cs="Times New Roman"/>
        </w:rPr>
        <w:t xml:space="preserve"> </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13"/>
        <w:gridCol w:w="2987"/>
        <w:gridCol w:w="4325"/>
        <w:gridCol w:w="1417"/>
      </w:tblGrid>
      <w:tr w:rsidR="007A4DC9" w:rsidRPr="00B80E34" w14:paraId="60360393" w14:textId="77777777" w:rsidTr="007A4DC9">
        <w:trPr>
          <w:jc w:val="center"/>
        </w:trPr>
        <w:tc>
          <w:tcPr>
            <w:tcW w:w="1413" w:type="dxa"/>
            <w:tcBorders>
              <w:top w:val="single" w:sz="4" w:space="0" w:color="auto"/>
              <w:left w:val="single" w:sz="4" w:space="0" w:color="auto"/>
              <w:bottom w:val="single" w:sz="4" w:space="0" w:color="auto"/>
              <w:right w:val="single" w:sz="4" w:space="0" w:color="auto"/>
            </w:tcBorders>
          </w:tcPr>
          <w:p w14:paraId="173D5EB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Обозначение критерия</w:t>
            </w:r>
          </w:p>
        </w:tc>
        <w:tc>
          <w:tcPr>
            <w:tcW w:w="2987" w:type="dxa"/>
            <w:tcBorders>
              <w:top w:val="single" w:sz="4" w:space="0" w:color="auto"/>
              <w:left w:val="single" w:sz="4" w:space="0" w:color="auto"/>
              <w:bottom w:val="single" w:sz="4" w:space="0" w:color="auto"/>
              <w:right w:val="single" w:sz="4" w:space="0" w:color="auto"/>
            </w:tcBorders>
          </w:tcPr>
          <w:p w14:paraId="2866F9E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Формулировка критерия</w:t>
            </w:r>
          </w:p>
        </w:tc>
        <w:tc>
          <w:tcPr>
            <w:tcW w:w="4325" w:type="dxa"/>
            <w:tcBorders>
              <w:top w:val="single" w:sz="4" w:space="0" w:color="auto"/>
              <w:left w:val="single" w:sz="4" w:space="0" w:color="auto"/>
              <w:bottom w:val="single" w:sz="4" w:space="0" w:color="auto"/>
              <w:right w:val="single" w:sz="4" w:space="0" w:color="auto"/>
            </w:tcBorders>
          </w:tcPr>
          <w:p w14:paraId="118DFCF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Градации</w:t>
            </w:r>
          </w:p>
        </w:tc>
        <w:tc>
          <w:tcPr>
            <w:tcW w:w="1417" w:type="dxa"/>
            <w:tcBorders>
              <w:top w:val="single" w:sz="4" w:space="0" w:color="auto"/>
              <w:left w:val="single" w:sz="4" w:space="0" w:color="auto"/>
              <w:bottom w:val="single" w:sz="4" w:space="0" w:color="auto"/>
              <w:right w:val="single" w:sz="4" w:space="0" w:color="auto"/>
            </w:tcBorders>
          </w:tcPr>
          <w:p w14:paraId="0F2D843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Система балльных оценок</w:t>
            </w:r>
          </w:p>
        </w:tc>
      </w:tr>
      <w:tr w:rsidR="007A4DC9" w:rsidRPr="00B80E34" w14:paraId="5EDE5EB5" w14:textId="77777777" w:rsidTr="007A4DC9">
        <w:trPr>
          <w:jc w:val="center"/>
        </w:trPr>
        <w:tc>
          <w:tcPr>
            <w:tcW w:w="1413" w:type="dxa"/>
            <w:vMerge w:val="restart"/>
            <w:tcBorders>
              <w:top w:val="single" w:sz="4" w:space="0" w:color="auto"/>
              <w:left w:val="single" w:sz="4" w:space="0" w:color="auto"/>
              <w:bottom w:val="single" w:sz="4" w:space="0" w:color="auto"/>
              <w:right w:val="single" w:sz="4" w:space="0" w:color="auto"/>
            </w:tcBorders>
          </w:tcPr>
          <w:p w14:paraId="1334173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 1</w:t>
            </w:r>
          </w:p>
        </w:tc>
        <w:tc>
          <w:tcPr>
            <w:tcW w:w="2987" w:type="dxa"/>
            <w:vMerge w:val="restart"/>
            <w:tcBorders>
              <w:top w:val="single" w:sz="4" w:space="0" w:color="auto"/>
              <w:left w:val="single" w:sz="4" w:space="0" w:color="auto"/>
              <w:bottom w:val="single" w:sz="4" w:space="0" w:color="auto"/>
              <w:right w:val="single" w:sz="4" w:space="0" w:color="auto"/>
            </w:tcBorders>
          </w:tcPr>
          <w:p w14:paraId="506A5EC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Уровень достижения индикаторов эффективности муниципальной программы в отчетном финансовом году</w:t>
            </w:r>
          </w:p>
        </w:tc>
        <w:tc>
          <w:tcPr>
            <w:tcW w:w="4325" w:type="dxa"/>
            <w:tcBorders>
              <w:top w:val="single" w:sz="4" w:space="0" w:color="auto"/>
              <w:left w:val="single" w:sz="4" w:space="0" w:color="auto"/>
              <w:bottom w:val="single" w:sz="4" w:space="0" w:color="auto"/>
              <w:right w:val="single" w:sz="4" w:space="0" w:color="auto"/>
            </w:tcBorders>
          </w:tcPr>
          <w:p w14:paraId="1BC3106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 Индикаторы эффективности муниципальной программы достигнуты на 100% и выше</w:t>
            </w:r>
          </w:p>
        </w:tc>
        <w:tc>
          <w:tcPr>
            <w:tcW w:w="1417" w:type="dxa"/>
            <w:tcBorders>
              <w:top w:val="single" w:sz="4" w:space="0" w:color="auto"/>
              <w:left w:val="single" w:sz="4" w:space="0" w:color="auto"/>
              <w:bottom w:val="single" w:sz="4" w:space="0" w:color="auto"/>
              <w:right w:val="single" w:sz="4" w:space="0" w:color="auto"/>
            </w:tcBorders>
          </w:tcPr>
          <w:p w14:paraId="2558E88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10</w:t>
            </w:r>
          </w:p>
        </w:tc>
      </w:tr>
      <w:tr w:rsidR="007A4DC9" w:rsidRPr="00B80E34" w14:paraId="6AA63B4B"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13E43EC4"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3648A618"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1C18A5B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 Индикаторы эффективности муниципальной программы достигнуты в интервале от 80 до 100%</w:t>
            </w:r>
          </w:p>
        </w:tc>
        <w:tc>
          <w:tcPr>
            <w:tcW w:w="1417" w:type="dxa"/>
            <w:tcBorders>
              <w:top w:val="single" w:sz="4" w:space="0" w:color="auto"/>
              <w:left w:val="single" w:sz="4" w:space="0" w:color="auto"/>
              <w:bottom w:val="single" w:sz="4" w:space="0" w:color="auto"/>
              <w:right w:val="single" w:sz="4" w:space="0" w:color="auto"/>
            </w:tcBorders>
          </w:tcPr>
          <w:p w14:paraId="789AEDE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7</w:t>
            </w:r>
          </w:p>
        </w:tc>
      </w:tr>
      <w:tr w:rsidR="007A4DC9" w:rsidRPr="00B80E34" w14:paraId="0899361E"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063D8DE2"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0278BE38"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6D2616C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 Индикаторы эффективности муниципальной программы достигнуты в интервале от 50 до 80%</w:t>
            </w:r>
          </w:p>
        </w:tc>
        <w:tc>
          <w:tcPr>
            <w:tcW w:w="1417" w:type="dxa"/>
            <w:tcBorders>
              <w:top w:val="single" w:sz="4" w:space="0" w:color="auto"/>
              <w:left w:val="single" w:sz="4" w:space="0" w:color="auto"/>
              <w:bottom w:val="single" w:sz="4" w:space="0" w:color="auto"/>
              <w:right w:val="single" w:sz="4" w:space="0" w:color="auto"/>
            </w:tcBorders>
          </w:tcPr>
          <w:p w14:paraId="69449F1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w:t>
            </w:r>
          </w:p>
        </w:tc>
      </w:tr>
      <w:tr w:rsidR="007A4DC9" w:rsidRPr="00B80E34" w14:paraId="15D1D7F0"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78BDC5CE"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235A76C9"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608BB5B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 Индикаторы эффективности муниципальной программы достигнуты менее чем на 50%</w:t>
            </w:r>
          </w:p>
        </w:tc>
        <w:tc>
          <w:tcPr>
            <w:tcW w:w="1417" w:type="dxa"/>
            <w:tcBorders>
              <w:top w:val="single" w:sz="4" w:space="0" w:color="auto"/>
              <w:left w:val="single" w:sz="4" w:space="0" w:color="auto"/>
              <w:bottom w:val="single" w:sz="4" w:space="0" w:color="auto"/>
              <w:right w:val="single" w:sz="4" w:space="0" w:color="auto"/>
            </w:tcBorders>
          </w:tcPr>
          <w:p w14:paraId="6AC800C1"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0</w:t>
            </w:r>
          </w:p>
        </w:tc>
      </w:tr>
      <w:tr w:rsidR="007A4DC9" w:rsidRPr="00B80E34" w14:paraId="0446F8D0" w14:textId="77777777" w:rsidTr="007A4DC9">
        <w:trPr>
          <w:jc w:val="center"/>
        </w:trPr>
        <w:tc>
          <w:tcPr>
            <w:tcW w:w="1413" w:type="dxa"/>
            <w:vMerge w:val="restart"/>
            <w:tcBorders>
              <w:top w:val="single" w:sz="4" w:space="0" w:color="auto"/>
              <w:left w:val="single" w:sz="4" w:space="0" w:color="auto"/>
              <w:bottom w:val="single" w:sz="4" w:space="0" w:color="auto"/>
              <w:right w:val="single" w:sz="4" w:space="0" w:color="auto"/>
            </w:tcBorders>
          </w:tcPr>
          <w:p w14:paraId="2E55D45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lastRenderedPageBreak/>
              <w:t>К 2</w:t>
            </w:r>
          </w:p>
        </w:tc>
        <w:tc>
          <w:tcPr>
            <w:tcW w:w="2987" w:type="dxa"/>
            <w:vMerge w:val="restart"/>
            <w:tcBorders>
              <w:top w:val="single" w:sz="4" w:space="0" w:color="auto"/>
              <w:left w:val="single" w:sz="4" w:space="0" w:color="auto"/>
              <w:bottom w:val="single" w:sz="4" w:space="0" w:color="auto"/>
              <w:right w:val="single" w:sz="4" w:space="0" w:color="auto"/>
            </w:tcBorders>
          </w:tcPr>
          <w:p w14:paraId="2DC0431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Уровень достижения индикаторов эффективности подпрограмм в отчетном финансовом году (среднеарифметическое значение оценок достижения индикаторов эффективности подпрограмм)</w:t>
            </w:r>
          </w:p>
        </w:tc>
        <w:tc>
          <w:tcPr>
            <w:tcW w:w="4325" w:type="dxa"/>
            <w:tcBorders>
              <w:top w:val="single" w:sz="4" w:space="0" w:color="auto"/>
              <w:left w:val="single" w:sz="4" w:space="0" w:color="auto"/>
              <w:bottom w:val="single" w:sz="4" w:space="0" w:color="auto"/>
              <w:right w:val="single" w:sz="4" w:space="0" w:color="auto"/>
            </w:tcBorders>
          </w:tcPr>
          <w:p w14:paraId="43DA53E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 Индикаторы эффективности подпрограмм достигнуты на 100% и выше</w:t>
            </w:r>
          </w:p>
        </w:tc>
        <w:tc>
          <w:tcPr>
            <w:tcW w:w="1417" w:type="dxa"/>
            <w:tcBorders>
              <w:top w:val="single" w:sz="4" w:space="0" w:color="auto"/>
              <w:left w:val="single" w:sz="4" w:space="0" w:color="auto"/>
              <w:bottom w:val="single" w:sz="4" w:space="0" w:color="auto"/>
              <w:right w:val="single" w:sz="4" w:space="0" w:color="auto"/>
            </w:tcBorders>
          </w:tcPr>
          <w:p w14:paraId="29D24FA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10</w:t>
            </w:r>
          </w:p>
        </w:tc>
      </w:tr>
      <w:tr w:rsidR="007A4DC9" w:rsidRPr="00B80E34" w14:paraId="477355DD"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31C4050D"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4802941F"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25F93F4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 Индикаторы эффективности подпрограмм достигнуты в интервале от 80 до 100%</w:t>
            </w:r>
          </w:p>
        </w:tc>
        <w:tc>
          <w:tcPr>
            <w:tcW w:w="1417" w:type="dxa"/>
            <w:tcBorders>
              <w:top w:val="single" w:sz="4" w:space="0" w:color="auto"/>
              <w:left w:val="single" w:sz="4" w:space="0" w:color="auto"/>
              <w:bottom w:val="single" w:sz="4" w:space="0" w:color="auto"/>
              <w:right w:val="single" w:sz="4" w:space="0" w:color="auto"/>
            </w:tcBorders>
          </w:tcPr>
          <w:p w14:paraId="65FD74B6"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7</w:t>
            </w:r>
          </w:p>
        </w:tc>
      </w:tr>
      <w:tr w:rsidR="007A4DC9" w:rsidRPr="00B80E34" w14:paraId="25FB2155"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2EB1E0C5"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7908A51A"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5BB2D7D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 Индикаторы эффективности подпрограмм достигнуты в интервале от 50 до 80%</w:t>
            </w:r>
          </w:p>
        </w:tc>
        <w:tc>
          <w:tcPr>
            <w:tcW w:w="1417" w:type="dxa"/>
            <w:tcBorders>
              <w:top w:val="single" w:sz="4" w:space="0" w:color="auto"/>
              <w:left w:val="single" w:sz="4" w:space="0" w:color="auto"/>
              <w:bottom w:val="single" w:sz="4" w:space="0" w:color="auto"/>
              <w:right w:val="single" w:sz="4" w:space="0" w:color="auto"/>
            </w:tcBorders>
          </w:tcPr>
          <w:p w14:paraId="770F6DF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w:t>
            </w:r>
          </w:p>
        </w:tc>
      </w:tr>
      <w:tr w:rsidR="007A4DC9" w:rsidRPr="00B80E34" w14:paraId="322A40B0"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2E3A8A21"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16D1DC12"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0BF46E5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 Индикаторы эффективности подпрограмм достигнуты менее чем на 50%</w:t>
            </w:r>
          </w:p>
        </w:tc>
        <w:tc>
          <w:tcPr>
            <w:tcW w:w="1417" w:type="dxa"/>
            <w:tcBorders>
              <w:top w:val="single" w:sz="4" w:space="0" w:color="auto"/>
              <w:left w:val="single" w:sz="4" w:space="0" w:color="auto"/>
              <w:bottom w:val="single" w:sz="4" w:space="0" w:color="auto"/>
              <w:right w:val="single" w:sz="4" w:space="0" w:color="auto"/>
            </w:tcBorders>
          </w:tcPr>
          <w:p w14:paraId="3B39C43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0</w:t>
            </w:r>
          </w:p>
        </w:tc>
      </w:tr>
      <w:tr w:rsidR="007A4DC9" w:rsidRPr="00B80E34" w14:paraId="356F78AB" w14:textId="77777777" w:rsidTr="007A4DC9">
        <w:trPr>
          <w:jc w:val="center"/>
        </w:trPr>
        <w:tc>
          <w:tcPr>
            <w:tcW w:w="1413" w:type="dxa"/>
            <w:vMerge w:val="restart"/>
            <w:tcBorders>
              <w:top w:val="single" w:sz="4" w:space="0" w:color="auto"/>
              <w:left w:val="single" w:sz="4" w:space="0" w:color="auto"/>
              <w:bottom w:val="single" w:sz="4" w:space="0" w:color="auto"/>
              <w:right w:val="single" w:sz="4" w:space="0" w:color="auto"/>
            </w:tcBorders>
          </w:tcPr>
          <w:p w14:paraId="1A00625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 3</w:t>
            </w:r>
          </w:p>
        </w:tc>
        <w:tc>
          <w:tcPr>
            <w:tcW w:w="2987" w:type="dxa"/>
            <w:vMerge w:val="restart"/>
            <w:tcBorders>
              <w:top w:val="single" w:sz="4" w:space="0" w:color="auto"/>
              <w:left w:val="single" w:sz="4" w:space="0" w:color="auto"/>
              <w:bottom w:val="single" w:sz="4" w:space="0" w:color="auto"/>
              <w:right w:val="single" w:sz="4" w:space="0" w:color="auto"/>
            </w:tcBorders>
          </w:tcPr>
          <w:p w14:paraId="1BC8E17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Степень выполнения непосредственных результатов мероприятий подпрограмм в отчетном финансовом году (среднеарифметическое значение оценок достижения плановых показателей непосредственных результатов мероприятий по всем подпрограммам)</w:t>
            </w:r>
          </w:p>
        </w:tc>
        <w:tc>
          <w:tcPr>
            <w:tcW w:w="4325" w:type="dxa"/>
            <w:tcBorders>
              <w:top w:val="single" w:sz="4" w:space="0" w:color="auto"/>
              <w:left w:val="single" w:sz="4" w:space="0" w:color="auto"/>
              <w:bottom w:val="single" w:sz="4" w:space="0" w:color="auto"/>
              <w:right w:val="single" w:sz="4" w:space="0" w:color="auto"/>
            </w:tcBorders>
          </w:tcPr>
          <w:p w14:paraId="047D9D5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 Непосредственные результаты мероприятий подпрограмм достигнуты на 100% и выше</w:t>
            </w:r>
          </w:p>
        </w:tc>
        <w:tc>
          <w:tcPr>
            <w:tcW w:w="1417" w:type="dxa"/>
            <w:tcBorders>
              <w:top w:val="single" w:sz="4" w:space="0" w:color="auto"/>
              <w:left w:val="single" w:sz="4" w:space="0" w:color="auto"/>
              <w:bottom w:val="single" w:sz="4" w:space="0" w:color="auto"/>
              <w:right w:val="single" w:sz="4" w:space="0" w:color="auto"/>
            </w:tcBorders>
          </w:tcPr>
          <w:p w14:paraId="620A050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10</w:t>
            </w:r>
          </w:p>
        </w:tc>
      </w:tr>
      <w:tr w:rsidR="007A4DC9" w:rsidRPr="00B80E34" w14:paraId="30BAD1EA"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10750886"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74D4AC55"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1DE426C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 Непосредственные результаты мероприятий подпрограмм достигнуты в интервале от 80 до 100%</w:t>
            </w:r>
          </w:p>
        </w:tc>
        <w:tc>
          <w:tcPr>
            <w:tcW w:w="1417" w:type="dxa"/>
            <w:tcBorders>
              <w:top w:val="single" w:sz="4" w:space="0" w:color="auto"/>
              <w:left w:val="single" w:sz="4" w:space="0" w:color="auto"/>
              <w:bottom w:val="single" w:sz="4" w:space="0" w:color="auto"/>
              <w:right w:val="single" w:sz="4" w:space="0" w:color="auto"/>
            </w:tcBorders>
          </w:tcPr>
          <w:p w14:paraId="54B14BE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7</w:t>
            </w:r>
          </w:p>
        </w:tc>
      </w:tr>
      <w:tr w:rsidR="007A4DC9" w:rsidRPr="00B80E34" w14:paraId="12EA460C"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0A13B96E"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31BD6603"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49FF4BA5"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 Непосредственные результаты мероприятий подпрограмм достигнуты в интервале от 50 до 80%</w:t>
            </w:r>
          </w:p>
        </w:tc>
        <w:tc>
          <w:tcPr>
            <w:tcW w:w="1417" w:type="dxa"/>
            <w:tcBorders>
              <w:top w:val="single" w:sz="4" w:space="0" w:color="auto"/>
              <w:left w:val="single" w:sz="4" w:space="0" w:color="auto"/>
              <w:bottom w:val="single" w:sz="4" w:space="0" w:color="auto"/>
              <w:right w:val="single" w:sz="4" w:space="0" w:color="auto"/>
            </w:tcBorders>
          </w:tcPr>
          <w:p w14:paraId="6205C88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w:t>
            </w:r>
          </w:p>
        </w:tc>
      </w:tr>
      <w:tr w:rsidR="007A4DC9" w:rsidRPr="00B80E34" w14:paraId="7D7448B0"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408E08E2"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23F7ADBB"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6FD09A6D"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 Непосредственные результаты мероприятий подпрограмм достигнуты менее чем на 50%</w:t>
            </w:r>
          </w:p>
        </w:tc>
        <w:tc>
          <w:tcPr>
            <w:tcW w:w="1417" w:type="dxa"/>
            <w:tcBorders>
              <w:top w:val="single" w:sz="4" w:space="0" w:color="auto"/>
              <w:left w:val="single" w:sz="4" w:space="0" w:color="auto"/>
              <w:bottom w:val="single" w:sz="4" w:space="0" w:color="auto"/>
              <w:right w:val="single" w:sz="4" w:space="0" w:color="auto"/>
            </w:tcBorders>
          </w:tcPr>
          <w:p w14:paraId="30C129F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0</w:t>
            </w:r>
          </w:p>
        </w:tc>
      </w:tr>
      <w:tr w:rsidR="007A4DC9" w:rsidRPr="00B80E34" w14:paraId="7EF48ABC" w14:textId="77777777" w:rsidTr="007A4DC9">
        <w:trPr>
          <w:jc w:val="center"/>
        </w:trPr>
        <w:tc>
          <w:tcPr>
            <w:tcW w:w="1413" w:type="dxa"/>
            <w:vMerge w:val="restart"/>
            <w:tcBorders>
              <w:top w:val="single" w:sz="4" w:space="0" w:color="auto"/>
              <w:left w:val="single" w:sz="4" w:space="0" w:color="auto"/>
              <w:bottom w:val="single" w:sz="4" w:space="0" w:color="auto"/>
              <w:right w:val="single" w:sz="4" w:space="0" w:color="auto"/>
            </w:tcBorders>
          </w:tcPr>
          <w:p w14:paraId="71158537"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 4</w:t>
            </w:r>
          </w:p>
        </w:tc>
        <w:tc>
          <w:tcPr>
            <w:tcW w:w="2987" w:type="dxa"/>
            <w:vMerge w:val="restart"/>
            <w:tcBorders>
              <w:top w:val="single" w:sz="4" w:space="0" w:color="auto"/>
              <w:left w:val="single" w:sz="4" w:space="0" w:color="auto"/>
              <w:bottom w:val="single" w:sz="4" w:space="0" w:color="auto"/>
              <w:right w:val="single" w:sz="4" w:space="0" w:color="auto"/>
            </w:tcBorders>
          </w:tcPr>
          <w:p w14:paraId="61A483CB"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Оценка степени исполнения запланированного уровня расходов средств федерального, областного, местного бюджетов, внебюджетных источников, а также предоставленных налоговых расходов</w:t>
            </w:r>
          </w:p>
        </w:tc>
        <w:tc>
          <w:tcPr>
            <w:tcW w:w="4325" w:type="dxa"/>
            <w:tcBorders>
              <w:top w:val="single" w:sz="4" w:space="0" w:color="auto"/>
              <w:left w:val="single" w:sz="4" w:space="0" w:color="auto"/>
              <w:bottom w:val="single" w:sz="4" w:space="0" w:color="auto"/>
              <w:right w:val="single" w:sz="4" w:space="0" w:color="auto"/>
            </w:tcBorders>
          </w:tcPr>
          <w:p w14:paraId="7F60E37A"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 Значение показателя по муниципальной программе составляет 95% и выше</w:t>
            </w:r>
          </w:p>
        </w:tc>
        <w:tc>
          <w:tcPr>
            <w:tcW w:w="1417" w:type="dxa"/>
            <w:tcBorders>
              <w:top w:val="single" w:sz="4" w:space="0" w:color="auto"/>
              <w:left w:val="single" w:sz="4" w:space="0" w:color="auto"/>
              <w:bottom w:val="single" w:sz="4" w:space="0" w:color="auto"/>
              <w:right w:val="single" w:sz="4" w:space="0" w:color="auto"/>
            </w:tcBorders>
          </w:tcPr>
          <w:p w14:paraId="4303AC4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10</w:t>
            </w:r>
          </w:p>
        </w:tc>
      </w:tr>
      <w:tr w:rsidR="007A4DC9" w:rsidRPr="00B80E34" w14:paraId="12FBDAEF"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067B4CEE"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4342F90A"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7B58BF6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 Значение показателя по муниципальной программе составляет от 90 до 95%</w:t>
            </w:r>
          </w:p>
        </w:tc>
        <w:tc>
          <w:tcPr>
            <w:tcW w:w="1417" w:type="dxa"/>
            <w:tcBorders>
              <w:top w:val="single" w:sz="4" w:space="0" w:color="auto"/>
              <w:left w:val="single" w:sz="4" w:space="0" w:color="auto"/>
              <w:bottom w:val="single" w:sz="4" w:space="0" w:color="auto"/>
              <w:right w:val="single" w:sz="4" w:space="0" w:color="auto"/>
            </w:tcBorders>
          </w:tcPr>
          <w:p w14:paraId="16B403A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7</w:t>
            </w:r>
          </w:p>
        </w:tc>
      </w:tr>
      <w:tr w:rsidR="007A4DC9" w:rsidRPr="00B80E34" w14:paraId="5687F1B2"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630AB314"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2C84DF35"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0073BF0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 Значение показателя по муниципальной программе составляет от 80 до 90%</w:t>
            </w:r>
          </w:p>
        </w:tc>
        <w:tc>
          <w:tcPr>
            <w:tcW w:w="1417" w:type="dxa"/>
            <w:tcBorders>
              <w:top w:val="single" w:sz="4" w:space="0" w:color="auto"/>
              <w:left w:val="single" w:sz="4" w:space="0" w:color="auto"/>
              <w:bottom w:val="single" w:sz="4" w:space="0" w:color="auto"/>
              <w:right w:val="single" w:sz="4" w:space="0" w:color="auto"/>
            </w:tcBorders>
          </w:tcPr>
          <w:p w14:paraId="73747A6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w:t>
            </w:r>
          </w:p>
        </w:tc>
      </w:tr>
      <w:tr w:rsidR="007A4DC9" w:rsidRPr="00B80E34" w14:paraId="117F269B"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385014DA"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733CCB34"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7E4C8C3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 Значение показателя по муниципальной программе составляет менее чем 80%</w:t>
            </w:r>
          </w:p>
        </w:tc>
        <w:tc>
          <w:tcPr>
            <w:tcW w:w="1417" w:type="dxa"/>
            <w:tcBorders>
              <w:top w:val="single" w:sz="4" w:space="0" w:color="auto"/>
              <w:left w:val="single" w:sz="4" w:space="0" w:color="auto"/>
              <w:bottom w:val="single" w:sz="4" w:space="0" w:color="auto"/>
              <w:right w:val="single" w:sz="4" w:space="0" w:color="auto"/>
            </w:tcBorders>
          </w:tcPr>
          <w:p w14:paraId="59AB08D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0</w:t>
            </w:r>
          </w:p>
        </w:tc>
      </w:tr>
      <w:tr w:rsidR="007A4DC9" w:rsidRPr="00B80E34" w14:paraId="3206D649" w14:textId="77777777" w:rsidTr="007A4DC9">
        <w:trPr>
          <w:jc w:val="center"/>
        </w:trPr>
        <w:tc>
          <w:tcPr>
            <w:tcW w:w="1413" w:type="dxa"/>
            <w:vMerge w:val="restart"/>
            <w:tcBorders>
              <w:top w:val="single" w:sz="4" w:space="0" w:color="auto"/>
              <w:left w:val="single" w:sz="4" w:space="0" w:color="auto"/>
              <w:bottom w:val="single" w:sz="4" w:space="0" w:color="auto"/>
              <w:right w:val="single" w:sz="4" w:space="0" w:color="auto"/>
            </w:tcBorders>
          </w:tcPr>
          <w:p w14:paraId="55F8BD8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 5</w:t>
            </w:r>
          </w:p>
        </w:tc>
        <w:tc>
          <w:tcPr>
            <w:tcW w:w="2987" w:type="dxa"/>
            <w:vMerge w:val="restart"/>
            <w:tcBorders>
              <w:top w:val="single" w:sz="4" w:space="0" w:color="auto"/>
              <w:left w:val="single" w:sz="4" w:space="0" w:color="auto"/>
              <w:bottom w:val="single" w:sz="4" w:space="0" w:color="auto"/>
              <w:right w:val="single" w:sz="4" w:space="0" w:color="auto"/>
            </w:tcBorders>
          </w:tcPr>
          <w:p w14:paraId="428AFCB8"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Качество планирования индикаторов эффективности муниципальной программы (подпрограммы), непосредственных результатов мероприятий муниципальной программы</w:t>
            </w:r>
          </w:p>
        </w:tc>
        <w:tc>
          <w:tcPr>
            <w:tcW w:w="4325" w:type="dxa"/>
            <w:tcBorders>
              <w:top w:val="single" w:sz="4" w:space="0" w:color="auto"/>
              <w:left w:val="single" w:sz="4" w:space="0" w:color="auto"/>
              <w:bottom w:val="single" w:sz="4" w:space="0" w:color="auto"/>
              <w:right w:val="single" w:sz="4" w:space="0" w:color="auto"/>
            </w:tcBorders>
          </w:tcPr>
          <w:p w14:paraId="690DE62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 Доля индикаторов эффективности муниципальной программы (подпрограммы), показателей непосредственных результатов мероприятий муниципальной программы, достигнутых более чем на 200%, составляет 10% и менее от общего количества индикаторов эффективности муниципальной программы (подпрограммы), показателей непосредственных результатов мероприятий муниципальной программы</w:t>
            </w:r>
          </w:p>
        </w:tc>
        <w:tc>
          <w:tcPr>
            <w:tcW w:w="1417" w:type="dxa"/>
            <w:tcBorders>
              <w:top w:val="single" w:sz="4" w:space="0" w:color="auto"/>
              <w:left w:val="single" w:sz="4" w:space="0" w:color="auto"/>
              <w:bottom w:val="single" w:sz="4" w:space="0" w:color="auto"/>
              <w:right w:val="single" w:sz="4" w:space="0" w:color="auto"/>
            </w:tcBorders>
          </w:tcPr>
          <w:p w14:paraId="5544233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10</w:t>
            </w:r>
          </w:p>
        </w:tc>
      </w:tr>
      <w:tr w:rsidR="007A4DC9" w:rsidRPr="00B80E34" w14:paraId="3A369CB3"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4B576CEF"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73FAF26D"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7D33251F"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2. Доля индикаторов эффективности муниципальной программы (подпрограммы), показателей непосредственных результатов мероприятий муниципальной программы, достигнутых более чем на 200%, составляет от 10% до 20% от общего количества индикаторов эффективности муниципальной программы (подпрограммы), показателей непосредственных результатов мероприятий муниципальной программы</w:t>
            </w:r>
          </w:p>
        </w:tc>
        <w:tc>
          <w:tcPr>
            <w:tcW w:w="1417" w:type="dxa"/>
            <w:tcBorders>
              <w:top w:val="single" w:sz="4" w:space="0" w:color="auto"/>
              <w:left w:val="single" w:sz="4" w:space="0" w:color="auto"/>
              <w:bottom w:val="single" w:sz="4" w:space="0" w:color="auto"/>
              <w:right w:val="single" w:sz="4" w:space="0" w:color="auto"/>
            </w:tcBorders>
          </w:tcPr>
          <w:p w14:paraId="2E241B4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7</w:t>
            </w:r>
          </w:p>
        </w:tc>
      </w:tr>
      <w:tr w:rsidR="007A4DC9" w:rsidRPr="00B80E34" w14:paraId="0D0336A9"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5C26642E"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47DE1ACB"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2EB6AEA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3. Доля индикаторов эффективности муниципальной программы (подпрограммы), показателей непосредственных результатов мероприятий муниципальной программы, достигнутых более чем на 200%, составляет от 20% до 30% от общего количества индикаторов эффективности муниципальной программы (подпрограммы), показателей непосредственных </w:t>
            </w:r>
            <w:r w:rsidRPr="00B80E34">
              <w:rPr>
                <w:rFonts w:ascii="Times New Roman" w:hAnsi="Times New Roman" w:cs="Times New Roman"/>
              </w:rPr>
              <w:lastRenderedPageBreak/>
              <w:t>результатов мероприятий муниципальной программы</w:t>
            </w:r>
          </w:p>
        </w:tc>
        <w:tc>
          <w:tcPr>
            <w:tcW w:w="1417" w:type="dxa"/>
            <w:tcBorders>
              <w:top w:val="single" w:sz="4" w:space="0" w:color="auto"/>
              <w:left w:val="single" w:sz="4" w:space="0" w:color="auto"/>
              <w:bottom w:val="single" w:sz="4" w:space="0" w:color="auto"/>
              <w:right w:val="single" w:sz="4" w:space="0" w:color="auto"/>
            </w:tcBorders>
          </w:tcPr>
          <w:p w14:paraId="3157B68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lastRenderedPageBreak/>
              <w:t>4</w:t>
            </w:r>
          </w:p>
        </w:tc>
      </w:tr>
      <w:tr w:rsidR="007A4DC9" w:rsidRPr="00B80E34" w14:paraId="7E4B333B" w14:textId="77777777" w:rsidTr="007A4DC9">
        <w:trPr>
          <w:jc w:val="center"/>
        </w:trPr>
        <w:tc>
          <w:tcPr>
            <w:tcW w:w="1413" w:type="dxa"/>
            <w:vMerge/>
            <w:tcBorders>
              <w:top w:val="single" w:sz="4" w:space="0" w:color="auto"/>
              <w:left w:val="single" w:sz="4" w:space="0" w:color="auto"/>
              <w:bottom w:val="single" w:sz="4" w:space="0" w:color="auto"/>
              <w:right w:val="single" w:sz="4" w:space="0" w:color="auto"/>
            </w:tcBorders>
          </w:tcPr>
          <w:p w14:paraId="4F54B966" w14:textId="77777777" w:rsidR="007A4DC9" w:rsidRPr="00B80E34" w:rsidRDefault="007A4DC9" w:rsidP="007A4DC9">
            <w:pPr>
              <w:pStyle w:val="ConsPlusNormal"/>
              <w:ind w:firstLine="0"/>
              <w:jc w:val="both"/>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tcPr>
          <w:p w14:paraId="00596D41" w14:textId="77777777" w:rsidR="007A4DC9" w:rsidRPr="00B80E34" w:rsidRDefault="007A4DC9" w:rsidP="007A4DC9">
            <w:pPr>
              <w:pStyle w:val="ConsPlusNormal"/>
              <w:ind w:firstLine="0"/>
              <w:jc w:val="both"/>
              <w:rPr>
                <w:rFonts w:ascii="Times New Roman" w:hAnsi="Times New Roman" w:cs="Times New Roman"/>
              </w:rPr>
            </w:pPr>
          </w:p>
        </w:tc>
        <w:tc>
          <w:tcPr>
            <w:tcW w:w="4325" w:type="dxa"/>
            <w:tcBorders>
              <w:top w:val="single" w:sz="4" w:space="0" w:color="auto"/>
              <w:left w:val="single" w:sz="4" w:space="0" w:color="auto"/>
              <w:bottom w:val="single" w:sz="4" w:space="0" w:color="auto"/>
              <w:right w:val="single" w:sz="4" w:space="0" w:color="auto"/>
            </w:tcBorders>
          </w:tcPr>
          <w:p w14:paraId="01C0F902"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4. Доля индикаторов эффективности муниципальной программы (подпрограммы), показателей непосредственных результатов мероприятий муниципальной программы, достигнутых более чем на 200%, составляет более 30% от общего количества индикаторов эффективности муниципальной программы (подпрограммы), показателей непосредственных результатов мероприятий муниципальной программы</w:t>
            </w:r>
          </w:p>
        </w:tc>
        <w:tc>
          <w:tcPr>
            <w:tcW w:w="1417" w:type="dxa"/>
            <w:tcBorders>
              <w:top w:val="single" w:sz="4" w:space="0" w:color="auto"/>
              <w:left w:val="single" w:sz="4" w:space="0" w:color="auto"/>
              <w:bottom w:val="single" w:sz="4" w:space="0" w:color="auto"/>
              <w:right w:val="single" w:sz="4" w:space="0" w:color="auto"/>
            </w:tcBorders>
          </w:tcPr>
          <w:p w14:paraId="631D8383"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0</w:t>
            </w:r>
          </w:p>
        </w:tc>
      </w:tr>
    </w:tbl>
    <w:p w14:paraId="25F96BFA" w14:textId="77777777" w:rsidR="007A4DC9" w:rsidRPr="00B80E34" w:rsidRDefault="007A4DC9" w:rsidP="007A4DC9">
      <w:pPr>
        <w:spacing w:after="0" w:line="240" w:lineRule="auto"/>
        <w:jc w:val="both"/>
        <w:rPr>
          <w:rFonts w:ascii="Times New Roman" w:hAnsi="Times New Roman" w:cs="Times New Roman"/>
          <w:sz w:val="20"/>
          <w:szCs w:val="20"/>
        </w:rPr>
      </w:pPr>
    </w:p>
    <w:p w14:paraId="6CB00DF0" w14:textId="0F5C04B2" w:rsidR="007A4DC9" w:rsidRPr="00F46458" w:rsidRDefault="00F46458" w:rsidP="007A4D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от </w:t>
      </w:r>
      <w:r w:rsidR="007A4DC9" w:rsidRPr="00F46458">
        <w:rPr>
          <w:rFonts w:ascii="Times New Roman" w:hAnsi="Times New Roman" w:cs="Times New Roman"/>
          <w:b/>
          <w:bCs/>
          <w:sz w:val="20"/>
          <w:szCs w:val="20"/>
        </w:rPr>
        <w:t>24.08.2021</w:t>
      </w:r>
      <w:r w:rsidR="007A4DC9" w:rsidRPr="00F46458">
        <w:rPr>
          <w:rFonts w:ascii="Times New Roman" w:hAnsi="Times New Roman" w:cs="Times New Roman"/>
          <w:b/>
          <w:bCs/>
          <w:sz w:val="20"/>
          <w:szCs w:val="20"/>
        </w:rPr>
        <w:tab/>
      </w:r>
      <w:r w:rsidR="007A4DC9" w:rsidRPr="00F46458">
        <w:rPr>
          <w:rFonts w:ascii="Times New Roman" w:hAnsi="Times New Roman" w:cs="Times New Roman"/>
          <w:b/>
          <w:bCs/>
          <w:sz w:val="20"/>
          <w:szCs w:val="20"/>
        </w:rPr>
        <w:tab/>
      </w:r>
      <w:r w:rsidR="007A4DC9" w:rsidRPr="00F46458">
        <w:rPr>
          <w:rFonts w:ascii="Times New Roman" w:hAnsi="Times New Roman" w:cs="Times New Roman"/>
          <w:b/>
          <w:bCs/>
          <w:sz w:val="20"/>
          <w:szCs w:val="20"/>
        </w:rPr>
        <w:tab/>
      </w:r>
      <w:r w:rsidR="007A4DC9" w:rsidRPr="00F46458">
        <w:rPr>
          <w:rFonts w:ascii="Times New Roman" w:hAnsi="Times New Roman" w:cs="Times New Roman"/>
          <w:b/>
          <w:bCs/>
          <w:sz w:val="20"/>
          <w:szCs w:val="20"/>
        </w:rPr>
        <w:tab/>
      </w:r>
      <w:r w:rsidR="007A4DC9" w:rsidRPr="00F46458">
        <w:rPr>
          <w:rFonts w:ascii="Times New Roman" w:hAnsi="Times New Roman" w:cs="Times New Roman"/>
          <w:b/>
          <w:bCs/>
          <w:sz w:val="20"/>
          <w:szCs w:val="20"/>
        </w:rPr>
        <w:tab/>
      </w:r>
      <w:r w:rsidR="007A4DC9" w:rsidRPr="00F46458">
        <w:rPr>
          <w:rFonts w:ascii="Times New Roman" w:hAnsi="Times New Roman" w:cs="Times New Roman"/>
          <w:b/>
          <w:bCs/>
          <w:sz w:val="20"/>
          <w:szCs w:val="20"/>
        </w:rPr>
        <w:tab/>
      </w:r>
      <w:r w:rsidR="007A4DC9" w:rsidRPr="00F46458">
        <w:rPr>
          <w:rFonts w:ascii="Times New Roman" w:hAnsi="Times New Roman" w:cs="Times New Roman"/>
          <w:b/>
          <w:bCs/>
          <w:sz w:val="20"/>
          <w:szCs w:val="20"/>
        </w:rPr>
        <w:tab/>
      </w:r>
      <w:r w:rsidR="007A4DC9" w:rsidRPr="00F46458">
        <w:rPr>
          <w:rFonts w:ascii="Times New Roman" w:hAnsi="Times New Roman" w:cs="Times New Roman"/>
          <w:b/>
          <w:bCs/>
          <w:sz w:val="20"/>
          <w:szCs w:val="20"/>
        </w:rPr>
        <w:tab/>
      </w:r>
      <w:r w:rsidR="007A4DC9" w:rsidRPr="00F46458">
        <w:rPr>
          <w:rFonts w:ascii="Times New Roman" w:hAnsi="Times New Roman" w:cs="Times New Roman"/>
          <w:b/>
          <w:bCs/>
          <w:sz w:val="20"/>
          <w:szCs w:val="20"/>
        </w:rPr>
        <w:tab/>
      </w:r>
      <w:r>
        <w:rPr>
          <w:rFonts w:ascii="Times New Roman" w:hAnsi="Times New Roman" w:cs="Times New Roman"/>
          <w:b/>
          <w:bCs/>
          <w:sz w:val="20"/>
          <w:szCs w:val="20"/>
        </w:rPr>
        <w:t xml:space="preserve">          </w:t>
      </w:r>
      <w:r w:rsidR="007A4DC9" w:rsidRPr="00F46458">
        <w:rPr>
          <w:rFonts w:ascii="Times New Roman" w:hAnsi="Times New Roman" w:cs="Times New Roman"/>
          <w:b/>
          <w:bCs/>
          <w:sz w:val="20"/>
          <w:szCs w:val="20"/>
        </w:rPr>
        <w:t xml:space="preserve">                 № 415</w:t>
      </w:r>
    </w:p>
    <w:p w14:paraId="3913B24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Об утверждении Порядка поощрения граждан, являющихся членами народных дружин, участвующих в мероприятиях по охране общественного порядка на территории Завитинского района В соответствии с Федеральным </w:t>
      </w:r>
      <w:hyperlink r:id="rId10" w:history="1">
        <w:r w:rsidRPr="00B80E34">
          <w:rPr>
            <w:rFonts w:ascii="Times New Roman" w:hAnsi="Times New Roman" w:cs="Times New Roman"/>
          </w:rPr>
          <w:t>законом</w:t>
        </w:r>
      </w:hyperlink>
      <w:r w:rsidRPr="00B80E34">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Федеральным </w:t>
      </w:r>
      <w:hyperlink r:id="rId11" w:history="1">
        <w:r w:rsidRPr="00B80E34">
          <w:rPr>
            <w:rFonts w:ascii="Times New Roman" w:hAnsi="Times New Roman" w:cs="Times New Roman"/>
          </w:rPr>
          <w:t>законом</w:t>
        </w:r>
      </w:hyperlink>
      <w:r w:rsidRPr="00B80E34">
        <w:rPr>
          <w:rFonts w:ascii="Times New Roman" w:hAnsi="Times New Roman" w:cs="Times New Roman"/>
        </w:rPr>
        <w:t xml:space="preserve"> от 2 апреля 2014 г. N 44-ФЗ "Об участии граждан в охране общественного порядка", </w:t>
      </w:r>
      <w:hyperlink r:id="rId12" w:history="1">
        <w:r w:rsidRPr="00B80E34">
          <w:rPr>
            <w:rFonts w:ascii="Times New Roman" w:hAnsi="Times New Roman" w:cs="Times New Roman"/>
          </w:rPr>
          <w:t>Законом</w:t>
        </w:r>
      </w:hyperlink>
      <w:r w:rsidRPr="00B80E34">
        <w:rPr>
          <w:rFonts w:ascii="Times New Roman" w:hAnsi="Times New Roman" w:cs="Times New Roman"/>
        </w:rPr>
        <w:t xml:space="preserve"> Амурской области от 12 ноября 2014 г. N 438-ОЗ "О некоторых вопросах участия граждан в охране общественного порядка на территории Амурской области", в целях стимулирования граждан, участвующих в охране общественного порядка, </w:t>
      </w:r>
      <w:r w:rsidRPr="00B80E34">
        <w:rPr>
          <w:rFonts w:ascii="Times New Roman" w:hAnsi="Times New Roman" w:cs="Times New Roman"/>
          <w:b/>
          <w:bCs/>
        </w:rPr>
        <w:t>п о с т а н о в л я ю:</w:t>
      </w:r>
    </w:p>
    <w:p w14:paraId="43AA9AC4"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1. Утвердить прилагаемый к настоящему постановлению </w:t>
      </w:r>
      <w:hyperlink w:anchor="P39" w:history="1">
        <w:r w:rsidRPr="00B80E34">
          <w:rPr>
            <w:rFonts w:ascii="Times New Roman" w:hAnsi="Times New Roman" w:cs="Times New Roman"/>
          </w:rPr>
          <w:t>Порядок</w:t>
        </w:r>
      </w:hyperlink>
      <w:r w:rsidRPr="00B80E34">
        <w:rPr>
          <w:rFonts w:ascii="Times New Roman" w:hAnsi="Times New Roman" w:cs="Times New Roman"/>
        </w:rPr>
        <w:t xml:space="preserve"> поощрения граждан, являющихся членами народных дружин, участвующих в мероприятиях по охране общественного порядка на территории Завитинского района. 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района по социальным вопросам А.А.Татарникову.</w:t>
      </w:r>
    </w:p>
    <w:p w14:paraId="030036A9"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Глава Завитинского района                          </w:t>
      </w:r>
      <w:r w:rsidRPr="00B80E34">
        <w:rPr>
          <w:rFonts w:ascii="Times New Roman" w:hAnsi="Times New Roman" w:cs="Times New Roman"/>
        </w:rPr>
        <w:tab/>
      </w:r>
      <w:r w:rsidRPr="00B80E34">
        <w:rPr>
          <w:rFonts w:ascii="Times New Roman" w:hAnsi="Times New Roman" w:cs="Times New Roman"/>
        </w:rPr>
        <w:tab/>
      </w:r>
      <w:r w:rsidRPr="00B80E34">
        <w:rPr>
          <w:rFonts w:ascii="Times New Roman" w:hAnsi="Times New Roman" w:cs="Times New Roman"/>
        </w:rPr>
        <w:tab/>
      </w:r>
      <w:r w:rsidRPr="00B80E34">
        <w:rPr>
          <w:rFonts w:ascii="Times New Roman" w:hAnsi="Times New Roman" w:cs="Times New Roman"/>
        </w:rPr>
        <w:tab/>
      </w:r>
      <w:r w:rsidRPr="00B80E34">
        <w:rPr>
          <w:rFonts w:ascii="Times New Roman" w:hAnsi="Times New Roman" w:cs="Times New Roman"/>
        </w:rPr>
        <w:tab/>
        <w:t xml:space="preserve">                                                 С.С.Линевич</w:t>
      </w:r>
    </w:p>
    <w:p w14:paraId="3A3DA2A0" w14:textId="77777777" w:rsidR="007A4DC9" w:rsidRPr="00B80E34" w:rsidRDefault="007A4DC9" w:rsidP="007A4DC9">
      <w:pPr>
        <w:pStyle w:val="ConsPlusNormal"/>
        <w:ind w:firstLine="0"/>
        <w:jc w:val="both"/>
        <w:rPr>
          <w:rFonts w:ascii="Times New Roman" w:hAnsi="Times New Roman" w:cs="Times New Roman"/>
        </w:rPr>
      </w:pPr>
    </w:p>
    <w:p w14:paraId="6994949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Приложение к постановлению главы Завитинского района от 24.08.2021 № 415</w:t>
      </w:r>
      <w:bookmarkStart w:id="39" w:name="P39"/>
      <w:bookmarkEnd w:id="39"/>
      <w:r w:rsidRPr="00B80E34">
        <w:rPr>
          <w:rFonts w:ascii="Times New Roman" w:hAnsi="Times New Roman" w:cs="Times New Roman"/>
        </w:rPr>
        <w:t xml:space="preserve">Порядок поощрения граждан, являющихся членами народных дружин, участвующих в мероприятиях по охране общественного порядка на территории Завитинского района </w:t>
      </w:r>
      <w:r w:rsidRPr="00B80E34">
        <w:rPr>
          <w:rFonts w:ascii="Times New Roman" w:hAnsi="Times New Roman" w:cs="Times New Roman"/>
          <w:b/>
        </w:rPr>
        <w:t>1. Общие положения</w:t>
      </w:r>
      <w:r w:rsidRPr="00B80E34">
        <w:rPr>
          <w:rFonts w:ascii="Times New Roman" w:hAnsi="Times New Roman" w:cs="Times New Roman"/>
        </w:rPr>
        <w:t xml:space="preserve">1.1. Настоящий Порядок определяет условия морального поощрения и порядок материального стимулирования граждан, являющихся членами народных дружин, участвующих в мероприятиях по охране общественного порядка на территории Завитинского района 1.2. За активное участие в деятельности народной дружины граждане, являющиеся членами народной дружины, могут поощряться администрацией Завитинского района посредством: - выдачи денежной премии; - награждения ценным подарком; - награждения Благодарственным письмом администрации Завитинского района; - награждения Благодарностью администрации Завитинского района; - награждения Почетной грамотой администрации Завитинского района. 1.3. Цели и задачи поощрения: - повышение престижности добровольного участия граждан в охране общественного порядка на территории Завитинского района, создание благоприятных условий для всех желающих включиться в общественную работу; - укрепление общественной безопасности, правопорядка на территории Завитинского района, повышение роли добровольной народной дружины в охране общественного порядка; - </w:t>
      </w:r>
      <w:r w:rsidRPr="00B80E34">
        <w:rPr>
          <w:rFonts w:ascii="Times New Roman" w:hAnsi="Times New Roman" w:cs="Times New Roman"/>
          <w:color w:val="000000" w:themeColor="text1"/>
        </w:rPr>
        <w:t xml:space="preserve">совершенствование взаимодействия дружинников, органов местного самоуправления и граждан с сотрудниками Отделения МВД Российской Федерации по Завитинскому району. </w:t>
      </w:r>
      <w:r w:rsidRPr="00B80E34">
        <w:rPr>
          <w:rFonts w:ascii="Times New Roman" w:hAnsi="Times New Roman" w:cs="Times New Roman"/>
        </w:rPr>
        <w:t xml:space="preserve">1.4. Материальное стимулирование граждан, являющихся членами народных дружин, осуществляется администрацией  Завитинского района в соответствии с </w:t>
      </w:r>
      <w:hyperlink r:id="rId13" w:history="1">
        <w:r w:rsidRPr="00B80E34">
          <w:rPr>
            <w:rFonts w:ascii="Times New Roman" w:hAnsi="Times New Roman" w:cs="Times New Roman"/>
          </w:rPr>
          <w:t>Федеральным З</w:t>
        </w:r>
      </w:hyperlink>
      <w:r w:rsidRPr="00B80E34">
        <w:rPr>
          <w:rFonts w:ascii="Times New Roman" w:hAnsi="Times New Roman" w:cs="Times New Roman"/>
        </w:rPr>
        <w:t xml:space="preserve">аконом от 2 апреля 2014 г. N 44-ФЗ "Об участии граждан в охране общественного порядка", </w:t>
      </w:r>
      <w:hyperlink r:id="rId14" w:history="1">
        <w:r w:rsidRPr="00B80E34">
          <w:rPr>
            <w:rFonts w:ascii="Times New Roman" w:hAnsi="Times New Roman" w:cs="Times New Roman"/>
          </w:rPr>
          <w:t>Законом</w:t>
        </w:r>
      </w:hyperlink>
      <w:r w:rsidRPr="00B80E34">
        <w:rPr>
          <w:rFonts w:ascii="Times New Roman" w:hAnsi="Times New Roman" w:cs="Times New Roman"/>
        </w:rPr>
        <w:t xml:space="preserve"> Амурской области от 12 ноября 2014 г. N 438-ОЗ "О некоторых вопросах участия граждан в охране общественного порядка на территории Амурской области", Уставом Завитинского района и настоящим Порядком. 1.5. Материальное стимулирование граждан, являющихся членами народных дружин, осуществляется из средств бюджета Завитинского района и ограничивается суммой, предусмотренной на материальное стимулирование дружинников за счет средств, направляемых на реализацию муниципальной </w:t>
      </w:r>
      <w:hyperlink r:id="rId15" w:history="1">
        <w:r w:rsidRPr="00B80E34">
          <w:rPr>
            <w:rFonts w:ascii="Times New Roman" w:hAnsi="Times New Roman" w:cs="Times New Roman"/>
          </w:rPr>
          <w:t>программы</w:t>
        </w:r>
      </w:hyperlink>
      <w:r w:rsidRPr="00B80E34">
        <w:rPr>
          <w:rFonts w:ascii="Times New Roman" w:hAnsi="Times New Roman" w:cs="Times New Roman"/>
        </w:rPr>
        <w:t xml:space="preserve"> «Профилактика правонарушений, терроризма и экстремизма в Завитинском районе», утвержденной постановлением главы Завитинского района 24.09.2014 № 359. 1.6. Командир народной дружины назначается ответственным за учет рабочего времени граждан, являющихся членами народных дружин. Командир народной дружины составляет списки дружинников и ведет учет их выходов на дежурство в </w:t>
      </w:r>
      <w:hyperlink w:anchor="P376" w:history="1">
        <w:r w:rsidRPr="00B80E34">
          <w:rPr>
            <w:rFonts w:ascii="Times New Roman" w:hAnsi="Times New Roman" w:cs="Times New Roman"/>
          </w:rPr>
          <w:t>табеле</w:t>
        </w:r>
      </w:hyperlink>
      <w:r w:rsidRPr="00B80E34">
        <w:rPr>
          <w:rFonts w:ascii="Times New Roman" w:hAnsi="Times New Roman" w:cs="Times New Roman"/>
        </w:rPr>
        <w:t xml:space="preserve"> учета времени выхода членов народной дружины на дежурство (приложение № 3). 1.7. В списке граждан, являющихся членами народных дружин, должны содержаться следующие данные: - дата внесения в список; - фамилия, имя, отчество дружинника; - дата, месяц, год рождения;</w:t>
      </w:r>
    </w:p>
    <w:p w14:paraId="04145140"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 регистрация по месту жительства; - данные страхового свидетельства; - ИНН; - номер телефона (если имеется); - подпись с фамилией специалиста, занесшего данные; - дата исключения из списка; - подпись с фамилией специалиста, производившего запись об исключении дружинника из списка; - номер расчетного счета и наименование банка; - согласие на обработку персональных данных. </w:t>
      </w:r>
      <w:r w:rsidRPr="00B80E34">
        <w:rPr>
          <w:rFonts w:ascii="Times New Roman" w:hAnsi="Times New Roman" w:cs="Times New Roman"/>
          <w:b/>
        </w:rPr>
        <w:t>2. Условия и порядок ежегодного денежного поощрения дружинников</w:t>
      </w:r>
      <w:r w:rsidRPr="00B80E34">
        <w:rPr>
          <w:rFonts w:ascii="Times New Roman" w:hAnsi="Times New Roman" w:cs="Times New Roman"/>
        </w:rPr>
        <w:t xml:space="preserve"> 2.1. На получение ежегодного денежного поощрения имеют право граждане, являющиеся членами народных дружин, которые совершили не менее трех выходов на дежурство в течение месяца. При этом продолжительность одного дежурства не должна превышать шесть часов. 2.2. Расчет ежегодного денежного поощрения дружиннику за год осуществляется в зависимости от количества выходов на дежурство, которые фиксируются в графике дежурств (приложение № 1). 2.3. Учет выхода дружинников на охрану общественного порядка за год осуществляет командир дружины в </w:t>
      </w:r>
      <w:hyperlink w:anchor="P376" w:history="1">
        <w:r w:rsidRPr="00B80E34">
          <w:rPr>
            <w:rFonts w:ascii="Times New Roman" w:hAnsi="Times New Roman" w:cs="Times New Roman"/>
          </w:rPr>
          <w:t>табеле</w:t>
        </w:r>
      </w:hyperlink>
      <w:r w:rsidRPr="00B80E34">
        <w:rPr>
          <w:rFonts w:ascii="Times New Roman" w:hAnsi="Times New Roman" w:cs="Times New Roman"/>
        </w:rPr>
        <w:t xml:space="preserve"> учета рабочего времени (далее - табель) (приложение № 3). В табеле указываются Ф.И.О. дружинника, </w:t>
      </w:r>
      <w:r w:rsidRPr="00B80E34">
        <w:rPr>
          <w:rFonts w:ascii="Times New Roman" w:hAnsi="Times New Roman" w:cs="Times New Roman"/>
          <w:color w:val="000000" w:themeColor="text1"/>
        </w:rPr>
        <w:t xml:space="preserve">количество выходов на дежурство и количество отработанных часов. Табель учета подписывается командиром народной дружины и согласовывается с начальником Отделения МВД Российской Федерации по Завитинскому району. На основании табеля командир народной дружины составляет </w:t>
      </w:r>
      <w:hyperlink w:anchor="P322" w:history="1">
        <w:r w:rsidRPr="00B80E34">
          <w:rPr>
            <w:rFonts w:ascii="Times New Roman" w:hAnsi="Times New Roman" w:cs="Times New Roman"/>
            <w:color w:val="000000" w:themeColor="text1"/>
          </w:rPr>
          <w:t>список</w:t>
        </w:r>
      </w:hyperlink>
      <w:r w:rsidRPr="00B80E34">
        <w:rPr>
          <w:rFonts w:ascii="Times New Roman" w:hAnsi="Times New Roman" w:cs="Times New Roman"/>
          <w:color w:val="000000" w:themeColor="text1"/>
        </w:rPr>
        <w:t xml:space="preserve"> граждан, являющихся членами народных дружин, участвующих в мероприятиях по охране </w:t>
      </w:r>
      <w:r w:rsidRPr="00B80E34">
        <w:rPr>
          <w:rFonts w:ascii="Times New Roman" w:hAnsi="Times New Roman" w:cs="Times New Roman"/>
        </w:rPr>
        <w:t xml:space="preserve">общественного порядка на территории Завитинского района, за год  (приложение № 2) с указанием количества выходов и рекомендуемого размера </w:t>
      </w:r>
      <w:r w:rsidRPr="00B80E34">
        <w:rPr>
          <w:rFonts w:ascii="Times New Roman" w:hAnsi="Times New Roman" w:cs="Times New Roman"/>
        </w:rPr>
        <w:lastRenderedPageBreak/>
        <w:t xml:space="preserve">материального стимулирования и подает мотивированное ходатайство с приложением списка и табеля не позднее 20 декабря текущего года в администрацию Завитинского района. На основании мотивированного ходатайства командира народной дружины специалист администрации Завитинского района готовит проект распоряжения главы Завитинского района о денежном поощрении дружинников за текущий год. 2.4. Перечисление ежегодной выплаты осуществляется на основании распоряжения главы Завитинского района на расчетный счет члена народной дружины, указанный в мотивированном ходатайстве командира народной дружины, в срок до 30 декабря текущего года. 2.5. Споры, возникающие в связи с назначением и выплатой средств материального поощрения, в соответствии с настоящим Порядком разрешаются в порядке, предусмотренном действующим законодательством. 2.6. Дополнительно к ежегодному денежному поощрению при наличии средств граждане, являющиеся членами народных дружин, могут поощряться денежной премией за особые заслуги при задержании преступников, хулиганов и личное участие в раскрытии преступлений. Обоснованием данного вида поощрения является мотивированное ходатайство командира народной дружины. </w:t>
      </w:r>
      <w:r w:rsidRPr="00B80E34">
        <w:rPr>
          <w:rFonts w:ascii="Times New Roman" w:hAnsi="Times New Roman" w:cs="Times New Roman"/>
          <w:b/>
        </w:rPr>
        <w:t>3. Меры морального поощрения</w:t>
      </w:r>
      <w:r w:rsidRPr="00B80E34">
        <w:rPr>
          <w:rFonts w:ascii="Times New Roman" w:hAnsi="Times New Roman" w:cs="Times New Roman"/>
        </w:rPr>
        <w:t xml:space="preserve"> 3.1. За активное участие в охране общественного порядка лучшие дружинники поощряются посредством: - награждения Благодарственным письмом администрации Завитинского района; - награждения Благодарностью администрации Завитинского района; - награждения Почетной грамотой администрации Завитинского района. 3.2. Поощрение народного дружинника Благодарственным письмом, Благодарностью и Почетной грамотой администрации Завитинского района осуществляется администрацией Завитинского района по мотивированному ходатайству командира народной </w:t>
      </w:r>
      <w:r w:rsidRPr="00B80E34">
        <w:rPr>
          <w:rFonts w:ascii="Times New Roman" w:hAnsi="Times New Roman" w:cs="Times New Roman"/>
          <w:color w:val="000000" w:themeColor="text1"/>
        </w:rPr>
        <w:t xml:space="preserve">дружины в порядке, утвержденном </w:t>
      </w:r>
      <w:hyperlink r:id="rId16" w:history="1">
        <w:r w:rsidRPr="00B80E34">
          <w:rPr>
            <w:rFonts w:ascii="Times New Roman" w:hAnsi="Times New Roman" w:cs="Times New Roman"/>
            <w:color w:val="000000" w:themeColor="text1"/>
          </w:rPr>
          <w:t>постановлением</w:t>
        </w:r>
      </w:hyperlink>
      <w:r w:rsidRPr="00B80E34">
        <w:rPr>
          <w:rFonts w:ascii="Times New Roman" w:hAnsi="Times New Roman" w:cs="Times New Roman"/>
          <w:color w:val="000000" w:themeColor="text1"/>
        </w:rPr>
        <w:t xml:space="preserve"> главы Завитинского района от 14.11.2008 № 223.</w:t>
      </w:r>
      <w:r w:rsidRPr="00B80E34">
        <w:rPr>
          <w:rFonts w:ascii="Times New Roman" w:hAnsi="Times New Roman" w:cs="Times New Roman"/>
        </w:rPr>
        <w:t xml:space="preserve"> 3.3. Благодарственное письмо, Благодарность дружиннику оформляется при </w:t>
      </w:r>
      <w:r w:rsidRPr="00B80E34">
        <w:rPr>
          <w:rFonts w:ascii="Times New Roman" w:hAnsi="Times New Roman" w:cs="Times New Roman"/>
          <w:color w:val="000000" w:themeColor="text1"/>
        </w:rPr>
        <w:t xml:space="preserve">условии нахождения его в составе дружинников не менее полугода. При этом он должен иметь не менее тридцати выходов на дежурство в полугодие. Если стаж дружинника составляет более года, то расчет ежемесячного среднего выхода на дежурство делается за двенадцать предыдущих месяцев. 3.4. Ходатайства о награждении дружинников Благодарственным письмом, Благодарностью инициируется командиром </w:t>
      </w:r>
      <w:r w:rsidRPr="00B80E34">
        <w:rPr>
          <w:rFonts w:ascii="Times New Roman" w:hAnsi="Times New Roman" w:cs="Times New Roman"/>
        </w:rPr>
        <w:t>народной дружины.</w:t>
      </w:r>
    </w:p>
    <w:p w14:paraId="1A7DBE2C"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3.5. Ходатайство должно содержать: - фамилию, имя, отчество дружинника; - место работы дружинника; - стаж дружинника;</w:t>
      </w:r>
    </w:p>
    <w:p w14:paraId="64F5611E" w14:textId="77777777" w:rsidR="007A4DC9" w:rsidRPr="00B80E34" w:rsidRDefault="007A4DC9" w:rsidP="007A4DC9">
      <w:pPr>
        <w:pStyle w:val="ConsPlusNormal"/>
        <w:ind w:firstLine="0"/>
        <w:jc w:val="both"/>
        <w:rPr>
          <w:rFonts w:ascii="Times New Roman" w:hAnsi="Times New Roman" w:cs="Times New Roman"/>
        </w:rPr>
      </w:pPr>
      <w:r w:rsidRPr="00B80E34">
        <w:rPr>
          <w:rFonts w:ascii="Times New Roman" w:hAnsi="Times New Roman" w:cs="Times New Roman"/>
        </w:rPr>
        <w:t xml:space="preserve">- количество выходов на дежурство за определенный период; - </w:t>
      </w:r>
      <w:r w:rsidRPr="00B80E34">
        <w:rPr>
          <w:rFonts w:ascii="Times New Roman" w:hAnsi="Times New Roman" w:cs="Times New Roman"/>
          <w:color w:val="000000" w:themeColor="text1"/>
        </w:rPr>
        <w:t>краткое описание отношения дружинника к своим обязанностям;</w:t>
      </w:r>
      <w:r w:rsidRPr="00B80E34">
        <w:rPr>
          <w:rFonts w:ascii="Times New Roman" w:hAnsi="Times New Roman" w:cs="Times New Roman"/>
        </w:rPr>
        <w:t xml:space="preserve"> </w:t>
      </w:r>
      <w:r w:rsidRPr="00B80E34">
        <w:rPr>
          <w:rFonts w:ascii="Times New Roman" w:hAnsi="Times New Roman" w:cs="Times New Roman"/>
          <w:color w:val="000000" w:themeColor="text1"/>
        </w:rPr>
        <w:t>- фамилию, инициалы старшего участкового уполномоченного полиции или руководителя другого структурного подразделения полиции, совместно с которым работает дружинник и с которым согласована кандидатура;</w:t>
      </w:r>
      <w:r w:rsidRPr="00B80E34">
        <w:rPr>
          <w:rFonts w:ascii="Times New Roman" w:hAnsi="Times New Roman" w:cs="Times New Roman"/>
        </w:rPr>
        <w:t xml:space="preserve"> </w:t>
      </w:r>
      <w:r w:rsidRPr="00B80E34">
        <w:rPr>
          <w:rFonts w:ascii="Times New Roman" w:hAnsi="Times New Roman" w:cs="Times New Roman"/>
          <w:color w:val="000000" w:themeColor="text1"/>
        </w:rPr>
        <w:t>- дату составления ходатайства.</w:t>
      </w:r>
      <w:r w:rsidRPr="00B80E34">
        <w:rPr>
          <w:rFonts w:ascii="Times New Roman" w:hAnsi="Times New Roman" w:cs="Times New Roman"/>
        </w:rPr>
        <w:t xml:space="preserve"> 3.6. Основанием для данного вида поощрения являются табели учета выходов дружинников на дежурство. </w:t>
      </w:r>
      <w:r w:rsidRPr="00B80E34">
        <w:rPr>
          <w:rFonts w:ascii="Times New Roman" w:hAnsi="Times New Roman" w:cs="Times New Roman"/>
          <w:color w:val="000000" w:themeColor="text1"/>
        </w:rPr>
        <w:t>3.7. Почетная грамота дружиннику оформляется, кроме общих оснований, при условии нахождения его в составе дружинников не менее трех лет. При этом он должен иметь более семидесяти двух выходов на дежурство за двенадцать предыдущих месяцев.</w:t>
      </w:r>
      <w:r w:rsidRPr="00B80E34">
        <w:rPr>
          <w:rFonts w:ascii="Times New Roman" w:hAnsi="Times New Roman" w:cs="Times New Roman"/>
        </w:rPr>
        <w:t xml:space="preserve"> </w:t>
      </w:r>
      <w:r w:rsidRPr="00B80E34">
        <w:rPr>
          <w:rFonts w:ascii="Times New Roman" w:hAnsi="Times New Roman" w:cs="Times New Roman"/>
          <w:color w:val="000000" w:themeColor="text1"/>
        </w:rPr>
        <w:t>3.8. Ходатайства о награждении дружинников Почетными грамотами инициируются командиром народной дружины.</w:t>
      </w:r>
      <w:r w:rsidRPr="00B80E34">
        <w:rPr>
          <w:rFonts w:ascii="Times New Roman" w:hAnsi="Times New Roman" w:cs="Times New Roman"/>
        </w:rPr>
        <w:t xml:space="preserve"> 3.9. Ходатайство должно содержать: - фамилию, имя, отчество дружинника; - место работы дружинника; - стаж дружинника; - количество выходов на дежурство за определенный период; - </w:t>
      </w:r>
      <w:r w:rsidRPr="00B80E34">
        <w:rPr>
          <w:rFonts w:ascii="Times New Roman" w:hAnsi="Times New Roman" w:cs="Times New Roman"/>
          <w:color w:val="000000" w:themeColor="text1"/>
        </w:rPr>
        <w:t>краткое описание отношения дружинника к своим обязанностям;</w:t>
      </w:r>
      <w:r w:rsidRPr="00B80E34">
        <w:rPr>
          <w:rFonts w:ascii="Times New Roman" w:hAnsi="Times New Roman" w:cs="Times New Roman"/>
        </w:rPr>
        <w:t xml:space="preserve"> </w:t>
      </w:r>
      <w:r w:rsidRPr="00B80E34">
        <w:rPr>
          <w:rFonts w:ascii="Times New Roman" w:hAnsi="Times New Roman" w:cs="Times New Roman"/>
          <w:color w:val="000000" w:themeColor="text1"/>
        </w:rPr>
        <w:t>- фамилию, инициалы старшего участкового уполномоченного полиции или руководителя другого структурного подразделения полиции, совместно с которым работает дружинник и с которым согласована кандидатура.</w:t>
      </w:r>
      <w:r w:rsidRPr="00B80E34">
        <w:rPr>
          <w:rFonts w:ascii="Times New Roman" w:hAnsi="Times New Roman" w:cs="Times New Roman"/>
        </w:rPr>
        <w:t xml:space="preserve"> </w:t>
      </w:r>
      <w:hyperlink r:id="rId17" w:history="1">
        <w:r w:rsidRPr="00B80E34">
          <w:rPr>
            <w:rFonts w:ascii="Times New Roman" w:hAnsi="Times New Roman" w:cs="Times New Roman"/>
            <w:color w:val="000000" w:themeColor="text1"/>
          </w:rPr>
          <w:t>3.10</w:t>
        </w:r>
      </w:hyperlink>
      <w:r w:rsidRPr="00B80E34">
        <w:rPr>
          <w:rFonts w:ascii="Times New Roman" w:hAnsi="Times New Roman" w:cs="Times New Roman"/>
          <w:color w:val="000000" w:themeColor="text1"/>
        </w:rPr>
        <w:t>. Основанием для данного вида поощрения являются сводные табели учета выходов дружинников на дежурство.</w:t>
      </w:r>
    </w:p>
    <w:p w14:paraId="349BB28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Приложение № 1 к Порядку поощрения граждан, являющихся членами народных дружин, участвующих в мероприятиях по охране  общественного порядка на  территории Завитинского района СОГЛАСОВАНО Начальник Отделения МВД Российской Федерации по Завитинскому району __________________ФИО</w:t>
      </w:r>
    </w:p>
    <w:p w14:paraId="541C13A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               (подпись) «_____»_________________20____г. График дежурств граждан, являющихся членами народных дружин, участвующих  в мероприятиях по охране общественного порядка на территории Завитинского района на _______________20___г.</w:t>
      </w:r>
    </w:p>
    <w:tbl>
      <w:tblPr>
        <w:tblStyle w:val="aa"/>
        <w:tblW w:w="9634" w:type="dxa"/>
        <w:jc w:val="center"/>
        <w:tblLayout w:type="fixed"/>
        <w:tblLook w:val="04A0" w:firstRow="1" w:lastRow="0" w:firstColumn="1" w:lastColumn="0" w:noHBand="0" w:noVBand="1"/>
      </w:tblPr>
      <w:tblGrid>
        <w:gridCol w:w="279"/>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0"/>
        <w:gridCol w:w="287"/>
      </w:tblGrid>
      <w:tr w:rsidR="007A4DC9" w:rsidRPr="00B80E34" w14:paraId="3EFF732A" w14:textId="77777777" w:rsidTr="007A4DC9">
        <w:trPr>
          <w:cantSplit/>
          <w:trHeight w:val="53"/>
          <w:jc w:val="center"/>
        </w:trPr>
        <w:tc>
          <w:tcPr>
            <w:tcW w:w="279" w:type="dxa"/>
            <w:vMerge w:val="restart"/>
          </w:tcPr>
          <w:p w14:paraId="542B7D48" w14:textId="77777777" w:rsidR="007A4DC9" w:rsidRPr="00B80E34" w:rsidRDefault="007A4DC9" w:rsidP="007A4DC9">
            <w:pPr>
              <w:spacing w:after="0" w:line="240" w:lineRule="auto"/>
              <w:jc w:val="both"/>
              <w:rPr>
                <w:rFonts w:ascii="Times New Roman" w:hAnsi="Times New Roman" w:cs="Times New Roman"/>
                <w:sz w:val="20"/>
                <w:szCs w:val="20"/>
              </w:rPr>
            </w:pPr>
            <w:bookmarkStart w:id="40" w:name="_Hlk83728947"/>
            <w:r w:rsidRPr="00B80E34">
              <w:rPr>
                <w:rFonts w:ascii="Times New Roman" w:hAnsi="Times New Roman" w:cs="Times New Roman"/>
                <w:sz w:val="20"/>
                <w:szCs w:val="20"/>
              </w:rPr>
              <w:t xml:space="preserve">№ </w:t>
            </w:r>
          </w:p>
          <w:p w14:paraId="23721E28"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п/п</w:t>
            </w:r>
          </w:p>
        </w:tc>
        <w:tc>
          <w:tcPr>
            <w:tcW w:w="567" w:type="dxa"/>
            <w:vMerge w:val="restart"/>
            <w:textDirection w:val="btLr"/>
          </w:tcPr>
          <w:p w14:paraId="6BFBA6B1"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ФИО дружинника</w:t>
            </w:r>
          </w:p>
        </w:tc>
        <w:tc>
          <w:tcPr>
            <w:tcW w:w="8788" w:type="dxa"/>
            <w:gridSpan w:val="31"/>
          </w:tcPr>
          <w:p w14:paraId="3036BD0D"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Отработанно часов по дням месяца</w:t>
            </w:r>
          </w:p>
        </w:tc>
      </w:tr>
      <w:tr w:rsidR="007A4DC9" w:rsidRPr="00B80E34" w14:paraId="6D13722A" w14:textId="77777777" w:rsidTr="007A4DC9">
        <w:trPr>
          <w:cantSplit/>
          <w:trHeight w:val="815"/>
          <w:jc w:val="center"/>
        </w:trPr>
        <w:tc>
          <w:tcPr>
            <w:tcW w:w="279" w:type="dxa"/>
            <w:vMerge/>
          </w:tcPr>
          <w:p w14:paraId="68F1EB1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567" w:type="dxa"/>
            <w:vMerge/>
            <w:textDirection w:val="btLr"/>
          </w:tcPr>
          <w:p w14:paraId="23D5EE7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extDirection w:val="btLr"/>
          </w:tcPr>
          <w:p w14:paraId="612900E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284" w:type="dxa"/>
            <w:textDirection w:val="btLr"/>
          </w:tcPr>
          <w:p w14:paraId="7D154D7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w:t>
            </w:r>
          </w:p>
        </w:tc>
        <w:tc>
          <w:tcPr>
            <w:tcW w:w="283" w:type="dxa"/>
            <w:textDirection w:val="btLr"/>
          </w:tcPr>
          <w:p w14:paraId="35492E50"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w:t>
            </w:r>
          </w:p>
        </w:tc>
        <w:tc>
          <w:tcPr>
            <w:tcW w:w="284" w:type="dxa"/>
            <w:textDirection w:val="btLr"/>
          </w:tcPr>
          <w:p w14:paraId="53827E84"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w:t>
            </w:r>
          </w:p>
        </w:tc>
        <w:tc>
          <w:tcPr>
            <w:tcW w:w="283" w:type="dxa"/>
            <w:textDirection w:val="btLr"/>
          </w:tcPr>
          <w:p w14:paraId="503C646B"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5</w:t>
            </w:r>
          </w:p>
        </w:tc>
        <w:tc>
          <w:tcPr>
            <w:tcW w:w="284" w:type="dxa"/>
            <w:textDirection w:val="btLr"/>
          </w:tcPr>
          <w:p w14:paraId="37E54E3D"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6</w:t>
            </w:r>
          </w:p>
        </w:tc>
        <w:tc>
          <w:tcPr>
            <w:tcW w:w="283" w:type="dxa"/>
            <w:textDirection w:val="btLr"/>
          </w:tcPr>
          <w:p w14:paraId="72F74D2E"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7</w:t>
            </w:r>
          </w:p>
        </w:tc>
        <w:tc>
          <w:tcPr>
            <w:tcW w:w="284" w:type="dxa"/>
            <w:textDirection w:val="btLr"/>
          </w:tcPr>
          <w:p w14:paraId="1458C172"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w:t>
            </w:r>
          </w:p>
        </w:tc>
        <w:tc>
          <w:tcPr>
            <w:tcW w:w="283" w:type="dxa"/>
            <w:textDirection w:val="btLr"/>
          </w:tcPr>
          <w:p w14:paraId="2C01DCE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w:t>
            </w:r>
          </w:p>
        </w:tc>
        <w:tc>
          <w:tcPr>
            <w:tcW w:w="284" w:type="dxa"/>
            <w:textDirection w:val="btLr"/>
          </w:tcPr>
          <w:p w14:paraId="5E843D04"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w:t>
            </w:r>
          </w:p>
        </w:tc>
        <w:tc>
          <w:tcPr>
            <w:tcW w:w="283" w:type="dxa"/>
            <w:textDirection w:val="btLr"/>
          </w:tcPr>
          <w:p w14:paraId="1225BE0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284" w:type="dxa"/>
            <w:textDirection w:val="btLr"/>
          </w:tcPr>
          <w:p w14:paraId="4CF740B9"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283" w:type="dxa"/>
            <w:textDirection w:val="btLr"/>
          </w:tcPr>
          <w:p w14:paraId="447AC58F"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c>
          <w:tcPr>
            <w:tcW w:w="284" w:type="dxa"/>
            <w:textDirection w:val="btLr"/>
          </w:tcPr>
          <w:p w14:paraId="34F9DC50"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14</w:t>
            </w:r>
          </w:p>
        </w:tc>
        <w:tc>
          <w:tcPr>
            <w:tcW w:w="283" w:type="dxa"/>
            <w:textDirection w:val="btLr"/>
          </w:tcPr>
          <w:p w14:paraId="7085A8F9"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284" w:type="dxa"/>
            <w:textDirection w:val="btLr"/>
          </w:tcPr>
          <w:p w14:paraId="52B0565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16</w:t>
            </w:r>
          </w:p>
        </w:tc>
        <w:tc>
          <w:tcPr>
            <w:tcW w:w="283" w:type="dxa"/>
            <w:textDirection w:val="btLr"/>
          </w:tcPr>
          <w:p w14:paraId="51ED011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17</w:t>
            </w:r>
          </w:p>
        </w:tc>
        <w:tc>
          <w:tcPr>
            <w:tcW w:w="284" w:type="dxa"/>
            <w:textDirection w:val="btLr"/>
          </w:tcPr>
          <w:p w14:paraId="0C4F1BF5"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18</w:t>
            </w:r>
          </w:p>
        </w:tc>
        <w:tc>
          <w:tcPr>
            <w:tcW w:w="283" w:type="dxa"/>
            <w:textDirection w:val="btLr"/>
          </w:tcPr>
          <w:p w14:paraId="51F0489D"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19</w:t>
            </w:r>
          </w:p>
        </w:tc>
        <w:tc>
          <w:tcPr>
            <w:tcW w:w="284" w:type="dxa"/>
            <w:textDirection w:val="btLr"/>
          </w:tcPr>
          <w:p w14:paraId="0A1E9B3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w:t>
            </w:r>
          </w:p>
        </w:tc>
        <w:tc>
          <w:tcPr>
            <w:tcW w:w="283" w:type="dxa"/>
            <w:textDirection w:val="btLr"/>
          </w:tcPr>
          <w:p w14:paraId="53360B5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21</w:t>
            </w:r>
          </w:p>
        </w:tc>
        <w:tc>
          <w:tcPr>
            <w:tcW w:w="284" w:type="dxa"/>
            <w:textDirection w:val="btLr"/>
          </w:tcPr>
          <w:p w14:paraId="5B5EBBF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22</w:t>
            </w:r>
          </w:p>
        </w:tc>
        <w:tc>
          <w:tcPr>
            <w:tcW w:w="283" w:type="dxa"/>
            <w:textDirection w:val="btLr"/>
          </w:tcPr>
          <w:p w14:paraId="5C5DA9A7"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23</w:t>
            </w:r>
          </w:p>
        </w:tc>
        <w:tc>
          <w:tcPr>
            <w:tcW w:w="284" w:type="dxa"/>
            <w:textDirection w:val="btLr"/>
          </w:tcPr>
          <w:p w14:paraId="10424AFB"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24</w:t>
            </w:r>
          </w:p>
        </w:tc>
        <w:tc>
          <w:tcPr>
            <w:tcW w:w="283" w:type="dxa"/>
            <w:textDirection w:val="btLr"/>
          </w:tcPr>
          <w:p w14:paraId="5A433475"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25</w:t>
            </w:r>
          </w:p>
        </w:tc>
        <w:tc>
          <w:tcPr>
            <w:tcW w:w="284" w:type="dxa"/>
            <w:textDirection w:val="btLr"/>
          </w:tcPr>
          <w:p w14:paraId="5F404BF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26</w:t>
            </w:r>
          </w:p>
        </w:tc>
        <w:tc>
          <w:tcPr>
            <w:tcW w:w="283" w:type="dxa"/>
            <w:textDirection w:val="btLr"/>
          </w:tcPr>
          <w:p w14:paraId="40AF05F1"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27</w:t>
            </w:r>
          </w:p>
        </w:tc>
        <w:tc>
          <w:tcPr>
            <w:tcW w:w="284" w:type="dxa"/>
            <w:textDirection w:val="btLr"/>
          </w:tcPr>
          <w:p w14:paraId="1583C5C5"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28</w:t>
            </w:r>
          </w:p>
        </w:tc>
        <w:tc>
          <w:tcPr>
            <w:tcW w:w="283" w:type="dxa"/>
            <w:textDirection w:val="btLr"/>
          </w:tcPr>
          <w:p w14:paraId="7B46DA8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29</w:t>
            </w:r>
          </w:p>
        </w:tc>
        <w:tc>
          <w:tcPr>
            <w:tcW w:w="280" w:type="dxa"/>
            <w:textDirection w:val="btLr"/>
          </w:tcPr>
          <w:p w14:paraId="683A3D37"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30</w:t>
            </w:r>
          </w:p>
        </w:tc>
        <w:tc>
          <w:tcPr>
            <w:tcW w:w="287" w:type="dxa"/>
            <w:textDirection w:val="btLr"/>
          </w:tcPr>
          <w:p w14:paraId="1D4B4E9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31</w:t>
            </w:r>
          </w:p>
        </w:tc>
      </w:tr>
      <w:tr w:rsidR="007A4DC9" w:rsidRPr="00B80E34" w14:paraId="4DA5F1E6" w14:textId="77777777" w:rsidTr="007A4DC9">
        <w:trPr>
          <w:jc w:val="center"/>
        </w:trPr>
        <w:tc>
          <w:tcPr>
            <w:tcW w:w="279" w:type="dxa"/>
          </w:tcPr>
          <w:p w14:paraId="1E0F97A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567" w:type="dxa"/>
          </w:tcPr>
          <w:p w14:paraId="5739351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48B663E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1823B01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C27696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F026DD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1B3D263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13EF62D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1AFDD0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2BEFFE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46B264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DA7DC2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BB517F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5D650BE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886D7C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8113AA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804AD9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684D3F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0C4C7E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836D27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A34493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2E988BD"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442F989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0FEDD0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7C73655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2045D4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C7A509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B71AF4D"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35F1B0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29BBCE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BAB6F1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0" w:type="dxa"/>
          </w:tcPr>
          <w:p w14:paraId="5AD2B38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7" w:type="dxa"/>
          </w:tcPr>
          <w:p w14:paraId="603E35E1" w14:textId="77777777" w:rsidR="007A4DC9" w:rsidRPr="00B80E34" w:rsidRDefault="007A4DC9" w:rsidP="007A4DC9">
            <w:pPr>
              <w:spacing w:after="0" w:line="240" w:lineRule="auto"/>
              <w:jc w:val="both"/>
              <w:rPr>
                <w:rFonts w:ascii="Times New Roman" w:hAnsi="Times New Roman" w:cs="Times New Roman"/>
                <w:sz w:val="20"/>
                <w:szCs w:val="20"/>
              </w:rPr>
            </w:pPr>
          </w:p>
        </w:tc>
      </w:tr>
      <w:tr w:rsidR="007A4DC9" w:rsidRPr="00B80E34" w14:paraId="4505A37F" w14:textId="77777777" w:rsidTr="007A4DC9">
        <w:trPr>
          <w:jc w:val="center"/>
        </w:trPr>
        <w:tc>
          <w:tcPr>
            <w:tcW w:w="279" w:type="dxa"/>
          </w:tcPr>
          <w:p w14:paraId="723DD36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567" w:type="dxa"/>
          </w:tcPr>
          <w:p w14:paraId="48E30D6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4984ED5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0B914DA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05C40CD"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4E2EE97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78BF50C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5E8A8DE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472A5F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D55E6C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382FEF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37B223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5DB85F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1AE6E2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7BC4B4D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4459B04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3FCCABD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29E8862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8708C5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0C3F80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910423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FC9586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1A513D2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9A339C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45EBC3B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00BFD6B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A9DDE4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565774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09CCAA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2A178B5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449493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0" w:type="dxa"/>
          </w:tcPr>
          <w:p w14:paraId="6A89CCA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7" w:type="dxa"/>
          </w:tcPr>
          <w:p w14:paraId="437D9D3A" w14:textId="77777777" w:rsidR="007A4DC9" w:rsidRPr="00B80E34" w:rsidRDefault="007A4DC9" w:rsidP="007A4DC9">
            <w:pPr>
              <w:spacing w:after="0" w:line="240" w:lineRule="auto"/>
              <w:jc w:val="both"/>
              <w:rPr>
                <w:rFonts w:ascii="Times New Roman" w:hAnsi="Times New Roman" w:cs="Times New Roman"/>
                <w:sz w:val="20"/>
                <w:szCs w:val="20"/>
              </w:rPr>
            </w:pPr>
          </w:p>
        </w:tc>
      </w:tr>
      <w:tr w:rsidR="007A4DC9" w:rsidRPr="00B80E34" w14:paraId="4F00F8FC" w14:textId="77777777" w:rsidTr="007A4DC9">
        <w:trPr>
          <w:jc w:val="center"/>
        </w:trPr>
        <w:tc>
          <w:tcPr>
            <w:tcW w:w="279" w:type="dxa"/>
          </w:tcPr>
          <w:p w14:paraId="045E086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567" w:type="dxa"/>
          </w:tcPr>
          <w:p w14:paraId="2675BD1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DE3515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4B3CBA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0995C4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674EA2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7E46B68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9D517E8"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7F03086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26651A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1A564AD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B82845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91B836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0F8BD34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234A5E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8CE673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15A74F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645D2E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1FB8404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A86E09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364252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53F1361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7B4AE5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1990992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B50D97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47B48C9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74816FB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24A6AB0D"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8FCCBC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0522FBD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A236F4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0" w:type="dxa"/>
          </w:tcPr>
          <w:p w14:paraId="2C717F7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7" w:type="dxa"/>
          </w:tcPr>
          <w:p w14:paraId="1932DACF" w14:textId="77777777" w:rsidR="007A4DC9" w:rsidRPr="00B80E34" w:rsidRDefault="007A4DC9" w:rsidP="007A4DC9">
            <w:pPr>
              <w:spacing w:after="0" w:line="240" w:lineRule="auto"/>
              <w:jc w:val="both"/>
              <w:rPr>
                <w:rFonts w:ascii="Times New Roman" w:hAnsi="Times New Roman" w:cs="Times New Roman"/>
                <w:sz w:val="20"/>
                <w:szCs w:val="20"/>
              </w:rPr>
            </w:pPr>
          </w:p>
        </w:tc>
      </w:tr>
    </w:tbl>
    <w:bookmarkEnd w:id="40"/>
    <w:p w14:paraId="735CC7D1"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Командир народной дружины ____________________________ФИО   </w:t>
      </w:r>
    </w:p>
    <w:p w14:paraId="496A88D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                                                                              (подпись)</w:t>
      </w:r>
    </w:p>
    <w:tbl>
      <w:tblPr>
        <w:tblStyle w:val="aa"/>
        <w:tblpPr w:leftFromText="180" w:rightFromText="180" w:vertAnchor="text" w:horzAnchor="margin"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7A4DC9" w:rsidRPr="00B80E34" w14:paraId="2A1431F4" w14:textId="77777777" w:rsidTr="007A4DC9">
        <w:tc>
          <w:tcPr>
            <w:tcW w:w="4530" w:type="dxa"/>
          </w:tcPr>
          <w:p w14:paraId="170FCFB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Приложение № 2 </w:t>
            </w:r>
          </w:p>
          <w:p w14:paraId="54A0306A"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 Порядку поощрения граждан, </w:t>
            </w:r>
          </w:p>
          <w:p w14:paraId="206E2E4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являющихся членами народных дружин, </w:t>
            </w:r>
          </w:p>
          <w:p w14:paraId="3DF2E0A4"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участвующих в мероприятиях по охране </w:t>
            </w:r>
          </w:p>
          <w:p w14:paraId="29A0D4E9"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общественного порядка на </w:t>
            </w:r>
          </w:p>
          <w:p w14:paraId="1A14C69D"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территории Завитинского района</w:t>
            </w:r>
          </w:p>
        </w:tc>
      </w:tr>
    </w:tbl>
    <w:p w14:paraId="63CD2AF7" w14:textId="77777777" w:rsidR="007A4DC9" w:rsidRPr="00B80E34" w:rsidRDefault="007A4DC9" w:rsidP="007A4DC9">
      <w:pPr>
        <w:spacing w:after="0" w:line="240" w:lineRule="auto"/>
        <w:jc w:val="both"/>
        <w:rPr>
          <w:rFonts w:ascii="Times New Roman" w:hAnsi="Times New Roman" w:cs="Times New Roman"/>
          <w:sz w:val="20"/>
          <w:szCs w:val="20"/>
        </w:rPr>
      </w:pPr>
    </w:p>
    <w:tbl>
      <w:tblPr>
        <w:tblStyle w:val="aa"/>
        <w:tblpPr w:leftFromText="180" w:rightFromText="180" w:vertAnchor="text" w:horzAnchor="page" w:tblpX="5506"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7A4DC9" w:rsidRPr="00B80E34" w14:paraId="344F0977" w14:textId="77777777" w:rsidTr="007A4DC9">
        <w:tc>
          <w:tcPr>
            <w:tcW w:w="3821" w:type="dxa"/>
          </w:tcPr>
          <w:p w14:paraId="50F630F4"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СОГЛАСОВАНО</w:t>
            </w:r>
          </w:p>
          <w:p w14:paraId="0FC0D7B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Начальник Отделения МВД Российской Федерации по Завитинскому району</w:t>
            </w:r>
          </w:p>
          <w:p w14:paraId="7420172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__________________ФИО</w:t>
            </w:r>
          </w:p>
          <w:p w14:paraId="0E24987F"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               (подпись)</w:t>
            </w:r>
          </w:p>
          <w:p w14:paraId="2CFB0080"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«_____»_________________20____г.</w:t>
            </w:r>
          </w:p>
        </w:tc>
      </w:tr>
    </w:tbl>
    <w:p w14:paraId="572AE156" w14:textId="77777777" w:rsidR="007A4DC9" w:rsidRPr="00B80E34" w:rsidRDefault="007A4DC9" w:rsidP="007A4DC9">
      <w:pPr>
        <w:spacing w:after="0" w:line="240" w:lineRule="auto"/>
        <w:jc w:val="both"/>
        <w:rPr>
          <w:rFonts w:ascii="Times New Roman" w:hAnsi="Times New Roman" w:cs="Times New Roman"/>
          <w:sz w:val="20"/>
          <w:szCs w:val="20"/>
        </w:rPr>
      </w:pPr>
    </w:p>
    <w:p w14:paraId="2313888B" w14:textId="77777777" w:rsidR="007A4DC9" w:rsidRPr="00B80E34" w:rsidRDefault="007A4DC9" w:rsidP="007A4DC9">
      <w:pPr>
        <w:spacing w:after="0" w:line="240" w:lineRule="auto"/>
        <w:jc w:val="both"/>
        <w:rPr>
          <w:rFonts w:ascii="Times New Roman" w:hAnsi="Times New Roman" w:cs="Times New Roman"/>
          <w:sz w:val="20"/>
          <w:szCs w:val="20"/>
        </w:rPr>
      </w:pPr>
    </w:p>
    <w:p w14:paraId="3F6A1057" w14:textId="77777777" w:rsidR="007A4DC9" w:rsidRPr="00B80E34" w:rsidRDefault="007A4DC9" w:rsidP="007A4DC9">
      <w:pPr>
        <w:spacing w:after="0" w:line="240" w:lineRule="auto"/>
        <w:jc w:val="both"/>
        <w:rPr>
          <w:rFonts w:ascii="Times New Roman" w:hAnsi="Times New Roman" w:cs="Times New Roman"/>
          <w:sz w:val="20"/>
          <w:szCs w:val="20"/>
        </w:rPr>
      </w:pPr>
    </w:p>
    <w:p w14:paraId="6301BD42" w14:textId="77777777" w:rsidR="007A4DC9" w:rsidRPr="00B80E34" w:rsidRDefault="007A4DC9" w:rsidP="007A4DC9">
      <w:pPr>
        <w:spacing w:after="0" w:line="240" w:lineRule="auto"/>
        <w:jc w:val="both"/>
        <w:rPr>
          <w:rFonts w:ascii="Times New Roman" w:hAnsi="Times New Roman" w:cs="Times New Roman"/>
          <w:sz w:val="20"/>
          <w:szCs w:val="20"/>
        </w:rPr>
      </w:pPr>
    </w:p>
    <w:p w14:paraId="54C67D25" w14:textId="77777777" w:rsidR="007A4DC9" w:rsidRPr="00B80E34" w:rsidRDefault="007A4DC9" w:rsidP="007A4DC9">
      <w:pPr>
        <w:spacing w:after="0" w:line="240" w:lineRule="auto"/>
        <w:jc w:val="both"/>
        <w:rPr>
          <w:rFonts w:ascii="Times New Roman" w:hAnsi="Times New Roman" w:cs="Times New Roman"/>
          <w:sz w:val="20"/>
          <w:szCs w:val="20"/>
        </w:rPr>
      </w:pPr>
    </w:p>
    <w:p w14:paraId="5DBBCB0F" w14:textId="77777777" w:rsidR="007A4DC9" w:rsidRPr="00B80E34" w:rsidRDefault="007A4DC9" w:rsidP="007A4DC9">
      <w:pPr>
        <w:spacing w:after="0" w:line="240" w:lineRule="auto"/>
        <w:jc w:val="both"/>
        <w:rPr>
          <w:rFonts w:ascii="Times New Roman" w:hAnsi="Times New Roman" w:cs="Times New Roman"/>
          <w:sz w:val="20"/>
          <w:szCs w:val="20"/>
        </w:rPr>
      </w:pPr>
    </w:p>
    <w:p w14:paraId="0869D765"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Список граждан, являющихся членами народных дружин, участвующих в мероприятиях по охране общественного порядка на территории Завитинского района за 20___год</w:t>
      </w:r>
    </w:p>
    <w:tbl>
      <w:tblPr>
        <w:tblStyle w:val="aa"/>
        <w:tblW w:w="10768" w:type="dxa"/>
        <w:tblLook w:val="04A0" w:firstRow="1" w:lastRow="0" w:firstColumn="1" w:lastColumn="0" w:noHBand="0" w:noVBand="1"/>
      </w:tblPr>
      <w:tblGrid>
        <w:gridCol w:w="486"/>
        <w:gridCol w:w="1215"/>
        <w:gridCol w:w="1951"/>
        <w:gridCol w:w="1270"/>
        <w:gridCol w:w="2303"/>
        <w:gridCol w:w="1984"/>
        <w:gridCol w:w="1559"/>
      </w:tblGrid>
      <w:tr w:rsidR="007A4DC9" w:rsidRPr="00B80E34" w14:paraId="70994B1A" w14:textId="77777777" w:rsidTr="007A4DC9">
        <w:tc>
          <w:tcPr>
            <w:tcW w:w="486" w:type="dxa"/>
          </w:tcPr>
          <w:p w14:paraId="5F78E21B"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w:t>
            </w:r>
          </w:p>
          <w:p w14:paraId="3B870A4A"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п/п</w:t>
            </w:r>
          </w:p>
        </w:tc>
        <w:tc>
          <w:tcPr>
            <w:tcW w:w="1215" w:type="dxa"/>
          </w:tcPr>
          <w:p w14:paraId="46A2829D"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Дата внесения в список</w:t>
            </w:r>
          </w:p>
        </w:tc>
        <w:tc>
          <w:tcPr>
            <w:tcW w:w="1951" w:type="dxa"/>
          </w:tcPr>
          <w:p w14:paraId="637990AF"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ФИО народных дружинников с указанием данных, указанных в п.1.7. Порядка)</w:t>
            </w:r>
          </w:p>
        </w:tc>
        <w:tc>
          <w:tcPr>
            <w:tcW w:w="1270" w:type="dxa"/>
          </w:tcPr>
          <w:p w14:paraId="49B066A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Количество выходов на дежурство</w:t>
            </w:r>
          </w:p>
        </w:tc>
        <w:tc>
          <w:tcPr>
            <w:tcW w:w="2303" w:type="dxa"/>
          </w:tcPr>
          <w:p w14:paraId="0F5E459F"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Общее количество часов участия в мероприятиях по охране общественного порядка</w:t>
            </w:r>
          </w:p>
        </w:tc>
        <w:tc>
          <w:tcPr>
            <w:tcW w:w="1984" w:type="dxa"/>
          </w:tcPr>
          <w:p w14:paraId="2EA1A66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Рекомендуемый размер материального стимулирования</w:t>
            </w:r>
          </w:p>
        </w:tc>
        <w:tc>
          <w:tcPr>
            <w:tcW w:w="1559" w:type="dxa"/>
          </w:tcPr>
          <w:p w14:paraId="0A797565"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Дата исключения из списка</w:t>
            </w:r>
          </w:p>
        </w:tc>
      </w:tr>
      <w:tr w:rsidR="007A4DC9" w:rsidRPr="00B80E34" w14:paraId="4BA2192C" w14:textId="77777777" w:rsidTr="007A4DC9">
        <w:tc>
          <w:tcPr>
            <w:tcW w:w="486" w:type="dxa"/>
          </w:tcPr>
          <w:p w14:paraId="43E3131D"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215" w:type="dxa"/>
          </w:tcPr>
          <w:p w14:paraId="7961244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951" w:type="dxa"/>
          </w:tcPr>
          <w:p w14:paraId="1EBAF6A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270" w:type="dxa"/>
          </w:tcPr>
          <w:p w14:paraId="0595BD4A"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03" w:type="dxa"/>
          </w:tcPr>
          <w:p w14:paraId="5C8B781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984" w:type="dxa"/>
          </w:tcPr>
          <w:p w14:paraId="6D8A79F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559" w:type="dxa"/>
          </w:tcPr>
          <w:p w14:paraId="74751B38" w14:textId="77777777" w:rsidR="007A4DC9" w:rsidRPr="00B80E34" w:rsidRDefault="007A4DC9" w:rsidP="007A4DC9">
            <w:pPr>
              <w:spacing w:after="0" w:line="240" w:lineRule="auto"/>
              <w:jc w:val="both"/>
              <w:rPr>
                <w:rFonts w:ascii="Times New Roman" w:hAnsi="Times New Roman" w:cs="Times New Roman"/>
                <w:sz w:val="20"/>
                <w:szCs w:val="20"/>
              </w:rPr>
            </w:pPr>
          </w:p>
        </w:tc>
      </w:tr>
      <w:tr w:rsidR="007A4DC9" w:rsidRPr="00B80E34" w14:paraId="058B0390" w14:textId="77777777" w:rsidTr="007A4DC9">
        <w:tc>
          <w:tcPr>
            <w:tcW w:w="486" w:type="dxa"/>
          </w:tcPr>
          <w:p w14:paraId="24AC812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215" w:type="dxa"/>
          </w:tcPr>
          <w:p w14:paraId="08E2A828"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951" w:type="dxa"/>
          </w:tcPr>
          <w:p w14:paraId="7A59BFD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270" w:type="dxa"/>
          </w:tcPr>
          <w:p w14:paraId="6021E64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03" w:type="dxa"/>
          </w:tcPr>
          <w:p w14:paraId="0F8D55E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984" w:type="dxa"/>
          </w:tcPr>
          <w:p w14:paraId="3C25DD7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559" w:type="dxa"/>
          </w:tcPr>
          <w:p w14:paraId="13AD971E" w14:textId="77777777" w:rsidR="007A4DC9" w:rsidRPr="00B80E34" w:rsidRDefault="007A4DC9" w:rsidP="007A4DC9">
            <w:pPr>
              <w:spacing w:after="0" w:line="240" w:lineRule="auto"/>
              <w:jc w:val="both"/>
              <w:rPr>
                <w:rFonts w:ascii="Times New Roman" w:hAnsi="Times New Roman" w:cs="Times New Roman"/>
                <w:sz w:val="20"/>
                <w:szCs w:val="20"/>
              </w:rPr>
            </w:pPr>
          </w:p>
        </w:tc>
      </w:tr>
      <w:tr w:rsidR="007A4DC9" w:rsidRPr="00B80E34" w14:paraId="10EDA4BD" w14:textId="77777777" w:rsidTr="007A4DC9">
        <w:tc>
          <w:tcPr>
            <w:tcW w:w="7225" w:type="dxa"/>
            <w:gridSpan w:val="5"/>
          </w:tcPr>
          <w:p w14:paraId="41145E7D"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ИТОГО</w:t>
            </w:r>
          </w:p>
        </w:tc>
        <w:tc>
          <w:tcPr>
            <w:tcW w:w="1984" w:type="dxa"/>
          </w:tcPr>
          <w:p w14:paraId="4579BD9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1559" w:type="dxa"/>
          </w:tcPr>
          <w:p w14:paraId="6A6A73E9" w14:textId="77777777" w:rsidR="007A4DC9" w:rsidRPr="00B80E34" w:rsidRDefault="007A4DC9" w:rsidP="007A4DC9">
            <w:pPr>
              <w:spacing w:after="0" w:line="240" w:lineRule="auto"/>
              <w:jc w:val="both"/>
              <w:rPr>
                <w:rFonts w:ascii="Times New Roman" w:hAnsi="Times New Roman" w:cs="Times New Roman"/>
                <w:sz w:val="20"/>
                <w:szCs w:val="20"/>
              </w:rPr>
            </w:pPr>
          </w:p>
        </w:tc>
      </w:tr>
    </w:tbl>
    <w:p w14:paraId="07D59A24"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Материальное поощрение командиру народной дружины________________________руб.</w:t>
      </w:r>
    </w:p>
    <w:p w14:paraId="2887026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Командир народной дружины ____________________________ФИО                   </w:t>
      </w:r>
    </w:p>
    <w:p w14:paraId="5E73695A"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                                                                                           (подпись)</w:t>
      </w:r>
    </w:p>
    <w:tbl>
      <w:tblPr>
        <w:tblStyle w:val="aa"/>
        <w:tblpPr w:leftFromText="180" w:rightFromText="180" w:vertAnchor="text" w:horzAnchor="margin"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7A4DC9" w:rsidRPr="00B80E34" w14:paraId="59B05FC4" w14:textId="77777777" w:rsidTr="007A4DC9">
        <w:tc>
          <w:tcPr>
            <w:tcW w:w="4530" w:type="dxa"/>
          </w:tcPr>
          <w:p w14:paraId="0C9D964A"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Приложение № 3 </w:t>
            </w:r>
          </w:p>
          <w:p w14:paraId="149B3A4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 Порядку поощрения граждан, </w:t>
            </w:r>
          </w:p>
          <w:p w14:paraId="22175B69"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являющихся членами народных дружин, </w:t>
            </w:r>
          </w:p>
          <w:p w14:paraId="751A85A9"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участвующих в мероприятиях по охране </w:t>
            </w:r>
          </w:p>
          <w:p w14:paraId="15869F48"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общественного порядка на </w:t>
            </w:r>
          </w:p>
          <w:p w14:paraId="68993C6F"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территории Завитинского района</w:t>
            </w:r>
          </w:p>
        </w:tc>
      </w:tr>
    </w:tbl>
    <w:tbl>
      <w:tblPr>
        <w:tblStyle w:val="aa"/>
        <w:tblpPr w:leftFromText="180" w:rightFromText="180" w:vertAnchor="text" w:horzAnchor="page" w:tblpX="5206"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7A4DC9" w:rsidRPr="00B80E34" w14:paraId="1106A514" w14:textId="77777777" w:rsidTr="007A4DC9">
        <w:tc>
          <w:tcPr>
            <w:tcW w:w="3821" w:type="dxa"/>
          </w:tcPr>
          <w:p w14:paraId="5E56BC31"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СОГЛАСОВАНО</w:t>
            </w:r>
          </w:p>
          <w:p w14:paraId="407E8369"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Начальник Отделения МВД Российской Федерации по Завитинскому району</w:t>
            </w:r>
          </w:p>
          <w:p w14:paraId="5084244B"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__________________ФИО</w:t>
            </w:r>
          </w:p>
          <w:p w14:paraId="78712038"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               (подпись)</w:t>
            </w:r>
          </w:p>
          <w:p w14:paraId="26EDEF6B"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«_____»_________________20____г.</w:t>
            </w:r>
          </w:p>
        </w:tc>
      </w:tr>
    </w:tbl>
    <w:p w14:paraId="46F7B580" w14:textId="77777777" w:rsidR="007A4DC9" w:rsidRPr="00B80E34" w:rsidRDefault="007A4DC9" w:rsidP="007A4DC9">
      <w:pPr>
        <w:spacing w:after="0" w:line="240" w:lineRule="auto"/>
        <w:jc w:val="both"/>
        <w:rPr>
          <w:rFonts w:ascii="Times New Roman" w:hAnsi="Times New Roman" w:cs="Times New Roman"/>
          <w:sz w:val="20"/>
          <w:szCs w:val="20"/>
        </w:rPr>
      </w:pPr>
    </w:p>
    <w:p w14:paraId="27FAC30C" w14:textId="77777777" w:rsidR="007A4DC9" w:rsidRPr="00B80E34" w:rsidRDefault="007A4DC9" w:rsidP="007A4DC9">
      <w:pPr>
        <w:spacing w:after="0" w:line="240" w:lineRule="auto"/>
        <w:jc w:val="both"/>
        <w:rPr>
          <w:rFonts w:ascii="Times New Roman" w:hAnsi="Times New Roman" w:cs="Times New Roman"/>
          <w:sz w:val="20"/>
          <w:szCs w:val="20"/>
        </w:rPr>
      </w:pPr>
    </w:p>
    <w:p w14:paraId="5A196B24" w14:textId="77777777" w:rsidR="007A4DC9" w:rsidRPr="00B80E34" w:rsidRDefault="007A4DC9" w:rsidP="007A4DC9">
      <w:pPr>
        <w:spacing w:after="0" w:line="240" w:lineRule="auto"/>
        <w:jc w:val="both"/>
        <w:rPr>
          <w:rFonts w:ascii="Times New Roman" w:hAnsi="Times New Roman" w:cs="Times New Roman"/>
          <w:sz w:val="20"/>
          <w:szCs w:val="20"/>
        </w:rPr>
      </w:pPr>
    </w:p>
    <w:p w14:paraId="1C301E5F" w14:textId="77777777" w:rsidR="007A4DC9" w:rsidRPr="00B80E34" w:rsidRDefault="007A4DC9" w:rsidP="007A4DC9">
      <w:pPr>
        <w:spacing w:after="0" w:line="240" w:lineRule="auto"/>
        <w:jc w:val="both"/>
        <w:rPr>
          <w:rFonts w:ascii="Times New Roman" w:hAnsi="Times New Roman" w:cs="Times New Roman"/>
          <w:sz w:val="20"/>
          <w:szCs w:val="20"/>
        </w:rPr>
      </w:pPr>
    </w:p>
    <w:p w14:paraId="7D09D143" w14:textId="77777777" w:rsidR="007A4DC9" w:rsidRPr="00B80E34" w:rsidRDefault="007A4DC9" w:rsidP="007A4DC9">
      <w:pPr>
        <w:spacing w:after="0" w:line="240" w:lineRule="auto"/>
        <w:jc w:val="both"/>
        <w:rPr>
          <w:rFonts w:ascii="Times New Roman" w:hAnsi="Times New Roman" w:cs="Times New Roman"/>
          <w:sz w:val="20"/>
          <w:szCs w:val="20"/>
        </w:rPr>
      </w:pPr>
    </w:p>
    <w:p w14:paraId="7CAE04BA" w14:textId="77777777" w:rsidR="007A4DC9" w:rsidRPr="00B80E34" w:rsidRDefault="007A4DC9" w:rsidP="007A4DC9">
      <w:pPr>
        <w:spacing w:after="0" w:line="240" w:lineRule="auto"/>
        <w:jc w:val="both"/>
        <w:rPr>
          <w:rFonts w:ascii="Times New Roman" w:hAnsi="Times New Roman" w:cs="Times New Roman"/>
          <w:sz w:val="20"/>
          <w:szCs w:val="20"/>
        </w:rPr>
      </w:pPr>
    </w:p>
    <w:p w14:paraId="3AF84A7B" w14:textId="77777777" w:rsidR="007A4DC9" w:rsidRPr="00B80E34" w:rsidRDefault="007A4DC9" w:rsidP="007A4DC9">
      <w:pPr>
        <w:spacing w:after="0" w:line="240" w:lineRule="auto"/>
        <w:jc w:val="both"/>
        <w:rPr>
          <w:rFonts w:ascii="Times New Roman" w:hAnsi="Times New Roman" w:cs="Times New Roman"/>
          <w:sz w:val="20"/>
          <w:szCs w:val="20"/>
        </w:rPr>
      </w:pPr>
    </w:p>
    <w:p w14:paraId="624E34B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Табель учета времени выхода на дежурство членов народной дружины за_________________20___год</w:t>
      </w:r>
    </w:p>
    <w:tbl>
      <w:tblPr>
        <w:tblStyle w:val="aa"/>
        <w:tblW w:w="9919" w:type="dxa"/>
        <w:tblLayout w:type="fixed"/>
        <w:tblLook w:val="04A0" w:firstRow="1" w:lastRow="0" w:firstColumn="1" w:lastColumn="0" w:noHBand="0" w:noVBand="1"/>
      </w:tblPr>
      <w:tblGrid>
        <w:gridCol w:w="277"/>
        <w:gridCol w:w="282"/>
        <w:gridCol w:w="56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4"/>
        <w:gridCol w:w="283"/>
        <w:gridCol w:w="284"/>
        <w:gridCol w:w="236"/>
        <w:gridCol w:w="236"/>
        <w:gridCol w:w="237"/>
        <w:gridCol w:w="236"/>
        <w:gridCol w:w="236"/>
        <w:gridCol w:w="238"/>
        <w:gridCol w:w="238"/>
        <w:gridCol w:w="332"/>
      </w:tblGrid>
      <w:tr w:rsidR="007A4DC9" w:rsidRPr="00B80E34" w14:paraId="5FB153FF" w14:textId="77777777" w:rsidTr="007A4DC9">
        <w:trPr>
          <w:trHeight w:val="393"/>
        </w:trPr>
        <w:tc>
          <w:tcPr>
            <w:tcW w:w="277" w:type="dxa"/>
            <w:vMerge w:val="restart"/>
          </w:tcPr>
          <w:p w14:paraId="6D4916C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 </w:t>
            </w:r>
          </w:p>
          <w:p w14:paraId="27FB1F37"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п/п</w:t>
            </w:r>
          </w:p>
        </w:tc>
        <w:tc>
          <w:tcPr>
            <w:tcW w:w="282" w:type="dxa"/>
            <w:vMerge w:val="restart"/>
            <w:textDirection w:val="btLr"/>
          </w:tcPr>
          <w:p w14:paraId="67E95BDE"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ФИО </w:t>
            </w:r>
          </w:p>
        </w:tc>
        <w:tc>
          <w:tcPr>
            <w:tcW w:w="567" w:type="dxa"/>
            <w:vMerge w:val="restart"/>
            <w:textDirection w:val="btLr"/>
          </w:tcPr>
          <w:p w14:paraId="7E763A2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Таб.</w:t>
            </w:r>
          </w:p>
          <w:p w14:paraId="18A1B03B"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номер</w:t>
            </w:r>
          </w:p>
        </w:tc>
        <w:tc>
          <w:tcPr>
            <w:tcW w:w="8461" w:type="dxa"/>
            <w:gridSpan w:val="31"/>
          </w:tcPr>
          <w:p w14:paraId="0DF2749E"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Отработано часов по дням месяца</w:t>
            </w:r>
          </w:p>
        </w:tc>
        <w:tc>
          <w:tcPr>
            <w:tcW w:w="332" w:type="dxa"/>
            <w:vMerge w:val="restart"/>
            <w:textDirection w:val="btLr"/>
          </w:tcPr>
          <w:p w14:paraId="2970992E"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Всего часов</w:t>
            </w:r>
          </w:p>
        </w:tc>
      </w:tr>
      <w:tr w:rsidR="007A4DC9" w:rsidRPr="00B80E34" w14:paraId="25BB154A" w14:textId="77777777" w:rsidTr="007A4DC9">
        <w:trPr>
          <w:cantSplit/>
          <w:trHeight w:val="457"/>
        </w:trPr>
        <w:tc>
          <w:tcPr>
            <w:tcW w:w="277" w:type="dxa"/>
            <w:vMerge/>
          </w:tcPr>
          <w:p w14:paraId="30F0591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2" w:type="dxa"/>
            <w:vMerge/>
          </w:tcPr>
          <w:p w14:paraId="0F97BAE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567" w:type="dxa"/>
            <w:vMerge/>
          </w:tcPr>
          <w:p w14:paraId="4AEAE69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extDirection w:val="btLr"/>
          </w:tcPr>
          <w:p w14:paraId="309C4C07"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283" w:type="dxa"/>
            <w:textDirection w:val="btLr"/>
          </w:tcPr>
          <w:p w14:paraId="771D6BFA"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w:t>
            </w:r>
          </w:p>
        </w:tc>
        <w:tc>
          <w:tcPr>
            <w:tcW w:w="284" w:type="dxa"/>
            <w:textDirection w:val="btLr"/>
          </w:tcPr>
          <w:p w14:paraId="3EC441F1"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w:t>
            </w:r>
          </w:p>
        </w:tc>
        <w:tc>
          <w:tcPr>
            <w:tcW w:w="283" w:type="dxa"/>
            <w:textDirection w:val="btLr"/>
          </w:tcPr>
          <w:p w14:paraId="0A229897"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w:t>
            </w:r>
          </w:p>
        </w:tc>
        <w:tc>
          <w:tcPr>
            <w:tcW w:w="284" w:type="dxa"/>
            <w:textDirection w:val="btLr"/>
          </w:tcPr>
          <w:p w14:paraId="6C448AC1"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5</w:t>
            </w:r>
          </w:p>
        </w:tc>
        <w:tc>
          <w:tcPr>
            <w:tcW w:w="283" w:type="dxa"/>
            <w:textDirection w:val="btLr"/>
          </w:tcPr>
          <w:p w14:paraId="1C8C0D45"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6</w:t>
            </w:r>
          </w:p>
        </w:tc>
        <w:tc>
          <w:tcPr>
            <w:tcW w:w="284" w:type="dxa"/>
            <w:textDirection w:val="btLr"/>
          </w:tcPr>
          <w:p w14:paraId="43E5CCF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7</w:t>
            </w:r>
          </w:p>
        </w:tc>
        <w:tc>
          <w:tcPr>
            <w:tcW w:w="283" w:type="dxa"/>
            <w:textDirection w:val="btLr"/>
          </w:tcPr>
          <w:p w14:paraId="61F5ACDF"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w:t>
            </w:r>
          </w:p>
        </w:tc>
        <w:tc>
          <w:tcPr>
            <w:tcW w:w="284" w:type="dxa"/>
            <w:textDirection w:val="btLr"/>
          </w:tcPr>
          <w:p w14:paraId="28F5D23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w:t>
            </w:r>
          </w:p>
        </w:tc>
        <w:tc>
          <w:tcPr>
            <w:tcW w:w="283" w:type="dxa"/>
            <w:textDirection w:val="btLr"/>
          </w:tcPr>
          <w:p w14:paraId="798F1ED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w:t>
            </w:r>
          </w:p>
        </w:tc>
        <w:tc>
          <w:tcPr>
            <w:tcW w:w="284" w:type="dxa"/>
            <w:textDirection w:val="btLr"/>
          </w:tcPr>
          <w:p w14:paraId="029FE0AD"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283" w:type="dxa"/>
            <w:textDirection w:val="btLr"/>
          </w:tcPr>
          <w:p w14:paraId="4A7AFEF9"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284" w:type="dxa"/>
            <w:textDirection w:val="btLr"/>
          </w:tcPr>
          <w:p w14:paraId="6B948427"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c>
          <w:tcPr>
            <w:tcW w:w="283" w:type="dxa"/>
            <w:textDirection w:val="btLr"/>
          </w:tcPr>
          <w:p w14:paraId="3B9EBA0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14</w:t>
            </w:r>
          </w:p>
        </w:tc>
        <w:tc>
          <w:tcPr>
            <w:tcW w:w="284" w:type="dxa"/>
            <w:textDirection w:val="btLr"/>
          </w:tcPr>
          <w:p w14:paraId="5352EA04"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283" w:type="dxa"/>
            <w:textDirection w:val="btLr"/>
          </w:tcPr>
          <w:p w14:paraId="2EE88EFE"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16</w:t>
            </w:r>
          </w:p>
        </w:tc>
        <w:tc>
          <w:tcPr>
            <w:tcW w:w="284" w:type="dxa"/>
            <w:textDirection w:val="btLr"/>
          </w:tcPr>
          <w:p w14:paraId="2AC28390"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17</w:t>
            </w:r>
          </w:p>
        </w:tc>
        <w:tc>
          <w:tcPr>
            <w:tcW w:w="283" w:type="dxa"/>
            <w:textDirection w:val="btLr"/>
          </w:tcPr>
          <w:p w14:paraId="033DE44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18</w:t>
            </w:r>
          </w:p>
        </w:tc>
        <w:tc>
          <w:tcPr>
            <w:tcW w:w="284" w:type="dxa"/>
            <w:textDirection w:val="btLr"/>
          </w:tcPr>
          <w:p w14:paraId="786A939C"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19</w:t>
            </w:r>
          </w:p>
        </w:tc>
        <w:tc>
          <w:tcPr>
            <w:tcW w:w="283" w:type="dxa"/>
            <w:textDirection w:val="btLr"/>
          </w:tcPr>
          <w:p w14:paraId="2BADCD7F"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w:t>
            </w:r>
          </w:p>
        </w:tc>
        <w:tc>
          <w:tcPr>
            <w:tcW w:w="283" w:type="dxa"/>
            <w:textDirection w:val="btLr"/>
          </w:tcPr>
          <w:p w14:paraId="45B15B6D"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21</w:t>
            </w:r>
          </w:p>
        </w:tc>
        <w:tc>
          <w:tcPr>
            <w:tcW w:w="284" w:type="dxa"/>
            <w:textDirection w:val="btLr"/>
          </w:tcPr>
          <w:p w14:paraId="400D39B7"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22</w:t>
            </w:r>
          </w:p>
        </w:tc>
        <w:tc>
          <w:tcPr>
            <w:tcW w:w="283" w:type="dxa"/>
            <w:textDirection w:val="btLr"/>
          </w:tcPr>
          <w:p w14:paraId="566C0881"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23</w:t>
            </w:r>
          </w:p>
        </w:tc>
        <w:tc>
          <w:tcPr>
            <w:tcW w:w="284" w:type="dxa"/>
            <w:textDirection w:val="btLr"/>
          </w:tcPr>
          <w:p w14:paraId="098F33B4"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24</w:t>
            </w:r>
          </w:p>
        </w:tc>
        <w:tc>
          <w:tcPr>
            <w:tcW w:w="236" w:type="dxa"/>
            <w:textDirection w:val="btLr"/>
          </w:tcPr>
          <w:p w14:paraId="55BF3703"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25</w:t>
            </w:r>
          </w:p>
        </w:tc>
        <w:tc>
          <w:tcPr>
            <w:tcW w:w="236" w:type="dxa"/>
            <w:textDirection w:val="btLr"/>
          </w:tcPr>
          <w:p w14:paraId="23AE57E4"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26</w:t>
            </w:r>
          </w:p>
        </w:tc>
        <w:tc>
          <w:tcPr>
            <w:tcW w:w="237" w:type="dxa"/>
            <w:textDirection w:val="btLr"/>
          </w:tcPr>
          <w:p w14:paraId="726E8B95"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27</w:t>
            </w:r>
          </w:p>
        </w:tc>
        <w:tc>
          <w:tcPr>
            <w:tcW w:w="236" w:type="dxa"/>
            <w:textDirection w:val="btLr"/>
          </w:tcPr>
          <w:p w14:paraId="15EDD775"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28</w:t>
            </w:r>
          </w:p>
        </w:tc>
        <w:tc>
          <w:tcPr>
            <w:tcW w:w="236" w:type="dxa"/>
            <w:textDirection w:val="btLr"/>
          </w:tcPr>
          <w:p w14:paraId="606F4E96"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29</w:t>
            </w:r>
          </w:p>
        </w:tc>
        <w:tc>
          <w:tcPr>
            <w:tcW w:w="238" w:type="dxa"/>
            <w:textDirection w:val="btLr"/>
          </w:tcPr>
          <w:p w14:paraId="2926BB57"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30</w:t>
            </w:r>
          </w:p>
        </w:tc>
        <w:tc>
          <w:tcPr>
            <w:tcW w:w="238" w:type="dxa"/>
            <w:textDirection w:val="btLr"/>
          </w:tcPr>
          <w:p w14:paraId="4DEDD331"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31</w:t>
            </w:r>
          </w:p>
        </w:tc>
        <w:tc>
          <w:tcPr>
            <w:tcW w:w="332" w:type="dxa"/>
            <w:vMerge/>
            <w:textDirection w:val="btLr"/>
          </w:tcPr>
          <w:p w14:paraId="37CBEFCB" w14:textId="77777777" w:rsidR="007A4DC9" w:rsidRPr="00B80E34" w:rsidRDefault="007A4DC9" w:rsidP="007A4DC9">
            <w:pPr>
              <w:spacing w:after="0" w:line="240" w:lineRule="auto"/>
              <w:jc w:val="both"/>
              <w:rPr>
                <w:rFonts w:ascii="Times New Roman" w:hAnsi="Times New Roman" w:cs="Times New Roman"/>
                <w:sz w:val="20"/>
                <w:szCs w:val="20"/>
              </w:rPr>
            </w:pPr>
          </w:p>
        </w:tc>
      </w:tr>
      <w:tr w:rsidR="007A4DC9" w:rsidRPr="00B80E34" w14:paraId="479F8111" w14:textId="77777777" w:rsidTr="007A4DC9">
        <w:tc>
          <w:tcPr>
            <w:tcW w:w="277" w:type="dxa"/>
          </w:tcPr>
          <w:p w14:paraId="152C89D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2" w:type="dxa"/>
          </w:tcPr>
          <w:p w14:paraId="68B1657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567" w:type="dxa"/>
          </w:tcPr>
          <w:p w14:paraId="788E1D9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F12B6E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C00601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0572280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7770CD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D3505B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762A689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53FA905D"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4E812C3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4C89C0B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BB3606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0B856E0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18DA3DD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0782FEE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477AAF2D"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489F2C7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1D797FEA"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592CEDB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BA7E6F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3552E28"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5D8A1DA"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72C6028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15D040A"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870B04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6265F1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3919E48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316097F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7" w:type="dxa"/>
          </w:tcPr>
          <w:p w14:paraId="61B2837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18698668"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2355FD0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8" w:type="dxa"/>
          </w:tcPr>
          <w:p w14:paraId="34D8C6B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8" w:type="dxa"/>
          </w:tcPr>
          <w:p w14:paraId="7B4B434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332" w:type="dxa"/>
          </w:tcPr>
          <w:p w14:paraId="1160BF81" w14:textId="77777777" w:rsidR="007A4DC9" w:rsidRPr="00B80E34" w:rsidRDefault="007A4DC9" w:rsidP="007A4DC9">
            <w:pPr>
              <w:spacing w:after="0" w:line="240" w:lineRule="auto"/>
              <w:jc w:val="both"/>
              <w:rPr>
                <w:rFonts w:ascii="Times New Roman" w:hAnsi="Times New Roman" w:cs="Times New Roman"/>
                <w:sz w:val="20"/>
                <w:szCs w:val="20"/>
              </w:rPr>
            </w:pPr>
          </w:p>
        </w:tc>
      </w:tr>
      <w:tr w:rsidR="007A4DC9" w:rsidRPr="00B80E34" w14:paraId="77126B5F" w14:textId="77777777" w:rsidTr="007A4DC9">
        <w:tc>
          <w:tcPr>
            <w:tcW w:w="277" w:type="dxa"/>
          </w:tcPr>
          <w:p w14:paraId="4D2754C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2" w:type="dxa"/>
          </w:tcPr>
          <w:p w14:paraId="78EC037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567" w:type="dxa"/>
          </w:tcPr>
          <w:p w14:paraId="114E271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E3EEAE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4EC5C328"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13DCB478"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1504186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5928820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2112E3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827E95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E2FD998"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CBB7A0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F454844"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4FF23DE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1B3EBC9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50D59A4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2D8BD90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911AF7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68564D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267A423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3B4AA44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98CF40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F7AD89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6D49C4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57B63D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9B152F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02C7D7B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47AB847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1A057BD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7" w:type="dxa"/>
          </w:tcPr>
          <w:p w14:paraId="5F6B95F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3D65999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7DC24D2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8" w:type="dxa"/>
          </w:tcPr>
          <w:p w14:paraId="2216074A"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8" w:type="dxa"/>
          </w:tcPr>
          <w:p w14:paraId="42227820"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332" w:type="dxa"/>
          </w:tcPr>
          <w:p w14:paraId="3F674016" w14:textId="77777777" w:rsidR="007A4DC9" w:rsidRPr="00B80E34" w:rsidRDefault="007A4DC9" w:rsidP="007A4DC9">
            <w:pPr>
              <w:spacing w:after="0" w:line="240" w:lineRule="auto"/>
              <w:jc w:val="both"/>
              <w:rPr>
                <w:rFonts w:ascii="Times New Roman" w:hAnsi="Times New Roman" w:cs="Times New Roman"/>
                <w:sz w:val="20"/>
                <w:szCs w:val="20"/>
              </w:rPr>
            </w:pPr>
          </w:p>
        </w:tc>
      </w:tr>
      <w:tr w:rsidR="007A4DC9" w:rsidRPr="00B80E34" w14:paraId="70C5FD9B" w14:textId="77777777" w:rsidTr="007A4DC9">
        <w:tc>
          <w:tcPr>
            <w:tcW w:w="277" w:type="dxa"/>
          </w:tcPr>
          <w:p w14:paraId="18AE247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2" w:type="dxa"/>
          </w:tcPr>
          <w:p w14:paraId="6BBA5E0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567" w:type="dxa"/>
          </w:tcPr>
          <w:p w14:paraId="67B5CFC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44F0660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587BE0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5391694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C7FDF9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20B1A32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9CD26A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2E5178F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69A657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6C332F8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2B2B80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1D4A3C02"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43ECE84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298BF11"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8E6DAF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7B6C5129"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05727AA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13D7E363"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5C3AFF7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5E676267"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3F36F20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39EF732C"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32223228"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3" w:type="dxa"/>
          </w:tcPr>
          <w:p w14:paraId="64EAF3D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84" w:type="dxa"/>
          </w:tcPr>
          <w:p w14:paraId="24992146"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219E4DAD"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5116B81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7" w:type="dxa"/>
          </w:tcPr>
          <w:p w14:paraId="6FA241A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3EBE371B"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6" w:type="dxa"/>
          </w:tcPr>
          <w:p w14:paraId="2254D58F"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8" w:type="dxa"/>
          </w:tcPr>
          <w:p w14:paraId="2B91A51E"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238" w:type="dxa"/>
          </w:tcPr>
          <w:p w14:paraId="0D784565" w14:textId="77777777" w:rsidR="007A4DC9" w:rsidRPr="00B80E34" w:rsidRDefault="007A4DC9" w:rsidP="007A4DC9">
            <w:pPr>
              <w:spacing w:after="0" w:line="240" w:lineRule="auto"/>
              <w:jc w:val="both"/>
              <w:rPr>
                <w:rFonts w:ascii="Times New Roman" w:hAnsi="Times New Roman" w:cs="Times New Roman"/>
                <w:sz w:val="20"/>
                <w:szCs w:val="20"/>
              </w:rPr>
            </w:pPr>
          </w:p>
        </w:tc>
        <w:tc>
          <w:tcPr>
            <w:tcW w:w="332" w:type="dxa"/>
          </w:tcPr>
          <w:p w14:paraId="5A0AF0D5" w14:textId="77777777" w:rsidR="007A4DC9" w:rsidRPr="00B80E34" w:rsidRDefault="007A4DC9" w:rsidP="007A4DC9">
            <w:pPr>
              <w:spacing w:after="0" w:line="240" w:lineRule="auto"/>
              <w:jc w:val="both"/>
              <w:rPr>
                <w:rFonts w:ascii="Times New Roman" w:hAnsi="Times New Roman" w:cs="Times New Roman"/>
                <w:sz w:val="20"/>
                <w:szCs w:val="20"/>
              </w:rPr>
            </w:pPr>
          </w:p>
        </w:tc>
      </w:tr>
    </w:tbl>
    <w:p w14:paraId="769F2887"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Командир народной дружины ____________________________ФИО                   </w:t>
      </w:r>
    </w:p>
    <w:p w14:paraId="52E2C1BF" w14:textId="77777777" w:rsidR="007A4DC9" w:rsidRPr="00B80E34" w:rsidRDefault="007A4DC9" w:rsidP="007A4DC9">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                                                                                           (подпись)</w:t>
      </w:r>
    </w:p>
    <w:p w14:paraId="041E5AA8" w14:textId="23BFB16D" w:rsidR="00AA443D" w:rsidRPr="00631A94" w:rsidRDefault="00AA443D" w:rsidP="00631A94">
      <w:pPr>
        <w:spacing w:after="0" w:line="240" w:lineRule="auto"/>
        <w:jc w:val="both"/>
        <w:rPr>
          <w:rFonts w:ascii="Times New Roman" w:hAnsi="Times New Roman" w:cs="Times New Roman"/>
          <w:b/>
          <w:sz w:val="20"/>
          <w:szCs w:val="20"/>
        </w:rPr>
      </w:pPr>
    </w:p>
    <w:p w14:paraId="0C065E52" w14:textId="66B4EDB1" w:rsidR="00146A5A" w:rsidRPr="00631A94" w:rsidRDefault="00BC4691" w:rsidP="00631A9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Решение Завитинского районного Совета народных депутатов от </w:t>
      </w:r>
      <w:r w:rsidR="00967C7C" w:rsidRPr="00631A94">
        <w:rPr>
          <w:rFonts w:ascii="Times New Roman" w:hAnsi="Times New Roman" w:cs="Times New Roman"/>
          <w:b/>
          <w:bCs/>
          <w:sz w:val="20"/>
          <w:szCs w:val="20"/>
        </w:rPr>
        <w:t>25.08.2021                                                        №  325/31</w:t>
      </w:r>
    </w:p>
    <w:p w14:paraId="26BAB75B" w14:textId="13A594D9" w:rsidR="00967C7C" w:rsidRPr="00631A94" w:rsidRDefault="00967C7C"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О состоянии правопорядка  и  основных результатах деятельности ОМВД России по Завитинскому району по итогам работы за 6 месяцев 2021 года Заслушав информацию временно исполняющего обязанности  начальника отдела Министерства внутренних дел России по Завитинскому району Д.Р.Издебского «О состоянии правопорядка и основных результатах деятельности ОМВД России по Завитинскому району по итогам работы за 6 месяцев 2021 года», на основании статьи 29 Устава Завитинского района Амурской области, Завитинский районный Совет народных депутатов  </w:t>
      </w:r>
      <w:r w:rsidRPr="00631A94">
        <w:rPr>
          <w:rFonts w:ascii="Times New Roman" w:hAnsi="Times New Roman" w:cs="Times New Roman"/>
          <w:b/>
          <w:bCs/>
          <w:sz w:val="20"/>
          <w:szCs w:val="20"/>
        </w:rPr>
        <w:t>р е ш и л:</w:t>
      </w:r>
      <w:r w:rsidRPr="00631A94">
        <w:rPr>
          <w:rFonts w:ascii="Times New Roman" w:hAnsi="Times New Roman" w:cs="Times New Roman"/>
          <w:sz w:val="20"/>
          <w:szCs w:val="20"/>
        </w:rPr>
        <w:t xml:space="preserve">  1.Принять к сведению информацию «О состоянии правопорядка и основных результатах деятельности ОМВД России по Завитинскому району по итогам работы за 6 месяцев 2021 года» (прилагается). 2.  Настоящее решение  вступает в  силу  со  дня его принятия.</w:t>
      </w:r>
    </w:p>
    <w:p w14:paraId="448B4A32" w14:textId="63B9476E" w:rsidR="00967C7C" w:rsidRPr="00631A94" w:rsidRDefault="00967C7C" w:rsidP="00631A94">
      <w:pPr>
        <w:pStyle w:val="2"/>
        <w:tabs>
          <w:tab w:val="left" w:pos="1134"/>
        </w:tabs>
        <w:spacing w:before="0" w:line="240" w:lineRule="auto"/>
        <w:jc w:val="both"/>
        <w:rPr>
          <w:rFonts w:ascii="Times New Roman" w:hAnsi="Times New Roman" w:cs="Times New Roman"/>
          <w:color w:val="000000" w:themeColor="text1"/>
          <w:sz w:val="20"/>
          <w:szCs w:val="20"/>
        </w:rPr>
      </w:pPr>
      <w:r w:rsidRPr="00631A94">
        <w:rPr>
          <w:rFonts w:ascii="Times New Roman" w:hAnsi="Times New Roman" w:cs="Times New Roman"/>
          <w:color w:val="000000" w:themeColor="text1"/>
          <w:sz w:val="20"/>
          <w:szCs w:val="20"/>
        </w:rPr>
        <w:t>Председатель районного Совета народных депутатов                                                                                       А.Н. Тимошенко</w:t>
      </w:r>
    </w:p>
    <w:p w14:paraId="4FE4241E" w14:textId="260917E6" w:rsidR="00B34528" w:rsidRPr="00631A94" w:rsidRDefault="0038565F" w:rsidP="00631A94">
      <w:pPr>
        <w:spacing w:after="0" w:line="240" w:lineRule="auto"/>
        <w:jc w:val="both"/>
        <w:rPr>
          <w:rFonts w:ascii="Times New Roman" w:hAnsi="Times New Roman" w:cs="Times New Roman"/>
          <w:color w:val="000000" w:themeColor="text1"/>
          <w:sz w:val="20"/>
          <w:szCs w:val="20"/>
        </w:rPr>
      </w:pPr>
      <w:r w:rsidRPr="00631A94">
        <w:rPr>
          <w:rFonts w:ascii="Times New Roman" w:hAnsi="Times New Roman" w:cs="Times New Roman"/>
          <w:color w:val="000000" w:themeColor="text1"/>
          <w:sz w:val="20"/>
          <w:szCs w:val="20"/>
        </w:rPr>
        <w:t>Приложение</w:t>
      </w:r>
      <w:r w:rsidR="00B34528" w:rsidRPr="00631A94">
        <w:rPr>
          <w:rFonts w:ascii="Times New Roman" w:hAnsi="Times New Roman" w:cs="Times New Roman"/>
          <w:color w:val="000000" w:themeColor="text1"/>
          <w:sz w:val="20"/>
          <w:szCs w:val="20"/>
        </w:rPr>
        <w:t xml:space="preserve"> к решению от 25.08.2021 № 325/31 </w:t>
      </w:r>
      <w:r w:rsidR="00B34528" w:rsidRPr="00631A94">
        <w:rPr>
          <w:rFonts w:ascii="Times New Roman" w:hAnsi="Times New Roman" w:cs="Times New Roman"/>
          <w:sz w:val="20"/>
          <w:szCs w:val="20"/>
        </w:rPr>
        <w:t>Отчет</w:t>
      </w:r>
      <w:r w:rsidR="00B34528" w:rsidRPr="00631A94">
        <w:rPr>
          <w:rFonts w:ascii="Times New Roman" w:hAnsi="Times New Roman" w:cs="Times New Roman"/>
          <w:color w:val="000000" w:themeColor="text1"/>
          <w:sz w:val="20"/>
          <w:szCs w:val="20"/>
        </w:rPr>
        <w:t xml:space="preserve"> </w:t>
      </w:r>
      <w:r w:rsidR="00B34528" w:rsidRPr="00631A94">
        <w:rPr>
          <w:rFonts w:ascii="Times New Roman" w:hAnsi="Times New Roman" w:cs="Times New Roman"/>
          <w:sz w:val="20"/>
          <w:szCs w:val="20"/>
        </w:rPr>
        <w:t>врио начальника ОМВД России по Завитинскому району на тридцать</w:t>
      </w:r>
    </w:p>
    <w:p w14:paraId="6C389C30" w14:textId="64AFFD56" w:rsidR="00B34528" w:rsidRPr="00631A94" w:rsidRDefault="00B34528" w:rsidP="00631A94">
      <w:pPr>
        <w:autoSpaceDE w:val="0"/>
        <w:autoSpaceDN w:val="0"/>
        <w:adjustRightInd w:val="0"/>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первом заседании районного Совета народных депутатов «25» августа 2021 г по вопросу: «Информация о состоянии правопорядка и основных результатах деятельности ОМВД России по Завитинскому району по итогам работы за 6 месяцев 2021 года» Уважаемые депутаты! В течение 6 месяцев 2021 года ОМВД России по Завитинскому району был принят ряд организационных и практических мер, направленных на сохранение контроля над оперативной обстановкой на территории обслуживания, совершенствования деятельности по раскрытию и расследованию преступлений, развитие инструментов профилактической работы, активизацию деятельности по организации безопасности дорожного движения. Оперативная обстановка на обслуживаемой территории в отчетном периоде 2021 года характеризуется увеличением на 12,3% количества</w:t>
      </w:r>
    </w:p>
    <w:p w14:paraId="4A1AED15" w14:textId="7E8DCB06" w:rsidR="00B34528" w:rsidRPr="00631A94" w:rsidRDefault="00B34528" w:rsidP="00631A94">
      <w:pPr>
        <w:autoSpaceDE w:val="0"/>
        <w:autoSpaceDN w:val="0"/>
        <w:adjustRightInd w:val="0"/>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зарегистрированных преступлений (264 против 235). Окончено расследованием на 3,6% меньше преступлений, чем в первом полугодии 2020 года. Не раскрытыми осталось 96 преступлений, против 72 преступлений прошлого года. Общий процент раскрываемости составил 57,9 %, против 65,6% аналогичного периода прошлого года. При среднеобластном показателе 48,5%. В производстве находится 34 уголовных дела, по которым есть обвиняемый, подозреваемый. В структуре зарегистрированных преступлений на 18,4% снизилось количество зарегистрированных тяжких и особо тяжких преступных</w:t>
      </w:r>
    </w:p>
    <w:p w14:paraId="33F698FB" w14:textId="020380F8" w:rsidR="00B34528" w:rsidRPr="00631A94" w:rsidRDefault="00B34528" w:rsidP="00631A94">
      <w:pPr>
        <w:autoSpaceDE w:val="0"/>
        <w:autoSpaceDN w:val="0"/>
        <w:adjustRightInd w:val="0"/>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посягательств. Удельный вес раскрытых тяжких и особо тяжких преступлений составил –61,6% (1 полугодие 2020 – 70,9%).</w:t>
      </w:r>
    </w:p>
    <w:p w14:paraId="484940CC" w14:textId="47F8C207" w:rsidR="00B34528" w:rsidRPr="00631A94" w:rsidRDefault="00B34528" w:rsidP="00631A94">
      <w:pPr>
        <w:autoSpaceDE w:val="0"/>
        <w:autoSpaceDN w:val="0"/>
        <w:adjustRightInd w:val="0"/>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Анализируя </w:t>
      </w:r>
      <w:r w:rsidR="00BD0C92" w:rsidRPr="00631A94">
        <w:rPr>
          <w:rFonts w:ascii="Times New Roman" w:hAnsi="Times New Roman" w:cs="Times New Roman"/>
          <w:sz w:val="20"/>
          <w:szCs w:val="20"/>
        </w:rPr>
        <w:t>структуру зарегистрированных преступлений,</w:t>
      </w:r>
      <w:r w:rsidRPr="00631A94">
        <w:rPr>
          <w:rFonts w:ascii="Times New Roman" w:hAnsi="Times New Roman" w:cs="Times New Roman"/>
          <w:sz w:val="20"/>
          <w:szCs w:val="20"/>
        </w:rPr>
        <w:t xml:space="preserve"> можно отметить, что основным видом преступных посягательств является тайное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хищение чужого имущества. На долю данных преступлений приходится 38,6%</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от общего числа всех зарегистрированных преступных деяний (102 из 264).</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Принимаемыми мерами профилактического характера удалось</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добиться положительной динамики в снижении общего количества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зарегистрированных краж (14,3%,</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со 119 до 102). Процент раскрываемости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краж в сравнении с аналогичным периодом прошлого года снизился на 13,7 %</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 xml:space="preserve">и составил 41,9%, при </w:t>
      </w:r>
      <w:r w:rsidR="00BD0C92" w:rsidRPr="00631A94">
        <w:rPr>
          <w:rFonts w:ascii="Times New Roman" w:hAnsi="Times New Roman" w:cs="Times New Roman"/>
          <w:sz w:val="20"/>
          <w:szCs w:val="20"/>
        </w:rPr>
        <w:t>среднеобластном</w:t>
      </w:r>
      <w:r w:rsidRPr="00631A94">
        <w:rPr>
          <w:rFonts w:ascii="Times New Roman" w:hAnsi="Times New Roman" w:cs="Times New Roman"/>
          <w:sz w:val="20"/>
          <w:szCs w:val="20"/>
        </w:rPr>
        <w:t xml:space="preserve"> показателе 30,3%.</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Но, в тоже время, число квартирных краж, краж транспортных средств</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значительно возросло на +171,4% ,19/7 и +200%, 3/1 соответственно.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2</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 xml:space="preserve">Проблемным вопросом в </w:t>
      </w:r>
      <w:r w:rsidR="00BD0C92" w:rsidRPr="00631A94">
        <w:rPr>
          <w:rFonts w:ascii="Times New Roman" w:hAnsi="Times New Roman" w:cs="Times New Roman"/>
          <w:sz w:val="20"/>
          <w:szCs w:val="20"/>
        </w:rPr>
        <w:t xml:space="preserve">оперативно служебной </w:t>
      </w:r>
      <w:r w:rsidRPr="00631A94">
        <w:rPr>
          <w:rFonts w:ascii="Times New Roman" w:hAnsi="Times New Roman" w:cs="Times New Roman"/>
          <w:sz w:val="20"/>
          <w:szCs w:val="20"/>
        </w:rPr>
        <w:t>деятельности,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требующим повышенного профилактического внимания, остается количество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регистрируемых преступлений, связанных с мошенничеством. Всего на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территории обслуживания ОМВД России по Завитинскому району</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зарегистрировано 23 преступления данной категории, что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на 64,3% больше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чем в 1 полугодии 2020 года (14). Раскрываемость данного рода преступлений</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составила 12,5% (28,6%).</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Значительную долю мошенничеств, а именно 78,3% (18 из 23), составили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 xml:space="preserve">хищения, совершенные путем обмана с использованием </w:t>
      </w:r>
      <w:r w:rsidR="00BD0C92" w:rsidRPr="00631A94">
        <w:rPr>
          <w:rFonts w:ascii="Times New Roman" w:hAnsi="Times New Roman" w:cs="Times New Roman"/>
          <w:sz w:val="20"/>
          <w:szCs w:val="20"/>
        </w:rPr>
        <w:t xml:space="preserve">информационно телекоммуникационных </w:t>
      </w:r>
      <w:r w:rsidRPr="00631A94">
        <w:rPr>
          <w:rFonts w:ascii="Times New Roman" w:hAnsi="Times New Roman" w:cs="Times New Roman"/>
          <w:sz w:val="20"/>
          <w:szCs w:val="20"/>
        </w:rPr>
        <w:t>технологий.</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Сложность в раскрытии данного вида преступлений заключается в том,</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что преступники, в основной своей массе, находятся за пределами Амурской</w:t>
      </w:r>
    </w:p>
    <w:p w14:paraId="51A2F92E" w14:textId="18492AD6" w:rsidR="00B34528" w:rsidRPr="00631A94" w:rsidRDefault="00B34528" w:rsidP="00631A94">
      <w:pPr>
        <w:autoSpaceDE w:val="0"/>
        <w:autoSpaceDN w:val="0"/>
        <w:adjustRightInd w:val="0"/>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области, регистрируют средства связи, а также банковские счета на третьих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лиц, используют возможности ipтелефонии,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систему подмены номеров,</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различные платежные системы. Истребование данной информации у</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мобильных операторов и банков занимает длительный период времени, и</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зачастую полученные ответы не результативны, что в конечном итоге и</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приводит к низкой раскрываемости данных преступлений.</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С отрицательной стороны следует отметить возросшее число фактов</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убийств и покушения на убийство (+200% 3/1); в том числе убийств и фактов</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причинения тяжкого вреда здоровью на бытовой</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почве (+100% 1/0), при этом</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раскрываемость данного вида преступлений составила 100%.</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В течение первого полугодия 2021 года ОМВД России по Завитинскому</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району активно проводилась работа по выявлению преступлений в сфере</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незаконного оборота наркотических средств. Всего выявлено 12</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преступлений, связанных с незаконным оборотом наркотических средств</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(+100%, 6). Из незаконного оборота в отчетном периоде 2021 года изъято</w:t>
      </w:r>
      <w:r w:rsidR="00E53A7F" w:rsidRPr="00631A94">
        <w:rPr>
          <w:rFonts w:ascii="Times New Roman" w:hAnsi="Times New Roman" w:cs="Times New Roman"/>
          <w:sz w:val="20"/>
          <w:szCs w:val="20"/>
        </w:rPr>
        <w:t xml:space="preserve"> </w:t>
      </w:r>
      <w:r w:rsidRPr="00631A94">
        <w:rPr>
          <w:rFonts w:ascii="Times New Roman" w:hAnsi="Times New Roman" w:cs="Times New Roman"/>
          <w:sz w:val="20"/>
          <w:szCs w:val="20"/>
        </w:rPr>
        <w:t xml:space="preserve">2068 гр. наркотических средств, из них 2066 гр. марихуаны, 2 гр. </w:t>
      </w:r>
      <w:r w:rsidR="00BD0C92" w:rsidRPr="00631A94">
        <w:rPr>
          <w:rFonts w:ascii="Times New Roman" w:hAnsi="Times New Roman" w:cs="Times New Roman"/>
          <w:sz w:val="20"/>
          <w:szCs w:val="20"/>
        </w:rPr>
        <w:t>Г</w:t>
      </w:r>
      <w:r w:rsidRPr="00631A94">
        <w:rPr>
          <w:rFonts w:ascii="Times New Roman" w:hAnsi="Times New Roman" w:cs="Times New Roman"/>
          <w:sz w:val="20"/>
          <w:szCs w:val="20"/>
        </w:rPr>
        <w:t>ашишного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масла. Зарегистрирован 1 факт сбыта наркотических средств (1).</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 ходе проведения профилактических мероприятий в сфере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 xml:space="preserve">противодействия наркомании выявлено 8 административных </w:t>
      </w:r>
      <w:r w:rsidRPr="00631A94">
        <w:rPr>
          <w:rFonts w:ascii="Times New Roman" w:hAnsi="Times New Roman" w:cs="Times New Roman"/>
          <w:sz w:val="20"/>
          <w:szCs w:val="20"/>
        </w:rPr>
        <w:lastRenderedPageBreak/>
        <w:t>правонарушений,</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связанных с употреблением наркотических средств (3), 1 правонарушение,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связанное с хранением наркотиков (0), к</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административной ответственности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привлечено 6 лиц, уклоняющихся от</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прохождения диагностики и лечения (8).</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 отчетном периоде 2021 года ОМВД России по Завитинскому району</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активно проводилась работа по выявлению преступлений в сфере незаконного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оборота оружия. Всего зарегистрировано 14 (7) преступлений, связанных с</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незаконным оборотом оружия (+100%), раскрываемость данного вида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преступлений составила 63,6 %, при среднеобластном показателе 51%.</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По итогам 6 месяцев 2021 года наблюдается положительная динамика в</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снижении числа регистрируемых фактов умышленного причинения тяжкого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вреда здоровью (20%</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4/5), раскрываемость данного вида преступлений</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3</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составила 80%, фактов грабежей (50%</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1/2), раскрываемость 66,7 %; фактов</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вымогательства (50%,</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1/2), преступление не раскрыто.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Изнасилований, разбойных нападений, нарушений ПДД и эксплуатации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ТС, повлекшие смерть человека, двух или более лиц в отчетном периоде 2021</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года, как и в 1 полугодии 2020 года, не зарегистрировано.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 отчетный период 2021 года зарегистрировано 2 преступления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экономической направленности (34), выявлено 1 преступление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коррупционной направленности, в аналогичном периоде прошлого году,</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преступления данного рода не выявлялись.</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Окончено расследованием 5 преступлений прошлых лет (2).</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Число преступных деяний, совершенных в общественных местах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сократилось на 29,3% и составило 41 преступление (58), из которых 32</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(+3,2%, 32/31) относятся к категории, так как называемых уличных.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Раскрываемость данного вида преступлений составила 25 % (44,7%), уличных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23,5% (36,4%).</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 криминологической характеристике преступности, отмечается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снижение числа преступлений, совершенных в состоянии алкогольного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опьянения (18,6%,</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35/43); лицами, ранее совершавшими преступления (1,4%,</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69/70); ранее судимыми (11,1%,</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40/45).</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Реализован комплекс мероприятий по усилению борьбы с</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безнадзорностью, беспризорностью и правонарушениями несовершеннолетних.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 результате чего, на территории района за 6 месяцев 2021 года наблюдается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снижение подростковой преступности на 33,3 % (с 6 до 4).</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 отчетном периоде сотрудниками ОМВД России по Завитинскому</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району совместно с другими органами системы профилактики проведено 179</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бесед по правовой тематике, осуществлено 65 рейдовых мероприятий, в том</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числе по выявлению нарушений Закона Амурской области от 11 марта 2010</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года № 316ОЗ.</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 целях ранней профилактики подростковой преступности в ЦВСНП г.</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Свободного направлено 3 подростка (0), для дальнейшего направления в</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школу закрытого типа п. Юхта сроком на 3 года направлен 1 подросток.</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Принимаемые меры по обеспечению безопасности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дорожного движения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позволили стабилизировать обстановку на дорогах района.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 6 месяцев 2021 года на обслуживаемой территории зарегистрировано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3 дорожнотранспортных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происшествия с пострадавшими (7), в которых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ранено 3 лица (8), погибших лиц нет (0); 2 дорожнотранспортных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происшествия с участием детей (3), 1 дорожнотранспортное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происшествие с</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участием пешеходов (5).</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 целью профилактики автодорожных происшествий сотрудниками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ОГИБДД ОМВД России по Завитинскому району в первом полугодии 2021</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года пресечено 526 нарушений правил дорожного движения (526).</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4</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 управление транспортными средствами в состоянии опьянения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задержано 22 водителя (13), и 9 водителей, уклонившихся от прохождения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медицинского освидетельствования (3).</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На 50 % возросло количество выявленных нарушений ПДД, допущенных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пешеходами (с 20 до 30).</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 целях совершенствования организации движения транспортных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средств и пешеходов, за нарушение правил проведения ремонта и содержания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дорог, улиц, дорожных сооружений и железнодорожных переездов по ст. 12.34</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КоАП РФ к административной ответственности привлечены 1 должностное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лицо и 1 юридическое лицо (0). На устранение недостатков по содержанию</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дорог выдано 50 предписаний (14), 8 представлений (0).</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 6 месяцев 2021 года в общеобразовательных учреждениях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Завитинского района проведено 29 лекций и бесед, 14 просветительских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мероприятий по безопасности дорожного движения.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Подготовлено и размещено в СМИ 88 материалов___@•1_€@_, из них в печатном</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издании на региональном уровне 14,</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на сайте администрации района – 21,</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телевидении – 16, интернете 29,</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сайте г. Завитинска – 8.Необходимо отметить, что ОМВД России по Завитинскому району в</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течение всего отчетного периода 2021 года оказывало государственные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услуги по направлениям ОВМ (дактилоскопирование граждан, выдача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паспортов), ОГИБДД (регистрация транспортных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средств и прицепов к ним,</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прием квалификационных экзаменов на право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управления транспортными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средствами, выдача водительских удостоверений,</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предоставление сведений об</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административных правонарушениях в области дорожного движения).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 xml:space="preserve">На сегодня перед нами, </w:t>
      </w:r>
      <w:r w:rsidR="00BD0C92" w:rsidRPr="00631A94">
        <w:rPr>
          <w:rFonts w:ascii="Times New Roman" w:hAnsi="Times New Roman" w:cs="Times New Roman"/>
          <w:sz w:val="20"/>
          <w:szCs w:val="20"/>
        </w:rPr>
        <w:t>по-прежнему</w:t>
      </w:r>
      <w:r w:rsidRPr="00631A94">
        <w:rPr>
          <w:rFonts w:ascii="Times New Roman" w:hAnsi="Times New Roman" w:cs="Times New Roman"/>
          <w:sz w:val="20"/>
          <w:szCs w:val="20"/>
        </w:rPr>
        <w:t>,</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стоит еще одна крайне непростая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задача – не только сохранение и пополнение кадрового потенциала –</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профессиональных полицейских, но и повышение качества их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профессионального обучения, уровня правовой культуры,</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укрепление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служебной дисциплины и законности. В соответствии с требованиями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руководства страны, МВД России, нами откорректированы механизмы отбора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кандидатов на службу в органах внутренних дел, учебу в образовательных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учреждениях МВД России, формирования кадрового резерва.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Уважаемые депутаты!</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Руководство ОМВД России по Завитинскому району отдает себе отчёт</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 том, что принимаемые меры по противодействию преступности на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территории района не в полной мере эффективны, в связи с чем, с учетом</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допущенных недостатков, на весь оставшийся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период 2021 приоритетными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задачами являются: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противодействие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преступным посягательствам, совершенным с</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использованием информационно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телекоммуникационных</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технологий;</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5</w:t>
      </w:r>
      <w:r w:rsidR="00BD0C92" w:rsidRPr="00631A94">
        <w:rPr>
          <w:rFonts w:ascii="Times New Roman" w:hAnsi="Times New Roman" w:cs="Times New Roman"/>
          <w:sz w:val="20"/>
          <w:szCs w:val="20"/>
        </w:rPr>
        <w:t xml:space="preserve"> П</w:t>
      </w:r>
      <w:r w:rsidRPr="00631A94">
        <w:rPr>
          <w:rFonts w:ascii="Times New Roman" w:hAnsi="Times New Roman" w:cs="Times New Roman"/>
          <w:sz w:val="20"/>
          <w:szCs w:val="20"/>
        </w:rPr>
        <w:t>овышение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 xml:space="preserve">эффективности в борьбе с </w:t>
      </w:r>
      <w:r w:rsidR="00BD0C92" w:rsidRPr="00631A94">
        <w:rPr>
          <w:rFonts w:ascii="Times New Roman" w:hAnsi="Times New Roman" w:cs="Times New Roman"/>
          <w:sz w:val="20"/>
          <w:szCs w:val="20"/>
        </w:rPr>
        <w:t>наркопреступностью</w:t>
      </w:r>
      <w:r w:rsidRPr="00631A94">
        <w:rPr>
          <w:rFonts w:ascii="Times New Roman" w:hAnsi="Times New Roman" w:cs="Times New Roman"/>
          <w:sz w:val="20"/>
          <w:szCs w:val="20"/>
        </w:rPr>
        <w:t>, с</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преступлениями в сфере миграции, в сфере незаконного оборота оружия;</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раскрытие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и расследование преступлений, в том числе прошлых лет,</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розыск преступников, скрывшихся от следствия и суда;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повышение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роли административной практики в профилактической</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работе;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снижение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аварийности на дорогах района;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повышение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качества и доступности оказания гражданам</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государственных услуг.</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От лица всех сотрудников ОМВД России по Завитинскому району</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выражаю благодарность всем Вам, а также общественным организациям 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объединениям, трудовым коллективам за внимание, проявляемое к нашим</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повседневным проблемам.</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Надеюсь и в дальнейшем на конструктивное взаимодействие 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укрепление нашего сотрудничества в противодействии преступности, охране</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общественного порядка и обеспечении общественной безопасности.</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И, конечно, основной стратегической задачей ОМВД России по</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Завитинскому району на современном этапе является рост доверия граждан,</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установление партнерских отношений с населением.</w:t>
      </w:r>
    </w:p>
    <w:p w14:paraId="61D971DA" w14:textId="00A0530B" w:rsidR="00AA443D" w:rsidRPr="00631A94" w:rsidRDefault="00B34528" w:rsidP="00631A94">
      <w:pPr>
        <w:autoSpaceDE w:val="0"/>
        <w:autoSpaceDN w:val="0"/>
        <w:adjustRightInd w:val="0"/>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Врио начальника</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ОМВД России по Завитинскому району</w:t>
      </w:r>
      <w:r w:rsidR="00BD0C92" w:rsidRPr="00631A94">
        <w:rPr>
          <w:rFonts w:ascii="Times New Roman" w:hAnsi="Times New Roman" w:cs="Times New Roman"/>
          <w:sz w:val="20"/>
          <w:szCs w:val="20"/>
        </w:rPr>
        <w:t xml:space="preserve"> </w:t>
      </w:r>
      <w:r w:rsidRPr="00631A94">
        <w:rPr>
          <w:rFonts w:ascii="Times New Roman" w:hAnsi="Times New Roman" w:cs="Times New Roman"/>
          <w:sz w:val="20"/>
          <w:szCs w:val="20"/>
        </w:rPr>
        <w:t>майор полиции Д.Р. Издебский__</w:t>
      </w:r>
    </w:p>
    <w:p w14:paraId="5B0E5BD3" w14:textId="49ADBF55" w:rsidR="00E53A7F" w:rsidRPr="00631A94" w:rsidRDefault="00BC4691" w:rsidP="00631A9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Решение Завитинского районного Совета народных депутатов от</w:t>
      </w:r>
      <w:r w:rsidRPr="00631A94">
        <w:rPr>
          <w:rFonts w:ascii="Times New Roman" w:hAnsi="Times New Roman" w:cs="Times New Roman"/>
          <w:b/>
          <w:bCs/>
          <w:sz w:val="20"/>
          <w:szCs w:val="20"/>
        </w:rPr>
        <w:t xml:space="preserve"> </w:t>
      </w:r>
      <w:r w:rsidR="00E53A7F" w:rsidRPr="00631A94">
        <w:rPr>
          <w:rFonts w:ascii="Times New Roman" w:hAnsi="Times New Roman" w:cs="Times New Roman"/>
          <w:b/>
          <w:bCs/>
          <w:sz w:val="20"/>
          <w:szCs w:val="20"/>
        </w:rPr>
        <w:t>25.08.2021                                                          № 329/31</w:t>
      </w:r>
    </w:p>
    <w:p w14:paraId="0F57A69A" w14:textId="28C74B28"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bCs/>
          <w:sz w:val="20"/>
          <w:szCs w:val="20"/>
        </w:rPr>
        <w:t>Об итогах работы предприятий ЖКХ Завитинского района в осенне-зимний период 2020-2021 гг., задачах по подготовке к прохождению отопительного периода 2021-2022 годов</w:t>
      </w:r>
      <w:r w:rsidRPr="00631A94">
        <w:rPr>
          <w:rFonts w:ascii="Times New Roman" w:hAnsi="Times New Roman" w:cs="Times New Roman"/>
          <w:sz w:val="20"/>
          <w:szCs w:val="20"/>
        </w:rPr>
        <w:t xml:space="preserve"> Заслушав информацию заместителя главы администрации Завитинского района по муниципальному хозяйству П.В.Ломако «Об итогах работы предприятий ЖКХ Завитинского района в осенне-зимний период 2020-2021 гг., задачах по подготовке к прохождению отопительного периода 2021-2022 годов», Завитинский районный Совет народных депутатов </w:t>
      </w:r>
      <w:r w:rsidRPr="00631A94">
        <w:rPr>
          <w:rFonts w:ascii="Times New Roman" w:hAnsi="Times New Roman" w:cs="Times New Roman"/>
          <w:b/>
          <w:bCs/>
          <w:sz w:val="20"/>
          <w:szCs w:val="20"/>
        </w:rPr>
        <w:t>р е ш и л:</w:t>
      </w:r>
      <w:r w:rsidRPr="00631A94">
        <w:rPr>
          <w:rFonts w:ascii="Times New Roman" w:hAnsi="Times New Roman" w:cs="Times New Roman"/>
          <w:sz w:val="20"/>
          <w:szCs w:val="20"/>
        </w:rPr>
        <w:t xml:space="preserve">  1.Принять к сведению информацию «Об итогах работы </w:t>
      </w:r>
      <w:r w:rsidRPr="00631A94">
        <w:rPr>
          <w:rFonts w:ascii="Times New Roman" w:hAnsi="Times New Roman" w:cs="Times New Roman"/>
          <w:sz w:val="20"/>
          <w:szCs w:val="20"/>
        </w:rPr>
        <w:lastRenderedPageBreak/>
        <w:t>предприятий ЖКХ Завитинского района в осенне-зимний период 2020-2021 гг., задачах по подготовке к прохождению отопительного периода 2021-2022 годов» (прилагается). 2. Рекомендовать администрации Завитинского района продолжить контроль и мониторинг за ходом подготовки объектов жилищно-коммунального хозяйства и объектов социальной сферы к работе в отопительный период 2021-2022 годов.  3. Настоящее решение вступает в силу со дня его подписания.</w:t>
      </w:r>
    </w:p>
    <w:p w14:paraId="601CF7E4" w14:textId="0BF5577A"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Председатель районного Совета народных депутатов                                                                      </w:t>
      </w:r>
      <w:r w:rsidR="00BC4691">
        <w:rPr>
          <w:rFonts w:ascii="Times New Roman" w:hAnsi="Times New Roman" w:cs="Times New Roman"/>
          <w:sz w:val="20"/>
          <w:szCs w:val="20"/>
        </w:rPr>
        <w:t xml:space="preserve">                        </w:t>
      </w:r>
      <w:r w:rsidRPr="00631A94">
        <w:rPr>
          <w:rFonts w:ascii="Times New Roman" w:hAnsi="Times New Roman" w:cs="Times New Roman"/>
          <w:sz w:val="20"/>
          <w:szCs w:val="20"/>
        </w:rPr>
        <w:t>А.Н.Тимошенко</w:t>
      </w:r>
    </w:p>
    <w:p w14:paraId="417AF5BE" w14:textId="2E4DBF75" w:rsidR="00E53A7F" w:rsidRPr="00631A94" w:rsidRDefault="00E53A7F" w:rsidP="00631A94">
      <w:pPr>
        <w:spacing w:after="0" w:line="240" w:lineRule="auto"/>
        <w:jc w:val="both"/>
        <w:rPr>
          <w:rFonts w:ascii="Times New Roman" w:hAnsi="Times New Roman" w:cs="Times New Roman"/>
          <w:b/>
          <w:sz w:val="20"/>
          <w:szCs w:val="20"/>
        </w:rPr>
      </w:pPr>
      <w:r w:rsidRPr="00631A94">
        <w:rPr>
          <w:rFonts w:ascii="Times New Roman" w:hAnsi="Times New Roman" w:cs="Times New Roman"/>
          <w:b/>
          <w:sz w:val="20"/>
          <w:szCs w:val="20"/>
        </w:rPr>
        <w:t xml:space="preserve">ИНФОРМАЦИЯ Об итогах работы предприятий ЖКХ Завитинского района в осенне-зимний период 2020-2021 гг., задачах по подготовке к прохождению отопительного периода 2021-2022 годов.  </w:t>
      </w:r>
      <w:r w:rsidRPr="00631A94">
        <w:rPr>
          <w:rFonts w:ascii="Times New Roman" w:hAnsi="Times New Roman" w:cs="Times New Roman"/>
          <w:sz w:val="20"/>
          <w:szCs w:val="20"/>
        </w:rPr>
        <w:t>В прошедший отопительный период предприятия жилищно-коммунального хозяйства обеспечили потребность населения и объектов социальной сферы в теплоэнергии, топливе и других коммунальных услугах. Отопительный период на территории Завитинского района на объектах, отапливаемых котельными, находящимися в муниципальной собственности района, начался 28 сентября 2020 года и закончился 11 мая 2021 года.  На территории Завитинского района работают 6 теплоснабжающих организаций, 4 организаций, занимающиеся централизованным водоснабжением и водоотведением, а также 3 организации, осуществляющие обслуживание и содержание общего имущества многоквартирных жилых домов.  За отопительный период 2020-2021 на единую дежурно-диспетчерскую службу Завитинского района поступило 32 (АППГ 23) обращения по вопросам несоблюдения температурного режима при работе котельных (в основном котельная №6), ЕДДС зафиксирована  9 (АППГ 1) утечка на теплотрассах, 26 (АППГ 9) случаев связанных с технологическими сбоями в работе котлов. По управляющим компаниям: в отношении ООО «УК Домовой» 25 обращений на несоблюдении температурного режима, 3 обращения на утечки теплоносителя в домах, 3 обращения на затопление подвалов канализационными водами, в отношении ООО «ЗУК» 2 обращения на несоблюдении температурного режима. Коммунальный комплекс Завитинского района является важной составляющей жизнеобеспечения населения, учреждений социальной сферы и прочих объектов жизнеобеспечения. На подготовку к предстоящему отопительному периоду 2020-2021 годов планируется направить 53,6 млн. рублей. Сводная таблица затрат на подготовку к отопительному периоду 2021-2022</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5350"/>
        <w:gridCol w:w="1141"/>
        <w:gridCol w:w="1276"/>
        <w:gridCol w:w="2408"/>
      </w:tblGrid>
      <w:tr w:rsidR="00E53A7F" w:rsidRPr="00631A94" w14:paraId="5BBF4FC3" w14:textId="77777777" w:rsidTr="00E53A7F">
        <w:tc>
          <w:tcPr>
            <w:tcW w:w="594" w:type="dxa"/>
            <w:vMerge w:val="restart"/>
          </w:tcPr>
          <w:p w14:paraId="25323F7C"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п/п</w:t>
            </w:r>
          </w:p>
        </w:tc>
        <w:tc>
          <w:tcPr>
            <w:tcW w:w="5355" w:type="dxa"/>
            <w:vMerge w:val="restart"/>
          </w:tcPr>
          <w:p w14:paraId="13BA3A23"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Наименование мероприятия</w:t>
            </w:r>
          </w:p>
        </w:tc>
        <w:tc>
          <w:tcPr>
            <w:tcW w:w="4819" w:type="dxa"/>
            <w:gridSpan w:val="3"/>
          </w:tcPr>
          <w:p w14:paraId="6A550C21"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Сумма, тыс.руб.</w:t>
            </w:r>
          </w:p>
        </w:tc>
      </w:tr>
      <w:tr w:rsidR="00E53A7F" w:rsidRPr="00631A94" w14:paraId="06D84D05" w14:textId="77777777" w:rsidTr="00E53A7F">
        <w:tc>
          <w:tcPr>
            <w:tcW w:w="594" w:type="dxa"/>
            <w:vMerge/>
          </w:tcPr>
          <w:p w14:paraId="5563DCC1" w14:textId="77777777" w:rsidR="00E53A7F" w:rsidRPr="00631A94" w:rsidRDefault="00E53A7F" w:rsidP="00631A94">
            <w:pPr>
              <w:spacing w:after="0" w:line="240" w:lineRule="auto"/>
              <w:jc w:val="both"/>
              <w:rPr>
                <w:rFonts w:ascii="Times New Roman" w:hAnsi="Times New Roman" w:cs="Times New Roman"/>
                <w:sz w:val="20"/>
                <w:szCs w:val="20"/>
              </w:rPr>
            </w:pPr>
          </w:p>
        </w:tc>
        <w:tc>
          <w:tcPr>
            <w:tcW w:w="5355" w:type="dxa"/>
            <w:vMerge/>
          </w:tcPr>
          <w:p w14:paraId="7318CE0C" w14:textId="77777777" w:rsidR="00E53A7F" w:rsidRPr="00631A94" w:rsidRDefault="00E53A7F" w:rsidP="00631A94">
            <w:pPr>
              <w:spacing w:after="0" w:line="240" w:lineRule="auto"/>
              <w:jc w:val="both"/>
              <w:rPr>
                <w:rFonts w:ascii="Times New Roman" w:hAnsi="Times New Roman" w:cs="Times New Roman"/>
                <w:sz w:val="20"/>
                <w:szCs w:val="20"/>
              </w:rPr>
            </w:pPr>
          </w:p>
        </w:tc>
        <w:tc>
          <w:tcPr>
            <w:tcW w:w="1134" w:type="dxa"/>
            <w:tcBorders>
              <w:right w:val="single" w:sz="4" w:space="0" w:color="auto"/>
            </w:tcBorders>
          </w:tcPr>
          <w:p w14:paraId="19A59ED1"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Областной бюджет</w:t>
            </w:r>
          </w:p>
        </w:tc>
        <w:tc>
          <w:tcPr>
            <w:tcW w:w="1276" w:type="dxa"/>
            <w:tcBorders>
              <w:left w:val="single" w:sz="4" w:space="0" w:color="auto"/>
            </w:tcBorders>
          </w:tcPr>
          <w:p w14:paraId="01CA8688"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Местный</w:t>
            </w:r>
          </w:p>
          <w:p w14:paraId="5197B146"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бюджет</w:t>
            </w:r>
          </w:p>
        </w:tc>
        <w:tc>
          <w:tcPr>
            <w:tcW w:w="2409" w:type="dxa"/>
            <w:tcBorders>
              <w:top w:val="single" w:sz="4" w:space="0" w:color="auto"/>
            </w:tcBorders>
          </w:tcPr>
          <w:p w14:paraId="4378A82B"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Средства предприятий, учреждений</w:t>
            </w:r>
          </w:p>
        </w:tc>
      </w:tr>
      <w:tr w:rsidR="00E53A7F" w:rsidRPr="00631A94" w14:paraId="02A55545" w14:textId="77777777" w:rsidTr="00E53A7F">
        <w:tc>
          <w:tcPr>
            <w:tcW w:w="594" w:type="dxa"/>
          </w:tcPr>
          <w:p w14:paraId="330F72AA"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w:t>
            </w:r>
          </w:p>
        </w:tc>
        <w:tc>
          <w:tcPr>
            <w:tcW w:w="5355" w:type="dxa"/>
          </w:tcPr>
          <w:p w14:paraId="72AE9FEC"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Мероприятия в рамках программы «Модернизация коммунального комплекса»</w:t>
            </w:r>
          </w:p>
        </w:tc>
        <w:tc>
          <w:tcPr>
            <w:tcW w:w="1134" w:type="dxa"/>
            <w:tcBorders>
              <w:right w:val="single" w:sz="4" w:space="0" w:color="auto"/>
            </w:tcBorders>
          </w:tcPr>
          <w:p w14:paraId="303A1B78"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21138,8</w:t>
            </w:r>
          </w:p>
        </w:tc>
        <w:tc>
          <w:tcPr>
            <w:tcW w:w="1276" w:type="dxa"/>
            <w:tcBorders>
              <w:left w:val="single" w:sz="4" w:space="0" w:color="auto"/>
            </w:tcBorders>
          </w:tcPr>
          <w:p w14:paraId="403C9273"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650,6</w:t>
            </w:r>
          </w:p>
        </w:tc>
        <w:tc>
          <w:tcPr>
            <w:tcW w:w="2409" w:type="dxa"/>
          </w:tcPr>
          <w:p w14:paraId="6ECB2708"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w:t>
            </w:r>
          </w:p>
        </w:tc>
      </w:tr>
      <w:tr w:rsidR="00E53A7F" w:rsidRPr="00631A94" w14:paraId="5CE2ABB1" w14:textId="77777777" w:rsidTr="00E53A7F">
        <w:tc>
          <w:tcPr>
            <w:tcW w:w="594" w:type="dxa"/>
          </w:tcPr>
          <w:p w14:paraId="1BC4F92E"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2.</w:t>
            </w:r>
          </w:p>
        </w:tc>
        <w:tc>
          <w:tcPr>
            <w:tcW w:w="5355" w:type="dxa"/>
          </w:tcPr>
          <w:p w14:paraId="6E982DA1"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Текущий ремонт в рамках средств заложенных в тарифе</w:t>
            </w:r>
          </w:p>
        </w:tc>
        <w:tc>
          <w:tcPr>
            <w:tcW w:w="1134" w:type="dxa"/>
            <w:tcBorders>
              <w:right w:val="single" w:sz="4" w:space="0" w:color="auto"/>
            </w:tcBorders>
          </w:tcPr>
          <w:p w14:paraId="5F1B7B1D"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w:t>
            </w:r>
          </w:p>
        </w:tc>
        <w:tc>
          <w:tcPr>
            <w:tcW w:w="1276" w:type="dxa"/>
            <w:tcBorders>
              <w:left w:val="single" w:sz="4" w:space="0" w:color="auto"/>
            </w:tcBorders>
          </w:tcPr>
          <w:p w14:paraId="3C4EEAAA"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w:t>
            </w:r>
          </w:p>
        </w:tc>
        <w:tc>
          <w:tcPr>
            <w:tcW w:w="2409" w:type="dxa"/>
          </w:tcPr>
          <w:p w14:paraId="3A8D6183"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17923,0</w:t>
            </w:r>
          </w:p>
        </w:tc>
      </w:tr>
      <w:tr w:rsidR="00E53A7F" w:rsidRPr="00631A94" w14:paraId="347B20EF" w14:textId="77777777" w:rsidTr="00E53A7F">
        <w:tc>
          <w:tcPr>
            <w:tcW w:w="594" w:type="dxa"/>
          </w:tcPr>
          <w:p w14:paraId="7EE17B9D"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3.</w:t>
            </w:r>
          </w:p>
        </w:tc>
        <w:tc>
          <w:tcPr>
            <w:tcW w:w="5355" w:type="dxa"/>
          </w:tcPr>
          <w:p w14:paraId="2B503FD4"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Мероприятия в рамках концессионных соглашений и инвестиционных программ</w:t>
            </w:r>
          </w:p>
        </w:tc>
        <w:tc>
          <w:tcPr>
            <w:tcW w:w="1134" w:type="dxa"/>
            <w:tcBorders>
              <w:right w:val="single" w:sz="4" w:space="0" w:color="auto"/>
            </w:tcBorders>
          </w:tcPr>
          <w:p w14:paraId="40AD835A"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w:t>
            </w:r>
          </w:p>
        </w:tc>
        <w:tc>
          <w:tcPr>
            <w:tcW w:w="1276" w:type="dxa"/>
            <w:tcBorders>
              <w:left w:val="single" w:sz="4" w:space="0" w:color="auto"/>
            </w:tcBorders>
          </w:tcPr>
          <w:p w14:paraId="5B94FDA4"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w:t>
            </w:r>
          </w:p>
        </w:tc>
        <w:tc>
          <w:tcPr>
            <w:tcW w:w="2409" w:type="dxa"/>
          </w:tcPr>
          <w:p w14:paraId="7DD376A2"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20898,0</w:t>
            </w:r>
          </w:p>
        </w:tc>
      </w:tr>
      <w:tr w:rsidR="00E53A7F" w:rsidRPr="00631A94" w14:paraId="0EACA9E0" w14:textId="77777777" w:rsidTr="00E53A7F">
        <w:trPr>
          <w:trHeight w:val="411"/>
        </w:trPr>
        <w:tc>
          <w:tcPr>
            <w:tcW w:w="594" w:type="dxa"/>
          </w:tcPr>
          <w:p w14:paraId="72AB42DE" w14:textId="77777777" w:rsidR="00E53A7F" w:rsidRPr="00631A94" w:rsidRDefault="00E53A7F" w:rsidP="00631A94">
            <w:pPr>
              <w:spacing w:after="0" w:line="240" w:lineRule="auto"/>
              <w:jc w:val="both"/>
              <w:rPr>
                <w:rFonts w:ascii="Times New Roman" w:hAnsi="Times New Roman" w:cs="Times New Roman"/>
                <w:sz w:val="20"/>
                <w:szCs w:val="20"/>
              </w:rPr>
            </w:pPr>
          </w:p>
        </w:tc>
        <w:tc>
          <w:tcPr>
            <w:tcW w:w="10174" w:type="dxa"/>
            <w:gridSpan w:val="4"/>
            <w:vAlign w:val="center"/>
          </w:tcPr>
          <w:p w14:paraId="2F313AE2" w14:textId="77777777"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                     ВСЕГО:                         60610,4                 (в 2020 году 53630,0)                                               </w:t>
            </w:r>
          </w:p>
        </w:tc>
      </w:tr>
    </w:tbl>
    <w:p w14:paraId="66CCCEEB" w14:textId="19E22D49" w:rsidR="00E53A7F" w:rsidRPr="00631A94" w:rsidRDefault="00E53A7F"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В рамках подготовки к отопительному периоду в мае 2021 года в администрации Завитинского района состоялось заседание Административного совета, на котором был рассмотрен вопрос об итогах работы  жилищно-коммунального хозяйства Завитинского района в осенне-зимний период 2020-2021 годов и задачах по подготовке к предстоящему отопительному сезону 2021-2022 годов. По итогам заседания главой Завитинского района утверждено постановление «Об итогах работы жилищно-коммунального хозяйства Завитинского района в осенне-зимний период 2020-2021 г. и задачах по подготовке к предстоящему отопительному сезону 2021-2022гг.», в котором были определены задачи и мероприятия для подготовки ЖКХ района к отопительному периоду. Также распоряжениями главы района утверждена программа проведения проверок готовности к отопительному периоду 2021-2022 годов, создана комиссия по оценке готовности и приемке объектов социальной сферы, котельных и тепловых сетей, находящихся в муниципальной собственности района к отопительному периоду. Утвержден состав и регулярно проводятся заседания оперативного штаба Завитинского района, в которых принимают участие ответственные за вопросы жилищно-коммунальной сферы представители районной администрации, администрации городского поселения, руководители ресурсоснабжающих предприятий и управляющих компаний, а также представители прокуратуры и председатель районного Совета народных депутатов. На заседаниях штаба контролируется график исполнения мероприятий сводного плана по подготовке объектов к отопительному периоду,  обсуждаются вопросы и проблемы, возникающие в процессе подготовки, а так же доводится информация по созданию нормативного запаса топлива. Соглашением от 25.02.2021 о передаче осуществления части полномочий между главой Завитинского района и главой г. Завитинска, в соответствии со ст. 14 Федерального закона от 06.10.2003г. № 131-ФЗ «Об общих принципах организации местного самоуправления в Российской Федерации» администрации Завитинского района переданы  полномочия в части организации в границах поселения электро-, тепло-, и водоснабжения населения, водоотведения, и снабжения населения топливом, а именно: актуализация схемы теплоснабжения на территории городского поселения «Город Завитинск» в 2021 году; подготовка объектов коммунального хозяйства городского поселения к отопительному периоду 2021-2022 гг, включая мероприятия выполняемые за счет средств субсидий областного бюджета, а также в части осуществления муниципального жилищного контроля на территории городского поселения «Город Завитинск». Управляющими компаниями ООО «УК Домовой» и ООО «Завитинская Управляющая Компания» и МБУ «Управление ЖКХ и благоустройство» проводятся работы по подготовке жилищного фонда  к отопительному периоду согласно графиков работ, согласованным с собственниками многоквартирных домов. На 01.08.2021 процент готовности жилого фонда составляет</w:t>
      </w:r>
      <w:r w:rsidRPr="00631A94">
        <w:rPr>
          <w:rFonts w:ascii="Times New Roman" w:hAnsi="Times New Roman" w:cs="Times New Roman"/>
          <w:color w:val="FF0000"/>
          <w:sz w:val="20"/>
          <w:szCs w:val="20"/>
        </w:rPr>
        <w:t xml:space="preserve"> </w:t>
      </w:r>
      <w:r w:rsidRPr="00631A94">
        <w:rPr>
          <w:rFonts w:ascii="Times New Roman" w:hAnsi="Times New Roman" w:cs="Times New Roman"/>
          <w:sz w:val="20"/>
          <w:szCs w:val="20"/>
        </w:rPr>
        <w:t xml:space="preserve">70 %. </w:t>
      </w:r>
      <w:r w:rsidRPr="00631A94">
        <w:rPr>
          <w:rFonts w:ascii="Times New Roman" w:hAnsi="Times New Roman" w:cs="Times New Roman"/>
          <w:b/>
          <w:color w:val="000000"/>
          <w:sz w:val="20"/>
          <w:szCs w:val="20"/>
        </w:rPr>
        <w:t>Модернизация</w:t>
      </w:r>
      <w:r w:rsidRPr="00631A94">
        <w:rPr>
          <w:rFonts w:ascii="Times New Roman" w:hAnsi="Times New Roman" w:cs="Times New Roman"/>
          <w:b/>
          <w:sz w:val="20"/>
          <w:szCs w:val="20"/>
        </w:rPr>
        <w:t xml:space="preserve"> </w:t>
      </w:r>
      <w:r w:rsidRPr="00631A94">
        <w:rPr>
          <w:rFonts w:ascii="Times New Roman" w:hAnsi="Times New Roman" w:cs="Times New Roman"/>
          <w:sz w:val="20"/>
          <w:szCs w:val="20"/>
        </w:rPr>
        <w:t xml:space="preserve">В рамках программы «Модернизация коммунальной инфраструктуры» в 2021 году из областного бюджета было выделено 21138,8 тыс. руб., софинанирование из местных бюджетов составило 650,6 тыс. руб. в  том числе по мероприятиям:  - замена участка тепловодопровода в с. Антоновка, на сумму 3191,3 тыс.руб. (работы выполнены) ;  - замена участка теплопровода в с.Иннокентьевка на сумму,  8199,8 тыс.руб. (работы выполнены) ; - замена 4 котлов в котельной  № 6 на сумму 7156,7 тыс. руб. (аукцион состоялся, срок выполнения </w:t>
      </w:r>
      <w:r w:rsidRPr="00631A94">
        <w:rPr>
          <w:rFonts w:ascii="Times New Roman" w:hAnsi="Times New Roman" w:cs="Times New Roman"/>
          <w:color w:val="000000"/>
          <w:sz w:val="20"/>
          <w:szCs w:val="20"/>
        </w:rPr>
        <w:t>25.08.2021</w:t>
      </w:r>
      <w:r w:rsidRPr="00631A94">
        <w:rPr>
          <w:rFonts w:ascii="Times New Roman" w:hAnsi="Times New Roman" w:cs="Times New Roman"/>
          <w:sz w:val="20"/>
          <w:szCs w:val="20"/>
        </w:rPr>
        <w:t xml:space="preserve"> ); - замена участка сети холодного водоснабжения по ул. Комсомольская в г.Завитинске на сумму 3874,2 тыс. руб. (аукцион состоялся, срок выполнения 30.09.2021); - ремонт топки котла №2 на котельной № 5  на сумму 1026,3 тыс. руб. (аукцион состоялся, срок выполнения 25.09.2021 ) - замена дымовой трубы на котельной №1 на сумму 2764,7 тыс. руб. (аукцион состоялся, срок выполнения 25.09.2021) - разработка интерактивной схемы теплоснабжения городского поселения «Город Завитинск» на сумму 2037,0 тыс.  руб. (аукцион состоялся, срок выполнения 01.12.2021 ) Так же в министерство жилищно-коммунального  хозяйства </w:t>
      </w:r>
      <w:r w:rsidRPr="00631A94">
        <w:rPr>
          <w:rFonts w:ascii="Times New Roman" w:hAnsi="Times New Roman" w:cs="Times New Roman"/>
          <w:sz w:val="20"/>
          <w:szCs w:val="20"/>
        </w:rPr>
        <w:lastRenderedPageBreak/>
        <w:t xml:space="preserve">Амурской области подана заявка на согласование работ на сумму </w:t>
      </w:r>
      <w:r w:rsidRPr="00631A94">
        <w:rPr>
          <w:rFonts w:ascii="Times New Roman" w:hAnsi="Times New Roman" w:cs="Times New Roman"/>
          <w:color w:val="000000"/>
          <w:sz w:val="20"/>
          <w:szCs w:val="20"/>
        </w:rPr>
        <w:t>3040,8</w:t>
      </w:r>
      <w:r w:rsidRPr="00631A94">
        <w:rPr>
          <w:rFonts w:ascii="Times New Roman" w:hAnsi="Times New Roman" w:cs="Times New Roman"/>
          <w:color w:val="FF0000"/>
          <w:sz w:val="20"/>
          <w:szCs w:val="20"/>
        </w:rPr>
        <w:t xml:space="preserve"> </w:t>
      </w:r>
      <w:r w:rsidRPr="00631A94">
        <w:rPr>
          <w:rFonts w:ascii="Times New Roman" w:hAnsi="Times New Roman" w:cs="Times New Roman"/>
          <w:sz w:val="20"/>
          <w:szCs w:val="20"/>
        </w:rPr>
        <w:t xml:space="preserve">тыс. руб. </w:t>
      </w:r>
      <w:r w:rsidRPr="00631A94">
        <w:rPr>
          <w:rFonts w:ascii="Times New Roman" w:hAnsi="Times New Roman" w:cs="Times New Roman"/>
          <w:color w:val="000000"/>
          <w:sz w:val="20"/>
          <w:szCs w:val="20"/>
        </w:rPr>
        <w:t>(денежные средства, сэкономленные после проведения аукционов)</w:t>
      </w:r>
      <w:r w:rsidRPr="00631A94">
        <w:rPr>
          <w:rFonts w:ascii="Times New Roman" w:hAnsi="Times New Roman" w:cs="Times New Roman"/>
          <w:color w:val="FF0000"/>
          <w:sz w:val="20"/>
          <w:szCs w:val="20"/>
        </w:rPr>
        <w:t xml:space="preserve"> </w:t>
      </w:r>
      <w:r w:rsidRPr="00631A94">
        <w:rPr>
          <w:rFonts w:ascii="Times New Roman" w:hAnsi="Times New Roman" w:cs="Times New Roman"/>
          <w:sz w:val="20"/>
          <w:szCs w:val="20"/>
        </w:rPr>
        <w:t xml:space="preserve">на следующие мероприятия: -  Замена водогрейного котла на котельной с.Верхнеильиновка; - Замена участка трубопровода системы водоснабжения по улице Солнечная, города Завитинска; - Замена участка водопровода от водонапорной башни и ВНС на территории ГБУЗ АО "Завитинская больница"; -  Замена участка теплопровода от котельной   в с.Успеновка; -  Замена дымовой трубы на котельной с.Верхнеильиновка. По двум подпрограммам муниципальной программы «Модернизация жилищно-коммунального комплекса …» выполнены следующие мероприятия: - в рамках подпрограммы «Энергосбережение и повышение энергетической эффективности в Завитинском районе» из бюджетных средств Завитинского района администрацией района закуплены энергосберегающие светильники в количестве 727 штук для бюджетных учреждений района на сумму 296,55  тыс. рублей,  данное оборудование   будет установлено в школах и детских садах района. в рамках подпрограммы «Обеспечение доступности коммунальных услуг, повышение качества и надежности жилищно-коммунального обслуживания населения» по внедрению на территории Амурской области реформы по переходу на новую систему сбора и вывоза ТКО, в связи с выделением субсидии из областного бюджета финансовых средств на реализацию мероприятий по оборудованию контейнерных площадок для сбора твердых коммунальных отходов в сельских поселениях Завитинского района,  в целях </w:t>
      </w:r>
      <w:r w:rsidRPr="00631A94">
        <w:rPr>
          <w:rFonts w:ascii="Times New Roman" w:hAnsi="Times New Roman" w:cs="Times New Roman"/>
          <w:bCs/>
          <w:sz w:val="20"/>
          <w:szCs w:val="20"/>
        </w:rPr>
        <w:t>повышение</w:t>
      </w:r>
      <w:r w:rsidRPr="00631A94">
        <w:rPr>
          <w:rFonts w:ascii="Times New Roman" w:hAnsi="Times New Roman" w:cs="Times New Roman"/>
          <w:b/>
          <w:bCs/>
          <w:sz w:val="20"/>
          <w:szCs w:val="20"/>
        </w:rPr>
        <w:t xml:space="preserve"> </w:t>
      </w:r>
      <w:r w:rsidRPr="00631A94">
        <w:rPr>
          <w:rFonts w:ascii="Times New Roman" w:hAnsi="Times New Roman" w:cs="Times New Roman"/>
          <w:sz w:val="20"/>
          <w:szCs w:val="20"/>
        </w:rPr>
        <w:t xml:space="preserve">санитарно-эпидемиологического благополучия населения и повышение уровня благоустройства населенных пунктов в результате проведения конкурентных процедур планируется выполнить работы по устройству 22 контейнерных площадок для сбора ТКО и приобрести 43 контейнера. Сумма выделенной субсидии из областного бюджета составляет 1296,1 тыс. рублей, софинансирование из бюджета района составило 40,1 тыс. рублей. </w:t>
      </w:r>
      <w:r w:rsidRPr="00631A94">
        <w:rPr>
          <w:rFonts w:ascii="Times New Roman" w:hAnsi="Times New Roman" w:cs="Times New Roman"/>
          <w:b/>
          <w:sz w:val="20"/>
          <w:szCs w:val="20"/>
        </w:rPr>
        <w:t xml:space="preserve">Текущий ремонт. </w:t>
      </w:r>
      <w:r w:rsidRPr="00631A94">
        <w:rPr>
          <w:rFonts w:ascii="Times New Roman" w:hAnsi="Times New Roman" w:cs="Times New Roman"/>
          <w:sz w:val="20"/>
          <w:szCs w:val="20"/>
        </w:rPr>
        <w:t xml:space="preserve">В рамках текущего ремонта при подготовке котельных к работе в ОЗП 2021-2022г. выполнены следующие мероприятия на общую сумму 17923,0 тыс. руб. - гидравлические испытания котельной и тепломагистралей, промывка Сетей ,- ревизия и ремонт эл.щитов и автоматики,- ревизия и ремонт эл.двигателей и тягодутьевого оборудования, - ревизия и ремонт насосного оборудования, - ревизия и замена запорной арматуры, - чистка котлов, газоходов, - косметический ремонт котельной и бытовых помещений, - утепление участков теплотрасс. В рамках капитального ремонта оборудования и обязательств по концессионным соглашениям по объектам выполняются следующие мероприятия: - замена сетей теплоснабжения; - установка частотных преобразователей; - установка приборов учета воды и тепла; - замена сетевых насосов и дымососов; - капитальный ремонт котлов; - ремонт газоотводных коллекторов; - реконструкция систем водоснабжения и водоотведения; - капитальный ремонт канализационных колодцев и др.  </w:t>
      </w:r>
      <w:r w:rsidRPr="00631A94">
        <w:rPr>
          <w:rFonts w:ascii="Times New Roman" w:hAnsi="Times New Roman" w:cs="Times New Roman"/>
          <w:b/>
          <w:color w:val="000000"/>
          <w:sz w:val="20"/>
          <w:szCs w:val="20"/>
        </w:rPr>
        <w:t>Субсидия на твердое топливо для теплоснабжающих предприятий Завитинского района.</w:t>
      </w:r>
      <w:r w:rsidRPr="00631A94">
        <w:rPr>
          <w:rFonts w:ascii="Times New Roman" w:hAnsi="Times New Roman" w:cs="Times New Roman"/>
          <w:b/>
          <w:sz w:val="20"/>
          <w:szCs w:val="20"/>
        </w:rPr>
        <w:t xml:space="preserve"> </w:t>
      </w:r>
      <w:r w:rsidRPr="00631A94">
        <w:rPr>
          <w:rFonts w:ascii="Times New Roman" w:hAnsi="Times New Roman" w:cs="Times New Roman"/>
          <w:color w:val="000000"/>
          <w:sz w:val="20"/>
          <w:szCs w:val="20"/>
        </w:rPr>
        <w:t xml:space="preserve">За отопительный период 2020-2021 годов теплоснабжающими предприятиями Завитинского района в рамках данной субсидии из областного </w:t>
      </w:r>
      <w:r w:rsidRPr="00631A94">
        <w:rPr>
          <w:rFonts w:ascii="Times New Roman" w:hAnsi="Times New Roman" w:cs="Times New Roman"/>
          <w:sz w:val="20"/>
          <w:szCs w:val="20"/>
        </w:rPr>
        <w:t xml:space="preserve">бюджета получено 16,6 млн. рублей на приобретение твердого топлива. - ООО «ТПК «Дальстройсервис» 457,8 тыс. рублей. - ООО «Система» 5930,00 тыс. рублей. - ООО «Восток» 8043,9 тыс. рублей. - ООО «Теплосервис» 1035,0 тыс. рублей. - ИП Павляк В.С. 1129,6 тыс. рублей. </w:t>
      </w:r>
      <w:r w:rsidRPr="00631A94">
        <w:rPr>
          <w:rFonts w:ascii="Times New Roman" w:hAnsi="Times New Roman" w:cs="Times New Roman"/>
          <w:b/>
          <w:sz w:val="20"/>
          <w:szCs w:val="20"/>
        </w:rPr>
        <w:t xml:space="preserve">Компенсация выпадающих доходов теплоснабжающим организациям, возникших в результате установления льготных тарифов на тепловую энергию для населения Завитинского района </w:t>
      </w:r>
      <w:r w:rsidRPr="00631A94">
        <w:rPr>
          <w:rFonts w:ascii="Times New Roman" w:hAnsi="Times New Roman" w:cs="Times New Roman"/>
          <w:sz w:val="20"/>
          <w:szCs w:val="20"/>
        </w:rPr>
        <w:t xml:space="preserve">На компенсацию выпадающих доходов, возникающих в результате установления льготных тарифов на тепловую энергию для населения Завитинского района, за 2021 год теплоснабжающим организациям Завитинского района выплачено </w:t>
      </w:r>
      <w:r w:rsidRPr="00631A94">
        <w:rPr>
          <w:rFonts w:ascii="Times New Roman" w:hAnsi="Times New Roman" w:cs="Times New Roman"/>
          <w:bCs/>
          <w:sz w:val="20"/>
          <w:szCs w:val="20"/>
        </w:rPr>
        <w:t>12855</w:t>
      </w:r>
      <w:r w:rsidRPr="00631A94">
        <w:rPr>
          <w:rFonts w:ascii="Times New Roman" w:eastAsia="Calibri" w:hAnsi="Times New Roman" w:cs="Times New Roman"/>
          <w:sz w:val="20"/>
          <w:szCs w:val="20"/>
        </w:rPr>
        <w:t>,0</w:t>
      </w:r>
      <w:r w:rsidRPr="00631A94">
        <w:rPr>
          <w:rFonts w:ascii="Times New Roman" w:hAnsi="Times New Roman" w:cs="Times New Roman"/>
          <w:bCs/>
          <w:sz w:val="20"/>
          <w:szCs w:val="20"/>
        </w:rPr>
        <w:t xml:space="preserve"> тысяч</w:t>
      </w:r>
      <w:r w:rsidRPr="00631A94">
        <w:rPr>
          <w:rFonts w:ascii="Times New Roman" w:hAnsi="Times New Roman" w:cs="Times New Roman"/>
          <w:sz w:val="20"/>
          <w:szCs w:val="20"/>
        </w:rPr>
        <w:t xml:space="preserve"> рублей, на 01.08.2020 года выплачено </w:t>
      </w:r>
      <w:r w:rsidRPr="00631A94">
        <w:rPr>
          <w:rFonts w:ascii="Times New Roman" w:eastAsia="Calibri" w:hAnsi="Times New Roman" w:cs="Times New Roman"/>
          <w:sz w:val="20"/>
          <w:szCs w:val="20"/>
        </w:rPr>
        <w:t xml:space="preserve">7199,7 </w:t>
      </w:r>
      <w:r w:rsidRPr="00631A94">
        <w:rPr>
          <w:rFonts w:ascii="Times New Roman" w:hAnsi="Times New Roman" w:cs="Times New Roman"/>
          <w:sz w:val="20"/>
          <w:szCs w:val="20"/>
        </w:rPr>
        <w:t>тысяч рублей.</w:t>
      </w:r>
      <w:r w:rsidRPr="00631A94">
        <w:rPr>
          <w:rFonts w:ascii="Times New Roman" w:hAnsi="Times New Roman" w:cs="Times New Roman"/>
          <w:color w:val="000000"/>
          <w:sz w:val="20"/>
          <w:szCs w:val="20"/>
        </w:rPr>
        <w:t xml:space="preserve"> </w:t>
      </w:r>
      <w:r w:rsidRPr="00631A94">
        <w:rPr>
          <w:rFonts w:ascii="Times New Roman" w:hAnsi="Times New Roman" w:cs="Times New Roman"/>
          <w:b/>
          <w:sz w:val="20"/>
          <w:szCs w:val="20"/>
        </w:rPr>
        <w:t>Нормативный запас, снабжение углем</w:t>
      </w:r>
      <w:r w:rsidRPr="00631A94">
        <w:rPr>
          <w:rFonts w:ascii="Times New Roman" w:hAnsi="Times New Roman" w:cs="Times New Roman"/>
          <w:color w:val="000000"/>
          <w:sz w:val="20"/>
          <w:szCs w:val="20"/>
        </w:rPr>
        <w:t xml:space="preserve"> </w:t>
      </w:r>
      <w:r w:rsidRPr="00631A94">
        <w:rPr>
          <w:rFonts w:ascii="Times New Roman" w:hAnsi="Times New Roman" w:cs="Times New Roman"/>
          <w:sz w:val="20"/>
          <w:szCs w:val="20"/>
        </w:rPr>
        <w:t xml:space="preserve">Согласно утвержденного министерством жилищно-коммунального хозяйства Амурской области топливного баланса потребность в топливе на отопительный период 2020-2021 гг.  для нужд котельных Завитинского района составляет 52,0 тыс. тонн, в том числе нормативный запас на 01.10.2021 должен составить 17,9 тыс. тонн.  На 01.08.2020 запас топлива составляет 10,8 тыс. тонн – 60% от нормативного, график поставок топлива предприятиями соблюдается. Снабжение населения углем, в прошедший отопительный период осуществляло предприятие ООО «Теплосервис». Населению было реализовано 324 тонны угля. </w:t>
      </w:r>
      <w:r w:rsidRPr="00631A94">
        <w:rPr>
          <w:rFonts w:ascii="Times New Roman" w:hAnsi="Times New Roman" w:cs="Times New Roman"/>
          <w:b/>
          <w:sz w:val="20"/>
          <w:szCs w:val="20"/>
        </w:rPr>
        <w:t>Вывод</w:t>
      </w:r>
      <w:r w:rsidRPr="00631A94">
        <w:rPr>
          <w:rFonts w:ascii="Times New Roman" w:hAnsi="Times New Roman" w:cs="Times New Roman"/>
          <w:sz w:val="20"/>
          <w:szCs w:val="20"/>
        </w:rPr>
        <w:t xml:space="preserve"> В администрации Завитинского района по состоянию на 01.08.2020 кредиторская задолженность за услуги ЖКХ отсутствует. Общий процент готовности ЖКХ Завитинского района к работе в отопительный период 2021-2022 на 01.08.2021 составляет 65%. Несмотря на всю работу, проводимую в рамках подготовки жилищно-коммунального комплекса Завитинского района к работе в отопительный период, имеется и ряд проблемных вопросов, о которых нельзя не сказать, а именно: - в связи с резким поднятием цен на строительные материалы, а особенно на металл, концессионерам очень трудно выполнять обязательства по замене оборудования, взятые на себя при заключении концессионных соглашений. - отсутствие квалифицированных специалистов приводит к тому, что работы и услуги, оказываемые предприятиями населению зачастую не того качества, которое мы ожидаем в связи с нарушением технологического процесса, а отсюда и преждевременный износ оборудования.  </w:t>
      </w:r>
    </w:p>
    <w:p w14:paraId="2C21FA13" w14:textId="06B97906" w:rsidR="00E53A7F" w:rsidRPr="00631A94" w:rsidRDefault="00E53A7F" w:rsidP="00631A94">
      <w:pPr>
        <w:tabs>
          <w:tab w:val="left" w:pos="3825"/>
        </w:tabs>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Заместитель главы администрации Завитинского района по муниципальному хозяйству                                                          П.В.Ломако</w:t>
      </w:r>
    </w:p>
    <w:p w14:paraId="4092C883" w14:textId="77777777" w:rsidR="00E53A7F" w:rsidRPr="00631A94" w:rsidRDefault="00E53A7F" w:rsidP="00631A94">
      <w:pPr>
        <w:spacing w:after="0" w:line="240" w:lineRule="auto"/>
        <w:jc w:val="both"/>
        <w:rPr>
          <w:rFonts w:ascii="Times New Roman" w:hAnsi="Times New Roman" w:cs="Times New Roman"/>
          <w:sz w:val="20"/>
          <w:szCs w:val="20"/>
        </w:rPr>
      </w:pPr>
    </w:p>
    <w:p w14:paraId="18EF2D16" w14:textId="532F9FBE" w:rsidR="0008413A" w:rsidRPr="0038090B" w:rsidRDefault="00BC4691" w:rsidP="00631A94">
      <w:pPr>
        <w:spacing w:after="0" w:line="240" w:lineRule="auto"/>
        <w:jc w:val="both"/>
        <w:rPr>
          <w:rFonts w:ascii="Times New Roman" w:hAnsi="Times New Roman" w:cs="Times New Roman"/>
          <w:b/>
          <w:bCs/>
          <w:sz w:val="20"/>
          <w:szCs w:val="20"/>
        </w:rPr>
      </w:pPr>
      <w:r w:rsidRPr="0038090B">
        <w:rPr>
          <w:rFonts w:ascii="Times New Roman" w:hAnsi="Times New Roman" w:cs="Times New Roman"/>
          <w:b/>
          <w:bCs/>
          <w:sz w:val="20"/>
          <w:szCs w:val="20"/>
        </w:rPr>
        <w:t xml:space="preserve">Решение Завитинского районного Совета народных депутатов от </w:t>
      </w:r>
      <w:r w:rsidR="0008413A" w:rsidRPr="0038090B">
        <w:rPr>
          <w:rFonts w:ascii="Times New Roman" w:hAnsi="Times New Roman" w:cs="Times New Roman"/>
          <w:b/>
          <w:bCs/>
          <w:sz w:val="20"/>
          <w:szCs w:val="20"/>
        </w:rPr>
        <w:t xml:space="preserve">27.08.2021 </w:t>
      </w:r>
      <w:r w:rsidR="0008413A" w:rsidRPr="0038090B">
        <w:rPr>
          <w:rFonts w:ascii="Times New Roman" w:hAnsi="Times New Roman" w:cs="Times New Roman"/>
          <w:b/>
          <w:bCs/>
          <w:sz w:val="20"/>
          <w:szCs w:val="20"/>
        </w:rPr>
        <w:tab/>
      </w:r>
      <w:r w:rsidR="0008413A" w:rsidRPr="0038090B">
        <w:rPr>
          <w:rFonts w:ascii="Times New Roman" w:hAnsi="Times New Roman" w:cs="Times New Roman"/>
          <w:b/>
          <w:bCs/>
          <w:sz w:val="20"/>
          <w:szCs w:val="20"/>
        </w:rPr>
        <w:tab/>
      </w:r>
      <w:r w:rsidR="0008413A" w:rsidRPr="0038090B">
        <w:rPr>
          <w:rFonts w:ascii="Times New Roman" w:hAnsi="Times New Roman" w:cs="Times New Roman"/>
          <w:b/>
          <w:bCs/>
          <w:sz w:val="20"/>
          <w:szCs w:val="20"/>
        </w:rPr>
        <w:tab/>
        <w:t xml:space="preserve">     </w:t>
      </w:r>
      <w:r w:rsidR="00B34528" w:rsidRPr="0038090B">
        <w:rPr>
          <w:rFonts w:ascii="Times New Roman" w:hAnsi="Times New Roman" w:cs="Times New Roman"/>
          <w:b/>
          <w:bCs/>
          <w:sz w:val="20"/>
          <w:szCs w:val="20"/>
        </w:rPr>
        <w:t xml:space="preserve">    </w:t>
      </w:r>
      <w:r w:rsidR="0008413A" w:rsidRPr="0038090B">
        <w:rPr>
          <w:rFonts w:ascii="Times New Roman" w:hAnsi="Times New Roman" w:cs="Times New Roman"/>
          <w:b/>
          <w:bCs/>
          <w:sz w:val="20"/>
          <w:szCs w:val="20"/>
        </w:rPr>
        <w:t xml:space="preserve">  </w:t>
      </w:r>
      <w:r w:rsidR="0038090B" w:rsidRPr="0038090B">
        <w:rPr>
          <w:rFonts w:ascii="Times New Roman" w:hAnsi="Times New Roman" w:cs="Times New Roman"/>
          <w:b/>
          <w:bCs/>
          <w:sz w:val="20"/>
          <w:szCs w:val="20"/>
        </w:rPr>
        <w:t xml:space="preserve">               </w:t>
      </w:r>
      <w:r w:rsidR="0008413A" w:rsidRPr="0038090B">
        <w:rPr>
          <w:rFonts w:ascii="Times New Roman" w:hAnsi="Times New Roman" w:cs="Times New Roman"/>
          <w:b/>
          <w:bCs/>
          <w:sz w:val="20"/>
          <w:szCs w:val="20"/>
        </w:rPr>
        <w:t xml:space="preserve"> № 177/31</w:t>
      </w:r>
    </w:p>
    <w:p w14:paraId="589B723D" w14:textId="42E00EE2" w:rsidR="0008413A" w:rsidRPr="0038090B" w:rsidRDefault="0008413A" w:rsidP="00631A94">
      <w:pPr>
        <w:spacing w:after="0" w:line="240" w:lineRule="auto"/>
        <w:jc w:val="both"/>
        <w:rPr>
          <w:rFonts w:ascii="Times New Roman" w:hAnsi="Times New Roman" w:cs="Times New Roman"/>
          <w:sz w:val="20"/>
          <w:szCs w:val="20"/>
        </w:rPr>
      </w:pPr>
      <w:r w:rsidRPr="0038090B">
        <w:rPr>
          <w:rFonts w:ascii="Times New Roman" w:hAnsi="Times New Roman" w:cs="Times New Roman"/>
          <w:sz w:val="20"/>
          <w:szCs w:val="20"/>
        </w:rPr>
        <w:t xml:space="preserve">О проекте внесения изменений и дополнений в Устав Завитинского района Амурской области Принято решением районного Совета народных депутатов 25 августа 2021 года 1.Внести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от 24.04.2020 № 112/21, от 28.10.2020 № 135/24, от 22.04.2021 № 158/29), следующие изменения и дополнения: 1.1. пункт 8 части 1 статьи 32 изложить в следующей редакции: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1.2. пункт 7 части 3 статьи 37 изложить в следующей редакции:«7)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38090B">
        <w:rPr>
          <w:rFonts w:ascii="Times New Roman" w:hAnsi="Times New Roman" w:cs="Times New Roman"/>
          <w:sz w:val="20"/>
          <w:szCs w:val="20"/>
        </w:rPr>
        <w:lastRenderedPageBreak/>
        <w:t xml:space="preserve">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1.3. в части 5 статьи 44 Устава слово «его» исключить, дополнить словами «уведомления о включении сведений об Уставе района, решения о внесении изменений в Устав района в государственный реестр уставов муниципальных образований Амурской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 2. Настоящее решение вступает в силу со дня его официального опубликования. Действие пунктов 1.1. и 1.2. настоящего решения распространяется на отношения, возникшие с 1 июля 2021 года. </w:t>
      </w:r>
    </w:p>
    <w:p w14:paraId="5D9168DF" w14:textId="5D9AC346" w:rsidR="0008413A" w:rsidRPr="0038090B" w:rsidRDefault="0008413A" w:rsidP="00631A94">
      <w:pPr>
        <w:spacing w:after="0" w:line="240" w:lineRule="auto"/>
        <w:jc w:val="both"/>
        <w:rPr>
          <w:rFonts w:ascii="Times New Roman" w:hAnsi="Times New Roman" w:cs="Times New Roman"/>
          <w:sz w:val="20"/>
          <w:szCs w:val="20"/>
        </w:rPr>
      </w:pPr>
      <w:r w:rsidRPr="0038090B">
        <w:rPr>
          <w:rFonts w:ascii="Times New Roman" w:hAnsi="Times New Roman" w:cs="Times New Roman"/>
          <w:sz w:val="20"/>
          <w:szCs w:val="20"/>
        </w:rPr>
        <w:t xml:space="preserve">Глава Завитинского района                        </w:t>
      </w:r>
      <w:r w:rsidRPr="0038090B">
        <w:rPr>
          <w:rFonts w:ascii="Times New Roman" w:hAnsi="Times New Roman" w:cs="Times New Roman"/>
          <w:sz w:val="20"/>
          <w:szCs w:val="20"/>
        </w:rPr>
        <w:tab/>
      </w:r>
      <w:r w:rsidRPr="0038090B">
        <w:rPr>
          <w:rFonts w:ascii="Times New Roman" w:hAnsi="Times New Roman" w:cs="Times New Roman"/>
          <w:sz w:val="20"/>
          <w:szCs w:val="20"/>
        </w:rPr>
        <w:tab/>
      </w:r>
      <w:r w:rsidRPr="0038090B">
        <w:rPr>
          <w:rFonts w:ascii="Times New Roman" w:hAnsi="Times New Roman" w:cs="Times New Roman"/>
          <w:sz w:val="20"/>
          <w:szCs w:val="20"/>
        </w:rPr>
        <w:tab/>
      </w:r>
      <w:r w:rsidRPr="0038090B">
        <w:rPr>
          <w:rFonts w:ascii="Times New Roman" w:hAnsi="Times New Roman" w:cs="Times New Roman"/>
          <w:sz w:val="20"/>
          <w:szCs w:val="20"/>
        </w:rPr>
        <w:tab/>
      </w:r>
      <w:r w:rsidRPr="0038090B">
        <w:rPr>
          <w:rFonts w:ascii="Times New Roman" w:hAnsi="Times New Roman" w:cs="Times New Roman"/>
          <w:sz w:val="20"/>
          <w:szCs w:val="20"/>
        </w:rPr>
        <w:tab/>
      </w:r>
      <w:r w:rsidRPr="0038090B">
        <w:rPr>
          <w:rFonts w:ascii="Times New Roman" w:hAnsi="Times New Roman" w:cs="Times New Roman"/>
          <w:sz w:val="20"/>
          <w:szCs w:val="20"/>
        </w:rPr>
        <w:tab/>
        <w:t xml:space="preserve">                                                 С.С.Линевич</w:t>
      </w:r>
    </w:p>
    <w:p w14:paraId="0D8EA93C" w14:textId="77777777" w:rsidR="00142441" w:rsidRPr="0038090B" w:rsidRDefault="00142441" w:rsidP="00631A94">
      <w:pPr>
        <w:spacing w:after="0" w:line="240" w:lineRule="auto"/>
        <w:jc w:val="both"/>
        <w:rPr>
          <w:rFonts w:ascii="Times New Roman" w:hAnsi="Times New Roman" w:cs="Times New Roman"/>
          <w:sz w:val="20"/>
          <w:szCs w:val="20"/>
        </w:rPr>
      </w:pPr>
    </w:p>
    <w:p w14:paraId="0958FAB8" w14:textId="5B957B91" w:rsidR="00142441" w:rsidRPr="0038090B" w:rsidRDefault="00BC4691" w:rsidP="00631A94">
      <w:pPr>
        <w:spacing w:after="0" w:line="240" w:lineRule="auto"/>
        <w:jc w:val="both"/>
        <w:rPr>
          <w:rFonts w:ascii="Times New Roman" w:hAnsi="Times New Roman" w:cs="Times New Roman"/>
          <w:b/>
          <w:bCs/>
          <w:sz w:val="20"/>
          <w:szCs w:val="20"/>
        </w:rPr>
      </w:pPr>
      <w:r w:rsidRPr="0038090B">
        <w:rPr>
          <w:rFonts w:ascii="Times New Roman" w:hAnsi="Times New Roman" w:cs="Times New Roman"/>
          <w:b/>
          <w:bCs/>
          <w:sz w:val="20"/>
          <w:szCs w:val="20"/>
        </w:rPr>
        <w:t>Решение Завитинского районного Совета народных депутатов от</w:t>
      </w:r>
      <w:r w:rsidR="00142441" w:rsidRPr="0038090B">
        <w:rPr>
          <w:rFonts w:ascii="Times New Roman" w:hAnsi="Times New Roman" w:cs="Times New Roman"/>
          <w:b/>
          <w:bCs/>
          <w:sz w:val="20"/>
          <w:szCs w:val="20"/>
        </w:rPr>
        <w:t xml:space="preserve"> 27.08.2021 </w:t>
      </w:r>
      <w:r w:rsidR="00142441" w:rsidRPr="0038090B">
        <w:rPr>
          <w:rFonts w:ascii="Times New Roman" w:hAnsi="Times New Roman" w:cs="Times New Roman"/>
          <w:b/>
          <w:bCs/>
          <w:sz w:val="20"/>
          <w:szCs w:val="20"/>
        </w:rPr>
        <w:tab/>
      </w:r>
      <w:r w:rsidR="00142441" w:rsidRPr="0038090B">
        <w:rPr>
          <w:rFonts w:ascii="Times New Roman" w:hAnsi="Times New Roman" w:cs="Times New Roman"/>
          <w:b/>
          <w:bCs/>
          <w:sz w:val="20"/>
          <w:szCs w:val="20"/>
        </w:rPr>
        <w:tab/>
      </w:r>
      <w:r w:rsidR="00142441" w:rsidRPr="0038090B">
        <w:rPr>
          <w:rFonts w:ascii="Times New Roman" w:hAnsi="Times New Roman" w:cs="Times New Roman"/>
          <w:b/>
          <w:bCs/>
          <w:sz w:val="20"/>
          <w:szCs w:val="20"/>
        </w:rPr>
        <w:tab/>
        <w:t xml:space="preserve">     </w:t>
      </w:r>
      <w:r w:rsidR="00B34528" w:rsidRPr="0038090B">
        <w:rPr>
          <w:rFonts w:ascii="Times New Roman" w:hAnsi="Times New Roman" w:cs="Times New Roman"/>
          <w:b/>
          <w:bCs/>
          <w:sz w:val="20"/>
          <w:szCs w:val="20"/>
        </w:rPr>
        <w:t xml:space="preserve">   </w:t>
      </w:r>
      <w:r w:rsidR="00142441" w:rsidRPr="0038090B">
        <w:rPr>
          <w:rFonts w:ascii="Times New Roman" w:hAnsi="Times New Roman" w:cs="Times New Roman"/>
          <w:b/>
          <w:bCs/>
          <w:sz w:val="20"/>
          <w:szCs w:val="20"/>
        </w:rPr>
        <w:t xml:space="preserve">  </w:t>
      </w:r>
      <w:r w:rsidR="0038090B">
        <w:rPr>
          <w:rFonts w:ascii="Times New Roman" w:hAnsi="Times New Roman" w:cs="Times New Roman"/>
          <w:b/>
          <w:bCs/>
          <w:sz w:val="20"/>
          <w:szCs w:val="20"/>
        </w:rPr>
        <w:t xml:space="preserve">         </w:t>
      </w:r>
      <w:r w:rsidR="00142441" w:rsidRPr="0038090B">
        <w:rPr>
          <w:rFonts w:ascii="Times New Roman" w:hAnsi="Times New Roman" w:cs="Times New Roman"/>
          <w:b/>
          <w:bCs/>
          <w:sz w:val="20"/>
          <w:szCs w:val="20"/>
        </w:rPr>
        <w:t xml:space="preserve">  </w:t>
      </w:r>
      <w:r w:rsidR="0038090B">
        <w:rPr>
          <w:rFonts w:ascii="Times New Roman" w:hAnsi="Times New Roman" w:cs="Times New Roman"/>
          <w:b/>
          <w:bCs/>
          <w:sz w:val="20"/>
          <w:szCs w:val="20"/>
        </w:rPr>
        <w:t xml:space="preserve">   </w:t>
      </w:r>
      <w:r w:rsidR="00142441" w:rsidRPr="0038090B">
        <w:rPr>
          <w:rFonts w:ascii="Times New Roman" w:hAnsi="Times New Roman" w:cs="Times New Roman"/>
          <w:b/>
          <w:bCs/>
          <w:sz w:val="20"/>
          <w:szCs w:val="20"/>
        </w:rPr>
        <w:t>№ 178/31</w:t>
      </w:r>
    </w:p>
    <w:p w14:paraId="5B8C5911" w14:textId="2481F0A1" w:rsidR="00142441" w:rsidRPr="00631A94" w:rsidRDefault="00142441" w:rsidP="00631A94">
      <w:pPr>
        <w:spacing w:after="0" w:line="240" w:lineRule="auto"/>
        <w:jc w:val="both"/>
        <w:rPr>
          <w:rFonts w:ascii="Times New Roman" w:hAnsi="Times New Roman" w:cs="Times New Roman"/>
          <w:sz w:val="20"/>
          <w:szCs w:val="20"/>
        </w:rPr>
      </w:pPr>
      <w:r w:rsidRPr="0038090B">
        <w:rPr>
          <w:rFonts w:ascii="Times New Roman" w:hAnsi="Times New Roman" w:cs="Times New Roman"/>
          <w:sz w:val="20"/>
          <w:szCs w:val="20"/>
        </w:rPr>
        <w:t>О внесении изменений в решение районного Совета народных депутатов от 29.11.2018 № 48/11«Об утверждении Порядка предоставления иных межбюджетных трансфертов из бюджета Завитинского района бюджетам городского и сельских поселений» (с изменениями от 21.12.2018 № 56/12, от 28.08.2019 № 87/16, от 27.08.2020 №128/23, от 17.12.2020 №147/</w:t>
      </w:r>
      <w:r w:rsidRPr="00631A94">
        <w:rPr>
          <w:rFonts w:ascii="Times New Roman" w:hAnsi="Times New Roman" w:cs="Times New Roman"/>
          <w:sz w:val="20"/>
          <w:szCs w:val="20"/>
        </w:rPr>
        <w:t>26, от 22.04.2021 №161/29, от 25.06.2021 №171/30) Принято решением районного Совета народных депутатов 25 августа 2021 года</w:t>
      </w:r>
    </w:p>
    <w:p w14:paraId="0516659A" w14:textId="175B4409" w:rsidR="00142441" w:rsidRPr="00631A94" w:rsidRDefault="00142441"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 Внести в решение районного Совета народных депутатов от 29.11.2018 № 48/11«Об утверждении Порядка предоставления иных межбюджетных трансфертов из бюджета Завитинского района бюджетам городского и сельских поселений» (с изменениями от 21.12.2018 № 56/12, от 28.08.2019 № 87/16, от 27.08.2020 №128/23, от 17.12.2020 №147/26, от 22.04.2021 №161/29, от 25.06.2021 №171/30) следующее изменение: В подпункте 2.1 пункта 2 приложения №3 «Методика предоставления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 слова «расходы на погашение просроченной кредиторской задолженности по оплате коммунальных услуг» заменить словами «расходы на погашение кредиторской задолженности». 2. Настоящее решение вступает в силу со дня его официального опубликования.</w:t>
      </w:r>
    </w:p>
    <w:p w14:paraId="45E1B50D" w14:textId="1991830A" w:rsidR="00142441" w:rsidRPr="00631A94" w:rsidRDefault="00142441"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Глава Завитинского района                            </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С.С.Линевич</w:t>
      </w:r>
    </w:p>
    <w:p w14:paraId="6A1F3135" w14:textId="77777777" w:rsidR="0008413A" w:rsidRPr="00631A94" w:rsidRDefault="0008413A" w:rsidP="00631A94">
      <w:pPr>
        <w:spacing w:after="0" w:line="240" w:lineRule="auto"/>
        <w:jc w:val="both"/>
        <w:rPr>
          <w:rFonts w:ascii="Times New Roman" w:hAnsi="Times New Roman" w:cs="Times New Roman"/>
          <w:b/>
          <w:bCs/>
          <w:sz w:val="20"/>
          <w:szCs w:val="20"/>
          <w:highlight w:val="yellow"/>
        </w:rPr>
      </w:pPr>
    </w:p>
    <w:p w14:paraId="1CC1A896" w14:textId="5771F763" w:rsidR="007D56FD" w:rsidRPr="00631A94" w:rsidRDefault="00FD55F4" w:rsidP="00631A9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Решение Завитинского районного Совета народных депутатов от</w:t>
      </w:r>
      <w:r w:rsidRPr="00631A94">
        <w:rPr>
          <w:rFonts w:ascii="Times New Roman" w:hAnsi="Times New Roman" w:cs="Times New Roman"/>
          <w:b/>
          <w:bCs/>
          <w:sz w:val="20"/>
          <w:szCs w:val="20"/>
        </w:rPr>
        <w:t xml:space="preserve"> </w:t>
      </w:r>
      <w:r w:rsidR="007D56FD" w:rsidRPr="00631A94">
        <w:rPr>
          <w:rFonts w:ascii="Times New Roman" w:hAnsi="Times New Roman" w:cs="Times New Roman"/>
          <w:b/>
          <w:bCs/>
          <w:sz w:val="20"/>
          <w:szCs w:val="20"/>
        </w:rPr>
        <w:t xml:space="preserve">27.08.2021 </w:t>
      </w:r>
      <w:r w:rsidR="007D56FD" w:rsidRPr="00631A94">
        <w:rPr>
          <w:rFonts w:ascii="Times New Roman" w:hAnsi="Times New Roman" w:cs="Times New Roman"/>
          <w:b/>
          <w:bCs/>
          <w:sz w:val="20"/>
          <w:szCs w:val="20"/>
        </w:rPr>
        <w:tab/>
      </w:r>
      <w:r w:rsidR="007D56FD" w:rsidRPr="00631A94">
        <w:rPr>
          <w:rFonts w:ascii="Times New Roman" w:hAnsi="Times New Roman" w:cs="Times New Roman"/>
          <w:b/>
          <w:bCs/>
          <w:sz w:val="20"/>
          <w:szCs w:val="20"/>
        </w:rPr>
        <w:tab/>
      </w:r>
      <w:r w:rsidR="007D56FD" w:rsidRPr="00631A94">
        <w:rPr>
          <w:rFonts w:ascii="Times New Roman" w:hAnsi="Times New Roman" w:cs="Times New Roman"/>
          <w:b/>
          <w:bCs/>
          <w:sz w:val="20"/>
          <w:szCs w:val="20"/>
        </w:rPr>
        <w:tab/>
      </w:r>
      <w:r w:rsidR="007D56FD" w:rsidRPr="00631A94">
        <w:rPr>
          <w:rFonts w:ascii="Times New Roman" w:hAnsi="Times New Roman" w:cs="Times New Roman"/>
          <w:b/>
          <w:bCs/>
          <w:sz w:val="20"/>
          <w:szCs w:val="20"/>
        </w:rPr>
        <w:tab/>
        <w:t xml:space="preserve">       </w:t>
      </w:r>
      <w:r w:rsidR="00B34528" w:rsidRPr="00631A94">
        <w:rPr>
          <w:rFonts w:ascii="Times New Roman" w:hAnsi="Times New Roman" w:cs="Times New Roman"/>
          <w:b/>
          <w:bCs/>
          <w:sz w:val="20"/>
          <w:szCs w:val="20"/>
        </w:rPr>
        <w:t xml:space="preserve">  </w:t>
      </w:r>
      <w:r w:rsidR="007D56FD" w:rsidRPr="00631A94">
        <w:rPr>
          <w:rFonts w:ascii="Times New Roman" w:hAnsi="Times New Roman" w:cs="Times New Roman"/>
          <w:b/>
          <w:bCs/>
          <w:sz w:val="20"/>
          <w:szCs w:val="20"/>
        </w:rPr>
        <w:t xml:space="preserve">   № 179/31</w:t>
      </w:r>
    </w:p>
    <w:p w14:paraId="51AC8D1D" w14:textId="07A60F9D" w:rsidR="007D56FD" w:rsidRPr="00631A94" w:rsidRDefault="007D56F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О внесении изменений в решение районного Совета народных депутатов от 17.12.2020 № 148/26 «Об утверждении бюджета Завитинского района на2021 год и плановый период 2022-2023 годов» (с учетом изменений от 21.01.2021 №150/27, от 18.02.2021 №154/28, от 22.04.2021 №159/29, от 25.06.2021 №170/30) Принято решением районного Совета народных депутатов 25 августа 2021 года </w:t>
      </w:r>
      <w:r w:rsidRPr="00631A94">
        <w:rPr>
          <w:rFonts w:ascii="Times New Roman" w:hAnsi="Times New Roman" w:cs="Times New Roman"/>
          <w:b/>
          <w:sz w:val="20"/>
          <w:szCs w:val="20"/>
        </w:rPr>
        <w:t xml:space="preserve">Статья 1 </w:t>
      </w:r>
      <w:r w:rsidRPr="00631A94">
        <w:rPr>
          <w:rFonts w:ascii="Times New Roman" w:hAnsi="Times New Roman" w:cs="Times New Roman"/>
          <w:sz w:val="20"/>
          <w:szCs w:val="20"/>
        </w:rPr>
        <w:t xml:space="preserve"> Внести в решение районного Совета народных депутатов от 17.12.2020 № 148/26 «Об утверждении бюджета Завитинского района на 2021 год и плановый период 2022-2023 годов» (с учетом изменений от 21.01.2021 №150/27, от 18.02.2021 №154/28, от 22.04.2021 №159/29, от 25.06.2021 №170/30) следующие изменения: 1.В части 1 статьи 1: 1) в пункте 1 сумму «828171,0 тыс. руб.» заменить суммой «853427,6 тыс. руб.»; 2) в пункте 2 сумму «860579,7 тыс. руб.» заменить суммой «885836,3 тыс. руб.»; 2. В статье 2: 1) в части 1: а) абзаце сумму «136315,8» тыс. рублей» заменить суммой «139148,8 тыс. рублей»; б) приложение №1 «Прогнозируемые объемы   налоговых и неналоговых доходов районного бюджета на 2021 год и плановый период 2022-2023 годов по кодам видов и подвидов доходов» изложить в новой редакции согласно приложения №1 к настоящему решению; 2) В части 2: а) в первом абзаце сумму «691855,2» тыс. рублей» заменить суммой «714278,8 тыс. рублей»; б) приложение № 2 «Прогнозируемые объемы безвозмездных поступлений в районный бюджет на 2021 год и плановый период 2022-2023 годов по кодам видов и подвидов доходов» изложить в новой редакции согласно приложения №2 к настоящему решению; 3. В статье 3 приложение №3 «Нормативы распределения доходов между бюджетами городского и сельских поселений, не установленные Бюджетным кодексом Российской Федерации, законом Амурской области о бюджете Амурской области, законами Амурской области и муниципальными правовыми актами Завитинского района, принятыми в соответствии с положениями Бюджетного Кодекса Российской Федерации на 2021 год и плановый период 2022-2023 годов» изложить в новой редакции согласно приложения №3 к настоящему решению; 4. В статье 5 приложение № 6 «Источники финансирования дефицита районного бюджета на 2021 год и плановый период 2022-2023 годов</w:t>
      </w:r>
      <w:bookmarkStart w:id="41" w:name="_Hlk536195950"/>
      <w:r w:rsidRPr="00631A94">
        <w:rPr>
          <w:rFonts w:ascii="Times New Roman" w:hAnsi="Times New Roman" w:cs="Times New Roman"/>
          <w:sz w:val="20"/>
          <w:szCs w:val="20"/>
        </w:rPr>
        <w:t>» изложить в новой редакции согласно приложения №4 к настоящему решению;</w:t>
      </w:r>
      <w:bookmarkEnd w:id="41"/>
      <w:r w:rsidRPr="00631A94">
        <w:rPr>
          <w:rFonts w:ascii="Times New Roman" w:hAnsi="Times New Roman" w:cs="Times New Roman"/>
          <w:sz w:val="20"/>
          <w:szCs w:val="20"/>
        </w:rPr>
        <w:t xml:space="preserve"> 5. В статье 9: 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2021 год и плановый период 2022-2023 годов» изложить в новой редакции согласно приложения №5 к настоящему решению; 2) в части 2 приложение № 10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42" w:name="_Hlk536711036"/>
      <w:r w:rsidRPr="00631A94">
        <w:rPr>
          <w:rFonts w:ascii="Times New Roman" w:hAnsi="Times New Roman" w:cs="Times New Roman"/>
          <w:sz w:val="20"/>
          <w:szCs w:val="20"/>
        </w:rPr>
        <w:t>изложить в новой редакции согласно приложения №6 к настоящему решению;</w:t>
      </w:r>
      <w:bookmarkEnd w:id="42"/>
      <w:r w:rsidRPr="00631A94">
        <w:rPr>
          <w:rFonts w:ascii="Times New Roman" w:hAnsi="Times New Roman" w:cs="Times New Roman"/>
          <w:sz w:val="20"/>
          <w:szCs w:val="20"/>
        </w:rPr>
        <w:t xml:space="preserve"> 6. В статье 12: 1) в части 1 сумму «37890,8 тыс. рублей» заменить суммой «40297,8 тыс. рублей»; 2) дополнить частью 7 следующего содержания: «7. Утвердить объем иных межбюджетных трансфертов на дополнительную потребность на финансовое обеспечение первоочередных расходных обязательств поселений на 2021 год в сумме 2407,0 тыс. рублей согласно приложения № 7 к настоящему решению.». 7. Дополнить приложением № 17 согласно приложения № 7 к настоящему решению. </w:t>
      </w:r>
      <w:r w:rsidRPr="00631A94">
        <w:rPr>
          <w:rFonts w:ascii="Times New Roman" w:hAnsi="Times New Roman" w:cs="Times New Roman"/>
          <w:b/>
          <w:sz w:val="20"/>
          <w:szCs w:val="20"/>
        </w:rPr>
        <w:t>Статья 2.</w:t>
      </w:r>
      <w:r w:rsidRPr="00631A94">
        <w:rPr>
          <w:rFonts w:ascii="Times New Roman" w:hAnsi="Times New Roman" w:cs="Times New Roman"/>
          <w:sz w:val="20"/>
          <w:szCs w:val="20"/>
        </w:rPr>
        <w:t xml:space="preserve"> 1.Настоящее решение вступает в силу со дня его официального опубликования.</w:t>
      </w:r>
    </w:p>
    <w:p w14:paraId="6B71F9C8" w14:textId="2290FF26" w:rsidR="007D56FD" w:rsidRPr="00631A94" w:rsidRDefault="007D56F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Глава Завитинского района                     </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С.С.Линевич</w:t>
      </w:r>
    </w:p>
    <w:p w14:paraId="2E73373B" w14:textId="77777777" w:rsidR="007D56FD" w:rsidRPr="00631A94" w:rsidRDefault="007D56FD" w:rsidP="00631A94">
      <w:pPr>
        <w:spacing w:after="0" w:line="240" w:lineRule="auto"/>
        <w:jc w:val="both"/>
        <w:rPr>
          <w:rFonts w:ascii="Times New Roman" w:hAnsi="Times New Roman" w:cs="Times New Roman"/>
          <w:sz w:val="20"/>
          <w:szCs w:val="20"/>
        </w:rPr>
        <w:sectPr w:rsidR="007D56FD" w:rsidRPr="00631A94" w:rsidSect="00AA443D">
          <w:headerReference w:type="even" r:id="rId18"/>
          <w:pgSz w:w="11906" w:h="16838"/>
          <w:pgMar w:top="567" w:right="567" w:bottom="567" w:left="680" w:header="709" w:footer="709" w:gutter="0"/>
          <w:cols w:space="708"/>
          <w:docGrid w:linePitch="360"/>
        </w:sectPr>
      </w:pPr>
    </w:p>
    <w:p w14:paraId="77B0B411" w14:textId="0D27AB81" w:rsidR="007D56FD" w:rsidRPr="00631A94" w:rsidRDefault="007D56FD" w:rsidP="00631A94">
      <w:pPr>
        <w:spacing w:after="0" w:line="240" w:lineRule="auto"/>
        <w:jc w:val="both"/>
        <w:rPr>
          <w:rFonts w:ascii="Times New Roman" w:hAnsi="Times New Roman" w:cs="Times New Roman"/>
          <w:b/>
          <w:bCs/>
          <w:sz w:val="20"/>
          <w:szCs w:val="20"/>
        </w:rPr>
      </w:pPr>
      <w:r w:rsidRPr="00631A94">
        <w:rPr>
          <w:rFonts w:ascii="Times New Roman" w:hAnsi="Times New Roman" w:cs="Times New Roman"/>
          <w:b/>
          <w:bCs/>
          <w:sz w:val="20"/>
          <w:szCs w:val="20"/>
        </w:rPr>
        <w:lastRenderedPageBreak/>
        <w:t>Приложение №1 к решению районного Совета народных депутатов от 27.08.2021  № 179/31 Прогнозируемые объемы налоговых и неналоговых доходов районного бюджета на 2021 год и плановый период 2022-2023 годов по кодам видов и подвидов доходов</w:t>
      </w:r>
    </w:p>
    <w:tbl>
      <w:tblPr>
        <w:tblW w:w="1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976"/>
        <w:gridCol w:w="1701"/>
        <w:gridCol w:w="1843"/>
        <w:gridCol w:w="1660"/>
      </w:tblGrid>
      <w:tr w:rsidR="007D56FD" w:rsidRPr="00631A94" w14:paraId="2F401BEC" w14:textId="77777777" w:rsidTr="00FB3DD3">
        <w:trPr>
          <w:trHeight w:val="20"/>
        </w:trPr>
        <w:tc>
          <w:tcPr>
            <w:tcW w:w="7792" w:type="dxa"/>
            <w:shd w:val="clear" w:color="auto" w:fill="auto"/>
            <w:vAlign w:val="center"/>
            <w:hideMark/>
          </w:tcPr>
          <w:p w14:paraId="15AFD627" w14:textId="77777777" w:rsidR="007D56FD" w:rsidRPr="00631A94" w:rsidRDefault="007D56FD"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НаименоваA7:D74</w:t>
            </w:r>
          </w:p>
        </w:tc>
        <w:tc>
          <w:tcPr>
            <w:tcW w:w="2976" w:type="dxa"/>
            <w:shd w:val="clear" w:color="auto" w:fill="auto"/>
            <w:vAlign w:val="center"/>
            <w:hideMark/>
          </w:tcPr>
          <w:p w14:paraId="15B763F2" w14:textId="77777777" w:rsidR="007D56FD" w:rsidRPr="00631A94" w:rsidRDefault="007D56FD"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Код дохода по КД</w:t>
            </w:r>
          </w:p>
        </w:tc>
        <w:tc>
          <w:tcPr>
            <w:tcW w:w="1701" w:type="dxa"/>
            <w:shd w:val="clear" w:color="auto" w:fill="auto"/>
            <w:vAlign w:val="center"/>
            <w:hideMark/>
          </w:tcPr>
          <w:p w14:paraId="37820339" w14:textId="77777777" w:rsidR="007D56FD" w:rsidRPr="00631A94" w:rsidRDefault="007D56FD"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2021</w:t>
            </w:r>
          </w:p>
        </w:tc>
        <w:tc>
          <w:tcPr>
            <w:tcW w:w="1843" w:type="dxa"/>
            <w:shd w:val="clear" w:color="auto" w:fill="auto"/>
            <w:vAlign w:val="center"/>
            <w:hideMark/>
          </w:tcPr>
          <w:p w14:paraId="11C2600D" w14:textId="77777777" w:rsidR="007D56FD" w:rsidRPr="00631A94" w:rsidRDefault="007D56FD"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2022</w:t>
            </w:r>
          </w:p>
        </w:tc>
        <w:tc>
          <w:tcPr>
            <w:tcW w:w="1660" w:type="dxa"/>
            <w:shd w:val="clear" w:color="auto" w:fill="auto"/>
            <w:vAlign w:val="center"/>
            <w:hideMark/>
          </w:tcPr>
          <w:p w14:paraId="68EB8AFE" w14:textId="77777777" w:rsidR="007D56FD" w:rsidRPr="00631A94" w:rsidRDefault="007D56FD"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2023</w:t>
            </w:r>
          </w:p>
        </w:tc>
      </w:tr>
      <w:tr w:rsidR="007D56FD" w:rsidRPr="00631A94" w14:paraId="2C1727AB" w14:textId="77777777" w:rsidTr="00FB3DD3">
        <w:trPr>
          <w:trHeight w:val="20"/>
        </w:trPr>
        <w:tc>
          <w:tcPr>
            <w:tcW w:w="7792" w:type="dxa"/>
            <w:shd w:val="clear" w:color="auto" w:fill="auto"/>
            <w:vAlign w:val="center"/>
            <w:hideMark/>
          </w:tcPr>
          <w:p w14:paraId="497C0AEB" w14:textId="77777777" w:rsidR="007D56FD" w:rsidRPr="00631A94" w:rsidRDefault="007D56FD"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ВСЕГО ДОХОДЫ</w:t>
            </w:r>
          </w:p>
        </w:tc>
        <w:tc>
          <w:tcPr>
            <w:tcW w:w="2976" w:type="dxa"/>
            <w:shd w:val="clear" w:color="auto" w:fill="auto"/>
            <w:noWrap/>
            <w:vAlign w:val="bottom"/>
            <w:hideMark/>
          </w:tcPr>
          <w:p w14:paraId="36BBBF93" w14:textId="77777777" w:rsidR="007D56FD" w:rsidRPr="00631A94" w:rsidRDefault="007D56FD"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000  0  00  00000  00  0000  000</w:t>
            </w:r>
          </w:p>
        </w:tc>
        <w:tc>
          <w:tcPr>
            <w:tcW w:w="1701" w:type="dxa"/>
            <w:shd w:val="clear" w:color="auto" w:fill="auto"/>
            <w:vAlign w:val="center"/>
            <w:hideMark/>
          </w:tcPr>
          <w:p w14:paraId="5BB13AF3" w14:textId="77777777" w:rsidR="007D56FD" w:rsidRPr="00631A94" w:rsidRDefault="007D56FD"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xml:space="preserve">      139 148,8   </w:t>
            </w:r>
          </w:p>
        </w:tc>
        <w:tc>
          <w:tcPr>
            <w:tcW w:w="1843" w:type="dxa"/>
            <w:shd w:val="clear" w:color="auto" w:fill="auto"/>
            <w:vAlign w:val="center"/>
            <w:hideMark/>
          </w:tcPr>
          <w:p w14:paraId="392F603C" w14:textId="77777777" w:rsidR="007D56FD" w:rsidRPr="00631A94" w:rsidRDefault="007D56FD"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xml:space="preserve">     142 660,8   </w:t>
            </w:r>
          </w:p>
        </w:tc>
        <w:tc>
          <w:tcPr>
            <w:tcW w:w="1660" w:type="dxa"/>
            <w:shd w:val="clear" w:color="auto" w:fill="auto"/>
            <w:vAlign w:val="center"/>
            <w:hideMark/>
          </w:tcPr>
          <w:p w14:paraId="698B9D1C" w14:textId="77777777" w:rsidR="007D56FD" w:rsidRPr="00631A94" w:rsidRDefault="007D56FD"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xml:space="preserve">       116 327,4   </w:t>
            </w:r>
          </w:p>
        </w:tc>
      </w:tr>
      <w:tr w:rsidR="007D56FD" w:rsidRPr="00631A94" w14:paraId="2F2AD5E4" w14:textId="77777777" w:rsidTr="00FB3DD3">
        <w:trPr>
          <w:trHeight w:val="20"/>
        </w:trPr>
        <w:tc>
          <w:tcPr>
            <w:tcW w:w="7792" w:type="dxa"/>
            <w:shd w:val="clear" w:color="auto" w:fill="auto"/>
            <w:vAlign w:val="bottom"/>
            <w:hideMark/>
          </w:tcPr>
          <w:p w14:paraId="0F59A590" w14:textId="77777777" w:rsidR="007D56FD" w:rsidRPr="00631A94" w:rsidRDefault="007D56FD"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НАЛОГОВЫЕ И НЕНАЛОГОВЫЕ ДОХОДЫ</w:t>
            </w:r>
          </w:p>
        </w:tc>
        <w:tc>
          <w:tcPr>
            <w:tcW w:w="2976" w:type="dxa"/>
            <w:shd w:val="clear" w:color="auto" w:fill="auto"/>
            <w:noWrap/>
            <w:vAlign w:val="bottom"/>
            <w:hideMark/>
          </w:tcPr>
          <w:p w14:paraId="7D314200" w14:textId="77777777" w:rsidR="007D56FD" w:rsidRPr="00631A94" w:rsidRDefault="007D56FD"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000  1  00  00000  00  0000  000</w:t>
            </w:r>
          </w:p>
        </w:tc>
        <w:tc>
          <w:tcPr>
            <w:tcW w:w="1701" w:type="dxa"/>
            <w:shd w:val="clear" w:color="auto" w:fill="auto"/>
            <w:noWrap/>
            <w:vAlign w:val="bottom"/>
            <w:hideMark/>
          </w:tcPr>
          <w:p w14:paraId="65BDFF25" w14:textId="77777777" w:rsidR="007D56FD" w:rsidRPr="00631A94" w:rsidRDefault="007D56FD"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 xml:space="preserve">      139 148,8   </w:t>
            </w:r>
          </w:p>
        </w:tc>
        <w:tc>
          <w:tcPr>
            <w:tcW w:w="1843" w:type="dxa"/>
            <w:shd w:val="clear" w:color="auto" w:fill="auto"/>
            <w:noWrap/>
            <w:vAlign w:val="bottom"/>
            <w:hideMark/>
          </w:tcPr>
          <w:p w14:paraId="44F2261A" w14:textId="77777777" w:rsidR="007D56FD" w:rsidRPr="00631A94" w:rsidRDefault="007D56FD"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 xml:space="preserve">     142 660,8   </w:t>
            </w:r>
          </w:p>
        </w:tc>
        <w:tc>
          <w:tcPr>
            <w:tcW w:w="1660" w:type="dxa"/>
            <w:shd w:val="clear" w:color="auto" w:fill="auto"/>
            <w:noWrap/>
            <w:vAlign w:val="bottom"/>
            <w:hideMark/>
          </w:tcPr>
          <w:p w14:paraId="18AC905C" w14:textId="77777777" w:rsidR="007D56FD" w:rsidRPr="00631A94" w:rsidRDefault="007D56FD"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 xml:space="preserve">       116 327,4   </w:t>
            </w:r>
          </w:p>
        </w:tc>
      </w:tr>
      <w:tr w:rsidR="007D56FD" w:rsidRPr="00631A94" w14:paraId="7AB3FD3D" w14:textId="77777777" w:rsidTr="00FB3DD3">
        <w:trPr>
          <w:trHeight w:val="20"/>
        </w:trPr>
        <w:tc>
          <w:tcPr>
            <w:tcW w:w="7792" w:type="dxa"/>
            <w:shd w:val="clear" w:color="auto" w:fill="auto"/>
            <w:vAlign w:val="bottom"/>
            <w:hideMark/>
          </w:tcPr>
          <w:p w14:paraId="195C55B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НАЛОГИ НА ПРИБЫЛЬ, ДОХОДЫ</w:t>
            </w:r>
          </w:p>
        </w:tc>
        <w:tc>
          <w:tcPr>
            <w:tcW w:w="2976" w:type="dxa"/>
            <w:shd w:val="clear" w:color="auto" w:fill="auto"/>
            <w:noWrap/>
            <w:vAlign w:val="bottom"/>
            <w:hideMark/>
          </w:tcPr>
          <w:p w14:paraId="0650DE5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000  1  01  00000  00  0000  000</w:t>
            </w:r>
          </w:p>
        </w:tc>
        <w:tc>
          <w:tcPr>
            <w:tcW w:w="1701" w:type="dxa"/>
            <w:shd w:val="clear" w:color="auto" w:fill="auto"/>
            <w:noWrap/>
            <w:vAlign w:val="bottom"/>
            <w:hideMark/>
          </w:tcPr>
          <w:p w14:paraId="676E846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99 964,8   </w:t>
            </w:r>
          </w:p>
        </w:tc>
        <w:tc>
          <w:tcPr>
            <w:tcW w:w="1843" w:type="dxa"/>
            <w:shd w:val="clear" w:color="auto" w:fill="auto"/>
            <w:noWrap/>
            <w:vAlign w:val="bottom"/>
            <w:hideMark/>
          </w:tcPr>
          <w:p w14:paraId="15DB14C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108 453,2   </w:t>
            </w:r>
          </w:p>
        </w:tc>
        <w:tc>
          <w:tcPr>
            <w:tcW w:w="1660" w:type="dxa"/>
            <w:shd w:val="clear" w:color="auto" w:fill="auto"/>
            <w:noWrap/>
            <w:vAlign w:val="bottom"/>
            <w:hideMark/>
          </w:tcPr>
          <w:p w14:paraId="10B7EAB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82 262,9   </w:t>
            </w:r>
          </w:p>
        </w:tc>
      </w:tr>
      <w:tr w:rsidR="007D56FD" w:rsidRPr="00631A94" w14:paraId="4D929D7D" w14:textId="77777777" w:rsidTr="00FB3DD3">
        <w:trPr>
          <w:trHeight w:val="20"/>
        </w:trPr>
        <w:tc>
          <w:tcPr>
            <w:tcW w:w="7792" w:type="dxa"/>
            <w:shd w:val="clear" w:color="auto" w:fill="auto"/>
            <w:vAlign w:val="bottom"/>
            <w:hideMark/>
          </w:tcPr>
          <w:p w14:paraId="6607050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Налог на доходы физических лиц</w:t>
            </w:r>
          </w:p>
        </w:tc>
        <w:tc>
          <w:tcPr>
            <w:tcW w:w="2976" w:type="dxa"/>
            <w:shd w:val="clear" w:color="auto" w:fill="auto"/>
            <w:noWrap/>
            <w:vAlign w:val="bottom"/>
            <w:hideMark/>
          </w:tcPr>
          <w:p w14:paraId="365968D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000  1  01  02000  01  0000  110</w:t>
            </w:r>
          </w:p>
        </w:tc>
        <w:tc>
          <w:tcPr>
            <w:tcW w:w="1701" w:type="dxa"/>
            <w:shd w:val="clear" w:color="auto" w:fill="auto"/>
            <w:noWrap/>
            <w:vAlign w:val="bottom"/>
            <w:hideMark/>
          </w:tcPr>
          <w:p w14:paraId="1F16CA0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99 964,8   </w:t>
            </w:r>
          </w:p>
        </w:tc>
        <w:tc>
          <w:tcPr>
            <w:tcW w:w="1843" w:type="dxa"/>
            <w:shd w:val="clear" w:color="auto" w:fill="auto"/>
            <w:noWrap/>
            <w:vAlign w:val="bottom"/>
            <w:hideMark/>
          </w:tcPr>
          <w:p w14:paraId="48515FE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108 453,2   </w:t>
            </w:r>
          </w:p>
        </w:tc>
        <w:tc>
          <w:tcPr>
            <w:tcW w:w="1660" w:type="dxa"/>
            <w:shd w:val="clear" w:color="auto" w:fill="auto"/>
            <w:noWrap/>
            <w:vAlign w:val="bottom"/>
            <w:hideMark/>
          </w:tcPr>
          <w:p w14:paraId="74D940A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82 262,9   </w:t>
            </w:r>
          </w:p>
        </w:tc>
      </w:tr>
      <w:tr w:rsidR="007D56FD" w:rsidRPr="00631A94" w14:paraId="1EEC8360" w14:textId="77777777" w:rsidTr="00FB3DD3">
        <w:trPr>
          <w:trHeight w:val="20"/>
        </w:trPr>
        <w:tc>
          <w:tcPr>
            <w:tcW w:w="7792" w:type="dxa"/>
            <w:shd w:val="clear" w:color="auto" w:fill="auto"/>
            <w:vAlign w:val="bottom"/>
            <w:hideMark/>
          </w:tcPr>
          <w:p w14:paraId="0CB0954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6" w:type="dxa"/>
            <w:shd w:val="clear" w:color="auto" w:fill="auto"/>
            <w:noWrap/>
            <w:vAlign w:val="bottom"/>
            <w:hideMark/>
          </w:tcPr>
          <w:p w14:paraId="6D5ADE7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000 1  01  02010  01  1000  110</w:t>
            </w:r>
          </w:p>
        </w:tc>
        <w:tc>
          <w:tcPr>
            <w:tcW w:w="1701" w:type="dxa"/>
            <w:shd w:val="clear" w:color="auto" w:fill="auto"/>
            <w:noWrap/>
            <w:vAlign w:val="bottom"/>
            <w:hideMark/>
          </w:tcPr>
          <w:p w14:paraId="52146A3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99 355,2   </w:t>
            </w:r>
          </w:p>
        </w:tc>
        <w:tc>
          <w:tcPr>
            <w:tcW w:w="1843" w:type="dxa"/>
            <w:shd w:val="clear" w:color="auto" w:fill="auto"/>
            <w:noWrap/>
            <w:vAlign w:val="bottom"/>
            <w:hideMark/>
          </w:tcPr>
          <w:p w14:paraId="743CBA9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107 794,9   </w:t>
            </w:r>
          </w:p>
        </w:tc>
        <w:tc>
          <w:tcPr>
            <w:tcW w:w="1660" w:type="dxa"/>
            <w:shd w:val="clear" w:color="auto" w:fill="auto"/>
            <w:noWrap/>
            <w:vAlign w:val="bottom"/>
            <w:hideMark/>
          </w:tcPr>
          <w:p w14:paraId="58CF2C8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81 669,3   </w:t>
            </w:r>
          </w:p>
        </w:tc>
      </w:tr>
      <w:tr w:rsidR="007D56FD" w:rsidRPr="00631A94" w14:paraId="03298A88" w14:textId="77777777" w:rsidTr="00FB3DD3">
        <w:trPr>
          <w:trHeight w:val="20"/>
        </w:trPr>
        <w:tc>
          <w:tcPr>
            <w:tcW w:w="7792" w:type="dxa"/>
            <w:shd w:val="clear" w:color="auto" w:fill="auto"/>
            <w:vAlign w:val="center"/>
            <w:hideMark/>
          </w:tcPr>
          <w:p w14:paraId="7278BA29"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76" w:type="dxa"/>
            <w:shd w:val="clear" w:color="auto" w:fill="auto"/>
            <w:vAlign w:val="center"/>
            <w:hideMark/>
          </w:tcPr>
          <w:p w14:paraId="1C8AB141"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000  1  01  02020  01  1000  110</w:t>
            </w:r>
          </w:p>
        </w:tc>
        <w:tc>
          <w:tcPr>
            <w:tcW w:w="1701" w:type="dxa"/>
            <w:shd w:val="clear" w:color="auto" w:fill="auto"/>
            <w:noWrap/>
            <w:vAlign w:val="bottom"/>
            <w:hideMark/>
          </w:tcPr>
          <w:p w14:paraId="0FBED5E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304,2   </w:t>
            </w:r>
          </w:p>
        </w:tc>
        <w:tc>
          <w:tcPr>
            <w:tcW w:w="1843" w:type="dxa"/>
            <w:shd w:val="clear" w:color="auto" w:fill="auto"/>
            <w:noWrap/>
            <w:vAlign w:val="bottom"/>
            <w:hideMark/>
          </w:tcPr>
          <w:p w14:paraId="272160E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328,5   </w:t>
            </w:r>
          </w:p>
        </w:tc>
        <w:tc>
          <w:tcPr>
            <w:tcW w:w="1660" w:type="dxa"/>
            <w:shd w:val="clear" w:color="auto" w:fill="auto"/>
            <w:noWrap/>
            <w:vAlign w:val="bottom"/>
            <w:hideMark/>
          </w:tcPr>
          <w:p w14:paraId="468F512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295,4   </w:t>
            </w:r>
          </w:p>
        </w:tc>
      </w:tr>
      <w:tr w:rsidR="007D56FD" w:rsidRPr="00631A94" w14:paraId="6B7AB594" w14:textId="77777777" w:rsidTr="00FB3DD3">
        <w:trPr>
          <w:trHeight w:val="20"/>
        </w:trPr>
        <w:tc>
          <w:tcPr>
            <w:tcW w:w="7792" w:type="dxa"/>
            <w:shd w:val="clear" w:color="auto" w:fill="auto"/>
            <w:vAlign w:val="center"/>
            <w:hideMark/>
          </w:tcPr>
          <w:p w14:paraId="6BB447D0"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76" w:type="dxa"/>
            <w:shd w:val="clear" w:color="auto" w:fill="auto"/>
            <w:vAlign w:val="center"/>
            <w:hideMark/>
          </w:tcPr>
          <w:p w14:paraId="7E33F08B"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000  1 01  02030  01  1000  110</w:t>
            </w:r>
          </w:p>
        </w:tc>
        <w:tc>
          <w:tcPr>
            <w:tcW w:w="1701" w:type="dxa"/>
            <w:shd w:val="clear" w:color="auto" w:fill="auto"/>
            <w:vAlign w:val="bottom"/>
            <w:hideMark/>
          </w:tcPr>
          <w:p w14:paraId="29A010B0"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305,40</w:t>
            </w:r>
          </w:p>
        </w:tc>
        <w:tc>
          <w:tcPr>
            <w:tcW w:w="1843" w:type="dxa"/>
            <w:shd w:val="clear" w:color="auto" w:fill="auto"/>
            <w:noWrap/>
            <w:vAlign w:val="bottom"/>
            <w:hideMark/>
          </w:tcPr>
          <w:p w14:paraId="7CAD041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329,8   </w:t>
            </w:r>
          </w:p>
        </w:tc>
        <w:tc>
          <w:tcPr>
            <w:tcW w:w="1660" w:type="dxa"/>
            <w:shd w:val="clear" w:color="auto" w:fill="auto"/>
            <w:noWrap/>
            <w:vAlign w:val="bottom"/>
            <w:hideMark/>
          </w:tcPr>
          <w:p w14:paraId="148272C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298,2   </w:t>
            </w:r>
          </w:p>
        </w:tc>
      </w:tr>
      <w:tr w:rsidR="007D56FD" w:rsidRPr="00631A94" w14:paraId="1E23C8FE" w14:textId="77777777" w:rsidTr="00FB3DD3">
        <w:trPr>
          <w:trHeight w:val="20"/>
        </w:trPr>
        <w:tc>
          <w:tcPr>
            <w:tcW w:w="7792" w:type="dxa"/>
            <w:shd w:val="clear" w:color="auto" w:fill="auto"/>
            <w:vAlign w:val="bottom"/>
            <w:hideMark/>
          </w:tcPr>
          <w:p w14:paraId="5D94D4D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976" w:type="dxa"/>
            <w:shd w:val="clear" w:color="auto" w:fill="auto"/>
            <w:noWrap/>
            <w:vAlign w:val="bottom"/>
            <w:hideMark/>
          </w:tcPr>
          <w:p w14:paraId="31B53F0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000  1  03  00000  00  0000  110</w:t>
            </w:r>
          </w:p>
        </w:tc>
        <w:tc>
          <w:tcPr>
            <w:tcW w:w="1701" w:type="dxa"/>
            <w:shd w:val="clear" w:color="auto" w:fill="auto"/>
            <w:noWrap/>
            <w:vAlign w:val="bottom"/>
            <w:hideMark/>
          </w:tcPr>
          <w:p w14:paraId="1140A97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5 946,5   </w:t>
            </w:r>
          </w:p>
        </w:tc>
        <w:tc>
          <w:tcPr>
            <w:tcW w:w="1843" w:type="dxa"/>
            <w:shd w:val="clear" w:color="auto" w:fill="auto"/>
            <w:noWrap/>
            <w:vAlign w:val="bottom"/>
            <w:hideMark/>
          </w:tcPr>
          <w:p w14:paraId="78B3237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5 946,5   </w:t>
            </w:r>
          </w:p>
        </w:tc>
        <w:tc>
          <w:tcPr>
            <w:tcW w:w="1660" w:type="dxa"/>
            <w:shd w:val="clear" w:color="auto" w:fill="auto"/>
            <w:noWrap/>
            <w:vAlign w:val="bottom"/>
            <w:hideMark/>
          </w:tcPr>
          <w:p w14:paraId="0B6433C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5 946,5   </w:t>
            </w:r>
          </w:p>
        </w:tc>
      </w:tr>
      <w:tr w:rsidR="007D56FD" w:rsidRPr="00631A94" w14:paraId="7198BB59" w14:textId="77777777" w:rsidTr="00FB3DD3">
        <w:trPr>
          <w:trHeight w:val="20"/>
        </w:trPr>
        <w:tc>
          <w:tcPr>
            <w:tcW w:w="7792" w:type="dxa"/>
            <w:shd w:val="clear" w:color="auto" w:fill="auto"/>
            <w:vAlign w:val="bottom"/>
            <w:hideMark/>
          </w:tcPr>
          <w:p w14:paraId="5DE26E5F" w14:textId="25E2A1F1"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Акцизы по подакцизным товарам (продукции), пр</w:t>
            </w:r>
            <w:r w:rsidR="0038090B">
              <w:rPr>
                <w:rFonts w:ascii="Times New Roman" w:eastAsia="Times New Roman" w:hAnsi="Times New Roman" w:cs="Times New Roman"/>
                <w:color w:val="000000"/>
                <w:sz w:val="20"/>
                <w:szCs w:val="20"/>
                <w:lang w:eastAsia="ru-RU"/>
              </w:rPr>
              <w:t>о</w:t>
            </w:r>
            <w:r w:rsidRPr="00631A94">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2976" w:type="dxa"/>
            <w:shd w:val="clear" w:color="auto" w:fill="auto"/>
            <w:noWrap/>
            <w:vAlign w:val="bottom"/>
            <w:hideMark/>
          </w:tcPr>
          <w:p w14:paraId="52B111E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000  1  03  02000  01  0000  110</w:t>
            </w:r>
          </w:p>
        </w:tc>
        <w:tc>
          <w:tcPr>
            <w:tcW w:w="1701" w:type="dxa"/>
            <w:shd w:val="clear" w:color="auto" w:fill="auto"/>
            <w:noWrap/>
            <w:vAlign w:val="bottom"/>
            <w:hideMark/>
          </w:tcPr>
          <w:p w14:paraId="6E0860C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5 946,5   </w:t>
            </w:r>
          </w:p>
        </w:tc>
        <w:tc>
          <w:tcPr>
            <w:tcW w:w="1843" w:type="dxa"/>
            <w:shd w:val="clear" w:color="auto" w:fill="auto"/>
            <w:noWrap/>
            <w:vAlign w:val="bottom"/>
            <w:hideMark/>
          </w:tcPr>
          <w:p w14:paraId="52764D7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5 946,5   </w:t>
            </w:r>
          </w:p>
        </w:tc>
        <w:tc>
          <w:tcPr>
            <w:tcW w:w="1660" w:type="dxa"/>
            <w:shd w:val="clear" w:color="auto" w:fill="auto"/>
            <w:noWrap/>
            <w:vAlign w:val="bottom"/>
            <w:hideMark/>
          </w:tcPr>
          <w:p w14:paraId="1F85F87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5 946,5   </w:t>
            </w:r>
          </w:p>
        </w:tc>
      </w:tr>
      <w:tr w:rsidR="007D56FD" w:rsidRPr="00631A94" w14:paraId="27F30880" w14:textId="77777777" w:rsidTr="00FB3DD3">
        <w:trPr>
          <w:trHeight w:val="20"/>
        </w:trPr>
        <w:tc>
          <w:tcPr>
            <w:tcW w:w="7792" w:type="dxa"/>
            <w:shd w:val="clear" w:color="auto" w:fill="auto"/>
            <w:vAlign w:val="center"/>
            <w:hideMark/>
          </w:tcPr>
          <w:p w14:paraId="0B583D4C"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14:paraId="533438B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000  1  03  02231  01  0000  110</w:t>
            </w:r>
          </w:p>
        </w:tc>
        <w:tc>
          <w:tcPr>
            <w:tcW w:w="1701" w:type="dxa"/>
            <w:shd w:val="clear" w:color="auto" w:fill="auto"/>
            <w:noWrap/>
            <w:vAlign w:val="bottom"/>
            <w:hideMark/>
          </w:tcPr>
          <w:p w14:paraId="1571AA5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2 784,1   </w:t>
            </w:r>
          </w:p>
        </w:tc>
        <w:tc>
          <w:tcPr>
            <w:tcW w:w="1843" w:type="dxa"/>
            <w:shd w:val="clear" w:color="auto" w:fill="auto"/>
            <w:noWrap/>
            <w:vAlign w:val="bottom"/>
            <w:hideMark/>
          </w:tcPr>
          <w:p w14:paraId="44A092D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2 784,1   </w:t>
            </w:r>
          </w:p>
        </w:tc>
        <w:tc>
          <w:tcPr>
            <w:tcW w:w="1660" w:type="dxa"/>
            <w:shd w:val="clear" w:color="auto" w:fill="auto"/>
            <w:noWrap/>
            <w:vAlign w:val="bottom"/>
            <w:hideMark/>
          </w:tcPr>
          <w:p w14:paraId="5F2EF82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2 784,1   </w:t>
            </w:r>
          </w:p>
        </w:tc>
      </w:tr>
      <w:tr w:rsidR="007D56FD" w:rsidRPr="00631A94" w14:paraId="37DB3731" w14:textId="77777777" w:rsidTr="00FB3DD3">
        <w:trPr>
          <w:trHeight w:val="20"/>
        </w:trPr>
        <w:tc>
          <w:tcPr>
            <w:tcW w:w="7792" w:type="dxa"/>
            <w:shd w:val="clear" w:color="auto" w:fill="auto"/>
            <w:vAlign w:val="center"/>
            <w:hideMark/>
          </w:tcPr>
          <w:p w14:paraId="3199D48B"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14:paraId="757B9B4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000  1  03  02241  01  0000  110</w:t>
            </w:r>
          </w:p>
        </w:tc>
        <w:tc>
          <w:tcPr>
            <w:tcW w:w="1701" w:type="dxa"/>
            <w:shd w:val="clear" w:color="auto" w:fill="auto"/>
            <w:noWrap/>
            <w:vAlign w:val="bottom"/>
            <w:hideMark/>
          </w:tcPr>
          <w:p w14:paraId="220006C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10,1   </w:t>
            </w:r>
          </w:p>
        </w:tc>
        <w:tc>
          <w:tcPr>
            <w:tcW w:w="1843" w:type="dxa"/>
            <w:shd w:val="clear" w:color="auto" w:fill="auto"/>
            <w:noWrap/>
            <w:vAlign w:val="bottom"/>
            <w:hideMark/>
          </w:tcPr>
          <w:p w14:paraId="760FAA3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10,1   </w:t>
            </w:r>
          </w:p>
        </w:tc>
        <w:tc>
          <w:tcPr>
            <w:tcW w:w="1660" w:type="dxa"/>
            <w:shd w:val="clear" w:color="auto" w:fill="auto"/>
            <w:noWrap/>
            <w:vAlign w:val="bottom"/>
            <w:hideMark/>
          </w:tcPr>
          <w:p w14:paraId="5202289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10,1   </w:t>
            </w:r>
          </w:p>
        </w:tc>
      </w:tr>
      <w:tr w:rsidR="007D56FD" w:rsidRPr="00631A94" w14:paraId="541F9853" w14:textId="77777777" w:rsidTr="00FB3DD3">
        <w:trPr>
          <w:trHeight w:val="20"/>
        </w:trPr>
        <w:tc>
          <w:tcPr>
            <w:tcW w:w="7792" w:type="dxa"/>
            <w:shd w:val="clear" w:color="auto" w:fill="auto"/>
            <w:vAlign w:val="center"/>
            <w:hideMark/>
          </w:tcPr>
          <w:p w14:paraId="6FE11795"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14:paraId="2952A59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000  1  03  02251  01  0000  110</w:t>
            </w:r>
          </w:p>
        </w:tc>
        <w:tc>
          <w:tcPr>
            <w:tcW w:w="1701" w:type="dxa"/>
            <w:shd w:val="clear" w:color="auto" w:fill="auto"/>
            <w:noWrap/>
            <w:vAlign w:val="bottom"/>
            <w:hideMark/>
          </w:tcPr>
          <w:p w14:paraId="62A7727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3 442,0   </w:t>
            </w:r>
          </w:p>
        </w:tc>
        <w:tc>
          <w:tcPr>
            <w:tcW w:w="1843" w:type="dxa"/>
            <w:shd w:val="clear" w:color="auto" w:fill="auto"/>
            <w:noWrap/>
            <w:vAlign w:val="bottom"/>
            <w:hideMark/>
          </w:tcPr>
          <w:p w14:paraId="4CDE11B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3 442,0   </w:t>
            </w:r>
          </w:p>
        </w:tc>
        <w:tc>
          <w:tcPr>
            <w:tcW w:w="1660" w:type="dxa"/>
            <w:shd w:val="clear" w:color="auto" w:fill="auto"/>
            <w:noWrap/>
            <w:vAlign w:val="bottom"/>
            <w:hideMark/>
          </w:tcPr>
          <w:p w14:paraId="7E59BFC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3 442,0   </w:t>
            </w:r>
          </w:p>
        </w:tc>
      </w:tr>
      <w:tr w:rsidR="007D56FD" w:rsidRPr="00631A94" w14:paraId="644E6D14" w14:textId="77777777" w:rsidTr="00FB3DD3">
        <w:trPr>
          <w:trHeight w:val="20"/>
        </w:trPr>
        <w:tc>
          <w:tcPr>
            <w:tcW w:w="7792" w:type="dxa"/>
            <w:shd w:val="clear" w:color="auto" w:fill="auto"/>
            <w:vAlign w:val="center"/>
            <w:hideMark/>
          </w:tcPr>
          <w:p w14:paraId="5B239060"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631A94">
              <w:rPr>
                <w:rFonts w:ascii="Times New Roman" w:eastAsia="Times New Roman" w:hAnsi="Times New Roman" w:cs="Times New Roman"/>
                <w:sz w:val="20"/>
                <w:szCs w:val="20"/>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14:paraId="7E66A61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lastRenderedPageBreak/>
              <w:t>000  1  03  02261  01  0000  110</w:t>
            </w:r>
          </w:p>
        </w:tc>
        <w:tc>
          <w:tcPr>
            <w:tcW w:w="1701" w:type="dxa"/>
            <w:shd w:val="clear" w:color="auto" w:fill="auto"/>
            <w:noWrap/>
            <w:vAlign w:val="bottom"/>
            <w:hideMark/>
          </w:tcPr>
          <w:p w14:paraId="42FF8E5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289,7   </w:t>
            </w:r>
          </w:p>
        </w:tc>
        <w:tc>
          <w:tcPr>
            <w:tcW w:w="1843" w:type="dxa"/>
            <w:shd w:val="clear" w:color="auto" w:fill="auto"/>
            <w:noWrap/>
            <w:vAlign w:val="bottom"/>
            <w:hideMark/>
          </w:tcPr>
          <w:p w14:paraId="61035C9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289,7   </w:t>
            </w:r>
          </w:p>
        </w:tc>
        <w:tc>
          <w:tcPr>
            <w:tcW w:w="1660" w:type="dxa"/>
            <w:shd w:val="clear" w:color="auto" w:fill="auto"/>
            <w:noWrap/>
            <w:vAlign w:val="bottom"/>
            <w:hideMark/>
          </w:tcPr>
          <w:p w14:paraId="590307C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289,7   </w:t>
            </w:r>
          </w:p>
        </w:tc>
      </w:tr>
      <w:tr w:rsidR="007D56FD" w:rsidRPr="00631A94" w14:paraId="6B4879C6" w14:textId="77777777" w:rsidTr="00FB3DD3">
        <w:trPr>
          <w:trHeight w:val="20"/>
        </w:trPr>
        <w:tc>
          <w:tcPr>
            <w:tcW w:w="7792" w:type="dxa"/>
            <w:shd w:val="clear" w:color="auto" w:fill="auto"/>
            <w:vAlign w:val="bottom"/>
            <w:hideMark/>
          </w:tcPr>
          <w:p w14:paraId="2FBB87E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НАЛОГИ НА СОВОКУПНЫЙ ДОХОД</w:t>
            </w:r>
          </w:p>
        </w:tc>
        <w:tc>
          <w:tcPr>
            <w:tcW w:w="2976" w:type="dxa"/>
            <w:shd w:val="clear" w:color="000000" w:fill="FFFFFF"/>
            <w:noWrap/>
            <w:vAlign w:val="bottom"/>
            <w:hideMark/>
          </w:tcPr>
          <w:p w14:paraId="4859C1D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000  1  05  00000  00  0000  000</w:t>
            </w:r>
          </w:p>
        </w:tc>
        <w:tc>
          <w:tcPr>
            <w:tcW w:w="1701" w:type="dxa"/>
            <w:shd w:val="clear" w:color="auto" w:fill="auto"/>
            <w:noWrap/>
            <w:vAlign w:val="bottom"/>
            <w:hideMark/>
          </w:tcPr>
          <w:p w14:paraId="366E714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12 912,0   </w:t>
            </w:r>
          </w:p>
        </w:tc>
        <w:tc>
          <w:tcPr>
            <w:tcW w:w="1843" w:type="dxa"/>
            <w:shd w:val="clear" w:color="auto" w:fill="auto"/>
            <w:noWrap/>
            <w:vAlign w:val="bottom"/>
            <w:hideMark/>
          </w:tcPr>
          <w:p w14:paraId="45FBB92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13 337,4   </w:t>
            </w:r>
          </w:p>
        </w:tc>
        <w:tc>
          <w:tcPr>
            <w:tcW w:w="1660" w:type="dxa"/>
            <w:shd w:val="clear" w:color="auto" w:fill="auto"/>
            <w:noWrap/>
            <w:vAlign w:val="bottom"/>
            <w:hideMark/>
          </w:tcPr>
          <w:p w14:paraId="64FA241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13 171,2   </w:t>
            </w:r>
          </w:p>
        </w:tc>
      </w:tr>
      <w:tr w:rsidR="007D56FD" w:rsidRPr="00631A94" w14:paraId="408AD194" w14:textId="77777777" w:rsidTr="00FB3DD3">
        <w:trPr>
          <w:trHeight w:val="20"/>
        </w:trPr>
        <w:tc>
          <w:tcPr>
            <w:tcW w:w="7792" w:type="dxa"/>
            <w:shd w:val="clear" w:color="auto" w:fill="auto"/>
            <w:vAlign w:val="bottom"/>
            <w:hideMark/>
          </w:tcPr>
          <w:p w14:paraId="567489D4"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976" w:type="dxa"/>
            <w:shd w:val="clear" w:color="auto" w:fill="auto"/>
            <w:noWrap/>
            <w:vAlign w:val="bottom"/>
            <w:hideMark/>
          </w:tcPr>
          <w:p w14:paraId="4FD86F3E"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000  1  05  01000  00  0000  110</w:t>
            </w:r>
          </w:p>
        </w:tc>
        <w:tc>
          <w:tcPr>
            <w:tcW w:w="1701" w:type="dxa"/>
            <w:shd w:val="clear" w:color="auto" w:fill="auto"/>
            <w:noWrap/>
            <w:vAlign w:val="bottom"/>
            <w:hideMark/>
          </w:tcPr>
          <w:p w14:paraId="3D30869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11 458,0   </w:t>
            </w:r>
          </w:p>
        </w:tc>
        <w:tc>
          <w:tcPr>
            <w:tcW w:w="1843" w:type="dxa"/>
            <w:shd w:val="clear" w:color="auto" w:fill="auto"/>
            <w:noWrap/>
            <w:vAlign w:val="bottom"/>
            <w:hideMark/>
          </w:tcPr>
          <w:p w14:paraId="09A7823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12 909,4   </w:t>
            </w:r>
          </w:p>
        </w:tc>
        <w:tc>
          <w:tcPr>
            <w:tcW w:w="1660" w:type="dxa"/>
            <w:shd w:val="clear" w:color="auto" w:fill="auto"/>
            <w:noWrap/>
            <w:vAlign w:val="bottom"/>
            <w:hideMark/>
          </w:tcPr>
          <w:p w14:paraId="7A3AE5B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12 863,2   </w:t>
            </w:r>
          </w:p>
        </w:tc>
      </w:tr>
      <w:tr w:rsidR="007D56FD" w:rsidRPr="00631A94" w14:paraId="69183C93" w14:textId="77777777" w:rsidTr="00FB3DD3">
        <w:trPr>
          <w:trHeight w:val="20"/>
        </w:trPr>
        <w:tc>
          <w:tcPr>
            <w:tcW w:w="7792" w:type="dxa"/>
            <w:shd w:val="clear" w:color="auto" w:fill="auto"/>
            <w:vAlign w:val="bottom"/>
            <w:hideMark/>
          </w:tcPr>
          <w:p w14:paraId="2896F49B"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976" w:type="dxa"/>
            <w:shd w:val="clear" w:color="auto" w:fill="auto"/>
            <w:noWrap/>
            <w:vAlign w:val="bottom"/>
            <w:hideMark/>
          </w:tcPr>
          <w:p w14:paraId="4232AFFB"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000  1  05  01010  01  0000  110</w:t>
            </w:r>
          </w:p>
        </w:tc>
        <w:tc>
          <w:tcPr>
            <w:tcW w:w="1701" w:type="dxa"/>
            <w:shd w:val="clear" w:color="auto" w:fill="auto"/>
            <w:noWrap/>
            <w:vAlign w:val="bottom"/>
            <w:hideMark/>
          </w:tcPr>
          <w:p w14:paraId="2D96099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2 668,8   </w:t>
            </w:r>
          </w:p>
        </w:tc>
        <w:tc>
          <w:tcPr>
            <w:tcW w:w="1843" w:type="dxa"/>
            <w:shd w:val="clear" w:color="auto" w:fill="auto"/>
            <w:noWrap/>
            <w:vAlign w:val="bottom"/>
            <w:hideMark/>
          </w:tcPr>
          <w:p w14:paraId="6FFA1AA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3 139,2   </w:t>
            </w:r>
          </w:p>
        </w:tc>
        <w:tc>
          <w:tcPr>
            <w:tcW w:w="1660" w:type="dxa"/>
            <w:shd w:val="clear" w:color="auto" w:fill="auto"/>
            <w:noWrap/>
            <w:vAlign w:val="bottom"/>
            <w:hideMark/>
          </w:tcPr>
          <w:p w14:paraId="68DC5E3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3 093,0   </w:t>
            </w:r>
          </w:p>
        </w:tc>
      </w:tr>
      <w:tr w:rsidR="007D56FD" w:rsidRPr="00631A94" w14:paraId="7304BEE8" w14:textId="77777777" w:rsidTr="00FB3DD3">
        <w:trPr>
          <w:trHeight w:val="20"/>
        </w:trPr>
        <w:tc>
          <w:tcPr>
            <w:tcW w:w="7792" w:type="dxa"/>
            <w:shd w:val="clear" w:color="auto" w:fill="auto"/>
            <w:vAlign w:val="center"/>
            <w:hideMark/>
          </w:tcPr>
          <w:p w14:paraId="61D8BB40"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976" w:type="dxa"/>
            <w:shd w:val="clear" w:color="auto" w:fill="auto"/>
            <w:vAlign w:val="center"/>
            <w:hideMark/>
          </w:tcPr>
          <w:p w14:paraId="52947D03"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000  1  05  01011  01  1000  110</w:t>
            </w:r>
          </w:p>
        </w:tc>
        <w:tc>
          <w:tcPr>
            <w:tcW w:w="1701" w:type="dxa"/>
            <w:shd w:val="clear" w:color="auto" w:fill="auto"/>
            <w:noWrap/>
            <w:vAlign w:val="bottom"/>
            <w:hideMark/>
          </w:tcPr>
          <w:p w14:paraId="258CB21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2 668,8   </w:t>
            </w:r>
          </w:p>
        </w:tc>
        <w:tc>
          <w:tcPr>
            <w:tcW w:w="1843" w:type="dxa"/>
            <w:shd w:val="clear" w:color="auto" w:fill="auto"/>
            <w:noWrap/>
            <w:vAlign w:val="bottom"/>
            <w:hideMark/>
          </w:tcPr>
          <w:p w14:paraId="2199A3B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3 139,2   </w:t>
            </w:r>
          </w:p>
        </w:tc>
        <w:tc>
          <w:tcPr>
            <w:tcW w:w="1660" w:type="dxa"/>
            <w:shd w:val="clear" w:color="auto" w:fill="auto"/>
            <w:noWrap/>
            <w:vAlign w:val="bottom"/>
            <w:hideMark/>
          </w:tcPr>
          <w:p w14:paraId="1E2B025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3 093,0   </w:t>
            </w:r>
          </w:p>
        </w:tc>
      </w:tr>
      <w:tr w:rsidR="007D56FD" w:rsidRPr="00631A94" w14:paraId="2CC8BDA4" w14:textId="77777777" w:rsidTr="00FB3DD3">
        <w:trPr>
          <w:trHeight w:val="20"/>
        </w:trPr>
        <w:tc>
          <w:tcPr>
            <w:tcW w:w="7792" w:type="dxa"/>
            <w:shd w:val="clear" w:color="auto" w:fill="auto"/>
            <w:vAlign w:val="bottom"/>
            <w:hideMark/>
          </w:tcPr>
          <w:p w14:paraId="181CB030"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976" w:type="dxa"/>
            <w:shd w:val="clear" w:color="auto" w:fill="auto"/>
            <w:noWrap/>
            <w:vAlign w:val="bottom"/>
            <w:hideMark/>
          </w:tcPr>
          <w:p w14:paraId="1F9FD61D"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000  1  05  01021  01  0000  110</w:t>
            </w:r>
          </w:p>
        </w:tc>
        <w:tc>
          <w:tcPr>
            <w:tcW w:w="1701" w:type="dxa"/>
            <w:shd w:val="clear" w:color="auto" w:fill="auto"/>
            <w:noWrap/>
            <w:vAlign w:val="bottom"/>
            <w:hideMark/>
          </w:tcPr>
          <w:p w14:paraId="51E5E49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8 789,2   </w:t>
            </w:r>
          </w:p>
        </w:tc>
        <w:tc>
          <w:tcPr>
            <w:tcW w:w="1843" w:type="dxa"/>
            <w:shd w:val="clear" w:color="auto" w:fill="auto"/>
            <w:noWrap/>
            <w:vAlign w:val="bottom"/>
            <w:hideMark/>
          </w:tcPr>
          <w:p w14:paraId="7B8018D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9 770,3   </w:t>
            </w:r>
          </w:p>
        </w:tc>
        <w:tc>
          <w:tcPr>
            <w:tcW w:w="1660" w:type="dxa"/>
            <w:shd w:val="clear" w:color="auto" w:fill="auto"/>
            <w:noWrap/>
            <w:vAlign w:val="bottom"/>
            <w:hideMark/>
          </w:tcPr>
          <w:p w14:paraId="7C46376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9 770,3   </w:t>
            </w:r>
          </w:p>
        </w:tc>
      </w:tr>
      <w:tr w:rsidR="007D56FD" w:rsidRPr="00631A94" w14:paraId="78D78FD1" w14:textId="77777777" w:rsidTr="00FB3DD3">
        <w:trPr>
          <w:trHeight w:val="20"/>
        </w:trPr>
        <w:tc>
          <w:tcPr>
            <w:tcW w:w="7792" w:type="dxa"/>
            <w:shd w:val="clear" w:color="auto" w:fill="auto"/>
            <w:vAlign w:val="center"/>
            <w:hideMark/>
          </w:tcPr>
          <w:p w14:paraId="2C201838"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976" w:type="dxa"/>
            <w:shd w:val="clear" w:color="auto" w:fill="auto"/>
            <w:vAlign w:val="center"/>
            <w:hideMark/>
          </w:tcPr>
          <w:p w14:paraId="664DD570"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000  1  05  01021  01  1000  110</w:t>
            </w:r>
          </w:p>
        </w:tc>
        <w:tc>
          <w:tcPr>
            <w:tcW w:w="1701" w:type="dxa"/>
            <w:shd w:val="clear" w:color="auto" w:fill="auto"/>
            <w:noWrap/>
            <w:vAlign w:val="bottom"/>
            <w:hideMark/>
          </w:tcPr>
          <w:p w14:paraId="5302134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8 789,2   </w:t>
            </w:r>
          </w:p>
        </w:tc>
        <w:tc>
          <w:tcPr>
            <w:tcW w:w="1843" w:type="dxa"/>
            <w:shd w:val="clear" w:color="auto" w:fill="auto"/>
            <w:noWrap/>
            <w:vAlign w:val="bottom"/>
            <w:hideMark/>
          </w:tcPr>
          <w:p w14:paraId="11A9C88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9 770,3   </w:t>
            </w:r>
          </w:p>
        </w:tc>
        <w:tc>
          <w:tcPr>
            <w:tcW w:w="1660" w:type="dxa"/>
            <w:shd w:val="clear" w:color="auto" w:fill="auto"/>
            <w:noWrap/>
            <w:vAlign w:val="bottom"/>
            <w:hideMark/>
          </w:tcPr>
          <w:p w14:paraId="397FD9E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9 770,3   </w:t>
            </w:r>
          </w:p>
        </w:tc>
      </w:tr>
      <w:tr w:rsidR="007D56FD" w:rsidRPr="00631A94" w14:paraId="1C431213" w14:textId="77777777" w:rsidTr="00FB3DD3">
        <w:trPr>
          <w:trHeight w:val="20"/>
        </w:trPr>
        <w:tc>
          <w:tcPr>
            <w:tcW w:w="7792" w:type="dxa"/>
            <w:shd w:val="clear" w:color="auto" w:fill="auto"/>
            <w:vAlign w:val="center"/>
            <w:hideMark/>
          </w:tcPr>
          <w:p w14:paraId="00B52C68"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976" w:type="dxa"/>
            <w:shd w:val="clear" w:color="auto" w:fill="auto"/>
            <w:vAlign w:val="center"/>
            <w:hideMark/>
          </w:tcPr>
          <w:p w14:paraId="41753F6A"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000  1  05  02010  02  1000  110</w:t>
            </w:r>
          </w:p>
        </w:tc>
        <w:tc>
          <w:tcPr>
            <w:tcW w:w="1701" w:type="dxa"/>
            <w:shd w:val="clear" w:color="auto" w:fill="auto"/>
            <w:noWrap/>
            <w:vAlign w:val="bottom"/>
            <w:hideMark/>
          </w:tcPr>
          <w:p w14:paraId="4A0E90B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1 197,0   </w:t>
            </w:r>
          </w:p>
        </w:tc>
        <w:tc>
          <w:tcPr>
            <w:tcW w:w="1843" w:type="dxa"/>
            <w:shd w:val="clear" w:color="auto" w:fill="auto"/>
            <w:noWrap/>
            <w:vAlign w:val="bottom"/>
            <w:hideMark/>
          </w:tcPr>
          <w:p w14:paraId="2BD36FB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120,0   </w:t>
            </w:r>
          </w:p>
        </w:tc>
        <w:tc>
          <w:tcPr>
            <w:tcW w:w="1660" w:type="dxa"/>
            <w:shd w:val="clear" w:color="auto" w:fill="auto"/>
            <w:noWrap/>
            <w:vAlign w:val="bottom"/>
            <w:hideMark/>
          </w:tcPr>
          <w:p w14:paraId="6970824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    </w:t>
            </w:r>
          </w:p>
        </w:tc>
      </w:tr>
      <w:tr w:rsidR="007D56FD" w:rsidRPr="00631A94" w14:paraId="718AA87F" w14:textId="77777777" w:rsidTr="00FB3DD3">
        <w:trPr>
          <w:trHeight w:val="20"/>
        </w:trPr>
        <w:tc>
          <w:tcPr>
            <w:tcW w:w="7792" w:type="dxa"/>
            <w:shd w:val="clear" w:color="auto" w:fill="auto"/>
            <w:vAlign w:val="center"/>
            <w:hideMark/>
          </w:tcPr>
          <w:p w14:paraId="5419176D"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976" w:type="dxa"/>
            <w:shd w:val="clear" w:color="auto" w:fill="auto"/>
            <w:vAlign w:val="center"/>
            <w:hideMark/>
          </w:tcPr>
          <w:p w14:paraId="61A49719"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000  1  05  03010  01  1000  110</w:t>
            </w:r>
          </w:p>
        </w:tc>
        <w:tc>
          <w:tcPr>
            <w:tcW w:w="1701" w:type="dxa"/>
            <w:shd w:val="clear" w:color="auto" w:fill="auto"/>
            <w:noWrap/>
            <w:vAlign w:val="bottom"/>
            <w:hideMark/>
          </w:tcPr>
          <w:p w14:paraId="0245868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257,0   </w:t>
            </w:r>
          </w:p>
        </w:tc>
        <w:tc>
          <w:tcPr>
            <w:tcW w:w="1843" w:type="dxa"/>
            <w:shd w:val="clear" w:color="auto" w:fill="auto"/>
            <w:noWrap/>
            <w:vAlign w:val="bottom"/>
            <w:hideMark/>
          </w:tcPr>
          <w:p w14:paraId="4045D65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308,0   </w:t>
            </w:r>
          </w:p>
        </w:tc>
        <w:tc>
          <w:tcPr>
            <w:tcW w:w="1660" w:type="dxa"/>
            <w:shd w:val="clear" w:color="auto" w:fill="auto"/>
            <w:noWrap/>
            <w:vAlign w:val="bottom"/>
            <w:hideMark/>
          </w:tcPr>
          <w:p w14:paraId="523C620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308,0   </w:t>
            </w:r>
          </w:p>
        </w:tc>
      </w:tr>
      <w:tr w:rsidR="007D56FD" w:rsidRPr="00631A94" w14:paraId="665E932B" w14:textId="77777777" w:rsidTr="00FB3DD3">
        <w:trPr>
          <w:trHeight w:val="20"/>
        </w:trPr>
        <w:tc>
          <w:tcPr>
            <w:tcW w:w="7792" w:type="dxa"/>
            <w:shd w:val="clear" w:color="auto" w:fill="auto"/>
            <w:vAlign w:val="bottom"/>
            <w:hideMark/>
          </w:tcPr>
          <w:p w14:paraId="6F6F022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ГОСУДАРСТВЕННАЯ ПОШЛИНА</w:t>
            </w:r>
          </w:p>
        </w:tc>
        <w:tc>
          <w:tcPr>
            <w:tcW w:w="2976" w:type="dxa"/>
            <w:shd w:val="clear" w:color="auto" w:fill="auto"/>
            <w:noWrap/>
            <w:vAlign w:val="bottom"/>
            <w:hideMark/>
          </w:tcPr>
          <w:p w14:paraId="10B363D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000  1  08  00000  00  0000  000</w:t>
            </w:r>
          </w:p>
        </w:tc>
        <w:tc>
          <w:tcPr>
            <w:tcW w:w="1701" w:type="dxa"/>
            <w:shd w:val="clear" w:color="auto" w:fill="auto"/>
            <w:noWrap/>
            <w:vAlign w:val="bottom"/>
            <w:hideMark/>
          </w:tcPr>
          <w:p w14:paraId="4D0B2EA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2 279,0   </w:t>
            </w:r>
          </w:p>
        </w:tc>
        <w:tc>
          <w:tcPr>
            <w:tcW w:w="1843" w:type="dxa"/>
            <w:shd w:val="clear" w:color="auto" w:fill="auto"/>
            <w:noWrap/>
            <w:vAlign w:val="bottom"/>
            <w:hideMark/>
          </w:tcPr>
          <w:p w14:paraId="410A02A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2 279,0   </w:t>
            </w:r>
          </w:p>
        </w:tc>
        <w:tc>
          <w:tcPr>
            <w:tcW w:w="1660" w:type="dxa"/>
            <w:shd w:val="clear" w:color="auto" w:fill="auto"/>
            <w:noWrap/>
            <w:vAlign w:val="bottom"/>
            <w:hideMark/>
          </w:tcPr>
          <w:p w14:paraId="3813B04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2 279,0   </w:t>
            </w:r>
          </w:p>
        </w:tc>
      </w:tr>
      <w:tr w:rsidR="007D56FD" w:rsidRPr="00631A94" w14:paraId="50E56A73" w14:textId="77777777" w:rsidTr="00FB3DD3">
        <w:trPr>
          <w:trHeight w:val="20"/>
        </w:trPr>
        <w:tc>
          <w:tcPr>
            <w:tcW w:w="7792" w:type="dxa"/>
            <w:shd w:val="clear" w:color="auto" w:fill="auto"/>
            <w:vAlign w:val="bottom"/>
            <w:hideMark/>
          </w:tcPr>
          <w:p w14:paraId="5540D0B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976" w:type="dxa"/>
            <w:shd w:val="clear" w:color="auto" w:fill="auto"/>
            <w:noWrap/>
            <w:vAlign w:val="bottom"/>
            <w:hideMark/>
          </w:tcPr>
          <w:p w14:paraId="3294764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000  1  08  03000  01  0000  110</w:t>
            </w:r>
          </w:p>
        </w:tc>
        <w:tc>
          <w:tcPr>
            <w:tcW w:w="1701" w:type="dxa"/>
            <w:shd w:val="clear" w:color="auto" w:fill="auto"/>
            <w:noWrap/>
            <w:vAlign w:val="bottom"/>
            <w:hideMark/>
          </w:tcPr>
          <w:p w14:paraId="048AE55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2 276,0   </w:t>
            </w:r>
          </w:p>
        </w:tc>
        <w:tc>
          <w:tcPr>
            <w:tcW w:w="1843" w:type="dxa"/>
            <w:shd w:val="clear" w:color="auto" w:fill="auto"/>
            <w:noWrap/>
            <w:vAlign w:val="bottom"/>
            <w:hideMark/>
          </w:tcPr>
          <w:p w14:paraId="5F8D79D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2 276,0   </w:t>
            </w:r>
          </w:p>
        </w:tc>
        <w:tc>
          <w:tcPr>
            <w:tcW w:w="1660" w:type="dxa"/>
            <w:shd w:val="clear" w:color="auto" w:fill="auto"/>
            <w:noWrap/>
            <w:vAlign w:val="bottom"/>
            <w:hideMark/>
          </w:tcPr>
          <w:p w14:paraId="51875C1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2 276,0   </w:t>
            </w:r>
          </w:p>
        </w:tc>
      </w:tr>
      <w:tr w:rsidR="007D56FD" w:rsidRPr="00631A94" w14:paraId="3BA15495" w14:textId="77777777" w:rsidTr="00FB3DD3">
        <w:trPr>
          <w:trHeight w:val="20"/>
        </w:trPr>
        <w:tc>
          <w:tcPr>
            <w:tcW w:w="7792" w:type="dxa"/>
            <w:shd w:val="clear" w:color="auto" w:fill="auto"/>
            <w:vAlign w:val="center"/>
            <w:hideMark/>
          </w:tcPr>
          <w:p w14:paraId="0C31942C"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976" w:type="dxa"/>
            <w:shd w:val="clear" w:color="auto" w:fill="auto"/>
            <w:vAlign w:val="center"/>
            <w:hideMark/>
          </w:tcPr>
          <w:p w14:paraId="650E2004"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000  1  08  03010  0 1 1000  110</w:t>
            </w:r>
          </w:p>
        </w:tc>
        <w:tc>
          <w:tcPr>
            <w:tcW w:w="1701" w:type="dxa"/>
            <w:shd w:val="clear" w:color="auto" w:fill="auto"/>
            <w:noWrap/>
            <w:vAlign w:val="bottom"/>
            <w:hideMark/>
          </w:tcPr>
          <w:p w14:paraId="69EF36F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2 275,0   </w:t>
            </w:r>
          </w:p>
        </w:tc>
        <w:tc>
          <w:tcPr>
            <w:tcW w:w="1843" w:type="dxa"/>
            <w:shd w:val="clear" w:color="auto" w:fill="auto"/>
            <w:noWrap/>
            <w:vAlign w:val="bottom"/>
            <w:hideMark/>
          </w:tcPr>
          <w:p w14:paraId="191C385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2 275,0   </w:t>
            </w:r>
          </w:p>
        </w:tc>
        <w:tc>
          <w:tcPr>
            <w:tcW w:w="1660" w:type="dxa"/>
            <w:shd w:val="clear" w:color="auto" w:fill="auto"/>
            <w:noWrap/>
            <w:vAlign w:val="bottom"/>
            <w:hideMark/>
          </w:tcPr>
          <w:p w14:paraId="6AAAF5B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2 275,0   </w:t>
            </w:r>
          </w:p>
        </w:tc>
      </w:tr>
      <w:tr w:rsidR="007D56FD" w:rsidRPr="00631A94" w14:paraId="07787A99" w14:textId="77777777" w:rsidTr="00FB3DD3">
        <w:trPr>
          <w:trHeight w:val="20"/>
        </w:trPr>
        <w:tc>
          <w:tcPr>
            <w:tcW w:w="7792" w:type="dxa"/>
            <w:shd w:val="clear" w:color="auto" w:fill="auto"/>
            <w:vAlign w:val="center"/>
            <w:hideMark/>
          </w:tcPr>
          <w:p w14:paraId="3736AF92"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2976" w:type="dxa"/>
            <w:shd w:val="clear" w:color="auto" w:fill="auto"/>
            <w:vAlign w:val="center"/>
            <w:hideMark/>
          </w:tcPr>
          <w:p w14:paraId="47FA4CE7"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000  1  08  03010  01  4000  110</w:t>
            </w:r>
          </w:p>
        </w:tc>
        <w:tc>
          <w:tcPr>
            <w:tcW w:w="1701" w:type="dxa"/>
            <w:shd w:val="clear" w:color="auto" w:fill="auto"/>
            <w:noWrap/>
            <w:vAlign w:val="bottom"/>
            <w:hideMark/>
          </w:tcPr>
          <w:p w14:paraId="6865241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843" w:type="dxa"/>
            <w:shd w:val="clear" w:color="auto" w:fill="auto"/>
            <w:noWrap/>
            <w:vAlign w:val="bottom"/>
            <w:hideMark/>
          </w:tcPr>
          <w:p w14:paraId="0B266EF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660" w:type="dxa"/>
            <w:shd w:val="clear" w:color="auto" w:fill="auto"/>
            <w:noWrap/>
            <w:vAlign w:val="bottom"/>
            <w:hideMark/>
          </w:tcPr>
          <w:p w14:paraId="5C7B765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r>
      <w:tr w:rsidR="007D56FD" w:rsidRPr="00631A94" w14:paraId="11364A1F" w14:textId="77777777" w:rsidTr="00FB3DD3">
        <w:trPr>
          <w:trHeight w:val="20"/>
        </w:trPr>
        <w:tc>
          <w:tcPr>
            <w:tcW w:w="7792" w:type="dxa"/>
            <w:shd w:val="clear" w:color="auto" w:fill="auto"/>
            <w:vAlign w:val="bottom"/>
            <w:hideMark/>
          </w:tcPr>
          <w:p w14:paraId="3403E48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976" w:type="dxa"/>
            <w:shd w:val="clear" w:color="auto" w:fill="auto"/>
            <w:noWrap/>
            <w:vAlign w:val="bottom"/>
            <w:hideMark/>
          </w:tcPr>
          <w:p w14:paraId="1462B13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000  1  08  07150  01  1000  110 </w:t>
            </w:r>
          </w:p>
        </w:tc>
        <w:tc>
          <w:tcPr>
            <w:tcW w:w="1701" w:type="dxa"/>
            <w:shd w:val="clear" w:color="auto" w:fill="auto"/>
            <w:noWrap/>
            <w:vAlign w:val="bottom"/>
            <w:hideMark/>
          </w:tcPr>
          <w:p w14:paraId="293537D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   </w:t>
            </w:r>
          </w:p>
        </w:tc>
        <w:tc>
          <w:tcPr>
            <w:tcW w:w="1843" w:type="dxa"/>
            <w:shd w:val="clear" w:color="auto" w:fill="auto"/>
            <w:noWrap/>
            <w:vAlign w:val="bottom"/>
            <w:hideMark/>
          </w:tcPr>
          <w:p w14:paraId="79ACEB8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   </w:t>
            </w:r>
          </w:p>
        </w:tc>
        <w:tc>
          <w:tcPr>
            <w:tcW w:w="1660" w:type="dxa"/>
            <w:shd w:val="clear" w:color="auto" w:fill="auto"/>
            <w:noWrap/>
            <w:vAlign w:val="bottom"/>
            <w:hideMark/>
          </w:tcPr>
          <w:p w14:paraId="79D5915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   </w:t>
            </w:r>
          </w:p>
        </w:tc>
      </w:tr>
      <w:tr w:rsidR="007D56FD" w:rsidRPr="00631A94" w14:paraId="6DE70507" w14:textId="77777777" w:rsidTr="00FB3DD3">
        <w:trPr>
          <w:trHeight w:val="20"/>
        </w:trPr>
        <w:tc>
          <w:tcPr>
            <w:tcW w:w="7792" w:type="dxa"/>
            <w:shd w:val="clear" w:color="auto" w:fill="auto"/>
            <w:vAlign w:val="bottom"/>
            <w:hideMark/>
          </w:tcPr>
          <w:p w14:paraId="6AC636B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976" w:type="dxa"/>
            <w:shd w:val="clear" w:color="auto" w:fill="auto"/>
            <w:noWrap/>
            <w:vAlign w:val="bottom"/>
            <w:hideMark/>
          </w:tcPr>
          <w:p w14:paraId="512CFD5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000  1  11  00000  00  0000  000</w:t>
            </w:r>
          </w:p>
        </w:tc>
        <w:tc>
          <w:tcPr>
            <w:tcW w:w="1701" w:type="dxa"/>
            <w:shd w:val="clear" w:color="auto" w:fill="auto"/>
            <w:noWrap/>
            <w:vAlign w:val="bottom"/>
            <w:hideMark/>
          </w:tcPr>
          <w:p w14:paraId="45FEDE2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11 485,0   </w:t>
            </w:r>
          </w:p>
        </w:tc>
        <w:tc>
          <w:tcPr>
            <w:tcW w:w="1843" w:type="dxa"/>
            <w:shd w:val="clear" w:color="auto" w:fill="auto"/>
            <w:noWrap/>
            <w:vAlign w:val="bottom"/>
            <w:hideMark/>
          </w:tcPr>
          <w:p w14:paraId="5D9E1E5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11 395,0   </w:t>
            </w:r>
          </w:p>
        </w:tc>
        <w:tc>
          <w:tcPr>
            <w:tcW w:w="1660" w:type="dxa"/>
            <w:shd w:val="clear" w:color="auto" w:fill="auto"/>
            <w:noWrap/>
            <w:vAlign w:val="bottom"/>
            <w:hideMark/>
          </w:tcPr>
          <w:p w14:paraId="15FEE01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11 395,0   </w:t>
            </w:r>
          </w:p>
        </w:tc>
      </w:tr>
      <w:tr w:rsidR="007D56FD" w:rsidRPr="00631A94" w14:paraId="561FC367" w14:textId="77777777" w:rsidTr="00FB3DD3">
        <w:trPr>
          <w:trHeight w:val="20"/>
        </w:trPr>
        <w:tc>
          <w:tcPr>
            <w:tcW w:w="7792" w:type="dxa"/>
            <w:shd w:val="clear" w:color="auto" w:fill="auto"/>
            <w:vAlign w:val="bottom"/>
            <w:hideMark/>
          </w:tcPr>
          <w:p w14:paraId="52B8CC5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6" w:type="dxa"/>
            <w:shd w:val="clear" w:color="auto" w:fill="auto"/>
            <w:noWrap/>
            <w:vAlign w:val="bottom"/>
            <w:hideMark/>
          </w:tcPr>
          <w:p w14:paraId="1684D82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000  1  11  05000  00  0000  120</w:t>
            </w:r>
          </w:p>
        </w:tc>
        <w:tc>
          <w:tcPr>
            <w:tcW w:w="1701" w:type="dxa"/>
            <w:shd w:val="clear" w:color="auto" w:fill="auto"/>
            <w:noWrap/>
            <w:vAlign w:val="bottom"/>
            <w:hideMark/>
          </w:tcPr>
          <w:p w14:paraId="0164941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11 390,0   </w:t>
            </w:r>
          </w:p>
        </w:tc>
        <w:tc>
          <w:tcPr>
            <w:tcW w:w="1843" w:type="dxa"/>
            <w:shd w:val="clear" w:color="auto" w:fill="auto"/>
            <w:noWrap/>
            <w:vAlign w:val="bottom"/>
            <w:hideMark/>
          </w:tcPr>
          <w:p w14:paraId="0A91832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11 300,0   </w:t>
            </w:r>
          </w:p>
        </w:tc>
        <w:tc>
          <w:tcPr>
            <w:tcW w:w="1660" w:type="dxa"/>
            <w:shd w:val="clear" w:color="auto" w:fill="auto"/>
            <w:noWrap/>
            <w:vAlign w:val="bottom"/>
            <w:hideMark/>
          </w:tcPr>
          <w:p w14:paraId="0B62533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11 300,0   </w:t>
            </w:r>
          </w:p>
        </w:tc>
      </w:tr>
      <w:tr w:rsidR="007D56FD" w:rsidRPr="00631A94" w14:paraId="2FA29062" w14:textId="77777777" w:rsidTr="00FB3DD3">
        <w:trPr>
          <w:trHeight w:val="20"/>
        </w:trPr>
        <w:tc>
          <w:tcPr>
            <w:tcW w:w="7792" w:type="dxa"/>
            <w:shd w:val="clear" w:color="auto" w:fill="auto"/>
            <w:vAlign w:val="center"/>
            <w:hideMark/>
          </w:tcPr>
          <w:p w14:paraId="1B983B1F"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6" w:type="dxa"/>
            <w:shd w:val="clear" w:color="auto" w:fill="auto"/>
            <w:noWrap/>
            <w:vAlign w:val="bottom"/>
            <w:hideMark/>
          </w:tcPr>
          <w:p w14:paraId="3A20D74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000  1 11 05013   05  0000  120</w:t>
            </w:r>
          </w:p>
        </w:tc>
        <w:tc>
          <w:tcPr>
            <w:tcW w:w="1701" w:type="dxa"/>
            <w:shd w:val="clear" w:color="auto" w:fill="auto"/>
            <w:noWrap/>
            <w:vAlign w:val="bottom"/>
            <w:hideMark/>
          </w:tcPr>
          <w:p w14:paraId="18EE749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3 900,0   </w:t>
            </w:r>
          </w:p>
        </w:tc>
        <w:tc>
          <w:tcPr>
            <w:tcW w:w="1843" w:type="dxa"/>
            <w:shd w:val="clear" w:color="auto" w:fill="auto"/>
            <w:noWrap/>
            <w:vAlign w:val="bottom"/>
            <w:hideMark/>
          </w:tcPr>
          <w:p w14:paraId="0EFA88A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3 900,0   </w:t>
            </w:r>
          </w:p>
        </w:tc>
        <w:tc>
          <w:tcPr>
            <w:tcW w:w="1660" w:type="dxa"/>
            <w:shd w:val="clear" w:color="auto" w:fill="auto"/>
            <w:noWrap/>
            <w:vAlign w:val="bottom"/>
            <w:hideMark/>
          </w:tcPr>
          <w:p w14:paraId="3C58A44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3 900,0   </w:t>
            </w:r>
          </w:p>
        </w:tc>
      </w:tr>
      <w:tr w:rsidR="007D56FD" w:rsidRPr="00631A94" w14:paraId="376A96A1" w14:textId="77777777" w:rsidTr="00FB3DD3">
        <w:trPr>
          <w:trHeight w:val="20"/>
        </w:trPr>
        <w:tc>
          <w:tcPr>
            <w:tcW w:w="7792" w:type="dxa"/>
            <w:shd w:val="clear" w:color="auto" w:fill="auto"/>
            <w:vAlign w:val="center"/>
            <w:hideMark/>
          </w:tcPr>
          <w:p w14:paraId="0A89C49D"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631A94">
              <w:rPr>
                <w:rFonts w:ascii="Times New Roman" w:eastAsia="Times New Roman" w:hAnsi="Times New Roman" w:cs="Times New Roman"/>
                <w:sz w:val="20"/>
                <w:szCs w:val="20"/>
                <w:lang w:eastAsia="ru-RU"/>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6" w:type="dxa"/>
            <w:shd w:val="clear" w:color="auto" w:fill="auto"/>
            <w:noWrap/>
            <w:vAlign w:val="bottom"/>
            <w:hideMark/>
          </w:tcPr>
          <w:p w14:paraId="624879A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lastRenderedPageBreak/>
              <w:t xml:space="preserve"> 000  1  11  05013  13  0000  120</w:t>
            </w:r>
          </w:p>
        </w:tc>
        <w:tc>
          <w:tcPr>
            <w:tcW w:w="1701" w:type="dxa"/>
            <w:shd w:val="clear" w:color="auto" w:fill="auto"/>
            <w:noWrap/>
            <w:vAlign w:val="bottom"/>
            <w:hideMark/>
          </w:tcPr>
          <w:p w14:paraId="1170B5F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1 590,0   </w:t>
            </w:r>
          </w:p>
        </w:tc>
        <w:tc>
          <w:tcPr>
            <w:tcW w:w="1843" w:type="dxa"/>
            <w:shd w:val="clear" w:color="auto" w:fill="auto"/>
            <w:noWrap/>
            <w:vAlign w:val="bottom"/>
            <w:hideMark/>
          </w:tcPr>
          <w:p w14:paraId="2C02AA7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1 500,0   </w:t>
            </w:r>
          </w:p>
        </w:tc>
        <w:tc>
          <w:tcPr>
            <w:tcW w:w="1660" w:type="dxa"/>
            <w:shd w:val="clear" w:color="auto" w:fill="auto"/>
            <w:noWrap/>
            <w:vAlign w:val="bottom"/>
            <w:hideMark/>
          </w:tcPr>
          <w:p w14:paraId="7D516A5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1 500,0   </w:t>
            </w:r>
          </w:p>
        </w:tc>
      </w:tr>
      <w:tr w:rsidR="007D56FD" w:rsidRPr="00631A94" w14:paraId="00E9C57C" w14:textId="77777777" w:rsidTr="00FB3DD3">
        <w:trPr>
          <w:trHeight w:val="20"/>
        </w:trPr>
        <w:tc>
          <w:tcPr>
            <w:tcW w:w="7792" w:type="dxa"/>
            <w:shd w:val="clear" w:color="auto" w:fill="auto"/>
            <w:vAlign w:val="center"/>
            <w:hideMark/>
          </w:tcPr>
          <w:p w14:paraId="0F216958"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976" w:type="dxa"/>
            <w:shd w:val="clear" w:color="auto" w:fill="auto"/>
            <w:noWrap/>
            <w:vAlign w:val="bottom"/>
            <w:hideMark/>
          </w:tcPr>
          <w:p w14:paraId="0FD31A0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000  1  11 05025  05 0000 120</w:t>
            </w:r>
          </w:p>
        </w:tc>
        <w:tc>
          <w:tcPr>
            <w:tcW w:w="1701" w:type="dxa"/>
            <w:shd w:val="clear" w:color="auto" w:fill="auto"/>
            <w:noWrap/>
            <w:vAlign w:val="bottom"/>
            <w:hideMark/>
          </w:tcPr>
          <w:p w14:paraId="309B50B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4 100,0   </w:t>
            </w:r>
          </w:p>
        </w:tc>
        <w:tc>
          <w:tcPr>
            <w:tcW w:w="1843" w:type="dxa"/>
            <w:shd w:val="clear" w:color="auto" w:fill="auto"/>
            <w:noWrap/>
            <w:vAlign w:val="bottom"/>
            <w:hideMark/>
          </w:tcPr>
          <w:p w14:paraId="51738CB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4 100,0   </w:t>
            </w:r>
          </w:p>
        </w:tc>
        <w:tc>
          <w:tcPr>
            <w:tcW w:w="1660" w:type="dxa"/>
            <w:shd w:val="clear" w:color="auto" w:fill="auto"/>
            <w:noWrap/>
            <w:vAlign w:val="bottom"/>
            <w:hideMark/>
          </w:tcPr>
          <w:p w14:paraId="58E9157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4 100,0   </w:t>
            </w:r>
          </w:p>
        </w:tc>
      </w:tr>
      <w:tr w:rsidR="007D56FD" w:rsidRPr="00631A94" w14:paraId="1A6DF81C" w14:textId="77777777" w:rsidTr="00FB3DD3">
        <w:trPr>
          <w:trHeight w:val="20"/>
        </w:trPr>
        <w:tc>
          <w:tcPr>
            <w:tcW w:w="7792" w:type="dxa"/>
            <w:shd w:val="clear" w:color="auto" w:fill="auto"/>
            <w:vAlign w:val="center"/>
            <w:hideMark/>
          </w:tcPr>
          <w:p w14:paraId="2349E98F"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6" w:type="dxa"/>
            <w:shd w:val="clear" w:color="auto" w:fill="auto"/>
            <w:noWrap/>
            <w:vAlign w:val="bottom"/>
            <w:hideMark/>
          </w:tcPr>
          <w:p w14:paraId="6591DFA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000  1  11  05035  05  0000  120</w:t>
            </w:r>
          </w:p>
        </w:tc>
        <w:tc>
          <w:tcPr>
            <w:tcW w:w="1701" w:type="dxa"/>
            <w:shd w:val="clear" w:color="auto" w:fill="auto"/>
            <w:noWrap/>
            <w:vAlign w:val="bottom"/>
            <w:hideMark/>
          </w:tcPr>
          <w:p w14:paraId="283ED53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1 800,0   </w:t>
            </w:r>
          </w:p>
        </w:tc>
        <w:tc>
          <w:tcPr>
            <w:tcW w:w="1843" w:type="dxa"/>
            <w:shd w:val="clear" w:color="auto" w:fill="auto"/>
            <w:noWrap/>
            <w:vAlign w:val="bottom"/>
            <w:hideMark/>
          </w:tcPr>
          <w:p w14:paraId="0D8572C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1 800,0   </w:t>
            </w:r>
          </w:p>
        </w:tc>
        <w:tc>
          <w:tcPr>
            <w:tcW w:w="1660" w:type="dxa"/>
            <w:shd w:val="clear" w:color="auto" w:fill="auto"/>
            <w:noWrap/>
            <w:vAlign w:val="bottom"/>
            <w:hideMark/>
          </w:tcPr>
          <w:p w14:paraId="5391C63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1 800,0   </w:t>
            </w:r>
          </w:p>
        </w:tc>
      </w:tr>
      <w:tr w:rsidR="007D56FD" w:rsidRPr="00631A94" w14:paraId="75D74760" w14:textId="77777777" w:rsidTr="00FB3DD3">
        <w:trPr>
          <w:trHeight w:val="20"/>
        </w:trPr>
        <w:tc>
          <w:tcPr>
            <w:tcW w:w="7792" w:type="dxa"/>
            <w:shd w:val="clear" w:color="auto" w:fill="auto"/>
            <w:vAlign w:val="bottom"/>
            <w:hideMark/>
          </w:tcPr>
          <w:p w14:paraId="07D412A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976" w:type="dxa"/>
            <w:shd w:val="clear" w:color="auto" w:fill="auto"/>
            <w:noWrap/>
            <w:vAlign w:val="bottom"/>
            <w:hideMark/>
          </w:tcPr>
          <w:p w14:paraId="6DDB76C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000  1  11  07015  05  0000  120</w:t>
            </w:r>
          </w:p>
        </w:tc>
        <w:tc>
          <w:tcPr>
            <w:tcW w:w="1701" w:type="dxa"/>
            <w:shd w:val="clear" w:color="auto" w:fill="auto"/>
            <w:noWrap/>
            <w:vAlign w:val="bottom"/>
            <w:hideMark/>
          </w:tcPr>
          <w:p w14:paraId="1768139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10,0   </w:t>
            </w:r>
          </w:p>
        </w:tc>
        <w:tc>
          <w:tcPr>
            <w:tcW w:w="1843" w:type="dxa"/>
            <w:shd w:val="clear" w:color="auto" w:fill="auto"/>
            <w:noWrap/>
            <w:vAlign w:val="bottom"/>
            <w:hideMark/>
          </w:tcPr>
          <w:p w14:paraId="0EC498B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10,0   </w:t>
            </w:r>
          </w:p>
        </w:tc>
        <w:tc>
          <w:tcPr>
            <w:tcW w:w="1660" w:type="dxa"/>
            <w:shd w:val="clear" w:color="auto" w:fill="auto"/>
            <w:noWrap/>
            <w:vAlign w:val="bottom"/>
            <w:hideMark/>
          </w:tcPr>
          <w:p w14:paraId="27229C6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10,0   </w:t>
            </w:r>
          </w:p>
        </w:tc>
      </w:tr>
      <w:tr w:rsidR="007D56FD" w:rsidRPr="00631A94" w14:paraId="3308A75E" w14:textId="77777777" w:rsidTr="00FB3DD3">
        <w:trPr>
          <w:trHeight w:val="20"/>
        </w:trPr>
        <w:tc>
          <w:tcPr>
            <w:tcW w:w="7792" w:type="dxa"/>
            <w:shd w:val="clear" w:color="auto" w:fill="auto"/>
            <w:vAlign w:val="center"/>
            <w:hideMark/>
          </w:tcPr>
          <w:p w14:paraId="5EDA28E8"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6" w:type="dxa"/>
            <w:shd w:val="clear" w:color="auto" w:fill="auto"/>
            <w:vAlign w:val="center"/>
            <w:hideMark/>
          </w:tcPr>
          <w:p w14:paraId="72603002"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000  1 11  09045  05  0000  120</w:t>
            </w:r>
          </w:p>
        </w:tc>
        <w:tc>
          <w:tcPr>
            <w:tcW w:w="1701" w:type="dxa"/>
            <w:shd w:val="clear" w:color="auto" w:fill="auto"/>
            <w:noWrap/>
            <w:vAlign w:val="bottom"/>
            <w:hideMark/>
          </w:tcPr>
          <w:p w14:paraId="6F1EB3D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85,0   </w:t>
            </w:r>
          </w:p>
        </w:tc>
        <w:tc>
          <w:tcPr>
            <w:tcW w:w="1843" w:type="dxa"/>
            <w:shd w:val="clear" w:color="auto" w:fill="auto"/>
            <w:noWrap/>
            <w:vAlign w:val="bottom"/>
            <w:hideMark/>
          </w:tcPr>
          <w:p w14:paraId="07E6F7E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85,0   </w:t>
            </w:r>
          </w:p>
        </w:tc>
        <w:tc>
          <w:tcPr>
            <w:tcW w:w="1660" w:type="dxa"/>
            <w:shd w:val="clear" w:color="auto" w:fill="auto"/>
            <w:noWrap/>
            <w:vAlign w:val="bottom"/>
            <w:hideMark/>
          </w:tcPr>
          <w:p w14:paraId="42C24CC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85,0   </w:t>
            </w:r>
          </w:p>
        </w:tc>
      </w:tr>
      <w:tr w:rsidR="007D56FD" w:rsidRPr="00631A94" w14:paraId="763421C5" w14:textId="77777777" w:rsidTr="00FB3DD3">
        <w:trPr>
          <w:trHeight w:val="20"/>
        </w:trPr>
        <w:tc>
          <w:tcPr>
            <w:tcW w:w="7792" w:type="dxa"/>
            <w:shd w:val="clear" w:color="auto" w:fill="auto"/>
            <w:vAlign w:val="bottom"/>
            <w:hideMark/>
          </w:tcPr>
          <w:p w14:paraId="6E098DA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2976" w:type="dxa"/>
            <w:shd w:val="clear" w:color="auto" w:fill="auto"/>
            <w:noWrap/>
            <w:vAlign w:val="bottom"/>
            <w:hideMark/>
          </w:tcPr>
          <w:p w14:paraId="7F8C049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000  1  12  00000  00  0000  000</w:t>
            </w:r>
          </w:p>
        </w:tc>
        <w:tc>
          <w:tcPr>
            <w:tcW w:w="1701" w:type="dxa"/>
            <w:shd w:val="clear" w:color="auto" w:fill="auto"/>
            <w:noWrap/>
            <w:vAlign w:val="bottom"/>
            <w:hideMark/>
          </w:tcPr>
          <w:p w14:paraId="399965F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980,0   </w:t>
            </w:r>
          </w:p>
        </w:tc>
        <w:tc>
          <w:tcPr>
            <w:tcW w:w="1843" w:type="dxa"/>
            <w:shd w:val="clear" w:color="auto" w:fill="auto"/>
            <w:noWrap/>
            <w:vAlign w:val="bottom"/>
            <w:hideMark/>
          </w:tcPr>
          <w:p w14:paraId="4CEA268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553,2   </w:t>
            </w:r>
          </w:p>
        </w:tc>
        <w:tc>
          <w:tcPr>
            <w:tcW w:w="1660" w:type="dxa"/>
            <w:shd w:val="clear" w:color="auto" w:fill="auto"/>
            <w:noWrap/>
            <w:vAlign w:val="bottom"/>
            <w:hideMark/>
          </w:tcPr>
          <w:p w14:paraId="4DD4C27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576,3   </w:t>
            </w:r>
          </w:p>
        </w:tc>
      </w:tr>
      <w:tr w:rsidR="007D56FD" w:rsidRPr="00631A94" w14:paraId="1BE70C3E" w14:textId="77777777" w:rsidTr="00FB3DD3">
        <w:trPr>
          <w:trHeight w:val="20"/>
        </w:trPr>
        <w:tc>
          <w:tcPr>
            <w:tcW w:w="7792" w:type="dxa"/>
            <w:shd w:val="clear" w:color="auto" w:fill="auto"/>
            <w:vAlign w:val="bottom"/>
            <w:hideMark/>
          </w:tcPr>
          <w:p w14:paraId="49006FA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976" w:type="dxa"/>
            <w:shd w:val="clear" w:color="auto" w:fill="auto"/>
            <w:noWrap/>
            <w:vAlign w:val="bottom"/>
            <w:hideMark/>
          </w:tcPr>
          <w:p w14:paraId="30C8923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000  1  12  01010  01  6000  120</w:t>
            </w:r>
          </w:p>
        </w:tc>
        <w:tc>
          <w:tcPr>
            <w:tcW w:w="1701" w:type="dxa"/>
            <w:shd w:val="clear" w:color="auto" w:fill="auto"/>
            <w:noWrap/>
            <w:vAlign w:val="bottom"/>
            <w:hideMark/>
          </w:tcPr>
          <w:p w14:paraId="199E306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691,0   </w:t>
            </w:r>
          </w:p>
        </w:tc>
        <w:tc>
          <w:tcPr>
            <w:tcW w:w="1843" w:type="dxa"/>
            <w:shd w:val="clear" w:color="auto" w:fill="auto"/>
            <w:noWrap/>
            <w:vAlign w:val="bottom"/>
            <w:hideMark/>
          </w:tcPr>
          <w:p w14:paraId="64B4CDB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432,6   </w:t>
            </w:r>
          </w:p>
        </w:tc>
        <w:tc>
          <w:tcPr>
            <w:tcW w:w="1660" w:type="dxa"/>
            <w:shd w:val="clear" w:color="auto" w:fill="auto"/>
            <w:noWrap/>
            <w:vAlign w:val="bottom"/>
            <w:hideMark/>
          </w:tcPr>
          <w:p w14:paraId="0745CD7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450,0   </w:t>
            </w:r>
          </w:p>
        </w:tc>
      </w:tr>
      <w:tr w:rsidR="007D56FD" w:rsidRPr="00631A94" w14:paraId="785C4911" w14:textId="77777777" w:rsidTr="00FB3DD3">
        <w:trPr>
          <w:trHeight w:val="20"/>
        </w:trPr>
        <w:tc>
          <w:tcPr>
            <w:tcW w:w="7792" w:type="dxa"/>
            <w:shd w:val="clear" w:color="auto" w:fill="auto"/>
            <w:vAlign w:val="center"/>
            <w:hideMark/>
          </w:tcPr>
          <w:p w14:paraId="09CD761A"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976" w:type="dxa"/>
            <w:shd w:val="clear" w:color="auto" w:fill="auto"/>
            <w:vAlign w:val="center"/>
            <w:hideMark/>
          </w:tcPr>
          <w:p w14:paraId="2A38732D"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000 1 12  01030  01  6000  120</w:t>
            </w:r>
          </w:p>
        </w:tc>
        <w:tc>
          <w:tcPr>
            <w:tcW w:w="1701" w:type="dxa"/>
            <w:shd w:val="clear" w:color="auto" w:fill="auto"/>
            <w:noWrap/>
            <w:vAlign w:val="bottom"/>
            <w:hideMark/>
          </w:tcPr>
          <w:p w14:paraId="52A753D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147,0   </w:t>
            </w:r>
          </w:p>
        </w:tc>
        <w:tc>
          <w:tcPr>
            <w:tcW w:w="1843" w:type="dxa"/>
            <w:shd w:val="clear" w:color="auto" w:fill="auto"/>
            <w:noWrap/>
            <w:vAlign w:val="bottom"/>
            <w:hideMark/>
          </w:tcPr>
          <w:p w14:paraId="784979A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44,6   </w:t>
            </w:r>
          </w:p>
        </w:tc>
        <w:tc>
          <w:tcPr>
            <w:tcW w:w="1660" w:type="dxa"/>
            <w:shd w:val="clear" w:color="auto" w:fill="auto"/>
            <w:noWrap/>
            <w:vAlign w:val="bottom"/>
            <w:hideMark/>
          </w:tcPr>
          <w:p w14:paraId="35CC441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46,3   </w:t>
            </w:r>
          </w:p>
        </w:tc>
      </w:tr>
      <w:tr w:rsidR="007D56FD" w:rsidRPr="00631A94" w14:paraId="7231E25F" w14:textId="77777777" w:rsidTr="00FB3DD3">
        <w:trPr>
          <w:trHeight w:val="20"/>
        </w:trPr>
        <w:tc>
          <w:tcPr>
            <w:tcW w:w="7792" w:type="dxa"/>
            <w:shd w:val="clear" w:color="auto" w:fill="auto"/>
            <w:vAlign w:val="center"/>
            <w:hideMark/>
          </w:tcPr>
          <w:p w14:paraId="076C0BEA"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976" w:type="dxa"/>
            <w:shd w:val="clear" w:color="auto" w:fill="auto"/>
            <w:vAlign w:val="center"/>
            <w:hideMark/>
          </w:tcPr>
          <w:p w14:paraId="5711B180"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000 1 12  01041  01  6000  120</w:t>
            </w:r>
          </w:p>
        </w:tc>
        <w:tc>
          <w:tcPr>
            <w:tcW w:w="1701" w:type="dxa"/>
            <w:shd w:val="clear" w:color="auto" w:fill="auto"/>
            <w:noWrap/>
            <w:vAlign w:val="bottom"/>
            <w:hideMark/>
          </w:tcPr>
          <w:p w14:paraId="5CD35CC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142,0   </w:t>
            </w:r>
          </w:p>
        </w:tc>
        <w:tc>
          <w:tcPr>
            <w:tcW w:w="1843" w:type="dxa"/>
            <w:shd w:val="clear" w:color="auto" w:fill="auto"/>
            <w:noWrap/>
            <w:vAlign w:val="bottom"/>
            <w:hideMark/>
          </w:tcPr>
          <w:p w14:paraId="339A4F7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76,0   </w:t>
            </w:r>
          </w:p>
        </w:tc>
        <w:tc>
          <w:tcPr>
            <w:tcW w:w="1660" w:type="dxa"/>
            <w:shd w:val="clear" w:color="auto" w:fill="auto"/>
            <w:noWrap/>
            <w:vAlign w:val="bottom"/>
            <w:hideMark/>
          </w:tcPr>
          <w:p w14:paraId="41E7BC5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80,0   </w:t>
            </w:r>
          </w:p>
        </w:tc>
      </w:tr>
      <w:tr w:rsidR="007D56FD" w:rsidRPr="00631A94" w14:paraId="7585BA29" w14:textId="77777777" w:rsidTr="00FB3DD3">
        <w:trPr>
          <w:trHeight w:val="20"/>
        </w:trPr>
        <w:tc>
          <w:tcPr>
            <w:tcW w:w="7792" w:type="dxa"/>
            <w:shd w:val="clear" w:color="auto" w:fill="auto"/>
            <w:vAlign w:val="bottom"/>
            <w:hideMark/>
          </w:tcPr>
          <w:p w14:paraId="7EC6454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976" w:type="dxa"/>
            <w:shd w:val="clear" w:color="auto" w:fill="auto"/>
            <w:noWrap/>
            <w:vAlign w:val="bottom"/>
            <w:hideMark/>
          </w:tcPr>
          <w:p w14:paraId="175BBA7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000  1  13  00000 00  0000  000</w:t>
            </w:r>
          </w:p>
        </w:tc>
        <w:tc>
          <w:tcPr>
            <w:tcW w:w="1701" w:type="dxa"/>
            <w:shd w:val="clear" w:color="auto" w:fill="auto"/>
            <w:noWrap/>
            <w:vAlign w:val="bottom"/>
            <w:hideMark/>
          </w:tcPr>
          <w:p w14:paraId="350C1CD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125,0   </w:t>
            </w:r>
          </w:p>
        </w:tc>
        <w:tc>
          <w:tcPr>
            <w:tcW w:w="1843" w:type="dxa"/>
            <w:shd w:val="clear" w:color="auto" w:fill="auto"/>
            <w:noWrap/>
            <w:vAlign w:val="bottom"/>
            <w:hideMark/>
          </w:tcPr>
          <w:p w14:paraId="2CBB999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40,0   </w:t>
            </w:r>
          </w:p>
        </w:tc>
        <w:tc>
          <w:tcPr>
            <w:tcW w:w="1660" w:type="dxa"/>
            <w:shd w:val="clear" w:color="auto" w:fill="auto"/>
            <w:noWrap/>
            <w:vAlign w:val="bottom"/>
            <w:hideMark/>
          </w:tcPr>
          <w:p w14:paraId="33FFC06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40,0   </w:t>
            </w:r>
          </w:p>
        </w:tc>
      </w:tr>
      <w:tr w:rsidR="007D56FD" w:rsidRPr="00631A94" w14:paraId="4DA193BC" w14:textId="77777777" w:rsidTr="00FB3DD3">
        <w:trPr>
          <w:trHeight w:val="20"/>
        </w:trPr>
        <w:tc>
          <w:tcPr>
            <w:tcW w:w="7792" w:type="dxa"/>
            <w:shd w:val="clear" w:color="auto" w:fill="auto"/>
            <w:vAlign w:val="bottom"/>
            <w:hideMark/>
          </w:tcPr>
          <w:p w14:paraId="2643A95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Доходы от компенсации затрат государства</w:t>
            </w:r>
          </w:p>
        </w:tc>
        <w:tc>
          <w:tcPr>
            <w:tcW w:w="2976" w:type="dxa"/>
            <w:shd w:val="clear" w:color="auto" w:fill="auto"/>
            <w:noWrap/>
            <w:vAlign w:val="bottom"/>
            <w:hideMark/>
          </w:tcPr>
          <w:p w14:paraId="0CC323A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000  1  13  02000 00  0000  130</w:t>
            </w:r>
          </w:p>
        </w:tc>
        <w:tc>
          <w:tcPr>
            <w:tcW w:w="1701" w:type="dxa"/>
            <w:shd w:val="clear" w:color="auto" w:fill="auto"/>
            <w:noWrap/>
            <w:vAlign w:val="bottom"/>
            <w:hideMark/>
          </w:tcPr>
          <w:p w14:paraId="353A887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125,0   </w:t>
            </w:r>
          </w:p>
        </w:tc>
        <w:tc>
          <w:tcPr>
            <w:tcW w:w="1843" w:type="dxa"/>
            <w:shd w:val="clear" w:color="auto" w:fill="auto"/>
            <w:noWrap/>
            <w:vAlign w:val="bottom"/>
            <w:hideMark/>
          </w:tcPr>
          <w:p w14:paraId="21931BA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40,0   </w:t>
            </w:r>
          </w:p>
        </w:tc>
        <w:tc>
          <w:tcPr>
            <w:tcW w:w="1660" w:type="dxa"/>
            <w:shd w:val="clear" w:color="auto" w:fill="auto"/>
            <w:noWrap/>
            <w:vAlign w:val="bottom"/>
            <w:hideMark/>
          </w:tcPr>
          <w:p w14:paraId="23995D6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40,0   </w:t>
            </w:r>
          </w:p>
        </w:tc>
      </w:tr>
      <w:tr w:rsidR="007D56FD" w:rsidRPr="00631A94" w14:paraId="7FBE7B97" w14:textId="77777777" w:rsidTr="00FB3DD3">
        <w:trPr>
          <w:trHeight w:val="20"/>
        </w:trPr>
        <w:tc>
          <w:tcPr>
            <w:tcW w:w="7792" w:type="dxa"/>
            <w:shd w:val="clear" w:color="auto" w:fill="auto"/>
            <w:vAlign w:val="bottom"/>
            <w:hideMark/>
          </w:tcPr>
          <w:p w14:paraId="4AAD602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976" w:type="dxa"/>
            <w:shd w:val="clear" w:color="auto" w:fill="auto"/>
            <w:noWrap/>
            <w:vAlign w:val="bottom"/>
            <w:hideMark/>
          </w:tcPr>
          <w:p w14:paraId="784F5FC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000  1  13  02990 00  0000  130</w:t>
            </w:r>
          </w:p>
        </w:tc>
        <w:tc>
          <w:tcPr>
            <w:tcW w:w="1701" w:type="dxa"/>
            <w:shd w:val="clear" w:color="auto" w:fill="auto"/>
            <w:noWrap/>
            <w:vAlign w:val="bottom"/>
            <w:hideMark/>
          </w:tcPr>
          <w:p w14:paraId="1819854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125,0   </w:t>
            </w:r>
          </w:p>
        </w:tc>
        <w:tc>
          <w:tcPr>
            <w:tcW w:w="1843" w:type="dxa"/>
            <w:shd w:val="clear" w:color="auto" w:fill="auto"/>
            <w:noWrap/>
            <w:vAlign w:val="bottom"/>
            <w:hideMark/>
          </w:tcPr>
          <w:p w14:paraId="261A823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40,0   </w:t>
            </w:r>
          </w:p>
        </w:tc>
        <w:tc>
          <w:tcPr>
            <w:tcW w:w="1660" w:type="dxa"/>
            <w:shd w:val="clear" w:color="auto" w:fill="auto"/>
            <w:noWrap/>
            <w:vAlign w:val="bottom"/>
            <w:hideMark/>
          </w:tcPr>
          <w:p w14:paraId="6201F26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40,0   </w:t>
            </w:r>
          </w:p>
        </w:tc>
      </w:tr>
      <w:tr w:rsidR="007D56FD" w:rsidRPr="00631A94" w14:paraId="41FD822D" w14:textId="77777777" w:rsidTr="00FB3DD3">
        <w:trPr>
          <w:trHeight w:val="20"/>
        </w:trPr>
        <w:tc>
          <w:tcPr>
            <w:tcW w:w="7792" w:type="dxa"/>
            <w:shd w:val="clear" w:color="auto" w:fill="auto"/>
            <w:vAlign w:val="bottom"/>
            <w:hideMark/>
          </w:tcPr>
          <w:p w14:paraId="499845F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976" w:type="dxa"/>
            <w:shd w:val="clear" w:color="auto" w:fill="auto"/>
            <w:noWrap/>
            <w:vAlign w:val="bottom"/>
            <w:hideMark/>
          </w:tcPr>
          <w:p w14:paraId="71C0129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000  1  13  02995 05  0000  130</w:t>
            </w:r>
          </w:p>
        </w:tc>
        <w:tc>
          <w:tcPr>
            <w:tcW w:w="1701" w:type="dxa"/>
            <w:shd w:val="clear" w:color="auto" w:fill="auto"/>
            <w:noWrap/>
            <w:vAlign w:val="bottom"/>
            <w:hideMark/>
          </w:tcPr>
          <w:p w14:paraId="7095A46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125,0   </w:t>
            </w:r>
          </w:p>
        </w:tc>
        <w:tc>
          <w:tcPr>
            <w:tcW w:w="1843" w:type="dxa"/>
            <w:shd w:val="clear" w:color="auto" w:fill="auto"/>
            <w:noWrap/>
            <w:vAlign w:val="bottom"/>
            <w:hideMark/>
          </w:tcPr>
          <w:p w14:paraId="37D138A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40,0   </w:t>
            </w:r>
          </w:p>
        </w:tc>
        <w:tc>
          <w:tcPr>
            <w:tcW w:w="1660" w:type="dxa"/>
            <w:shd w:val="clear" w:color="auto" w:fill="auto"/>
            <w:noWrap/>
            <w:vAlign w:val="bottom"/>
            <w:hideMark/>
          </w:tcPr>
          <w:p w14:paraId="7077E0F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40,0   </w:t>
            </w:r>
          </w:p>
        </w:tc>
      </w:tr>
      <w:tr w:rsidR="007D56FD" w:rsidRPr="00631A94" w14:paraId="239AEF05" w14:textId="77777777" w:rsidTr="00FB3DD3">
        <w:trPr>
          <w:trHeight w:val="20"/>
        </w:trPr>
        <w:tc>
          <w:tcPr>
            <w:tcW w:w="7792" w:type="dxa"/>
            <w:shd w:val="clear" w:color="auto" w:fill="auto"/>
            <w:vAlign w:val="bottom"/>
            <w:hideMark/>
          </w:tcPr>
          <w:p w14:paraId="3577BF4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976" w:type="dxa"/>
            <w:shd w:val="clear" w:color="auto" w:fill="auto"/>
            <w:noWrap/>
            <w:vAlign w:val="bottom"/>
            <w:hideMark/>
          </w:tcPr>
          <w:p w14:paraId="4DF2EDB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000  1  14  00000  00  0000  000</w:t>
            </w:r>
          </w:p>
        </w:tc>
        <w:tc>
          <w:tcPr>
            <w:tcW w:w="1701" w:type="dxa"/>
            <w:shd w:val="clear" w:color="auto" w:fill="auto"/>
            <w:noWrap/>
            <w:vAlign w:val="bottom"/>
            <w:hideMark/>
          </w:tcPr>
          <w:p w14:paraId="7B95C81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2 525,0   </w:t>
            </w:r>
          </w:p>
        </w:tc>
        <w:tc>
          <w:tcPr>
            <w:tcW w:w="1843" w:type="dxa"/>
            <w:shd w:val="clear" w:color="auto" w:fill="auto"/>
            <w:noWrap/>
            <w:vAlign w:val="bottom"/>
            <w:hideMark/>
          </w:tcPr>
          <w:p w14:paraId="3C2AE37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25,0   </w:t>
            </w:r>
          </w:p>
        </w:tc>
        <w:tc>
          <w:tcPr>
            <w:tcW w:w="1660" w:type="dxa"/>
            <w:shd w:val="clear" w:color="auto" w:fill="auto"/>
            <w:noWrap/>
            <w:vAlign w:val="bottom"/>
            <w:hideMark/>
          </w:tcPr>
          <w:p w14:paraId="546436E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25,0   </w:t>
            </w:r>
          </w:p>
        </w:tc>
      </w:tr>
      <w:tr w:rsidR="007D56FD" w:rsidRPr="00631A94" w14:paraId="7C87B868" w14:textId="77777777" w:rsidTr="00FB3DD3">
        <w:trPr>
          <w:trHeight w:val="20"/>
        </w:trPr>
        <w:tc>
          <w:tcPr>
            <w:tcW w:w="7792" w:type="dxa"/>
            <w:shd w:val="clear" w:color="auto" w:fill="auto"/>
            <w:vAlign w:val="bottom"/>
            <w:hideMark/>
          </w:tcPr>
          <w:p w14:paraId="09D0680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976" w:type="dxa"/>
            <w:shd w:val="clear" w:color="auto" w:fill="auto"/>
            <w:noWrap/>
            <w:vAlign w:val="bottom"/>
            <w:hideMark/>
          </w:tcPr>
          <w:p w14:paraId="1B3302B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000  1  14  06000  00  0000  430</w:t>
            </w:r>
          </w:p>
        </w:tc>
        <w:tc>
          <w:tcPr>
            <w:tcW w:w="1701" w:type="dxa"/>
            <w:shd w:val="clear" w:color="auto" w:fill="auto"/>
            <w:noWrap/>
            <w:vAlign w:val="bottom"/>
            <w:hideMark/>
          </w:tcPr>
          <w:p w14:paraId="0EFC3F9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2 525,0   </w:t>
            </w:r>
          </w:p>
        </w:tc>
        <w:tc>
          <w:tcPr>
            <w:tcW w:w="1843" w:type="dxa"/>
            <w:shd w:val="clear" w:color="auto" w:fill="auto"/>
            <w:noWrap/>
            <w:vAlign w:val="bottom"/>
            <w:hideMark/>
          </w:tcPr>
          <w:p w14:paraId="7E1F2E4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25,0   </w:t>
            </w:r>
          </w:p>
        </w:tc>
        <w:tc>
          <w:tcPr>
            <w:tcW w:w="1660" w:type="dxa"/>
            <w:shd w:val="clear" w:color="auto" w:fill="auto"/>
            <w:noWrap/>
            <w:vAlign w:val="bottom"/>
            <w:hideMark/>
          </w:tcPr>
          <w:p w14:paraId="0D4072F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25,0   </w:t>
            </w:r>
          </w:p>
        </w:tc>
      </w:tr>
      <w:tr w:rsidR="007D56FD" w:rsidRPr="00631A94" w14:paraId="47AEC836" w14:textId="77777777" w:rsidTr="00FB3DD3">
        <w:trPr>
          <w:trHeight w:val="20"/>
        </w:trPr>
        <w:tc>
          <w:tcPr>
            <w:tcW w:w="7792" w:type="dxa"/>
            <w:shd w:val="clear" w:color="auto" w:fill="auto"/>
            <w:vAlign w:val="center"/>
            <w:hideMark/>
          </w:tcPr>
          <w:p w14:paraId="7DBA7AF1"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976" w:type="dxa"/>
            <w:shd w:val="clear" w:color="auto" w:fill="auto"/>
            <w:noWrap/>
            <w:vAlign w:val="bottom"/>
            <w:hideMark/>
          </w:tcPr>
          <w:p w14:paraId="760B77D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000  1  14  06013  13  0000  430</w:t>
            </w:r>
          </w:p>
        </w:tc>
        <w:tc>
          <w:tcPr>
            <w:tcW w:w="1701" w:type="dxa"/>
            <w:shd w:val="clear" w:color="000000" w:fill="FFFFFF"/>
            <w:noWrap/>
            <w:vAlign w:val="bottom"/>
            <w:hideMark/>
          </w:tcPr>
          <w:p w14:paraId="310182E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25,0   </w:t>
            </w:r>
          </w:p>
        </w:tc>
        <w:tc>
          <w:tcPr>
            <w:tcW w:w="1843" w:type="dxa"/>
            <w:shd w:val="clear" w:color="000000" w:fill="FFFFFF"/>
            <w:noWrap/>
            <w:vAlign w:val="bottom"/>
            <w:hideMark/>
          </w:tcPr>
          <w:p w14:paraId="2207548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25,0   </w:t>
            </w:r>
          </w:p>
        </w:tc>
        <w:tc>
          <w:tcPr>
            <w:tcW w:w="1660" w:type="dxa"/>
            <w:shd w:val="clear" w:color="000000" w:fill="FFFFFF"/>
            <w:noWrap/>
            <w:vAlign w:val="bottom"/>
            <w:hideMark/>
          </w:tcPr>
          <w:p w14:paraId="0E43520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25,0   </w:t>
            </w:r>
          </w:p>
        </w:tc>
      </w:tr>
      <w:tr w:rsidR="007D56FD" w:rsidRPr="00631A94" w14:paraId="39E292EF" w14:textId="77777777" w:rsidTr="00FB3DD3">
        <w:trPr>
          <w:trHeight w:val="20"/>
        </w:trPr>
        <w:tc>
          <w:tcPr>
            <w:tcW w:w="7792" w:type="dxa"/>
            <w:shd w:val="clear" w:color="auto" w:fill="auto"/>
            <w:vAlign w:val="center"/>
            <w:hideMark/>
          </w:tcPr>
          <w:p w14:paraId="17438827"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6" w:type="dxa"/>
            <w:shd w:val="clear" w:color="auto" w:fill="auto"/>
            <w:noWrap/>
            <w:vAlign w:val="bottom"/>
            <w:hideMark/>
          </w:tcPr>
          <w:p w14:paraId="14CAED0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000  1  14  02053  05  0000  410</w:t>
            </w:r>
          </w:p>
        </w:tc>
        <w:tc>
          <w:tcPr>
            <w:tcW w:w="1701" w:type="dxa"/>
            <w:shd w:val="clear" w:color="auto" w:fill="auto"/>
            <w:noWrap/>
            <w:vAlign w:val="bottom"/>
            <w:hideMark/>
          </w:tcPr>
          <w:p w14:paraId="47F4DDF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2 500,0   </w:t>
            </w:r>
          </w:p>
        </w:tc>
        <w:tc>
          <w:tcPr>
            <w:tcW w:w="1843" w:type="dxa"/>
            <w:shd w:val="clear" w:color="auto" w:fill="auto"/>
            <w:noWrap/>
            <w:vAlign w:val="bottom"/>
            <w:hideMark/>
          </w:tcPr>
          <w:p w14:paraId="17F5440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    </w:t>
            </w:r>
          </w:p>
        </w:tc>
        <w:tc>
          <w:tcPr>
            <w:tcW w:w="1660" w:type="dxa"/>
            <w:shd w:val="clear" w:color="auto" w:fill="auto"/>
            <w:noWrap/>
            <w:vAlign w:val="bottom"/>
            <w:hideMark/>
          </w:tcPr>
          <w:p w14:paraId="374053F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    </w:t>
            </w:r>
          </w:p>
        </w:tc>
      </w:tr>
      <w:tr w:rsidR="007D56FD" w:rsidRPr="00631A94" w14:paraId="2C783FF9" w14:textId="77777777" w:rsidTr="00FB3DD3">
        <w:trPr>
          <w:trHeight w:val="20"/>
        </w:trPr>
        <w:tc>
          <w:tcPr>
            <w:tcW w:w="7792" w:type="dxa"/>
            <w:shd w:val="clear" w:color="auto" w:fill="auto"/>
            <w:vAlign w:val="bottom"/>
            <w:hideMark/>
          </w:tcPr>
          <w:p w14:paraId="442BB0F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ШТРАФЫ, САНКЦИИ, ВОЗМЕЩЕНИЕ УЩЕРБА</w:t>
            </w:r>
          </w:p>
        </w:tc>
        <w:tc>
          <w:tcPr>
            <w:tcW w:w="2976" w:type="dxa"/>
            <w:shd w:val="clear" w:color="auto" w:fill="auto"/>
            <w:noWrap/>
            <w:vAlign w:val="bottom"/>
            <w:hideMark/>
          </w:tcPr>
          <w:p w14:paraId="5B31D5C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000  1  16  00000  00  0000  000</w:t>
            </w:r>
          </w:p>
        </w:tc>
        <w:tc>
          <w:tcPr>
            <w:tcW w:w="1701" w:type="dxa"/>
            <w:shd w:val="clear" w:color="auto" w:fill="auto"/>
            <w:noWrap/>
            <w:vAlign w:val="bottom"/>
            <w:hideMark/>
          </w:tcPr>
          <w:p w14:paraId="21E2A3B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2 930,5   </w:t>
            </w:r>
          </w:p>
        </w:tc>
        <w:tc>
          <w:tcPr>
            <w:tcW w:w="1843" w:type="dxa"/>
            <w:shd w:val="clear" w:color="auto" w:fill="auto"/>
            <w:noWrap/>
            <w:vAlign w:val="bottom"/>
            <w:hideMark/>
          </w:tcPr>
          <w:p w14:paraId="0EAF38F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630,5   </w:t>
            </w:r>
          </w:p>
        </w:tc>
        <w:tc>
          <w:tcPr>
            <w:tcW w:w="1660" w:type="dxa"/>
            <w:shd w:val="clear" w:color="auto" w:fill="auto"/>
            <w:noWrap/>
            <w:vAlign w:val="bottom"/>
            <w:hideMark/>
          </w:tcPr>
          <w:p w14:paraId="7329FA6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630,5   </w:t>
            </w:r>
          </w:p>
        </w:tc>
      </w:tr>
      <w:tr w:rsidR="007D56FD" w:rsidRPr="00631A94" w14:paraId="391B6048" w14:textId="77777777" w:rsidTr="00FB3DD3">
        <w:trPr>
          <w:trHeight w:val="20"/>
        </w:trPr>
        <w:tc>
          <w:tcPr>
            <w:tcW w:w="7792" w:type="dxa"/>
            <w:shd w:val="clear" w:color="auto" w:fill="auto"/>
            <w:vAlign w:val="center"/>
            <w:hideMark/>
          </w:tcPr>
          <w:p w14:paraId="1C3B055B"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1F493BFE"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000 1 16  01133  01  9000  140</w:t>
            </w:r>
          </w:p>
        </w:tc>
        <w:tc>
          <w:tcPr>
            <w:tcW w:w="1701" w:type="dxa"/>
            <w:shd w:val="clear" w:color="auto" w:fill="auto"/>
            <w:noWrap/>
            <w:vAlign w:val="bottom"/>
            <w:hideMark/>
          </w:tcPr>
          <w:p w14:paraId="578F412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4,5   </w:t>
            </w:r>
          </w:p>
        </w:tc>
        <w:tc>
          <w:tcPr>
            <w:tcW w:w="1843" w:type="dxa"/>
            <w:shd w:val="clear" w:color="auto" w:fill="auto"/>
            <w:noWrap/>
            <w:vAlign w:val="bottom"/>
            <w:hideMark/>
          </w:tcPr>
          <w:p w14:paraId="2DC2A89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4,5   </w:t>
            </w:r>
          </w:p>
        </w:tc>
        <w:tc>
          <w:tcPr>
            <w:tcW w:w="1660" w:type="dxa"/>
            <w:shd w:val="clear" w:color="auto" w:fill="auto"/>
            <w:noWrap/>
            <w:vAlign w:val="bottom"/>
            <w:hideMark/>
          </w:tcPr>
          <w:p w14:paraId="1FCA90A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4,5   </w:t>
            </w:r>
          </w:p>
        </w:tc>
      </w:tr>
      <w:tr w:rsidR="007D56FD" w:rsidRPr="00631A94" w14:paraId="584577B4" w14:textId="77777777" w:rsidTr="00FB3DD3">
        <w:trPr>
          <w:trHeight w:val="20"/>
        </w:trPr>
        <w:tc>
          <w:tcPr>
            <w:tcW w:w="7792" w:type="dxa"/>
            <w:shd w:val="clear" w:color="auto" w:fill="auto"/>
            <w:vAlign w:val="center"/>
            <w:hideMark/>
          </w:tcPr>
          <w:p w14:paraId="6A49844B"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21651ECB"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000 1 16  01143  01  0002  140</w:t>
            </w:r>
          </w:p>
        </w:tc>
        <w:tc>
          <w:tcPr>
            <w:tcW w:w="1701" w:type="dxa"/>
            <w:shd w:val="clear" w:color="auto" w:fill="auto"/>
            <w:noWrap/>
            <w:vAlign w:val="bottom"/>
            <w:hideMark/>
          </w:tcPr>
          <w:p w14:paraId="3F5B1AA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2,2   </w:t>
            </w:r>
          </w:p>
        </w:tc>
        <w:tc>
          <w:tcPr>
            <w:tcW w:w="1843" w:type="dxa"/>
            <w:shd w:val="clear" w:color="auto" w:fill="auto"/>
            <w:noWrap/>
            <w:vAlign w:val="bottom"/>
            <w:hideMark/>
          </w:tcPr>
          <w:p w14:paraId="251A486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2,2   </w:t>
            </w:r>
          </w:p>
        </w:tc>
        <w:tc>
          <w:tcPr>
            <w:tcW w:w="1660" w:type="dxa"/>
            <w:shd w:val="clear" w:color="auto" w:fill="auto"/>
            <w:noWrap/>
            <w:vAlign w:val="bottom"/>
            <w:hideMark/>
          </w:tcPr>
          <w:p w14:paraId="7C58085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2,2   </w:t>
            </w:r>
          </w:p>
        </w:tc>
      </w:tr>
      <w:tr w:rsidR="007D56FD" w:rsidRPr="00631A94" w14:paraId="24D04FB2" w14:textId="77777777" w:rsidTr="00FB3DD3">
        <w:trPr>
          <w:trHeight w:val="20"/>
        </w:trPr>
        <w:tc>
          <w:tcPr>
            <w:tcW w:w="7792" w:type="dxa"/>
            <w:shd w:val="clear" w:color="auto" w:fill="auto"/>
            <w:vAlign w:val="center"/>
            <w:hideMark/>
          </w:tcPr>
          <w:p w14:paraId="7C0E1CEA" w14:textId="2D6AE745"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w:t>
            </w:r>
            <w:r w:rsidR="00FD55F4">
              <w:rPr>
                <w:rFonts w:ascii="Times New Roman" w:eastAsia="Times New Roman" w:hAnsi="Times New Roman" w:cs="Times New Roman"/>
                <w:sz w:val="20"/>
                <w:szCs w:val="20"/>
                <w:lang w:eastAsia="ru-RU"/>
              </w:rPr>
              <w:t xml:space="preserve"> </w:t>
            </w:r>
            <w:r w:rsidRPr="00631A94">
              <w:rPr>
                <w:rFonts w:ascii="Times New Roman" w:eastAsia="Times New Roman" w:hAnsi="Times New Roman" w:cs="Times New Roman"/>
                <w:sz w:val="20"/>
                <w:szCs w:val="20"/>
                <w:lang w:eastAsia="ru-RU"/>
              </w:rPr>
              <w:t>установленные Кодексом Российской Федерации об административных правонарушениях, за административные правонарушения в области предпр</w:t>
            </w:r>
            <w:r w:rsidR="0038090B">
              <w:rPr>
                <w:rFonts w:ascii="Times New Roman" w:eastAsia="Times New Roman" w:hAnsi="Times New Roman" w:cs="Times New Roman"/>
                <w:sz w:val="20"/>
                <w:szCs w:val="20"/>
                <w:lang w:eastAsia="ru-RU"/>
              </w:rPr>
              <w:t xml:space="preserve">инимательской </w:t>
            </w:r>
            <w:r w:rsidRPr="00631A94">
              <w:rPr>
                <w:rFonts w:ascii="Times New Roman" w:eastAsia="Times New Roman" w:hAnsi="Times New Roman" w:cs="Times New Roman"/>
                <w:sz w:val="20"/>
                <w:szCs w:val="20"/>
                <w:lang w:eastAsia="ru-RU"/>
              </w:rPr>
              <w:t>деят</w:t>
            </w:r>
            <w:r w:rsidR="0038090B">
              <w:rPr>
                <w:rFonts w:ascii="Times New Roman" w:eastAsia="Times New Roman" w:hAnsi="Times New Roman" w:cs="Times New Roman"/>
                <w:sz w:val="20"/>
                <w:szCs w:val="20"/>
                <w:lang w:eastAsia="ru-RU"/>
              </w:rPr>
              <w:t xml:space="preserve">ельности </w:t>
            </w:r>
            <w:r w:rsidRPr="00631A94">
              <w:rPr>
                <w:rFonts w:ascii="Times New Roman" w:eastAsia="Times New Roman" w:hAnsi="Times New Roman" w:cs="Times New Roman"/>
                <w:sz w:val="20"/>
                <w:szCs w:val="20"/>
                <w:lang w:eastAsia="ru-RU"/>
              </w:rPr>
              <w:t>и деят</w:t>
            </w:r>
            <w:r w:rsidR="0038090B">
              <w:rPr>
                <w:rFonts w:ascii="Times New Roman" w:eastAsia="Times New Roman" w:hAnsi="Times New Roman" w:cs="Times New Roman"/>
                <w:sz w:val="20"/>
                <w:szCs w:val="20"/>
                <w:lang w:eastAsia="ru-RU"/>
              </w:rPr>
              <w:t>ельности</w:t>
            </w:r>
            <w:r w:rsidRPr="00631A94">
              <w:rPr>
                <w:rFonts w:ascii="Times New Roman" w:eastAsia="Times New Roman" w:hAnsi="Times New Roman" w:cs="Times New Roman"/>
                <w:sz w:val="20"/>
                <w:szCs w:val="20"/>
                <w:lang w:eastAsia="ru-RU"/>
              </w:rPr>
              <w:t xml:space="preserve"> саморег</w:t>
            </w:r>
            <w:r w:rsidR="0038090B">
              <w:rPr>
                <w:rFonts w:ascii="Times New Roman" w:eastAsia="Times New Roman" w:hAnsi="Times New Roman" w:cs="Times New Roman"/>
                <w:sz w:val="20"/>
                <w:szCs w:val="20"/>
                <w:lang w:eastAsia="ru-RU"/>
              </w:rPr>
              <w:t xml:space="preserve">улирующих </w:t>
            </w:r>
            <w:r w:rsidRPr="00631A94">
              <w:rPr>
                <w:rFonts w:ascii="Times New Roman" w:eastAsia="Times New Roman" w:hAnsi="Times New Roman" w:cs="Times New Roman"/>
                <w:sz w:val="20"/>
                <w:szCs w:val="20"/>
                <w:lang w:eastAsia="ru-RU"/>
              </w:rPr>
              <w:t>организ</w:t>
            </w:r>
            <w:r w:rsidR="0038090B">
              <w:rPr>
                <w:rFonts w:ascii="Times New Roman" w:eastAsia="Times New Roman" w:hAnsi="Times New Roman" w:cs="Times New Roman"/>
                <w:sz w:val="20"/>
                <w:szCs w:val="20"/>
                <w:lang w:eastAsia="ru-RU"/>
              </w:rPr>
              <w:t>аций</w:t>
            </w:r>
            <w:r w:rsidRPr="00631A94">
              <w:rPr>
                <w:rFonts w:ascii="Times New Roman" w:eastAsia="Times New Roman" w:hAnsi="Times New Roman" w:cs="Times New Roman"/>
                <w:sz w:val="20"/>
                <w:szCs w:val="20"/>
                <w:lang w:eastAsia="ru-RU"/>
              </w:rPr>
              <w:t>, нал</w:t>
            </w:r>
            <w:r w:rsidR="0038090B">
              <w:rPr>
                <w:rFonts w:ascii="Times New Roman" w:eastAsia="Times New Roman" w:hAnsi="Times New Roman" w:cs="Times New Roman"/>
                <w:sz w:val="20"/>
                <w:szCs w:val="20"/>
                <w:lang w:eastAsia="ru-RU"/>
              </w:rPr>
              <w:t>а</w:t>
            </w:r>
            <w:r w:rsidRPr="00631A94">
              <w:rPr>
                <w:rFonts w:ascii="Times New Roman" w:eastAsia="Times New Roman" w:hAnsi="Times New Roman" w:cs="Times New Roman"/>
                <w:sz w:val="20"/>
                <w:szCs w:val="20"/>
                <w:lang w:eastAsia="ru-RU"/>
              </w:rPr>
              <w:t>гае</w:t>
            </w:r>
            <w:r w:rsidR="0038090B">
              <w:rPr>
                <w:rFonts w:ascii="Times New Roman" w:eastAsia="Times New Roman" w:hAnsi="Times New Roman" w:cs="Times New Roman"/>
                <w:sz w:val="20"/>
                <w:szCs w:val="20"/>
                <w:lang w:eastAsia="ru-RU"/>
              </w:rPr>
              <w:t>мые</w:t>
            </w:r>
            <w:r w:rsidRPr="00631A94">
              <w:rPr>
                <w:rFonts w:ascii="Times New Roman" w:eastAsia="Times New Roman" w:hAnsi="Times New Roman" w:cs="Times New Roman"/>
                <w:sz w:val="20"/>
                <w:szCs w:val="20"/>
                <w:lang w:eastAsia="ru-RU"/>
              </w:rPr>
              <w:t xml:space="preserve"> мировыми судьями, комис</w:t>
            </w:r>
            <w:r w:rsidR="0038090B">
              <w:rPr>
                <w:rFonts w:ascii="Times New Roman" w:eastAsia="Times New Roman" w:hAnsi="Times New Roman" w:cs="Times New Roman"/>
                <w:sz w:val="20"/>
                <w:szCs w:val="20"/>
                <w:lang w:eastAsia="ru-RU"/>
              </w:rPr>
              <w:t xml:space="preserve">сиями </w:t>
            </w:r>
            <w:r w:rsidRPr="00631A94">
              <w:rPr>
                <w:rFonts w:ascii="Times New Roman" w:eastAsia="Times New Roman" w:hAnsi="Times New Roman" w:cs="Times New Roman"/>
                <w:sz w:val="20"/>
                <w:szCs w:val="20"/>
                <w:lang w:eastAsia="ru-RU"/>
              </w:rPr>
              <w:t>по дела несов</w:t>
            </w:r>
            <w:r w:rsidR="0038090B">
              <w:rPr>
                <w:rFonts w:ascii="Times New Roman" w:eastAsia="Times New Roman" w:hAnsi="Times New Roman" w:cs="Times New Roman"/>
                <w:sz w:val="20"/>
                <w:szCs w:val="20"/>
                <w:lang w:eastAsia="ru-RU"/>
              </w:rPr>
              <w:t xml:space="preserve">ершеннолетних </w:t>
            </w:r>
            <w:r w:rsidRPr="00631A94">
              <w:rPr>
                <w:rFonts w:ascii="Times New Roman" w:eastAsia="Times New Roman" w:hAnsi="Times New Roman" w:cs="Times New Roman"/>
                <w:sz w:val="20"/>
                <w:szCs w:val="20"/>
                <w:lang w:eastAsia="ru-RU"/>
              </w:rPr>
              <w:t>и защите их прав</w:t>
            </w:r>
          </w:p>
        </w:tc>
        <w:tc>
          <w:tcPr>
            <w:tcW w:w="2976" w:type="dxa"/>
            <w:shd w:val="clear" w:color="auto" w:fill="auto"/>
            <w:vAlign w:val="center"/>
            <w:hideMark/>
          </w:tcPr>
          <w:p w14:paraId="447825C2"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000 1 16  01143  01  9000  140</w:t>
            </w:r>
          </w:p>
        </w:tc>
        <w:tc>
          <w:tcPr>
            <w:tcW w:w="1701" w:type="dxa"/>
            <w:shd w:val="clear" w:color="auto" w:fill="auto"/>
            <w:noWrap/>
            <w:vAlign w:val="bottom"/>
            <w:hideMark/>
          </w:tcPr>
          <w:p w14:paraId="504D5AE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2,7   </w:t>
            </w:r>
          </w:p>
        </w:tc>
        <w:tc>
          <w:tcPr>
            <w:tcW w:w="1843" w:type="dxa"/>
            <w:shd w:val="clear" w:color="auto" w:fill="auto"/>
            <w:noWrap/>
            <w:vAlign w:val="bottom"/>
            <w:hideMark/>
          </w:tcPr>
          <w:p w14:paraId="42A5C23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2,7   </w:t>
            </w:r>
          </w:p>
        </w:tc>
        <w:tc>
          <w:tcPr>
            <w:tcW w:w="1660" w:type="dxa"/>
            <w:shd w:val="clear" w:color="auto" w:fill="auto"/>
            <w:noWrap/>
            <w:vAlign w:val="bottom"/>
            <w:hideMark/>
          </w:tcPr>
          <w:p w14:paraId="6C1961F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2,7   </w:t>
            </w:r>
          </w:p>
        </w:tc>
      </w:tr>
      <w:tr w:rsidR="007D56FD" w:rsidRPr="00631A94" w14:paraId="4E54D7E7" w14:textId="77777777" w:rsidTr="00FB3DD3">
        <w:trPr>
          <w:trHeight w:val="20"/>
        </w:trPr>
        <w:tc>
          <w:tcPr>
            <w:tcW w:w="7792" w:type="dxa"/>
            <w:shd w:val="clear" w:color="auto" w:fill="auto"/>
            <w:vAlign w:val="center"/>
            <w:hideMark/>
          </w:tcPr>
          <w:p w14:paraId="668E2904" w14:textId="7F268A21"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w:t>
            </w:r>
            <w:r w:rsidR="0038090B">
              <w:rPr>
                <w:rFonts w:ascii="Times New Roman" w:eastAsia="Times New Roman" w:hAnsi="Times New Roman" w:cs="Times New Roman"/>
                <w:sz w:val="20"/>
                <w:szCs w:val="20"/>
                <w:lang w:eastAsia="ru-RU"/>
              </w:rPr>
              <w:t xml:space="preserve">ивный </w:t>
            </w:r>
            <w:r w:rsidRPr="00631A94">
              <w:rPr>
                <w:rFonts w:ascii="Times New Roman" w:eastAsia="Times New Roman" w:hAnsi="Times New Roman" w:cs="Times New Roman"/>
                <w:sz w:val="20"/>
                <w:szCs w:val="20"/>
                <w:lang w:eastAsia="ru-RU"/>
              </w:rPr>
              <w:t>штраф , установленный гл.15 Кодекса РФ об адм</w:t>
            </w:r>
            <w:r w:rsidR="0038090B">
              <w:rPr>
                <w:rFonts w:ascii="Times New Roman" w:eastAsia="Times New Roman" w:hAnsi="Times New Roman" w:cs="Times New Roman"/>
                <w:sz w:val="20"/>
                <w:szCs w:val="20"/>
                <w:lang w:eastAsia="ru-RU"/>
              </w:rPr>
              <w:t xml:space="preserve">инистративных </w:t>
            </w:r>
            <w:r w:rsidRPr="00631A94">
              <w:rPr>
                <w:rFonts w:ascii="Times New Roman" w:eastAsia="Times New Roman" w:hAnsi="Times New Roman" w:cs="Times New Roman"/>
                <w:sz w:val="20"/>
                <w:szCs w:val="20"/>
                <w:lang w:eastAsia="ru-RU"/>
              </w:rPr>
              <w:t>правонар</w:t>
            </w:r>
            <w:r w:rsidR="0038090B">
              <w:rPr>
                <w:rFonts w:ascii="Times New Roman" w:eastAsia="Times New Roman" w:hAnsi="Times New Roman" w:cs="Times New Roman"/>
                <w:sz w:val="20"/>
                <w:szCs w:val="20"/>
                <w:lang w:eastAsia="ru-RU"/>
              </w:rPr>
              <w:t xml:space="preserve">ушениях </w:t>
            </w:r>
            <w:r w:rsidRPr="00631A94">
              <w:rPr>
                <w:rFonts w:ascii="Times New Roman" w:eastAsia="Times New Roman" w:hAnsi="Times New Roman" w:cs="Times New Roman"/>
                <w:sz w:val="20"/>
                <w:szCs w:val="20"/>
                <w:lang w:eastAsia="ru-RU"/>
              </w:rPr>
              <w:t>за админ</w:t>
            </w:r>
            <w:r w:rsidR="0038090B">
              <w:rPr>
                <w:rFonts w:ascii="Times New Roman" w:eastAsia="Times New Roman" w:hAnsi="Times New Roman" w:cs="Times New Roman"/>
                <w:sz w:val="20"/>
                <w:szCs w:val="20"/>
                <w:lang w:eastAsia="ru-RU"/>
              </w:rPr>
              <w:t xml:space="preserve">истративные </w:t>
            </w:r>
            <w:r w:rsidRPr="00631A94">
              <w:rPr>
                <w:rFonts w:ascii="Times New Roman" w:eastAsia="Times New Roman" w:hAnsi="Times New Roman" w:cs="Times New Roman"/>
                <w:sz w:val="20"/>
                <w:szCs w:val="20"/>
                <w:lang w:eastAsia="ru-RU"/>
              </w:rPr>
              <w:t>прав</w:t>
            </w:r>
            <w:r w:rsidR="00555A46">
              <w:rPr>
                <w:rFonts w:ascii="Times New Roman" w:eastAsia="Times New Roman" w:hAnsi="Times New Roman" w:cs="Times New Roman"/>
                <w:sz w:val="20"/>
                <w:szCs w:val="20"/>
                <w:lang w:eastAsia="ru-RU"/>
              </w:rPr>
              <w:t>о</w:t>
            </w:r>
            <w:r w:rsidRPr="00631A94">
              <w:rPr>
                <w:rFonts w:ascii="Times New Roman" w:eastAsia="Times New Roman" w:hAnsi="Times New Roman" w:cs="Times New Roman"/>
                <w:sz w:val="20"/>
                <w:szCs w:val="20"/>
                <w:lang w:eastAsia="ru-RU"/>
              </w:rPr>
              <w:t>наруш</w:t>
            </w:r>
            <w:r w:rsidR="0038090B">
              <w:rPr>
                <w:rFonts w:ascii="Times New Roman" w:eastAsia="Times New Roman" w:hAnsi="Times New Roman" w:cs="Times New Roman"/>
                <w:sz w:val="20"/>
                <w:szCs w:val="20"/>
                <w:lang w:eastAsia="ru-RU"/>
              </w:rPr>
              <w:t>ения</w:t>
            </w:r>
            <w:r w:rsidRPr="00631A94">
              <w:rPr>
                <w:rFonts w:ascii="Times New Roman" w:eastAsia="Times New Roman" w:hAnsi="Times New Roman" w:cs="Times New Roman"/>
                <w:sz w:val="20"/>
                <w:szCs w:val="20"/>
                <w:lang w:eastAsia="ru-RU"/>
              </w:rPr>
              <w:t>, в области финансов,</w:t>
            </w:r>
            <w:r w:rsidR="00555A46">
              <w:rPr>
                <w:rFonts w:ascii="Times New Roman" w:eastAsia="Times New Roman" w:hAnsi="Times New Roman" w:cs="Times New Roman"/>
                <w:sz w:val="20"/>
                <w:szCs w:val="20"/>
                <w:lang w:eastAsia="ru-RU"/>
              </w:rPr>
              <w:t xml:space="preserve"> </w:t>
            </w:r>
            <w:r w:rsidRPr="00631A94">
              <w:rPr>
                <w:rFonts w:ascii="Times New Roman" w:eastAsia="Times New Roman" w:hAnsi="Times New Roman" w:cs="Times New Roman"/>
                <w:sz w:val="20"/>
                <w:szCs w:val="20"/>
                <w:lang w:eastAsia="ru-RU"/>
              </w:rPr>
              <w:t xml:space="preserve">налогов и сборов, страхования, рынка ц/б 9ЗА ИСК. ШТРАФОВ, УКАЗ. В П.6 СТ.46 Б/Л </w:t>
            </w:r>
            <w:r w:rsidR="00555A46">
              <w:rPr>
                <w:rFonts w:ascii="Times New Roman" w:eastAsia="Times New Roman" w:hAnsi="Times New Roman" w:cs="Times New Roman"/>
                <w:sz w:val="20"/>
                <w:szCs w:val="20"/>
                <w:lang w:eastAsia="ru-RU"/>
              </w:rPr>
              <w:t>РФ</w:t>
            </w:r>
            <w:r w:rsidRPr="00631A94">
              <w:rPr>
                <w:rFonts w:ascii="Times New Roman" w:eastAsia="Times New Roman" w:hAnsi="Times New Roman" w:cs="Times New Roman"/>
                <w:sz w:val="20"/>
                <w:szCs w:val="20"/>
                <w:lang w:eastAsia="ru-RU"/>
              </w:rPr>
              <w:t xml:space="preserve">), </w:t>
            </w:r>
            <w:r w:rsidR="00555A46" w:rsidRPr="00631A94">
              <w:rPr>
                <w:rFonts w:ascii="Times New Roman" w:eastAsia="Times New Roman" w:hAnsi="Times New Roman" w:cs="Times New Roman"/>
                <w:sz w:val="20"/>
                <w:szCs w:val="20"/>
                <w:lang w:eastAsia="ru-RU"/>
              </w:rPr>
              <w:t>нал</w:t>
            </w:r>
            <w:r w:rsidR="00555A46">
              <w:rPr>
                <w:rFonts w:ascii="Times New Roman" w:eastAsia="Times New Roman" w:hAnsi="Times New Roman" w:cs="Times New Roman"/>
                <w:sz w:val="20"/>
                <w:szCs w:val="20"/>
                <w:lang w:eastAsia="ru-RU"/>
              </w:rPr>
              <w:t>а</w:t>
            </w:r>
            <w:r w:rsidR="00555A46" w:rsidRPr="00631A94">
              <w:rPr>
                <w:rFonts w:ascii="Times New Roman" w:eastAsia="Times New Roman" w:hAnsi="Times New Roman" w:cs="Times New Roman"/>
                <w:sz w:val="20"/>
                <w:szCs w:val="20"/>
                <w:lang w:eastAsia="ru-RU"/>
              </w:rPr>
              <w:t>гае</w:t>
            </w:r>
            <w:r w:rsidR="00555A46">
              <w:rPr>
                <w:rFonts w:ascii="Times New Roman" w:eastAsia="Times New Roman" w:hAnsi="Times New Roman" w:cs="Times New Roman"/>
                <w:sz w:val="20"/>
                <w:szCs w:val="20"/>
                <w:lang w:eastAsia="ru-RU"/>
              </w:rPr>
              <w:t>мые</w:t>
            </w:r>
            <w:r w:rsidR="00555A46" w:rsidRPr="00631A94">
              <w:rPr>
                <w:rFonts w:ascii="Times New Roman" w:eastAsia="Times New Roman" w:hAnsi="Times New Roman" w:cs="Times New Roman"/>
                <w:sz w:val="20"/>
                <w:szCs w:val="20"/>
                <w:lang w:eastAsia="ru-RU"/>
              </w:rPr>
              <w:t xml:space="preserve"> мировыми судьями, комис</w:t>
            </w:r>
            <w:r w:rsidR="00555A46">
              <w:rPr>
                <w:rFonts w:ascii="Times New Roman" w:eastAsia="Times New Roman" w:hAnsi="Times New Roman" w:cs="Times New Roman"/>
                <w:sz w:val="20"/>
                <w:szCs w:val="20"/>
                <w:lang w:eastAsia="ru-RU"/>
              </w:rPr>
              <w:t xml:space="preserve">сиями </w:t>
            </w:r>
            <w:r w:rsidR="00555A46" w:rsidRPr="00631A94">
              <w:rPr>
                <w:rFonts w:ascii="Times New Roman" w:eastAsia="Times New Roman" w:hAnsi="Times New Roman" w:cs="Times New Roman"/>
                <w:sz w:val="20"/>
                <w:szCs w:val="20"/>
                <w:lang w:eastAsia="ru-RU"/>
              </w:rPr>
              <w:t>по дела несов</w:t>
            </w:r>
            <w:r w:rsidR="00555A46">
              <w:rPr>
                <w:rFonts w:ascii="Times New Roman" w:eastAsia="Times New Roman" w:hAnsi="Times New Roman" w:cs="Times New Roman"/>
                <w:sz w:val="20"/>
                <w:szCs w:val="20"/>
                <w:lang w:eastAsia="ru-RU"/>
              </w:rPr>
              <w:t xml:space="preserve">ершеннолетних </w:t>
            </w:r>
            <w:r w:rsidR="00555A46" w:rsidRPr="00631A94">
              <w:rPr>
                <w:rFonts w:ascii="Times New Roman" w:eastAsia="Times New Roman" w:hAnsi="Times New Roman" w:cs="Times New Roman"/>
                <w:sz w:val="20"/>
                <w:szCs w:val="20"/>
                <w:lang w:eastAsia="ru-RU"/>
              </w:rPr>
              <w:t>и защите их прав</w:t>
            </w:r>
          </w:p>
        </w:tc>
        <w:tc>
          <w:tcPr>
            <w:tcW w:w="2976" w:type="dxa"/>
            <w:shd w:val="clear" w:color="auto" w:fill="auto"/>
            <w:vAlign w:val="center"/>
            <w:hideMark/>
          </w:tcPr>
          <w:p w14:paraId="76C877FC"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000 1 16  01153  01  0006  140</w:t>
            </w:r>
          </w:p>
        </w:tc>
        <w:tc>
          <w:tcPr>
            <w:tcW w:w="1701" w:type="dxa"/>
            <w:shd w:val="clear" w:color="000000" w:fill="FFFFFF"/>
            <w:noWrap/>
            <w:vAlign w:val="bottom"/>
            <w:hideMark/>
          </w:tcPr>
          <w:p w14:paraId="03AFF03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843" w:type="dxa"/>
            <w:shd w:val="clear" w:color="000000" w:fill="FFFFFF"/>
            <w:noWrap/>
            <w:vAlign w:val="bottom"/>
            <w:hideMark/>
          </w:tcPr>
          <w:p w14:paraId="0F9F369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660" w:type="dxa"/>
            <w:shd w:val="clear" w:color="000000" w:fill="FFFFFF"/>
            <w:noWrap/>
            <w:vAlign w:val="bottom"/>
            <w:hideMark/>
          </w:tcPr>
          <w:p w14:paraId="69FDF2B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r>
      <w:tr w:rsidR="007D56FD" w:rsidRPr="00631A94" w14:paraId="285BA9FF" w14:textId="77777777" w:rsidTr="00FB3DD3">
        <w:trPr>
          <w:trHeight w:val="20"/>
        </w:trPr>
        <w:tc>
          <w:tcPr>
            <w:tcW w:w="7792" w:type="dxa"/>
            <w:shd w:val="clear" w:color="auto" w:fill="auto"/>
            <w:vAlign w:val="center"/>
            <w:hideMark/>
          </w:tcPr>
          <w:p w14:paraId="27EBA411"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1601F047"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000 1 16  01153  01  9000  140</w:t>
            </w:r>
          </w:p>
        </w:tc>
        <w:tc>
          <w:tcPr>
            <w:tcW w:w="1701" w:type="dxa"/>
            <w:shd w:val="clear" w:color="000000" w:fill="FFFFFF"/>
            <w:noWrap/>
            <w:vAlign w:val="bottom"/>
            <w:hideMark/>
          </w:tcPr>
          <w:p w14:paraId="636B8DE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1,4   </w:t>
            </w:r>
          </w:p>
        </w:tc>
        <w:tc>
          <w:tcPr>
            <w:tcW w:w="1843" w:type="dxa"/>
            <w:shd w:val="clear" w:color="000000" w:fill="FFFFFF"/>
            <w:noWrap/>
            <w:vAlign w:val="bottom"/>
            <w:hideMark/>
          </w:tcPr>
          <w:p w14:paraId="3031083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1,4   </w:t>
            </w:r>
          </w:p>
        </w:tc>
        <w:tc>
          <w:tcPr>
            <w:tcW w:w="1660" w:type="dxa"/>
            <w:shd w:val="clear" w:color="000000" w:fill="FFFFFF"/>
            <w:noWrap/>
            <w:vAlign w:val="bottom"/>
            <w:hideMark/>
          </w:tcPr>
          <w:p w14:paraId="6415835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1,4   </w:t>
            </w:r>
          </w:p>
        </w:tc>
      </w:tr>
      <w:tr w:rsidR="007D56FD" w:rsidRPr="00631A94" w14:paraId="2BC93BF8" w14:textId="77777777" w:rsidTr="00FB3DD3">
        <w:trPr>
          <w:trHeight w:val="20"/>
        </w:trPr>
        <w:tc>
          <w:tcPr>
            <w:tcW w:w="7792" w:type="dxa"/>
            <w:shd w:val="clear" w:color="auto" w:fill="auto"/>
            <w:vAlign w:val="center"/>
            <w:hideMark/>
          </w:tcPr>
          <w:p w14:paraId="5F9560DE"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976" w:type="dxa"/>
            <w:shd w:val="clear" w:color="auto" w:fill="auto"/>
            <w:vAlign w:val="center"/>
            <w:hideMark/>
          </w:tcPr>
          <w:p w14:paraId="00B21E90"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000 1 16  10123  01  0051  140</w:t>
            </w:r>
          </w:p>
        </w:tc>
        <w:tc>
          <w:tcPr>
            <w:tcW w:w="1701" w:type="dxa"/>
            <w:shd w:val="clear" w:color="000000" w:fill="FFFFFF"/>
            <w:noWrap/>
            <w:vAlign w:val="bottom"/>
            <w:hideMark/>
          </w:tcPr>
          <w:p w14:paraId="4C4B1BB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2 565,0   </w:t>
            </w:r>
          </w:p>
        </w:tc>
        <w:tc>
          <w:tcPr>
            <w:tcW w:w="1843" w:type="dxa"/>
            <w:shd w:val="clear" w:color="000000" w:fill="FFFFFF"/>
            <w:noWrap/>
            <w:vAlign w:val="bottom"/>
            <w:hideMark/>
          </w:tcPr>
          <w:p w14:paraId="7873AF3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254,0   </w:t>
            </w:r>
          </w:p>
        </w:tc>
        <w:tc>
          <w:tcPr>
            <w:tcW w:w="1660" w:type="dxa"/>
            <w:shd w:val="clear" w:color="000000" w:fill="FFFFFF"/>
            <w:noWrap/>
            <w:vAlign w:val="bottom"/>
            <w:hideMark/>
          </w:tcPr>
          <w:p w14:paraId="0915FE4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254,0   </w:t>
            </w:r>
          </w:p>
        </w:tc>
      </w:tr>
      <w:tr w:rsidR="007D56FD" w:rsidRPr="00631A94" w14:paraId="70B93B1F" w14:textId="77777777" w:rsidTr="00FB3DD3">
        <w:trPr>
          <w:trHeight w:val="20"/>
        </w:trPr>
        <w:tc>
          <w:tcPr>
            <w:tcW w:w="7792" w:type="dxa"/>
            <w:shd w:val="clear" w:color="auto" w:fill="auto"/>
            <w:vAlign w:val="center"/>
            <w:hideMark/>
          </w:tcPr>
          <w:p w14:paraId="620E5FD3"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976" w:type="dxa"/>
            <w:shd w:val="clear" w:color="auto" w:fill="auto"/>
            <w:vAlign w:val="center"/>
            <w:hideMark/>
          </w:tcPr>
          <w:p w14:paraId="5C7F0D79"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000 1 16  10129  01  0000  140</w:t>
            </w:r>
          </w:p>
        </w:tc>
        <w:tc>
          <w:tcPr>
            <w:tcW w:w="1701" w:type="dxa"/>
            <w:shd w:val="clear" w:color="000000" w:fill="FFFFFF"/>
            <w:noWrap/>
            <w:vAlign w:val="bottom"/>
            <w:hideMark/>
          </w:tcPr>
          <w:p w14:paraId="1134C36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22,0   </w:t>
            </w:r>
          </w:p>
        </w:tc>
        <w:tc>
          <w:tcPr>
            <w:tcW w:w="1843" w:type="dxa"/>
            <w:shd w:val="clear" w:color="000000" w:fill="FFFFFF"/>
            <w:noWrap/>
            <w:vAlign w:val="bottom"/>
            <w:hideMark/>
          </w:tcPr>
          <w:p w14:paraId="30394E9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22,0   </w:t>
            </w:r>
          </w:p>
        </w:tc>
        <w:tc>
          <w:tcPr>
            <w:tcW w:w="1660" w:type="dxa"/>
            <w:shd w:val="clear" w:color="000000" w:fill="FFFFFF"/>
            <w:noWrap/>
            <w:vAlign w:val="bottom"/>
            <w:hideMark/>
          </w:tcPr>
          <w:p w14:paraId="2187C5B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22,0   </w:t>
            </w:r>
          </w:p>
        </w:tc>
      </w:tr>
      <w:tr w:rsidR="007D56FD" w:rsidRPr="00631A94" w14:paraId="07A90B9A" w14:textId="77777777" w:rsidTr="00FB3DD3">
        <w:trPr>
          <w:trHeight w:val="20"/>
        </w:trPr>
        <w:tc>
          <w:tcPr>
            <w:tcW w:w="7792" w:type="dxa"/>
            <w:shd w:val="clear" w:color="auto" w:fill="auto"/>
            <w:vAlign w:val="center"/>
            <w:hideMark/>
          </w:tcPr>
          <w:p w14:paraId="0D1E0A34"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547A1CC5"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000 1 16  01053  01  0035  140</w:t>
            </w:r>
          </w:p>
        </w:tc>
        <w:tc>
          <w:tcPr>
            <w:tcW w:w="1701" w:type="dxa"/>
            <w:shd w:val="clear" w:color="auto" w:fill="auto"/>
            <w:noWrap/>
            <w:vAlign w:val="bottom"/>
            <w:hideMark/>
          </w:tcPr>
          <w:p w14:paraId="6BAE8E0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11,0   </w:t>
            </w:r>
          </w:p>
        </w:tc>
        <w:tc>
          <w:tcPr>
            <w:tcW w:w="1843" w:type="dxa"/>
            <w:shd w:val="clear" w:color="auto" w:fill="auto"/>
            <w:noWrap/>
            <w:vAlign w:val="bottom"/>
            <w:hideMark/>
          </w:tcPr>
          <w:p w14:paraId="228B81E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11,0   </w:t>
            </w:r>
          </w:p>
        </w:tc>
        <w:tc>
          <w:tcPr>
            <w:tcW w:w="1660" w:type="dxa"/>
            <w:shd w:val="clear" w:color="auto" w:fill="auto"/>
            <w:noWrap/>
            <w:vAlign w:val="bottom"/>
            <w:hideMark/>
          </w:tcPr>
          <w:p w14:paraId="5D0443C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11,0   </w:t>
            </w:r>
          </w:p>
        </w:tc>
      </w:tr>
      <w:tr w:rsidR="007D56FD" w:rsidRPr="00631A94" w14:paraId="514B6880" w14:textId="77777777" w:rsidTr="00FB3DD3">
        <w:trPr>
          <w:trHeight w:val="20"/>
        </w:trPr>
        <w:tc>
          <w:tcPr>
            <w:tcW w:w="7792" w:type="dxa"/>
            <w:shd w:val="clear" w:color="auto" w:fill="auto"/>
            <w:vAlign w:val="center"/>
            <w:hideMark/>
          </w:tcPr>
          <w:p w14:paraId="7B2ED268"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4E4ADA37"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000 1 16  01053  01  9000  140</w:t>
            </w:r>
          </w:p>
        </w:tc>
        <w:tc>
          <w:tcPr>
            <w:tcW w:w="1701" w:type="dxa"/>
            <w:shd w:val="clear" w:color="auto" w:fill="auto"/>
            <w:noWrap/>
            <w:vAlign w:val="bottom"/>
            <w:hideMark/>
          </w:tcPr>
          <w:p w14:paraId="28A2425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843" w:type="dxa"/>
            <w:shd w:val="clear" w:color="auto" w:fill="auto"/>
            <w:noWrap/>
            <w:vAlign w:val="bottom"/>
            <w:hideMark/>
          </w:tcPr>
          <w:p w14:paraId="73D75BE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660" w:type="dxa"/>
            <w:shd w:val="clear" w:color="auto" w:fill="auto"/>
            <w:noWrap/>
            <w:vAlign w:val="bottom"/>
            <w:hideMark/>
          </w:tcPr>
          <w:p w14:paraId="27ED2FB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r>
      <w:tr w:rsidR="007D56FD" w:rsidRPr="00631A94" w14:paraId="25EFF0D5" w14:textId="77777777" w:rsidTr="00FB3DD3">
        <w:trPr>
          <w:trHeight w:val="20"/>
        </w:trPr>
        <w:tc>
          <w:tcPr>
            <w:tcW w:w="7792" w:type="dxa"/>
            <w:shd w:val="clear" w:color="auto" w:fill="auto"/>
            <w:vAlign w:val="center"/>
            <w:hideMark/>
          </w:tcPr>
          <w:p w14:paraId="54F4D01D"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4EE0CBAA"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000 1 16  01063  01  0101  140</w:t>
            </w:r>
          </w:p>
        </w:tc>
        <w:tc>
          <w:tcPr>
            <w:tcW w:w="1701" w:type="dxa"/>
            <w:shd w:val="clear" w:color="000000" w:fill="FFFFFF"/>
            <w:noWrap/>
            <w:vAlign w:val="bottom"/>
            <w:hideMark/>
          </w:tcPr>
          <w:p w14:paraId="20F21E8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110,0   </w:t>
            </w:r>
          </w:p>
        </w:tc>
        <w:tc>
          <w:tcPr>
            <w:tcW w:w="1843" w:type="dxa"/>
            <w:shd w:val="clear" w:color="000000" w:fill="FFFFFF"/>
            <w:noWrap/>
            <w:vAlign w:val="bottom"/>
            <w:hideMark/>
          </w:tcPr>
          <w:p w14:paraId="038954B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110,0   </w:t>
            </w:r>
          </w:p>
        </w:tc>
        <w:tc>
          <w:tcPr>
            <w:tcW w:w="1660" w:type="dxa"/>
            <w:shd w:val="clear" w:color="000000" w:fill="FFFFFF"/>
            <w:noWrap/>
            <w:vAlign w:val="bottom"/>
            <w:hideMark/>
          </w:tcPr>
          <w:p w14:paraId="4682E09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110,0   </w:t>
            </w:r>
          </w:p>
        </w:tc>
      </w:tr>
      <w:tr w:rsidR="007D56FD" w:rsidRPr="00631A94" w14:paraId="346BBF31" w14:textId="77777777" w:rsidTr="00FB3DD3">
        <w:trPr>
          <w:trHeight w:val="20"/>
        </w:trPr>
        <w:tc>
          <w:tcPr>
            <w:tcW w:w="7792" w:type="dxa"/>
            <w:shd w:val="clear" w:color="auto" w:fill="auto"/>
            <w:vAlign w:val="center"/>
            <w:hideMark/>
          </w:tcPr>
          <w:p w14:paraId="00F6D048"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17A116C7"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000 1 16  01063  01  9000  140</w:t>
            </w:r>
          </w:p>
        </w:tc>
        <w:tc>
          <w:tcPr>
            <w:tcW w:w="1701" w:type="dxa"/>
            <w:shd w:val="clear" w:color="000000" w:fill="FFFFFF"/>
            <w:noWrap/>
            <w:vAlign w:val="bottom"/>
            <w:hideMark/>
          </w:tcPr>
          <w:p w14:paraId="19F381C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1,5   </w:t>
            </w:r>
          </w:p>
        </w:tc>
        <w:tc>
          <w:tcPr>
            <w:tcW w:w="1843" w:type="dxa"/>
            <w:shd w:val="clear" w:color="000000" w:fill="FFFFFF"/>
            <w:noWrap/>
            <w:vAlign w:val="bottom"/>
            <w:hideMark/>
          </w:tcPr>
          <w:p w14:paraId="2DC55D3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1,5   </w:t>
            </w:r>
          </w:p>
        </w:tc>
        <w:tc>
          <w:tcPr>
            <w:tcW w:w="1660" w:type="dxa"/>
            <w:shd w:val="clear" w:color="000000" w:fill="FFFFFF"/>
            <w:noWrap/>
            <w:vAlign w:val="bottom"/>
            <w:hideMark/>
          </w:tcPr>
          <w:p w14:paraId="079684A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1,5   </w:t>
            </w:r>
          </w:p>
        </w:tc>
      </w:tr>
      <w:tr w:rsidR="007D56FD" w:rsidRPr="00631A94" w14:paraId="1E032CE2" w14:textId="77777777" w:rsidTr="00FB3DD3">
        <w:trPr>
          <w:trHeight w:val="20"/>
        </w:trPr>
        <w:tc>
          <w:tcPr>
            <w:tcW w:w="7792" w:type="dxa"/>
            <w:shd w:val="clear" w:color="auto" w:fill="auto"/>
            <w:vAlign w:val="center"/>
            <w:hideMark/>
          </w:tcPr>
          <w:p w14:paraId="249285B2"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241FB30D"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000 1 16  01063  01  0091  140</w:t>
            </w:r>
          </w:p>
        </w:tc>
        <w:tc>
          <w:tcPr>
            <w:tcW w:w="1701" w:type="dxa"/>
            <w:shd w:val="clear" w:color="000000" w:fill="FFFFFF"/>
            <w:noWrap/>
            <w:vAlign w:val="bottom"/>
            <w:hideMark/>
          </w:tcPr>
          <w:p w14:paraId="6F24D07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1,5   </w:t>
            </w:r>
          </w:p>
        </w:tc>
        <w:tc>
          <w:tcPr>
            <w:tcW w:w="1843" w:type="dxa"/>
            <w:shd w:val="clear" w:color="000000" w:fill="FFFFFF"/>
            <w:noWrap/>
            <w:vAlign w:val="bottom"/>
            <w:hideMark/>
          </w:tcPr>
          <w:p w14:paraId="725DC25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1,5   </w:t>
            </w:r>
          </w:p>
        </w:tc>
        <w:tc>
          <w:tcPr>
            <w:tcW w:w="1660" w:type="dxa"/>
            <w:shd w:val="clear" w:color="000000" w:fill="FFFFFF"/>
            <w:noWrap/>
            <w:vAlign w:val="bottom"/>
            <w:hideMark/>
          </w:tcPr>
          <w:p w14:paraId="11F5CE9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1,5   </w:t>
            </w:r>
          </w:p>
        </w:tc>
      </w:tr>
      <w:tr w:rsidR="007D56FD" w:rsidRPr="00631A94" w14:paraId="42BE1000" w14:textId="77777777" w:rsidTr="00FB3DD3">
        <w:trPr>
          <w:trHeight w:val="20"/>
        </w:trPr>
        <w:tc>
          <w:tcPr>
            <w:tcW w:w="7792" w:type="dxa"/>
            <w:shd w:val="clear" w:color="auto" w:fill="auto"/>
            <w:vAlign w:val="center"/>
            <w:hideMark/>
          </w:tcPr>
          <w:p w14:paraId="7ADD8C27"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976" w:type="dxa"/>
            <w:shd w:val="clear" w:color="auto" w:fill="auto"/>
            <w:vAlign w:val="center"/>
            <w:hideMark/>
          </w:tcPr>
          <w:p w14:paraId="20569AE6"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000 1 16  01063  01  0009  140</w:t>
            </w:r>
          </w:p>
        </w:tc>
        <w:tc>
          <w:tcPr>
            <w:tcW w:w="1701" w:type="dxa"/>
            <w:shd w:val="clear" w:color="000000" w:fill="FFFFFF"/>
            <w:noWrap/>
            <w:vAlign w:val="bottom"/>
            <w:hideMark/>
          </w:tcPr>
          <w:p w14:paraId="35811E3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9,0   </w:t>
            </w:r>
          </w:p>
        </w:tc>
        <w:tc>
          <w:tcPr>
            <w:tcW w:w="1843" w:type="dxa"/>
            <w:shd w:val="clear" w:color="000000" w:fill="FFFFFF"/>
            <w:noWrap/>
            <w:vAlign w:val="bottom"/>
            <w:hideMark/>
          </w:tcPr>
          <w:p w14:paraId="35718B8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9,0   </w:t>
            </w:r>
          </w:p>
        </w:tc>
        <w:tc>
          <w:tcPr>
            <w:tcW w:w="1660" w:type="dxa"/>
            <w:shd w:val="clear" w:color="000000" w:fill="FFFFFF"/>
            <w:noWrap/>
            <w:vAlign w:val="bottom"/>
            <w:hideMark/>
          </w:tcPr>
          <w:p w14:paraId="6001DE6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9,0   </w:t>
            </w:r>
          </w:p>
        </w:tc>
      </w:tr>
      <w:tr w:rsidR="007D56FD" w:rsidRPr="00631A94" w14:paraId="0435B547" w14:textId="77777777" w:rsidTr="00FB3DD3">
        <w:trPr>
          <w:trHeight w:val="20"/>
        </w:trPr>
        <w:tc>
          <w:tcPr>
            <w:tcW w:w="7792" w:type="dxa"/>
            <w:shd w:val="clear" w:color="auto" w:fill="auto"/>
            <w:vAlign w:val="center"/>
            <w:hideMark/>
          </w:tcPr>
          <w:p w14:paraId="1078B023"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0109E3EB"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000 1 16  01073  01  0006  140</w:t>
            </w:r>
          </w:p>
        </w:tc>
        <w:tc>
          <w:tcPr>
            <w:tcW w:w="1701" w:type="dxa"/>
            <w:shd w:val="clear" w:color="000000" w:fill="FFFFFF"/>
            <w:noWrap/>
            <w:vAlign w:val="bottom"/>
            <w:hideMark/>
          </w:tcPr>
          <w:p w14:paraId="7379607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   </w:t>
            </w:r>
          </w:p>
        </w:tc>
        <w:tc>
          <w:tcPr>
            <w:tcW w:w="1843" w:type="dxa"/>
            <w:shd w:val="clear" w:color="000000" w:fill="FFFFFF"/>
            <w:noWrap/>
            <w:vAlign w:val="bottom"/>
            <w:hideMark/>
          </w:tcPr>
          <w:p w14:paraId="1277D5D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   </w:t>
            </w:r>
          </w:p>
        </w:tc>
        <w:tc>
          <w:tcPr>
            <w:tcW w:w="1660" w:type="dxa"/>
            <w:shd w:val="clear" w:color="000000" w:fill="FFFFFF"/>
            <w:noWrap/>
            <w:vAlign w:val="bottom"/>
            <w:hideMark/>
          </w:tcPr>
          <w:p w14:paraId="1A532EC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   </w:t>
            </w:r>
          </w:p>
        </w:tc>
      </w:tr>
      <w:tr w:rsidR="007D56FD" w:rsidRPr="00631A94" w14:paraId="2C88993C" w14:textId="77777777" w:rsidTr="00FB3DD3">
        <w:trPr>
          <w:trHeight w:val="20"/>
        </w:trPr>
        <w:tc>
          <w:tcPr>
            <w:tcW w:w="7792" w:type="dxa"/>
            <w:shd w:val="clear" w:color="auto" w:fill="auto"/>
            <w:vAlign w:val="center"/>
            <w:hideMark/>
          </w:tcPr>
          <w:p w14:paraId="1B780E61"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976" w:type="dxa"/>
            <w:shd w:val="clear" w:color="auto" w:fill="auto"/>
            <w:vAlign w:val="center"/>
            <w:hideMark/>
          </w:tcPr>
          <w:p w14:paraId="67CC71CF"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000 1 16  01173  01  0007  140</w:t>
            </w:r>
          </w:p>
        </w:tc>
        <w:tc>
          <w:tcPr>
            <w:tcW w:w="1701" w:type="dxa"/>
            <w:shd w:val="clear" w:color="000000" w:fill="FFFFFF"/>
            <w:noWrap/>
            <w:vAlign w:val="bottom"/>
            <w:hideMark/>
          </w:tcPr>
          <w:p w14:paraId="2936F27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843" w:type="dxa"/>
            <w:shd w:val="clear" w:color="000000" w:fill="FFFFFF"/>
            <w:noWrap/>
            <w:vAlign w:val="bottom"/>
            <w:hideMark/>
          </w:tcPr>
          <w:p w14:paraId="3C01422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660" w:type="dxa"/>
            <w:shd w:val="clear" w:color="000000" w:fill="FFFFFF"/>
            <w:noWrap/>
            <w:vAlign w:val="bottom"/>
            <w:hideMark/>
          </w:tcPr>
          <w:p w14:paraId="1754D55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r>
      <w:tr w:rsidR="007D56FD" w:rsidRPr="00631A94" w14:paraId="5BDA3671" w14:textId="77777777" w:rsidTr="00FB3DD3">
        <w:trPr>
          <w:trHeight w:val="20"/>
        </w:trPr>
        <w:tc>
          <w:tcPr>
            <w:tcW w:w="7792" w:type="dxa"/>
            <w:shd w:val="clear" w:color="auto" w:fill="auto"/>
            <w:vAlign w:val="center"/>
            <w:hideMark/>
          </w:tcPr>
          <w:p w14:paraId="0F6B6299" w14:textId="048E0429"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w:t>
            </w:r>
            <w:r w:rsidR="00555A46">
              <w:rPr>
                <w:rFonts w:ascii="Times New Roman" w:eastAsia="Times New Roman" w:hAnsi="Times New Roman" w:cs="Times New Roman"/>
                <w:sz w:val="20"/>
                <w:szCs w:val="20"/>
                <w:lang w:eastAsia="ru-RU"/>
              </w:rPr>
              <w:t xml:space="preserve"> </w:t>
            </w:r>
            <w:r w:rsidRPr="00631A94">
              <w:rPr>
                <w:rFonts w:ascii="Times New Roman" w:eastAsia="Times New Roman" w:hAnsi="Times New Roman" w:cs="Times New Roman"/>
                <w:sz w:val="20"/>
                <w:szCs w:val="20"/>
                <w:lang w:eastAsia="ru-RU"/>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c>
          <w:tcPr>
            <w:tcW w:w="2976" w:type="dxa"/>
            <w:shd w:val="clear" w:color="auto" w:fill="auto"/>
            <w:vAlign w:val="center"/>
            <w:hideMark/>
          </w:tcPr>
          <w:p w14:paraId="25B24C38"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000 1 16  01073  01  0017  140</w:t>
            </w:r>
          </w:p>
        </w:tc>
        <w:tc>
          <w:tcPr>
            <w:tcW w:w="1701" w:type="dxa"/>
            <w:shd w:val="clear" w:color="000000" w:fill="FFFFFF"/>
            <w:noWrap/>
            <w:vAlign w:val="bottom"/>
            <w:hideMark/>
          </w:tcPr>
          <w:p w14:paraId="4422C281"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   </w:t>
            </w:r>
          </w:p>
        </w:tc>
        <w:tc>
          <w:tcPr>
            <w:tcW w:w="1843" w:type="dxa"/>
            <w:shd w:val="clear" w:color="000000" w:fill="FFFFFF"/>
            <w:noWrap/>
            <w:vAlign w:val="bottom"/>
            <w:hideMark/>
          </w:tcPr>
          <w:p w14:paraId="048CB79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   </w:t>
            </w:r>
          </w:p>
        </w:tc>
        <w:tc>
          <w:tcPr>
            <w:tcW w:w="1660" w:type="dxa"/>
            <w:shd w:val="clear" w:color="000000" w:fill="FFFFFF"/>
            <w:noWrap/>
            <w:vAlign w:val="bottom"/>
            <w:hideMark/>
          </w:tcPr>
          <w:p w14:paraId="256CD95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1,2   </w:t>
            </w:r>
          </w:p>
        </w:tc>
      </w:tr>
      <w:tr w:rsidR="007D56FD" w:rsidRPr="00631A94" w14:paraId="5BA35F65" w14:textId="77777777" w:rsidTr="00FB3DD3">
        <w:trPr>
          <w:trHeight w:val="20"/>
        </w:trPr>
        <w:tc>
          <w:tcPr>
            <w:tcW w:w="7792" w:type="dxa"/>
            <w:shd w:val="clear" w:color="auto" w:fill="auto"/>
            <w:vAlign w:val="center"/>
            <w:hideMark/>
          </w:tcPr>
          <w:p w14:paraId="5D677F77" w14:textId="1EA9D700"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w:t>
            </w:r>
            <w:r w:rsidR="00FD55F4">
              <w:rPr>
                <w:rFonts w:ascii="Times New Roman" w:eastAsia="Times New Roman" w:hAnsi="Times New Roman" w:cs="Times New Roman"/>
                <w:sz w:val="20"/>
                <w:szCs w:val="20"/>
                <w:lang w:eastAsia="ru-RU"/>
              </w:rPr>
              <w:t>а</w:t>
            </w:r>
            <w:r w:rsidRPr="00631A94">
              <w:rPr>
                <w:rFonts w:ascii="Times New Roman" w:eastAsia="Times New Roman" w:hAnsi="Times New Roman" w:cs="Times New Roman"/>
                <w:sz w:val="20"/>
                <w:szCs w:val="20"/>
                <w:lang w:eastAsia="ru-RU"/>
              </w:rPr>
              <w:t>гаемые мировыми судьями, комиссиями</w:t>
            </w:r>
          </w:p>
        </w:tc>
        <w:tc>
          <w:tcPr>
            <w:tcW w:w="2976" w:type="dxa"/>
            <w:shd w:val="clear" w:color="auto" w:fill="auto"/>
            <w:vAlign w:val="center"/>
            <w:hideMark/>
          </w:tcPr>
          <w:p w14:paraId="6691E014"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000 1 16  01173  01  9000  140</w:t>
            </w:r>
          </w:p>
        </w:tc>
        <w:tc>
          <w:tcPr>
            <w:tcW w:w="1701" w:type="dxa"/>
            <w:shd w:val="clear" w:color="000000" w:fill="FFFFFF"/>
            <w:noWrap/>
            <w:vAlign w:val="bottom"/>
            <w:hideMark/>
          </w:tcPr>
          <w:p w14:paraId="054E560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5,0   </w:t>
            </w:r>
          </w:p>
        </w:tc>
        <w:tc>
          <w:tcPr>
            <w:tcW w:w="1843" w:type="dxa"/>
            <w:shd w:val="clear" w:color="000000" w:fill="FFFFFF"/>
            <w:noWrap/>
            <w:vAlign w:val="bottom"/>
            <w:hideMark/>
          </w:tcPr>
          <w:p w14:paraId="2947209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5,0   </w:t>
            </w:r>
          </w:p>
        </w:tc>
        <w:tc>
          <w:tcPr>
            <w:tcW w:w="1660" w:type="dxa"/>
            <w:shd w:val="clear" w:color="000000" w:fill="FFFFFF"/>
            <w:noWrap/>
            <w:vAlign w:val="bottom"/>
            <w:hideMark/>
          </w:tcPr>
          <w:p w14:paraId="28B8FBD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5,0   </w:t>
            </w:r>
          </w:p>
        </w:tc>
      </w:tr>
      <w:tr w:rsidR="007D56FD" w:rsidRPr="00631A94" w14:paraId="140BA560" w14:textId="77777777" w:rsidTr="00FB3DD3">
        <w:trPr>
          <w:trHeight w:val="20"/>
        </w:trPr>
        <w:tc>
          <w:tcPr>
            <w:tcW w:w="7792" w:type="dxa"/>
            <w:shd w:val="clear" w:color="auto" w:fill="auto"/>
            <w:vAlign w:val="center"/>
            <w:hideMark/>
          </w:tcPr>
          <w:p w14:paraId="258F872D"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976" w:type="dxa"/>
            <w:shd w:val="clear" w:color="auto" w:fill="auto"/>
            <w:vAlign w:val="center"/>
            <w:hideMark/>
          </w:tcPr>
          <w:p w14:paraId="0E4188E4"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000 1 16  01193  01  9000  140</w:t>
            </w:r>
          </w:p>
        </w:tc>
        <w:tc>
          <w:tcPr>
            <w:tcW w:w="1701" w:type="dxa"/>
            <w:shd w:val="clear" w:color="000000" w:fill="FFFFFF"/>
            <w:noWrap/>
            <w:vAlign w:val="bottom"/>
            <w:hideMark/>
          </w:tcPr>
          <w:p w14:paraId="032D4782"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9,0   </w:t>
            </w:r>
          </w:p>
        </w:tc>
        <w:tc>
          <w:tcPr>
            <w:tcW w:w="1843" w:type="dxa"/>
            <w:shd w:val="clear" w:color="000000" w:fill="FFFFFF"/>
            <w:noWrap/>
            <w:vAlign w:val="bottom"/>
            <w:hideMark/>
          </w:tcPr>
          <w:p w14:paraId="7B1CEDE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9,0   </w:t>
            </w:r>
          </w:p>
        </w:tc>
        <w:tc>
          <w:tcPr>
            <w:tcW w:w="1660" w:type="dxa"/>
            <w:shd w:val="clear" w:color="000000" w:fill="FFFFFF"/>
            <w:noWrap/>
            <w:vAlign w:val="bottom"/>
            <w:hideMark/>
          </w:tcPr>
          <w:p w14:paraId="1FE0F45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9,0   </w:t>
            </w:r>
          </w:p>
        </w:tc>
      </w:tr>
      <w:tr w:rsidR="007D56FD" w:rsidRPr="00631A94" w14:paraId="12712FCA" w14:textId="77777777" w:rsidTr="00FB3DD3">
        <w:trPr>
          <w:trHeight w:val="20"/>
        </w:trPr>
        <w:tc>
          <w:tcPr>
            <w:tcW w:w="7792" w:type="dxa"/>
            <w:shd w:val="clear" w:color="auto" w:fill="auto"/>
            <w:vAlign w:val="center"/>
            <w:hideMark/>
          </w:tcPr>
          <w:p w14:paraId="1DD40495"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6" w:type="dxa"/>
            <w:shd w:val="clear" w:color="auto" w:fill="auto"/>
            <w:vAlign w:val="center"/>
            <w:hideMark/>
          </w:tcPr>
          <w:p w14:paraId="69C07E26"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000 1 16  01193  01  0005  140</w:t>
            </w:r>
          </w:p>
        </w:tc>
        <w:tc>
          <w:tcPr>
            <w:tcW w:w="1701" w:type="dxa"/>
            <w:shd w:val="clear" w:color="000000" w:fill="FFFFFF"/>
            <w:noWrap/>
            <w:vAlign w:val="bottom"/>
            <w:hideMark/>
          </w:tcPr>
          <w:p w14:paraId="18B4769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38,0   </w:t>
            </w:r>
          </w:p>
        </w:tc>
        <w:tc>
          <w:tcPr>
            <w:tcW w:w="1843" w:type="dxa"/>
            <w:shd w:val="clear" w:color="000000" w:fill="FFFFFF"/>
            <w:noWrap/>
            <w:vAlign w:val="bottom"/>
            <w:hideMark/>
          </w:tcPr>
          <w:p w14:paraId="5E3618D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38,0   </w:t>
            </w:r>
          </w:p>
        </w:tc>
        <w:tc>
          <w:tcPr>
            <w:tcW w:w="1660" w:type="dxa"/>
            <w:shd w:val="clear" w:color="000000" w:fill="FFFFFF"/>
            <w:noWrap/>
            <w:vAlign w:val="bottom"/>
            <w:hideMark/>
          </w:tcPr>
          <w:p w14:paraId="5C64648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38,0   </w:t>
            </w:r>
          </w:p>
        </w:tc>
      </w:tr>
      <w:tr w:rsidR="007D56FD" w:rsidRPr="00631A94" w14:paraId="3450C467" w14:textId="77777777" w:rsidTr="00FB3DD3">
        <w:trPr>
          <w:trHeight w:val="20"/>
        </w:trPr>
        <w:tc>
          <w:tcPr>
            <w:tcW w:w="7792" w:type="dxa"/>
            <w:shd w:val="clear" w:color="auto" w:fill="auto"/>
            <w:vAlign w:val="center"/>
            <w:hideMark/>
          </w:tcPr>
          <w:p w14:paraId="1B431A53"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w:t>
            </w:r>
            <w:r w:rsidRPr="00631A94">
              <w:rPr>
                <w:rFonts w:ascii="Times New Roman" w:eastAsia="Times New Roman" w:hAnsi="Times New Roman" w:cs="Times New Roman"/>
                <w:sz w:val="20"/>
                <w:szCs w:val="20"/>
                <w:lang w:eastAsia="ru-RU"/>
              </w:rPr>
              <w:lastRenderedPageBreak/>
              <w:t>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6" w:type="dxa"/>
            <w:shd w:val="clear" w:color="auto" w:fill="auto"/>
            <w:vAlign w:val="center"/>
            <w:hideMark/>
          </w:tcPr>
          <w:p w14:paraId="78558FA1"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lastRenderedPageBreak/>
              <w:t>000 1 16  01193  01  0013  140</w:t>
            </w:r>
          </w:p>
        </w:tc>
        <w:tc>
          <w:tcPr>
            <w:tcW w:w="1701" w:type="dxa"/>
            <w:shd w:val="clear" w:color="000000" w:fill="FFFFFF"/>
            <w:noWrap/>
            <w:vAlign w:val="bottom"/>
            <w:hideMark/>
          </w:tcPr>
          <w:p w14:paraId="05741D8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843" w:type="dxa"/>
            <w:shd w:val="clear" w:color="000000" w:fill="FFFFFF"/>
            <w:noWrap/>
            <w:vAlign w:val="bottom"/>
            <w:hideMark/>
          </w:tcPr>
          <w:p w14:paraId="529CCE2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660" w:type="dxa"/>
            <w:shd w:val="clear" w:color="000000" w:fill="FFFFFF"/>
            <w:noWrap/>
            <w:vAlign w:val="bottom"/>
            <w:hideMark/>
          </w:tcPr>
          <w:p w14:paraId="649E9F4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r>
      <w:tr w:rsidR="007D56FD" w:rsidRPr="00631A94" w14:paraId="540B77FA" w14:textId="77777777" w:rsidTr="00FB3DD3">
        <w:trPr>
          <w:trHeight w:val="20"/>
        </w:trPr>
        <w:tc>
          <w:tcPr>
            <w:tcW w:w="7792" w:type="dxa"/>
            <w:shd w:val="clear" w:color="auto" w:fill="auto"/>
            <w:vAlign w:val="center"/>
            <w:hideMark/>
          </w:tcPr>
          <w:p w14:paraId="198B6EF3"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6" w:type="dxa"/>
            <w:shd w:val="clear" w:color="auto" w:fill="auto"/>
            <w:vAlign w:val="center"/>
            <w:hideMark/>
          </w:tcPr>
          <w:p w14:paraId="152C175A"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000 1 16  01193  01  0029  140</w:t>
            </w:r>
          </w:p>
        </w:tc>
        <w:tc>
          <w:tcPr>
            <w:tcW w:w="1701" w:type="dxa"/>
            <w:shd w:val="clear" w:color="000000" w:fill="FFFFFF"/>
            <w:noWrap/>
            <w:vAlign w:val="bottom"/>
            <w:hideMark/>
          </w:tcPr>
          <w:p w14:paraId="57889E9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23,0   </w:t>
            </w:r>
          </w:p>
        </w:tc>
        <w:tc>
          <w:tcPr>
            <w:tcW w:w="1843" w:type="dxa"/>
            <w:shd w:val="clear" w:color="000000" w:fill="FFFFFF"/>
            <w:noWrap/>
            <w:vAlign w:val="bottom"/>
            <w:hideMark/>
          </w:tcPr>
          <w:p w14:paraId="2F38672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23,0   </w:t>
            </w:r>
          </w:p>
        </w:tc>
        <w:tc>
          <w:tcPr>
            <w:tcW w:w="1660" w:type="dxa"/>
            <w:shd w:val="clear" w:color="000000" w:fill="FFFFFF"/>
            <w:noWrap/>
            <w:vAlign w:val="bottom"/>
            <w:hideMark/>
          </w:tcPr>
          <w:p w14:paraId="21DA701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23,0   </w:t>
            </w:r>
          </w:p>
        </w:tc>
      </w:tr>
      <w:tr w:rsidR="007D56FD" w:rsidRPr="00631A94" w14:paraId="6DB0484A" w14:textId="77777777" w:rsidTr="00FB3DD3">
        <w:trPr>
          <w:trHeight w:val="20"/>
        </w:trPr>
        <w:tc>
          <w:tcPr>
            <w:tcW w:w="7792" w:type="dxa"/>
            <w:shd w:val="clear" w:color="auto" w:fill="auto"/>
            <w:vAlign w:val="center"/>
            <w:hideMark/>
          </w:tcPr>
          <w:p w14:paraId="57068630"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6" w:type="dxa"/>
            <w:shd w:val="clear" w:color="auto" w:fill="auto"/>
            <w:vAlign w:val="center"/>
            <w:hideMark/>
          </w:tcPr>
          <w:p w14:paraId="3056CD82"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000 1 16  02020  02  0000  140</w:t>
            </w:r>
          </w:p>
        </w:tc>
        <w:tc>
          <w:tcPr>
            <w:tcW w:w="1701" w:type="dxa"/>
            <w:shd w:val="clear" w:color="000000" w:fill="FFFFFF"/>
            <w:noWrap/>
            <w:vAlign w:val="bottom"/>
            <w:hideMark/>
          </w:tcPr>
          <w:p w14:paraId="0D16C78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30,0   </w:t>
            </w:r>
          </w:p>
        </w:tc>
        <w:tc>
          <w:tcPr>
            <w:tcW w:w="1843" w:type="dxa"/>
            <w:shd w:val="clear" w:color="000000" w:fill="FFFFFF"/>
            <w:noWrap/>
            <w:vAlign w:val="bottom"/>
            <w:hideMark/>
          </w:tcPr>
          <w:p w14:paraId="3DF21F1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41,0   </w:t>
            </w:r>
          </w:p>
        </w:tc>
        <w:tc>
          <w:tcPr>
            <w:tcW w:w="1660" w:type="dxa"/>
            <w:shd w:val="clear" w:color="000000" w:fill="FFFFFF"/>
            <w:noWrap/>
            <w:vAlign w:val="bottom"/>
            <w:hideMark/>
          </w:tcPr>
          <w:p w14:paraId="0C9FE8B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41,0   </w:t>
            </w:r>
          </w:p>
        </w:tc>
      </w:tr>
      <w:tr w:rsidR="007D56FD" w:rsidRPr="00631A94" w14:paraId="1F1B59D5" w14:textId="77777777" w:rsidTr="00FB3DD3">
        <w:trPr>
          <w:trHeight w:val="20"/>
        </w:trPr>
        <w:tc>
          <w:tcPr>
            <w:tcW w:w="7792" w:type="dxa"/>
            <w:shd w:val="clear" w:color="auto" w:fill="auto"/>
            <w:vAlign w:val="center"/>
            <w:hideMark/>
          </w:tcPr>
          <w:p w14:paraId="1ED2307A" w14:textId="3F4D2709"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Административные штрафы, установленные Гл.20 Кодекса Российской Федерации об административных правонарушениях, за административные правонар</w:t>
            </w:r>
            <w:r w:rsidR="00555A46">
              <w:rPr>
                <w:rFonts w:ascii="Times New Roman" w:eastAsia="Times New Roman" w:hAnsi="Times New Roman" w:cs="Times New Roman"/>
                <w:sz w:val="20"/>
                <w:szCs w:val="20"/>
                <w:lang w:eastAsia="ru-RU"/>
              </w:rPr>
              <w:t>ушения</w:t>
            </w:r>
            <w:r w:rsidRPr="00631A94">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976" w:type="dxa"/>
            <w:shd w:val="clear" w:color="auto" w:fill="auto"/>
            <w:vAlign w:val="center"/>
            <w:hideMark/>
          </w:tcPr>
          <w:p w14:paraId="009A79E3"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000 1 16  01203  01  0021  140</w:t>
            </w:r>
          </w:p>
        </w:tc>
        <w:tc>
          <w:tcPr>
            <w:tcW w:w="1701" w:type="dxa"/>
            <w:shd w:val="clear" w:color="000000" w:fill="FFFFFF"/>
            <w:noWrap/>
            <w:vAlign w:val="bottom"/>
            <w:hideMark/>
          </w:tcPr>
          <w:p w14:paraId="4142AA7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   </w:t>
            </w:r>
          </w:p>
        </w:tc>
        <w:tc>
          <w:tcPr>
            <w:tcW w:w="1843" w:type="dxa"/>
            <w:shd w:val="clear" w:color="000000" w:fill="FFFFFF"/>
            <w:noWrap/>
            <w:vAlign w:val="bottom"/>
            <w:hideMark/>
          </w:tcPr>
          <w:p w14:paraId="35928F7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   </w:t>
            </w:r>
          </w:p>
        </w:tc>
        <w:tc>
          <w:tcPr>
            <w:tcW w:w="1660" w:type="dxa"/>
            <w:shd w:val="clear" w:color="000000" w:fill="FFFFFF"/>
            <w:noWrap/>
            <w:vAlign w:val="bottom"/>
            <w:hideMark/>
          </w:tcPr>
          <w:p w14:paraId="5297A82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2,5   </w:t>
            </w:r>
          </w:p>
        </w:tc>
      </w:tr>
      <w:tr w:rsidR="007D56FD" w:rsidRPr="00631A94" w14:paraId="32187C61" w14:textId="77777777" w:rsidTr="00FB3DD3">
        <w:trPr>
          <w:trHeight w:val="20"/>
        </w:trPr>
        <w:tc>
          <w:tcPr>
            <w:tcW w:w="7792" w:type="dxa"/>
            <w:shd w:val="clear" w:color="auto" w:fill="auto"/>
            <w:vAlign w:val="center"/>
            <w:hideMark/>
          </w:tcPr>
          <w:p w14:paraId="7751FC8B" w14:textId="6B9A80BE"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xml:space="preserve">Административные штрафы, установленные Гл.20 Кодекса Российской Федерации об административных правонарушениях, за административные </w:t>
            </w:r>
            <w:r w:rsidR="00555A46" w:rsidRPr="00631A94">
              <w:rPr>
                <w:rFonts w:ascii="Times New Roman" w:eastAsia="Times New Roman" w:hAnsi="Times New Roman" w:cs="Times New Roman"/>
                <w:sz w:val="20"/>
                <w:szCs w:val="20"/>
                <w:lang w:eastAsia="ru-RU"/>
              </w:rPr>
              <w:t>правонар</w:t>
            </w:r>
            <w:r w:rsidR="00555A46">
              <w:rPr>
                <w:rFonts w:ascii="Times New Roman" w:eastAsia="Times New Roman" w:hAnsi="Times New Roman" w:cs="Times New Roman"/>
                <w:sz w:val="20"/>
                <w:szCs w:val="20"/>
                <w:lang w:eastAsia="ru-RU"/>
              </w:rPr>
              <w:t>ушения</w:t>
            </w:r>
            <w:r w:rsidRPr="00631A94">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976" w:type="dxa"/>
            <w:shd w:val="clear" w:color="auto" w:fill="auto"/>
            <w:vAlign w:val="center"/>
            <w:hideMark/>
          </w:tcPr>
          <w:p w14:paraId="1F525B3B"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000 1 16  01203  01  0025  140</w:t>
            </w:r>
          </w:p>
        </w:tc>
        <w:tc>
          <w:tcPr>
            <w:tcW w:w="1701" w:type="dxa"/>
            <w:shd w:val="clear" w:color="000000" w:fill="FFFFFF"/>
            <w:noWrap/>
            <w:vAlign w:val="bottom"/>
            <w:hideMark/>
          </w:tcPr>
          <w:p w14:paraId="3582AE4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53,0   </w:t>
            </w:r>
          </w:p>
        </w:tc>
        <w:tc>
          <w:tcPr>
            <w:tcW w:w="1843" w:type="dxa"/>
            <w:shd w:val="clear" w:color="000000" w:fill="FFFFFF"/>
            <w:noWrap/>
            <w:vAlign w:val="bottom"/>
            <w:hideMark/>
          </w:tcPr>
          <w:p w14:paraId="71652E2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53,0   </w:t>
            </w:r>
          </w:p>
        </w:tc>
        <w:tc>
          <w:tcPr>
            <w:tcW w:w="1660" w:type="dxa"/>
            <w:shd w:val="clear" w:color="000000" w:fill="FFFFFF"/>
            <w:noWrap/>
            <w:vAlign w:val="bottom"/>
            <w:hideMark/>
          </w:tcPr>
          <w:p w14:paraId="51A7EC13"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53,0   </w:t>
            </w:r>
          </w:p>
        </w:tc>
      </w:tr>
      <w:tr w:rsidR="007D56FD" w:rsidRPr="00631A94" w14:paraId="4D3C6EE0" w14:textId="77777777" w:rsidTr="00FB3DD3">
        <w:trPr>
          <w:trHeight w:val="20"/>
        </w:trPr>
        <w:tc>
          <w:tcPr>
            <w:tcW w:w="7792" w:type="dxa"/>
            <w:shd w:val="clear" w:color="auto" w:fill="auto"/>
            <w:vAlign w:val="center"/>
            <w:hideMark/>
          </w:tcPr>
          <w:p w14:paraId="70686928" w14:textId="2E0D7644"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xml:space="preserve">Административные штрафы, установленные Гл.20 Кодекса Российской Федерации об административных правонарушениях, за административные </w:t>
            </w:r>
            <w:r w:rsidR="00555A46" w:rsidRPr="00631A94">
              <w:rPr>
                <w:rFonts w:ascii="Times New Roman" w:eastAsia="Times New Roman" w:hAnsi="Times New Roman" w:cs="Times New Roman"/>
                <w:sz w:val="20"/>
                <w:szCs w:val="20"/>
                <w:lang w:eastAsia="ru-RU"/>
              </w:rPr>
              <w:t>правонар</w:t>
            </w:r>
            <w:r w:rsidR="00555A46">
              <w:rPr>
                <w:rFonts w:ascii="Times New Roman" w:eastAsia="Times New Roman" w:hAnsi="Times New Roman" w:cs="Times New Roman"/>
                <w:sz w:val="20"/>
                <w:szCs w:val="20"/>
                <w:lang w:eastAsia="ru-RU"/>
              </w:rPr>
              <w:t>ушения</w:t>
            </w:r>
            <w:r w:rsidRPr="00631A94">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судьями(иные штрафы).</w:t>
            </w:r>
          </w:p>
        </w:tc>
        <w:tc>
          <w:tcPr>
            <w:tcW w:w="2976" w:type="dxa"/>
            <w:shd w:val="clear" w:color="auto" w:fill="auto"/>
            <w:vAlign w:val="center"/>
            <w:hideMark/>
          </w:tcPr>
          <w:p w14:paraId="70970E27" w14:textId="77777777" w:rsidR="007D56FD" w:rsidRPr="00631A94" w:rsidRDefault="007D56FD"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000 1 16  01203  01  9000  140</w:t>
            </w:r>
          </w:p>
        </w:tc>
        <w:tc>
          <w:tcPr>
            <w:tcW w:w="1701" w:type="dxa"/>
            <w:shd w:val="clear" w:color="000000" w:fill="FFFFFF"/>
            <w:noWrap/>
            <w:vAlign w:val="bottom"/>
            <w:hideMark/>
          </w:tcPr>
          <w:p w14:paraId="6E06DA4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31,0   </w:t>
            </w:r>
          </w:p>
        </w:tc>
        <w:tc>
          <w:tcPr>
            <w:tcW w:w="1843" w:type="dxa"/>
            <w:shd w:val="clear" w:color="000000" w:fill="FFFFFF"/>
            <w:noWrap/>
            <w:vAlign w:val="bottom"/>
            <w:hideMark/>
          </w:tcPr>
          <w:p w14:paraId="17F126EC"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31,0   </w:t>
            </w:r>
          </w:p>
        </w:tc>
        <w:tc>
          <w:tcPr>
            <w:tcW w:w="1660" w:type="dxa"/>
            <w:shd w:val="clear" w:color="000000" w:fill="FFFFFF"/>
            <w:noWrap/>
            <w:vAlign w:val="bottom"/>
            <w:hideMark/>
          </w:tcPr>
          <w:p w14:paraId="196EDDB7"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31,0   </w:t>
            </w:r>
          </w:p>
        </w:tc>
      </w:tr>
      <w:tr w:rsidR="007D56FD" w:rsidRPr="00631A94" w14:paraId="0AB0A461" w14:textId="77777777" w:rsidTr="00FB3DD3">
        <w:trPr>
          <w:trHeight w:val="20"/>
        </w:trPr>
        <w:tc>
          <w:tcPr>
            <w:tcW w:w="7792" w:type="dxa"/>
            <w:shd w:val="clear" w:color="auto" w:fill="auto"/>
            <w:vAlign w:val="bottom"/>
            <w:hideMark/>
          </w:tcPr>
          <w:p w14:paraId="22766676"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ПРОЧИЕ НЕНАЛОГОВЫЕ ДОХОДЫ</w:t>
            </w:r>
          </w:p>
        </w:tc>
        <w:tc>
          <w:tcPr>
            <w:tcW w:w="2976" w:type="dxa"/>
            <w:shd w:val="clear" w:color="auto" w:fill="auto"/>
            <w:noWrap/>
            <w:vAlign w:val="bottom"/>
            <w:hideMark/>
          </w:tcPr>
          <w:p w14:paraId="3345839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000  1  17  00000  00  0000  000</w:t>
            </w:r>
          </w:p>
        </w:tc>
        <w:tc>
          <w:tcPr>
            <w:tcW w:w="1701" w:type="dxa"/>
            <w:shd w:val="clear" w:color="auto" w:fill="auto"/>
            <w:noWrap/>
            <w:vAlign w:val="bottom"/>
            <w:hideMark/>
          </w:tcPr>
          <w:p w14:paraId="0CD67068"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843" w:type="dxa"/>
            <w:shd w:val="clear" w:color="auto" w:fill="auto"/>
            <w:noWrap/>
            <w:vAlign w:val="bottom"/>
            <w:hideMark/>
          </w:tcPr>
          <w:p w14:paraId="19A307D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660" w:type="dxa"/>
            <w:shd w:val="clear" w:color="auto" w:fill="auto"/>
            <w:noWrap/>
            <w:vAlign w:val="bottom"/>
            <w:hideMark/>
          </w:tcPr>
          <w:p w14:paraId="1E71B16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r>
      <w:tr w:rsidR="007D56FD" w:rsidRPr="00631A94" w14:paraId="448E4195" w14:textId="77777777" w:rsidTr="00FB3DD3">
        <w:trPr>
          <w:trHeight w:val="20"/>
        </w:trPr>
        <w:tc>
          <w:tcPr>
            <w:tcW w:w="7792" w:type="dxa"/>
            <w:shd w:val="clear" w:color="auto" w:fill="auto"/>
            <w:vAlign w:val="bottom"/>
            <w:hideMark/>
          </w:tcPr>
          <w:p w14:paraId="359EC16E"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Прочие неналоговые доходы</w:t>
            </w:r>
          </w:p>
        </w:tc>
        <w:tc>
          <w:tcPr>
            <w:tcW w:w="2976" w:type="dxa"/>
            <w:shd w:val="clear" w:color="auto" w:fill="auto"/>
            <w:noWrap/>
            <w:vAlign w:val="bottom"/>
            <w:hideMark/>
          </w:tcPr>
          <w:p w14:paraId="266F6889"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000  1  17  05000  00  0000  180</w:t>
            </w:r>
          </w:p>
        </w:tc>
        <w:tc>
          <w:tcPr>
            <w:tcW w:w="1701" w:type="dxa"/>
            <w:shd w:val="clear" w:color="auto" w:fill="auto"/>
            <w:noWrap/>
            <w:vAlign w:val="bottom"/>
            <w:hideMark/>
          </w:tcPr>
          <w:p w14:paraId="1B0A25DD"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843" w:type="dxa"/>
            <w:shd w:val="clear" w:color="auto" w:fill="auto"/>
            <w:noWrap/>
            <w:vAlign w:val="bottom"/>
            <w:hideMark/>
          </w:tcPr>
          <w:p w14:paraId="6F5B5DC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660" w:type="dxa"/>
            <w:shd w:val="clear" w:color="auto" w:fill="auto"/>
            <w:noWrap/>
            <w:vAlign w:val="bottom"/>
            <w:hideMark/>
          </w:tcPr>
          <w:p w14:paraId="1F2AB5D4"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r>
      <w:tr w:rsidR="007D56FD" w:rsidRPr="00631A94" w14:paraId="1FA6F61B" w14:textId="77777777" w:rsidTr="00FB3DD3">
        <w:trPr>
          <w:trHeight w:val="20"/>
        </w:trPr>
        <w:tc>
          <w:tcPr>
            <w:tcW w:w="7792" w:type="dxa"/>
            <w:shd w:val="clear" w:color="auto" w:fill="auto"/>
            <w:vAlign w:val="bottom"/>
            <w:hideMark/>
          </w:tcPr>
          <w:p w14:paraId="2076DA7B"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976" w:type="dxa"/>
            <w:shd w:val="clear" w:color="auto" w:fill="auto"/>
            <w:noWrap/>
            <w:vAlign w:val="bottom"/>
            <w:hideMark/>
          </w:tcPr>
          <w:p w14:paraId="0AA86300"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000  1  17  05050  05  0000  180</w:t>
            </w:r>
          </w:p>
        </w:tc>
        <w:tc>
          <w:tcPr>
            <w:tcW w:w="1701" w:type="dxa"/>
            <w:shd w:val="clear" w:color="auto" w:fill="auto"/>
            <w:noWrap/>
            <w:vAlign w:val="bottom"/>
            <w:hideMark/>
          </w:tcPr>
          <w:p w14:paraId="78EAA0F5"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843" w:type="dxa"/>
            <w:shd w:val="clear" w:color="auto" w:fill="auto"/>
            <w:noWrap/>
            <w:vAlign w:val="bottom"/>
            <w:hideMark/>
          </w:tcPr>
          <w:p w14:paraId="5C2DCC6A"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c>
          <w:tcPr>
            <w:tcW w:w="1660" w:type="dxa"/>
            <w:shd w:val="clear" w:color="auto" w:fill="auto"/>
            <w:noWrap/>
            <w:vAlign w:val="bottom"/>
            <w:hideMark/>
          </w:tcPr>
          <w:p w14:paraId="6407F09F" w14:textId="77777777" w:rsidR="007D56FD" w:rsidRPr="00631A94" w:rsidRDefault="007D56F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1,0   </w:t>
            </w:r>
          </w:p>
        </w:tc>
      </w:tr>
    </w:tbl>
    <w:p w14:paraId="7FC8FAAC" w14:textId="7263B15D" w:rsidR="007D56FD" w:rsidRPr="00631A94" w:rsidRDefault="007D56FD" w:rsidP="00631A94">
      <w:pPr>
        <w:spacing w:after="0" w:line="240" w:lineRule="auto"/>
        <w:jc w:val="both"/>
        <w:rPr>
          <w:rFonts w:ascii="Times New Roman" w:hAnsi="Times New Roman" w:cs="Times New Roman"/>
          <w:b/>
          <w:bCs/>
          <w:sz w:val="20"/>
          <w:szCs w:val="20"/>
        </w:rPr>
      </w:pPr>
      <w:r w:rsidRPr="00631A94">
        <w:rPr>
          <w:rFonts w:ascii="Times New Roman" w:hAnsi="Times New Roman" w:cs="Times New Roman"/>
          <w:b/>
          <w:bCs/>
          <w:sz w:val="20"/>
          <w:szCs w:val="20"/>
        </w:rPr>
        <w:t>Приложение №2 к решению районного Совета народных депутатов от 27.08.2021 № 179/31</w:t>
      </w:r>
      <w:r w:rsidR="00FB3DD3" w:rsidRPr="00631A94">
        <w:rPr>
          <w:rFonts w:ascii="Times New Roman" w:hAnsi="Times New Roman" w:cs="Times New Roman"/>
          <w:b/>
          <w:bCs/>
          <w:sz w:val="20"/>
          <w:szCs w:val="20"/>
        </w:rPr>
        <w:t xml:space="preserve"> Прогнозируемые объемы безвозмездных поступлений в районный бюджет на 2021 год и плановый период 2022-2023 годов по кодам видов и подвидов доходов</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gridCol w:w="2835"/>
        <w:gridCol w:w="992"/>
        <w:gridCol w:w="1134"/>
        <w:gridCol w:w="992"/>
      </w:tblGrid>
      <w:tr w:rsidR="00FB3DD3" w:rsidRPr="00631A94" w14:paraId="671EF2BC" w14:textId="77777777" w:rsidTr="00FB3DD3">
        <w:trPr>
          <w:trHeight w:val="20"/>
        </w:trPr>
        <w:tc>
          <w:tcPr>
            <w:tcW w:w="9918" w:type="dxa"/>
            <w:shd w:val="clear" w:color="auto" w:fill="auto"/>
            <w:vAlign w:val="center"/>
            <w:hideMark/>
          </w:tcPr>
          <w:p w14:paraId="0558D86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Наименование поA10:D64</w:t>
            </w:r>
          </w:p>
        </w:tc>
        <w:tc>
          <w:tcPr>
            <w:tcW w:w="2835" w:type="dxa"/>
            <w:shd w:val="clear" w:color="auto" w:fill="auto"/>
            <w:vAlign w:val="center"/>
            <w:hideMark/>
          </w:tcPr>
          <w:p w14:paraId="3C71F60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Код дохода по КД</w:t>
            </w:r>
          </w:p>
        </w:tc>
        <w:tc>
          <w:tcPr>
            <w:tcW w:w="992" w:type="dxa"/>
            <w:shd w:val="clear" w:color="000000" w:fill="FFFFFF"/>
            <w:noWrap/>
            <w:vAlign w:val="center"/>
            <w:hideMark/>
          </w:tcPr>
          <w:p w14:paraId="7AF9316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2021</w:t>
            </w:r>
          </w:p>
        </w:tc>
        <w:tc>
          <w:tcPr>
            <w:tcW w:w="1134" w:type="dxa"/>
            <w:shd w:val="clear" w:color="auto" w:fill="auto"/>
            <w:noWrap/>
            <w:vAlign w:val="center"/>
            <w:hideMark/>
          </w:tcPr>
          <w:p w14:paraId="44E83C3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2022</w:t>
            </w:r>
          </w:p>
        </w:tc>
        <w:tc>
          <w:tcPr>
            <w:tcW w:w="992" w:type="dxa"/>
            <w:shd w:val="clear" w:color="auto" w:fill="auto"/>
            <w:noWrap/>
            <w:vAlign w:val="center"/>
            <w:hideMark/>
          </w:tcPr>
          <w:p w14:paraId="1C5AEC1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2023</w:t>
            </w:r>
          </w:p>
        </w:tc>
      </w:tr>
      <w:tr w:rsidR="00FB3DD3" w:rsidRPr="00631A94" w14:paraId="73B56310" w14:textId="77777777" w:rsidTr="00FB3DD3">
        <w:trPr>
          <w:trHeight w:val="20"/>
        </w:trPr>
        <w:tc>
          <w:tcPr>
            <w:tcW w:w="9918" w:type="dxa"/>
            <w:shd w:val="clear" w:color="auto" w:fill="auto"/>
            <w:vAlign w:val="bottom"/>
            <w:hideMark/>
          </w:tcPr>
          <w:p w14:paraId="2952F6BB" w14:textId="77777777" w:rsidR="00FB3DD3" w:rsidRPr="00631A94" w:rsidRDefault="00FB3DD3"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БЕЗВОЗМЕЗДНЫЕ ПОСТУПЛЕНИЯ</w:t>
            </w:r>
          </w:p>
        </w:tc>
        <w:tc>
          <w:tcPr>
            <w:tcW w:w="2835" w:type="dxa"/>
            <w:shd w:val="clear" w:color="auto" w:fill="auto"/>
            <w:noWrap/>
            <w:vAlign w:val="bottom"/>
            <w:hideMark/>
          </w:tcPr>
          <w:p w14:paraId="6ED03501" w14:textId="77777777" w:rsidR="00FB3DD3" w:rsidRPr="00631A94" w:rsidRDefault="00FB3DD3"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000  2  00  00000  00  0000  000</w:t>
            </w:r>
          </w:p>
        </w:tc>
        <w:tc>
          <w:tcPr>
            <w:tcW w:w="992" w:type="dxa"/>
            <w:shd w:val="clear" w:color="000000" w:fill="FFFFFF"/>
            <w:noWrap/>
            <w:vAlign w:val="bottom"/>
            <w:hideMark/>
          </w:tcPr>
          <w:p w14:paraId="448E55BC" w14:textId="77777777" w:rsidR="00FB3DD3" w:rsidRPr="00631A94" w:rsidRDefault="00FB3DD3"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714278,8</w:t>
            </w:r>
          </w:p>
        </w:tc>
        <w:tc>
          <w:tcPr>
            <w:tcW w:w="1134" w:type="dxa"/>
            <w:shd w:val="clear" w:color="auto" w:fill="auto"/>
            <w:noWrap/>
            <w:vAlign w:val="bottom"/>
            <w:hideMark/>
          </w:tcPr>
          <w:p w14:paraId="237BD634" w14:textId="77777777" w:rsidR="00FB3DD3" w:rsidRPr="00631A94" w:rsidRDefault="00FB3DD3"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454817,0</w:t>
            </w:r>
          </w:p>
        </w:tc>
        <w:tc>
          <w:tcPr>
            <w:tcW w:w="992" w:type="dxa"/>
            <w:shd w:val="clear" w:color="auto" w:fill="auto"/>
            <w:noWrap/>
            <w:vAlign w:val="bottom"/>
            <w:hideMark/>
          </w:tcPr>
          <w:p w14:paraId="60D5589D" w14:textId="77777777" w:rsidR="00FB3DD3" w:rsidRPr="00631A94" w:rsidRDefault="00FB3DD3"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438585,7</w:t>
            </w:r>
          </w:p>
        </w:tc>
      </w:tr>
      <w:tr w:rsidR="00FB3DD3" w:rsidRPr="00631A94" w14:paraId="6D6679DD" w14:textId="77777777" w:rsidTr="00FB3DD3">
        <w:trPr>
          <w:trHeight w:val="20"/>
        </w:trPr>
        <w:tc>
          <w:tcPr>
            <w:tcW w:w="9918" w:type="dxa"/>
            <w:shd w:val="clear" w:color="auto" w:fill="auto"/>
            <w:vAlign w:val="bottom"/>
            <w:hideMark/>
          </w:tcPr>
          <w:p w14:paraId="10A6497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835" w:type="dxa"/>
            <w:shd w:val="clear" w:color="auto" w:fill="auto"/>
            <w:noWrap/>
            <w:vAlign w:val="bottom"/>
            <w:hideMark/>
          </w:tcPr>
          <w:p w14:paraId="565CF60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000  2  02  00000  00  0000  000</w:t>
            </w:r>
          </w:p>
        </w:tc>
        <w:tc>
          <w:tcPr>
            <w:tcW w:w="992" w:type="dxa"/>
            <w:shd w:val="clear" w:color="000000" w:fill="FFFFFF"/>
            <w:noWrap/>
            <w:vAlign w:val="bottom"/>
            <w:hideMark/>
          </w:tcPr>
          <w:p w14:paraId="4757534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714278,8</w:t>
            </w:r>
          </w:p>
        </w:tc>
        <w:tc>
          <w:tcPr>
            <w:tcW w:w="1134" w:type="dxa"/>
            <w:shd w:val="clear" w:color="auto" w:fill="auto"/>
            <w:noWrap/>
            <w:vAlign w:val="bottom"/>
            <w:hideMark/>
          </w:tcPr>
          <w:p w14:paraId="7C233B8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454817,0</w:t>
            </w:r>
          </w:p>
        </w:tc>
        <w:tc>
          <w:tcPr>
            <w:tcW w:w="992" w:type="dxa"/>
            <w:shd w:val="clear" w:color="auto" w:fill="auto"/>
            <w:noWrap/>
            <w:vAlign w:val="bottom"/>
            <w:hideMark/>
          </w:tcPr>
          <w:p w14:paraId="6EAFE80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438585,7</w:t>
            </w:r>
          </w:p>
        </w:tc>
      </w:tr>
      <w:tr w:rsidR="00FB3DD3" w:rsidRPr="00631A94" w14:paraId="0EEDF56A" w14:textId="77777777" w:rsidTr="00FB3DD3">
        <w:trPr>
          <w:trHeight w:val="20"/>
        </w:trPr>
        <w:tc>
          <w:tcPr>
            <w:tcW w:w="9918" w:type="dxa"/>
            <w:shd w:val="clear" w:color="000000" w:fill="FFFFFF"/>
            <w:vAlign w:val="bottom"/>
            <w:hideMark/>
          </w:tcPr>
          <w:p w14:paraId="0F5DFB3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835" w:type="dxa"/>
            <w:shd w:val="clear" w:color="auto" w:fill="auto"/>
            <w:noWrap/>
            <w:vAlign w:val="bottom"/>
            <w:hideMark/>
          </w:tcPr>
          <w:p w14:paraId="237B1E1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000  2  02  01000  00  0000  150</w:t>
            </w:r>
          </w:p>
        </w:tc>
        <w:tc>
          <w:tcPr>
            <w:tcW w:w="992" w:type="dxa"/>
            <w:shd w:val="clear" w:color="000000" w:fill="FFFFFF"/>
            <w:noWrap/>
            <w:vAlign w:val="bottom"/>
            <w:hideMark/>
          </w:tcPr>
          <w:p w14:paraId="453CFE5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33429,9</w:t>
            </w:r>
          </w:p>
        </w:tc>
        <w:tc>
          <w:tcPr>
            <w:tcW w:w="1134" w:type="dxa"/>
            <w:shd w:val="clear" w:color="auto" w:fill="auto"/>
            <w:noWrap/>
            <w:vAlign w:val="bottom"/>
            <w:hideMark/>
          </w:tcPr>
          <w:p w14:paraId="4FF52D3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26105,4</w:t>
            </w:r>
          </w:p>
        </w:tc>
        <w:tc>
          <w:tcPr>
            <w:tcW w:w="992" w:type="dxa"/>
            <w:shd w:val="clear" w:color="auto" w:fill="auto"/>
            <w:noWrap/>
            <w:vAlign w:val="bottom"/>
            <w:hideMark/>
          </w:tcPr>
          <w:p w14:paraId="0BD53F6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5824,2</w:t>
            </w:r>
          </w:p>
        </w:tc>
      </w:tr>
      <w:tr w:rsidR="00FB3DD3" w:rsidRPr="00631A94" w14:paraId="4BFF89A1" w14:textId="77777777" w:rsidTr="00FB3DD3">
        <w:trPr>
          <w:trHeight w:val="20"/>
        </w:trPr>
        <w:tc>
          <w:tcPr>
            <w:tcW w:w="9918" w:type="dxa"/>
            <w:shd w:val="clear" w:color="000000" w:fill="FFFFFF"/>
            <w:vAlign w:val="bottom"/>
            <w:hideMark/>
          </w:tcPr>
          <w:p w14:paraId="59EC905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бюджетов </w:t>
            </w:r>
          </w:p>
        </w:tc>
        <w:tc>
          <w:tcPr>
            <w:tcW w:w="2835" w:type="dxa"/>
            <w:shd w:val="clear" w:color="auto" w:fill="auto"/>
            <w:noWrap/>
            <w:vAlign w:val="bottom"/>
            <w:hideMark/>
          </w:tcPr>
          <w:p w14:paraId="63693EB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000  2  02  15001  00  0000  150</w:t>
            </w:r>
          </w:p>
        </w:tc>
        <w:tc>
          <w:tcPr>
            <w:tcW w:w="992" w:type="dxa"/>
            <w:shd w:val="clear" w:color="000000" w:fill="FFFFFF"/>
            <w:noWrap/>
            <w:vAlign w:val="bottom"/>
            <w:hideMark/>
          </w:tcPr>
          <w:p w14:paraId="5798547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28766,6</w:t>
            </w:r>
          </w:p>
        </w:tc>
        <w:tc>
          <w:tcPr>
            <w:tcW w:w="1134" w:type="dxa"/>
            <w:shd w:val="clear" w:color="000000" w:fill="FFFFFF"/>
            <w:noWrap/>
            <w:vAlign w:val="bottom"/>
            <w:hideMark/>
          </w:tcPr>
          <w:p w14:paraId="09ED2C7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26105,4</w:t>
            </w:r>
          </w:p>
        </w:tc>
        <w:tc>
          <w:tcPr>
            <w:tcW w:w="992" w:type="dxa"/>
            <w:shd w:val="clear" w:color="000000" w:fill="FFFFFF"/>
            <w:noWrap/>
            <w:vAlign w:val="bottom"/>
            <w:hideMark/>
          </w:tcPr>
          <w:p w14:paraId="6AD0169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5824,2</w:t>
            </w:r>
          </w:p>
        </w:tc>
      </w:tr>
      <w:tr w:rsidR="00FB3DD3" w:rsidRPr="00631A94" w14:paraId="154EC17C" w14:textId="77777777" w:rsidTr="00FB3DD3">
        <w:trPr>
          <w:trHeight w:val="20"/>
        </w:trPr>
        <w:tc>
          <w:tcPr>
            <w:tcW w:w="9918" w:type="dxa"/>
            <w:shd w:val="clear" w:color="000000" w:fill="FFFFFF"/>
            <w:vAlign w:val="bottom"/>
            <w:hideMark/>
          </w:tcPr>
          <w:p w14:paraId="254FB92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835" w:type="dxa"/>
            <w:shd w:val="clear" w:color="auto" w:fill="auto"/>
            <w:noWrap/>
            <w:vAlign w:val="bottom"/>
            <w:hideMark/>
          </w:tcPr>
          <w:p w14:paraId="7E8015C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000  2  02  15001  05  0000  150</w:t>
            </w:r>
          </w:p>
        </w:tc>
        <w:tc>
          <w:tcPr>
            <w:tcW w:w="992" w:type="dxa"/>
            <w:shd w:val="clear" w:color="000000" w:fill="FFFFFF"/>
            <w:noWrap/>
            <w:vAlign w:val="bottom"/>
            <w:hideMark/>
          </w:tcPr>
          <w:p w14:paraId="12D0DEC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28766,6</w:t>
            </w:r>
          </w:p>
        </w:tc>
        <w:tc>
          <w:tcPr>
            <w:tcW w:w="1134" w:type="dxa"/>
            <w:shd w:val="clear" w:color="auto" w:fill="auto"/>
            <w:noWrap/>
            <w:vAlign w:val="bottom"/>
            <w:hideMark/>
          </w:tcPr>
          <w:p w14:paraId="71FFE7B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26105,4</w:t>
            </w:r>
          </w:p>
        </w:tc>
        <w:tc>
          <w:tcPr>
            <w:tcW w:w="992" w:type="dxa"/>
            <w:shd w:val="clear" w:color="auto" w:fill="auto"/>
            <w:noWrap/>
            <w:vAlign w:val="bottom"/>
            <w:hideMark/>
          </w:tcPr>
          <w:p w14:paraId="016831E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5824,2</w:t>
            </w:r>
          </w:p>
        </w:tc>
      </w:tr>
      <w:tr w:rsidR="00FB3DD3" w:rsidRPr="00631A94" w14:paraId="53C9A8AB" w14:textId="77777777" w:rsidTr="00FB3DD3">
        <w:trPr>
          <w:trHeight w:val="20"/>
        </w:trPr>
        <w:tc>
          <w:tcPr>
            <w:tcW w:w="9918" w:type="dxa"/>
            <w:shd w:val="clear" w:color="auto" w:fill="auto"/>
            <w:vAlign w:val="bottom"/>
            <w:hideMark/>
          </w:tcPr>
          <w:p w14:paraId="09617AB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Дотации бюджетам на поддержку мер по обеспечению сбалансированности бюджетов</w:t>
            </w:r>
          </w:p>
        </w:tc>
        <w:tc>
          <w:tcPr>
            <w:tcW w:w="2835" w:type="dxa"/>
            <w:shd w:val="clear" w:color="auto" w:fill="auto"/>
            <w:noWrap/>
            <w:vAlign w:val="bottom"/>
            <w:hideMark/>
          </w:tcPr>
          <w:p w14:paraId="7BAE1E4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000  2  02  15002  00  0000  150</w:t>
            </w:r>
          </w:p>
        </w:tc>
        <w:tc>
          <w:tcPr>
            <w:tcW w:w="992" w:type="dxa"/>
            <w:shd w:val="clear" w:color="000000" w:fill="FFFFFF"/>
            <w:noWrap/>
            <w:vAlign w:val="bottom"/>
            <w:hideMark/>
          </w:tcPr>
          <w:p w14:paraId="61CB7C4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4663,3</w:t>
            </w:r>
          </w:p>
        </w:tc>
        <w:tc>
          <w:tcPr>
            <w:tcW w:w="1134" w:type="dxa"/>
            <w:shd w:val="clear" w:color="000000" w:fill="FFFFFF"/>
            <w:noWrap/>
            <w:vAlign w:val="bottom"/>
            <w:hideMark/>
          </w:tcPr>
          <w:p w14:paraId="566C0ED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000000" w:fill="FFFFFF"/>
            <w:noWrap/>
            <w:vAlign w:val="bottom"/>
            <w:hideMark/>
          </w:tcPr>
          <w:p w14:paraId="0A82B79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339F5820" w14:textId="77777777" w:rsidTr="00FB3DD3">
        <w:trPr>
          <w:trHeight w:val="20"/>
        </w:trPr>
        <w:tc>
          <w:tcPr>
            <w:tcW w:w="9918" w:type="dxa"/>
            <w:shd w:val="clear" w:color="auto" w:fill="auto"/>
            <w:vAlign w:val="bottom"/>
            <w:hideMark/>
          </w:tcPr>
          <w:p w14:paraId="7A58844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Дотации бюджетам муниципальных районов на поддержку мер по обеспечению сбалансированности бюджетов</w:t>
            </w:r>
          </w:p>
        </w:tc>
        <w:tc>
          <w:tcPr>
            <w:tcW w:w="2835" w:type="dxa"/>
            <w:shd w:val="clear" w:color="auto" w:fill="auto"/>
            <w:noWrap/>
            <w:vAlign w:val="bottom"/>
            <w:hideMark/>
          </w:tcPr>
          <w:p w14:paraId="30D7A80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000  2  02  15002  05  0000  150</w:t>
            </w:r>
          </w:p>
        </w:tc>
        <w:tc>
          <w:tcPr>
            <w:tcW w:w="992" w:type="dxa"/>
            <w:shd w:val="clear" w:color="000000" w:fill="FFFFFF"/>
            <w:noWrap/>
            <w:vAlign w:val="bottom"/>
            <w:hideMark/>
          </w:tcPr>
          <w:p w14:paraId="5C5607B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4663,3</w:t>
            </w:r>
          </w:p>
        </w:tc>
        <w:tc>
          <w:tcPr>
            <w:tcW w:w="1134" w:type="dxa"/>
            <w:shd w:val="clear" w:color="auto" w:fill="auto"/>
            <w:noWrap/>
            <w:vAlign w:val="bottom"/>
            <w:hideMark/>
          </w:tcPr>
          <w:p w14:paraId="6B728B8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2460E0D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35135F9F" w14:textId="77777777" w:rsidTr="00FB3DD3">
        <w:trPr>
          <w:trHeight w:val="20"/>
        </w:trPr>
        <w:tc>
          <w:tcPr>
            <w:tcW w:w="9918" w:type="dxa"/>
            <w:shd w:val="clear" w:color="000000" w:fill="FFFFFF"/>
            <w:vAlign w:val="bottom"/>
            <w:hideMark/>
          </w:tcPr>
          <w:p w14:paraId="0304954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835" w:type="dxa"/>
            <w:shd w:val="clear" w:color="auto" w:fill="auto"/>
            <w:noWrap/>
            <w:vAlign w:val="bottom"/>
            <w:hideMark/>
          </w:tcPr>
          <w:p w14:paraId="61E05DF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000 2 02  20000  00    0000 150</w:t>
            </w:r>
          </w:p>
        </w:tc>
        <w:tc>
          <w:tcPr>
            <w:tcW w:w="992" w:type="dxa"/>
            <w:shd w:val="clear" w:color="000000" w:fill="FFFFFF"/>
            <w:noWrap/>
            <w:vAlign w:val="bottom"/>
            <w:hideMark/>
          </w:tcPr>
          <w:p w14:paraId="7782F439" w14:textId="6FF869D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358380,8</w:t>
            </w:r>
          </w:p>
        </w:tc>
        <w:tc>
          <w:tcPr>
            <w:tcW w:w="1134" w:type="dxa"/>
            <w:shd w:val="clear" w:color="auto" w:fill="auto"/>
            <w:noWrap/>
            <w:vAlign w:val="bottom"/>
            <w:hideMark/>
          </w:tcPr>
          <w:p w14:paraId="75E037D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92 139,5</w:t>
            </w:r>
          </w:p>
        </w:tc>
        <w:tc>
          <w:tcPr>
            <w:tcW w:w="992" w:type="dxa"/>
            <w:shd w:val="clear" w:color="auto" w:fill="auto"/>
            <w:noWrap/>
            <w:vAlign w:val="bottom"/>
            <w:hideMark/>
          </w:tcPr>
          <w:p w14:paraId="35CA8314" w14:textId="28015D76"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137616,9</w:t>
            </w:r>
          </w:p>
        </w:tc>
      </w:tr>
      <w:tr w:rsidR="00FB3DD3" w:rsidRPr="00631A94" w14:paraId="2200C8E7" w14:textId="77777777" w:rsidTr="00FB3DD3">
        <w:trPr>
          <w:trHeight w:val="20"/>
        </w:trPr>
        <w:tc>
          <w:tcPr>
            <w:tcW w:w="9918" w:type="dxa"/>
            <w:shd w:val="clear" w:color="000000" w:fill="FFFFFF"/>
            <w:vAlign w:val="bottom"/>
            <w:hideMark/>
          </w:tcPr>
          <w:p w14:paraId="434829E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14:paraId="427D8121"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000 2 02  29998  00    0000 150</w:t>
            </w:r>
          </w:p>
        </w:tc>
        <w:tc>
          <w:tcPr>
            <w:tcW w:w="992" w:type="dxa"/>
            <w:shd w:val="clear" w:color="000000" w:fill="FFFFFF"/>
            <w:noWrap/>
            <w:vAlign w:val="bottom"/>
            <w:hideMark/>
          </w:tcPr>
          <w:p w14:paraId="63CF978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89053,1</w:t>
            </w:r>
          </w:p>
        </w:tc>
        <w:tc>
          <w:tcPr>
            <w:tcW w:w="1134" w:type="dxa"/>
            <w:shd w:val="clear" w:color="auto" w:fill="auto"/>
            <w:noWrap/>
            <w:vAlign w:val="bottom"/>
            <w:hideMark/>
          </w:tcPr>
          <w:p w14:paraId="2DF49C9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85670,6</w:t>
            </w:r>
          </w:p>
        </w:tc>
        <w:tc>
          <w:tcPr>
            <w:tcW w:w="992" w:type="dxa"/>
            <w:shd w:val="clear" w:color="auto" w:fill="auto"/>
            <w:noWrap/>
            <w:vAlign w:val="bottom"/>
            <w:hideMark/>
          </w:tcPr>
          <w:p w14:paraId="1C27129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133902,4</w:t>
            </w:r>
          </w:p>
        </w:tc>
      </w:tr>
      <w:tr w:rsidR="00FB3DD3" w:rsidRPr="00631A94" w14:paraId="6F88225E" w14:textId="77777777" w:rsidTr="00FB3DD3">
        <w:trPr>
          <w:trHeight w:val="20"/>
        </w:trPr>
        <w:tc>
          <w:tcPr>
            <w:tcW w:w="9918" w:type="dxa"/>
            <w:shd w:val="clear" w:color="000000" w:fill="FFFFFF"/>
            <w:vAlign w:val="bottom"/>
            <w:hideMark/>
          </w:tcPr>
          <w:p w14:paraId="1328198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14:paraId="046891E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000 2 02  29998  05    0000 150</w:t>
            </w:r>
          </w:p>
        </w:tc>
        <w:tc>
          <w:tcPr>
            <w:tcW w:w="992" w:type="dxa"/>
            <w:shd w:val="clear" w:color="000000" w:fill="FFFFFF"/>
            <w:noWrap/>
            <w:vAlign w:val="bottom"/>
            <w:hideMark/>
          </w:tcPr>
          <w:p w14:paraId="3AB1614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89053,1</w:t>
            </w:r>
          </w:p>
        </w:tc>
        <w:tc>
          <w:tcPr>
            <w:tcW w:w="1134" w:type="dxa"/>
            <w:shd w:val="clear" w:color="auto" w:fill="auto"/>
            <w:noWrap/>
            <w:vAlign w:val="bottom"/>
            <w:hideMark/>
          </w:tcPr>
          <w:p w14:paraId="41ED698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85670,6</w:t>
            </w:r>
          </w:p>
        </w:tc>
        <w:tc>
          <w:tcPr>
            <w:tcW w:w="992" w:type="dxa"/>
            <w:shd w:val="clear" w:color="auto" w:fill="auto"/>
            <w:noWrap/>
            <w:vAlign w:val="bottom"/>
            <w:hideMark/>
          </w:tcPr>
          <w:p w14:paraId="4BF7767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133902,4</w:t>
            </w:r>
          </w:p>
        </w:tc>
      </w:tr>
      <w:tr w:rsidR="00FB3DD3" w:rsidRPr="00631A94" w14:paraId="6B85F585" w14:textId="77777777" w:rsidTr="00FB3DD3">
        <w:trPr>
          <w:trHeight w:val="20"/>
        </w:trPr>
        <w:tc>
          <w:tcPr>
            <w:tcW w:w="9918" w:type="dxa"/>
            <w:shd w:val="clear" w:color="000000" w:fill="FFFFFF"/>
            <w:vAlign w:val="bottom"/>
            <w:hideMark/>
          </w:tcPr>
          <w:p w14:paraId="549B755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14:paraId="6AF295D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000 2 02  2551 9 00  0000  150</w:t>
            </w:r>
          </w:p>
        </w:tc>
        <w:tc>
          <w:tcPr>
            <w:tcW w:w="992" w:type="dxa"/>
            <w:shd w:val="clear" w:color="000000" w:fill="FFFFFF"/>
            <w:noWrap/>
            <w:vAlign w:val="bottom"/>
            <w:hideMark/>
          </w:tcPr>
          <w:p w14:paraId="776BABF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430,0</w:t>
            </w:r>
          </w:p>
        </w:tc>
        <w:tc>
          <w:tcPr>
            <w:tcW w:w="1134" w:type="dxa"/>
            <w:shd w:val="clear" w:color="auto" w:fill="auto"/>
            <w:noWrap/>
            <w:vAlign w:val="bottom"/>
            <w:hideMark/>
          </w:tcPr>
          <w:p w14:paraId="78B08ED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2865FC1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03E793D3" w14:textId="77777777" w:rsidTr="00FB3DD3">
        <w:trPr>
          <w:trHeight w:val="20"/>
        </w:trPr>
        <w:tc>
          <w:tcPr>
            <w:tcW w:w="9918" w:type="dxa"/>
            <w:shd w:val="clear" w:color="000000" w:fill="FFFFFF"/>
            <w:vAlign w:val="bottom"/>
            <w:hideMark/>
          </w:tcPr>
          <w:p w14:paraId="0D28DB5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lastRenderedPageBreak/>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14:paraId="737455E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000 2 02  2551 9 05  0000  150</w:t>
            </w:r>
          </w:p>
        </w:tc>
        <w:tc>
          <w:tcPr>
            <w:tcW w:w="992" w:type="dxa"/>
            <w:shd w:val="clear" w:color="000000" w:fill="FFFFFF"/>
            <w:noWrap/>
            <w:vAlign w:val="bottom"/>
            <w:hideMark/>
          </w:tcPr>
          <w:p w14:paraId="5111487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430,0</w:t>
            </w:r>
          </w:p>
        </w:tc>
        <w:tc>
          <w:tcPr>
            <w:tcW w:w="1134" w:type="dxa"/>
            <w:shd w:val="clear" w:color="auto" w:fill="auto"/>
            <w:noWrap/>
            <w:vAlign w:val="bottom"/>
            <w:hideMark/>
          </w:tcPr>
          <w:p w14:paraId="1F155E9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11DA6F2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53FCCBD6" w14:textId="77777777" w:rsidTr="00FB3DD3">
        <w:trPr>
          <w:trHeight w:val="20"/>
        </w:trPr>
        <w:tc>
          <w:tcPr>
            <w:tcW w:w="9918" w:type="dxa"/>
            <w:shd w:val="clear" w:color="000000" w:fill="FFFFFF"/>
            <w:vAlign w:val="bottom"/>
            <w:hideMark/>
          </w:tcPr>
          <w:p w14:paraId="661EB8E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835" w:type="dxa"/>
            <w:shd w:val="clear" w:color="auto" w:fill="auto"/>
            <w:noWrap/>
            <w:vAlign w:val="bottom"/>
            <w:hideMark/>
          </w:tcPr>
          <w:p w14:paraId="43A8590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000 2 02  25497  00    0000 150</w:t>
            </w:r>
          </w:p>
        </w:tc>
        <w:tc>
          <w:tcPr>
            <w:tcW w:w="992" w:type="dxa"/>
            <w:shd w:val="clear" w:color="000000" w:fill="FFFFFF"/>
            <w:noWrap/>
            <w:vAlign w:val="bottom"/>
            <w:hideMark/>
          </w:tcPr>
          <w:p w14:paraId="2C6D071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398,7</w:t>
            </w:r>
          </w:p>
        </w:tc>
        <w:tc>
          <w:tcPr>
            <w:tcW w:w="1134" w:type="dxa"/>
            <w:shd w:val="clear" w:color="auto" w:fill="auto"/>
            <w:noWrap/>
            <w:vAlign w:val="bottom"/>
            <w:hideMark/>
          </w:tcPr>
          <w:p w14:paraId="6DB6B0A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211,8</w:t>
            </w:r>
          </w:p>
        </w:tc>
        <w:tc>
          <w:tcPr>
            <w:tcW w:w="992" w:type="dxa"/>
            <w:shd w:val="clear" w:color="auto" w:fill="auto"/>
            <w:noWrap/>
            <w:vAlign w:val="bottom"/>
            <w:hideMark/>
          </w:tcPr>
          <w:p w14:paraId="14A3338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6670442B" w14:textId="77777777" w:rsidTr="00FB3DD3">
        <w:trPr>
          <w:trHeight w:val="20"/>
        </w:trPr>
        <w:tc>
          <w:tcPr>
            <w:tcW w:w="9918" w:type="dxa"/>
            <w:shd w:val="clear" w:color="000000" w:fill="FFFFFF"/>
            <w:vAlign w:val="bottom"/>
            <w:hideMark/>
          </w:tcPr>
          <w:p w14:paraId="2424AC0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835" w:type="dxa"/>
            <w:shd w:val="clear" w:color="auto" w:fill="auto"/>
            <w:noWrap/>
            <w:vAlign w:val="bottom"/>
            <w:hideMark/>
          </w:tcPr>
          <w:p w14:paraId="2DE7855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000 2 02  25497  05    0000 150</w:t>
            </w:r>
          </w:p>
        </w:tc>
        <w:tc>
          <w:tcPr>
            <w:tcW w:w="992" w:type="dxa"/>
            <w:shd w:val="clear" w:color="000000" w:fill="FFFFFF"/>
            <w:noWrap/>
            <w:vAlign w:val="bottom"/>
            <w:hideMark/>
          </w:tcPr>
          <w:p w14:paraId="25F358C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398,7</w:t>
            </w:r>
          </w:p>
        </w:tc>
        <w:tc>
          <w:tcPr>
            <w:tcW w:w="1134" w:type="dxa"/>
            <w:shd w:val="clear" w:color="auto" w:fill="auto"/>
            <w:noWrap/>
            <w:vAlign w:val="bottom"/>
            <w:hideMark/>
          </w:tcPr>
          <w:p w14:paraId="03A1EC5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211,8</w:t>
            </w:r>
          </w:p>
        </w:tc>
        <w:tc>
          <w:tcPr>
            <w:tcW w:w="992" w:type="dxa"/>
            <w:shd w:val="clear" w:color="auto" w:fill="auto"/>
            <w:noWrap/>
            <w:vAlign w:val="bottom"/>
            <w:hideMark/>
          </w:tcPr>
          <w:p w14:paraId="75F5815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4D3945D2" w14:textId="77777777" w:rsidTr="00FB3DD3">
        <w:trPr>
          <w:trHeight w:val="20"/>
        </w:trPr>
        <w:tc>
          <w:tcPr>
            <w:tcW w:w="9918" w:type="dxa"/>
            <w:shd w:val="clear" w:color="000000" w:fill="FFFFFF"/>
            <w:vAlign w:val="bottom"/>
            <w:hideMark/>
          </w:tcPr>
          <w:p w14:paraId="7BF403C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Прочие субсидии</w:t>
            </w:r>
          </w:p>
        </w:tc>
        <w:tc>
          <w:tcPr>
            <w:tcW w:w="2835" w:type="dxa"/>
            <w:shd w:val="clear" w:color="auto" w:fill="auto"/>
            <w:noWrap/>
            <w:vAlign w:val="bottom"/>
            <w:hideMark/>
          </w:tcPr>
          <w:p w14:paraId="5B42DC0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000 2 02  29999 00    0000  150</w:t>
            </w:r>
          </w:p>
        </w:tc>
        <w:tc>
          <w:tcPr>
            <w:tcW w:w="992" w:type="dxa"/>
            <w:shd w:val="clear" w:color="000000" w:fill="FFFFFF"/>
            <w:noWrap/>
            <w:vAlign w:val="bottom"/>
            <w:hideMark/>
          </w:tcPr>
          <w:p w14:paraId="2F003C2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268499,0</w:t>
            </w:r>
          </w:p>
        </w:tc>
        <w:tc>
          <w:tcPr>
            <w:tcW w:w="1134" w:type="dxa"/>
            <w:shd w:val="clear" w:color="auto" w:fill="auto"/>
            <w:noWrap/>
            <w:vAlign w:val="bottom"/>
            <w:hideMark/>
          </w:tcPr>
          <w:p w14:paraId="371194A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6257,1</w:t>
            </w:r>
          </w:p>
        </w:tc>
        <w:tc>
          <w:tcPr>
            <w:tcW w:w="992" w:type="dxa"/>
            <w:shd w:val="clear" w:color="auto" w:fill="auto"/>
            <w:noWrap/>
            <w:vAlign w:val="bottom"/>
            <w:hideMark/>
          </w:tcPr>
          <w:p w14:paraId="3881237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3714,5</w:t>
            </w:r>
          </w:p>
        </w:tc>
      </w:tr>
      <w:tr w:rsidR="00FB3DD3" w:rsidRPr="00631A94" w14:paraId="624277B2" w14:textId="77777777" w:rsidTr="00FB3DD3">
        <w:trPr>
          <w:trHeight w:val="20"/>
        </w:trPr>
        <w:tc>
          <w:tcPr>
            <w:tcW w:w="9918" w:type="dxa"/>
            <w:shd w:val="clear" w:color="auto" w:fill="auto"/>
            <w:vAlign w:val="bottom"/>
            <w:hideMark/>
          </w:tcPr>
          <w:p w14:paraId="293863B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835" w:type="dxa"/>
            <w:shd w:val="clear" w:color="auto" w:fill="auto"/>
            <w:noWrap/>
            <w:vAlign w:val="bottom"/>
            <w:hideMark/>
          </w:tcPr>
          <w:p w14:paraId="7356B99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611C0DE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151065,7</w:t>
            </w:r>
          </w:p>
        </w:tc>
        <w:tc>
          <w:tcPr>
            <w:tcW w:w="1134" w:type="dxa"/>
            <w:shd w:val="clear" w:color="auto" w:fill="auto"/>
            <w:noWrap/>
            <w:vAlign w:val="bottom"/>
            <w:hideMark/>
          </w:tcPr>
          <w:p w14:paraId="0C4E74F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38E91E7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3008DA54" w14:textId="77777777" w:rsidTr="00FB3DD3">
        <w:trPr>
          <w:trHeight w:val="20"/>
        </w:trPr>
        <w:tc>
          <w:tcPr>
            <w:tcW w:w="9918" w:type="dxa"/>
            <w:shd w:val="clear" w:color="000000" w:fill="FFFFFF"/>
            <w:vAlign w:val="bottom"/>
            <w:hideMark/>
          </w:tcPr>
          <w:p w14:paraId="2AF6D7E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с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835" w:type="dxa"/>
            <w:shd w:val="clear" w:color="auto" w:fill="auto"/>
            <w:noWrap/>
            <w:vAlign w:val="bottom"/>
            <w:hideMark/>
          </w:tcPr>
          <w:p w14:paraId="5AC5BCD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6EEB657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3981,2</w:t>
            </w:r>
          </w:p>
        </w:tc>
        <w:tc>
          <w:tcPr>
            <w:tcW w:w="1134" w:type="dxa"/>
            <w:shd w:val="clear" w:color="auto" w:fill="auto"/>
            <w:noWrap/>
            <w:vAlign w:val="bottom"/>
            <w:hideMark/>
          </w:tcPr>
          <w:p w14:paraId="57A077B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421EBB6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4CF3B4DB" w14:textId="77777777" w:rsidTr="00FB3DD3">
        <w:trPr>
          <w:trHeight w:val="20"/>
        </w:trPr>
        <w:tc>
          <w:tcPr>
            <w:tcW w:w="9918" w:type="dxa"/>
            <w:shd w:val="clear" w:color="000000" w:fill="FFFFFF"/>
            <w:vAlign w:val="bottom"/>
            <w:hideMark/>
          </w:tcPr>
          <w:p w14:paraId="5EAC95EA" w14:textId="557EE3F8"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муниципальных образований в целях софинансирования расход</w:t>
            </w:r>
            <w:r w:rsidR="00555A46">
              <w:rPr>
                <w:rFonts w:ascii="Times New Roman" w:eastAsia="Times New Roman" w:hAnsi="Times New Roman" w:cs="Times New Roman"/>
                <w:color w:val="000000"/>
                <w:sz w:val="20"/>
                <w:szCs w:val="20"/>
                <w:lang w:eastAsia="ru-RU"/>
              </w:rPr>
              <w:t>н</w:t>
            </w:r>
            <w:r w:rsidRPr="00631A94">
              <w:rPr>
                <w:rFonts w:ascii="Times New Roman" w:eastAsia="Times New Roman" w:hAnsi="Times New Roman" w:cs="Times New Roman"/>
                <w:color w:val="000000"/>
                <w:sz w:val="20"/>
                <w:szCs w:val="20"/>
                <w:lang w:eastAsia="ru-RU"/>
              </w:rPr>
              <w:t>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shd w:val="clear" w:color="auto" w:fill="auto"/>
            <w:noWrap/>
            <w:vAlign w:val="bottom"/>
            <w:hideMark/>
          </w:tcPr>
          <w:p w14:paraId="1E00243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06798B7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643,3</w:t>
            </w:r>
          </w:p>
        </w:tc>
        <w:tc>
          <w:tcPr>
            <w:tcW w:w="1134" w:type="dxa"/>
            <w:shd w:val="clear" w:color="auto" w:fill="auto"/>
            <w:noWrap/>
            <w:vAlign w:val="bottom"/>
            <w:hideMark/>
          </w:tcPr>
          <w:p w14:paraId="7FE87DB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458,1</w:t>
            </w:r>
          </w:p>
        </w:tc>
        <w:tc>
          <w:tcPr>
            <w:tcW w:w="992" w:type="dxa"/>
            <w:shd w:val="clear" w:color="auto" w:fill="auto"/>
            <w:noWrap/>
            <w:vAlign w:val="bottom"/>
            <w:hideMark/>
          </w:tcPr>
          <w:p w14:paraId="152BD0B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57,8</w:t>
            </w:r>
          </w:p>
        </w:tc>
      </w:tr>
      <w:tr w:rsidR="00FB3DD3" w:rsidRPr="00631A94" w14:paraId="1D03E0FE" w14:textId="77777777" w:rsidTr="00FB3DD3">
        <w:trPr>
          <w:trHeight w:val="20"/>
        </w:trPr>
        <w:tc>
          <w:tcPr>
            <w:tcW w:w="9918" w:type="dxa"/>
            <w:shd w:val="clear" w:color="000000" w:fill="FFFFFF"/>
            <w:vAlign w:val="bottom"/>
            <w:hideMark/>
          </w:tcPr>
          <w:p w14:paraId="3C6E195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shd w:val="clear" w:color="auto" w:fill="auto"/>
            <w:noWrap/>
            <w:vAlign w:val="bottom"/>
            <w:hideMark/>
          </w:tcPr>
          <w:p w14:paraId="66CFDC8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4F4BF56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1528,6</w:t>
            </w:r>
          </w:p>
        </w:tc>
        <w:tc>
          <w:tcPr>
            <w:tcW w:w="1134" w:type="dxa"/>
            <w:shd w:val="clear" w:color="auto" w:fill="auto"/>
            <w:noWrap/>
            <w:vAlign w:val="bottom"/>
            <w:hideMark/>
          </w:tcPr>
          <w:p w14:paraId="3012E39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1528,6</w:t>
            </w:r>
          </w:p>
        </w:tc>
        <w:tc>
          <w:tcPr>
            <w:tcW w:w="992" w:type="dxa"/>
            <w:shd w:val="clear" w:color="auto" w:fill="auto"/>
            <w:noWrap/>
            <w:vAlign w:val="bottom"/>
            <w:hideMark/>
          </w:tcPr>
          <w:p w14:paraId="5FB0CF0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314,3</w:t>
            </w:r>
          </w:p>
        </w:tc>
      </w:tr>
      <w:tr w:rsidR="00FB3DD3" w:rsidRPr="00631A94" w14:paraId="1D99BE4B" w14:textId="77777777" w:rsidTr="00FB3DD3">
        <w:trPr>
          <w:trHeight w:val="20"/>
        </w:trPr>
        <w:tc>
          <w:tcPr>
            <w:tcW w:w="9918" w:type="dxa"/>
            <w:shd w:val="clear" w:color="000000" w:fill="FFFFFF"/>
            <w:vAlign w:val="bottom"/>
            <w:hideMark/>
          </w:tcPr>
          <w:p w14:paraId="38DB3DC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835" w:type="dxa"/>
            <w:shd w:val="clear" w:color="auto" w:fill="auto"/>
            <w:noWrap/>
            <w:vAlign w:val="bottom"/>
            <w:hideMark/>
          </w:tcPr>
          <w:p w14:paraId="4DDCC18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28F9E6B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17298,0</w:t>
            </w:r>
          </w:p>
        </w:tc>
        <w:tc>
          <w:tcPr>
            <w:tcW w:w="1134" w:type="dxa"/>
            <w:shd w:val="clear" w:color="auto" w:fill="auto"/>
            <w:noWrap/>
            <w:vAlign w:val="bottom"/>
            <w:hideMark/>
          </w:tcPr>
          <w:p w14:paraId="1613A4B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3248,0</w:t>
            </w:r>
          </w:p>
        </w:tc>
        <w:tc>
          <w:tcPr>
            <w:tcW w:w="992" w:type="dxa"/>
            <w:shd w:val="clear" w:color="auto" w:fill="auto"/>
            <w:noWrap/>
            <w:vAlign w:val="bottom"/>
            <w:hideMark/>
          </w:tcPr>
          <w:p w14:paraId="0AA2AB7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3248,0</w:t>
            </w:r>
          </w:p>
        </w:tc>
      </w:tr>
      <w:tr w:rsidR="00FB3DD3" w:rsidRPr="00631A94" w14:paraId="07D8AF7E" w14:textId="77777777" w:rsidTr="00FB3DD3">
        <w:trPr>
          <w:trHeight w:val="20"/>
        </w:trPr>
        <w:tc>
          <w:tcPr>
            <w:tcW w:w="9918" w:type="dxa"/>
            <w:shd w:val="clear" w:color="000000" w:fill="FFFFFF"/>
            <w:vAlign w:val="bottom"/>
            <w:hideMark/>
          </w:tcPr>
          <w:p w14:paraId="2E25FB9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мероприятия "Оборудование контейнерных площадок для сбора твердых коммунальных отходов"</w:t>
            </w:r>
          </w:p>
        </w:tc>
        <w:tc>
          <w:tcPr>
            <w:tcW w:w="2835" w:type="dxa"/>
            <w:shd w:val="clear" w:color="auto" w:fill="auto"/>
            <w:noWrap/>
            <w:vAlign w:val="bottom"/>
            <w:hideMark/>
          </w:tcPr>
          <w:p w14:paraId="0231C07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49B1BC0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1296,1</w:t>
            </w:r>
          </w:p>
        </w:tc>
        <w:tc>
          <w:tcPr>
            <w:tcW w:w="1134" w:type="dxa"/>
            <w:shd w:val="clear" w:color="auto" w:fill="auto"/>
            <w:noWrap/>
            <w:vAlign w:val="bottom"/>
            <w:hideMark/>
          </w:tcPr>
          <w:p w14:paraId="4286F26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180,5</w:t>
            </w:r>
          </w:p>
        </w:tc>
        <w:tc>
          <w:tcPr>
            <w:tcW w:w="992" w:type="dxa"/>
            <w:shd w:val="clear" w:color="auto" w:fill="auto"/>
            <w:noWrap/>
            <w:vAlign w:val="bottom"/>
            <w:hideMark/>
          </w:tcPr>
          <w:p w14:paraId="4E0DF0B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778BEC1A" w14:textId="77777777" w:rsidTr="00FB3DD3">
        <w:trPr>
          <w:trHeight w:val="20"/>
        </w:trPr>
        <w:tc>
          <w:tcPr>
            <w:tcW w:w="9918" w:type="dxa"/>
            <w:shd w:val="clear" w:color="000000" w:fill="FFFFFF"/>
            <w:vAlign w:val="bottom"/>
            <w:hideMark/>
          </w:tcPr>
          <w:p w14:paraId="1ED136C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2835" w:type="dxa"/>
            <w:shd w:val="clear" w:color="auto" w:fill="auto"/>
            <w:noWrap/>
            <w:vAlign w:val="bottom"/>
            <w:hideMark/>
          </w:tcPr>
          <w:p w14:paraId="5B2F97D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4BE0A5E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1670,0</w:t>
            </w:r>
          </w:p>
        </w:tc>
        <w:tc>
          <w:tcPr>
            <w:tcW w:w="1134" w:type="dxa"/>
            <w:shd w:val="clear" w:color="auto" w:fill="auto"/>
            <w:noWrap/>
            <w:vAlign w:val="bottom"/>
            <w:hideMark/>
          </w:tcPr>
          <w:p w14:paraId="0449CC31"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841,9</w:t>
            </w:r>
          </w:p>
        </w:tc>
        <w:tc>
          <w:tcPr>
            <w:tcW w:w="992" w:type="dxa"/>
            <w:shd w:val="clear" w:color="auto" w:fill="auto"/>
            <w:noWrap/>
            <w:vAlign w:val="bottom"/>
            <w:hideMark/>
          </w:tcPr>
          <w:p w14:paraId="1E2B208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94,4</w:t>
            </w:r>
          </w:p>
        </w:tc>
      </w:tr>
      <w:tr w:rsidR="00FB3DD3" w:rsidRPr="00631A94" w14:paraId="4A3A3B64" w14:textId="77777777" w:rsidTr="00FB3DD3">
        <w:trPr>
          <w:trHeight w:val="20"/>
        </w:trPr>
        <w:tc>
          <w:tcPr>
            <w:tcW w:w="9918" w:type="dxa"/>
            <w:shd w:val="clear" w:color="000000" w:fill="FFFFFF"/>
            <w:vAlign w:val="bottom"/>
            <w:hideMark/>
          </w:tcPr>
          <w:p w14:paraId="4DED947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местным бюджетам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shd w:val="clear" w:color="auto" w:fill="auto"/>
            <w:noWrap/>
            <w:vAlign w:val="bottom"/>
            <w:hideMark/>
          </w:tcPr>
          <w:p w14:paraId="2E6545D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7E34195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27059,9</w:t>
            </w:r>
          </w:p>
        </w:tc>
        <w:tc>
          <w:tcPr>
            <w:tcW w:w="1134" w:type="dxa"/>
            <w:shd w:val="clear" w:color="auto" w:fill="auto"/>
            <w:noWrap/>
            <w:vAlign w:val="bottom"/>
            <w:hideMark/>
          </w:tcPr>
          <w:p w14:paraId="2FBC5A0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67D7508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2F13406F" w14:textId="77777777" w:rsidTr="00FB3DD3">
        <w:trPr>
          <w:trHeight w:val="20"/>
        </w:trPr>
        <w:tc>
          <w:tcPr>
            <w:tcW w:w="9918" w:type="dxa"/>
            <w:shd w:val="clear" w:color="000000" w:fill="FFFFFF"/>
            <w:vAlign w:val="bottom"/>
            <w:hideMark/>
          </w:tcPr>
          <w:p w14:paraId="3705431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Субсидии местным бюджетам на разработку или актуализацию схемы теплоснабжения, водоснабжения и водоотведения </w:t>
            </w:r>
          </w:p>
        </w:tc>
        <w:tc>
          <w:tcPr>
            <w:tcW w:w="2835" w:type="dxa"/>
            <w:shd w:val="clear" w:color="auto" w:fill="auto"/>
            <w:noWrap/>
            <w:vAlign w:val="bottom"/>
            <w:hideMark/>
          </w:tcPr>
          <w:p w14:paraId="5FEAD7E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4F6A05B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1935,2</w:t>
            </w:r>
          </w:p>
        </w:tc>
        <w:tc>
          <w:tcPr>
            <w:tcW w:w="1134" w:type="dxa"/>
            <w:shd w:val="clear" w:color="auto" w:fill="auto"/>
            <w:noWrap/>
            <w:vAlign w:val="bottom"/>
            <w:hideMark/>
          </w:tcPr>
          <w:p w14:paraId="316967C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33BE857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14B76EAF" w14:textId="77777777" w:rsidTr="00FB3DD3">
        <w:trPr>
          <w:trHeight w:val="20"/>
        </w:trPr>
        <w:tc>
          <w:tcPr>
            <w:tcW w:w="9918" w:type="dxa"/>
            <w:shd w:val="clear" w:color="000000" w:fill="FFFFFF"/>
            <w:vAlign w:val="bottom"/>
            <w:hideMark/>
          </w:tcPr>
          <w:p w14:paraId="109BB52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местным бюджетам на софинансирование мероприятий, направленных на модернизацию коммунальной инфраструктуры</w:t>
            </w:r>
          </w:p>
        </w:tc>
        <w:tc>
          <w:tcPr>
            <w:tcW w:w="2835" w:type="dxa"/>
            <w:shd w:val="clear" w:color="auto" w:fill="auto"/>
            <w:noWrap/>
            <w:vAlign w:val="bottom"/>
            <w:hideMark/>
          </w:tcPr>
          <w:p w14:paraId="4080351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11816A2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21138,8</w:t>
            </w:r>
          </w:p>
        </w:tc>
        <w:tc>
          <w:tcPr>
            <w:tcW w:w="1134" w:type="dxa"/>
            <w:shd w:val="clear" w:color="auto" w:fill="auto"/>
            <w:noWrap/>
            <w:vAlign w:val="bottom"/>
            <w:hideMark/>
          </w:tcPr>
          <w:p w14:paraId="2CD1455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735EBE4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310A2799" w14:textId="77777777" w:rsidTr="00FB3DD3">
        <w:trPr>
          <w:trHeight w:val="20"/>
        </w:trPr>
        <w:tc>
          <w:tcPr>
            <w:tcW w:w="9918" w:type="dxa"/>
            <w:shd w:val="clear" w:color="000000" w:fill="FFFFFF"/>
            <w:vAlign w:val="bottom"/>
            <w:hideMark/>
          </w:tcPr>
          <w:p w14:paraId="5C1DF9D4" w14:textId="1CAB0931"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с муниципальных образований на орган</w:t>
            </w:r>
            <w:r w:rsidR="00FD55F4">
              <w:rPr>
                <w:rFonts w:ascii="Times New Roman" w:eastAsia="Times New Roman" w:hAnsi="Times New Roman" w:cs="Times New Roman"/>
                <w:color w:val="000000"/>
                <w:sz w:val="20"/>
                <w:szCs w:val="20"/>
                <w:lang w:eastAsia="ru-RU"/>
              </w:rPr>
              <w:t>и</w:t>
            </w:r>
            <w:r w:rsidRPr="00631A94">
              <w:rPr>
                <w:rFonts w:ascii="Times New Roman" w:eastAsia="Times New Roman" w:hAnsi="Times New Roman" w:cs="Times New Roman"/>
                <w:color w:val="000000"/>
                <w:sz w:val="20"/>
                <w:szCs w:val="20"/>
                <w:lang w:eastAsia="ru-RU"/>
              </w:rPr>
              <w:t>зацию и проведение мероприятий по благоустройству территорий общеобразовательных организаций</w:t>
            </w:r>
          </w:p>
        </w:tc>
        <w:tc>
          <w:tcPr>
            <w:tcW w:w="2835" w:type="dxa"/>
            <w:shd w:val="clear" w:color="auto" w:fill="auto"/>
            <w:noWrap/>
            <w:vAlign w:val="bottom"/>
            <w:hideMark/>
          </w:tcPr>
          <w:p w14:paraId="0506141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553D29D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2000,0</w:t>
            </w:r>
          </w:p>
        </w:tc>
        <w:tc>
          <w:tcPr>
            <w:tcW w:w="1134" w:type="dxa"/>
            <w:shd w:val="clear" w:color="auto" w:fill="auto"/>
            <w:noWrap/>
            <w:vAlign w:val="bottom"/>
            <w:hideMark/>
          </w:tcPr>
          <w:p w14:paraId="267B107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5A34A77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7D9C5BC0" w14:textId="77777777" w:rsidTr="00FB3DD3">
        <w:trPr>
          <w:trHeight w:val="20"/>
        </w:trPr>
        <w:tc>
          <w:tcPr>
            <w:tcW w:w="9918" w:type="dxa"/>
            <w:shd w:val="clear" w:color="000000" w:fill="FFFFFF"/>
            <w:vAlign w:val="bottom"/>
            <w:hideMark/>
          </w:tcPr>
          <w:p w14:paraId="6D9DF378" w14:textId="68AE329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с муниципальных образований на модернизацию систем общего образования</w:t>
            </w:r>
          </w:p>
        </w:tc>
        <w:tc>
          <w:tcPr>
            <w:tcW w:w="2835" w:type="dxa"/>
            <w:shd w:val="clear" w:color="auto" w:fill="auto"/>
            <w:noWrap/>
            <w:vAlign w:val="bottom"/>
            <w:hideMark/>
          </w:tcPr>
          <w:p w14:paraId="5F92291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053F6A2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25938,5</w:t>
            </w:r>
          </w:p>
        </w:tc>
        <w:tc>
          <w:tcPr>
            <w:tcW w:w="1134" w:type="dxa"/>
            <w:shd w:val="clear" w:color="auto" w:fill="auto"/>
            <w:noWrap/>
            <w:vAlign w:val="bottom"/>
            <w:hideMark/>
          </w:tcPr>
          <w:p w14:paraId="6CD7BA8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2B1C740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5ABD23C2" w14:textId="77777777" w:rsidTr="00FB3DD3">
        <w:trPr>
          <w:trHeight w:val="20"/>
        </w:trPr>
        <w:tc>
          <w:tcPr>
            <w:tcW w:w="9918" w:type="dxa"/>
            <w:shd w:val="clear" w:color="000000" w:fill="FFFFFF"/>
            <w:vAlign w:val="bottom"/>
            <w:hideMark/>
          </w:tcPr>
          <w:p w14:paraId="7278D6D3" w14:textId="7DD7C4C3"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Субсидии бюджетам с муниципальных образований на мероприятия по развитию и сохранению культуры в муниципальных образованиях Амурской области</w:t>
            </w:r>
          </w:p>
        </w:tc>
        <w:tc>
          <w:tcPr>
            <w:tcW w:w="2835" w:type="dxa"/>
            <w:shd w:val="clear" w:color="auto" w:fill="auto"/>
            <w:noWrap/>
            <w:vAlign w:val="bottom"/>
            <w:hideMark/>
          </w:tcPr>
          <w:p w14:paraId="20D6431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000  2  02  29999  05  0000  150</w:t>
            </w:r>
          </w:p>
        </w:tc>
        <w:tc>
          <w:tcPr>
            <w:tcW w:w="992" w:type="dxa"/>
            <w:shd w:val="clear" w:color="000000" w:fill="FFFFFF"/>
            <w:noWrap/>
            <w:vAlign w:val="bottom"/>
            <w:hideMark/>
          </w:tcPr>
          <w:p w14:paraId="56D83BC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12943,7</w:t>
            </w:r>
          </w:p>
        </w:tc>
        <w:tc>
          <w:tcPr>
            <w:tcW w:w="1134" w:type="dxa"/>
            <w:shd w:val="clear" w:color="auto" w:fill="auto"/>
            <w:noWrap/>
            <w:vAlign w:val="bottom"/>
            <w:hideMark/>
          </w:tcPr>
          <w:p w14:paraId="407AB94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3F23C80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74977405" w14:textId="77777777" w:rsidTr="00FB3DD3">
        <w:trPr>
          <w:trHeight w:val="20"/>
        </w:trPr>
        <w:tc>
          <w:tcPr>
            <w:tcW w:w="9918" w:type="dxa"/>
            <w:shd w:val="clear" w:color="000000" w:fill="FFFFFF"/>
            <w:vAlign w:val="bottom"/>
            <w:hideMark/>
          </w:tcPr>
          <w:p w14:paraId="2511AF4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835" w:type="dxa"/>
            <w:shd w:val="clear" w:color="auto" w:fill="auto"/>
            <w:noWrap/>
            <w:vAlign w:val="bottom"/>
            <w:hideMark/>
          </w:tcPr>
          <w:p w14:paraId="327F176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000  2  02  30000  00  0000  150</w:t>
            </w:r>
          </w:p>
        </w:tc>
        <w:tc>
          <w:tcPr>
            <w:tcW w:w="992" w:type="dxa"/>
            <w:shd w:val="clear" w:color="000000" w:fill="FFFFFF"/>
            <w:noWrap/>
            <w:vAlign w:val="bottom"/>
            <w:hideMark/>
          </w:tcPr>
          <w:p w14:paraId="50B1C2F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307692,9</w:t>
            </w:r>
          </w:p>
        </w:tc>
        <w:tc>
          <w:tcPr>
            <w:tcW w:w="1134" w:type="dxa"/>
            <w:shd w:val="clear" w:color="auto" w:fill="auto"/>
            <w:noWrap/>
            <w:vAlign w:val="bottom"/>
            <w:hideMark/>
          </w:tcPr>
          <w:p w14:paraId="4E91D4A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320856,2</w:t>
            </w:r>
          </w:p>
        </w:tc>
        <w:tc>
          <w:tcPr>
            <w:tcW w:w="992" w:type="dxa"/>
            <w:shd w:val="clear" w:color="auto" w:fill="auto"/>
            <w:noWrap/>
            <w:vAlign w:val="bottom"/>
            <w:hideMark/>
          </w:tcPr>
          <w:p w14:paraId="4B96D5D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279428,7</w:t>
            </w:r>
          </w:p>
        </w:tc>
      </w:tr>
      <w:tr w:rsidR="00FB3DD3" w:rsidRPr="00631A94" w14:paraId="78AB5B64" w14:textId="77777777" w:rsidTr="00FB3DD3">
        <w:trPr>
          <w:trHeight w:val="20"/>
        </w:trPr>
        <w:tc>
          <w:tcPr>
            <w:tcW w:w="9918" w:type="dxa"/>
            <w:shd w:val="clear" w:color="000000" w:fill="FFFFFF"/>
            <w:vAlign w:val="bottom"/>
            <w:hideMark/>
          </w:tcPr>
          <w:p w14:paraId="714AE3DE" w14:textId="5E60599A"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14:paraId="6114A5D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000  2  02  30027  00  0000  150</w:t>
            </w:r>
          </w:p>
        </w:tc>
        <w:tc>
          <w:tcPr>
            <w:tcW w:w="992" w:type="dxa"/>
            <w:shd w:val="clear" w:color="000000" w:fill="FFFFFF"/>
            <w:noWrap/>
            <w:vAlign w:val="bottom"/>
            <w:hideMark/>
          </w:tcPr>
          <w:p w14:paraId="702A51F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17288,7</w:t>
            </w:r>
          </w:p>
        </w:tc>
        <w:tc>
          <w:tcPr>
            <w:tcW w:w="1134" w:type="dxa"/>
            <w:shd w:val="clear" w:color="auto" w:fill="auto"/>
            <w:noWrap/>
            <w:vAlign w:val="bottom"/>
            <w:hideMark/>
          </w:tcPr>
          <w:p w14:paraId="2297410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17874,9</w:t>
            </w:r>
          </w:p>
        </w:tc>
        <w:tc>
          <w:tcPr>
            <w:tcW w:w="992" w:type="dxa"/>
            <w:shd w:val="clear" w:color="auto" w:fill="auto"/>
            <w:noWrap/>
            <w:vAlign w:val="bottom"/>
            <w:hideMark/>
          </w:tcPr>
          <w:p w14:paraId="1FA7852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17874,9</w:t>
            </w:r>
          </w:p>
        </w:tc>
      </w:tr>
      <w:tr w:rsidR="00FB3DD3" w:rsidRPr="00631A94" w14:paraId="6168B170" w14:textId="77777777" w:rsidTr="00FB3DD3">
        <w:trPr>
          <w:trHeight w:val="20"/>
        </w:trPr>
        <w:tc>
          <w:tcPr>
            <w:tcW w:w="9918" w:type="dxa"/>
            <w:shd w:val="clear" w:color="000000" w:fill="FFFFFF"/>
            <w:vAlign w:val="bottom"/>
            <w:hideMark/>
          </w:tcPr>
          <w:p w14:paraId="60DDF6B3" w14:textId="315A47BB"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14:paraId="3E4E161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000  2  02  30027  05  0000  150</w:t>
            </w:r>
          </w:p>
        </w:tc>
        <w:tc>
          <w:tcPr>
            <w:tcW w:w="992" w:type="dxa"/>
            <w:shd w:val="clear" w:color="000000" w:fill="FFFFFF"/>
            <w:noWrap/>
            <w:vAlign w:val="bottom"/>
            <w:hideMark/>
          </w:tcPr>
          <w:p w14:paraId="54B2E4E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17288,7</w:t>
            </w:r>
          </w:p>
        </w:tc>
        <w:tc>
          <w:tcPr>
            <w:tcW w:w="1134" w:type="dxa"/>
            <w:shd w:val="clear" w:color="auto" w:fill="auto"/>
            <w:noWrap/>
            <w:vAlign w:val="bottom"/>
            <w:hideMark/>
          </w:tcPr>
          <w:p w14:paraId="6E0506C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17874,9</w:t>
            </w:r>
          </w:p>
        </w:tc>
        <w:tc>
          <w:tcPr>
            <w:tcW w:w="992" w:type="dxa"/>
            <w:shd w:val="clear" w:color="auto" w:fill="auto"/>
            <w:noWrap/>
            <w:vAlign w:val="bottom"/>
            <w:hideMark/>
          </w:tcPr>
          <w:p w14:paraId="51E1E05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17874,9</w:t>
            </w:r>
          </w:p>
        </w:tc>
      </w:tr>
      <w:tr w:rsidR="00FB3DD3" w:rsidRPr="00631A94" w14:paraId="13062146" w14:textId="77777777" w:rsidTr="00FB3DD3">
        <w:trPr>
          <w:trHeight w:val="20"/>
        </w:trPr>
        <w:tc>
          <w:tcPr>
            <w:tcW w:w="9918" w:type="dxa"/>
            <w:shd w:val="clear" w:color="000000" w:fill="FFFFFF"/>
            <w:vAlign w:val="bottom"/>
            <w:hideMark/>
          </w:tcPr>
          <w:p w14:paraId="086C003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14:paraId="3251E2E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000  2  02  30029  00  0000  150</w:t>
            </w:r>
          </w:p>
        </w:tc>
        <w:tc>
          <w:tcPr>
            <w:tcW w:w="992" w:type="dxa"/>
            <w:shd w:val="clear" w:color="000000" w:fill="FFFFFF"/>
            <w:noWrap/>
            <w:vAlign w:val="bottom"/>
            <w:hideMark/>
          </w:tcPr>
          <w:p w14:paraId="0A79867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6465,0</w:t>
            </w:r>
          </w:p>
        </w:tc>
        <w:tc>
          <w:tcPr>
            <w:tcW w:w="1134" w:type="dxa"/>
            <w:shd w:val="clear" w:color="auto" w:fill="auto"/>
            <w:noWrap/>
            <w:vAlign w:val="bottom"/>
            <w:hideMark/>
          </w:tcPr>
          <w:p w14:paraId="73293E7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6543,2</w:t>
            </w:r>
          </w:p>
        </w:tc>
        <w:tc>
          <w:tcPr>
            <w:tcW w:w="992" w:type="dxa"/>
            <w:shd w:val="clear" w:color="auto" w:fill="auto"/>
            <w:noWrap/>
            <w:vAlign w:val="bottom"/>
            <w:hideMark/>
          </w:tcPr>
          <w:p w14:paraId="104DC83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6543,2</w:t>
            </w:r>
          </w:p>
        </w:tc>
      </w:tr>
      <w:tr w:rsidR="00FB3DD3" w:rsidRPr="00631A94" w14:paraId="1D7ED705" w14:textId="77777777" w:rsidTr="00FB3DD3">
        <w:trPr>
          <w:trHeight w:val="20"/>
        </w:trPr>
        <w:tc>
          <w:tcPr>
            <w:tcW w:w="9918" w:type="dxa"/>
            <w:shd w:val="clear" w:color="000000" w:fill="FFFFFF"/>
            <w:vAlign w:val="bottom"/>
            <w:hideMark/>
          </w:tcPr>
          <w:p w14:paraId="6D373E9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lastRenderedPageBreak/>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14:paraId="7B69F21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000  2  02  30029  05  0000  150</w:t>
            </w:r>
          </w:p>
        </w:tc>
        <w:tc>
          <w:tcPr>
            <w:tcW w:w="992" w:type="dxa"/>
            <w:shd w:val="clear" w:color="000000" w:fill="FFFFFF"/>
            <w:noWrap/>
            <w:vAlign w:val="bottom"/>
            <w:hideMark/>
          </w:tcPr>
          <w:p w14:paraId="2A7A1DB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6465,0</w:t>
            </w:r>
          </w:p>
        </w:tc>
        <w:tc>
          <w:tcPr>
            <w:tcW w:w="1134" w:type="dxa"/>
            <w:shd w:val="clear" w:color="auto" w:fill="auto"/>
            <w:noWrap/>
            <w:vAlign w:val="bottom"/>
            <w:hideMark/>
          </w:tcPr>
          <w:p w14:paraId="29D31E4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6543,2</w:t>
            </w:r>
          </w:p>
        </w:tc>
        <w:tc>
          <w:tcPr>
            <w:tcW w:w="992" w:type="dxa"/>
            <w:shd w:val="clear" w:color="auto" w:fill="auto"/>
            <w:noWrap/>
            <w:vAlign w:val="bottom"/>
            <w:hideMark/>
          </w:tcPr>
          <w:p w14:paraId="233E062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6543,2</w:t>
            </w:r>
          </w:p>
        </w:tc>
      </w:tr>
      <w:tr w:rsidR="00FB3DD3" w:rsidRPr="00631A94" w14:paraId="6A8875E7" w14:textId="77777777" w:rsidTr="00FB3DD3">
        <w:trPr>
          <w:trHeight w:val="20"/>
        </w:trPr>
        <w:tc>
          <w:tcPr>
            <w:tcW w:w="9918" w:type="dxa"/>
            <w:shd w:val="clear" w:color="000000" w:fill="FFFFFF"/>
            <w:vAlign w:val="bottom"/>
            <w:hideMark/>
          </w:tcPr>
          <w:p w14:paraId="260B8DEB" w14:textId="7FFC960E"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835" w:type="dxa"/>
            <w:shd w:val="clear" w:color="auto" w:fill="auto"/>
            <w:noWrap/>
            <w:vAlign w:val="bottom"/>
            <w:hideMark/>
          </w:tcPr>
          <w:p w14:paraId="24504591"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000  2  02  30024  00  0000  150      </w:t>
            </w:r>
          </w:p>
        </w:tc>
        <w:tc>
          <w:tcPr>
            <w:tcW w:w="992" w:type="dxa"/>
            <w:shd w:val="clear" w:color="000000" w:fill="FFFFFF"/>
            <w:noWrap/>
            <w:vAlign w:val="bottom"/>
            <w:hideMark/>
          </w:tcPr>
          <w:p w14:paraId="3689934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4259,7</w:t>
            </w:r>
          </w:p>
        </w:tc>
        <w:tc>
          <w:tcPr>
            <w:tcW w:w="1134" w:type="dxa"/>
            <w:shd w:val="clear" w:color="auto" w:fill="auto"/>
            <w:noWrap/>
            <w:vAlign w:val="bottom"/>
            <w:hideMark/>
          </w:tcPr>
          <w:p w14:paraId="56E50A0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4430,1</w:t>
            </w:r>
          </w:p>
        </w:tc>
        <w:tc>
          <w:tcPr>
            <w:tcW w:w="992" w:type="dxa"/>
            <w:shd w:val="clear" w:color="auto" w:fill="auto"/>
            <w:noWrap/>
            <w:vAlign w:val="bottom"/>
            <w:hideMark/>
          </w:tcPr>
          <w:p w14:paraId="2BBF721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4544,4</w:t>
            </w:r>
          </w:p>
        </w:tc>
      </w:tr>
      <w:tr w:rsidR="00FB3DD3" w:rsidRPr="00631A94" w14:paraId="23A36E9B" w14:textId="77777777" w:rsidTr="00FB3DD3">
        <w:trPr>
          <w:trHeight w:val="20"/>
        </w:trPr>
        <w:tc>
          <w:tcPr>
            <w:tcW w:w="9918" w:type="dxa"/>
            <w:shd w:val="clear" w:color="000000" w:fill="FFFFFF"/>
            <w:vAlign w:val="bottom"/>
            <w:hideMark/>
          </w:tcPr>
          <w:p w14:paraId="10201CCD" w14:textId="181585AF"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835" w:type="dxa"/>
            <w:shd w:val="clear" w:color="auto" w:fill="auto"/>
            <w:noWrap/>
            <w:vAlign w:val="bottom"/>
            <w:hideMark/>
          </w:tcPr>
          <w:p w14:paraId="3AFD9DF1"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000  2  02  30024  05  0000  150   </w:t>
            </w:r>
          </w:p>
        </w:tc>
        <w:tc>
          <w:tcPr>
            <w:tcW w:w="992" w:type="dxa"/>
            <w:shd w:val="clear" w:color="000000" w:fill="FFFFFF"/>
            <w:noWrap/>
            <w:vAlign w:val="bottom"/>
            <w:hideMark/>
          </w:tcPr>
          <w:p w14:paraId="2EA10C9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4259,7</w:t>
            </w:r>
          </w:p>
        </w:tc>
        <w:tc>
          <w:tcPr>
            <w:tcW w:w="1134" w:type="dxa"/>
            <w:shd w:val="clear" w:color="auto" w:fill="auto"/>
            <w:noWrap/>
            <w:vAlign w:val="bottom"/>
            <w:hideMark/>
          </w:tcPr>
          <w:p w14:paraId="736D58E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4430,1</w:t>
            </w:r>
          </w:p>
        </w:tc>
        <w:tc>
          <w:tcPr>
            <w:tcW w:w="992" w:type="dxa"/>
            <w:shd w:val="clear" w:color="auto" w:fill="auto"/>
            <w:noWrap/>
            <w:vAlign w:val="bottom"/>
            <w:hideMark/>
          </w:tcPr>
          <w:p w14:paraId="44F91B91"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4544,4</w:t>
            </w:r>
          </w:p>
        </w:tc>
      </w:tr>
      <w:tr w:rsidR="00FB3DD3" w:rsidRPr="00631A94" w14:paraId="733616FE" w14:textId="77777777" w:rsidTr="00FB3DD3">
        <w:trPr>
          <w:trHeight w:val="20"/>
        </w:trPr>
        <w:tc>
          <w:tcPr>
            <w:tcW w:w="9918" w:type="dxa"/>
            <w:shd w:val="clear" w:color="000000" w:fill="FFFFFF"/>
            <w:vAlign w:val="bottom"/>
            <w:hideMark/>
          </w:tcPr>
          <w:p w14:paraId="4FD6FD7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14:paraId="05C75B5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000  2  02  35304  00  0000  150     </w:t>
            </w:r>
          </w:p>
        </w:tc>
        <w:tc>
          <w:tcPr>
            <w:tcW w:w="992" w:type="dxa"/>
            <w:shd w:val="clear" w:color="000000" w:fill="FFFFFF"/>
            <w:noWrap/>
            <w:vAlign w:val="bottom"/>
            <w:hideMark/>
          </w:tcPr>
          <w:p w14:paraId="4C07AB3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11398,2</w:t>
            </w:r>
          </w:p>
        </w:tc>
        <w:tc>
          <w:tcPr>
            <w:tcW w:w="1134" w:type="dxa"/>
            <w:shd w:val="clear" w:color="auto" w:fill="auto"/>
            <w:noWrap/>
            <w:vAlign w:val="bottom"/>
            <w:hideMark/>
          </w:tcPr>
          <w:p w14:paraId="5D3F2C1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11931,2</w:t>
            </w:r>
          </w:p>
        </w:tc>
        <w:tc>
          <w:tcPr>
            <w:tcW w:w="992" w:type="dxa"/>
            <w:shd w:val="clear" w:color="auto" w:fill="auto"/>
            <w:noWrap/>
            <w:vAlign w:val="bottom"/>
            <w:hideMark/>
          </w:tcPr>
          <w:p w14:paraId="5B8AB45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76211E6D" w14:textId="77777777" w:rsidTr="00FB3DD3">
        <w:trPr>
          <w:trHeight w:val="20"/>
        </w:trPr>
        <w:tc>
          <w:tcPr>
            <w:tcW w:w="9918" w:type="dxa"/>
            <w:shd w:val="clear" w:color="000000" w:fill="FFFFFF"/>
            <w:vAlign w:val="bottom"/>
            <w:hideMark/>
          </w:tcPr>
          <w:p w14:paraId="7D1D0BD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14:paraId="5E5C948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000  2  02  35304  05  0000  150     </w:t>
            </w:r>
          </w:p>
        </w:tc>
        <w:tc>
          <w:tcPr>
            <w:tcW w:w="992" w:type="dxa"/>
            <w:shd w:val="clear" w:color="000000" w:fill="FFFFFF"/>
            <w:noWrap/>
            <w:vAlign w:val="bottom"/>
            <w:hideMark/>
          </w:tcPr>
          <w:p w14:paraId="20BA8291"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11398,2</w:t>
            </w:r>
          </w:p>
        </w:tc>
        <w:tc>
          <w:tcPr>
            <w:tcW w:w="1134" w:type="dxa"/>
            <w:shd w:val="clear" w:color="auto" w:fill="auto"/>
            <w:noWrap/>
            <w:vAlign w:val="bottom"/>
            <w:hideMark/>
          </w:tcPr>
          <w:p w14:paraId="2E2FBCC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11931,2</w:t>
            </w:r>
          </w:p>
        </w:tc>
        <w:tc>
          <w:tcPr>
            <w:tcW w:w="992" w:type="dxa"/>
            <w:shd w:val="clear" w:color="auto" w:fill="auto"/>
            <w:noWrap/>
            <w:vAlign w:val="bottom"/>
            <w:hideMark/>
          </w:tcPr>
          <w:p w14:paraId="78692E4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142B6F01" w14:textId="77777777" w:rsidTr="00FB3DD3">
        <w:trPr>
          <w:trHeight w:val="20"/>
        </w:trPr>
        <w:tc>
          <w:tcPr>
            <w:tcW w:w="9918" w:type="dxa"/>
            <w:shd w:val="clear" w:color="000000" w:fill="FFFFFF"/>
            <w:vAlign w:val="bottom"/>
            <w:hideMark/>
          </w:tcPr>
          <w:p w14:paraId="6F99241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14:paraId="610BA21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000  2  02  35082  00  0000  150         </w:t>
            </w:r>
          </w:p>
        </w:tc>
        <w:tc>
          <w:tcPr>
            <w:tcW w:w="992" w:type="dxa"/>
            <w:shd w:val="clear" w:color="000000" w:fill="FFFFFF"/>
            <w:noWrap/>
            <w:vAlign w:val="bottom"/>
            <w:hideMark/>
          </w:tcPr>
          <w:p w14:paraId="1656045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6680,5</w:t>
            </w:r>
          </w:p>
        </w:tc>
        <w:tc>
          <w:tcPr>
            <w:tcW w:w="1134" w:type="dxa"/>
            <w:shd w:val="clear" w:color="auto" w:fill="auto"/>
            <w:noWrap/>
            <w:vAlign w:val="bottom"/>
            <w:hideMark/>
          </w:tcPr>
          <w:p w14:paraId="7CF0D84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15819,3</w:t>
            </w:r>
          </w:p>
        </w:tc>
        <w:tc>
          <w:tcPr>
            <w:tcW w:w="992" w:type="dxa"/>
            <w:shd w:val="clear" w:color="auto" w:fill="auto"/>
            <w:noWrap/>
            <w:vAlign w:val="bottom"/>
            <w:hideMark/>
          </w:tcPr>
          <w:p w14:paraId="3EA67D8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5382645C" w14:textId="77777777" w:rsidTr="00FB3DD3">
        <w:trPr>
          <w:trHeight w:val="20"/>
        </w:trPr>
        <w:tc>
          <w:tcPr>
            <w:tcW w:w="9918" w:type="dxa"/>
            <w:shd w:val="clear" w:color="000000" w:fill="FFFFFF"/>
            <w:vAlign w:val="bottom"/>
            <w:hideMark/>
          </w:tcPr>
          <w:p w14:paraId="614E389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14:paraId="10DE517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000  2  02  35082  05  0000  150     </w:t>
            </w:r>
          </w:p>
        </w:tc>
        <w:tc>
          <w:tcPr>
            <w:tcW w:w="992" w:type="dxa"/>
            <w:shd w:val="clear" w:color="000000" w:fill="FFFFFF"/>
            <w:noWrap/>
            <w:vAlign w:val="bottom"/>
            <w:hideMark/>
          </w:tcPr>
          <w:p w14:paraId="3BE86D8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6680,5</w:t>
            </w:r>
          </w:p>
        </w:tc>
        <w:tc>
          <w:tcPr>
            <w:tcW w:w="1134" w:type="dxa"/>
            <w:shd w:val="clear" w:color="auto" w:fill="auto"/>
            <w:noWrap/>
            <w:vAlign w:val="bottom"/>
            <w:hideMark/>
          </w:tcPr>
          <w:p w14:paraId="5EBE43A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6720,6</w:t>
            </w:r>
          </w:p>
        </w:tc>
        <w:tc>
          <w:tcPr>
            <w:tcW w:w="992" w:type="dxa"/>
            <w:shd w:val="clear" w:color="auto" w:fill="auto"/>
            <w:noWrap/>
            <w:vAlign w:val="bottom"/>
            <w:hideMark/>
          </w:tcPr>
          <w:p w14:paraId="4435802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2880,3</w:t>
            </w:r>
          </w:p>
        </w:tc>
      </w:tr>
      <w:tr w:rsidR="00FB3DD3" w:rsidRPr="00631A94" w14:paraId="45ADF23C" w14:textId="77777777" w:rsidTr="00FB3DD3">
        <w:trPr>
          <w:trHeight w:val="20"/>
        </w:trPr>
        <w:tc>
          <w:tcPr>
            <w:tcW w:w="9918" w:type="dxa"/>
            <w:shd w:val="clear" w:color="000000" w:fill="FFFFFF"/>
            <w:vAlign w:val="bottom"/>
            <w:hideMark/>
          </w:tcPr>
          <w:p w14:paraId="4C50F17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shd w:val="clear" w:color="auto" w:fill="auto"/>
            <w:noWrap/>
            <w:vAlign w:val="bottom"/>
            <w:hideMark/>
          </w:tcPr>
          <w:p w14:paraId="584D40F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000  2  02  35120  00  0000  150        </w:t>
            </w:r>
          </w:p>
        </w:tc>
        <w:tc>
          <w:tcPr>
            <w:tcW w:w="992" w:type="dxa"/>
            <w:shd w:val="clear" w:color="000000" w:fill="FFFFFF"/>
            <w:noWrap/>
            <w:vAlign w:val="bottom"/>
            <w:hideMark/>
          </w:tcPr>
          <w:p w14:paraId="26C24DE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8,6</w:t>
            </w:r>
          </w:p>
        </w:tc>
        <w:tc>
          <w:tcPr>
            <w:tcW w:w="1134" w:type="dxa"/>
            <w:shd w:val="clear" w:color="auto" w:fill="auto"/>
            <w:noWrap/>
            <w:vAlign w:val="bottom"/>
            <w:hideMark/>
          </w:tcPr>
          <w:p w14:paraId="0733484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120,2</w:t>
            </w:r>
          </w:p>
        </w:tc>
        <w:tc>
          <w:tcPr>
            <w:tcW w:w="992" w:type="dxa"/>
            <w:shd w:val="clear" w:color="auto" w:fill="auto"/>
            <w:noWrap/>
            <w:vAlign w:val="bottom"/>
            <w:hideMark/>
          </w:tcPr>
          <w:p w14:paraId="556959F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2A08837A" w14:textId="77777777" w:rsidTr="00FB3DD3">
        <w:trPr>
          <w:trHeight w:val="20"/>
        </w:trPr>
        <w:tc>
          <w:tcPr>
            <w:tcW w:w="9918" w:type="dxa"/>
            <w:shd w:val="clear" w:color="000000" w:fill="FFFFFF"/>
            <w:vAlign w:val="bottom"/>
            <w:hideMark/>
          </w:tcPr>
          <w:p w14:paraId="3D32D1E5" w14:textId="470CC3AB"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w:t>
            </w:r>
            <w:r w:rsidR="00555A46">
              <w:rPr>
                <w:rFonts w:ascii="Times New Roman" w:eastAsia="Times New Roman" w:hAnsi="Times New Roman" w:cs="Times New Roman"/>
                <w:color w:val="000000"/>
                <w:sz w:val="20"/>
                <w:szCs w:val="20"/>
                <w:lang w:eastAsia="ru-RU"/>
              </w:rPr>
              <w:t>у</w:t>
            </w:r>
            <w:r w:rsidRPr="00631A94">
              <w:rPr>
                <w:rFonts w:ascii="Times New Roman" w:eastAsia="Times New Roman" w:hAnsi="Times New Roman" w:cs="Times New Roman"/>
                <w:color w:val="000000"/>
                <w:sz w:val="20"/>
                <w:szCs w:val="20"/>
                <w:lang w:eastAsia="ru-RU"/>
              </w:rPr>
              <w:t>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shd w:val="clear" w:color="auto" w:fill="auto"/>
            <w:noWrap/>
            <w:vAlign w:val="bottom"/>
            <w:hideMark/>
          </w:tcPr>
          <w:p w14:paraId="61AB1FD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000  2  02  35120  05  0000  150         </w:t>
            </w:r>
          </w:p>
        </w:tc>
        <w:tc>
          <w:tcPr>
            <w:tcW w:w="992" w:type="dxa"/>
            <w:shd w:val="clear" w:color="000000" w:fill="FFFFFF"/>
            <w:noWrap/>
            <w:vAlign w:val="bottom"/>
            <w:hideMark/>
          </w:tcPr>
          <w:p w14:paraId="7CF0AF2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8,6</w:t>
            </w:r>
          </w:p>
        </w:tc>
        <w:tc>
          <w:tcPr>
            <w:tcW w:w="1134" w:type="dxa"/>
            <w:shd w:val="clear" w:color="auto" w:fill="auto"/>
            <w:noWrap/>
            <w:vAlign w:val="bottom"/>
            <w:hideMark/>
          </w:tcPr>
          <w:p w14:paraId="387B57C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120,2</w:t>
            </w:r>
          </w:p>
        </w:tc>
        <w:tc>
          <w:tcPr>
            <w:tcW w:w="992" w:type="dxa"/>
            <w:shd w:val="clear" w:color="auto" w:fill="auto"/>
            <w:noWrap/>
            <w:vAlign w:val="bottom"/>
            <w:hideMark/>
          </w:tcPr>
          <w:p w14:paraId="6EE388E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084B93AF" w14:textId="77777777" w:rsidTr="00FB3DD3">
        <w:trPr>
          <w:trHeight w:val="20"/>
        </w:trPr>
        <w:tc>
          <w:tcPr>
            <w:tcW w:w="9918" w:type="dxa"/>
            <w:shd w:val="clear" w:color="000000" w:fill="FFFFFF"/>
            <w:vAlign w:val="bottom"/>
            <w:hideMark/>
          </w:tcPr>
          <w:p w14:paraId="23A8AC93" w14:textId="6F7EA22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835" w:type="dxa"/>
            <w:shd w:val="clear" w:color="auto" w:fill="auto"/>
            <w:noWrap/>
            <w:vAlign w:val="bottom"/>
            <w:hideMark/>
          </w:tcPr>
          <w:p w14:paraId="18F1414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000  2  02  35303  05  0000  150   </w:t>
            </w:r>
          </w:p>
        </w:tc>
        <w:tc>
          <w:tcPr>
            <w:tcW w:w="992" w:type="dxa"/>
            <w:shd w:val="clear" w:color="000000" w:fill="FFFFFF"/>
            <w:noWrap/>
            <w:vAlign w:val="bottom"/>
            <w:hideMark/>
          </w:tcPr>
          <w:p w14:paraId="7A62B56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16288,0</w:t>
            </w:r>
          </w:p>
        </w:tc>
        <w:tc>
          <w:tcPr>
            <w:tcW w:w="1134" w:type="dxa"/>
            <w:shd w:val="clear" w:color="auto" w:fill="auto"/>
            <w:noWrap/>
            <w:vAlign w:val="bottom"/>
            <w:hideMark/>
          </w:tcPr>
          <w:p w14:paraId="37D73F5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15819,3</w:t>
            </w:r>
          </w:p>
        </w:tc>
        <w:tc>
          <w:tcPr>
            <w:tcW w:w="992" w:type="dxa"/>
            <w:shd w:val="clear" w:color="auto" w:fill="auto"/>
            <w:noWrap/>
            <w:vAlign w:val="bottom"/>
            <w:hideMark/>
          </w:tcPr>
          <w:p w14:paraId="57A5A22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4423B3FA" w14:textId="77777777" w:rsidTr="00FB3DD3">
        <w:trPr>
          <w:trHeight w:val="20"/>
        </w:trPr>
        <w:tc>
          <w:tcPr>
            <w:tcW w:w="9918" w:type="dxa"/>
            <w:shd w:val="clear" w:color="000000" w:fill="FFFFFF"/>
            <w:vAlign w:val="bottom"/>
            <w:hideMark/>
          </w:tcPr>
          <w:p w14:paraId="566D534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на проведение Всероссийской переписи населения 2020 года</w:t>
            </w:r>
          </w:p>
        </w:tc>
        <w:tc>
          <w:tcPr>
            <w:tcW w:w="2835" w:type="dxa"/>
            <w:shd w:val="clear" w:color="auto" w:fill="auto"/>
            <w:noWrap/>
            <w:vAlign w:val="bottom"/>
            <w:hideMark/>
          </w:tcPr>
          <w:p w14:paraId="3B2189B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000  2  02  35469  00  0000  150   </w:t>
            </w:r>
          </w:p>
        </w:tc>
        <w:tc>
          <w:tcPr>
            <w:tcW w:w="992" w:type="dxa"/>
            <w:shd w:val="clear" w:color="000000" w:fill="FFFFFF"/>
            <w:noWrap/>
            <w:vAlign w:val="bottom"/>
            <w:hideMark/>
          </w:tcPr>
          <w:p w14:paraId="10AC012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213,3</w:t>
            </w:r>
          </w:p>
        </w:tc>
        <w:tc>
          <w:tcPr>
            <w:tcW w:w="1134" w:type="dxa"/>
            <w:shd w:val="clear" w:color="000000" w:fill="FFFFFF"/>
            <w:noWrap/>
            <w:vAlign w:val="bottom"/>
            <w:hideMark/>
          </w:tcPr>
          <w:p w14:paraId="31B5E5D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000000" w:fill="FFFFFF"/>
            <w:noWrap/>
            <w:vAlign w:val="bottom"/>
            <w:hideMark/>
          </w:tcPr>
          <w:p w14:paraId="2A3EBE9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43A67322" w14:textId="77777777" w:rsidTr="00FB3DD3">
        <w:trPr>
          <w:trHeight w:val="20"/>
        </w:trPr>
        <w:tc>
          <w:tcPr>
            <w:tcW w:w="9918" w:type="dxa"/>
            <w:shd w:val="clear" w:color="000000" w:fill="FFFFFF"/>
            <w:vAlign w:val="bottom"/>
            <w:hideMark/>
          </w:tcPr>
          <w:p w14:paraId="28BC4BF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муниципальным районам на проведение Всероссийской переписи населения 2020 года</w:t>
            </w:r>
          </w:p>
        </w:tc>
        <w:tc>
          <w:tcPr>
            <w:tcW w:w="2835" w:type="dxa"/>
            <w:shd w:val="clear" w:color="auto" w:fill="auto"/>
            <w:noWrap/>
            <w:vAlign w:val="bottom"/>
            <w:hideMark/>
          </w:tcPr>
          <w:p w14:paraId="5ABB543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000  2  02  35469  05  0000  150   </w:t>
            </w:r>
          </w:p>
        </w:tc>
        <w:tc>
          <w:tcPr>
            <w:tcW w:w="992" w:type="dxa"/>
            <w:shd w:val="clear" w:color="000000" w:fill="FFFFFF"/>
            <w:noWrap/>
            <w:vAlign w:val="bottom"/>
            <w:hideMark/>
          </w:tcPr>
          <w:p w14:paraId="5F9B9E9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213,3</w:t>
            </w:r>
          </w:p>
        </w:tc>
        <w:tc>
          <w:tcPr>
            <w:tcW w:w="1134" w:type="dxa"/>
            <w:shd w:val="clear" w:color="auto" w:fill="auto"/>
            <w:noWrap/>
            <w:vAlign w:val="bottom"/>
            <w:hideMark/>
          </w:tcPr>
          <w:p w14:paraId="70211A4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40F9A11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454CAC70" w14:textId="77777777" w:rsidTr="00FB3DD3">
        <w:trPr>
          <w:trHeight w:val="20"/>
        </w:trPr>
        <w:tc>
          <w:tcPr>
            <w:tcW w:w="9918" w:type="dxa"/>
            <w:shd w:val="clear" w:color="000000" w:fill="FFFFFF"/>
            <w:vAlign w:val="bottom"/>
            <w:hideMark/>
          </w:tcPr>
          <w:p w14:paraId="639BAF8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Прочие субвенции</w:t>
            </w:r>
          </w:p>
        </w:tc>
        <w:tc>
          <w:tcPr>
            <w:tcW w:w="2835" w:type="dxa"/>
            <w:shd w:val="clear" w:color="auto" w:fill="auto"/>
            <w:noWrap/>
            <w:vAlign w:val="bottom"/>
            <w:hideMark/>
          </w:tcPr>
          <w:p w14:paraId="66A98F2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000  2  02  39999  00  0000  150</w:t>
            </w:r>
          </w:p>
        </w:tc>
        <w:tc>
          <w:tcPr>
            <w:tcW w:w="992" w:type="dxa"/>
            <w:shd w:val="clear" w:color="000000" w:fill="FFFFFF"/>
            <w:noWrap/>
            <w:vAlign w:val="bottom"/>
            <w:hideMark/>
          </w:tcPr>
          <w:p w14:paraId="11E5C57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245090,9</w:t>
            </w:r>
          </w:p>
        </w:tc>
        <w:tc>
          <w:tcPr>
            <w:tcW w:w="1134" w:type="dxa"/>
            <w:shd w:val="clear" w:color="auto" w:fill="auto"/>
            <w:noWrap/>
            <w:vAlign w:val="bottom"/>
            <w:hideMark/>
          </w:tcPr>
          <w:p w14:paraId="36D4B76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248318,0</w:t>
            </w:r>
          </w:p>
        </w:tc>
        <w:tc>
          <w:tcPr>
            <w:tcW w:w="992" w:type="dxa"/>
            <w:shd w:val="clear" w:color="auto" w:fill="auto"/>
            <w:noWrap/>
            <w:vAlign w:val="bottom"/>
            <w:hideMark/>
          </w:tcPr>
          <w:p w14:paraId="198CB01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250466,2</w:t>
            </w:r>
          </w:p>
        </w:tc>
      </w:tr>
      <w:tr w:rsidR="00FB3DD3" w:rsidRPr="00631A94" w14:paraId="3693FC0C" w14:textId="77777777" w:rsidTr="00FB3DD3">
        <w:trPr>
          <w:trHeight w:val="20"/>
        </w:trPr>
        <w:tc>
          <w:tcPr>
            <w:tcW w:w="9918" w:type="dxa"/>
            <w:shd w:val="clear" w:color="000000" w:fill="FFFFFF"/>
            <w:vAlign w:val="bottom"/>
            <w:hideMark/>
          </w:tcPr>
          <w:p w14:paraId="29801A1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835" w:type="dxa"/>
            <w:shd w:val="clear" w:color="auto" w:fill="auto"/>
            <w:noWrap/>
            <w:vAlign w:val="bottom"/>
            <w:hideMark/>
          </w:tcPr>
          <w:p w14:paraId="32765A5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0174C85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245090,9</w:t>
            </w:r>
          </w:p>
        </w:tc>
        <w:tc>
          <w:tcPr>
            <w:tcW w:w="1134" w:type="dxa"/>
            <w:shd w:val="clear" w:color="auto" w:fill="auto"/>
            <w:noWrap/>
            <w:vAlign w:val="bottom"/>
            <w:hideMark/>
          </w:tcPr>
          <w:p w14:paraId="7835D04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248318,0</w:t>
            </w:r>
          </w:p>
        </w:tc>
        <w:tc>
          <w:tcPr>
            <w:tcW w:w="992" w:type="dxa"/>
            <w:shd w:val="clear" w:color="auto" w:fill="auto"/>
            <w:noWrap/>
            <w:vAlign w:val="bottom"/>
            <w:hideMark/>
          </w:tcPr>
          <w:p w14:paraId="4383E92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250466,2</w:t>
            </w:r>
          </w:p>
        </w:tc>
      </w:tr>
      <w:tr w:rsidR="00FB3DD3" w:rsidRPr="00631A94" w14:paraId="26A6CBCE" w14:textId="77777777" w:rsidTr="00FB3DD3">
        <w:trPr>
          <w:trHeight w:val="20"/>
        </w:trPr>
        <w:tc>
          <w:tcPr>
            <w:tcW w:w="9918" w:type="dxa"/>
            <w:shd w:val="clear" w:color="000000" w:fill="FFFFFF"/>
            <w:vAlign w:val="bottom"/>
            <w:hideMark/>
          </w:tcPr>
          <w:p w14:paraId="6639166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(в части выплаты разницы в рвйонных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shd w:val="clear" w:color="auto" w:fill="auto"/>
            <w:noWrap/>
            <w:vAlign w:val="bottom"/>
            <w:hideMark/>
          </w:tcPr>
          <w:p w14:paraId="371D302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75CE287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1259,6</w:t>
            </w:r>
          </w:p>
        </w:tc>
        <w:tc>
          <w:tcPr>
            <w:tcW w:w="1134" w:type="dxa"/>
            <w:shd w:val="clear" w:color="auto" w:fill="auto"/>
            <w:noWrap/>
            <w:vAlign w:val="bottom"/>
            <w:hideMark/>
          </w:tcPr>
          <w:p w14:paraId="00F3D36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1223,4</w:t>
            </w:r>
          </w:p>
        </w:tc>
        <w:tc>
          <w:tcPr>
            <w:tcW w:w="992" w:type="dxa"/>
            <w:shd w:val="clear" w:color="auto" w:fill="auto"/>
            <w:noWrap/>
            <w:vAlign w:val="bottom"/>
            <w:hideMark/>
          </w:tcPr>
          <w:p w14:paraId="2500B18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086F97DA" w14:textId="77777777" w:rsidTr="00FB3DD3">
        <w:trPr>
          <w:trHeight w:val="20"/>
        </w:trPr>
        <w:tc>
          <w:tcPr>
            <w:tcW w:w="9918" w:type="dxa"/>
            <w:shd w:val="clear" w:color="000000" w:fill="FFFFFF"/>
            <w:vAlign w:val="bottom"/>
            <w:hideMark/>
          </w:tcPr>
          <w:p w14:paraId="67E55B5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shd w:val="clear" w:color="auto" w:fill="auto"/>
            <w:noWrap/>
            <w:vAlign w:val="bottom"/>
            <w:hideMark/>
          </w:tcPr>
          <w:p w14:paraId="64ECFA7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7251AD0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682,8</w:t>
            </w:r>
          </w:p>
        </w:tc>
        <w:tc>
          <w:tcPr>
            <w:tcW w:w="1134" w:type="dxa"/>
            <w:shd w:val="clear" w:color="auto" w:fill="auto"/>
            <w:noWrap/>
            <w:vAlign w:val="bottom"/>
            <w:hideMark/>
          </w:tcPr>
          <w:p w14:paraId="4268B54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613,9</w:t>
            </w:r>
          </w:p>
        </w:tc>
        <w:tc>
          <w:tcPr>
            <w:tcW w:w="992" w:type="dxa"/>
            <w:shd w:val="clear" w:color="auto" w:fill="auto"/>
            <w:noWrap/>
            <w:vAlign w:val="bottom"/>
            <w:hideMark/>
          </w:tcPr>
          <w:p w14:paraId="45FFFBE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613,9</w:t>
            </w:r>
          </w:p>
        </w:tc>
      </w:tr>
      <w:tr w:rsidR="00FB3DD3" w:rsidRPr="00631A94" w14:paraId="43E09274" w14:textId="77777777" w:rsidTr="00FB3DD3">
        <w:trPr>
          <w:trHeight w:val="20"/>
        </w:trPr>
        <w:tc>
          <w:tcPr>
            <w:tcW w:w="9918" w:type="dxa"/>
            <w:shd w:val="clear" w:color="000000" w:fill="FFFFFF"/>
            <w:vAlign w:val="bottom"/>
            <w:hideMark/>
          </w:tcPr>
          <w:p w14:paraId="3C212BE3" w14:textId="681FAE79"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835" w:type="dxa"/>
            <w:shd w:val="clear" w:color="auto" w:fill="auto"/>
            <w:noWrap/>
            <w:vAlign w:val="bottom"/>
            <w:hideMark/>
          </w:tcPr>
          <w:p w14:paraId="5F9D64F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3436B50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14:paraId="31CC16A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611,9</w:t>
            </w:r>
          </w:p>
        </w:tc>
        <w:tc>
          <w:tcPr>
            <w:tcW w:w="992" w:type="dxa"/>
            <w:shd w:val="clear" w:color="auto" w:fill="auto"/>
            <w:noWrap/>
            <w:vAlign w:val="bottom"/>
            <w:hideMark/>
          </w:tcPr>
          <w:p w14:paraId="7D8DCC3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611,9</w:t>
            </w:r>
          </w:p>
        </w:tc>
      </w:tr>
      <w:tr w:rsidR="00FB3DD3" w:rsidRPr="00631A94" w14:paraId="755FC187" w14:textId="77777777" w:rsidTr="00FB3DD3">
        <w:trPr>
          <w:trHeight w:val="20"/>
        </w:trPr>
        <w:tc>
          <w:tcPr>
            <w:tcW w:w="9918" w:type="dxa"/>
            <w:shd w:val="clear" w:color="000000" w:fill="FFFFFF"/>
            <w:vAlign w:val="bottom"/>
            <w:hideMark/>
          </w:tcPr>
          <w:p w14:paraId="195F4DC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835" w:type="dxa"/>
            <w:shd w:val="clear" w:color="auto" w:fill="auto"/>
            <w:noWrap/>
            <w:vAlign w:val="bottom"/>
            <w:hideMark/>
          </w:tcPr>
          <w:p w14:paraId="7837726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022CD29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2193,8</w:t>
            </w:r>
          </w:p>
        </w:tc>
        <w:tc>
          <w:tcPr>
            <w:tcW w:w="1134" w:type="dxa"/>
            <w:shd w:val="clear" w:color="auto" w:fill="auto"/>
            <w:noWrap/>
            <w:vAlign w:val="bottom"/>
            <w:hideMark/>
          </w:tcPr>
          <w:p w14:paraId="0C9746A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2230,1</w:t>
            </w:r>
          </w:p>
        </w:tc>
        <w:tc>
          <w:tcPr>
            <w:tcW w:w="992" w:type="dxa"/>
            <w:shd w:val="clear" w:color="auto" w:fill="auto"/>
            <w:noWrap/>
            <w:vAlign w:val="bottom"/>
            <w:hideMark/>
          </w:tcPr>
          <w:p w14:paraId="227ECBD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2279,1</w:t>
            </w:r>
          </w:p>
        </w:tc>
      </w:tr>
      <w:tr w:rsidR="00FB3DD3" w:rsidRPr="00631A94" w14:paraId="3F212C12" w14:textId="77777777" w:rsidTr="00FB3DD3">
        <w:trPr>
          <w:trHeight w:val="20"/>
        </w:trPr>
        <w:tc>
          <w:tcPr>
            <w:tcW w:w="9918" w:type="dxa"/>
            <w:shd w:val="clear" w:color="000000" w:fill="FFFFFF"/>
            <w:vAlign w:val="bottom"/>
            <w:hideMark/>
          </w:tcPr>
          <w:p w14:paraId="75904A5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shd w:val="clear" w:color="auto" w:fill="auto"/>
            <w:noWrap/>
            <w:vAlign w:val="bottom"/>
            <w:hideMark/>
          </w:tcPr>
          <w:p w14:paraId="3B81029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5F4D0EA1"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1399,5</w:t>
            </w:r>
          </w:p>
        </w:tc>
        <w:tc>
          <w:tcPr>
            <w:tcW w:w="1134" w:type="dxa"/>
            <w:shd w:val="clear" w:color="auto" w:fill="auto"/>
            <w:noWrap/>
            <w:vAlign w:val="bottom"/>
            <w:hideMark/>
          </w:tcPr>
          <w:p w14:paraId="2A37240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1253,8</w:t>
            </w:r>
          </w:p>
        </w:tc>
        <w:tc>
          <w:tcPr>
            <w:tcW w:w="992" w:type="dxa"/>
            <w:shd w:val="clear" w:color="auto" w:fill="auto"/>
            <w:noWrap/>
            <w:vAlign w:val="bottom"/>
            <w:hideMark/>
          </w:tcPr>
          <w:p w14:paraId="206E362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1253,8</w:t>
            </w:r>
          </w:p>
        </w:tc>
      </w:tr>
      <w:tr w:rsidR="00FB3DD3" w:rsidRPr="00631A94" w14:paraId="57AF9E7C" w14:textId="77777777" w:rsidTr="00FB3DD3">
        <w:trPr>
          <w:trHeight w:val="20"/>
        </w:trPr>
        <w:tc>
          <w:tcPr>
            <w:tcW w:w="9918" w:type="dxa"/>
            <w:shd w:val="clear" w:color="000000" w:fill="FFFFFF"/>
            <w:vAlign w:val="bottom"/>
            <w:hideMark/>
          </w:tcPr>
          <w:p w14:paraId="76A49291" w14:textId="626DE465"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w:t>
            </w:r>
            <w:r w:rsidR="00555A46">
              <w:rPr>
                <w:rFonts w:ascii="Times New Roman" w:eastAsia="Times New Roman" w:hAnsi="Times New Roman" w:cs="Times New Roman"/>
                <w:color w:val="000000"/>
                <w:sz w:val="20"/>
                <w:szCs w:val="20"/>
                <w:lang w:eastAsia="ru-RU"/>
              </w:rPr>
              <w:t>р</w:t>
            </w:r>
            <w:r w:rsidRPr="00631A94">
              <w:rPr>
                <w:rFonts w:ascii="Times New Roman" w:eastAsia="Times New Roman" w:hAnsi="Times New Roman" w:cs="Times New Roman"/>
                <w:color w:val="000000"/>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2835" w:type="dxa"/>
            <w:shd w:val="clear" w:color="auto" w:fill="auto"/>
            <w:noWrap/>
            <w:vAlign w:val="bottom"/>
            <w:hideMark/>
          </w:tcPr>
          <w:p w14:paraId="2297B15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307A7F51"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14:paraId="667308C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611,9</w:t>
            </w:r>
          </w:p>
        </w:tc>
        <w:tc>
          <w:tcPr>
            <w:tcW w:w="992" w:type="dxa"/>
            <w:shd w:val="clear" w:color="auto" w:fill="auto"/>
            <w:noWrap/>
            <w:vAlign w:val="bottom"/>
            <w:hideMark/>
          </w:tcPr>
          <w:p w14:paraId="6625EAD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611,9</w:t>
            </w:r>
          </w:p>
        </w:tc>
      </w:tr>
      <w:tr w:rsidR="00FB3DD3" w:rsidRPr="00631A94" w14:paraId="29BA7879" w14:textId="77777777" w:rsidTr="00FB3DD3">
        <w:trPr>
          <w:trHeight w:val="20"/>
        </w:trPr>
        <w:tc>
          <w:tcPr>
            <w:tcW w:w="9918" w:type="dxa"/>
            <w:shd w:val="clear" w:color="000000" w:fill="FFFFFF"/>
            <w:vAlign w:val="bottom"/>
            <w:hideMark/>
          </w:tcPr>
          <w:p w14:paraId="075FED7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835" w:type="dxa"/>
            <w:shd w:val="clear" w:color="auto" w:fill="auto"/>
            <w:noWrap/>
            <w:vAlign w:val="bottom"/>
            <w:hideMark/>
          </w:tcPr>
          <w:p w14:paraId="0625AFB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6ED2F63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66,5</w:t>
            </w:r>
          </w:p>
        </w:tc>
        <w:tc>
          <w:tcPr>
            <w:tcW w:w="1134" w:type="dxa"/>
            <w:shd w:val="clear" w:color="auto" w:fill="auto"/>
            <w:noWrap/>
            <w:vAlign w:val="bottom"/>
            <w:hideMark/>
          </w:tcPr>
          <w:p w14:paraId="2E3D7E8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137,4</w:t>
            </w:r>
          </w:p>
        </w:tc>
        <w:tc>
          <w:tcPr>
            <w:tcW w:w="992" w:type="dxa"/>
            <w:shd w:val="clear" w:color="auto" w:fill="auto"/>
            <w:noWrap/>
            <w:vAlign w:val="bottom"/>
            <w:hideMark/>
          </w:tcPr>
          <w:p w14:paraId="082C620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137,4</w:t>
            </w:r>
          </w:p>
        </w:tc>
      </w:tr>
      <w:tr w:rsidR="00FB3DD3" w:rsidRPr="00631A94" w14:paraId="259699C3" w14:textId="77777777" w:rsidTr="00FB3DD3">
        <w:trPr>
          <w:trHeight w:val="20"/>
        </w:trPr>
        <w:tc>
          <w:tcPr>
            <w:tcW w:w="9918" w:type="dxa"/>
            <w:shd w:val="clear" w:color="000000" w:fill="FFFFFF"/>
            <w:vAlign w:val="bottom"/>
            <w:hideMark/>
          </w:tcPr>
          <w:p w14:paraId="71AC751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835" w:type="dxa"/>
            <w:shd w:val="clear" w:color="auto" w:fill="auto"/>
            <w:noWrap/>
            <w:vAlign w:val="bottom"/>
            <w:hideMark/>
          </w:tcPr>
          <w:p w14:paraId="00143FC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23E09CE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17102,0</w:t>
            </w:r>
          </w:p>
        </w:tc>
        <w:tc>
          <w:tcPr>
            <w:tcW w:w="1134" w:type="dxa"/>
            <w:shd w:val="clear" w:color="auto" w:fill="auto"/>
            <w:noWrap/>
            <w:vAlign w:val="bottom"/>
            <w:hideMark/>
          </w:tcPr>
          <w:p w14:paraId="7AEF0B7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12383,7</w:t>
            </w:r>
          </w:p>
        </w:tc>
        <w:tc>
          <w:tcPr>
            <w:tcW w:w="992" w:type="dxa"/>
            <w:shd w:val="clear" w:color="auto" w:fill="auto"/>
            <w:noWrap/>
            <w:vAlign w:val="bottom"/>
            <w:hideMark/>
          </w:tcPr>
          <w:p w14:paraId="3F972C9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12383,7</w:t>
            </w:r>
          </w:p>
        </w:tc>
      </w:tr>
      <w:tr w:rsidR="00FB3DD3" w:rsidRPr="00631A94" w14:paraId="1C5E87EB" w14:textId="77777777" w:rsidTr="00FB3DD3">
        <w:trPr>
          <w:trHeight w:val="20"/>
        </w:trPr>
        <w:tc>
          <w:tcPr>
            <w:tcW w:w="9918" w:type="dxa"/>
            <w:shd w:val="clear" w:color="000000" w:fill="FFFFFF"/>
            <w:vAlign w:val="bottom"/>
            <w:hideMark/>
          </w:tcPr>
          <w:p w14:paraId="1D959FD0" w14:textId="22753EFC"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835" w:type="dxa"/>
            <w:shd w:val="clear" w:color="auto" w:fill="auto"/>
            <w:noWrap/>
            <w:vAlign w:val="bottom"/>
            <w:hideMark/>
          </w:tcPr>
          <w:p w14:paraId="1020BD7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53113BF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250,5</w:t>
            </w:r>
          </w:p>
        </w:tc>
        <w:tc>
          <w:tcPr>
            <w:tcW w:w="1134" w:type="dxa"/>
            <w:shd w:val="clear" w:color="auto" w:fill="auto"/>
            <w:noWrap/>
            <w:vAlign w:val="bottom"/>
            <w:hideMark/>
          </w:tcPr>
          <w:p w14:paraId="57368CB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161,0</w:t>
            </w:r>
          </w:p>
        </w:tc>
        <w:tc>
          <w:tcPr>
            <w:tcW w:w="992" w:type="dxa"/>
            <w:shd w:val="clear" w:color="auto" w:fill="auto"/>
            <w:noWrap/>
            <w:vAlign w:val="bottom"/>
            <w:hideMark/>
          </w:tcPr>
          <w:p w14:paraId="62C0E00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161,0</w:t>
            </w:r>
          </w:p>
        </w:tc>
      </w:tr>
      <w:tr w:rsidR="00FB3DD3" w:rsidRPr="00631A94" w14:paraId="5E7ACF76" w14:textId="77777777" w:rsidTr="00FB3DD3">
        <w:trPr>
          <w:trHeight w:val="20"/>
        </w:trPr>
        <w:tc>
          <w:tcPr>
            <w:tcW w:w="9918" w:type="dxa"/>
            <w:shd w:val="clear" w:color="000000" w:fill="FFFFFF"/>
            <w:vAlign w:val="bottom"/>
            <w:hideMark/>
          </w:tcPr>
          <w:p w14:paraId="7190F80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835" w:type="dxa"/>
            <w:shd w:val="clear" w:color="auto" w:fill="auto"/>
            <w:noWrap/>
            <w:vAlign w:val="bottom"/>
            <w:hideMark/>
          </w:tcPr>
          <w:p w14:paraId="6187B3C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2E07C82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217991,4</w:t>
            </w:r>
          </w:p>
        </w:tc>
        <w:tc>
          <w:tcPr>
            <w:tcW w:w="1134" w:type="dxa"/>
            <w:shd w:val="clear" w:color="auto" w:fill="auto"/>
            <w:noWrap/>
            <w:vAlign w:val="bottom"/>
            <w:hideMark/>
          </w:tcPr>
          <w:p w14:paraId="7B96869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230314,1</w:t>
            </w:r>
          </w:p>
        </w:tc>
        <w:tc>
          <w:tcPr>
            <w:tcW w:w="992" w:type="dxa"/>
            <w:shd w:val="clear" w:color="auto" w:fill="auto"/>
            <w:noWrap/>
            <w:vAlign w:val="bottom"/>
            <w:hideMark/>
          </w:tcPr>
          <w:p w14:paraId="58B6237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232413,3</w:t>
            </w:r>
          </w:p>
        </w:tc>
      </w:tr>
      <w:tr w:rsidR="00FB3DD3" w:rsidRPr="00631A94" w14:paraId="273BE98C" w14:textId="77777777" w:rsidTr="00FB3DD3">
        <w:trPr>
          <w:trHeight w:val="20"/>
        </w:trPr>
        <w:tc>
          <w:tcPr>
            <w:tcW w:w="9918" w:type="dxa"/>
            <w:shd w:val="clear" w:color="000000" w:fill="FFFFFF"/>
            <w:vAlign w:val="bottom"/>
            <w:hideMark/>
          </w:tcPr>
          <w:p w14:paraId="2875D628" w14:textId="1501AF8D"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w:t>
            </w:r>
            <w:r w:rsidR="00555A46">
              <w:rPr>
                <w:rFonts w:ascii="Times New Roman" w:eastAsia="Times New Roman" w:hAnsi="Times New Roman" w:cs="Times New Roman"/>
                <w:color w:val="000000"/>
                <w:sz w:val="20"/>
                <w:szCs w:val="20"/>
                <w:lang w:eastAsia="ru-RU"/>
              </w:rPr>
              <w:t>и</w:t>
            </w:r>
            <w:r w:rsidRPr="00631A94">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shd w:val="clear" w:color="auto" w:fill="auto"/>
            <w:noWrap/>
            <w:vAlign w:val="bottom"/>
            <w:hideMark/>
          </w:tcPr>
          <w:p w14:paraId="4BA592C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29FC926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14:paraId="5988E5B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0,2</w:t>
            </w:r>
          </w:p>
        </w:tc>
        <w:tc>
          <w:tcPr>
            <w:tcW w:w="992" w:type="dxa"/>
            <w:shd w:val="clear" w:color="auto" w:fill="auto"/>
            <w:noWrap/>
            <w:vAlign w:val="bottom"/>
            <w:hideMark/>
          </w:tcPr>
          <w:p w14:paraId="73E159B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0,2</w:t>
            </w:r>
          </w:p>
        </w:tc>
      </w:tr>
      <w:tr w:rsidR="00FB3DD3" w:rsidRPr="00631A94" w14:paraId="3177B77D" w14:textId="77777777" w:rsidTr="00FB3DD3">
        <w:trPr>
          <w:trHeight w:val="20"/>
        </w:trPr>
        <w:tc>
          <w:tcPr>
            <w:tcW w:w="9918" w:type="dxa"/>
            <w:shd w:val="clear" w:color="000000" w:fill="FFFFFF"/>
            <w:vAlign w:val="bottom"/>
            <w:hideMark/>
          </w:tcPr>
          <w:p w14:paraId="407B6385" w14:textId="06FE1A06"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shd w:val="clear" w:color="auto" w:fill="auto"/>
            <w:noWrap/>
            <w:vAlign w:val="bottom"/>
            <w:hideMark/>
          </w:tcPr>
          <w:p w14:paraId="58A5BFF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69C2D1C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40,1</w:t>
            </w:r>
          </w:p>
        </w:tc>
        <w:tc>
          <w:tcPr>
            <w:tcW w:w="1134" w:type="dxa"/>
            <w:shd w:val="clear" w:color="auto" w:fill="auto"/>
            <w:noWrap/>
            <w:vAlign w:val="bottom"/>
            <w:hideMark/>
          </w:tcPr>
          <w:p w14:paraId="71F6B81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2100A99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4F1E1D56" w14:textId="77777777" w:rsidTr="00FB3DD3">
        <w:trPr>
          <w:trHeight w:val="20"/>
        </w:trPr>
        <w:tc>
          <w:tcPr>
            <w:tcW w:w="9918" w:type="dxa"/>
            <w:shd w:val="clear" w:color="000000" w:fill="FFFFFF"/>
            <w:vAlign w:val="bottom"/>
            <w:hideMark/>
          </w:tcPr>
          <w:p w14:paraId="58C70CE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организации осуществления полномочий)</w:t>
            </w:r>
          </w:p>
        </w:tc>
        <w:tc>
          <w:tcPr>
            <w:tcW w:w="2835" w:type="dxa"/>
            <w:shd w:val="clear" w:color="auto" w:fill="auto"/>
            <w:noWrap/>
            <w:vAlign w:val="bottom"/>
            <w:hideMark/>
          </w:tcPr>
          <w:p w14:paraId="6745DEB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7E7EF20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114,0</w:t>
            </w:r>
          </w:p>
        </w:tc>
        <w:tc>
          <w:tcPr>
            <w:tcW w:w="1134" w:type="dxa"/>
            <w:shd w:val="clear" w:color="auto" w:fill="auto"/>
            <w:noWrap/>
            <w:vAlign w:val="bottom"/>
            <w:hideMark/>
          </w:tcPr>
          <w:p w14:paraId="671873B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301C776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6E0E0E3F" w14:textId="77777777" w:rsidTr="00FB3DD3">
        <w:trPr>
          <w:trHeight w:val="20"/>
        </w:trPr>
        <w:tc>
          <w:tcPr>
            <w:tcW w:w="9918" w:type="dxa"/>
            <w:shd w:val="clear" w:color="000000" w:fill="FFFFFF"/>
            <w:vAlign w:val="bottom"/>
            <w:hideMark/>
          </w:tcPr>
          <w:p w14:paraId="5158416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местным бюджетам на финансирование расходов, связанных с материально-техническим обеспечением проведения выборов в представительный орган вновь образованных муниципальных образований</w:t>
            </w:r>
          </w:p>
        </w:tc>
        <w:tc>
          <w:tcPr>
            <w:tcW w:w="2835" w:type="dxa"/>
            <w:shd w:val="clear" w:color="auto" w:fill="auto"/>
            <w:noWrap/>
            <w:vAlign w:val="bottom"/>
            <w:hideMark/>
          </w:tcPr>
          <w:p w14:paraId="41D32D5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5D7E6F2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2565,7</w:t>
            </w:r>
          </w:p>
        </w:tc>
        <w:tc>
          <w:tcPr>
            <w:tcW w:w="1134" w:type="dxa"/>
            <w:shd w:val="clear" w:color="auto" w:fill="auto"/>
            <w:noWrap/>
            <w:vAlign w:val="bottom"/>
            <w:hideMark/>
          </w:tcPr>
          <w:p w14:paraId="567A9570"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37C3CFF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482DACDE" w14:textId="77777777" w:rsidTr="00FB3DD3">
        <w:trPr>
          <w:trHeight w:val="20"/>
        </w:trPr>
        <w:tc>
          <w:tcPr>
            <w:tcW w:w="9918" w:type="dxa"/>
            <w:shd w:val="clear" w:color="000000" w:fill="FFFFFF"/>
            <w:vAlign w:val="bottom"/>
            <w:hideMark/>
          </w:tcPr>
          <w:p w14:paraId="2C4566B9"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2835" w:type="dxa"/>
            <w:shd w:val="clear" w:color="auto" w:fill="auto"/>
            <w:noWrap/>
            <w:vAlign w:val="bottom"/>
            <w:hideMark/>
          </w:tcPr>
          <w:p w14:paraId="7D8286F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000  2  02  39999  05  0000  150</w:t>
            </w:r>
          </w:p>
        </w:tc>
        <w:tc>
          <w:tcPr>
            <w:tcW w:w="992" w:type="dxa"/>
            <w:shd w:val="clear" w:color="000000" w:fill="FFFFFF"/>
            <w:noWrap/>
            <w:vAlign w:val="bottom"/>
            <w:hideMark/>
          </w:tcPr>
          <w:p w14:paraId="1380C80A"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201,0</w:t>
            </w:r>
          </w:p>
        </w:tc>
        <w:tc>
          <w:tcPr>
            <w:tcW w:w="1134" w:type="dxa"/>
            <w:shd w:val="clear" w:color="auto" w:fill="auto"/>
            <w:noWrap/>
            <w:vAlign w:val="bottom"/>
            <w:hideMark/>
          </w:tcPr>
          <w:p w14:paraId="4E86E97F"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14:paraId="28B87A0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w:t>
            </w:r>
          </w:p>
        </w:tc>
      </w:tr>
      <w:tr w:rsidR="00FB3DD3" w:rsidRPr="00631A94" w14:paraId="70256A16" w14:textId="77777777" w:rsidTr="00FB3DD3">
        <w:trPr>
          <w:trHeight w:val="20"/>
        </w:trPr>
        <w:tc>
          <w:tcPr>
            <w:tcW w:w="9918" w:type="dxa"/>
            <w:shd w:val="clear" w:color="000000" w:fill="FFFFFF"/>
            <w:vAlign w:val="bottom"/>
            <w:hideMark/>
          </w:tcPr>
          <w:p w14:paraId="1B4D8A15"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Иные межбюджетные трансферты</w:t>
            </w:r>
          </w:p>
        </w:tc>
        <w:tc>
          <w:tcPr>
            <w:tcW w:w="2835" w:type="dxa"/>
            <w:shd w:val="clear" w:color="auto" w:fill="auto"/>
            <w:noWrap/>
            <w:vAlign w:val="bottom"/>
            <w:hideMark/>
          </w:tcPr>
          <w:p w14:paraId="08B6FB6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000  2  02  40000  00  0000  150</w:t>
            </w:r>
          </w:p>
        </w:tc>
        <w:tc>
          <w:tcPr>
            <w:tcW w:w="992" w:type="dxa"/>
            <w:shd w:val="clear" w:color="000000" w:fill="FFFFFF"/>
            <w:noWrap/>
            <w:vAlign w:val="bottom"/>
            <w:hideMark/>
          </w:tcPr>
          <w:p w14:paraId="6ED78BF6"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14775,2</w:t>
            </w:r>
          </w:p>
        </w:tc>
        <w:tc>
          <w:tcPr>
            <w:tcW w:w="1134" w:type="dxa"/>
            <w:shd w:val="clear" w:color="auto" w:fill="auto"/>
            <w:noWrap/>
            <w:vAlign w:val="bottom"/>
            <w:hideMark/>
          </w:tcPr>
          <w:p w14:paraId="5E214BA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15715,9</w:t>
            </w:r>
          </w:p>
        </w:tc>
        <w:tc>
          <w:tcPr>
            <w:tcW w:w="992" w:type="dxa"/>
            <w:shd w:val="clear" w:color="auto" w:fill="auto"/>
            <w:noWrap/>
            <w:vAlign w:val="bottom"/>
            <w:hideMark/>
          </w:tcPr>
          <w:p w14:paraId="3E5F7C0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15715,9</w:t>
            </w:r>
          </w:p>
        </w:tc>
      </w:tr>
      <w:tr w:rsidR="00FB3DD3" w:rsidRPr="00631A94" w14:paraId="7390D239" w14:textId="77777777" w:rsidTr="00FB3DD3">
        <w:trPr>
          <w:trHeight w:val="20"/>
        </w:trPr>
        <w:tc>
          <w:tcPr>
            <w:tcW w:w="9918" w:type="dxa"/>
            <w:shd w:val="clear" w:color="000000" w:fill="FFFFFF"/>
            <w:vAlign w:val="bottom"/>
            <w:hideMark/>
          </w:tcPr>
          <w:p w14:paraId="6663B68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14:paraId="1A5DCEC8"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000  2  02  40014  00  0000  150</w:t>
            </w:r>
          </w:p>
        </w:tc>
        <w:tc>
          <w:tcPr>
            <w:tcW w:w="992" w:type="dxa"/>
            <w:shd w:val="clear" w:color="000000" w:fill="FFFFFF"/>
            <w:noWrap/>
            <w:vAlign w:val="bottom"/>
            <w:hideMark/>
          </w:tcPr>
          <w:p w14:paraId="1BD2868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14775,2</w:t>
            </w:r>
          </w:p>
        </w:tc>
        <w:tc>
          <w:tcPr>
            <w:tcW w:w="1134" w:type="dxa"/>
            <w:shd w:val="clear" w:color="auto" w:fill="auto"/>
            <w:noWrap/>
            <w:vAlign w:val="bottom"/>
            <w:hideMark/>
          </w:tcPr>
          <w:p w14:paraId="7680BC6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15715,9</w:t>
            </w:r>
          </w:p>
        </w:tc>
        <w:tc>
          <w:tcPr>
            <w:tcW w:w="992" w:type="dxa"/>
            <w:shd w:val="clear" w:color="auto" w:fill="auto"/>
            <w:noWrap/>
            <w:vAlign w:val="bottom"/>
            <w:hideMark/>
          </w:tcPr>
          <w:p w14:paraId="43C83B1E"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15715,9</w:t>
            </w:r>
          </w:p>
        </w:tc>
      </w:tr>
      <w:tr w:rsidR="00FB3DD3" w:rsidRPr="00631A94" w14:paraId="319B91B8" w14:textId="77777777" w:rsidTr="00FB3DD3">
        <w:trPr>
          <w:trHeight w:val="20"/>
        </w:trPr>
        <w:tc>
          <w:tcPr>
            <w:tcW w:w="9918" w:type="dxa"/>
            <w:shd w:val="clear" w:color="000000" w:fill="FFFFFF"/>
            <w:vAlign w:val="bottom"/>
            <w:hideMark/>
          </w:tcPr>
          <w:p w14:paraId="15DDDD3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14:paraId="7B7CD21C"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000  2  02  40014  05  0000  150</w:t>
            </w:r>
          </w:p>
        </w:tc>
        <w:tc>
          <w:tcPr>
            <w:tcW w:w="992" w:type="dxa"/>
            <w:shd w:val="clear" w:color="000000" w:fill="FFFFFF"/>
            <w:noWrap/>
            <w:vAlign w:val="bottom"/>
            <w:hideMark/>
          </w:tcPr>
          <w:p w14:paraId="7E95666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14775,2</w:t>
            </w:r>
          </w:p>
        </w:tc>
        <w:tc>
          <w:tcPr>
            <w:tcW w:w="1134" w:type="dxa"/>
            <w:shd w:val="clear" w:color="auto" w:fill="auto"/>
            <w:noWrap/>
            <w:vAlign w:val="bottom"/>
            <w:hideMark/>
          </w:tcPr>
          <w:p w14:paraId="44870697"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15715,9</w:t>
            </w:r>
          </w:p>
        </w:tc>
        <w:tc>
          <w:tcPr>
            <w:tcW w:w="992" w:type="dxa"/>
            <w:shd w:val="clear" w:color="auto" w:fill="auto"/>
            <w:noWrap/>
            <w:vAlign w:val="bottom"/>
            <w:hideMark/>
          </w:tcPr>
          <w:p w14:paraId="0B14A21B"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15715,9</w:t>
            </w:r>
          </w:p>
        </w:tc>
      </w:tr>
    </w:tbl>
    <w:p w14:paraId="38CDB103" w14:textId="6DFDA1EC" w:rsidR="00FB3DD3" w:rsidRPr="00631A94" w:rsidRDefault="007D56FD"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b/>
          <w:bCs/>
          <w:sz w:val="20"/>
          <w:szCs w:val="20"/>
        </w:rPr>
        <w:t>Приложение №3 к решению районного Совета народных депутатов от 27.08.2021  № 179/31</w:t>
      </w:r>
      <w:r w:rsidR="00FB3DD3" w:rsidRPr="00631A94">
        <w:rPr>
          <w:rFonts w:ascii="Times New Roman" w:hAnsi="Times New Roman" w:cs="Times New Roman"/>
          <w:b/>
          <w:bCs/>
          <w:sz w:val="20"/>
          <w:szCs w:val="20"/>
        </w:rPr>
        <w:t xml:space="preserve"> </w:t>
      </w:r>
      <w:r w:rsidR="00FB3DD3" w:rsidRPr="00631A94">
        <w:rPr>
          <w:rFonts w:ascii="Times New Roman" w:hAnsi="Times New Roman" w:cs="Times New Roman"/>
          <w:sz w:val="20"/>
          <w:szCs w:val="20"/>
        </w:rPr>
        <w:t xml:space="preserve">Нормативы распределения доходов между бюджетами городского и сельских поселений, не установленные Бюджетным кодексом Российской Федерации, законом Амурской области о бюджете Амурской области, законами Амурской области и муниципальными правовыми актами Завитинского района, принятыми в соответствии с положениями Бюджетного Кодекса Российской Федерации на 2021 год и плановый период 2022-2023 годов </w:t>
      </w:r>
    </w:p>
    <w:tbl>
      <w:tblPr>
        <w:tblW w:w="15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0914"/>
        <w:gridCol w:w="1701"/>
        <w:gridCol w:w="1701"/>
      </w:tblGrid>
      <w:tr w:rsidR="00FB3DD3" w:rsidRPr="00631A94" w14:paraId="100C6818" w14:textId="77777777" w:rsidTr="00FB3DD3">
        <w:trPr>
          <w:trHeight w:val="20"/>
          <w:jc w:val="center"/>
        </w:trPr>
        <w:tc>
          <w:tcPr>
            <w:tcW w:w="1555" w:type="dxa"/>
          </w:tcPr>
          <w:p w14:paraId="460CA22C"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КБК</w:t>
            </w:r>
          </w:p>
        </w:tc>
        <w:tc>
          <w:tcPr>
            <w:tcW w:w="10914" w:type="dxa"/>
          </w:tcPr>
          <w:p w14:paraId="6DB642E8"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Наименование дохода</w:t>
            </w:r>
          </w:p>
        </w:tc>
        <w:tc>
          <w:tcPr>
            <w:tcW w:w="1701" w:type="dxa"/>
          </w:tcPr>
          <w:p w14:paraId="04319EB8"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Бюджет городс-</w:t>
            </w:r>
          </w:p>
          <w:p w14:paraId="7EA2A3A0"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кого поселения</w:t>
            </w:r>
          </w:p>
        </w:tc>
        <w:tc>
          <w:tcPr>
            <w:tcW w:w="1701" w:type="dxa"/>
          </w:tcPr>
          <w:p w14:paraId="406C2677"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Бюджет сельских поселений</w:t>
            </w:r>
          </w:p>
        </w:tc>
      </w:tr>
      <w:tr w:rsidR="00FB3DD3" w:rsidRPr="00631A94" w14:paraId="4927C8DD" w14:textId="77777777" w:rsidTr="00FB3DD3">
        <w:trPr>
          <w:trHeight w:val="20"/>
          <w:jc w:val="center"/>
        </w:trPr>
        <w:tc>
          <w:tcPr>
            <w:tcW w:w="1555" w:type="dxa"/>
          </w:tcPr>
          <w:p w14:paraId="4702116C"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lastRenderedPageBreak/>
              <w:t>113 02065 05</w:t>
            </w:r>
          </w:p>
        </w:tc>
        <w:tc>
          <w:tcPr>
            <w:tcW w:w="10914" w:type="dxa"/>
          </w:tcPr>
          <w:p w14:paraId="3563389F"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701" w:type="dxa"/>
          </w:tcPr>
          <w:p w14:paraId="3A80042E"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5C2D1913"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0D015381" w14:textId="77777777" w:rsidTr="00FB3DD3">
        <w:trPr>
          <w:trHeight w:val="20"/>
          <w:jc w:val="center"/>
        </w:trPr>
        <w:tc>
          <w:tcPr>
            <w:tcW w:w="1555" w:type="dxa"/>
          </w:tcPr>
          <w:p w14:paraId="1651B3C2"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113 02065 10</w:t>
            </w:r>
          </w:p>
        </w:tc>
        <w:tc>
          <w:tcPr>
            <w:tcW w:w="10914" w:type="dxa"/>
          </w:tcPr>
          <w:p w14:paraId="5769DB6A"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1701" w:type="dxa"/>
          </w:tcPr>
          <w:p w14:paraId="1313455B"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65587159"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r>
      <w:tr w:rsidR="00FB3DD3" w:rsidRPr="00631A94" w14:paraId="575FC8DB" w14:textId="77777777" w:rsidTr="00FB3DD3">
        <w:trPr>
          <w:trHeight w:val="20"/>
          <w:jc w:val="center"/>
        </w:trPr>
        <w:tc>
          <w:tcPr>
            <w:tcW w:w="1555" w:type="dxa"/>
          </w:tcPr>
          <w:p w14:paraId="06ED2C1F"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113 02065 13</w:t>
            </w:r>
          </w:p>
        </w:tc>
        <w:tc>
          <w:tcPr>
            <w:tcW w:w="10914" w:type="dxa"/>
          </w:tcPr>
          <w:p w14:paraId="53C253D6"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701" w:type="dxa"/>
          </w:tcPr>
          <w:p w14:paraId="611729E2"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c>
          <w:tcPr>
            <w:tcW w:w="1701" w:type="dxa"/>
          </w:tcPr>
          <w:p w14:paraId="50AEA794"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471BC1B7" w14:textId="77777777" w:rsidTr="00FB3DD3">
        <w:trPr>
          <w:trHeight w:val="20"/>
          <w:jc w:val="center"/>
        </w:trPr>
        <w:tc>
          <w:tcPr>
            <w:tcW w:w="1555" w:type="dxa"/>
          </w:tcPr>
          <w:p w14:paraId="10A96F93"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113 02995 05</w:t>
            </w:r>
          </w:p>
        </w:tc>
        <w:tc>
          <w:tcPr>
            <w:tcW w:w="10914" w:type="dxa"/>
          </w:tcPr>
          <w:p w14:paraId="4F2A1119"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Прочие доходы от компенсации затрат бюджетов муниципальных районов</w:t>
            </w:r>
          </w:p>
        </w:tc>
        <w:tc>
          <w:tcPr>
            <w:tcW w:w="1701" w:type="dxa"/>
          </w:tcPr>
          <w:p w14:paraId="1BDEDCDA"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4FCB58D5"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5D06F03C" w14:textId="77777777" w:rsidTr="00FB3DD3">
        <w:trPr>
          <w:trHeight w:val="20"/>
          <w:jc w:val="center"/>
        </w:trPr>
        <w:tc>
          <w:tcPr>
            <w:tcW w:w="1555" w:type="dxa"/>
          </w:tcPr>
          <w:p w14:paraId="0EE35742"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113 02995 10</w:t>
            </w:r>
          </w:p>
        </w:tc>
        <w:tc>
          <w:tcPr>
            <w:tcW w:w="10914" w:type="dxa"/>
          </w:tcPr>
          <w:p w14:paraId="42974748"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Прочие доходы от компенсации затрат бюджетов сельских поселений</w:t>
            </w:r>
          </w:p>
        </w:tc>
        <w:tc>
          <w:tcPr>
            <w:tcW w:w="1701" w:type="dxa"/>
          </w:tcPr>
          <w:p w14:paraId="409679DC"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67CDCB8E"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r>
      <w:tr w:rsidR="00FB3DD3" w:rsidRPr="00631A94" w14:paraId="6CE8EB2C" w14:textId="77777777" w:rsidTr="00FB3DD3">
        <w:trPr>
          <w:trHeight w:val="20"/>
          <w:jc w:val="center"/>
        </w:trPr>
        <w:tc>
          <w:tcPr>
            <w:tcW w:w="1555" w:type="dxa"/>
          </w:tcPr>
          <w:p w14:paraId="6E3B0BFB"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113 01995 10</w:t>
            </w:r>
          </w:p>
        </w:tc>
        <w:tc>
          <w:tcPr>
            <w:tcW w:w="10914" w:type="dxa"/>
          </w:tcPr>
          <w:p w14:paraId="6A478262"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701" w:type="dxa"/>
          </w:tcPr>
          <w:p w14:paraId="5461E083"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49EEE58B"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r>
      <w:tr w:rsidR="00FB3DD3" w:rsidRPr="00631A94" w14:paraId="06872AD8" w14:textId="77777777" w:rsidTr="00FB3DD3">
        <w:trPr>
          <w:trHeight w:val="20"/>
          <w:jc w:val="center"/>
        </w:trPr>
        <w:tc>
          <w:tcPr>
            <w:tcW w:w="1555" w:type="dxa"/>
          </w:tcPr>
          <w:p w14:paraId="3E92E37B"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113 01995 13</w:t>
            </w:r>
          </w:p>
        </w:tc>
        <w:tc>
          <w:tcPr>
            <w:tcW w:w="10914" w:type="dxa"/>
          </w:tcPr>
          <w:p w14:paraId="242DC020"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Прочие доходы от оказания платных услуг (работ) получателями средств бюджетов городских поселений</w:t>
            </w:r>
          </w:p>
        </w:tc>
        <w:tc>
          <w:tcPr>
            <w:tcW w:w="1701" w:type="dxa"/>
          </w:tcPr>
          <w:p w14:paraId="0A304852"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c>
          <w:tcPr>
            <w:tcW w:w="1701" w:type="dxa"/>
          </w:tcPr>
          <w:p w14:paraId="79532A35"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5AE67615" w14:textId="77777777" w:rsidTr="00FB3DD3">
        <w:trPr>
          <w:trHeight w:val="20"/>
          <w:jc w:val="center"/>
        </w:trPr>
        <w:tc>
          <w:tcPr>
            <w:tcW w:w="1555" w:type="dxa"/>
          </w:tcPr>
          <w:p w14:paraId="0A83500D"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113 02995 13</w:t>
            </w:r>
          </w:p>
        </w:tc>
        <w:tc>
          <w:tcPr>
            <w:tcW w:w="10914" w:type="dxa"/>
          </w:tcPr>
          <w:p w14:paraId="6AA2C34F"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Прочие доходы от компенсации затрат бюджетов городских поселений</w:t>
            </w:r>
          </w:p>
        </w:tc>
        <w:tc>
          <w:tcPr>
            <w:tcW w:w="1701" w:type="dxa"/>
          </w:tcPr>
          <w:p w14:paraId="012B9D92"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c>
          <w:tcPr>
            <w:tcW w:w="1701" w:type="dxa"/>
          </w:tcPr>
          <w:p w14:paraId="0148A4C9"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3AE9961D" w14:textId="77777777" w:rsidTr="00FB3DD3">
        <w:trPr>
          <w:trHeight w:val="20"/>
          <w:jc w:val="center"/>
        </w:trPr>
        <w:tc>
          <w:tcPr>
            <w:tcW w:w="1555" w:type="dxa"/>
          </w:tcPr>
          <w:p w14:paraId="564CD868"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115 02050 05</w:t>
            </w:r>
          </w:p>
        </w:tc>
        <w:tc>
          <w:tcPr>
            <w:tcW w:w="10914" w:type="dxa"/>
          </w:tcPr>
          <w:p w14:paraId="5D16F807"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701" w:type="dxa"/>
          </w:tcPr>
          <w:p w14:paraId="5536141C"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16AE61C6"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6BA02D24" w14:textId="77777777" w:rsidTr="00FB3DD3">
        <w:trPr>
          <w:trHeight w:val="20"/>
          <w:jc w:val="center"/>
        </w:trPr>
        <w:tc>
          <w:tcPr>
            <w:tcW w:w="1555" w:type="dxa"/>
          </w:tcPr>
          <w:p w14:paraId="2E309E51"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115 02050 10</w:t>
            </w:r>
          </w:p>
        </w:tc>
        <w:tc>
          <w:tcPr>
            <w:tcW w:w="10914" w:type="dxa"/>
          </w:tcPr>
          <w:p w14:paraId="1A3663B8"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701" w:type="dxa"/>
          </w:tcPr>
          <w:p w14:paraId="339C389A"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0B342C9D"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r>
      <w:tr w:rsidR="00FB3DD3" w:rsidRPr="00631A94" w14:paraId="1064BA93" w14:textId="77777777" w:rsidTr="00FB3DD3">
        <w:trPr>
          <w:trHeight w:val="20"/>
          <w:jc w:val="center"/>
        </w:trPr>
        <w:tc>
          <w:tcPr>
            <w:tcW w:w="1555" w:type="dxa"/>
          </w:tcPr>
          <w:p w14:paraId="7AF0C16D"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115 02050 13</w:t>
            </w:r>
          </w:p>
        </w:tc>
        <w:tc>
          <w:tcPr>
            <w:tcW w:w="10914" w:type="dxa"/>
          </w:tcPr>
          <w:p w14:paraId="01395C7A"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701" w:type="dxa"/>
          </w:tcPr>
          <w:p w14:paraId="109D5AC3"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c>
          <w:tcPr>
            <w:tcW w:w="1701" w:type="dxa"/>
          </w:tcPr>
          <w:p w14:paraId="7FAFA548"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4A7C7DB6" w14:textId="77777777" w:rsidTr="00FB3DD3">
        <w:trPr>
          <w:trHeight w:val="20"/>
          <w:jc w:val="center"/>
        </w:trPr>
        <w:tc>
          <w:tcPr>
            <w:tcW w:w="1555" w:type="dxa"/>
          </w:tcPr>
          <w:p w14:paraId="03565B91"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117 15000 10</w:t>
            </w:r>
          </w:p>
        </w:tc>
        <w:tc>
          <w:tcPr>
            <w:tcW w:w="10914" w:type="dxa"/>
          </w:tcPr>
          <w:p w14:paraId="23038C10"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Инициативные платежи, зачисляемые в бюджеты сельских поселений</w:t>
            </w:r>
          </w:p>
        </w:tc>
        <w:tc>
          <w:tcPr>
            <w:tcW w:w="1701" w:type="dxa"/>
          </w:tcPr>
          <w:p w14:paraId="5A21191A"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42CCEBBD"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50</w:t>
            </w:r>
          </w:p>
        </w:tc>
      </w:tr>
      <w:tr w:rsidR="00FB3DD3" w:rsidRPr="00631A94" w14:paraId="109B03B9" w14:textId="77777777" w:rsidTr="00FB3DD3">
        <w:trPr>
          <w:trHeight w:val="20"/>
          <w:jc w:val="center"/>
        </w:trPr>
        <w:tc>
          <w:tcPr>
            <w:tcW w:w="1555" w:type="dxa"/>
          </w:tcPr>
          <w:p w14:paraId="24EF96F8"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117 15000 13</w:t>
            </w:r>
          </w:p>
        </w:tc>
        <w:tc>
          <w:tcPr>
            <w:tcW w:w="10914" w:type="dxa"/>
          </w:tcPr>
          <w:p w14:paraId="167F787F"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Инициативные платежи, зачисляемые в бюджеты городских поселений</w:t>
            </w:r>
          </w:p>
        </w:tc>
        <w:tc>
          <w:tcPr>
            <w:tcW w:w="1701" w:type="dxa"/>
          </w:tcPr>
          <w:p w14:paraId="333E4FCB"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c>
          <w:tcPr>
            <w:tcW w:w="1701" w:type="dxa"/>
          </w:tcPr>
          <w:p w14:paraId="7887E64D"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567CB7F2" w14:textId="77777777" w:rsidTr="00FB3DD3">
        <w:trPr>
          <w:trHeight w:val="20"/>
          <w:jc w:val="center"/>
        </w:trPr>
        <w:tc>
          <w:tcPr>
            <w:tcW w:w="1555" w:type="dxa"/>
          </w:tcPr>
          <w:p w14:paraId="25EA8B7A"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117 01050 05</w:t>
            </w:r>
          </w:p>
        </w:tc>
        <w:tc>
          <w:tcPr>
            <w:tcW w:w="10914" w:type="dxa"/>
          </w:tcPr>
          <w:p w14:paraId="31F594CC"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Невыясненные поступления, зачисляемые в бюджеты муниципальных районов</w:t>
            </w:r>
          </w:p>
        </w:tc>
        <w:tc>
          <w:tcPr>
            <w:tcW w:w="1701" w:type="dxa"/>
          </w:tcPr>
          <w:p w14:paraId="355A28E8"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5EE01B1B"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63E09A91" w14:textId="77777777" w:rsidTr="00FB3DD3">
        <w:trPr>
          <w:trHeight w:val="20"/>
          <w:jc w:val="center"/>
        </w:trPr>
        <w:tc>
          <w:tcPr>
            <w:tcW w:w="1555" w:type="dxa"/>
          </w:tcPr>
          <w:p w14:paraId="09A9904A"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117 01050 10</w:t>
            </w:r>
          </w:p>
        </w:tc>
        <w:tc>
          <w:tcPr>
            <w:tcW w:w="10914" w:type="dxa"/>
          </w:tcPr>
          <w:p w14:paraId="49112466"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Невыясненные поступления, зачисляемые в бюджеты сельских поселений</w:t>
            </w:r>
          </w:p>
        </w:tc>
        <w:tc>
          <w:tcPr>
            <w:tcW w:w="1701" w:type="dxa"/>
          </w:tcPr>
          <w:p w14:paraId="31AE3BC4"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04379876"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r>
      <w:tr w:rsidR="00FB3DD3" w:rsidRPr="00631A94" w14:paraId="5EA64131" w14:textId="77777777" w:rsidTr="00FB3DD3">
        <w:trPr>
          <w:trHeight w:val="20"/>
          <w:jc w:val="center"/>
        </w:trPr>
        <w:tc>
          <w:tcPr>
            <w:tcW w:w="1555" w:type="dxa"/>
          </w:tcPr>
          <w:p w14:paraId="3A969341"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117 01050 13</w:t>
            </w:r>
          </w:p>
        </w:tc>
        <w:tc>
          <w:tcPr>
            <w:tcW w:w="10914" w:type="dxa"/>
          </w:tcPr>
          <w:p w14:paraId="3D9BF1A4"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Невыясненные поступления, зачисляемые в бюджеты городских поселений</w:t>
            </w:r>
          </w:p>
        </w:tc>
        <w:tc>
          <w:tcPr>
            <w:tcW w:w="1701" w:type="dxa"/>
          </w:tcPr>
          <w:p w14:paraId="2291EFEE"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c>
          <w:tcPr>
            <w:tcW w:w="1701" w:type="dxa"/>
          </w:tcPr>
          <w:p w14:paraId="53AE3EA6" w14:textId="77777777" w:rsidR="00FB3DD3" w:rsidRPr="00631A94" w:rsidRDefault="00FB3DD3" w:rsidP="00631A94">
            <w:pPr>
              <w:spacing w:after="0" w:line="240" w:lineRule="auto"/>
              <w:jc w:val="both"/>
              <w:rPr>
                <w:rFonts w:ascii="Times New Roman" w:hAnsi="Times New Roman" w:cs="Times New Roman"/>
                <w:sz w:val="20"/>
                <w:szCs w:val="20"/>
              </w:rPr>
            </w:pPr>
          </w:p>
        </w:tc>
      </w:tr>
      <w:tr w:rsidR="00FB3DD3" w:rsidRPr="00631A94" w14:paraId="081E3A57" w14:textId="77777777" w:rsidTr="00FB3DD3">
        <w:trPr>
          <w:trHeight w:val="20"/>
          <w:jc w:val="center"/>
        </w:trPr>
        <w:tc>
          <w:tcPr>
            <w:tcW w:w="1555" w:type="dxa"/>
          </w:tcPr>
          <w:p w14:paraId="2B1FDB4E"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117 05050 10</w:t>
            </w:r>
          </w:p>
        </w:tc>
        <w:tc>
          <w:tcPr>
            <w:tcW w:w="10914" w:type="dxa"/>
          </w:tcPr>
          <w:p w14:paraId="002D0566"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Прочие неналоговые доходы бюджетов сельских поселений</w:t>
            </w:r>
          </w:p>
        </w:tc>
        <w:tc>
          <w:tcPr>
            <w:tcW w:w="1701" w:type="dxa"/>
          </w:tcPr>
          <w:p w14:paraId="5A34C729" w14:textId="77777777" w:rsidR="00FB3DD3" w:rsidRPr="00631A94" w:rsidRDefault="00FB3DD3" w:rsidP="00631A94">
            <w:pPr>
              <w:spacing w:after="0" w:line="240" w:lineRule="auto"/>
              <w:jc w:val="both"/>
              <w:rPr>
                <w:rFonts w:ascii="Times New Roman" w:hAnsi="Times New Roman" w:cs="Times New Roman"/>
                <w:sz w:val="20"/>
                <w:szCs w:val="20"/>
              </w:rPr>
            </w:pPr>
          </w:p>
        </w:tc>
        <w:tc>
          <w:tcPr>
            <w:tcW w:w="1701" w:type="dxa"/>
          </w:tcPr>
          <w:p w14:paraId="35C95713"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r>
      <w:tr w:rsidR="00FB3DD3" w:rsidRPr="00631A94" w14:paraId="782FC522" w14:textId="77777777" w:rsidTr="00FB3DD3">
        <w:trPr>
          <w:trHeight w:val="20"/>
          <w:jc w:val="center"/>
        </w:trPr>
        <w:tc>
          <w:tcPr>
            <w:tcW w:w="1555" w:type="dxa"/>
          </w:tcPr>
          <w:p w14:paraId="0AB0C532"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117 05050 13</w:t>
            </w:r>
          </w:p>
        </w:tc>
        <w:tc>
          <w:tcPr>
            <w:tcW w:w="10914" w:type="dxa"/>
          </w:tcPr>
          <w:p w14:paraId="3A89BB5F"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Прочие неналоговые доходы бюджетов городских поселений</w:t>
            </w:r>
          </w:p>
        </w:tc>
        <w:tc>
          <w:tcPr>
            <w:tcW w:w="1701" w:type="dxa"/>
          </w:tcPr>
          <w:p w14:paraId="50E60BCB" w14:textId="77777777" w:rsidR="00FB3DD3" w:rsidRPr="00631A94" w:rsidRDefault="00FB3DD3"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100</w:t>
            </w:r>
          </w:p>
        </w:tc>
        <w:tc>
          <w:tcPr>
            <w:tcW w:w="1701" w:type="dxa"/>
          </w:tcPr>
          <w:p w14:paraId="245F543F" w14:textId="77777777" w:rsidR="00FB3DD3" w:rsidRPr="00631A94" w:rsidRDefault="00FB3DD3" w:rsidP="00631A94">
            <w:pPr>
              <w:spacing w:after="0" w:line="240" w:lineRule="auto"/>
              <w:jc w:val="both"/>
              <w:rPr>
                <w:rFonts w:ascii="Times New Roman" w:hAnsi="Times New Roman" w:cs="Times New Roman"/>
                <w:sz w:val="20"/>
                <w:szCs w:val="20"/>
              </w:rPr>
            </w:pPr>
          </w:p>
        </w:tc>
      </w:tr>
    </w:tbl>
    <w:p w14:paraId="4AA44681" w14:textId="371F1B30" w:rsidR="007D56FD" w:rsidRPr="00631A94" w:rsidRDefault="007D56FD" w:rsidP="00631A94">
      <w:pPr>
        <w:spacing w:after="0" w:line="240" w:lineRule="auto"/>
        <w:jc w:val="both"/>
        <w:rPr>
          <w:rFonts w:ascii="Times New Roman" w:hAnsi="Times New Roman" w:cs="Times New Roman"/>
          <w:b/>
          <w:bCs/>
          <w:sz w:val="20"/>
          <w:szCs w:val="20"/>
        </w:rPr>
      </w:pPr>
      <w:r w:rsidRPr="00631A94">
        <w:rPr>
          <w:rFonts w:ascii="Times New Roman" w:hAnsi="Times New Roman" w:cs="Times New Roman"/>
          <w:b/>
          <w:bCs/>
          <w:sz w:val="20"/>
          <w:szCs w:val="20"/>
        </w:rPr>
        <w:t>Приложение №4 к решению районного Совета народных депутатов от 27.08.2021 № 179/31</w:t>
      </w:r>
      <w:r w:rsidR="00FB3DD3" w:rsidRPr="00631A94">
        <w:rPr>
          <w:rFonts w:ascii="Times New Roman" w:hAnsi="Times New Roman" w:cs="Times New Roman"/>
          <w:b/>
          <w:bCs/>
          <w:sz w:val="20"/>
          <w:szCs w:val="20"/>
        </w:rPr>
        <w:t xml:space="preserve"> Источники финансирования дефицита районного бюджета на 2021 год и плановый период 2022-2023 годов</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134"/>
        <w:gridCol w:w="1134"/>
        <w:gridCol w:w="1417"/>
      </w:tblGrid>
      <w:tr w:rsidR="00FB3DD3" w:rsidRPr="00631A94" w14:paraId="36808534" w14:textId="77777777" w:rsidTr="00FB3DD3">
        <w:trPr>
          <w:trHeight w:val="450"/>
          <w:jc w:val="center"/>
        </w:trPr>
        <w:tc>
          <w:tcPr>
            <w:tcW w:w="7650" w:type="dxa"/>
            <w:vMerge w:val="restart"/>
            <w:shd w:val="clear" w:color="auto" w:fill="auto"/>
            <w:noWrap/>
            <w:hideMark/>
          </w:tcPr>
          <w:p w14:paraId="0F1D351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Наименование показателя</w:t>
            </w:r>
          </w:p>
        </w:tc>
        <w:tc>
          <w:tcPr>
            <w:tcW w:w="1134" w:type="dxa"/>
            <w:vMerge w:val="restart"/>
            <w:shd w:val="clear" w:color="auto" w:fill="auto"/>
            <w:hideMark/>
          </w:tcPr>
          <w:p w14:paraId="6E89860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2021</w:t>
            </w:r>
          </w:p>
        </w:tc>
        <w:tc>
          <w:tcPr>
            <w:tcW w:w="1134" w:type="dxa"/>
            <w:vMerge w:val="restart"/>
            <w:shd w:val="clear" w:color="auto" w:fill="auto"/>
            <w:hideMark/>
          </w:tcPr>
          <w:p w14:paraId="2CE84F0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2022</w:t>
            </w:r>
          </w:p>
        </w:tc>
        <w:tc>
          <w:tcPr>
            <w:tcW w:w="1417" w:type="dxa"/>
            <w:vMerge w:val="restart"/>
            <w:shd w:val="clear" w:color="auto" w:fill="auto"/>
            <w:hideMark/>
          </w:tcPr>
          <w:p w14:paraId="672CA34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2023</w:t>
            </w:r>
          </w:p>
        </w:tc>
      </w:tr>
      <w:tr w:rsidR="00FB3DD3" w:rsidRPr="00631A94" w14:paraId="3A6AB734" w14:textId="77777777" w:rsidTr="00FB3DD3">
        <w:trPr>
          <w:trHeight w:val="450"/>
          <w:jc w:val="center"/>
        </w:trPr>
        <w:tc>
          <w:tcPr>
            <w:tcW w:w="7650" w:type="dxa"/>
            <w:vMerge/>
            <w:vAlign w:val="center"/>
            <w:hideMark/>
          </w:tcPr>
          <w:p w14:paraId="7B82EE6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p>
        </w:tc>
        <w:tc>
          <w:tcPr>
            <w:tcW w:w="1134" w:type="dxa"/>
            <w:vMerge/>
            <w:vAlign w:val="center"/>
            <w:hideMark/>
          </w:tcPr>
          <w:p w14:paraId="6900254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p>
        </w:tc>
        <w:tc>
          <w:tcPr>
            <w:tcW w:w="1134" w:type="dxa"/>
            <w:vMerge/>
            <w:vAlign w:val="center"/>
            <w:hideMark/>
          </w:tcPr>
          <w:p w14:paraId="45A3026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p>
        </w:tc>
        <w:tc>
          <w:tcPr>
            <w:tcW w:w="1417" w:type="dxa"/>
            <w:vMerge/>
            <w:vAlign w:val="center"/>
            <w:hideMark/>
          </w:tcPr>
          <w:p w14:paraId="19A06C6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p>
        </w:tc>
      </w:tr>
      <w:tr w:rsidR="00FB3DD3" w:rsidRPr="00631A94" w14:paraId="21C4512E" w14:textId="77777777" w:rsidTr="00FB3DD3">
        <w:trPr>
          <w:trHeight w:val="20"/>
          <w:jc w:val="center"/>
        </w:trPr>
        <w:tc>
          <w:tcPr>
            <w:tcW w:w="7650" w:type="dxa"/>
            <w:shd w:val="clear" w:color="auto" w:fill="auto"/>
            <w:vAlign w:val="bottom"/>
            <w:hideMark/>
          </w:tcPr>
          <w:p w14:paraId="2B032A4C" w14:textId="5EDB3191"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134" w:type="dxa"/>
            <w:shd w:val="clear" w:color="auto" w:fill="auto"/>
            <w:hideMark/>
          </w:tcPr>
          <w:p w14:paraId="5A301ED7" w14:textId="5E19F613" w:rsidR="00FB3DD3" w:rsidRPr="00631A94" w:rsidRDefault="00FB3DD3"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32408,7</w:t>
            </w:r>
          </w:p>
        </w:tc>
        <w:tc>
          <w:tcPr>
            <w:tcW w:w="1134" w:type="dxa"/>
            <w:shd w:val="clear" w:color="auto" w:fill="auto"/>
            <w:vAlign w:val="bottom"/>
            <w:hideMark/>
          </w:tcPr>
          <w:p w14:paraId="031C127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1417" w:type="dxa"/>
            <w:shd w:val="clear" w:color="auto" w:fill="auto"/>
            <w:vAlign w:val="bottom"/>
            <w:hideMark/>
          </w:tcPr>
          <w:p w14:paraId="66FD62C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364E9752" w14:textId="77777777" w:rsidTr="00FB3DD3">
        <w:trPr>
          <w:trHeight w:val="20"/>
          <w:jc w:val="center"/>
        </w:trPr>
        <w:tc>
          <w:tcPr>
            <w:tcW w:w="7650" w:type="dxa"/>
            <w:shd w:val="clear" w:color="auto" w:fill="auto"/>
            <w:vAlign w:val="bottom"/>
            <w:hideMark/>
          </w:tcPr>
          <w:p w14:paraId="036B221D" w14:textId="79B19FCA"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134" w:type="dxa"/>
            <w:shd w:val="clear" w:color="auto" w:fill="auto"/>
            <w:vAlign w:val="bottom"/>
            <w:hideMark/>
          </w:tcPr>
          <w:p w14:paraId="4008623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853427,6</w:t>
            </w:r>
          </w:p>
        </w:tc>
        <w:tc>
          <w:tcPr>
            <w:tcW w:w="1134" w:type="dxa"/>
            <w:shd w:val="clear" w:color="auto" w:fill="auto"/>
            <w:noWrap/>
            <w:vAlign w:val="bottom"/>
            <w:hideMark/>
          </w:tcPr>
          <w:p w14:paraId="1CABB95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589602,5</w:t>
            </w:r>
          </w:p>
        </w:tc>
        <w:tc>
          <w:tcPr>
            <w:tcW w:w="1417" w:type="dxa"/>
            <w:shd w:val="clear" w:color="auto" w:fill="auto"/>
            <w:noWrap/>
            <w:vAlign w:val="bottom"/>
            <w:hideMark/>
          </w:tcPr>
          <w:p w14:paraId="02F2C3C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557793,4</w:t>
            </w:r>
          </w:p>
        </w:tc>
      </w:tr>
      <w:tr w:rsidR="00FB3DD3" w:rsidRPr="00631A94" w14:paraId="3980E335" w14:textId="77777777" w:rsidTr="00FB3DD3">
        <w:trPr>
          <w:trHeight w:val="20"/>
          <w:jc w:val="center"/>
        </w:trPr>
        <w:tc>
          <w:tcPr>
            <w:tcW w:w="7650" w:type="dxa"/>
            <w:shd w:val="clear" w:color="auto" w:fill="auto"/>
            <w:vAlign w:val="bottom"/>
            <w:hideMark/>
          </w:tcPr>
          <w:p w14:paraId="000FE456" w14:textId="32BC193A"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134" w:type="dxa"/>
            <w:shd w:val="clear" w:color="auto" w:fill="auto"/>
            <w:vAlign w:val="bottom"/>
            <w:hideMark/>
          </w:tcPr>
          <w:p w14:paraId="7CB75C8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885836,3</w:t>
            </w:r>
          </w:p>
        </w:tc>
        <w:tc>
          <w:tcPr>
            <w:tcW w:w="1134" w:type="dxa"/>
            <w:shd w:val="clear" w:color="auto" w:fill="auto"/>
            <w:noWrap/>
            <w:vAlign w:val="bottom"/>
            <w:hideMark/>
          </w:tcPr>
          <w:p w14:paraId="21669EF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589602,5</w:t>
            </w:r>
          </w:p>
        </w:tc>
        <w:tc>
          <w:tcPr>
            <w:tcW w:w="1417" w:type="dxa"/>
            <w:shd w:val="clear" w:color="auto" w:fill="auto"/>
            <w:noWrap/>
            <w:vAlign w:val="bottom"/>
            <w:hideMark/>
          </w:tcPr>
          <w:p w14:paraId="78ED0FB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557793,4</w:t>
            </w:r>
          </w:p>
        </w:tc>
      </w:tr>
      <w:tr w:rsidR="00FB3DD3" w:rsidRPr="00631A94" w14:paraId="0DE9855C" w14:textId="77777777" w:rsidTr="00FB3DD3">
        <w:trPr>
          <w:trHeight w:val="20"/>
          <w:jc w:val="center"/>
        </w:trPr>
        <w:tc>
          <w:tcPr>
            <w:tcW w:w="7650" w:type="dxa"/>
            <w:shd w:val="clear" w:color="000000" w:fill="FFFFFF"/>
            <w:vAlign w:val="bottom"/>
            <w:hideMark/>
          </w:tcPr>
          <w:p w14:paraId="2099285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итого источников:</w:t>
            </w:r>
          </w:p>
        </w:tc>
        <w:tc>
          <w:tcPr>
            <w:tcW w:w="1134" w:type="dxa"/>
            <w:shd w:val="clear" w:color="000000" w:fill="FFFFFF"/>
            <w:vAlign w:val="bottom"/>
            <w:hideMark/>
          </w:tcPr>
          <w:p w14:paraId="2EAC90E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32408,7</w:t>
            </w:r>
          </w:p>
        </w:tc>
        <w:tc>
          <w:tcPr>
            <w:tcW w:w="1134" w:type="dxa"/>
            <w:shd w:val="clear" w:color="auto" w:fill="auto"/>
            <w:noWrap/>
            <w:vAlign w:val="bottom"/>
            <w:hideMark/>
          </w:tcPr>
          <w:p w14:paraId="2D3EDF5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1417" w:type="dxa"/>
            <w:shd w:val="clear" w:color="auto" w:fill="auto"/>
            <w:noWrap/>
            <w:vAlign w:val="bottom"/>
            <w:hideMark/>
          </w:tcPr>
          <w:p w14:paraId="600A805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bl>
    <w:p w14:paraId="573BEF3F" w14:textId="72F8837F" w:rsidR="007D56FD" w:rsidRPr="00631A94" w:rsidRDefault="007D56FD" w:rsidP="00631A94">
      <w:pPr>
        <w:spacing w:after="0" w:line="240" w:lineRule="auto"/>
        <w:jc w:val="both"/>
        <w:rPr>
          <w:rFonts w:ascii="Times New Roman" w:hAnsi="Times New Roman" w:cs="Times New Roman"/>
          <w:b/>
          <w:bCs/>
          <w:sz w:val="20"/>
          <w:szCs w:val="20"/>
        </w:rPr>
      </w:pPr>
      <w:r w:rsidRPr="00631A94">
        <w:rPr>
          <w:rFonts w:ascii="Times New Roman" w:hAnsi="Times New Roman" w:cs="Times New Roman"/>
          <w:b/>
          <w:bCs/>
          <w:sz w:val="20"/>
          <w:szCs w:val="20"/>
        </w:rPr>
        <w:t>Приложение №5 к решению районного Совета народных депутатов от 27.08.2021  № 179/31</w:t>
      </w:r>
      <w:r w:rsidR="00FB3DD3" w:rsidRPr="00631A94">
        <w:rPr>
          <w:rFonts w:ascii="Times New Roman" w:hAnsi="Times New Roman" w:cs="Times New Roman"/>
          <w:b/>
          <w:bCs/>
          <w:sz w:val="20"/>
          <w:szCs w:val="20"/>
        </w:rPr>
        <w:t xml:space="preserve"> Распределение бюджетных ассигнований по целевым статьям (муниципальным программам и </w:t>
      </w:r>
      <w:r w:rsidR="00E54838" w:rsidRPr="00631A94">
        <w:rPr>
          <w:rFonts w:ascii="Times New Roman" w:hAnsi="Times New Roman" w:cs="Times New Roman"/>
          <w:b/>
          <w:bCs/>
          <w:sz w:val="20"/>
          <w:szCs w:val="20"/>
        </w:rPr>
        <w:t>непрограммным</w:t>
      </w:r>
      <w:r w:rsidR="00FB3DD3" w:rsidRPr="00631A94">
        <w:rPr>
          <w:rFonts w:ascii="Times New Roman" w:hAnsi="Times New Roman" w:cs="Times New Roman"/>
          <w:b/>
          <w:bCs/>
          <w:sz w:val="20"/>
          <w:szCs w:val="20"/>
        </w:rPr>
        <w:t xml:space="preserve"> направлениям деятельности), группам видов расходов классификации расходов  районного бюджета  на 2021 и плановый период 2022-2023 годов</w:t>
      </w: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6"/>
        <w:gridCol w:w="1411"/>
        <w:gridCol w:w="617"/>
        <w:gridCol w:w="991"/>
        <w:gridCol w:w="962"/>
        <w:gridCol w:w="987"/>
      </w:tblGrid>
      <w:tr w:rsidR="00FB3DD3" w:rsidRPr="00631A94" w14:paraId="758DC2AE" w14:textId="77777777" w:rsidTr="00094BF0">
        <w:trPr>
          <w:trHeight w:val="20"/>
          <w:jc w:val="center"/>
        </w:trPr>
        <w:tc>
          <w:tcPr>
            <w:tcW w:w="10727" w:type="dxa"/>
            <w:shd w:val="clear" w:color="000000" w:fill="FFFFFF"/>
            <w:vAlign w:val="center"/>
            <w:hideMark/>
          </w:tcPr>
          <w:p w14:paraId="21B2A21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Наименование кода</w:t>
            </w:r>
          </w:p>
        </w:tc>
        <w:tc>
          <w:tcPr>
            <w:tcW w:w="1410" w:type="dxa"/>
            <w:shd w:val="clear" w:color="000000" w:fill="FFFFFF"/>
            <w:vAlign w:val="center"/>
            <w:hideMark/>
          </w:tcPr>
          <w:p w14:paraId="5D00631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КЦСР</w:t>
            </w:r>
          </w:p>
        </w:tc>
        <w:tc>
          <w:tcPr>
            <w:tcW w:w="617" w:type="dxa"/>
            <w:shd w:val="clear" w:color="000000" w:fill="FFFFFF"/>
            <w:vAlign w:val="center"/>
            <w:hideMark/>
          </w:tcPr>
          <w:p w14:paraId="72E5EE9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КВР</w:t>
            </w:r>
          </w:p>
        </w:tc>
        <w:tc>
          <w:tcPr>
            <w:tcW w:w="991" w:type="dxa"/>
            <w:shd w:val="clear" w:color="000000" w:fill="FFFFFF"/>
            <w:vAlign w:val="center"/>
            <w:hideMark/>
          </w:tcPr>
          <w:p w14:paraId="79FF58D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2021</w:t>
            </w:r>
          </w:p>
        </w:tc>
        <w:tc>
          <w:tcPr>
            <w:tcW w:w="962" w:type="dxa"/>
            <w:shd w:val="clear" w:color="000000" w:fill="FFFFFF"/>
            <w:vAlign w:val="center"/>
            <w:hideMark/>
          </w:tcPr>
          <w:p w14:paraId="54003A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2022</w:t>
            </w:r>
          </w:p>
        </w:tc>
        <w:tc>
          <w:tcPr>
            <w:tcW w:w="987" w:type="dxa"/>
            <w:shd w:val="clear" w:color="000000" w:fill="FFFFFF"/>
            <w:vAlign w:val="center"/>
            <w:hideMark/>
          </w:tcPr>
          <w:p w14:paraId="27D6C69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2023</w:t>
            </w:r>
          </w:p>
        </w:tc>
      </w:tr>
      <w:tr w:rsidR="00FB3DD3" w:rsidRPr="00631A94" w14:paraId="7061D5F7" w14:textId="77777777" w:rsidTr="00094BF0">
        <w:trPr>
          <w:trHeight w:val="20"/>
          <w:jc w:val="center"/>
        </w:trPr>
        <w:tc>
          <w:tcPr>
            <w:tcW w:w="10727" w:type="dxa"/>
            <w:shd w:val="clear" w:color="000000" w:fill="FFFFFF"/>
            <w:vAlign w:val="center"/>
            <w:hideMark/>
          </w:tcPr>
          <w:p w14:paraId="5A728B0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410" w:type="dxa"/>
            <w:shd w:val="clear" w:color="000000" w:fill="FFFFFF"/>
            <w:vAlign w:val="center"/>
            <w:hideMark/>
          </w:tcPr>
          <w:p w14:paraId="774BF16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51.0.00.00000</w:t>
            </w:r>
          </w:p>
        </w:tc>
        <w:tc>
          <w:tcPr>
            <w:tcW w:w="617" w:type="dxa"/>
            <w:shd w:val="clear" w:color="000000" w:fill="FFFFFF"/>
            <w:vAlign w:val="center"/>
            <w:hideMark/>
          </w:tcPr>
          <w:p w14:paraId="37787A7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3FF323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30 830,5</w:t>
            </w:r>
          </w:p>
        </w:tc>
        <w:tc>
          <w:tcPr>
            <w:tcW w:w="962" w:type="dxa"/>
            <w:shd w:val="clear" w:color="000000" w:fill="FFFFFF"/>
            <w:vAlign w:val="center"/>
            <w:hideMark/>
          </w:tcPr>
          <w:p w14:paraId="10368C6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711,0</w:t>
            </w:r>
          </w:p>
        </w:tc>
        <w:tc>
          <w:tcPr>
            <w:tcW w:w="987" w:type="dxa"/>
            <w:shd w:val="clear" w:color="000000" w:fill="FFFFFF"/>
            <w:vAlign w:val="center"/>
            <w:hideMark/>
          </w:tcPr>
          <w:p w14:paraId="17B406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711,0</w:t>
            </w:r>
          </w:p>
        </w:tc>
      </w:tr>
      <w:tr w:rsidR="00FB3DD3" w:rsidRPr="00631A94" w14:paraId="7189FF85" w14:textId="77777777" w:rsidTr="00094BF0">
        <w:trPr>
          <w:trHeight w:val="20"/>
          <w:jc w:val="center"/>
        </w:trPr>
        <w:tc>
          <w:tcPr>
            <w:tcW w:w="10727" w:type="dxa"/>
            <w:shd w:val="clear" w:color="000000" w:fill="FFFFFF"/>
            <w:vAlign w:val="center"/>
            <w:hideMark/>
          </w:tcPr>
          <w:p w14:paraId="745A4E74"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410" w:type="dxa"/>
            <w:shd w:val="clear" w:color="000000" w:fill="FFFFFF"/>
            <w:vAlign w:val="center"/>
            <w:hideMark/>
          </w:tcPr>
          <w:p w14:paraId="47809D5E"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51.1.00.00000</w:t>
            </w:r>
          </w:p>
        </w:tc>
        <w:tc>
          <w:tcPr>
            <w:tcW w:w="617" w:type="dxa"/>
            <w:shd w:val="clear" w:color="000000" w:fill="FFFFFF"/>
            <w:vAlign w:val="center"/>
            <w:hideMark/>
          </w:tcPr>
          <w:p w14:paraId="2C220846"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0A43933"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30 830,5</w:t>
            </w:r>
          </w:p>
        </w:tc>
        <w:tc>
          <w:tcPr>
            <w:tcW w:w="962" w:type="dxa"/>
            <w:shd w:val="clear" w:color="000000" w:fill="FFFFFF"/>
            <w:vAlign w:val="center"/>
            <w:hideMark/>
          </w:tcPr>
          <w:p w14:paraId="27333637"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711,0</w:t>
            </w:r>
          </w:p>
        </w:tc>
        <w:tc>
          <w:tcPr>
            <w:tcW w:w="987" w:type="dxa"/>
            <w:shd w:val="clear" w:color="000000" w:fill="FFFFFF"/>
            <w:vAlign w:val="center"/>
            <w:hideMark/>
          </w:tcPr>
          <w:p w14:paraId="72B3A9E7"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711,0</w:t>
            </w:r>
          </w:p>
        </w:tc>
      </w:tr>
      <w:tr w:rsidR="00FB3DD3" w:rsidRPr="00631A94" w14:paraId="784396B3" w14:textId="77777777" w:rsidTr="00094BF0">
        <w:trPr>
          <w:trHeight w:val="20"/>
          <w:jc w:val="center"/>
        </w:trPr>
        <w:tc>
          <w:tcPr>
            <w:tcW w:w="10727" w:type="dxa"/>
            <w:shd w:val="clear" w:color="000000" w:fill="FFFFFF"/>
            <w:vAlign w:val="center"/>
            <w:hideMark/>
          </w:tcPr>
          <w:p w14:paraId="561C9437"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410" w:type="dxa"/>
            <w:shd w:val="clear" w:color="000000" w:fill="FFFFFF"/>
            <w:vAlign w:val="center"/>
            <w:hideMark/>
          </w:tcPr>
          <w:p w14:paraId="216EE869"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51.1.01.00000</w:t>
            </w:r>
          </w:p>
        </w:tc>
        <w:tc>
          <w:tcPr>
            <w:tcW w:w="617" w:type="dxa"/>
            <w:shd w:val="clear" w:color="000000" w:fill="FFFFFF"/>
            <w:vAlign w:val="center"/>
            <w:hideMark/>
          </w:tcPr>
          <w:p w14:paraId="36D6C33C"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80CAC63"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493E38C4"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73149922"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6FEEF9B8" w14:textId="77777777" w:rsidTr="00094BF0">
        <w:trPr>
          <w:trHeight w:val="20"/>
          <w:jc w:val="center"/>
        </w:trPr>
        <w:tc>
          <w:tcPr>
            <w:tcW w:w="10727" w:type="dxa"/>
            <w:shd w:val="clear" w:color="000000" w:fill="FFFFFF"/>
            <w:vAlign w:val="center"/>
            <w:hideMark/>
          </w:tcPr>
          <w:p w14:paraId="53F939D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410" w:type="dxa"/>
            <w:shd w:val="clear" w:color="000000" w:fill="FFFFFF"/>
            <w:vAlign w:val="center"/>
            <w:hideMark/>
          </w:tcPr>
          <w:p w14:paraId="1B2D3E8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51.1.01.00010</w:t>
            </w:r>
          </w:p>
        </w:tc>
        <w:tc>
          <w:tcPr>
            <w:tcW w:w="617" w:type="dxa"/>
            <w:shd w:val="clear" w:color="000000" w:fill="FFFFFF"/>
            <w:vAlign w:val="center"/>
            <w:hideMark/>
          </w:tcPr>
          <w:p w14:paraId="31C4B52F"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267946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3AB431F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2DECC930"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580A5D48" w14:textId="77777777" w:rsidTr="00094BF0">
        <w:trPr>
          <w:trHeight w:val="20"/>
          <w:jc w:val="center"/>
        </w:trPr>
        <w:tc>
          <w:tcPr>
            <w:tcW w:w="10727" w:type="dxa"/>
            <w:shd w:val="clear" w:color="000000" w:fill="FFFFFF"/>
            <w:vAlign w:val="center"/>
            <w:hideMark/>
          </w:tcPr>
          <w:p w14:paraId="3DEF0C6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16BB3E9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51.1.01.00010</w:t>
            </w:r>
          </w:p>
        </w:tc>
        <w:tc>
          <w:tcPr>
            <w:tcW w:w="617" w:type="dxa"/>
            <w:shd w:val="clear" w:color="000000" w:fill="FFFFFF"/>
            <w:vAlign w:val="center"/>
            <w:hideMark/>
          </w:tcPr>
          <w:p w14:paraId="285D97D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996597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62" w:type="dxa"/>
            <w:shd w:val="clear" w:color="000000" w:fill="FFFFFF"/>
            <w:vAlign w:val="center"/>
            <w:hideMark/>
          </w:tcPr>
          <w:p w14:paraId="07F3D01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2F83380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r>
      <w:tr w:rsidR="00FB3DD3" w:rsidRPr="00631A94" w14:paraId="0167F403" w14:textId="77777777" w:rsidTr="00094BF0">
        <w:trPr>
          <w:trHeight w:val="20"/>
          <w:jc w:val="center"/>
        </w:trPr>
        <w:tc>
          <w:tcPr>
            <w:tcW w:w="10727" w:type="dxa"/>
            <w:shd w:val="clear" w:color="auto" w:fill="auto"/>
            <w:vAlign w:val="center"/>
            <w:hideMark/>
          </w:tcPr>
          <w:p w14:paraId="20A97816"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Субсидия на создание модульного мясного комплекса по убою и первичной переработке"</w:t>
            </w:r>
          </w:p>
        </w:tc>
        <w:tc>
          <w:tcPr>
            <w:tcW w:w="1410" w:type="dxa"/>
            <w:shd w:val="clear" w:color="000000" w:fill="FFFFFF"/>
            <w:vAlign w:val="center"/>
            <w:hideMark/>
          </w:tcPr>
          <w:p w14:paraId="2070B12C"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51.1.02.00000</w:t>
            </w:r>
          </w:p>
        </w:tc>
        <w:tc>
          <w:tcPr>
            <w:tcW w:w="617" w:type="dxa"/>
            <w:shd w:val="clear" w:color="000000" w:fill="FFFFFF"/>
            <w:vAlign w:val="center"/>
            <w:hideMark/>
          </w:tcPr>
          <w:p w14:paraId="1E499BE9"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8EEF298"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30 030,0</w:t>
            </w:r>
          </w:p>
        </w:tc>
        <w:tc>
          <w:tcPr>
            <w:tcW w:w="962" w:type="dxa"/>
            <w:shd w:val="clear" w:color="000000" w:fill="FFFFFF"/>
            <w:vAlign w:val="center"/>
            <w:hideMark/>
          </w:tcPr>
          <w:p w14:paraId="51DD667E"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35B1CF3C"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2A8E560A" w14:textId="77777777" w:rsidTr="00094BF0">
        <w:trPr>
          <w:trHeight w:val="20"/>
          <w:jc w:val="center"/>
        </w:trPr>
        <w:tc>
          <w:tcPr>
            <w:tcW w:w="10727" w:type="dxa"/>
            <w:shd w:val="clear" w:color="auto" w:fill="auto"/>
            <w:vAlign w:val="center"/>
            <w:hideMark/>
          </w:tcPr>
          <w:p w14:paraId="0C08C7F2" w14:textId="42D98258"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lastRenderedPageBreak/>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10" w:type="dxa"/>
            <w:shd w:val="clear" w:color="000000" w:fill="FFFFFF"/>
            <w:vAlign w:val="center"/>
            <w:hideMark/>
          </w:tcPr>
          <w:p w14:paraId="47EB52E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51.1.02.00990</w:t>
            </w:r>
          </w:p>
        </w:tc>
        <w:tc>
          <w:tcPr>
            <w:tcW w:w="617" w:type="dxa"/>
            <w:shd w:val="clear" w:color="000000" w:fill="FFFFFF"/>
            <w:vAlign w:val="center"/>
            <w:hideMark/>
          </w:tcPr>
          <w:p w14:paraId="29D7370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067BD7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62" w:type="dxa"/>
            <w:shd w:val="clear" w:color="000000" w:fill="FFFFFF"/>
            <w:vAlign w:val="center"/>
            <w:hideMark/>
          </w:tcPr>
          <w:p w14:paraId="66DBA27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12F3B5B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0B0DE526" w14:textId="77777777" w:rsidTr="00094BF0">
        <w:trPr>
          <w:trHeight w:val="20"/>
          <w:jc w:val="center"/>
        </w:trPr>
        <w:tc>
          <w:tcPr>
            <w:tcW w:w="10727" w:type="dxa"/>
            <w:shd w:val="clear" w:color="auto" w:fill="auto"/>
            <w:vAlign w:val="center"/>
            <w:hideMark/>
          </w:tcPr>
          <w:p w14:paraId="3187987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39F02CF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51.1.02.00990</w:t>
            </w:r>
          </w:p>
        </w:tc>
        <w:tc>
          <w:tcPr>
            <w:tcW w:w="617" w:type="dxa"/>
            <w:shd w:val="clear" w:color="000000" w:fill="FFFFFF"/>
            <w:vAlign w:val="center"/>
            <w:hideMark/>
          </w:tcPr>
          <w:p w14:paraId="4DF9307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6BC4CB9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62" w:type="dxa"/>
            <w:shd w:val="clear" w:color="auto" w:fill="auto"/>
            <w:vAlign w:val="center"/>
            <w:hideMark/>
          </w:tcPr>
          <w:p w14:paraId="77C3974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258F71C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3497B4D" w14:textId="77777777" w:rsidTr="00094BF0">
        <w:trPr>
          <w:trHeight w:val="20"/>
          <w:jc w:val="center"/>
        </w:trPr>
        <w:tc>
          <w:tcPr>
            <w:tcW w:w="10727" w:type="dxa"/>
            <w:shd w:val="clear" w:color="auto" w:fill="auto"/>
            <w:vAlign w:val="center"/>
            <w:hideMark/>
          </w:tcPr>
          <w:p w14:paraId="2F1C9934" w14:textId="2D6A3054"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10" w:type="dxa"/>
            <w:shd w:val="clear" w:color="000000" w:fill="FFFFFF"/>
            <w:vAlign w:val="center"/>
            <w:hideMark/>
          </w:tcPr>
          <w:p w14:paraId="772E34C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51.1.02.97040</w:t>
            </w:r>
          </w:p>
        </w:tc>
        <w:tc>
          <w:tcPr>
            <w:tcW w:w="617" w:type="dxa"/>
            <w:shd w:val="clear" w:color="000000" w:fill="FFFFFF"/>
            <w:vAlign w:val="center"/>
            <w:hideMark/>
          </w:tcPr>
          <w:p w14:paraId="42ABD52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51CA2E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30 000,0</w:t>
            </w:r>
          </w:p>
        </w:tc>
        <w:tc>
          <w:tcPr>
            <w:tcW w:w="962" w:type="dxa"/>
            <w:shd w:val="clear" w:color="000000" w:fill="FFFFFF"/>
            <w:vAlign w:val="center"/>
            <w:hideMark/>
          </w:tcPr>
          <w:p w14:paraId="46A2C6D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DB4270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01BDBB6B" w14:textId="77777777" w:rsidTr="00094BF0">
        <w:trPr>
          <w:trHeight w:val="20"/>
          <w:jc w:val="center"/>
        </w:trPr>
        <w:tc>
          <w:tcPr>
            <w:tcW w:w="10727" w:type="dxa"/>
            <w:shd w:val="clear" w:color="auto" w:fill="auto"/>
            <w:vAlign w:val="center"/>
            <w:hideMark/>
          </w:tcPr>
          <w:p w14:paraId="250C115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5B0109D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51.1.02.97040</w:t>
            </w:r>
          </w:p>
        </w:tc>
        <w:tc>
          <w:tcPr>
            <w:tcW w:w="617" w:type="dxa"/>
            <w:shd w:val="clear" w:color="000000" w:fill="FFFFFF"/>
            <w:vAlign w:val="center"/>
            <w:hideMark/>
          </w:tcPr>
          <w:p w14:paraId="51E29C5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7D95D59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30 000,0</w:t>
            </w:r>
          </w:p>
        </w:tc>
        <w:tc>
          <w:tcPr>
            <w:tcW w:w="962" w:type="dxa"/>
            <w:shd w:val="clear" w:color="auto" w:fill="auto"/>
            <w:vAlign w:val="center"/>
            <w:hideMark/>
          </w:tcPr>
          <w:p w14:paraId="7830872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78BCE58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DEB637C" w14:textId="77777777" w:rsidTr="00094BF0">
        <w:trPr>
          <w:trHeight w:val="20"/>
          <w:jc w:val="center"/>
        </w:trPr>
        <w:tc>
          <w:tcPr>
            <w:tcW w:w="10727" w:type="dxa"/>
            <w:shd w:val="clear" w:color="auto" w:fill="auto"/>
            <w:vAlign w:val="bottom"/>
            <w:hideMark/>
          </w:tcPr>
          <w:p w14:paraId="66CBAFD7"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1410" w:type="dxa"/>
            <w:shd w:val="clear" w:color="000000" w:fill="FFFFFF"/>
            <w:vAlign w:val="center"/>
            <w:hideMark/>
          </w:tcPr>
          <w:p w14:paraId="2F25BF3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51.1.03.00000</w:t>
            </w:r>
          </w:p>
        </w:tc>
        <w:tc>
          <w:tcPr>
            <w:tcW w:w="617" w:type="dxa"/>
            <w:shd w:val="clear" w:color="000000" w:fill="FFFFFF"/>
            <w:vAlign w:val="center"/>
            <w:hideMark/>
          </w:tcPr>
          <w:p w14:paraId="5626B33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5B560CE"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62" w:type="dxa"/>
            <w:shd w:val="clear" w:color="000000" w:fill="FFFFFF"/>
            <w:vAlign w:val="center"/>
            <w:hideMark/>
          </w:tcPr>
          <w:p w14:paraId="3A4F77E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15B8CF0A"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18A4A7AC" w14:textId="77777777" w:rsidTr="00094BF0">
        <w:trPr>
          <w:trHeight w:val="20"/>
          <w:jc w:val="center"/>
        </w:trPr>
        <w:tc>
          <w:tcPr>
            <w:tcW w:w="10727" w:type="dxa"/>
            <w:shd w:val="clear" w:color="000000" w:fill="FFFFFF"/>
            <w:vAlign w:val="center"/>
            <w:hideMark/>
          </w:tcPr>
          <w:p w14:paraId="7A54765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Создание цеха по переработке молока</w:t>
            </w:r>
          </w:p>
        </w:tc>
        <w:tc>
          <w:tcPr>
            <w:tcW w:w="1410" w:type="dxa"/>
            <w:shd w:val="clear" w:color="000000" w:fill="FFFFFF"/>
            <w:vAlign w:val="center"/>
            <w:hideMark/>
          </w:tcPr>
          <w:p w14:paraId="154DEAC3"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51.1.03.00910</w:t>
            </w:r>
          </w:p>
        </w:tc>
        <w:tc>
          <w:tcPr>
            <w:tcW w:w="617" w:type="dxa"/>
            <w:shd w:val="clear" w:color="000000" w:fill="FFFFFF"/>
            <w:vAlign w:val="center"/>
            <w:hideMark/>
          </w:tcPr>
          <w:p w14:paraId="693402F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B63C76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62" w:type="dxa"/>
            <w:shd w:val="clear" w:color="000000" w:fill="FFFFFF"/>
            <w:vAlign w:val="center"/>
            <w:hideMark/>
          </w:tcPr>
          <w:p w14:paraId="0DE5A14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3D69A32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F9ABB24" w14:textId="77777777" w:rsidTr="00094BF0">
        <w:trPr>
          <w:trHeight w:val="20"/>
          <w:jc w:val="center"/>
        </w:trPr>
        <w:tc>
          <w:tcPr>
            <w:tcW w:w="10727" w:type="dxa"/>
            <w:shd w:val="clear" w:color="000000" w:fill="FFFFFF"/>
            <w:vAlign w:val="center"/>
            <w:hideMark/>
          </w:tcPr>
          <w:p w14:paraId="7FC1342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1FB48C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51.1.03.00910</w:t>
            </w:r>
          </w:p>
        </w:tc>
        <w:tc>
          <w:tcPr>
            <w:tcW w:w="617" w:type="dxa"/>
            <w:shd w:val="clear" w:color="000000" w:fill="FFFFFF"/>
            <w:vAlign w:val="center"/>
            <w:hideMark/>
          </w:tcPr>
          <w:p w14:paraId="102427E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61B9D7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500,0</w:t>
            </w:r>
          </w:p>
        </w:tc>
        <w:tc>
          <w:tcPr>
            <w:tcW w:w="962" w:type="dxa"/>
            <w:shd w:val="clear" w:color="000000" w:fill="FFFFFF"/>
            <w:vAlign w:val="center"/>
            <w:hideMark/>
          </w:tcPr>
          <w:p w14:paraId="7C73A75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BE732F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876582D" w14:textId="77777777" w:rsidTr="00094BF0">
        <w:trPr>
          <w:trHeight w:val="20"/>
          <w:jc w:val="center"/>
        </w:trPr>
        <w:tc>
          <w:tcPr>
            <w:tcW w:w="10727" w:type="dxa"/>
            <w:shd w:val="clear" w:color="000000" w:fill="FFFFFF"/>
            <w:vAlign w:val="center"/>
            <w:hideMark/>
          </w:tcPr>
          <w:p w14:paraId="1E0A41B3"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1410" w:type="dxa"/>
            <w:shd w:val="clear" w:color="000000" w:fill="FFFFFF"/>
            <w:vAlign w:val="center"/>
            <w:hideMark/>
          </w:tcPr>
          <w:p w14:paraId="0A873FFB"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51.1.04.00000</w:t>
            </w:r>
          </w:p>
        </w:tc>
        <w:tc>
          <w:tcPr>
            <w:tcW w:w="617" w:type="dxa"/>
            <w:shd w:val="clear" w:color="000000" w:fill="FFFFFF"/>
            <w:vAlign w:val="center"/>
            <w:hideMark/>
          </w:tcPr>
          <w:p w14:paraId="01AE2C65"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1E9D89D"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62" w:type="dxa"/>
            <w:shd w:val="clear" w:color="000000" w:fill="FFFFFF"/>
            <w:vAlign w:val="center"/>
            <w:hideMark/>
          </w:tcPr>
          <w:p w14:paraId="5327C22C"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3750F93D"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r>
      <w:tr w:rsidR="00FB3DD3" w:rsidRPr="00631A94" w14:paraId="1138C9F0" w14:textId="77777777" w:rsidTr="00094BF0">
        <w:trPr>
          <w:trHeight w:val="20"/>
          <w:jc w:val="center"/>
        </w:trPr>
        <w:tc>
          <w:tcPr>
            <w:tcW w:w="10727" w:type="dxa"/>
            <w:shd w:val="clear" w:color="000000" w:fill="FFFFFF"/>
            <w:vAlign w:val="center"/>
            <w:hideMark/>
          </w:tcPr>
          <w:p w14:paraId="2F2186F9"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1410" w:type="dxa"/>
            <w:shd w:val="clear" w:color="000000" w:fill="FFFFFF"/>
            <w:vAlign w:val="center"/>
            <w:hideMark/>
          </w:tcPr>
          <w:p w14:paraId="3443C304"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51.1.04.00920</w:t>
            </w:r>
          </w:p>
        </w:tc>
        <w:tc>
          <w:tcPr>
            <w:tcW w:w="617" w:type="dxa"/>
            <w:shd w:val="clear" w:color="000000" w:fill="FFFFFF"/>
            <w:vAlign w:val="center"/>
            <w:hideMark/>
          </w:tcPr>
          <w:p w14:paraId="269D5203"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C600398"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62" w:type="dxa"/>
            <w:shd w:val="clear" w:color="000000" w:fill="FFFFFF"/>
            <w:vAlign w:val="center"/>
            <w:hideMark/>
          </w:tcPr>
          <w:p w14:paraId="0A76DB81"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0CCF8BF4"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r>
      <w:tr w:rsidR="00FB3DD3" w:rsidRPr="00631A94" w14:paraId="5360E8DE" w14:textId="77777777" w:rsidTr="00094BF0">
        <w:trPr>
          <w:trHeight w:val="20"/>
          <w:jc w:val="center"/>
        </w:trPr>
        <w:tc>
          <w:tcPr>
            <w:tcW w:w="10727" w:type="dxa"/>
            <w:shd w:val="clear" w:color="000000" w:fill="FFFFFF"/>
            <w:vAlign w:val="center"/>
            <w:hideMark/>
          </w:tcPr>
          <w:p w14:paraId="4AA7BBC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1FDC897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51.1.04.00920</w:t>
            </w:r>
          </w:p>
        </w:tc>
        <w:tc>
          <w:tcPr>
            <w:tcW w:w="617" w:type="dxa"/>
            <w:shd w:val="clear" w:color="000000" w:fill="FFFFFF"/>
            <w:vAlign w:val="center"/>
            <w:hideMark/>
          </w:tcPr>
          <w:p w14:paraId="6A92FDA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24193AC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62" w:type="dxa"/>
            <w:shd w:val="clear" w:color="000000" w:fill="FFFFFF"/>
            <w:vAlign w:val="center"/>
            <w:hideMark/>
          </w:tcPr>
          <w:p w14:paraId="76F0684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FDCC43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500,0</w:t>
            </w:r>
          </w:p>
        </w:tc>
      </w:tr>
      <w:tr w:rsidR="00FB3DD3" w:rsidRPr="00631A94" w14:paraId="703B7CB4" w14:textId="77777777" w:rsidTr="00094BF0">
        <w:trPr>
          <w:trHeight w:val="20"/>
          <w:jc w:val="center"/>
        </w:trPr>
        <w:tc>
          <w:tcPr>
            <w:tcW w:w="10727" w:type="dxa"/>
            <w:shd w:val="clear" w:color="000000" w:fill="FFFFFF"/>
            <w:vAlign w:val="center"/>
            <w:hideMark/>
          </w:tcPr>
          <w:p w14:paraId="47D279F8"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1410" w:type="dxa"/>
            <w:shd w:val="clear" w:color="000000" w:fill="FFFFFF"/>
            <w:vAlign w:val="center"/>
            <w:hideMark/>
          </w:tcPr>
          <w:p w14:paraId="709DF974"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51.1.05.00000</w:t>
            </w:r>
          </w:p>
        </w:tc>
        <w:tc>
          <w:tcPr>
            <w:tcW w:w="617" w:type="dxa"/>
            <w:shd w:val="clear" w:color="000000" w:fill="FFFFFF"/>
            <w:vAlign w:val="center"/>
            <w:hideMark/>
          </w:tcPr>
          <w:p w14:paraId="7777D996"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BE358D6"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62" w:type="dxa"/>
            <w:shd w:val="clear" w:color="000000" w:fill="FFFFFF"/>
            <w:vAlign w:val="center"/>
            <w:hideMark/>
          </w:tcPr>
          <w:p w14:paraId="6BD3E1A1"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3A83E02A"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2934B82E" w14:textId="77777777" w:rsidTr="00094BF0">
        <w:trPr>
          <w:trHeight w:val="20"/>
          <w:jc w:val="center"/>
        </w:trPr>
        <w:tc>
          <w:tcPr>
            <w:tcW w:w="10727" w:type="dxa"/>
            <w:shd w:val="clear" w:color="000000" w:fill="FFFFFF"/>
            <w:vAlign w:val="center"/>
            <w:hideMark/>
          </w:tcPr>
          <w:p w14:paraId="352BF03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1410" w:type="dxa"/>
            <w:shd w:val="clear" w:color="000000" w:fill="FFFFFF"/>
            <w:vAlign w:val="center"/>
            <w:hideMark/>
          </w:tcPr>
          <w:p w14:paraId="71AC2EE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51.1.05.00930</w:t>
            </w:r>
          </w:p>
        </w:tc>
        <w:tc>
          <w:tcPr>
            <w:tcW w:w="617" w:type="dxa"/>
            <w:shd w:val="clear" w:color="000000" w:fill="FFFFFF"/>
            <w:vAlign w:val="center"/>
            <w:hideMark/>
          </w:tcPr>
          <w:p w14:paraId="7590061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147A1B6"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62" w:type="dxa"/>
            <w:shd w:val="clear" w:color="000000" w:fill="FFFFFF"/>
            <w:vAlign w:val="center"/>
            <w:hideMark/>
          </w:tcPr>
          <w:p w14:paraId="2413A3D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2081A8C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5DC08C72" w14:textId="77777777" w:rsidTr="00094BF0">
        <w:trPr>
          <w:trHeight w:val="20"/>
          <w:jc w:val="center"/>
        </w:trPr>
        <w:tc>
          <w:tcPr>
            <w:tcW w:w="10727" w:type="dxa"/>
            <w:shd w:val="clear" w:color="000000" w:fill="FFFFFF"/>
            <w:vAlign w:val="center"/>
            <w:hideMark/>
          </w:tcPr>
          <w:p w14:paraId="668A870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6B6B6BA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51.1.05.00930</w:t>
            </w:r>
          </w:p>
        </w:tc>
        <w:tc>
          <w:tcPr>
            <w:tcW w:w="617" w:type="dxa"/>
            <w:shd w:val="clear" w:color="000000" w:fill="FFFFFF"/>
            <w:vAlign w:val="center"/>
            <w:hideMark/>
          </w:tcPr>
          <w:p w14:paraId="130E3B3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24027A8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62" w:type="dxa"/>
            <w:shd w:val="clear" w:color="000000" w:fill="FFFFFF"/>
            <w:vAlign w:val="center"/>
            <w:hideMark/>
          </w:tcPr>
          <w:p w14:paraId="0E238D2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500,0</w:t>
            </w:r>
          </w:p>
        </w:tc>
        <w:tc>
          <w:tcPr>
            <w:tcW w:w="987" w:type="dxa"/>
            <w:shd w:val="clear" w:color="000000" w:fill="FFFFFF"/>
            <w:vAlign w:val="center"/>
            <w:hideMark/>
          </w:tcPr>
          <w:p w14:paraId="04EB9BB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1570E7F7" w14:textId="77777777" w:rsidTr="00094BF0">
        <w:trPr>
          <w:trHeight w:val="20"/>
          <w:jc w:val="center"/>
        </w:trPr>
        <w:tc>
          <w:tcPr>
            <w:tcW w:w="10727" w:type="dxa"/>
            <w:shd w:val="clear" w:color="000000" w:fill="FFFFFF"/>
            <w:vAlign w:val="center"/>
            <w:hideMark/>
          </w:tcPr>
          <w:p w14:paraId="3ED8E5A1"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410" w:type="dxa"/>
            <w:shd w:val="clear" w:color="000000" w:fill="FFFFFF"/>
            <w:vAlign w:val="center"/>
            <w:hideMark/>
          </w:tcPr>
          <w:p w14:paraId="21EE20C4"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51.1.09.00000</w:t>
            </w:r>
          </w:p>
        </w:tc>
        <w:tc>
          <w:tcPr>
            <w:tcW w:w="617" w:type="dxa"/>
            <w:shd w:val="clear" w:color="000000" w:fill="FFFFFF"/>
            <w:vAlign w:val="center"/>
            <w:hideMark/>
          </w:tcPr>
          <w:p w14:paraId="476BB96C"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AB5433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250,5</w:t>
            </w:r>
          </w:p>
        </w:tc>
        <w:tc>
          <w:tcPr>
            <w:tcW w:w="962" w:type="dxa"/>
            <w:shd w:val="clear" w:color="000000" w:fill="FFFFFF"/>
            <w:vAlign w:val="center"/>
            <w:hideMark/>
          </w:tcPr>
          <w:p w14:paraId="66E187A6"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161,0</w:t>
            </w:r>
          </w:p>
        </w:tc>
        <w:tc>
          <w:tcPr>
            <w:tcW w:w="987" w:type="dxa"/>
            <w:shd w:val="clear" w:color="000000" w:fill="FFFFFF"/>
            <w:vAlign w:val="center"/>
            <w:hideMark/>
          </w:tcPr>
          <w:p w14:paraId="751DDB3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161,0</w:t>
            </w:r>
          </w:p>
        </w:tc>
      </w:tr>
      <w:tr w:rsidR="00FB3DD3" w:rsidRPr="00631A94" w14:paraId="23A93ADD" w14:textId="77777777" w:rsidTr="00094BF0">
        <w:trPr>
          <w:trHeight w:val="20"/>
          <w:jc w:val="center"/>
        </w:trPr>
        <w:tc>
          <w:tcPr>
            <w:tcW w:w="10727" w:type="dxa"/>
            <w:shd w:val="clear" w:color="000000" w:fill="FFFFFF"/>
            <w:vAlign w:val="center"/>
            <w:hideMark/>
          </w:tcPr>
          <w:p w14:paraId="277FADBF"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410" w:type="dxa"/>
            <w:shd w:val="clear" w:color="000000" w:fill="FFFFFF"/>
            <w:vAlign w:val="center"/>
            <w:hideMark/>
          </w:tcPr>
          <w:p w14:paraId="6839490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51.1.09.69700</w:t>
            </w:r>
          </w:p>
        </w:tc>
        <w:tc>
          <w:tcPr>
            <w:tcW w:w="617" w:type="dxa"/>
            <w:shd w:val="clear" w:color="000000" w:fill="FFFFFF"/>
            <w:vAlign w:val="center"/>
            <w:hideMark/>
          </w:tcPr>
          <w:p w14:paraId="78B2BCA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BFC0DD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250,5</w:t>
            </w:r>
          </w:p>
        </w:tc>
        <w:tc>
          <w:tcPr>
            <w:tcW w:w="962" w:type="dxa"/>
            <w:shd w:val="clear" w:color="000000" w:fill="FFFFFF"/>
            <w:vAlign w:val="center"/>
            <w:hideMark/>
          </w:tcPr>
          <w:p w14:paraId="0FAC9DF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161,0</w:t>
            </w:r>
          </w:p>
        </w:tc>
        <w:tc>
          <w:tcPr>
            <w:tcW w:w="987" w:type="dxa"/>
            <w:shd w:val="clear" w:color="000000" w:fill="FFFFFF"/>
            <w:vAlign w:val="center"/>
            <w:hideMark/>
          </w:tcPr>
          <w:p w14:paraId="6C340B7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161,0</w:t>
            </w:r>
          </w:p>
        </w:tc>
      </w:tr>
      <w:tr w:rsidR="00FB3DD3" w:rsidRPr="00631A94" w14:paraId="29020DE8" w14:textId="77777777" w:rsidTr="00094BF0">
        <w:trPr>
          <w:trHeight w:val="20"/>
          <w:jc w:val="center"/>
        </w:trPr>
        <w:tc>
          <w:tcPr>
            <w:tcW w:w="10727" w:type="dxa"/>
            <w:shd w:val="clear" w:color="000000" w:fill="FFFFFF"/>
            <w:vAlign w:val="center"/>
            <w:hideMark/>
          </w:tcPr>
          <w:p w14:paraId="2E43E75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7E0F7B4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51.1.09.69700</w:t>
            </w:r>
          </w:p>
        </w:tc>
        <w:tc>
          <w:tcPr>
            <w:tcW w:w="617" w:type="dxa"/>
            <w:shd w:val="clear" w:color="000000" w:fill="FFFFFF"/>
            <w:vAlign w:val="center"/>
            <w:hideMark/>
          </w:tcPr>
          <w:p w14:paraId="32FA32B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379103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250,5</w:t>
            </w:r>
          </w:p>
        </w:tc>
        <w:tc>
          <w:tcPr>
            <w:tcW w:w="962" w:type="dxa"/>
            <w:shd w:val="clear" w:color="000000" w:fill="FFFFFF"/>
            <w:vAlign w:val="center"/>
            <w:hideMark/>
          </w:tcPr>
          <w:p w14:paraId="166FF77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161,0</w:t>
            </w:r>
          </w:p>
        </w:tc>
        <w:tc>
          <w:tcPr>
            <w:tcW w:w="987" w:type="dxa"/>
            <w:shd w:val="clear" w:color="000000" w:fill="FFFFFF"/>
            <w:vAlign w:val="center"/>
            <w:hideMark/>
          </w:tcPr>
          <w:p w14:paraId="6075F9E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161,0</w:t>
            </w:r>
          </w:p>
        </w:tc>
      </w:tr>
      <w:tr w:rsidR="00FB3DD3" w:rsidRPr="00631A94" w14:paraId="73AB75C7" w14:textId="77777777" w:rsidTr="00094BF0">
        <w:trPr>
          <w:trHeight w:val="20"/>
          <w:jc w:val="center"/>
        </w:trPr>
        <w:tc>
          <w:tcPr>
            <w:tcW w:w="10727" w:type="dxa"/>
            <w:shd w:val="clear" w:color="000000" w:fill="FFFFFF"/>
            <w:vAlign w:val="center"/>
            <w:hideMark/>
          </w:tcPr>
          <w:p w14:paraId="4EDC4D1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410" w:type="dxa"/>
            <w:shd w:val="clear" w:color="000000" w:fill="FFFFFF"/>
            <w:vAlign w:val="center"/>
            <w:hideMark/>
          </w:tcPr>
          <w:p w14:paraId="7485E3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52.0.00.00000</w:t>
            </w:r>
          </w:p>
        </w:tc>
        <w:tc>
          <w:tcPr>
            <w:tcW w:w="617" w:type="dxa"/>
            <w:shd w:val="clear" w:color="000000" w:fill="FFFFFF"/>
            <w:vAlign w:val="center"/>
            <w:hideMark/>
          </w:tcPr>
          <w:p w14:paraId="4F6C69D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D262C1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55 638,4</w:t>
            </w:r>
          </w:p>
        </w:tc>
        <w:tc>
          <w:tcPr>
            <w:tcW w:w="962" w:type="dxa"/>
            <w:shd w:val="clear" w:color="000000" w:fill="FFFFFF"/>
            <w:vAlign w:val="center"/>
            <w:hideMark/>
          </w:tcPr>
          <w:p w14:paraId="0C770C6F" w14:textId="0D425A65"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43849,6</w:t>
            </w:r>
          </w:p>
        </w:tc>
        <w:tc>
          <w:tcPr>
            <w:tcW w:w="987" w:type="dxa"/>
            <w:shd w:val="clear" w:color="000000" w:fill="FFFFFF"/>
            <w:vAlign w:val="center"/>
            <w:hideMark/>
          </w:tcPr>
          <w:p w14:paraId="4E24C522" w14:textId="238CB3A1"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41</w:t>
            </w:r>
            <w:r w:rsidR="00094BF0" w:rsidRPr="00631A94">
              <w:rPr>
                <w:rFonts w:ascii="Times New Roman" w:eastAsia="Times New Roman" w:hAnsi="Times New Roman" w:cs="Times New Roman"/>
                <w:b/>
                <w:bCs/>
                <w:sz w:val="20"/>
                <w:szCs w:val="20"/>
                <w:lang w:eastAsia="ru-RU"/>
              </w:rPr>
              <w:t xml:space="preserve"> </w:t>
            </w:r>
            <w:r w:rsidRPr="00631A94">
              <w:rPr>
                <w:rFonts w:ascii="Times New Roman" w:eastAsia="Times New Roman" w:hAnsi="Times New Roman" w:cs="Times New Roman"/>
                <w:b/>
                <w:bCs/>
                <w:sz w:val="20"/>
                <w:szCs w:val="20"/>
                <w:lang w:eastAsia="ru-RU"/>
              </w:rPr>
              <w:t>599,6</w:t>
            </w:r>
          </w:p>
        </w:tc>
      </w:tr>
      <w:tr w:rsidR="00FB3DD3" w:rsidRPr="00631A94" w14:paraId="40E24567" w14:textId="77777777" w:rsidTr="00094BF0">
        <w:trPr>
          <w:trHeight w:val="20"/>
          <w:jc w:val="center"/>
        </w:trPr>
        <w:tc>
          <w:tcPr>
            <w:tcW w:w="10727" w:type="dxa"/>
            <w:shd w:val="clear" w:color="000000" w:fill="FFFFFF"/>
            <w:vAlign w:val="center"/>
            <w:hideMark/>
          </w:tcPr>
          <w:p w14:paraId="13D237A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410" w:type="dxa"/>
            <w:shd w:val="clear" w:color="000000" w:fill="FFFFFF"/>
            <w:vAlign w:val="center"/>
            <w:hideMark/>
          </w:tcPr>
          <w:p w14:paraId="02ACB0F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52.1.00.00000</w:t>
            </w:r>
          </w:p>
        </w:tc>
        <w:tc>
          <w:tcPr>
            <w:tcW w:w="617" w:type="dxa"/>
            <w:shd w:val="clear" w:color="000000" w:fill="FFFFFF"/>
            <w:vAlign w:val="center"/>
            <w:hideMark/>
          </w:tcPr>
          <w:p w14:paraId="360EDF2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392F38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29 898,2</w:t>
            </w:r>
          </w:p>
        </w:tc>
        <w:tc>
          <w:tcPr>
            <w:tcW w:w="962" w:type="dxa"/>
            <w:shd w:val="clear" w:color="000000" w:fill="FFFFFF"/>
            <w:vAlign w:val="center"/>
            <w:hideMark/>
          </w:tcPr>
          <w:p w14:paraId="67960452" w14:textId="03F1A0B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16560,9</w:t>
            </w:r>
          </w:p>
        </w:tc>
        <w:tc>
          <w:tcPr>
            <w:tcW w:w="987" w:type="dxa"/>
            <w:shd w:val="clear" w:color="000000" w:fill="FFFFFF"/>
            <w:vAlign w:val="center"/>
            <w:hideMark/>
          </w:tcPr>
          <w:p w14:paraId="01309C2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15 841,3</w:t>
            </w:r>
          </w:p>
        </w:tc>
      </w:tr>
      <w:tr w:rsidR="00FB3DD3" w:rsidRPr="00631A94" w14:paraId="5E6C90F9" w14:textId="77777777" w:rsidTr="00094BF0">
        <w:trPr>
          <w:trHeight w:val="20"/>
          <w:jc w:val="center"/>
        </w:trPr>
        <w:tc>
          <w:tcPr>
            <w:tcW w:w="10727" w:type="dxa"/>
            <w:shd w:val="clear" w:color="000000" w:fill="FFFFFF"/>
            <w:vAlign w:val="center"/>
            <w:hideMark/>
          </w:tcPr>
          <w:p w14:paraId="438D48B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1410" w:type="dxa"/>
            <w:shd w:val="clear" w:color="000000" w:fill="FFFFFF"/>
            <w:vAlign w:val="center"/>
            <w:hideMark/>
          </w:tcPr>
          <w:p w14:paraId="1E2BD16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52.1.01.00000</w:t>
            </w:r>
          </w:p>
        </w:tc>
        <w:tc>
          <w:tcPr>
            <w:tcW w:w="617" w:type="dxa"/>
            <w:shd w:val="clear" w:color="000000" w:fill="FFFFFF"/>
            <w:vAlign w:val="center"/>
            <w:hideMark/>
          </w:tcPr>
          <w:p w14:paraId="120C267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72D88B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1 439,9</w:t>
            </w:r>
          </w:p>
        </w:tc>
        <w:tc>
          <w:tcPr>
            <w:tcW w:w="962" w:type="dxa"/>
            <w:shd w:val="clear" w:color="000000" w:fill="FFFFFF"/>
            <w:vAlign w:val="center"/>
            <w:hideMark/>
          </w:tcPr>
          <w:p w14:paraId="28E29F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2 066,9</w:t>
            </w:r>
          </w:p>
        </w:tc>
        <w:tc>
          <w:tcPr>
            <w:tcW w:w="987" w:type="dxa"/>
            <w:shd w:val="clear" w:color="000000" w:fill="FFFFFF"/>
            <w:vAlign w:val="center"/>
            <w:hideMark/>
          </w:tcPr>
          <w:p w14:paraId="19048B9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1 347,3</w:t>
            </w:r>
          </w:p>
        </w:tc>
      </w:tr>
      <w:tr w:rsidR="00FB3DD3" w:rsidRPr="00631A94" w14:paraId="427A62C1" w14:textId="77777777" w:rsidTr="00094BF0">
        <w:trPr>
          <w:trHeight w:val="20"/>
          <w:jc w:val="center"/>
        </w:trPr>
        <w:tc>
          <w:tcPr>
            <w:tcW w:w="10727" w:type="dxa"/>
            <w:shd w:val="clear" w:color="000000" w:fill="FFFFFF"/>
            <w:vAlign w:val="center"/>
            <w:hideMark/>
          </w:tcPr>
          <w:p w14:paraId="06028E3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410" w:type="dxa"/>
            <w:shd w:val="clear" w:color="000000" w:fill="FFFFFF"/>
            <w:vAlign w:val="center"/>
            <w:hideMark/>
          </w:tcPr>
          <w:p w14:paraId="2B1724E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52.1.01.00030</w:t>
            </w:r>
          </w:p>
        </w:tc>
        <w:tc>
          <w:tcPr>
            <w:tcW w:w="617" w:type="dxa"/>
            <w:shd w:val="clear" w:color="000000" w:fill="FFFFFF"/>
            <w:vAlign w:val="center"/>
            <w:hideMark/>
          </w:tcPr>
          <w:p w14:paraId="31EEB57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DB4550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1 410,9</w:t>
            </w:r>
          </w:p>
        </w:tc>
        <w:tc>
          <w:tcPr>
            <w:tcW w:w="962" w:type="dxa"/>
            <w:shd w:val="clear" w:color="000000" w:fill="FFFFFF"/>
            <w:vAlign w:val="center"/>
            <w:hideMark/>
          </w:tcPr>
          <w:p w14:paraId="7A2E82E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2 066,9</w:t>
            </w:r>
          </w:p>
        </w:tc>
        <w:tc>
          <w:tcPr>
            <w:tcW w:w="987" w:type="dxa"/>
            <w:shd w:val="clear" w:color="000000" w:fill="FFFFFF"/>
            <w:vAlign w:val="center"/>
            <w:hideMark/>
          </w:tcPr>
          <w:p w14:paraId="6560827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1 347,3</w:t>
            </w:r>
          </w:p>
        </w:tc>
      </w:tr>
      <w:tr w:rsidR="00FB3DD3" w:rsidRPr="00631A94" w14:paraId="09EEAC60" w14:textId="77777777" w:rsidTr="00094BF0">
        <w:trPr>
          <w:trHeight w:val="20"/>
          <w:jc w:val="center"/>
        </w:trPr>
        <w:tc>
          <w:tcPr>
            <w:tcW w:w="10727" w:type="dxa"/>
            <w:shd w:val="clear" w:color="000000" w:fill="FFFFFF"/>
            <w:vAlign w:val="center"/>
            <w:hideMark/>
          </w:tcPr>
          <w:p w14:paraId="6C2B572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55BC947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52.1.01.00030</w:t>
            </w:r>
          </w:p>
        </w:tc>
        <w:tc>
          <w:tcPr>
            <w:tcW w:w="617" w:type="dxa"/>
            <w:shd w:val="clear" w:color="000000" w:fill="FFFFFF"/>
            <w:vAlign w:val="center"/>
            <w:hideMark/>
          </w:tcPr>
          <w:p w14:paraId="3E97A25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A3AF38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1 410,9</w:t>
            </w:r>
          </w:p>
        </w:tc>
        <w:tc>
          <w:tcPr>
            <w:tcW w:w="962" w:type="dxa"/>
            <w:shd w:val="clear" w:color="000000" w:fill="FFFFFF"/>
            <w:vAlign w:val="center"/>
            <w:hideMark/>
          </w:tcPr>
          <w:p w14:paraId="229CCC9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2 066,9</w:t>
            </w:r>
          </w:p>
        </w:tc>
        <w:tc>
          <w:tcPr>
            <w:tcW w:w="987" w:type="dxa"/>
            <w:shd w:val="clear" w:color="000000" w:fill="FFFFFF"/>
            <w:vAlign w:val="center"/>
            <w:hideMark/>
          </w:tcPr>
          <w:p w14:paraId="7462B60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1 347,3</w:t>
            </w:r>
          </w:p>
        </w:tc>
      </w:tr>
      <w:tr w:rsidR="00FB3DD3" w:rsidRPr="00631A94" w14:paraId="5CEB8126" w14:textId="77777777" w:rsidTr="00094BF0">
        <w:trPr>
          <w:trHeight w:val="20"/>
          <w:jc w:val="center"/>
        </w:trPr>
        <w:tc>
          <w:tcPr>
            <w:tcW w:w="10727" w:type="dxa"/>
            <w:shd w:val="clear" w:color="auto" w:fill="auto"/>
            <w:vAlign w:val="center"/>
            <w:hideMark/>
          </w:tcPr>
          <w:p w14:paraId="2457936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410" w:type="dxa"/>
            <w:shd w:val="clear" w:color="000000" w:fill="FFFFFF"/>
            <w:vAlign w:val="center"/>
            <w:hideMark/>
          </w:tcPr>
          <w:p w14:paraId="4EBE968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52.1.01.90690</w:t>
            </w:r>
          </w:p>
        </w:tc>
        <w:tc>
          <w:tcPr>
            <w:tcW w:w="617" w:type="dxa"/>
            <w:shd w:val="clear" w:color="000000" w:fill="FFFFFF"/>
            <w:vAlign w:val="center"/>
            <w:hideMark/>
          </w:tcPr>
          <w:p w14:paraId="00A2B20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C93CA3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29,0</w:t>
            </w:r>
          </w:p>
        </w:tc>
        <w:tc>
          <w:tcPr>
            <w:tcW w:w="962" w:type="dxa"/>
            <w:shd w:val="clear" w:color="000000" w:fill="FFFFFF"/>
            <w:vAlign w:val="center"/>
            <w:hideMark/>
          </w:tcPr>
          <w:p w14:paraId="4CC0C75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1AAC3EA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5A14E261" w14:textId="77777777" w:rsidTr="00094BF0">
        <w:trPr>
          <w:trHeight w:val="20"/>
          <w:jc w:val="center"/>
        </w:trPr>
        <w:tc>
          <w:tcPr>
            <w:tcW w:w="10727" w:type="dxa"/>
            <w:shd w:val="clear" w:color="auto" w:fill="auto"/>
            <w:vAlign w:val="center"/>
            <w:hideMark/>
          </w:tcPr>
          <w:p w14:paraId="51C686C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482CDFA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52.1.01.90690</w:t>
            </w:r>
          </w:p>
        </w:tc>
        <w:tc>
          <w:tcPr>
            <w:tcW w:w="617" w:type="dxa"/>
            <w:shd w:val="clear" w:color="000000" w:fill="FFFFFF"/>
            <w:vAlign w:val="center"/>
            <w:hideMark/>
          </w:tcPr>
          <w:p w14:paraId="7C8BCF7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AA3205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29,0</w:t>
            </w:r>
          </w:p>
        </w:tc>
        <w:tc>
          <w:tcPr>
            <w:tcW w:w="962" w:type="dxa"/>
            <w:shd w:val="clear" w:color="000000" w:fill="FFFFFF"/>
            <w:vAlign w:val="center"/>
            <w:hideMark/>
          </w:tcPr>
          <w:p w14:paraId="7F1C52E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7CA4D1E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01213BCD" w14:textId="77777777" w:rsidTr="00094BF0">
        <w:trPr>
          <w:trHeight w:val="20"/>
          <w:jc w:val="center"/>
        </w:trPr>
        <w:tc>
          <w:tcPr>
            <w:tcW w:w="10727" w:type="dxa"/>
            <w:shd w:val="clear" w:color="000000" w:fill="FFFFFF"/>
            <w:vAlign w:val="center"/>
            <w:hideMark/>
          </w:tcPr>
          <w:p w14:paraId="6E3D993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1410" w:type="dxa"/>
            <w:shd w:val="clear" w:color="000000" w:fill="FFFFFF"/>
            <w:vAlign w:val="center"/>
            <w:hideMark/>
          </w:tcPr>
          <w:p w14:paraId="4C2D094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52.1.02.00000</w:t>
            </w:r>
          </w:p>
        </w:tc>
        <w:tc>
          <w:tcPr>
            <w:tcW w:w="617" w:type="dxa"/>
            <w:shd w:val="clear" w:color="000000" w:fill="FFFFFF"/>
            <w:vAlign w:val="center"/>
            <w:hideMark/>
          </w:tcPr>
          <w:p w14:paraId="76CB0C9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6AFD8F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950,0</w:t>
            </w:r>
          </w:p>
        </w:tc>
        <w:tc>
          <w:tcPr>
            <w:tcW w:w="962" w:type="dxa"/>
            <w:shd w:val="clear" w:color="000000" w:fill="FFFFFF"/>
            <w:vAlign w:val="center"/>
            <w:hideMark/>
          </w:tcPr>
          <w:p w14:paraId="03239EB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950,0</w:t>
            </w:r>
          </w:p>
        </w:tc>
        <w:tc>
          <w:tcPr>
            <w:tcW w:w="987" w:type="dxa"/>
            <w:shd w:val="clear" w:color="000000" w:fill="FFFFFF"/>
            <w:vAlign w:val="center"/>
            <w:hideMark/>
          </w:tcPr>
          <w:p w14:paraId="088C157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950,0</w:t>
            </w:r>
          </w:p>
        </w:tc>
      </w:tr>
      <w:tr w:rsidR="00FB3DD3" w:rsidRPr="00631A94" w14:paraId="72A5B57A" w14:textId="77777777" w:rsidTr="00094BF0">
        <w:trPr>
          <w:trHeight w:val="20"/>
          <w:jc w:val="center"/>
        </w:trPr>
        <w:tc>
          <w:tcPr>
            <w:tcW w:w="10727" w:type="dxa"/>
            <w:shd w:val="clear" w:color="000000" w:fill="FFFFFF"/>
            <w:vAlign w:val="center"/>
            <w:hideMark/>
          </w:tcPr>
          <w:p w14:paraId="72FFD45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проведение мероприятий</w:t>
            </w:r>
          </w:p>
        </w:tc>
        <w:tc>
          <w:tcPr>
            <w:tcW w:w="1410" w:type="dxa"/>
            <w:shd w:val="clear" w:color="000000" w:fill="FFFFFF"/>
            <w:vAlign w:val="center"/>
            <w:hideMark/>
          </w:tcPr>
          <w:p w14:paraId="5B821D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52.1.02.00050</w:t>
            </w:r>
          </w:p>
        </w:tc>
        <w:tc>
          <w:tcPr>
            <w:tcW w:w="617" w:type="dxa"/>
            <w:shd w:val="clear" w:color="000000" w:fill="FFFFFF"/>
            <w:vAlign w:val="center"/>
            <w:hideMark/>
          </w:tcPr>
          <w:p w14:paraId="29ACB4A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19C266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950,0</w:t>
            </w:r>
          </w:p>
        </w:tc>
        <w:tc>
          <w:tcPr>
            <w:tcW w:w="962" w:type="dxa"/>
            <w:shd w:val="clear" w:color="000000" w:fill="FFFFFF"/>
            <w:vAlign w:val="center"/>
            <w:hideMark/>
          </w:tcPr>
          <w:p w14:paraId="3E7A9AF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950,0</w:t>
            </w:r>
          </w:p>
        </w:tc>
        <w:tc>
          <w:tcPr>
            <w:tcW w:w="987" w:type="dxa"/>
            <w:shd w:val="clear" w:color="000000" w:fill="FFFFFF"/>
            <w:vAlign w:val="center"/>
            <w:hideMark/>
          </w:tcPr>
          <w:p w14:paraId="00986D4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950,0</w:t>
            </w:r>
          </w:p>
        </w:tc>
      </w:tr>
      <w:tr w:rsidR="00FB3DD3" w:rsidRPr="00631A94" w14:paraId="2463EBAC" w14:textId="77777777" w:rsidTr="00094BF0">
        <w:trPr>
          <w:trHeight w:val="20"/>
          <w:jc w:val="center"/>
        </w:trPr>
        <w:tc>
          <w:tcPr>
            <w:tcW w:w="10727" w:type="dxa"/>
            <w:shd w:val="clear" w:color="000000" w:fill="FFFFFF"/>
            <w:vAlign w:val="center"/>
            <w:hideMark/>
          </w:tcPr>
          <w:p w14:paraId="5A30045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7F23DFC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52.1.02.00050</w:t>
            </w:r>
          </w:p>
        </w:tc>
        <w:tc>
          <w:tcPr>
            <w:tcW w:w="617" w:type="dxa"/>
            <w:shd w:val="clear" w:color="000000" w:fill="FFFFFF"/>
            <w:vAlign w:val="center"/>
            <w:hideMark/>
          </w:tcPr>
          <w:p w14:paraId="1E4E16B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34CA308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950,0</w:t>
            </w:r>
          </w:p>
        </w:tc>
        <w:tc>
          <w:tcPr>
            <w:tcW w:w="962" w:type="dxa"/>
            <w:shd w:val="clear" w:color="000000" w:fill="FFFFFF"/>
            <w:vAlign w:val="center"/>
            <w:hideMark/>
          </w:tcPr>
          <w:p w14:paraId="4BB4F19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950,0</w:t>
            </w:r>
          </w:p>
        </w:tc>
        <w:tc>
          <w:tcPr>
            <w:tcW w:w="987" w:type="dxa"/>
            <w:shd w:val="clear" w:color="000000" w:fill="FFFFFF"/>
            <w:vAlign w:val="center"/>
            <w:hideMark/>
          </w:tcPr>
          <w:p w14:paraId="77A5881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950,0</w:t>
            </w:r>
          </w:p>
        </w:tc>
      </w:tr>
      <w:tr w:rsidR="00FB3DD3" w:rsidRPr="00631A94" w14:paraId="44323CB8" w14:textId="77777777" w:rsidTr="00094BF0">
        <w:trPr>
          <w:trHeight w:val="20"/>
          <w:jc w:val="center"/>
        </w:trPr>
        <w:tc>
          <w:tcPr>
            <w:tcW w:w="10727" w:type="dxa"/>
            <w:shd w:val="clear" w:color="000000" w:fill="FFFFFF"/>
            <w:vAlign w:val="center"/>
            <w:hideMark/>
          </w:tcPr>
          <w:p w14:paraId="2854FA3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410" w:type="dxa"/>
            <w:shd w:val="clear" w:color="000000" w:fill="FFFFFF"/>
            <w:vAlign w:val="center"/>
            <w:hideMark/>
          </w:tcPr>
          <w:p w14:paraId="5F106D9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52.1.03.00000</w:t>
            </w:r>
          </w:p>
        </w:tc>
        <w:tc>
          <w:tcPr>
            <w:tcW w:w="617" w:type="dxa"/>
            <w:shd w:val="clear" w:color="000000" w:fill="FFFFFF"/>
            <w:vAlign w:val="center"/>
            <w:hideMark/>
          </w:tcPr>
          <w:p w14:paraId="144A2B7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C72C26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800,0</w:t>
            </w:r>
          </w:p>
        </w:tc>
        <w:tc>
          <w:tcPr>
            <w:tcW w:w="962" w:type="dxa"/>
            <w:shd w:val="clear" w:color="000000" w:fill="FFFFFF"/>
            <w:vAlign w:val="center"/>
            <w:hideMark/>
          </w:tcPr>
          <w:p w14:paraId="5999F15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300,0</w:t>
            </w:r>
          </w:p>
        </w:tc>
        <w:tc>
          <w:tcPr>
            <w:tcW w:w="987" w:type="dxa"/>
            <w:shd w:val="clear" w:color="000000" w:fill="FFFFFF"/>
            <w:vAlign w:val="center"/>
            <w:hideMark/>
          </w:tcPr>
          <w:p w14:paraId="01CD83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300,0</w:t>
            </w:r>
          </w:p>
        </w:tc>
      </w:tr>
      <w:tr w:rsidR="00FB3DD3" w:rsidRPr="00631A94" w14:paraId="59CE7AD5" w14:textId="77777777" w:rsidTr="00094BF0">
        <w:trPr>
          <w:trHeight w:val="20"/>
          <w:jc w:val="center"/>
        </w:trPr>
        <w:tc>
          <w:tcPr>
            <w:tcW w:w="10727" w:type="dxa"/>
            <w:shd w:val="clear" w:color="000000" w:fill="FFFFFF"/>
            <w:vAlign w:val="center"/>
            <w:hideMark/>
          </w:tcPr>
          <w:p w14:paraId="56503756" w14:textId="6DB65A02"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Мероприятия по обеспечению развития и укреплению м</w:t>
            </w:r>
            <w:r w:rsidR="00FD55F4">
              <w:rPr>
                <w:rFonts w:ascii="Times New Roman" w:eastAsia="Times New Roman" w:hAnsi="Times New Roman" w:cs="Times New Roman"/>
                <w:b/>
                <w:bCs/>
                <w:sz w:val="20"/>
                <w:szCs w:val="20"/>
                <w:lang w:eastAsia="ru-RU"/>
              </w:rPr>
              <w:t>а</w:t>
            </w:r>
            <w:r w:rsidRPr="00631A94">
              <w:rPr>
                <w:rFonts w:ascii="Times New Roman" w:eastAsia="Times New Roman" w:hAnsi="Times New Roman" w:cs="Times New Roman"/>
                <w:b/>
                <w:bCs/>
                <w:sz w:val="20"/>
                <w:szCs w:val="20"/>
                <w:lang w:eastAsia="ru-RU"/>
              </w:rPr>
              <w:t>териально-технической базы МАУК "РЦД Мир"</w:t>
            </w:r>
          </w:p>
        </w:tc>
        <w:tc>
          <w:tcPr>
            <w:tcW w:w="1410" w:type="dxa"/>
            <w:shd w:val="clear" w:color="000000" w:fill="FFFFFF"/>
            <w:vAlign w:val="center"/>
            <w:hideMark/>
          </w:tcPr>
          <w:p w14:paraId="5E67BC9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52.1.03.00060</w:t>
            </w:r>
          </w:p>
        </w:tc>
        <w:tc>
          <w:tcPr>
            <w:tcW w:w="617" w:type="dxa"/>
            <w:shd w:val="clear" w:color="000000" w:fill="FFFFFF"/>
            <w:vAlign w:val="center"/>
            <w:hideMark/>
          </w:tcPr>
          <w:p w14:paraId="4CBA478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15767C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800,0</w:t>
            </w:r>
          </w:p>
        </w:tc>
        <w:tc>
          <w:tcPr>
            <w:tcW w:w="962" w:type="dxa"/>
            <w:shd w:val="clear" w:color="000000" w:fill="FFFFFF"/>
            <w:vAlign w:val="center"/>
            <w:hideMark/>
          </w:tcPr>
          <w:p w14:paraId="3136082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300,0</w:t>
            </w:r>
          </w:p>
        </w:tc>
        <w:tc>
          <w:tcPr>
            <w:tcW w:w="987" w:type="dxa"/>
            <w:shd w:val="clear" w:color="000000" w:fill="FFFFFF"/>
            <w:vAlign w:val="center"/>
            <w:hideMark/>
          </w:tcPr>
          <w:p w14:paraId="00E484F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300,0</w:t>
            </w:r>
          </w:p>
        </w:tc>
      </w:tr>
      <w:tr w:rsidR="00FB3DD3" w:rsidRPr="00631A94" w14:paraId="06EF525D" w14:textId="77777777" w:rsidTr="00094BF0">
        <w:trPr>
          <w:trHeight w:val="20"/>
          <w:jc w:val="center"/>
        </w:trPr>
        <w:tc>
          <w:tcPr>
            <w:tcW w:w="10727" w:type="dxa"/>
            <w:shd w:val="clear" w:color="000000" w:fill="FFFFFF"/>
            <w:vAlign w:val="center"/>
            <w:hideMark/>
          </w:tcPr>
          <w:p w14:paraId="614B1B9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196D54F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52.1.03.00060</w:t>
            </w:r>
          </w:p>
        </w:tc>
        <w:tc>
          <w:tcPr>
            <w:tcW w:w="617" w:type="dxa"/>
            <w:shd w:val="clear" w:color="000000" w:fill="FFFFFF"/>
            <w:vAlign w:val="center"/>
            <w:hideMark/>
          </w:tcPr>
          <w:p w14:paraId="1261E9B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14FE4B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800,0</w:t>
            </w:r>
          </w:p>
        </w:tc>
        <w:tc>
          <w:tcPr>
            <w:tcW w:w="962" w:type="dxa"/>
            <w:shd w:val="clear" w:color="000000" w:fill="FFFFFF"/>
            <w:vAlign w:val="center"/>
            <w:hideMark/>
          </w:tcPr>
          <w:p w14:paraId="010685D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300,0</w:t>
            </w:r>
          </w:p>
        </w:tc>
        <w:tc>
          <w:tcPr>
            <w:tcW w:w="987" w:type="dxa"/>
            <w:shd w:val="clear" w:color="000000" w:fill="FFFFFF"/>
            <w:vAlign w:val="center"/>
            <w:hideMark/>
          </w:tcPr>
          <w:p w14:paraId="724973E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300,0</w:t>
            </w:r>
          </w:p>
        </w:tc>
      </w:tr>
      <w:tr w:rsidR="00FB3DD3" w:rsidRPr="00631A94" w14:paraId="7A4EA4B6" w14:textId="77777777" w:rsidTr="00094BF0">
        <w:trPr>
          <w:trHeight w:val="20"/>
          <w:jc w:val="center"/>
        </w:trPr>
        <w:tc>
          <w:tcPr>
            <w:tcW w:w="10727" w:type="dxa"/>
            <w:shd w:val="clear" w:color="000000" w:fill="FFFFFF"/>
            <w:vAlign w:val="center"/>
            <w:hideMark/>
          </w:tcPr>
          <w:p w14:paraId="26376DB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410" w:type="dxa"/>
            <w:shd w:val="clear" w:color="000000" w:fill="FFFFFF"/>
            <w:vAlign w:val="center"/>
            <w:hideMark/>
          </w:tcPr>
          <w:p w14:paraId="3778B43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52.1.04.00000</w:t>
            </w:r>
          </w:p>
        </w:tc>
        <w:tc>
          <w:tcPr>
            <w:tcW w:w="617" w:type="dxa"/>
            <w:shd w:val="clear" w:color="000000" w:fill="FFFFFF"/>
            <w:vAlign w:val="center"/>
            <w:hideMark/>
          </w:tcPr>
          <w:p w14:paraId="2CA748D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8A1972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c>
          <w:tcPr>
            <w:tcW w:w="962" w:type="dxa"/>
            <w:shd w:val="clear" w:color="000000" w:fill="FFFFFF"/>
            <w:vAlign w:val="center"/>
            <w:hideMark/>
          </w:tcPr>
          <w:p w14:paraId="5A2F839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c>
          <w:tcPr>
            <w:tcW w:w="987" w:type="dxa"/>
            <w:shd w:val="clear" w:color="000000" w:fill="FFFFFF"/>
            <w:vAlign w:val="center"/>
            <w:hideMark/>
          </w:tcPr>
          <w:p w14:paraId="6BD8E17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r>
      <w:tr w:rsidR="00FB3DD3" w:rsidRPr="00631A94" w14:paraId="6E7E45CF" w14:textId="77777777" w:rsidTr="00094BF0">
        <w:trPr>
          <w:trHeight w:val="20"/>
          <w:jc w:val="center"/>
        </w:trPr>
        <w:tc>
          <w:tcPr>
            <w:tcW w:w="10727" w:type="dxa"/>
            <w:shd w:val="clear" w:color="000000" w:fill="FFFFFF"/>
            <w:vAlign w:val="center"/>
            <w:hideMark/>
          </w:tcPr>
          <w:p w14:paraId="3611DE8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410" w:type="dxa"/>
            <w:shd w:val="clear" w:color="000000" w:fill="FFFFFF"/>
            <w:vAlign w:val="center"/>
            <w:hideMark/>
          </w:tcPr>
          <w:p w14:paraId="669246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52.1.04.S7715</w:t>
            </w:r>
          </w:p>
        </w:tc>
        <w:tc>
          <w:tcPr>
            <w:tcW w:w="617" w:type="dxa"/>
            <w:shd w:val="clear" w:color="000000" w:fill="FFFFFF"/>
            <w:vAlign w:val="center"/>
            <w:hideMark/>
          </w:tcPr>
          <w:p w14:paraId="149F8B0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7A4847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c>
          <w:tcPr>
            <w:tcW w:w="962" w:type="dxa"/>
            <w:shd w:val="clear" w:color="000000" w:fill="FFFFFF"/>
            <w:vAlign w:val="center"/>
            <w:hideMark/>
          </w:tcPr>
          <w:p w14:paraId="0D79F68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c>
          <w:tcPr>
            <w:tcW w:w="987" w:type="dxa"/>
            <w:shd w:val="clear" w:color="000000" w:fill="FFFFFF"/>
            <w:vAlign w:val="center"/>
            <w:hideMark/>
          </w:tcPr>
          <w:p w14:paraId="1AF2C50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r>
      <w:tr w:rsidR="00FB3DD3" w:rsidRPr="00631A94" w14:paraId="0F5DFDF7" w14:textId="77777777" w:rsidTr="00094BF0">
        <w:trPr>
          <w:trHeight w:val="20"/>
          <w:jc w:val="center"/>
        </w:trPr>
        <w:tc>
          <w:tcPr>
            <w:tcW w:w="10727" w:type="dxa"/>
            <w:shd w:val="clear" w:color="000000" w:fill="FFFFFF"/>
            <w:vAlign w:val="center"/>
            <w:hideMark/>
          </w:tcPr>
          <w:p w14:paraId="7D48F7F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735E33A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52.1.04.S7715</w:t>
            </w:r>
          </w:p>
        </w:tc>
        <w:tc>
          <w:tcPr>
            <w:tcW w:w="617" w:type="dxa"/>
            <w:shd w:val="clear" w:color="000000" w:fill="FFFFFF"/>
            <w:vAlign w:val="center"/>
            <w:hideMark/>
          </w:tcPr>
          <w:p w14:paraId="7FF11F1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60423B2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8 451,6</w:t>
            </w:r>
          </w:p>
        </w:tc>
        <w:tc>
          <w:tcPr>
            <w:tcW w:w="962" w:type="dxa"/>
            <w:shd w:val="clear" w:color="auto" w:fill="auto"/>
            <w:vAlign w:val="center"/>
            <w:hideMark/>
          </w:tcPr>
          <w:p w14:paraId="67E3140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8 451,6</w:t>
            </w:r>
          </w:p>
        </w:tc>
        <w:tc>
          <w:tcPr>
            <w:tcW w:w="987" w:type="dxa"/>
            <w:shd w:val="clear" w:color="auto" w:fill="auto"/>
            <w:vAlign w:val="center"/>
            <w:hideMark/>
          </w:tcPr>
          <w:p w14:paraId="0D83ABA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8 451,6</w:t>
            </w:r>
          </w:p>
        </w:tc>
      </w:tr>
      <w:tr w:rsidR="00FB3DD3" w:rsidRPr="00631A94" w14:paraId="1E5C3002" w14:textId="77777777" w:rsidTr="00094BF0">
        <w:trPr>
          <w:trHeight w:val="20"/>
          <w:jc w:val="center"/>
        </w:trPr>
        <w:tc>
          <w:tcPr>
            <w:tcW w:w="10727" w:type="dxa"/>
            <w:shd w:val="clear" w:color="000000" w:fill="FFFFFF"/>
            <w:vAlign w:val="center"/>
            <w:hideMark/>
          </w:tcPr>
          <w:p w14:paraId="23E4B8B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1410" w:type="dxa"/>
            <w:shd w:val="clear" w:color="000000" w:fill="FFFFFF"/>
            <w:vAlign w:val="center"/>
            <w:hideMark/>
          </w:tcPr>
          <w:p w14:paraId="188ED8A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52.1.05.00000</w:t>
            </w:r>
          </w:p>
        </w:tc>
        <w:tc>
          <w:tcPr>
            <w:tcW w:w="617" w:type="dxa"/>
            <w:shd w:val="clear" w:color="000000" w:fill="FFFFFF"/>
            <w:vAlign w:val="center"/>
            <w:hideMark/>
          </w:tcPr>
          <w:p w14:paraId="3B19B9B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4F736F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14 064,3</w:t>
            </w:r>
          </w:p>
        </w:tc>
        <w:tc>
          <w:tcPr>
            <w:tcW w:w="962" w:type="dxa"/>
            <w:shd w:val="clear" w:color="000000" w:fill="FFFFFF"/>
            <w:vAlign w:val="center"/>
            <w:hideMark/>
          </w:tcPr>
          <w:p w14:paraId="7B0386A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600,0</w:t>
            </w:r>
          </w:p>
        </w:tc>
        <w:tc>
          <w:tcPr>
            <w:tcW w:w="987" w:type="dxa"/>
            <w:shd w:val="clear" w:color="000000" w:fill="FFFFFF"/>
            <w:vAlign w:val="center"/>
            <w:hideMark/>
          </w:tcPr>
          <w:p w14:paraId="5150A87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600,0</w:t>
            </w:r>
          </w:p>
        </w:tc>
      </w:tr>
      <w:tr w:rsidR="00FB3DD3" w:rsidRPr="00631A94" w14:paraId="4CC8F9C5" w14:textId="77777777" w:rsidTr="00094BF0">
        <w:trPr>
          <w:trHeight w:val="20"/>
          <w:jc w:val="center"/>
        </w:trPr>
        <w:tc>
          <w:tcPr>
            <w:tcW w:w="10727" w:type="dxa"/>
            <w:shd w:val="clear" w:color="000000" w:fill="FFFFFF"/>
            <w:vAlign w:val="center"/>
            <w:hideMark/>
          </w:tcPr>
          <w:p w14:paraId="51AA6E7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lastRenderedPageBreak/>
              <w:t>Текущий, капитальный ремонт и реконструкция объектов культуры Завитинского района</w:t>
            </w:r>
          </w:p>
        </w:tc>
        <w:tc>
          <w:tcPr>
            <w:tcW w:w="1410" w:type="dxa"/>
            <w:shd w:val="clear" w:color="000000" w:fill="FFFFFF"/>
            <w:vAlign w:val="center"/>
            <w:hideMark/>
          </w:tcPr>
          <w:p w14:paraId="125D2F8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52.1.05.00520</w:t>
            </w:r>
          </w:p>
        </w:tc>
        <w:tc>
          <w:tcPr>
            <w:tcW w:w="617" w:type="dxa"/>
            <w:shd w:val="clear" w:color="000000" w:fill="FFFFFF"/>
            <w:vAlign w:val="center"/>
            <w:hideMark/>
          </w:tcPr>
          <w:p w14:paraId="1BF5863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52AD7F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720,3</w:t>
            </w:r>
          </w:p>
        </w:tc>
        <w:tc>
          <w:tcPr>
            <w:tcW w:w="962" w:type="dxa"/>
            <w:shd w:val="clear" w:color="000000" w:fill="FFFFFF"/>
            <w:vAlign w:val="center"/>
            <w:hideMark/>
          </w:tcPr>
          <w:p w14:paraId="47AB7B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600,0</w:t>
            </w:r>
          </w:p>
        </w:tc>
        <w:tc>
          <w:tcPr>
            <w:tcW w:w="987" w:type="dxa"/>
            <w:shd w:val="clear" w:color="000000" w:fill="FFFFFF"/>
            <w:vAlign w:val="center"/>
            <w:hideMark/>
          </w:tcPr>
          <w:p w14:paraId="18B4024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600,0</w:t>
            </w:r>
          </w:p>
        </w:tc>
      </w:tr>
      <w:tr w:rsidR="00FB3DD3" w:rsidRPr="00631A94" w14:paraId="662EE774" w14:textId="77777777" w:rsidTr="00094BF0">
        <w:trPr>
          <w:trHeight w:val="20"/>
          <w:jc w:val="center"/>
        </w:trPr>
        <w:tc>
          <w:tcPr>
            <w:tcW w:w="10727" w:type="dxa"/>
            <w:shd w:val="clear" w:color="000000" w:fill="FFFFFF"/>
            <w:vAlign w:val="center"/>
            <w:hideMark/>
          </w:tcPr>
          <w:p w14:paraId="5522E47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36A28FC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52.1.05.00520</w:t>
            </w:r>
          </w:p>
        </w:tc>
        <w:tc>
          <w:tcPr>
            <w:tcW w:w="617" w:type="dxa"/>
            <w:shd w:val="clear" w:color="000000" w:fill="FFFFFF"/>
            <w:vAlign w:val="center"/>
            <w:hideMark/>
          </w:tcPr>
          <w:p w14:paraId="15729F2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94FAD0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720,3</w:t>
            </w:r>
          </w:p>
        </w:tc>
        <w:tc>
          <w:tcPr>
            <w:tcW w:w="962" w:type="dxa"/>
            <w:shd w:val="clear" w:color="000000" w:fill="FFFFFF"/>
            <w:vAlign w:val="center"/>
            <w:hideMark/>
          </w:tcPr>
          <w:p w14:paraId="30AD989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600,0</w:t>
            </w:r>
          </w:p>
        </w:tc>
        <w:tc>
          <w:tcPr>
            <w:tcW w:w="987" w:type="dxa"/>
            <w:shd w:val="clear" w:color="000000" w:fill="FFFFFF"/>
            <w:vAlign w:val="center"/>
            <w:hideMark/>
          </w:tcPr>
          <w:p w14:paraId="0EC2E74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600,0</w:t>
            </w:r>
          </w:p>
        </w:tc>
      </w:tr>
      <w:tr w:rsidR="00FB3DD3" w:rsidRPr="00631A94" w14:paraId="10D3A34F" w14:textId="77777777" w:rsidTr="00094BF0">
        <w:trPr>
          <w:trHeight w:val="20"/>
          <w:jc w:val="center"/>
        </w:trPr>
        <w:tc>
          <w:tcPr>
            <w:tcW w:w="10727" w:type="dxa"/>
            <w:shd w:val="clear" w:color="000000" w:fill="FFFFFF"/>
            <w:vAlign w:val="center"/>
            <w:hideMark/>
          </w:tcPr>
          <w:p w14:paraId="30723F7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1410" w:type="dxa"/>
            <w:shd w:val="clear" w:color="000000" w:fill="FFFFFF"/>
            <w:vAlign w:val="center"/>
            <w:hideMark/>
          </w:tcPr>
          <w:p w14:paraId="29FA329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52.1.05.00000</w:t>
            </w:r>
          </w:p>
        </w:tc>
        <w:tc>
          <w:tcPr>
            <w:tcW w:w="617" w:type="dxa"/>
            <w:shd w:val="clear" w:color="000000" w:fill="FFFFFF"/>
            <w:vAlign w:val="center"/>
            <w:hideMark/>
          </w:tcPr>
          <w:p w14:paraId="7E72B9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23788C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13 344,0</w:t>
            </w:r>
          </w:p>
        </w:tc>
        <w:tc>
          <w:tcPr>
            <w:tcW w:w="962" w:type="dxa"/>
            <w:shd w:val="clear" w:color="000000" w:fill="FFFFFF"/>
            <w:vAlign w:val="center"/>
            <w:hideMark/>
          </w:tcPr>
          <w:p w14:paraId="778838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c>
          <w:tcPr>
            <w:tcW w:w="987" w:type="dxa"/>
            <w:shd w:val="clear" w:color="000000" w:fill="FFFFFF"/>
            <w:vAlign w:val="center"/>
            <w:hideMark/>
          </w:tcPr>
          <w:p w14:paraId="3FE6B5A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r>
      <w:tr w:rsidR="00FB3DD3" w:rsidRPr="00631A94" w14:paraId="269BC14D" w14:textId="77777777" w:rsidTr="00094BF0">
        <w:trPr>
          <w:trHeight w:val="20"/>
          <w:jc w:val="center"/>
        </w:trPr>
        <w:tc>
          <w:tcPr>
            <w:tcW w:w="10727" w:type="dxa"/>
            <w:shd w:val="clear" w:color="auto" w:fill="auto"/>
            <w:vAlign w:val="center"/>
            <w:hideMark/>
          </w:tcPr>
          <w:p w14:paraId="222CC6C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1410" w:type="dxa"/>
            <w:shd w:val="clear" w:color="000000" w:fill="FFFFFF"/>
            <w:vAlign w:val="center"/>
            <w:hideMark/>
          </w:tcPr>
          <w:p w14:paraId="2AD3435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52.1.05.S7550</w:t>
            </w:r>
          </w:p>
        </w:tc>
        <w:tc>
          <w:tcPr>
            <w:tcW w:w="617" w:type="dxa"/>
            <w:shd w:val="clear" w:color="000000" w:fill="FFFFFF"/>
            <w:vAlign w:val="center"/>
            <w:hideMark/>
          </w:tcPr>
          <w:p w14:paraId="05CA780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36AA8B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13 344,0</w:t>
            </w:r>
          </w:p>
        </w:tc>
        <w:tc>
          <w:tcPr>
            <w:tcW w:w="962" w:type="dxa"/>
            <w:shd w:val="clear" w:color="000000" w:fill="FFFFFF"/>
            <w:vAlign w:val="center"/>
            <w:hideMark/>
          </w:tcPr>
          <w:p w14:paraId="6DD638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c>
          <w:tcPr>
            <w:tcW w:w="987" w:type="dxa"/>
            <w:shd w:val="clear" w:color="000000" w:fill="FFFFFF"/>
            <w:vAlign w:val="center"/>
            <w:hideMark/>
          </w:tcPr>
          <w:p w14:paraId="4E3371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8 451,6</w:t>
            </w:r>
          </w:p>
        </w:tc>
      </w:tr>
      <w:tr w:rsidR="00FB3DD3" w:rsidRPr="00631A94" w14:paraId="37E53E71" w14:textId="77777777" w:rsidTr="00094BF0">
        <w:trPr>
          <w:trHeight w:val="20"/>
          <w:jc w:val="center"/>
        </w:trPr>
        <w:tc>
          <w:tcPr>
            <w:tcW w:w="10727" w:type="dxa"/>
            <w:shd w:val="clear" w:color="auto" w:fill="auto"/>
            <w:vAlign w:val="center"/>
            <w:hideMark/>
          </w:tcPr>
          <w:p w14:paraId="4053723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5C50F67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52.1.05.S7550</w:t>
            </w:r>
          </w:p>
        </w:tc>
        <w:tc>
          <w:tcPr>
            <w:tcW w:w="617" w:type="dxa"/>
            <w:shd w:val="clear" w:color="000000" w:fill="FFFFFF"/>
            <w:vAlign w:val="center"/>
            <w:hideMark/>
          </w:tcPr>
          <w:p w14:paraId="290B978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3CC0282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13 344,0</w:t>
            </w:r>
          </w:p>
        </w:tc>
        <w:tc>
          <w:tcPr>
            <w:tcW w:w="962" w:type="dxa"/>
            <w:shd w:val="clear" w:color="auto" w:fill="auto"/>
            <w:vAlign w:val="center"/>
            <w:hideMark/>
          </w:tcPr>
          <w:p w14:paraId="32D01B8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8 451,6</w:t>
            </w:r>
          </w:p>
        </w:tc>
        <w:tc>
          <w:tcPr>
            <w:tcW w:w="987" w:type="dxa"/>
            <w:shd w:val="clear" w:color="auto" w:fill="auto"/>
            <w:vAlign w:val="center"/>
            <w:hideMark/>
          </w:tcPr>
          <w:p w14:paraId="74BDFEC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8 451,6</w:t>
            </w:r>
          </w:p>
        </w:tc>
      </w:tr>
      <w:tr w:rsidR="00FB3DD3" w:rsidRPr="00631A94" w14:paraId="2E577935" w14:textId="77777777" w:rsidTr="00094BF0">
        <w:trPr>
          <w:trHeight w:val="20"/>
          <w:jc w:val="center"/>
        </w:trPr>
        <w:tc>
          <w:tcPr>
            <w:tcW w:w="10727" w:type="dxa"/>
            <w:shd w:val="clear" w:color="000000" w:fill="FFFFFF"/>
            <w:vAlign w:val="center"/>
            <w:hideMark/>
          </w:tcPr>
          <w:p w14:paraId="7099369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410" w:type="dxa"/>
            <w:shd w:val="clear" w:color="000000" w:fill="FFFFFF"/>
            <w:vAlign w:val="center"/>
            <w:hideMark/>
          </w:tcPr>
          <w:p w14:paraId="40D0FC6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52.1.06.00000</w:t>
            </w:r>
          </w:p>
        </w:tc>
        <w:tc>
          <w:tcPr>
            <w:tcW w:w="617" w:type="dxa"/>
            <w:shd w:val="clear" w:color="000000" w:fill="FFFFFF"/>
            <w:vAlign w:val="center"/>
            <w:hideMark/>
          </w:tcPr>
          <w:p w14:paraId="2C6FCD7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582A241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4 192,4</w:t>
            </w:r>
          </w:p>
        </w:tc>
        <w:tc>
          <w:tcPr>
            <w:tcW w:w="962" w:type="dxa"/>
            <w:shd w:val="clear" w:color="auto" w:fill="auto"/>
            <w:vAlign w:val="center"/>
            <w:hideMark/>
          </w:tcPr>
          <w:p w14:paraId="63B7B31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4 192,4</w:t>
            </w:r>
          </w:p>
        </w:tc>
        <w:tc>
          <w:tcPr>
            <w:tcW w:w="987" w:type="dxa"/>
            <w:shd w:val="clear" w:color="auto" w:fill="auto"/>
            <w:vAlign w:val="center"/>
            <w:hideMark/>
          </w:tcPr>
          <w:p w14:paraId="195D60C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4 192,4</w:t>
            </w:r>
          </w:p>
        </w:tc>
      </w:tr>
      <w:tr w:rsidR="00FB3DD3" w:rsidRPr="00631A94" w14:paraId="1BA91A36" w14:textId="77777777" w:rsidTr="00094BF0">
        <w:trPr>
          <w:trHeight w:val="20"/>
          <w:jc w:val="center"/>
        </w:trPr>
        <w:tc>
          <w:tcPr>
            <w:tcW w:w="10727" w:type="dxa"/>
            <w:shd w:val="clear" w:color="000000" w:fill="FFFFFF"/>
            <w:vAlign w:val="center"/>
            <w:hideMark/>
          </w:tcPr>
          <w:p w14:paraId="6CD1ACD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10" w:type="dxa"/>
            <w:shd w:val="clear" w:color="000000" w:fill="FFFFFF"/>
            <w:vAlign w:val="center"/>
            <w:hideMark/>
          </w:tcPr>
          <w:p w14:paraId="42E06BA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52.1.06.S7710</w:t>
            </w:r>
          </w:p>
        </w:tc>
        <w:tc>
          <w:tcPr>
            <w:tcW w:w="617" w:type="dxa"/>
            <w:shd w:val="clear" w:color="000000" w:fill="FFFFFF"/>
            <w:vAlign w:val="center"/>
            <w:hideMark/>
          </w:tcPr>
          <w:p w14:paraId="368DC9E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88717D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4 192,4</w:t>
            </w:r>
          </w:p>
        </w:tc>
        <w:tc>
          <w:tcPr>
            <w:tcW w:w="962" w:type="dxa"/>
            <w:shd w:val="clear" w:color="000000" w:fill="FFFFFF"/>
            <w:vAlign w:val="center"/>
            <w:hideMark/>
          </w:tcPr>
          <w:p w14:paraId="71A9FE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4 192,4</w:t>
            </w:r>
          </w:p>
        </w:tc>
        <w:tc>
          <w:tcPr>
            <w:tcW w:w="987" w:type="dxa"/>
            <w:shd w:val="clear" w:color="000000" w:fill="FFFFFF"/>
            <w:vAlign w:val="center"/>
            <w:hideMark/>
          </w:tcPr>
          <w:p w14:paraId="218F908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4 192,4</w:t>
            </w:r>
          </w:p>
        </w:tc>
      </w:tr>
      <w:tr w:rsidR="00FB3DD3" w:rsidRPr="00631A94" w14:paraId="4910DBEE" w14:textId="77777777" w:rsidTr="00094BF0">
        <w:trPr>
          <w:trHeight w:val="20"/>
          <w:jc w:val="center"/>
        </w:trPr>
        <w:tc>
          <w:tcPr>
            <w:tcW w:w="10727" w:type="dxa"/>
            <w:shd w:val="clear" w:color="000000" w:fill="FFFFFF"/>
            <w:vAlign w:val="center"/>
            <w:hideMark/>
          </w:tcPr>
          <w:p w14:paraId="415F4AC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7FC59BB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52.1.06.S7710</w:t>
            </w:r>
          </w:p>
        </w:tc>
        <w:tc>
          <w:tcPr>
            <w:tcW w:w="617" w:type="dxa"/>
            <w:shd w:val="clear" w:color="000000" w:fill="FFFFFF"/>
            <w:vAlign w:val="center"/>
            <w:hideMark/>
          </w:tcPr>
          <w:p w14:paraId="5AF3EEB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B19822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4 192,4</w:t>
            </w:r>
          </w:p>
        </w:tc>
        <w:tc>
          <w:tcPr>
            <w:tcW w:w="962" w:type="dxa"/>
            <w:shd w:val="clear" w:color="000000" w:fill="FFFFFF"/>
            <w:vAlign w:val="center"/>
            <w:hideMark/>
          </w:tcPr>
          <w:p w14:paraId="7CA3CBD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4 192,4</w:t>
            </w:r>
          </w:p>
        </w:tc>
        <w:tc>
          <w:tcPr>
            <w:tcW w:w="987" w:type="dxa"/>
            <w:shd w:val="clear" w:color="000000" w:fill="FFFFFF"/>
            <w:vAlign w:val="center"/>
            <w:hideMark/>
          </w:tcPr>
          <w:p w14:paraId="32CEF81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4 192,4</w:t>
            </w:r>
          </w:p>
        </w:tc>
      </w:tr>
      <w:tr w:rsidR="00FB3DD3" w:rsidRPr="00631A94" w14:paraId="0E0D3EA1" w14:textId="77777777" w:rsidTr="00094BF0">
        <w:trPr>
          <w:trHeight w:val="20"/>
          <w:jc w:val="center"/>
        </w:trPr>
        <w:tc>
          <w:tcPr>
            <w:tcW w:w="10727" w:type="dxa"/>
            <w:shd w:val="clear" w:color="000000" w:fill="FFFFFF"/>
            <w:vAlign w:val="center"/>
            <w:hideMark/>
          </w:tcPr>
          <w:p w14:paraId="26D2152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"Историко-культурное наследие"</w:t>
            </w:r>
          </w:p>
        </w:tc>
        <w:tc>
          <w:tcPr>
            <w:tcW w:w="1410" w:type="dxa"/>
            <w:shd w:val="clear" w:color="000000" w:fill="FFFFFF"/>
            <w:vAlign w:val="center"/>
            <w:hideMark/>
          </w:tcPr>
          <w:p w14:paraId="64831F6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52.2.00.00000</w:t>
            </w:r>
          </w:p>
        </w:tc>
        <w:tc>
          <w:tcPr>
            <w:tcW w:w="617" w:type="dxa"/>
            <w:shd w:val="clear" w:color="000000" w:fill="FFFFFF"/>
            <w:vAlign w:val="center"/>
            <w:hideMark/>
          </w:tcPr>
          <w:p w14:paraId="1558E49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E46992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556,0</w:t>
            </w:r>
          </w:p>
        </w:tc>
        <w:tc>
          <w:tcPr>
            <w:tcW w:w="962" w:type="dxa"/>
            <w:shd w:val="clear" w:color="000000" w:fill="FFFFFF"/>
            <w:vAlign w:val="center"/>
            <w:hideMark/>
          </w:tcPr>
          <w:p w14:paraId="456F13C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5156E7F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19,6</w:t>
            </w:r>
          </w:p>
        </w:tc>
      </w:tr>
      <w:tr w:rsidR="00FB3DD3" w:rsidRPr="00631A94" w14:paraId="5FAD1C62" w14:textId="77777777" w:rsidTr="00094BF0">
        <w:trPr>
          <w:trHeight w:val="20"/>
          <w:jc w:val="center"/>
        </w:trPr>
        <w:tc>
          <w:tcPr>
            <w:tcW w:w="10727" w:type="dxa"/>
            <w:shd w:val="clear" w:color="000000" w:fill="FFFFFF"/>
            <w:vAlign w:val="center"/>
            <w:hideMark/>
          </w:tcPr>
          <w:p w14:paraId="2D2868C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Основное мероприятие "Возведение стелы"</w:t>
            </w:r>
          </w:p>
        </w:tc>
        <w:tc>
          <w:tcPr>
            <w:tcW w:w="1410" w:type="dxa"/>
            <w:shd w:val="clear" w:color="auto" w:fill="auto"/>
            <w:hideMark/>
          </w:tcPr>
          <w:p w14:paraId="024950CD"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52.2.01.00000</w:t>
            </w:r>
          </w:p>
        </w:tc>
        <w:tc>
          <w:tcPr>
            <w:tcW w:w="617" w:type="dxa"/>
            <w:shd w:val="clear" w:color="000000" w:fill="FFFFFF"/>
            <w:vAlign w:val="center"/>
            <w:hideMark/>
          </w:tcPr>
          <w:p w14:paraId="51AD712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5DAFD9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556,0</w:t>
            </w:r>
          </w:p>
        </w:tc>
        <w:tc>
          <w:tcPr>
            <w:tcW w:w="962" w:type="dxa"/>
            <w:shd w:val="clear" w:color="000000" w:fill="FFFFFF"/>
            <w:vAlign w:val="center"/>
            <w:hideMark/>
          </w:tcPr>
          <w:p w14:paraId="3D3ECC6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D34DA7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1AEC0EBD" w14:textId="77777777" w:rsidTr="00094BF0">
        <w:trPr>
          <w:trHeight w:val="20"/>
          <w:jc w:val="center"/>
        </w:trPr>
        <w:tc>
          <w:tcPr>
            <w:tcW w:w="10727" w:type="dxa"/>
            <w:shd w:val="clear" w:color="000000" w:fill="FFFFFF"/>
            <w:vAlign w:val="center"/>
            <w:hideMark/>
          </w:tcPr>
          <w:p w14:paraId="0F26B4B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Возведение стелы</w:t>
            </w:r>
          </w:p>
        </w:tc>
        <w:tc>
          <w:tcPr>
            <w:tcW w:w="1410" w:type="dxa"/>
            <w:shd w:val="clear" w:color="auto" w:fill="auto"/>
            <w:hideMark/>
          </w:tcPr>
          <w:p w14:paraId="5AEEC304"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52.2.01.00970</w:t>
            </w:r>
          </w:p>
        </w:tc>
        <w:tc>
          <w:tcPr>
            <w:tcW w:w="617" w:type="dxa"/>
            <w:shd w:val="clear" w:color="000000" w:fill="FFFFFF"/>
            <w:vAlign w:val="center"/>
            <w:hideMark/>
          </w:tcPr>
          <w:p w14:paraId="14BC4CB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6D6ECC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556,0</w:t>
            </w:r>
          </w:p>
        </w:tc>
        <w:tc>
          <w:tcPr>
            <w:tcW w:w="962" w:type="dxa"/>
            <w:shd w:val="clear" w:color="000000" w:fill="FFFFFF"/>
            <w:vAlign w:val="center"/>
            <w:hideMark/>
          </w:tcPr>
          <w:p w14:paraId="4E467D4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01404D8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4FF74CBD" w14:textId="77777777" w:rsidTr="00094BF0">
        <w:trPr>
          <w:trHeight w:val="20"/>
          <w:jc w:val="center"/>
        </w:trPr>
        <w:tc>
          <w:tcPr>
            <w:tcW w:w="10727" w:type="dxa"/>
            <w:shd w:val="clear" w:color="auto" w:fill="auto"/>
            <w:vAlign w:val="center"/>
            <w:hideMark/>
          </w:tcPr>
          <w:p w14:paraId="6CFE2D7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auto" w:fill="auto"/>
            <w:vAlign w:val="center"/>
            <w:hideMark/>
          </w:tcPr>
          <w:p w14:paraId="6E224A0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52.2.01.00970</w:t>
            </w:r>
          </w:p>
        </w:tc>
        <w:tc>
          <w:tcPr>
            <w:tcW w:w="617" w:type="dxa"/>
            <w:shd w:val="clear" w:color="000000" w:fill="FFFFFF"/>
            <w:vAlign w:val="center"/>
            <w:hideMark/>
          </w:tcPr>
          <w:p w14:paraId="347E445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B114D3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556,0</w:t>
            </w:r>
          </w:p>
        </w:tc>
        <w:tc>
          <w:tcPr>
            <w:tcW w:w="962" w:type="dxa"/>
            <w:shd w:val="clear" w:color="000000" w:fill="FFFFFF"/>
            <w:vAlign w:val="center"/>
            <w:hideMark/>
          </w:tcPr>
          <w:p w14:paraId="11CC485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5001A2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C7C177E" w14:textId="77777777" w:rsidTr="00094BF0">
        <w:trPr>
          <w:trHeight w:val="20"/>
          <w:jc w:val="center"/>
        </w:trPr>
        <w:tc>
          <w:tcPr>
            <w:tcW w:w="10727" w:type="dxa"/>
            <w:shd w:val="clear" w:color="000000" w:fill="FFFFFF"/>
            <w:vAlign w:val="center"/>
            <w:hideMark/>
          </w:tcPr>
          <w:p w14:paraId="5D47C5F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410" w:type="dxa"/>
            <w:shd w:val="clear" w:color="auto" w:fill="auto"/>
            <w:hideMark/>
          </w:tcPr>
          <w:p w14:paraId="2581EC92"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52.2.01.00000</w:t>
            </w:r>
          </w:p>
        </w:tc>
        <w:tc>
          <w:tcPr>
            <w:tcW w:w="617" w:type="dxa"/>
            <w:shd w:val="clear" w:color="000000" w:fill="FFFFFF"/>
            <w:vAlign w:val="center"/>
            <w:hideMark/>
          </w:tcPr>
          <w:p w14:paraId="045D691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E957F3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62" w:type="dxa"/>
            <w:shd w:val="clear" w:color="000000" w:fill="FFFFFF"/>
            <w:vAlign w:val="center"/>
            <w:hideMark/>
          </w:tcPr>
          <w:p w14:paraId="183DE4A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1979B0B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19,6</w:t>
            </w:r>
          </w:p>
        </w:tc>
      </w:tr>
      <w:tr w:rsidR="00FB3DD3" w:rsidRPr="00631A94" w14:paraId="60036F8B" w14:textId="77777777" w:rsidTr="00094BF0">
        <w:trPr>
          <w:trHeight w:val="20"/>
          <w:jc w:val="center"/>
        </w:trPr>
        <w:tc>
          <w:tcPr>
            <w:tcW w:w="10727" w:type="dxa"/>
            <w:shd w:val="clear" w:color="000000" w:fill="FFFFFF"/>
            <w:vAlign w:val="center"/>
            <w:hideMark/>
          </w:tcPr>
          <w:p w14:paraId="6F9E288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auto" w:fill="auto"/>
            <w:hideMark/>
          </w:tcPr>
          <w:p w14:paraId="218557F3" w14:textId="77777777" w:rsidR="00FB3DD3" w:rsidRPr="00631A94" w:rsidRDefault="00FB3DD3"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52.2.01.00750</w:t>
            </w:r>
          </w:p>
        </w:tc>
        <w:tc>
          <w:tcPr>
            <w:tcW w:w="617" w:type="dxa"/>
            <w:shd w:val="clear" w:color="000000" w:fill="FFFFFF"/>
            <w:vAlign w:val="center"/>
            <w:hideMark/>
          </w:tcPr>
          <w:p w14:paraId="138BD2D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623E8C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62" w:type="dxa"/>
            <w:shd w:val="clear" w:color="000000" w:fill="FFFFFF"/>
            <w:vAlign w:val="center"/>
            <w:hideMark/>
          </w:tcPr>
          <w:p w14:paraId="5AA60B5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F0EA60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19,6</w:t>
            </w:r>
          </w:p>
        </w:tc>
      </w:tr>
      <w:tr w:rsidR="00FB3DD3" w:rsidRPr="00631A94" w14:paraId="1165BCFA" w14:textId="77777777" w:rsidTr="00094BF0">
        <w:trPr>
          <w:trHeight w:val="20"/>
          <w:jc w:val="center"/>
        </w:trPr>
        <w:tc>
          <w:tcPr>
            <w:tcW w:w="10727" w:type="dxa"/>
            <w:shd w:val="clear" w:color="000000" w:fill="FFFFFF"/>
            <w:vAlign w:val="center"/>
            <w:hideMark/>
          </w:tcPr>
          <w:p w14:paraId="7EDB190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"Библиотечное обслуживание"</w:t>
            </w:r>
          </w:p>
        </w:tc>
        <w:tc>
          <w:tcPr>
            <w:tcW w:w="1410" w:type="dxa"/>
            <w:shd w:val="clear" w:color="000000" w:fill="FFFFFF"/>
            <w:vAlign w:val="center"/>
            <w:hideMark/>
          </w:tcPr>
          <w:p w14:paraId="365B690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52.3.00.00000</w:t>
            </w:r>
          </w:p>
        </w:tc>
        <w:tc>
          <w:tcPr>
            <w:tcW w:w="617" w:type="dxa"/>
            <w:shd w:val="clear" w:color="000000" w:fill="FFFFFF"/>
            <w:vAlign w:val="center"/>
            <w:hideMark/>
          </w:tcPr>
          <w:p w14:paraId="6BD9CCF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D9A321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10 738,8</w:t>
            </w:r>
          </w:p>
        </w:tc>
        <w:tc>
          <w:tcPr>
            <w:tcW w:w="962" w:type="dxa"/>
            <w:shd w:val="clear" w:color="000000" w:fill="FFFFFF"/>
            <w:vAlign w:val="center"/>
            <w:hideMark/>
          </w:tcPr>
          <w:p w14:paraId="3F80AC7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11 270,9</w:t>
            </w:r>
          </w:p>
        </w:tc>
        <w:tc>
          <w:tcPr>
            <w:tcW w:w="987" w:type="dxa"/>
            <w:shd w:val="clear" w:color="000000" w:fill="FFFFFF"/>
            <w:vAlign w:val="center"/>
            <w:hideMark/>
          </w:tcPr>
          <w:p w14:paraId="4664503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10 370,9</w:t>
            </w:r>
          </w:p>
        </w:tc>
      </w:tr>
      <w:tr w:rsidR="00FB3DD3" w:rsidRPr="00631A94" w14:paraId="41E2A3B1" w14:textId="77777777" w:rsidTr="00094BF0">
        <w:trPr>
          <w:trHeight w:val="20"/>
          <w:jc w:val="center"/>
        </w:trPr>
        <w:tc>
          <w:tcPr>
            <w:tcW w:w="10727" w:type="dxa"/>
            <w:shd w:val="clear" w:color="000000" w:fill="FFFFFF"/>
            <w:vAlign w:val="center"/>
            <w:hideMark/>
          </w:tcPr>
          <w:p w14:paraId="070F6D6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1410" w:type="dxa"/>
            <w:shd w:val="clear" w:color="000000" w:fill="FFFFFF"/>
            <w:vAlign w:val="center"/>
            <w:hideMark/>
          </w:tcPr>
          <w:p w14:paraId="75E402A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52.3.06.00000</w:t>
            </w:r>
          </w:p>
        </w:tc>
        <w:tc>
          <w:tcPr>
            <w:tcW w:w="617" w:type="dxa"/>
            <w:shd w:val="clear" w:color="000000" w:fill="FFFFFF"/>
            <w:vAlign w:val="center"/>
            <w:hideMark/>
          </w:tcPr>
          <w:p w14:paraId="4747518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610A3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900,0</w:t>
            </w:r>
          </w:p>
        </w:tc>
        <w:tc>
          <w:tcPr>
            <w:tcW w:w="962" w:type="dxa"/>
            <w:shd w:val="clear" w:color="000000" w:fill="FFFFFF"/>
            <w:vAlign w:val="center"/>
            <w:hideMark/>
          </w:tcPr>
          <w:p w14:paraId="174E199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600,0</w:t>
            </w:r>
          </w:p>
        </w:tc>
        <w:tc>
          <w:tcPr>
            <w:tcW w:w="987" w:type="dxa"/>
            <w:shd w:val="clear" w:color="000000" w:fill="FFFFFF"/>
            <w:vAlign w:val="center"/>
            <w:hideMark/>
          </w:tcPr>
          <w:p w14:paraId="2A38034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600,0</w:t>
            </w:r>
          </w:p>
        </w:tc>
      </w:tr>
      <w:tr w:rsidR="00FB3DD3" w:rsidRPr="00631A94" w14:paraId="62FF7271" w14:textId="77777777" w:rsidTr="00094BF0">
        <w:trPr>
          <w:trHeight w:val="20"/>
          <w:jc w:val="center"/>
        </w:trPr>
        <w:tc>
          <w:tcPr>
            <w:tcW w:w="10727" w:type="dxa"/>
            <w:shd w:val="clear" w:color="000000" w:fill="FFFFFF"/>
            <w:vAlign w:val="center"/>
            <w:hideMark/>
          </w:tcPr>
          <w:p w14:paraId="2EAEA28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7C9DFE1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52.3.06.00060</w:t>
            </w:r>
          </w:p>
        </w:tc>
        <w:tc>
          <w:tcPr>
            <w:tcW w:w="617" w:type="dxa"/>
            <w:shd w:val="clear" w:color="000000" w:fill="FFFFFF"/>
            <w:vAlign w:val="center"/>
            <w:hideMark/>
          </w:tcPr>
          <w:p w14:paraId="5429AB8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DA5EE3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900,0</w:t>
            </w:r>
          </w:p>
        </w:tc>
        <w:tc>
          <w:tcPr>
            <w:tcW w:w="962" w:type="dxa"/>
            <w:shd w:val="clear" w:color="000000" w:fill="FFFFFF"/>
            <w:vAlign w:val="center"/>
            <w:hideMark/>
          </w:tcPr>
          <w:p w14:paraId="41AFEF0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600,0</w:t>
            </w:r>
          </w:p>
        </w:tc>
        <w:tc>
          <w:tcPr>
            <w:tcW w:w="987" w:type="dxa"/>
            <w:shd w:val="clear" w:color="000000" w:fill="FFFFFF"/>
            <w:vAlign w:val="center"/>
            <w:hideMark/>
          </w:tcPr>
          <w:p w14:paraId="1572750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600,0</w:t>
            </w:r>
          </w:p>
        </w:tc>
      </w:tr>
      <w:tr w:rsidR="00FB3DD3" w:rsidRPr="00631A94" w14:paraId="7CB4C0D1" w14:textId="77777777" w:rsidTr="00094BF0">
        <w:trPr>
          <w:trHeight w:val="20"/>
          <w:jc w:val="center"/>
        </w:trPr>
        <w:tc>
          <w:tcPr>
            <w:tcW w:w="10727" w:type="dxa"/>
            <w:shd w:val="clear" w:color="000000" w:fill="FFFFFF"/>
            <w:vAlign w:val="center"/>
            <w:hideMark/>
          </w:tcPr>
          <w:p w14:paraId="7CD6330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1410" w:type="dxa"/>
            <w:shd w:val="clear" w:color="000000" w:fill="FFFFFF"/>
            <w:vAlign w:val="center"/>
            <w:hideMark/>
          </w:tcPr>
          <w:p w14:paraId="4070E63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52.3.01.00000</w:t>
            </w:r>
          </w:p>
        </w:tc>
        <w:tc>
          <w:tcPr>
            <w:tcW w:w="617" w:type="dxa"/>
            <w:shd w:val="clear" w:color="000000" w:fill="FFFFFF"/>
            <w:vAlign w:val="center"/>
            <w:hideMark/>
          </w:tcPr>
          <w:p w14:paraId="463DA9A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6A2FA7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799,4</w:t>
            </w:r>
          </w:p>
        </w:tc>
        <w:tc>
          <w:tcPr>
            <w:tcW w:w="962" w:type="dxa"/>
            <w:shd w:val="clear" w:color="000000" w:fill="FFFFFF"/>
            <w:vAlign w:val="center"/>
            <w:hideMark/>
          </w:tcPr>
          <w:p w14:paraId="756F459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1 699,4</w:t>
            </w:r>
          </w:p>
        </w:tc>
        <w:tc>
          <w:tcPr>
            <w:tcW w:w="987" w:type="dxa"/>
            <w:shd w:val="clear" w:color="000000" w:fill="FFFFFF"/>
            <w:vAlign w:val="center"/>
            <w:hideMark/>
          </w:tcPr>
          <w:p w14:paraId="48CD07E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799,4</w:t>
            </w:r>
          </w:p>
        </w:tc>
      </w:tr>
      <w:tr w:rsidR="00FB3DD3" w:rsidRPr="00631A94" w14:paraId="6E8D5ECD" w14:textId="77777777" w:rsidTr="00094BF0">
        <w:trPr>
          <w:trHeight w:val="20"/>
          <w:jc w:val="center"/>
        </w:trPr>
        <w:tc>
          <w:tcPr>
            <w:tcW w:w="10727" w:type="dxa"/>
            <w:shd w:val="clear" w:color="000000" w:fill="FFFFFF"/>
            <w:vAlign w:val="center"/>
            <w:hideMark/>
          </w:tcPr>
          <w:p w14:paraId="3D560FF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410" w:type="dxa"/>
            <w:shd w:val="clear" w:color="000000" w:fill="FFFFFF"/>
            <w:vAlign w:val="center"/>
            <w:hideMark/>
          </w:tcPr>
          <w:p w14:paraId="29AEF19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52.3.01.00420</w:t>
            </w:r>
          </w:p>
        </w:tc>
        <w:tc>
          <w:tcPr>
            <w:tcW w:w="617" w:type="dxa"/>
            <w:shd w:val="clear" w:color="000000" w:fill="FFFFFF"/>
            <w:vAlign w:val="center"/>
            <w:hideMark/>
          </w:tcPr>
          <w:p w14:paraId="3775E6B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1201C2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799,4</w:t>
            </w:r>
          </w:p>
        </w:tc>
        <w:tc>
          <w:tcPr>
            <w:tcW w:w="962" w:type="dxa"/>
            <w:shd w:val="clear" w:color="000000" w:fill="FFFFFF"/>
            <w:vAlign w:val="center"/>
            <w:hideMark/>
          </w:tcPr>
          <w:p w14:paraId="07E49D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1 699,4</w:t>
            </w:r>
          </w:p>
        </w:tc>
        <w:tc>
          <w:tcPr>
            <w:tcW w:w="987" w:type="dxa"/>
            <w:shd w:val="clear" w:color="000000" w:fill="FFFFFF"/>
            <w:vAlign w:val="center"/>
            <w:hideMark/>
          </w:tcPr>
          <w:p w14:paraId="6875140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799,4</w:t>
            </w:r>
          </w:p>
        </w:tc>
      </w:tr>
      <w:tr w:rsidR="00FB3DD3" w:rsidRPr="00631A94" w14:paraId="50B5E05B" w14:textId="77777777" w:rsidTr="00094BF0">
        <w:trPr>
          <w:trHeight w:val="20"/>
          <w:jc w:val="center"/>
        </w:trPr>
        <w:tc>
          <w:tcPr>
            <w:tcW w:w="10727" w:type="dxa"/>
            <w:shd w:val="clear" w:color="000000" w:fill="FFFFFF"/>
            <w:vAlign w:val="center"/>
            <w:hideMark/>
          </w:tcPr>
          <w:p w14:paraId="407AC2A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408A54F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52.3.01.00420</w:t>
            </w:r>
          </w:p>
        </w:tc>
        <w:tc>
          <w:tcPr>
            <w:tcW w:w="617" w:type="dxa"/>
            <w:shd w:val="clear" w:color="000000" w:fill="FFFFFF"/>
            <w:vAlign w:val="center"/>
            <w:hideMark/>
          </w:tcPr>
          <w:p w14:paraId="15EA487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7EAFB0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799,4</w:t>
            </w:r>
          </w:p>
        </w:tc>
        <w:tc>
          <w:tcPr>
            <w:tcW w:w="962" w:type="dxa"/>
            <w:shd w:val="clear" w:color="000000" w:fill="FFFFFF"/>
            <w:vAlign w:val="center"/>
            <w:hideMark/>
          </w:tcPr>
          <w:p w14:paraId="6CAD612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1 699,4</w:t>
            </w:r>
          </w:p>
        </w:tc>
        <w:tc>
          <w:tcPr>
            <w:tcW w:w="987" w:type="dxa"/>
            <w:shd w:val="clear" w:color="000000" w:fill="FFFFFF"/>
            <w:vAlign w:val="center"/>
            <w:hideMark/>
          </w:tcPr>
          <w:p w14:paraId="52743F8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799,4</w:t>
            </w:r>
          </w:p>
        </w:tc>
      </w:tr>
      <w:tr w:rsidR="00FB3DD3" w:rsidRPr="00631A94" w14:paraId="154FD23E" w14:textId="77777777" w:rsidTr="00094BF0">
        <w:trPr>
          <w:trHeight w:val="20"/>
          <w:jc w:val="center"/>
        </w:trPr>
        <w:tc>
          <w:tcPr>
            <w:tcW w:w="10727" w:type="dxa"/>
            <w:shd w:val="clear" w:color="000000" w:fill="FFFFFF"/>
            <w:vAlign w:val="center"/>
            <w:hideMark/>
          </w:tcPr>
          <w:p w14:paraId="6C6CD36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Ремонт Библиотеки"</w:t>
            </w:r>
          </w:p>
        </w:tc>
        <w:tc>
          <w:tcPr>
            <w:tcW w:w="1410" w:type="dxa"/>
            <w:shd w:val="clear" w:color="000000" w:fill="FFFFFF"/>
            <w:vAlign w:val="center"/>
            <w:hideMark/>
          </w:tcPr>
          <w:p w14:paraId="25F625A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52.3.03.00000</w:t>
            </w:r>
          </w:p>
        </w:tc>
        <w:tc>
          <w:tcPr>
            <w:tcW w:w="617" w:type="dxa"/>
            <w:shd w:val="clear" w:color="000000" w:fill="FFFFFF"/>
            <w:vAlign w:val="center"/>
            <w:hideMark/>
          </w:tcPr>
          <w:p w14:paraId="6F0F436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79A523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216,7</w:t>
            </w:r>
          </w:p>
        </w:tc>
        <w:tc>
          <w:tcPr>
            <w:tcW w:w="962" w:type="dxa"/>
            <w:shd w:val="clear" w:color="000000" w:fill="FFFFFF"/>
            <w:vAlign w:val="center"/>
            <w:hideMark/>
          </w:tcPr>
          <w:p w14:paraId="3650C2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53483CC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r>
      <w:tr w:rsidR="00FB3DD3" w:rsidRPr="00631A94" w14:paraId="480B0272" w14:textId="77777777" w:rsidTr="00094BF0">
        <w:trPr>
          <w:trHeight w:val="20"/>
          <w:jc w:val="center"/>
        </w:trPr>
        <w:tc>
          <w:tcPr>
            <w:tcW w:w="10727" w:type="dxa"/>
            <w:shd w:val="clear" w:color="000000" w:fill="FFFFFF"/>
            <w:vAlign w:val="center"/>
            <w:hideMark/>
          </w:tcPr>
          <w:p w14:paraId="3241605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Ремонт библиотек</w:t>
            </w:r>
          </w:p>
        </w:tc>
        <w:tc>
          <w:tcPr>
            <w:tcW w:w="1410" w:type="dxa"/>
            <w:shd w:val="clear" w:color="000000" w:fill="FFFFFF"/>
            <w:vAlign w:val="center"/>
            <w:hideMark/>
          </w:tcPr>
          <w:p w14:paraId="111A2FA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52.3.03.00450</w:t>
            </w:r>
          </w:p>
        </w:tc>
        <w:tc>
          <w:tcPr>
            <w:tcW w:w="617" w:type="dxa"/>
            <w:shd w:val="clear" w:color="000000" w:fill="FFFFFF"/>
            <w:vAlign w:val="center"/>
            <w:hideMark/>
          </w:tcPr>
          <w:p w14:paraId="34A2835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995757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216,7</w:t>
            </w:r>
          </w:p>
        </w:tc>
        <w:tc>
          <w:tcPr>
            <w:tcW w:w="962" w:type="dxa"/>
            <w:shd w:val="clear" w:color="000000" w:fill="FFFFFF"/>
            <w:vAlign w:val="center"/>
            <w:hideMark/>
          </w:tcPr>
          <w:p w14:paraId="55C981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2E7E8D9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r>
      <w:tr w:rsidR="00FB3DD3" w:rsidRPr="00631A94" w14:paraId="14A2A723" w14:textId="77777777" w:rsidTr="00094BF0">
        <w:trPr>
          <w:trHeight w:val="20"/>
          <w:jc w:val="center"/>
        </w:trPr>
        <w:tc>
          <w:tcPr>
            <w:tcW w:w="10727" w:type="dxa"/>
            <w:shd w:val="clear" w:color="000000" w:fill="FFFFFF"/>
            <w:vAlign w:val="center"/>
            <w:hideMark/>
          </w:tcPr>
          <w:p w14:paraId="69699D6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13C8C8B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52.3.03.00450</w:t>
            </w:r>
          </w:p>
        </w:tc>
        <w:tc>
          <w:tcPr>
            <w:tcW w:w="617" w:type="dxa"/>
            <w:shd w:val="clear" w:color="000000" w:fill="FFFFFF"/>
            <w:vAlign w:val="center"/>
            <w:hideMark/>
          </w:tcPr>
          <w:p w14:paraId="18C9133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4F1D1D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216,7</w:t>
            </w:r>
          </w:p>
        </w:tc>
        <w:tc>
          <w:tcPr>
            <w:tcW w:w="962" w:type="dxa"/>
            <w:shd w:val="clear" w:color="000000" w:fill="FFFFFF"/>
            <w:vAlign w:val="center"/>
            <w:hideMark/>
          </w:tcPr>
          <w:p w14:paraId="7C0BB77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170,0</w:t>
            </w:r>
          </w:p>
        </w:tc>
        <w:tc>
          <w:tcPr>
            <w:tcW w:w="987" w:type="dxa"/>
            <w:shd w:val="clear" w:color="000000" w:fill="FFFFFF"/>
            <w:vAlign w:val="center"/>
            <w:hideMark/>
          </w:tcPr>
          <w:p w14:paraId="688A170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170,0</w:t>
            </w:r>
          </w:p>
        </w:tc>
      </w:tr>
      <w:tr w:rsidR="00FB3DD3" w:rsidRPr="00631A94" w14:paraId="22760030" w14:textId="77777777" w:rsidTr="00094BF0">
        <w:trPr>
          <w:trHeight w:val="20"/>
          <w:jc w:val="center"/>
        </w:trPr>
        <w:tc>
          <w:tcPr>
            <w:tcW w:w="10727" w:type="dxa"/>
            <w:shd w:val="clear" w:color="000000" w:fill="FFFFFF"/>
            <w:vAlign w:val="center"/>
            <w:hideMark/>
          </w:tcPr>
          <w:p w14:paraId="3EF2AE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0" w:type="dxa"/>
            <w:shd w:val="clear" w:color="000000" w:fill="FFFFFF"/>
            <w:vAlign w:val="center"/>
            <w:hideMark/>
          </w:tcPr>
          <w:p w14:paraId="7F22F45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52.3.04.00000</w:t>
            </w:r>
          </w:p>
        </w:tc>
        <w:tc>
          <w:tcPr>
            <w:tcW w:w="617" w:type="dxa"/>
            <w:shd w:val="clear" w:color="000000" w:fill="FFFFFF"/>
            <w:vAlign w:val="center"/>
            <w:hideMark/>
          </w:tcPr>
          <w:p w14:paraId="7B0485D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79094F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00AF1F8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595810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69D60D14" w14:textId="77777777" w:rsidTr="00094BF0">
        <w:trPr>
          <w:trHeight w:val="20"/>
          <w:jc w:val="center"/>
        </w:trPr>
        <w:tc>
          <w:tcPr>
            <w:tcW w:w="10727" w:type="dxa"/>
            <w:shd w:val="clear" w:color="000000" w:fill="FFFFFF"/>
            <w:vAlign w:val="center"/>
            <w:hideMark/>
          </w:tcPr>
          <w:p w14:paraId="23F208C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410" w:type="dxa"/>
            <w:shd w:val="clear" w:color="000000" w:fill="FFFFFF"/>
            <w:vAlign w:val="center"/>
            <w:hideMark/>
          </w:tcPr>
          <w:p w14:paraId="174898B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52.3.04.00940</w:t>
            </w:r>
          </w:p>
        </w:tc>
        <w:tc>
          <w:tcPr>
            <w:tcW w:w="617" w:type="dxa"/>
            <w:shd w:val="clear" w:color="000000" w:fill="FFFFFF"/>
            <w:vAlign w:val="center"/>
            <w:hideMark/>
          </w:tcPr>
          <w:p w14:paraId="57182C3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56595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351D517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40CBE9D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52318C95" w14:textId="77777777" w:rsidTr="00094BF0">
        <w:trPr>
          <w:trHeight w:val="20"/>
          <w:jc w:val="center"/>
        </w:trPr>
        <w:tc>
          <w:tcPr>
            <w:tcW w:w="10727" w:type="dxa"/>
            <w:shd w:val="clear" w:color="000000" w:fill="FFFFFF"/>
            <w:vAlign w:val="center"/>
            <w:hideMark/>
          </w:tcPr>
          <w:p w14:paraId="53C0B8C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237D24C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52.3.04.00940</w:t>
            </w:r>
          </w:p>
        </w:tc>
        <w:tc>
          <w:tcPr>
            <w:tcW w:w="617" w:type="dxa"/>
            <w:shd w:val="clear" w:color="000000" w:fill="FFFFFF"/>
            <w:vAlign w:val="center"/>
            <w:hideMark/>
          </w:tcPr>
          <w:p w14:paraId="12F7A2A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127D6C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62" w:type="dxa"/>
            <w:shd w:val="clear" w:color="000000" w:fill="FFFFFF"/>
            <w:vAlign w:val="center"/>
            <w:hideMark/>
          </w:tcPr>
          <w:p w14:paraId="30668E2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6967E7B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r>
      <w:tr w:rsidR="00FB3DD3" w:rsidRPr="00631A94" w14:paraId="31C64379" w14:textId="77777777" w:rsidTr="00094BF0">
        <w:trPr>
          <w:trHeight w:val="20"/>
          <w:jc w:val="center"/>
        </w:trPr>
        <w:tc>
          <w:tcPr>
            <w:tcW w:w="10727" w:type="dxa"/>
            <w:shd w:val="clear" w:color="000000" w:fill="FFFFFF"/>
            <w:vAlign w:val="center"/>
            <w:hideMark/>
          </w:tcPr>
          <w:p w14:paraId="51EB0AF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1410" w:type="dxa"/>
            <w:shd w:val="clear" w:color="000000" w:fill="FFFFFF"/>
            <w:vAlign w:val="center"/>
            <w:hideMark/>
          </w:tcPr>
          <w:p w14:paraId="410F9F1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52.3.02.00000</w:t>
            </w:r>
          </w:p>
        </w:tc>
        <w:tc>
          <w:tcPr>
            <w:tcW w:w="617" w:type="dxa"/>
            <w:shd w:val="clear" w:color="000000" w:fill="FFFFFF"/>
            <w:vAlign w:val="center"/>
            <w:hideMark/>
          </w:tcPr>
          <w:p w14:paraId="0F56D92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11D6401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450,0</w:t>
            </w:r>
          </w:p>
        </w:tc>
        <w:tc>
          <w:tcPr>
            <w:tcW w:w="962" w:type="dxa"/>
            <w:shd w:val="clear" w:color="000000" w:fill="FFFFFF"/>
            <w:vAlign w:val="center"/>
            <w:hideMark/>
          </w:tcPr>
          <w:p w14:paraId="636529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400,0</w:t>
            </w:r>
          </w:p>
        </w:tc>
        <w:tc>
          <w:tcPr>
            <w:tcW w:w="987" w:type="dxa"/>
            <w:shd w:val="clear" w:color="000000" w:fill="FFFFFF"/>
            <w:vAlign w:val="center"/>
            <w:hideMark/>
          </w:tcPr>
          <w:p w14:paraId="3B07B56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400,0</w:t>
            </w:r>
          </w:p>
        </w:tc>
      </w:tr>
      <w:tr w:rsidR="00FB3DD3" w:rsidRPr="00631A94" w14:paraId="3047A608" w14:textId="77777777" w:rsidTr="00094BF0">
        <w:trPr>
          <w:trHeight w:val="20"/>
          <w:jc w:val="center"/>
        </w:trPr>
        <w:tc>
          <w:tcPr>
            <w:tcW w:w="10727" w:type="dxa"/>
            <w:shd w:val="clear" w:color="000000" w:fill="FFFFFF"/>
            <w:vAlign w:val="center"/>
            <w:hideMark/>
          </w:tcPr>
          <w:p w14:paraId="1E174EC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410" w:type="dxa"/>
            <w:shd w:val="clear" w:color="000000" w:fill="FFFFFF"/>
            <w:vAlign w:val="center"/>
            <w:hideMark/>
          </w:tcPr>
          <w:p w14:paraId="7F34F4C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52.3.02.00510</w:t>
            </w:r>
          </w:p>
        </w:tc>
        <w:tc>
          <w:tcPr>
            <w:tcW w:w="617" w:type="dxa"/>
            <w:shd w:val="clear" w:color="000000" w:fill="FFFFFF"/>
            <w:vAlign w:val="center"/>
            <w:hideMark/>
          </w:tcPr>
          <w:p w14:paraId="2D9ED4F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15C4EB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450,0</w:t>
            </w:r>
          </w:p>
        </w:tc>
        <w:tc>
          <w:tcPr>
            <w:tcW w:w="962" w:type="dxa"/>
            <w:shd w:val="clear" w:color="000000" w:fill="FFFFFF"/>
            <w:vAlign w:val="center"/>
            <w:hideMark/>
          </w:tcPr>
          <w:p w14:paraId="0D446D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400,0</w:t>
            </w:r>
          </w:p>
        </w:tc>
        <w:tc>
          <w:tcPr>
            <w:tcW w:w="987" w:type="dxa"/>
            <w:shd w:val="clear" w:color="000000" w:fill="FFFFFF"/>
            <w:vAlign w:val="center"/>
            <w:hideMark/>
          </w:tcPr>
          <w:p w14:paraId="151DB8C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400,0</w:t>
            </w:r>
          </w:p>
        </w:tc>
      </w:tr>
      <w:tr w:rsidR="00FB3DD3" w:rsidRPr="00631A94" w14:paraId="0167F1D6" w14:textId="77777777" w:rsidTr="00094BF0">
        <w:trPr>
          <w:trHeight w:val="20"/>
          <w:jc w:val="center"/>
        </w:trPr>
        <w:tc>
          <w:tcPr>
            <w:tcW w:w="10727" w:type="dxa"/>
            <w:shd w:val="clear" w:color="000000" w:fill="FFFFFF"/>
            <w:vAlign w:val="center"/>
            <w:hideMark/>
          </w:tcPr>
          <w:p w14:paraId="47B949A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2A4BC08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52.3.02.00510</w:t>
            </w:r>
          </w:p>
        </w:tc>
        <w:tc>
          <w:tcPr>
            <w:tcW w:w="617" w:type="dxa"/>
            <w:shd w:val="clear" w:color="000000" w:fill="FFFFFF"/>
            <w:vAlign w:val="center"/>
            <w:hideMark/>
          </w:tcPr>
          <w:p w14:paraId="372680C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B26CB1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450,0</w:t>
            </w:r>
          </w:p>
        </w:tc>
        <w:tc>
          <w:tcPr>
            <w:tcW w:w="962" w:type="dxa"/>
            <w:shd w:val="clear" w:color="000000" w:fill="FFFFFF"/>
            <w:vAlign w:val="center"/>
            <w:hideMark/>
          </w:tcPr>
          <w:p w14:paraId="7A4A6D7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400,0</w:t>
            </w:r>
          </w:p>
        </w:tc>
        <w:tc>
          <w:tcPr>
            <w:tcW w:w="987" w:type="dxa"/>
            <w:shd w:val="clear" w:color="000000" w:fill="FFFFFF"/>
            <w:vAlign w:val="center"/>
            <w:hideMark/>
          </w:tcPr>
          <w:p w14:paraId="1457A52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400,0</w:t>
            </w:r>
          </w:p>
        </w:tc>
      </w:tr>
      <w:tr w:rsidR="00FB3DD3" w:rsidRPr="00631A94" w14:paraId="71F3C0B6" w14:textId="77777777" w:rsidTr="00094BF0">
        <w:trPr>
          <w:trHeight w:val="20"/>
          <w:jc w:val="center"/>
        </w:trPr>
        <w:tc>
          <w:tcPr>
            <w:tcW w:w="10727" w:type="dxa"/>
            <w:shd w:val="clear" w:color="000000" w:fill="FFFFFF"/>
            <w:vAlign w:val="center"/>
            <w:hideMark/>
          </w:tcPr>
          <w:p w14:paraId="0BB54D5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410" w:type="dxa"/>
            <w:shd w:val="clear" w:color="000000" w:fill="FFFFFF"/>
            <w:vAlign w:val="center"/>
            <w:hideMark/>
          </w:tcPr>
          <w:p w14:paraId="4565286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52.3.05.00000</w:t>
            </w:r>
          </w:p>
        </w:tc>
        <w:tc>
          <w:tcPr>
            <w:tcW w:w="617" w:type="dxa"/>
            <w:shd w:val="clear" w:color="000000" w:fill="FFFFFF"/>
            <w:vAlign w:val="center"/>
            <w:hideMark/>
          </w:tcPr>
          <w:p w14:paraId="54CC9B7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87475A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1 668,0</w:t>
            </w:r>
          </w:p>
        </w:tc>
        <w:tc>
          <w:tcPr>
            <w:tcW w:w="962" w:type="dxa"/>
            <w:shd w:val="clear" w:color="000000" w:fill="FFFFFF"/>
            <w:vAlign w:val="center"/>
            <w:hideMark/>
          </w:tcPr>
          <w:p w14:paraId="36D155B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4 857,8</w:t>
            </w:r>
          </w:p>
        </w:tc>
        <w:tc>
          <w:tcPr>
            <w:tcW w:w="987" w:type="dxa"/>
            <w:shd w:val="clear" w:color="000000" w:fill="FFFFFF"/>
            <w:vAlign w:val="center"/>
            <w:hideMark/>
          </w:tcPr>
          <w:p w14:paraId="17D2181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4 857,8</w:t>
            </w:r>
          </w:p>
        </w:tc>
      </w:tr>
      <w:tr w:rsidR="00FB3DD3" w:rsidRPr="00631A94" w14:paraId="1306FBED" w14:textId="77777777" w:rsidTr="00094BF0">
        <w:trPr>
          <w:trHeight w:val="20"/>
          <w:jc w:val="center"/>
        </w:trPr>
        <w:tc>
          <w:tcPr>
            <w:tcW w:w="10727" w:type="dxa"/>
            <w:shd w:val="clear" w:color="000000" w:fill="FFFFFF"/>
            <w:vAlign w:val="center"/>
            <w:hideMark/>
          </w:tcPr>
          <w:p w14:paraId="2F34FE7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410" w:type="dxa"/>
            <w:shd w:val="clear" w:color="000000" w:fill="FFFFFF"/>
            <w:vAlign w:val="center"/>
            <w:hideMark/>
          </w:tcPr>
          <w:p w14:paraId="1F1277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52.3.05.S7715</w:t>
            </w:r>
          </w:p>
        </w:tc>
        <w:tc>
          <w:tcPr>
            <w:tcW w:w="617" w:type="dxa"/>
            <w:shd w:val="clear" w:color="000000" w:fill="FFFFFF"/>
            <w:vAlign w:val="center"/>
            <w:hideMark/>
          </w:tcPr>
          <w:p w14:paraId="22735E7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EFC59B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1 668,0</w:t>
            </w:r>
          </w:p>
        </w:tc>
        <w:tc>
          <w:tcPr>
            <w:tcW w:w="962" w:type="dxa"/>
            <w:shd w:val="clear" w:color="000000" w:fill="FFFFFF"/>
            <w:vAlign w:val="center"/>
            <w:hideMark/>
          </w:tcPr>
          <w:p w14:paraId="7209C04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4 857,8</w:t>
            </w:r>
          </w:p>
        </w:tc>
        <w:tc>
          <w:tcPr>
            <w:tcW w:w="987" w:type="dxa"/>
            <w:shd w:val="clear" w:color="000000" w:fill="FFFFFF"/>
            <w:vAlign w:val="center"/>
            <w:hideMark/>
          </w:tcPr>
          <w:p w14:paraId="7B23447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4 857,8</w:t>
            </w:r>
          </w:p>
        </w:tc>
      </w:tr>
      <w:tr w:rsidR="00FB3DD3" w:rsidRPr="00631A94" w14:paraId="2B78939A" w14:textId="77777777" w:rsidTr="00094BF0">
        <w:trPr>
          <w:trHeight w:val="20"/>
          <w:jc w:val="center"/>
        </w:trPr>
        <w:tc>
          <w:tcPr>
            <w:tcW w:w="10727" w:type="dxa"/>
            <w:shd w:val="clear" w:color="000000" w:fill="FFFFFF"/>
            <w:vAlign w:val="center"/>
            <w:hideMark/>
          </w:tcPr>
          <w:p w14:paraId="0DFB737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028950D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52.3.05.S7715</w:t>
            </w:r>
          </w:p>
        </w:tc>
        <w:tc>
          <w:tcPr>
            <w:tcW w:w="617" w:type="dxa"/>
            <w:shd w:val="clear" w:color="000000" w:fill="FFFFFF"/>
            <w:vAlign w:val="center"/>
            <w:hideMark/>
          </w:tcPr>
          <w:p w14:paraId="68EEC27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AA7F75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1 668,0</w:t>
            </w:r>
          </w:p>
        </w:tc>
        <w:tc>
          <w:tcPr>
            <w:tcW w:w="962" w:type="dxa"/>
            <w:shd w:val="clear" w:color="auto" w:fill="auto"/>
            <w:vAlign w:val="center"/>
            <w:hideMark/>
          </w:tcPr>
          <w:p w14:paraId="08C8FC2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4 857,8</w:t>
            </w:r>
          </w:p>
        </w:tc>
        <w:tc>
          <w:tcPr>
            <w:tcW w:w="987" w:type="dxa"/>
            <w:shd w:val="clear" w:color="auto" w:fill="auto"/>
            <w:vAlign w:val="center"/>
            <w:hideMark/>
          </w:tcPr>
          <w:p w14:paraId="217F4B4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4 857,8</w:t>
            </w:r>
          </w:p>
        </w:tc>
      </w:tr>
      <w:tr w:rsidR="00FB3DD3" w:rsidRPr="00631A94" w14:paraId="57A59914" w14:textId="77777777" w:rsidTr="00094BF0">
        <w:trPr>
          <w:trHeight w:val="20"/>
          <w:jc w:val="center"/>
        </w:trPr>
        <w:tc>
          <w:tcPr>
            <w:tcW w:w="10727" w:type="dxa"/>
            <w:shd w:val="clear" w:color="000000" w:fill="FFFFFF"/>
            <w:vAlign w:val="center"/>
            <w:hideMark/>
          </w:tcPr>
          <w:p w14:paraId="4BC3517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lastRenderedPageBreak/>
              <w:t>Основное мероприятие " Субсидии муниципальным районам на осуществление ими отдельных расходных обязательств"</w:t>
            </w:r>
          </w:p>
        </w:tc>
        <w:tc>
          <w:tcPr>
            <w:tcW w:w="1410" w:type="dxa"/>
            <w:shd w:val="clear" w:color="000000" w:fill="FFFFFF"/>
            <w:vAlign w:val="center"/>
            <w:hideMark/>
          </w:tcPr>
          <w:p w14:paraId="1F19FA6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52.3.07.00000</w:t>
            </w:r>
          </w:p>
        </w:tc>
        <w:tc>
          <w:tcPr>
            <w:tcW w:w="617" w:type="dxa"/>
            <w:shd w:val="clear" w:color="000000" w:fill="FFFFFF"/>
            <w:vAlign w:val="center"/>
            <w:hideMark/>
          </w:tcPr>
          <w:p w14:paraId="42A7508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7C8229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6 654,7</w:t>
            </w:r>
          </w:p>
        </w:tc>
        <w:tc>
          <w:tcPr>
            <w:tcW w:w="962" w:type="dxa"/>
            <w:shd w:val="clear" w:color="000000" w:fill="FFFFFF"/>
            <w:vAlign w:val="center"/>
            <w:hideMark/>
          </w:tcPr>
          <w:p w14:paraId="43E4618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3 493,7</w:t>
            </w:r>
          </w:p>
        </w:tc>
        <w:tc>
          <w:tcPr>
            <w:tcW w:w="987" w:type="dxa"/>
            <w:shd w:val="clear" w:color="000000" w:fill="FFFFFF"/>
            <w:vAlign w:val="center"/>
            <w:hideMark/>
          </w:tcPr>
          <w:p w14:paraId="2B7F8F3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3 493,7</w:t>
            </w:r>
          </w:p>
        </w:tc>
      </w:tr>
      <w:tr w:rsidR="00FB3DD3" w:rsidRPr="00631A94" w14:paraId="2A38E741" w14:textId="77777777" w:rsidTr="00094BF0">
        <w:trPr>
          <w:trHeight w:val="20"/>
          <w:jc w:val="center"/>
        </w:trPr>
        <w:tc>
          <w:tcPr>
            <w:tcW w:w="10727" w:type="dxa"/>
            <w:shd w:val="clear" w:color="000000" w:fill="FFFFFF"/>
            <w:vAlign w:val="center"/>
            <w:hideMark/>
          </w:tcPr>
          <w:p w14:paraId="06EE704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10" w:type="dxa"/>
            <w:shd w:val="clear" w:color="000000" w:fill="FFFFFF"/>
            <w:vAlign w:val="center"/>
            <w:hideMark/>
          </w:tcPr>
          <w:p w14:paraId="04562FB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52.3.07.S7710</w:t>
            </w:r>
          </w:p>
        </w:tc>
        <w:tc>
          <w:tcPr>
            <w:tcW w:w="617" w:type="dxa"/>
            <w:shd w:val="clear" w:color="000000" w:fill="FFFFFF"/>
            <w:vAlign w:val="center"/>
            <w:hideMark/>
          </w:tcPr>
          <w:p w14:paraId="7971EDE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2C0900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6 654,7</w:t>
            </w:r>
          </w:p>
        </w:tc>
        <w:tc>
          <w:tcPr>
            <w:tcW w:w="962" w:type="dxa"/>
            <w:shd w:val="clear" w:color="000000" w:fill="FFFFFF"/>
            <w:vAlign w:val="center"/>
            <w:hideMark/>
          </w:tcPr>
          <w:p w14:paraId="5061758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3 493,7</w:t>
            </w:r>
          </w:p>
        </w:tc>
        <w:tc>
          <w:tcPr>
            <w:tcW w:w="987" w:type="dxa"/>
            <w:shd w:val="clear" w:color="000000" w:fill="FFFFFF"/>
            <w:vAlign w:val="center"/>
            <w:hideMark/>
          </w:tcPr>
          <w:p w14:paraId="45E62C2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3 493,7</w:t>
            </w:r>
          </w:p>
        </w:tc>
      </w:tr>
      <w:tr w:rsidR="00FB3DD3" w:rsidRPr="00631A94" w14:paraId="241122E6" w14:textId="77777777" w:rsidTr="00094BF0">
        <w:trPr>
          <w:trHeight w:val="20"/>
          <w:jc w:val="center"/>
        </w:trPr>
        <w:tc>
          <w:tcPr>
            <w:tcW w:w="10727" w:type="dxa"/>
            <w:shd w:val="clear" w:color="000000" w:fill="FFFFFF"/>
            <w:vAlign w:val="center"/>
            <w:hideMark/>
          </w:tcPr>
          <w:p w14:paraId="640C719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4C6EAAE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52.3.07.S7710</w:t>
            </w:r>
          </w:p>
        </w:tc>
        <w:tc>
          <w:tcPr>
            <w:tcW w:w="617" w:type="dxa"/>
            <w:shd w:val="clear" w:color="000000" w:fill="FFFFFF"/>
            <w:vAlign w:val="center"/>
            <w:hideMark/>
          </w:tcPr>
          <w:p w14:paraId="4C9F8C8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FDFEA3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6 654,7</w:t>
            </w:r>
          </w:p>
        </w:tc>
        <w:tc>
          <w:tcPr>
            <w:tcW w:w="962" w:type="dxa"/>
            <w:shd w:val="clear" w:color="000000" w:fill="FFFFFF"/>
            <w:vAlign w:val="center"/>
            <w:hideMark/>
          </w:tcPr>
          <w:p w14:paraId="6C2A316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3 493,7</w:t>
            </w:r>
          </w:p>
        </w:tc>
        <w:tc>
          <w:tcPr>
            <w:tcW w:w="987" w:type="dxa"/>
            <w:shd w:val="clear" w:color="000000" w:fill="FFFFFF"/>
            <w:vAlign w:val="center"/>
            <w:hideMark/>
          </w:tcPr>
          <w:p w14:paraId="29B51C7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3 493,7</w:t>
            </w:r>
          </w:p>
        </w:tc>
      </w:tr>
      <w:tr w:rsidR="00FB3DD3" w:rsidRPr="00631A94" w14:paraId="087F5EE6" w14:textId="77777777" w:rsidTr="00094BF0">
        <w:trPr>
          <w:trHeight w:val="20"/>
          <w:jc w:val="center"/>
        </w:trPr>
        <w:tc>
          <w:tcPr>
            <w:tcW w:w="10727" w:type="dxa"/>
            <w:shd w:val="clear" w:color="000000" w:fill="FFFFFF"/>
            <w:vAlign w:val="center"/>
            <w:hideMark/>
          </w:tcPr>
          <w:p w14:paraId="4074911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410" w:type="dxa"/>
            <w:shd w:val="clear" w:color="000000" w:fill="FFFFFF"/>
            <w:vAlign w:val="center"/>
            <w:hideMark/>
          </w:tcPr>
          <w:p w14:paraId="52EF20C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52.4.00.00000</w:t>
            </w:r>
          </w:p>
        </w:tc>
        <w:tc>
          <w:tcPr>
            <w:tcW w:w="617" w:type="dxa"/>
            <w:shd w:val="clear" w:color="000000" w:fill="FFFFFF"/>
            <w:vAlign w:val="center"/>
            <w:hideMark/>
          </w:tcPr>
          <w:p w14:paraId="3AC8808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8F8856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14 445,4</w:t>
            </w:r>
          </w:p>
        </w:tc>
        <w:tc>
          <w:tcPr>
            <w:tcW w:w="962" w:type="dxa"/>
            <w:shd w:val="clear" w:color="000000" w:fill="FFFFFF"/>
            <w:vAlign w:val="center"/>
            <w:hideMark/>
          </w:tcPr>
          <w:p w14:paraId="312294A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16 017,8</w:t>
            </w:r>
          </w:p>
        </w:tc>
        <w:tc>
          <w:tcPr>
            <w:tcW w:w="987" w:type="dxa"/>
            <w:shd w:val="clear" w:color="000000" w:fill="FFFFFF"/>
            <w:vAlign w:val="center"/>
            <w:hideMark/>
          </w:tcPr>
          <w:p w14:paraId="16AD115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15 367,8</w:t>
            </w:r>
          </w:p>
        </w:tc>
      </w:tr>
      <w:tr w:rsidR="00FB3DD3" w:rsidRPr="00631A94" w14:paraId="3A8BEF3F" w14:textId="77777777" w:rsidTr="00094BF0">
        <w:trPr>
          <w:trHeight w:val="20"/>
          <w:jc w:val="center"/>
        </w:trPr>
        <w:tc>
          <w:tcPr>
            <w:tcW w:w="10727" w:type="dxa"/>
            <w:shd w:val="clear" w:color="000000" w:fill="FFFFFF"/>
            <w:vAlign w:val="center"/>
            <w:hideMark/>
          </w:tcPr>
          <w:p w14:paraId="19684FA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1410" w:type="dxa"/>
            <w:shd w:val="clear" w:color="000000" w:fill="FFFFFF"/>
            <w:vAlign w:val="center"/>
            <w:hideMark/>
          </w:tcPr>
          <w:p w14:paraId="51C5B3E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52.4.03.00000</w:t>
            </w:r>
          </w:p>
        </w:tc>
        <w:tc>
          <w:tcPr>
            <w:tcW w:w="617" w:type="dxa"/>
            <w:shd w:val="clear" w:color="000000" w:fill="FFFFFF"/>
            <w:vAlign w:val="center"/>
            <w:hideMark/>
          </w:tcPr>
          <w:p w14:paraId="2893A22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2BF6D1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160,0</w:t>
            </w:r>
          </w:p>
        </w:tc>
        <w:tc>
          <w:tcPr>
            <w:tcW w:w="962" w:type="dxa"/>
            <w:shd w:val="clear" w:color="000000" w:fill="FFFFFF"/>
            <w:vAlign w:val="center"/>
            <w:hideMark/>
          </w:tcPr>
          <w:p w14:paraId="44C9899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02B0251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r>
      <w:tr w:rsidR="00FB3DD3" w:rsidRPr="00631A94" w14:paraId="1152956C" w14:textId="77777777" w:rsidTr="00094BF0">
        <w:trPr>
          <w:trHeight w:val="20"/>
          <w:jc w:val="center"/>
        </w:trPr>
        <w:tc>
          <w:tcPr>
            <w:tcW w:w="10727" w:type="dxa"/>
            <w:shd w:val="clear" w:color="000000" w:fill="FFFFFF"/>
            <w:vAlign w:val="center"/>
            <w:hideMark/>
          </w:tcPr>
          <w:p w14:paraId="25662273" w14:textId="49667016"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Мероприятия по обеспечению развития и укреплению м</w:t>
            </w:r>
            <w:r w:rsidR="00555A46">
              <w:rPr>
                <w:rFonts w:ascii="Times New Roman" w:eastAsia="Times New Roman" w:hAnsi="Times New Roman" w:cs="Times New Roman"/>
                <w:b/>
                <w:bCs/>
                <w:sz w:val="20"/>
                <w:szCs w:val="20"/>
                <w:lang w:eastAsia="ru-RU"/>
              </w:rPr>
              <w:t>а</w:t>
            </w:r>
            <w:r w:rsidRPr="00631A94">
              <w:rPr>
                <w:rFonts w:ascii="Times New Roman" w:eastAsia="Times New Roman" w:hAnsi="Times New Roman" w:cs="Times New Roman"/>
                <w:b/>
                <w:bCs/>
                <w:sz w:val="20"/>
                <w:szCs w:val="20"/>
                <w:lang w:eastAsia="ru-RU"/>
              </w:rPr>
              <w:t>териально-технической базы МБУ ДО ШИ Завитинского района</w:t>
            </w:r>
          </w:p>
        </w:tc>
        <w:tc>
          <w:tcPr>
            <w:tcW w:w="1410" w:type="dxa"/>
            <w:shd w:val="clear" w:color="000000" w:fill="FFFFFF"/>
            <w:vAlign w:val="center"/>
            <w:hideMark/>
          </w:tcPr>
          <w:p w14:paraId="5A44691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52.4.03.00060</w:t>
            </w:r>
          </w:p>
        </w:tc>
        <w:tc>
          <w:tcPr>
            <w:tcW w:w="617" w:type="dxa"/>
            <w:shd w:val="clear" w:color="000000" w:fill="FFFFFF"/>
            <w:vAlign w:val="center"/>
            <w:hideMark/>
          </w:tcPr>
          <w:p w14:paraId="0D80BD5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EEBD97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160,0</w:t>
            </w:r>
          </w:p>
        </w:tc>
        <w:tc>
          <w:tcPr>
            <w:tcW w:w="962" w:type="dxa"/>
            <w:shd w:val="clear" w:color="000000" w:fill="FFFFFF"/>
            <w:vAlign w:val="center"/>
            <w:hideMark/>
          </w:tcPr>
          <w:p w14:paraId="5901980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2D32CF9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r>
      <w:tr w:rsidR="00FB3DD3" w:rsidRPr="00631A94" w14:paraId="247B7FED" w14:textId="77777777" w:rsidTr="00094BF0">
        <w:trPr>
          <w:trHeight w:val="20"/>
          <w:jc w:val="center"/>
        </w:trPr>
        <w:tc>
          <w:tcPr>
            <w:tcW w:w="10727" w:type="dxa"/>
            <w:shd w:val="clear" w:color="000000" w:fill="FFFFFF"/>
            <w:vAlign w:val="center"/>
            <w:hideMark/>
          </w:tcPr>
          <w:p w14:paraId="283B013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Субсидии бюджетным учреждениям на иные цели</w:t>
            </w:r>
          </w:p>
        </w:tc>
        <w:tc>
          <w:tcPr>
            <w:tcW w:w="1410" w:type="dxa"/>
            <w:shd w:val="clear" w:color="000000" w:fill="FFFFFF"/>
            <w:vAlign w:val="center"/>
            <w:hideMark/>
          </w:tcPr>
          <w:p w14:paraId="7AAB530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52.4.03.00060</w:t>
            </w:r>
          </w:p>
        </w:tc>
        <w:tc>
          <w:tcPr>
            <w:tcW w:w="617" w:type="dxa"/>
            <w:shd w:val="clear" w:color="000000" w:fill="FFFFFF"/>
            <w:vAlign w:val="center"/>
            <w:hideMark/>
          </w:tcPr>
          <w:p w14:paraId="199E2E6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466277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160,0</w:t>
            </w:r>
          </w:p>
        </w:tc>
        <w:tc>
          <w:tcPr>
            <w:tcW w:w="962" w:type="dxa"/>
            <w:shd w:val="clear" w:color="000000" w:fill="FFFFFF"/>
            <w:vAlign w:val="center"/>
            <w:hideMark/>
          </w:tcPr>
          <w:p w14:paraId="3E04CD1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87" w:type="dxa"/>
            <w:shd w:val="clear" w:color="000000" w:fill="FFFFFF"/>
            <w:vAlign w:val="center"/>
            <w:hideMark/>
          </w:tcPr>
          <w:p w14:paraId="593D6C9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r>
      <w:tr w:rsidR="00FB3DD3" w:rsidRPr="00631A94" w14:paraId="0AB45139" w14:textId="77777777" w:rsidTr="00094BF0">
        <w:trPr>
          <w:trHeight w:val="20"/>
          <w:jc w:val="center"/>
        </w:trPr>
        <w:tc>
          <w:tcPr>
            <w:tcW w:w="10727" w:type="dxa"/>
            <w:shd w:val="clear" w:color="000000" w:fill="FFFFFF"/>
            <w:vAlign w:val="center"/>
            <w:hideMark/>
          </w:tcPr>
          <w:p w14:paraId="30E75AE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1410" w:type="dxa"/>
            <w:shd w:val="clear" w:color="000000" w:fill="FFFFFF"/>
            <w:vAlign w:val="center"/>
            <w:hideMark/>
          </w:tcPr>
          <w:p w14:paraId="36960A8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52.4.01.00000</w:t>
            </w:r>
          </w:p>
        </w:tc>
        <w:tc>
          <w:tcPr>
            <w:tcW w:w="617" w:type="dxa"/>
            <w:shd w:val="clear" w:color="000000" w:fill="FFFFFF"/>
            <w:vAlign w:val="center"/>
            <w:hideMark/>
          </w:tcPr>
          <w:p w14:paraId="351FD8D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1CF19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1 126,4</w:t>
            </w:r>
          </w:p>
        </w:tc>
        <w:tc>
          <w:tcPr>
            <w:tcW w:w="962" w:type="dxa"/>
            <w:shd w:val="clear" w:color="000000" w:fill="FFFFFF"/>
            <w:vAlign w:val="center"/>
            <w:hideMark/>
          </w:tcPr>
          <w:p w14:paraId="2109C33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1 716,7</w:t>
            </w:r>
          </w:p>
        </w:tc>
        <w:tc>
          <w:tcPr>
            <w:tcW w:w="987" w:type="dxa"/>
            <w:shd w:val="clear" w:color="000000" w:fill="FFFFFF"/>
            <w:vAlign w:val="center"/>
            <w:hideMark/>
          </w:tcPr>
          <w:p w14:paraId="0E91CEB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1 066,7</w:t>
            </w:r>
          </w:p>
        </w:tc>
      </w:tr>
      <w:tr w:rsidR="00FB3DD3" w:rsidRPr="00631A94" w14:paraId="1BAEB1D9" w14:textId="77777777" w:rsidTr="00094BF0">
        <w:trPr>
          <w:trHeight w:val="20"/>
          <w:jc w:val="center"/>
        </w:trPr>
        <w:tc>
          <w:tcPr>
            <w:tcW w:w="10727" w:type="dxa"/>
            <w:shd w:val="clear" w:color="000000" w:fill="FFFFFF"/>
            <w:vAlign w:val="center"/>
            <w:hideMark/>
          </w:tcPr>
          <w:p w14:paraId="429CAC2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10" w:type="dxa"/>
            <w:shd w:val="clear" w:color="000000" w:fill="FFFFFF"/>
            <w:vAlign w:val="center"/>
            <w:hideMark/>
          </w:tcPr>
          <w:p w14:paraId="0F855A1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52.4.01.00430</w:t>
            </w:r>
          </w:p>
        </w:tc>
        <w:tc>
          <w:tcPr>
            <w:tcW w:w="617" w:type="dxa"/>
            <w:shd w:val="clear" w:color="000000" w:fill="FFFFFF"/>
            <w:vAlign w:val="center"/>
            <w:hideMark/>
          </w:tcPr>
          <w:p w14:paraId="09DD085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F965E2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1 126,4</w:t>
            </w:r>
          </w:p>
        </w:tc>
        <w:tc>
          <w:tcPr>
            <w:tcW w:w="962" w:type="dxa"/>
            <w:shd w:val="clear" w:color="000000" w:fill="FFFFFF"/>
            <w:vAlign w:val="center"/>
            <w:hideMark/>
          </w:tcPr>
          <w:p w14:paraId="46A6E8D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1 716,7</w:t>
            </w:r>
          </w:p>
        </w:tc>
        <w:tc>
          <w:tcPr>
            <w:tcW w:w="987" w:type="dxa"/>
            <w:shd w:val="clear" w:color="000000" w:fill="FFFFFF"/>
            <w:vAlign w:val="center"/>
            <w:hideMark/>
          </w:tcPr>
          <w:p w14:paraId="0C40594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1 066,7</w:t>
            </w:r>
          </w:p>
        </w:tc>
      </w:tr>
      <w:tr w:rsidR="00FB3DD3" w:rsidRPr="00631A94" w14:paraId="00E804E7" w14:textId="77777777" w:rsidTr="00094BF0">
        <w:trPr>
          <w:trHeight w:val="20"/>
          <w:jc w:val="center"/>
        </w:trPr>
        <w:tc>
          <w:tcPr>
            <w:tcW w:w="10727" w:type="dxa"/>
            <w:shd w:val="clear" w:color="000000" w:fill="FFFFFF"/>
            <w:vAlign w:val="center"/>
            <w:hideMark/>
          </w:tcPr>
          <w:p w14:paraId="17E9814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7410C05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52.4.01.00430</w:t>
            </w:r>
          </w:p>
        </w:tc>
        <w:tc>
          <w:tcPr>
            <w:tcW w:w="617" w:type="dxa"/>
            <w:shd w:val="clear" w:color="000000" w:fill="FFFFFF"/>
            <w:vAlign w:val="center"/>
            <w:hideMark/>
          </w:tcPr>
          <w:p w14:paraId="41B034C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FE6A34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1 126,4</w:t>
            </w:r>
          </w:p>
        </w:tc>
        <w:tc>
          <w:tcPr>
            <w:tcW w:w="962" w:type="dxa"/>
            <w:shd w:val="clear" w:color="000000" w:fill="FFFFFF"/>
            <w:vAlign w:val="center"/>
            <w:hideMark/>
          </w:tcPr>
          <w:p w14:paraId="6E125F2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1 716,7</w:t>
            </w:r>
          </w:p>
        </w:tc>
        <w:tc>
          <w:tcPr>
            <w:tcW w:w="987" w:type="dxa"/>
            <w:shd w:val="clear" w:color="000000" w:fill="FFFFFF"/>
            <w:vAlign w:val="center"/>
            <w:hideMark/>
          </w:tcPr>
          <w:p w14:paraId="51D8B01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1 066,7</w:t>
            </w:r>
          </w:p>
        </w:tc>
      </w:tr>
      <w:tr w:rsidR="00FB3DD3" w:rsidRPr="00631A94" w14:paraId="48CD11EB" w14:textId="77777777" w:rsidTr="00094BF0">
        <w:trPr>
          <w:trHeight w:val="20"/>
          <w:jc w:val="center"/>
        </w:trPr>
        <w:tc>
          <w:tcPr>
            <w:tcW w:w="10727" w:type="dxa"/>
            <w:shd w:val="clear" w:color="000000" w:fill="FFFFFF"/>
            <w:vAlign w:val="center"/>
            <w:hideMark/>
          </w:tcPr>
          <w:p w14:paraId="6010BB4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1410" w:type="dxa"/>
            <w:shd w:val="clear" w:color="000000" w:fill="FFFFFF"/>
            <w:vAlign w:val="center"/>
            <w:hideMark/>
          </w:tcPr>
          <w:p w14:paraId="7CED76D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52.4.02.00000</w:t>
            </w:r>
          </w:p>
        </w:tc>
        <w:tc>
          <w:tcPr>
            <w:tcW w:w="617" w:type="dxa"/>
            <w:shd w:val="clear" w:color="000000" w:fill="FFFFFF"/>
            <w:vAlign w:val="center"/>
            <w:hideMark/>
          </w:tcPr>
          <w:p w14:paraId="3CF44E6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03707F7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62" w:type="dxa"/>
            <w:shd w:val="clear" w:color="000000" w:fill="FFFFFF"/>
            <w:vAlign w:val="center"/>
            <w:hideMark/>
          </w:tcPr>
          <w:p w14:paraId="0DD7AF7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87" w:type="dxa"/>
            <w:shd w:val="clear" w:color="000000" w:fill="FFFFFF"/>
            <w:vAlign w:val="center"/>
            <w:hideMark/>
          </w:tcPr>
          <w:p w14:paraId="2673F00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r>
      <w:tr w:rsidR="00FB3DD3" w:rsidRPr="00631A94" w14:paraId="66F35AF8" w14:textId="77777777" w:rsidTr="00094BF0">
        <w:trPr>
          <w:trHeight w:val="20"/>
          <w:jc w:val="center"/>
        </w:trPr>
        <w:tc>
          <w:tcPr>
            <w:tcW w:w="10727" w:type="dxa"/>
            <w:shd w:val="clear" w:color="000000" w:fill="FFFFFF"/>
            <w:vAlign w:val="center"/>
            <w:hideMark/>
          </w:tcPr>
          <w:p w14:paraId="7E352D1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410" w:type="dxa"/>
            <w:shd w:val="clear" w:color="000000" w:fill="FFFFFF"/>
            <w:vAlign w:val="center"/>
            <w:hideMark/>
          </w:tcPr>
          <w:p w14:paraId="59110CC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52.4.02.00480</w:t>
            </w:r>
          </w:p>
        </w:tc>
        <w:tc>
          <w:tcPr>
            <w:tcW w:w="617" w:type="dxa"/>
            <w:shd w:val="clear" w:color="000000" w:fill="FFFFFF"/>
            <w:vAlign w:val="center"/>
            <w:hideMark/>
          </w:tcPr>
          <w:p w14:paraId="7E23F4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461F42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62" w:type="dxa"/>
            <w:shd w:val="clear" w:color="000000" w:fill="FFFFFF"/>
            <w:vAlign w:val="center"/>
            <w:hideMark/>
          </w:tcPr>
          <w:p w14:paraId="7CE0D69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87" w:type="dxa"/>
            <w:shd w:val="clear" w:color="000000" w:fill="FFFFFF"/>
            <w:vAlign w:val="center"/>
            <w:hideMark/>
          </w:tcPr>
          <w:p w14:paraId="5894FE7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r>
      <w:tr w:rsidR="00FB3DD3" w:rsidRPr="00631A94" w14:paraId="73CB3D0B" w14:textId="77777777" w:rsidTr="00094BF0">
        <w:trPr>
          <w:trHeight w:val="20"/>
          <w:jc w:val="center"/>
        </w:trPr>
        <w:tc>
          <w:tcPr>
            <w:tcW w:w="10727" w:type="dxa"/>
            <w:shd w:val="clear" w:color="000000" w:fill="FFFFFF"/>
            <w:vAlign w:val="center"/>
            <w:hideMark/>
          </w:tcPr>
          <w:p w14:paraId="20F5D55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1205CD5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52.4.02.00480</w:t>
            </w:r>
          </w:p>
        </w:tc>
        <w:tc>
          <w:tcPr>
            <w:tcW w:w="617" w:type="dxa"/>
            <w:shd w:val="clear" w:color="000000" w:fill="FFFFFF"/>
            <w:vAlign w:val="center"/>
            <w:hideMark/>
          </w:tcPr>
          <w:p w14:paraId="03A228B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F00C63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c>
          <w:tcPr>
            <w:tcW w:w="962" w:type="dxa"/>
            <w:shd w:val="clear" w:color="000000" w:fill="FFFFFF"/>
            <w:vAlign w:val="center"/>
            <w:hideMark/>
          </w:tcPr>
          <w:p w14:paraId="5BC17F6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c>
          <w:tcPr>
            <w:tcW w:w="987" w:type="dxa"/>
            <w:shd w:val="clear" w:color="000000" w:fill="FFFFFF"/>
            <w:vAlign w:val="center"/>
            <w:hideMark/>
          </w:tcPr>
          <w:p w14:paraId="2942693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r>
      <w:tr w:rsidR="00FB3DD3" w:rsidRPr="00631A94" w14:paraId="45F6424F" w14:textId="77777777" w:rsidTr="00094BF0">
        <w:trPr>
          <w:trHeight w:val="20"/>
          <w:jc w:val="center"/>
        </w:trPr>
        <w:tc>
          <w:tcPr>
            <w:tcW w:w="10727" w:type="dxa"/>
            <w:shd w:val="clear" w:color="000000" w:fill="FFFFFF"/>
            <w:vAlign w:val="center"/>
            <w:hideMark/>
          </w:tcPr>
          <w:p w14:paraId="56F1B5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410" w:type="dxa"/>
            <w:shd w:val="clear" w:color="000000" w:fill="FFFFFF"/>
            <w:vAlign w:val="center"/>
            <w:hideMark/>
          </w:tcPr>
          <w:p w14:paraId="11CF958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52.4.04.00000</w:t>
            </w:r>
          </w:p>
        </w:tc>
        <w:tc>
          <w:tcPr>
            <w:tcW w:w="617" w:type="dxa"/>
            <w:shd w:val="clear" w:color="000000" w:fill="FFFFFF"/>
            <w:vAlign w:val="center"/>
            <w:hideMark/>
          </w:tcPr>
          <w:p w14:paraId="63A74C2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422642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11 260,0</w:t>
            </w:r>
          </w:p>
        </w:tc>
        <w:tc>
          <w:tcPr>
            <w:tcW w:w="962" w:type="dxa"/>
            <w:shd w:val="clear" w:color="000000" w:fill="FFFFFF"/>
            <w:vAlign w:val="center"/>
            <w:hideMark/>
          </w:tcPr>
          <w:p w14:paraId="5668945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14 181,1</w:t>
            </w:r>
          </w:p>
        </w:tc>
        <w:tc>
          <w:tcPr>
            <w:tcW w:w="987" w:type="dxa"/>
            <w:shd w:val="clear" w:color="000000" w:fill="FFFFFF"/>
            <w:vAlign w:val="center"/>
            <w:hideMark/>
          </w:tcPr>
          <w:p w14:paraId="050FB09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14 181,1</w:t>
            </w:r>
          </w:p>
        </w:tc>
      </w:tr>
      <w:tr w:rsidR="00FB3DD3" w:rsidRPr="00631A94" w14:paraId="7312C674" w14:textId="77777777" w:rsidTr="00094BF0">
        <w:trPr>
          <w:trHeight w:val="20"/>
          <w:jc w:val="center"/>
        </w:trPr>
        <w:tc>
          <w:tcPr>
            <w:tcW w:w="10727" w:type="dxa"/>
            <w:shd w:val="clear" w:color="000000" w:fill="FFFFFF"/>
            <w:vAlign w:val="center"/>
            <w:hideMark/>
          </w:tcPr>
          <w:p w14:paraId="135AA60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10" w:type="dxa"/>
            <w:shd w:val="clear" w:color="000000" w:fill="FFFFFF"/>
            <w:vAlign w:val="center"/>
            <w:hideMark/>
          </w:tcPr>
          <w:p w14:paraId="17A0C99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52.4.01.S7710</w:t>
            </w:r>
          </w:p>
        </w:tc>
        <w:tc>
          <w:tcPr>
            <w:tcW w:w="617" w:type="dxa"/>
            <w:shd w:val="clear" w:color="000000" w:fill="FFFFFF"/>
            <w:vAlign w:val="center"/>
            <w:hideMark/>
          </w:tcPr>
          <w:p w14:paraId="0E6183C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E09942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11 260,0</w:t>
            </w:r>
          </w:p>
        </w:tc>
        <w:tc>
          <w:tcPr>
            <w:tcW w:w="962" w:type="dxa"/>
            <w:shd w:val="clear" w:color="000000" w:fill="FFFFFF"/>
            <w:vAlign w:val="center"/>
            <w:hideMark/>
          </w:tcPr>
          <w:p w14:paraId="6084953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14 181,1</w:t>
            </w:r>
          </w:p>
        </w:tc>
        <w:tc>
          <w:tcPr>
            <w:tcW w:w="987" w:type="dxa"/>
            <w:shd w:val="clear" w:color="000000" w:fill="FFFFFF"/>
            <w:vAlign w:val="center"/>
            <w:hideMark/>
          </w:tcPr>
          <w:p w14:paraId="595D806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14 181,1</w:t>
            </w:r>
          </w:p>
        </w:tc>
      </w:tr>
      <w:tr w:rsidR="00FB3DD3" w:rsidRPr="00631A94" w14:paraId="5B2BF16B" w14:textId="77777777" w:rsidTr="00094BF0">
        <w:trPr>
          <w:trHeight w:val="20"/>
          <w:jc w:val="center"/>
        </w:trPr>
        <w:tc>
          <w:tcPr>
            <w:tcW w:w="10727" w:type="dxa"/>
            <w:shd w:val="clear" w:color="000000" w:fill="FFFFFF"/>
            <w:vAlign w:val="center"/>
            <w:hideMark/>
          </w:tcPr>
          <w:p w14:paraId="3254395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6428995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52.4.01.S7710</w:t>
            </w:r>
          </w:p>
        </w:tc>
        <w:tc>
          <w:tcPr>
            <w:tcW w:w="617" w:type="dxa"/>
            <w:shd w:val="clear" w:color="000000" w:fill="FFFFFF"/>
            <w:vAlign w:val="center"/>
            <w:hideMark/>
          </w:tcPr>
          <w:p w14:paraId="048F9D8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49B5F1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11 260,0</w:t>
            </w:r>
          </w:p>
        </w:tc>
        <w:tc>
          <w:tcPr>
            <w:tcW w:w="962" w:type="dxa"/>
            <w:shd w:val="clear" w:color="000000" w:fill="FFFFFF"/>
            <w:vAlign w:val="center"/>
            <w:hideMark/>
          </w:tcPr>
          <w:p w14:paraId="279B084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14 181,1</w:t>
            </w:r>
          </w:p>
        </w:tc>
        <w:tc>
          <w:tcPr>
            <w:tcW w:w="987" w:type="dxa"/>
            <w:shd w:val="clear" w:color="000000" w:fill="FFFFFF"/>
            <w:vAlign w:val="center"/>
            <w:hideMark/>
          </w:tcPr>
          <w:p w14:paraId="0198BA3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14 181,1</w:t>
            </w:r>
          </w:p>
        </w:tc>
      </w:tr>
      <w:tr w:rsidR="00FB3DD3" w:rsidRPr="00631A94" w14:paraId="576E8A8F" w14:textId="77777777" w:rsidTr="00094BF0">
        <w:trPr>
          <w:trHeight w:val="20"/>
          <w:jc w:val="center"/>
        </w:trPr>
        <w:tc>
          <w:tcPr>
            <w:tcW w:w="10727" w:type="dxa"/>
            <w:shd w:val="clear" w:color="auto" w:fill="auto"/>
            <w:vAlign w:val="center"/>
            <w:hideMark/>
          </w:tcPr>
          <w:p w14:paraId="3FD98D3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района"</w:t>
            </w:r>
          </w:p>
        </w:tc>
        <w:tc>
          <w:tcPr>
            <w:tcW w:w="1410" w:type="dxa"/>
            <w:shd w:val="clear" w:color="000000" w:fill="FFFFFF"/>
            <w:vAlign w:val="center"/>
            <w:hideMark/>
          </w:tcPr>
          <w:p w14:paraId="180C034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52.4.05.00000</w:t>
            </w:r>
          </w:p>
        </w:tc>
        <w:tc>
          <w:tcPr>
            <w:tcW w:w="617" w:type="dxa"/>
            <w:shd w:val="clear" w:color="000000" w:fill="FFFFFF"/>
            <w:vAlign w:val="center"/>
            <w:hideMark/>
          </w:tcPr>
          <w:p w14:paraId="1FE765E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B3D535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1 355,7</w:t>
            </w:r>
          </w:p>
        </w:tc>
        <w:tc>
          <w:tcPr>
            <w:tcW w:w="962" w:type="dxa"/>
            <w:shd w:val="clear" w:color="000000" w:fill="FFFFFF"/>
            <w:vAlign w:val="center"/>
            <w:hideMark/>
          </w:tcPr>
          <w:p w14:paraId="4AB222B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EE9B91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186A3E5" w14:textId="77777777" w:rsidTr="00094BF0">
        <w:trPr>
          <w:trHeight w:val="20"/>
          <w:jc w:val="center"/>
        </w:trPr>
        <w:tc>
          <w:tcPr>
            <w:tcW w:w="10727" w:type="dxa"/>
            <w:shd w:val="clear" w:color="auto" w:fill="auto"/>
            <w:vAlign w:val="center"/>
            <w:hideMark/>
          </w:tcPr>
          <w:p w14:paraId="46C67CA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1410" w:type="dxa"/>
            <w:shd w:val="clear" w:color="000000" w:fill="FFFFFF"/>
            <w:vAlign w:val="center"/>
            <w:hideMark/>
          </w:tcPr>
          <w:p w14:paraId="47A99B7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52.4.05.00801</w:t>
            </w:r>
          </w:p>
        </w:tc>
        <w:tc>
          <w:tcPr>
            <w:tcW w:w="617" w:type="dxa"/>
            <w:shd w:val="clear" w:color="000000" w:fill="FFFFFF"/>
            <w:vAlign w:val="center"/>
            <w:hideMark/>
          </w:tcPr>
          <w:p w14:paraId="50BDFAE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3500FA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1 355,7</w:t>
            </w:r>
          </w:p>
        </w:tc>
        <w:tc>
          <w:tcPr>
            <w:tcW w:w="962" w:type="dxa"/>
            <w:shd w:val="clear" w:color="000000" w:fill="FFFFFF"/>
            <w:vAlign w:val="center"/>
            <w:hideMark/>
          </w:tcPr>
          <w:p w14:paraId="5174F39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0EB2197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7D14EAA0" w14:textId="77777777" w:rsidTr="00094BF0">
        <w:trPr>
          <w:trHeight w:val="20"/>
          <w:jc w:val="center"/>
        </w:trPr>
        <w:tc>
          <w:tcPr>
            <w:tcW w:w="10727" w:type="dxa"/>
            <w:shd w:val="clear" w:color="auto" w:fill="auto"/>
            <w:vAlign w:val="center"/>
            <w:hideMark/>
          </w:tcPr>
          <w:p w14:paraId="054A699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12C1F18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52.4.05.00801</w:t>
            </w:r>
          </w:p>
        </w:tc>
        <w:tc>
          <w:tcPr>
            <w:tcW w:w="617" w:type="dxa"/>
            <w:shd w:val="clear" w:color="000000" w:fill="FFFFFF"/>
            <w:vAlign w:val="center"/>
            <w:hideMark/>
          </w:tcPr>
          <w:p w14:paraId="355B341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06EB0A3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1 355,7</w:t>
            </w:r>
          </w:p>
        </w:tc>
        <w:tc>
          <w:tcPr>
            <w:tcW w:w="962" w:type="dxa"/>
            <w:shd w:val="clear" w:color="000000" w:fill="FFFFFF"/>
            <w:vAlign w:val="center"/>
            <w:hideMark/>
          </w:tcPr>
          <w:p w14:paraId="01F4878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1CFEFBF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0DB0B4A3" w14:textId="77777777" w:rsidTr="00094BF0">
        <w:trPr>
          <w:trHeight w:val="20"/>
          <w:jc w:val="center"/>
        </w:trPr>
        <w:tc>
          <w:tcPr>
            <w:tcW w:w="10727" w:type="dxa"/>
            <w:shd w:val="clear" w:color="000000" w:fill="FFFFFF"/>
            <w:vAlign w:val="center"/>
            <w:hideMark/>
          </w:tcPr>
          <w:p w14:paraId="267A004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410" w:type="dxa"/>
            <w:shd w:val="clear" w:color="000000" w:fill="FFFFFF"/>
            <w:vAlign w:val="center"/>
            <w:hideMark/>
          </w:tcPr>
          <w:p w14:paraId="316A4D5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52.4.А1.00000</w:t>
            </w:r>
          </w:p>
        </w:tc>
        <w:tc>
          <w:tcPr>
            <w:tcW w:w="617" w:type="dxa"/>
            <w:shd w:val="clear" w:color="000000" w:fill="FFFFFF"/>
            <w:vAlign w:val="center"/>
            <w:hideMark/>
          </w:tcPr>
          <w:p w14:paraId="56259B0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BB963F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443,3</w:t>
            </w:r>
          </w:p>
        </w:tc>
        <w:tc>
          <w:tcPr>
            <w:tcW w:w="962" w:type="dxa"/>
            <w:shd w:val="clear" w:color="000000" w:fill="FFFFFF"/>
            <w:vAlign w:val="center"/>
            <w:hideMark/>
          </w:tcPr>
          <w:p w14:paraId="123DB1D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3DC18C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B84C80D" w14:textId="77777777" w:rsidTr="00094BF0">
        <w:trPr>
          <w:trHeight w:val="20"/>
          <w:jc w:val="center"/>
        </w:trPr>
        <w:tc>
          <w:tcPr>
            <w:tcW w:w="10727" w:type="dxa"/>
            <w:shd w:val="clear" w:color="000000" w:fill="FFFFFF"/>
            <w:vAlign w:val="center"/>
            <w:hideMark/>
          </w:tcPr>
          <w:p w14:paraId="4F0E993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410" w:type="dxa"/>
            <w:shd w:val="clear" w:color="000000" w:fill="FFFFFF"/>
            <w:vAlign w:val="center"/>
            <w:hideMark/>
          </w:tcPr>
          <w:p w14:paraId="7E18E88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52.4.А1.55192</w:t>
            </w:r>
          </w:p>
        </w:tc>
        <w:tc>
          <w:tcPr>
            <w:tcW w:w="617" w:type="dxa"/>
            <w:shd w:val="clear" w:color="000000" w:fill="FFFFFF"/>
            <w:vAlign w:val="center"/>
            <w:hideMark/>
          </w:tcPr>
          <w:p w14:paraId="1C9DBEE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AB0F2B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443,3</w:t>
            </w:r>
          </w:p>
        </w:tc>
        <w:tc>
          <w:tcPr>
            <w:tcW w:w="962" w:type="dxa"/>
            <w:shd w:val="clear" w:color="000000" w:fill="FFFFFF"/>
            <w:vAlign w:val="center"/>
            <w:hideMark/>
          </w:tcPr>
          <w:p w14:paraId="215B3D2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4446CF2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071FFCEB" w14:textId="77777777" w:rsidTr="00094BF0">
        <w:trPr>
          <w:trHeight w:val="20"/>
          <w:jc w:val="center"/>
        </w:trPr>
        <w:tc>
          <w:tcPr>
            <w:tcW w:w="10727" w:type="dxa"/>
            <w:shd w:val="clear" w:color="000000" w:fill="FFFFFF"/>
            <w:vAlign w:val="center"/>
            <w:hideMark/>
          </w:tcPr>
          <w:p w14:paraId="5FFB9B3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527EC75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52.4.А1.55192</w:t>
            </w:r>
          </w:p>
        </w:tc>
        <w:tc>
          <w:tcPr>
            <w:tcW w:w="617" w:type="dxa"/>
            <w:shd w:val="clear" w:color="000000" w:fill="FFFFFF"/>
            <w:vAlign w:val="center"/>
            <w:hideMark/>
          </w:tcPr>
          <w:p w14:paraId="64B1B16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0FEF14E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443,3</w:t>
            </w:r>
          </w:p>
        </w:tc>
        <w:tc>
          <w:tcPr>
            <w:tcW w:w="962" w:type="dxa"/>
            <w:shd w:val="clear" w:color="000000" w:fill="FFFFFF"/>
            <w:vAlign w:val="center"/>
            <w:hideMark/>
          </w:tcPr>
          <w:p w14:paraId="6202D2D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2160516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A86794E" w14:textId="77777777" w:rsidTr="00094BF0">
        <w:trPr>
          <w:trHeight w:val="20"/>
          <w:jc w:val="center"/>
        </w:trPr>
        <w:tc>
          <w:tcPr>
            <w:tcW w:w="10727" w:type="dxa"/>
            <w:shd w:val="clear" w:color="000000" w:fill="FFFFFF"/>
            <w:vAlign w:val="center"/>
            <w:hideMark/>
          </w:tcPr>
          <w:p w14:paraId="713679B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410" w:type="dxa"/>
            <w:shd w:val="clear" w:color="000000" w:fill="FFFFFF"/>
            <w:vAlign w:val="center"/>
            <w:hideMark/>
          </w:tcPr>
          <w:p w14:paraId="51E76F9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53.0.00.00000</w:t>
            </w:r>
          </w:p>
        </w:tc>
        <w:tc>
          <w:tcPr>
            <w:tcW w:w="617" w:type="dxa"/>
            <w:shd w:val="clear" w:color="000000" w:fill="FFFFFF"/>
            <w:vAlign w:val="center"/>
            <w:hideMark/>
          </w:tcPr>
          <w:p w14:paraId="36B0CA1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745FD8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43 662,3</w:t>
            </w:r>
          </w:p>
        </w:tc>
        <w:tc>
          <w:tcPr>
            <w:tcW w:w="962" w:type="dxa"/>
            <w:shd w:val="clear" w:color="000000" w:fill="FFFFFF"/>
            <w:vAlign w:val="center"/>
            <w:hideMark/>
          </w:tcPr>
          <w:p w14:paraId="131C9CE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14 214,2</w:t>
            </w:r>
          </w:p>
        </w:tc>
        <w:tc>
          <w:tcPr>
            <w:tcW w:w="987" w:type="dxa"/>
            <w:shd w:val="clear" w:color="000000" w:fill="FFFFFF"/>
            <w:vAlign w:val="center"/>
            <w:hideMark/>
          </w:tcPr>
          <w:p w14:paraId="4BBB465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14 033,7</w:t>
            </w:r>
          </w:p>
        </w:tc>
      </w:tr>
      <w:tr w:rsidR="00FB3DD3" w:rsidRPr="00631A94" w14:paraId="01AA733D" w14:textId="77777777" w:rsidTr="00094BF0">
        <w:trPr>
          <w:trHeight w:val="20"/>
          <w:jc w:val="center"/>
        </w:trPr>
        <w:tc>
          <w:tcPr>
            <w:tcW w:w="10727" w:type="dxa"/>
            <w:shd w:val="clear" w:color="000000" w:fill="FFFFFF"/>
            <w:vAlign w:val="center"/>
            <w:hideMark/>
          </w:tcPr>
          <w:p w14:paraId="43E88F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410" w:type="dxa"/>
            <w:shd w:val="clear" w:color="000000" w:fill="FFFFFF"/>
            <w:vAlign w:val="center"/>
            <w:hideMark/>
          </w:tcPr>
          <w:p w14:paraId="4BCDB73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53.1.00.00000</w:t>
            </w:r>
          </w:p>
        </w:tc>
        <w:tc>
          <w:tcPr>
            <w:tcW w:w="617" w:type="dxa"/>
            <w:shd w:val="clear" w:color="000000" w:fill="FFFFFF"/>
            <w:vAlign w:val="center"/>
            <w:hideMark/>
          </w:tcPr>
          <w:p w14:paraId="2DFA8EB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0413B1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62" w:type="dxa"/>
            <w:shd w:val="clear" w:color="000000" w:fill="FFFFFF"/>
            <w:vAlign w:val="center"/>
            <w:hideMark/>
          </w:tcPr>
          <w:p w14:paraId="61841DC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2476EE8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r>
      <w:tr w:rsidR="00FB3DD3" w:rsidRPr="00631A94" w14:paraId="386FE446" w14:textId="77777777" w:rsidTr="00094BF0">
        <w:trPr>
          <w:trHeight w:val="20"/>
          <w:jc w:val="center"/>
        </w:trPr>
        <w:tc>
          <w:tcPr>
            <w:tcW w:w="10727" w:type="dxa"/>
            <w:shd w:val="clear" w:color="000000" w:fill="FFFFFF"/>
            <w:vAlign w:val="center"/>
            <w:hideMark/>
          </w:tcPr>
          <w:p w14:paraId="0313A0B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1410" w:type="dxa"/>
            <w:shd w:val="clear" w:color="000000" w:fill="FFFFFF"/>
            <w:vAlign w:val="center"/>
            <w:hideMark/>
          </w:tcPr>
          <w:p w14:paraId="230A214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53.1.01.00000</w:t>
            </w:r>
          </w:p>
        </w:tc>
        <w:tc>
          <w:tcPr>
            <w:tcW w:w="617" w:type="dxa"/>
            <w:shd w:val="clear" w:color="000000" w:fill="FFFFFF"/>
            <w:vAlign w:val="center"/>
            <w:hideMark/>
          </w:tcPr>
          <w:p w14:paraId="56AB1DC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DA2BCC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62" w:type="dxa"/>
            <w:shd w:val="clear" w:color="000000" w:fill="FFFFFF"/>
            <w:vAlign w:val="center"/>
            <w:hideMark/>
          </w:tcPr>
          <w:p w14:paraId="673000F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37A10CA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r>
      <w:tr w:rsidR="00FB3DD3" w:rsidRPr="00631A94" w14:paraId="6327B8D7" w14:textId="77777777" w:rsidTr="00094BF0">
        <w:trPr>
          <w:trHeight w:val="20"/>
          <w:jc w:val="center"/>
        </w:trPr>
        <w:tc>
          <w:tcPr>
            <w:tcW w:w="10727" w:type="dxa"/>
            <w:shd w:val="clear" w:color="000000" w:fill="FFFFFF"/>
            <w:vAlign w:val="center"/>
            <w:hideMark/>
          </w:tcPr>
          <w:p w14:paraId="3795175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1410" w:type="dxa"/>
            <w:shd w:val="clear" w:color="000000" w:fill="FFFFFF"/>
            <w:vAlign w:val="center"/>
            <w:hideMark/>
          </w:tcPr>
          <w:p w14:paraId="6DAD2A2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53.1.01.00660</w:t>
            </w:r>
          </w:p>
        </w:tc>
        <w:tc>
          <w:tcPr>
            <w:tcW w:w="617" w:type="dxa"/>
            <w:shd w:val="clear" w:color="000000" w:fill="FFFFFF"/>
            <w:vAlign w:val="center"/>
            <w:hideMark/>
          </w:tcPr>
          <w:p w14:paraId="2736702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E78A61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62" w:type="dxa"/>
            <w:shd w:val="clear" w:color="000000" w:fill="FFFFFF"/>
            <w:vAlign w:val="center"/>
            <w:hideMark/>
          </w:tcPr>
          <w:p w14:paraId="25887CC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002694D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r>
      <w:tr w:rsidR="00FB3DD3" w:rsidRPr="00631A94" w14:paraId="760461E2" w14:textId="77777777" w:rsidTr="00094BF0">
        <w:trPr>
          <w:trHeight w:val="20"/>
          <w:jc w:val="center"/>
        </w:trPr>
        <w:tc>
          <w:tcPr>
            <w:tcW w:w="10727" w:type="dxa"/>
            <w:shd w:val="clear" w:color="000000" w:fill="FFFFFF"/>
            <w:vAlign w:val="center"/>
            <w:hideMark/>
          </w:tcPr>
          <w:p w14:paraId="05EB02A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23D25E4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53.1.01.00660</w:t>
            </w:r>
          </w:p>
        </w:tc>
        <w:tc>
          <w:tcPr>
            <w:tcW w:w="617" w:type="dxa"/>
            <w:shd w:val="clear" w:color="000000" w:fill="FFFFFF"/>
            <w:vAlign w:val="center"/>
            <w:hideMark/>
          </w:tcPr>
          <w:p w14:paraId="58784CF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A2DAB4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500,0</w:t>
            </w:r>
          </w:p>
        </w:tc>
        <w:tc>
          <w:tcPr>
            <w:tcW w:w="962" w:type="dxa"/>
            <w:shd w:val="clear" w:color="000000" w:fill="FFFFFF"/>
            <w:vAlign w:val="center"/>
            <w:hideMark/>
          </w:tcPr>
          <w:p w14:paraId="650F71F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500,0</w:t>
            </w:r>
          </w:p>
        </w:tc>
        <w:tc>
          <w:tcPr>
            <w:tcW w:w="987" w:type="dxa"/>
            <w:shd w:val="clear" w:color="000000" w:fill="FFFFFF"/>
            <w:vAlign w:val="center"/>
            <w:hideMark/>
          </w:tcPr>
          <w:p w14:paraId="1C94080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500,0</w:t>
            </w:r>
          </w:p>
        </w:tc>
      </w:tr>
      <w:tr w:rsidR="00FB3DD3" w:rsidRPr="00631A94" w14:paraId="5571105D" w14:textId="77777777" w:rsidTr="00094BF0">
        <w:trPr>
          <w:trHeight w:val="20"/>
          <w:jc w:val="center"/>
        </w:trPr>
        <w:tc>
          <w:tcPr>
            <w:tcW w:w="10727" w:type="dxa"/>
            <w:shd w:val="clear" w:color="000000" w:fill="FFFFFF"/>
            <w:vAlign w:val="center"/>
            <w:hideMark/>
          </w:tcPr>
          <w:p w14:paraId="212C128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410" w:type="dxa"/>
            <w:shd w:val="clear" w:color="000000" w:fill="FFFFFF"/>
            <w:vAlign w:val="center"/>
            <w:hideMark/>
          </w:tcPr>
          <w:p w14:paraId="32D0004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53.2.00.00000</w:t>
            </w:r>
          </w:p>
        </w:tc>
        <w:tc>
          <w:tcPr>
            <w:tcW w:w="617" w:type="dxa"/>
            <w:shd w:val="clear" w:color="000000" w:fill="FFFFFF"/>
            <w:vAlign w:val="center"/>
            <w:hideMark/>
          </w:tcPr>
          <w:p w14:paraId="70A7ED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554E02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41 766,2</w:t>
            </w:r>
          </w:p>
        </w:tc>
        <w:tc>
          <w:tcPr>
            <w:tcW w:w="962" w:type="dxa"/>
            <w:shd w:val="clear" w:color="000000" w:fill="FFFFFF"/>
            <w:vAlign w:val="center"/>
            <w:hideMark/>
          </w:tcPr>
          <w:p w14:paraId="54292DA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13 533,7</w:t>
            </w:r>
          </w:p>
        </w:tc>
        <w:tc>
          <w:tcPr>
            <w:tcW w:w="987" w:type="dxa"/>
            <w:shd w:val="clear" w:color="000000" w:fill="FFFFFF"/>
            <w:vAlign w:val="center"/>
            <w:hideMark/>
          </w:tcPr>
          <w:p w14:paraId="4ACA7ED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13 533,7</w:t>
            </w:r>
          </w:p>
        </w:tc>
      </w:tr>
      <w:tr w:rsidR="00FB3DD3" w:rsidRPr="00631A94" w14:paraId="4384F409" w14:textId="77777777" w:rsidTr="00094BF0">
        <w:trPr>
          <w:trHeight w:val="20"/>
          <w:jc w:val="center"/>
        </w:trPr>
        <w:tc>
          <w:tcPr>
            <w:tcW w:w="10727" w:type="dxa"/>
            <w:shd w:val="clear" w:color="000000" w:fill="FFFFFF"/>
            <w:vAlign w:val="center"/>
            <w:hideMark/>
          </w:tcPr>
          <w:p w14:paraId="6D8DAF3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10" w:type="dxa"/>
            <w:shd w:val="clear" w:color="000000" w:fill="FFFFFF"/>
            <w:vAlign w:val="center"/>
            <w:hideMark/>
          </w:tcPr>
          <w:p w14:paraId="6F873B8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53.2.03.00000</w:t>
            </w:r>
          </w:p>
        </w:tc>
        <w:tc>
          <w:tcPr>
            <w:tcW w:w="617" w:type="dxa"/>
            <w:shd w:val="clear" w:color="000000" w:fill="FFFFFF"/>
            <w:vAlign w:val="center"/>
            <w:hideMark/>
          </w:tcPr>
          <w:p w14:paraId="32046C2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EB635F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55,0</w:t>
            </w:r>
          </w:p>
        </w:tc>
        <w:tc>
          <w:tcPr>
            <w:tcW w:w="962" w:type="dxa"/>
            <w:shd w:val="clear" w:color="000000" w:fill="FFFFFF"/>
            <w:vAlign w:val="center"/>
            <w:hideMark/>
          </w:tcPr>
          <w:p w14:paraId="5F40183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250,0</w:t>
            </w:r>
          </w:p>
        </w:tc>
        <w:tc>
          <w:tcPr>
            <w:tcW w:w="987" w:type="dxa"/>
            <w:shd w:val="clear" w:color="000000" w:fill="FFFFFF"/>
            <w:vAlign w:val="center"/>
            <w:hideMark/>
          </w:tcPr>
          <w:p w14:paraId="38EEFDA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250,0</w:t>
            </w:r>
          </w:p>
        </w:tc>
      </w:tr>
      <w:tr w:rsidR="00FB3DD3" w:rsidRPr="00631A94" w14:paraId="66A84104" w14:textId="77777777" w:rsidTr="00094BF0">
        <w:trPr>
          <w:trHeight w:val="20"/>
          <w:jc w:val="center"/>
        </w:trPr>
        <w:tc>
          <w:tcPr>
            <w:tcW w:w="10727" w:type="dxa"/>
            <w:shd w:val="clear" w:color="000000" w:fill="FFFFFF"/>
            <w:vAlign w:val="center"/>
            <w:hideMark/>
          </w:tcPr>
          <w:p w14:paraId="5E92E2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10" w:type="dxa"/>
            <w:shd w:val="clear" w:color="000000" w:fill="FFFFFF"/>
            <w:vAlign w:val="center"/>
            <w:hideMark/>
          </w:tcPr>
          <w:p w14:paraId="44024B7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53.2.03.00070</w:t>
            </w:r>
          </w:p>
        </w:tc>
        <w:tc>
          <w:tcPr>
            <w:tcW w:w="617" w:type="dxa"/>
            <w:shd w:val="clear" w:color="000000" w:fill="FFFFFF"/>
            <w:vAlign w:val="center"/>
            <w:hideMark/>
          </w:tcPr>
          <w:p w14:paraId="2715297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1E44D8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55,0</w:t>
            </w:r>
          </w:p>
        </w:tc>
        <w:tc>
          <w:tcPr>
            <w:tcW w:w="962" w:type="dxa"/>
            <w:shd w:val="clear" w:color="000000" w:fill="FFFFFF"/>
            <w:vAlign w:val="center"/>
            <w:hideMark/>
          </w:tcPr>
          <w:p w14:paraId="5E8061E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250,0</w:t>
            </w:r>
          </w:p>
        </w:tc>
        <w:tc>
          <w:tcPr>
            <w:tcW w:w="987" w:type="dxa"/>
            <w:shd w:val="clear" w:color="000000" w:fill="FFFFFF"/>
            <w:vAlign w:val="center"/>
            <w:hideMark/>
          </w:tcPr>
          <w:p w14:paraId="7E38DDF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250,0</w:t>
            </w:r>
          </w:p>
        </w:tc>
      </w:tr>
      <w:tr w:rsidR="00FB3DD3" w:rsidRPr="00631A94" w14:paraId="553FD73D" w14:textId="77777777" w:rsidTr="00094BF0">
        <w:trPr>
          <w:trHeight w:val="20"/>
          <w:jc w:val="center"/>
        </w:trPr>
        <w:tc>
          <w:tcPr>
            <w:tcW w:w="10727" w:type="dxa"/>
            <w:shd w:val="clear" w:color="000000" w:fill="FFFFFF"/>
            <w:vAlign w:val="center"/>
            <w:hideMark/>
          </w:tcPr>
          <w:p w14:paraId="5FD3330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445AA2E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53.2.03.00070</w:t>
            </w:r>
          </w:p>
        </w:tc>
        <w:tc>
          <w:tcPr>
            <w:tcW w:w="617" w:type="dxa"/>
            <w:shd w:val="clear" w:color="000000" w:fill="FFFFFF"/>
            <w:vAlign w:val="center"/>
            <w:hideMark/>
          </w:tcPr>
          <w:p w14:paraId="6428A40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629832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55,0</w:t>
            </w:r>
          </w:p>
        </w:tc>
        <w:tc>
          <w:tcPr>
            <w:tcW w:w="962" w:type="dxa"/>
            <w:shd w:val="clear" w:color="000000" w:fill="FFFFFF"/>
            <w:vAlign w:val="center"/>
            <w:hideMark/>
          </w:tcPr>
          <w:p w14:paraId="0199242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250,0</w:t>
            </w:r>
          </w:p>
        </w:tc>
        <w:tc>
          <w:tcPr>
            <w:tcW w:w="987" w:type="dxa"/>
            <w:shd w:val="clear" w:color="000000" w:fill="FFFFFF"/>
            <w:vAlign w:val="center"/>
            <w:hideMark/>
          </w:tcPr>
          <w:p w14:paraId="6B0C630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250,0</w:t>
            </w:r>
          </w:p>
        </w:tc>
      </w:tr>
      <w:tr w:rsidR="00FB3DD3" w:rsidRPr="00631A94" w14:paraId="6B0988B0" w14:textId="77777777" w:rsidTr="00094BF0">
        <w:trPr>
          <w:trHeight w:val="20"/>
          <w:jc w:val="center"/>
        </w:trPr>
        <w:tc>
          <w:tcPr>
            <w:tcW w:w="10727" w:type="dxa"/>
            <w:shd w:val="clear" w:color="000000" w:fill="FFFFFF"/>
            <w:vAlign w:val="center"/>
            <w:hideMark/>
          </w:tcPr>
          <w:p w14:paraId="0D31207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410" w:type="dxa"/>
            <w:shd w:val="clear" w:color="000000" w:fill="FFFFFF"/>
            <w:vAlign w:val="center"/>
            <w:hideMark/>
          </w:tcPr>
          <w:p w14:paraId="30B859B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53.2.02.00000</w:t>
            </w:r>
          </w:p>
        </w:tc>
        <w:tc>
          <w:tcPr>
            <w:tcW w:w="617" w:type="dxa"/>
            <w:shd w:val="clear" w:color="000000" w:fill="FFFFFF"/>
            <w:vAlign w:val="center"/>
            <w:hideMark/>
          </w:tcPr>
          <w:p w14:paraId="2B578AF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87A0CE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17 102,0</w:t>
            </w:r>
          </w:p>
        </w:tc>
        <w:tc>
          <w:tcPr>
            <w:tcW w:w="962" w:type="dxa"/>
            <w:shd w:val="clear" w:color="000000" w:fill="FFFFFF"/>
            <w:vAlign w:val="center"/>
            <w:hideMark/>
          </w:tcPr>
          <w:p w14:paraId="5D4CD89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12 383,7</w:t>
            </w:r>
          </w:p>
        </w:tc>
        <w:tc>
          <w:tcPr>
            <w:tcW w:w="987" w:type="dxa"/>
            <w:shd w:val="clear" w:color="000000" w:fill="FFFFFF"/>
            <w:vAlign w:val="center"/>
            <w:hideMark/>
          </w:tcPr>
          <w:p w14:paraId="681E3C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12 383,7</w:t>
            </w:r>
          </w:p>
        </w:tc>
      </w:tr>
      <w:tr w:rsidR="00FB3DD3" w:rsidRPr="00631A94" w14:paraId="09B290D5" w14:textId="77777777" w:rsidTr="00094BF0">
        <w:trPr>
          <w:trHeight w:val="20"/>
          <w:jc w:val="center"/>
        </w:trPr>
        <w:tc>
          <w:tcPr>
            <w:tcW w:w="10727" w:type="dxa"/>
            <w:shd w:val="clear" w:color="000000" w:fill="FFFFFF"/>
            <w:vAlign w:val="center"/>
            <w:hideMark/>
          </w:tcPr>
          <w:p w14:paraId="67CDC6B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410" w:type="dxa"/>
            <w:shd w:val="clear" w:color="000000" w:fill="FFFFFF"/>
            <w:vAlign w:val="center"/>
            <w:hideMark/>
          </w:tcPr>
          <w:p w14:paraId="5C4D413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53.2.02.87120</w:t>
            </w:r>
          </w:p>
        </w:tc>
        <w:tc>
          <w:tcPr>
            <w:tcW w:w="617" w:type="dxa"/>
            <w:shd w:val="clear" w:color="000000" w:fill="FFFFFF"/>
            <w:vAlign w:val="center"/>
            <w:hideMark/>
          </w:tcPr>
          <w:p w14:paraId="1ACB693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890507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17 102,0</w:t>
            </w:r>
          </w:p>
        </w:tc>
        <w:tc>
          <w:tcPr>
            <w:tcW w:w="962" w:type="dxa"/>
            <w:shd w:val="clear" w:color="000000" w:fill="FFFFFF"/>
            <w:vAlign w:val="center"/>
            <w:hideMark/>
          </w:tcPr>
          <w:p w14:paraId="236B341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12 383,7</w:t>
            </w:r>
          </w:p>
        </w:tc>
        <w:tc>
          <w:tcPr>
            <w:tcW w:w="987" w:type="dxa"/>
            <w:shd w:val="clear" w:color="000000" w:fill="FFFFFF"/>
            <w:vAlign w:val="center"/>
            <w:hideMark/>
          </w:tcPr>
          <w:p w14:paraId="62B9B7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12 383,7</w:t>
            </w:r>
          </w:p>
        </w:tc>
      </w:tr>
      <w:tr w:rsidR="00FB3DD3" w:rsidRPr="00631A94" w14:paraId="2616BA86" w14:textId="77777777" w:rsidTr="00094BF0">
        <w:trPr>
          <w:trHeight w:val="20"/>
          <w:jc w:val="center"/>
        </w:trPr>
        <w:tc>
          <w:tcPr>
            <w:tcW w:w="10727" w:type="dxa"/>
            <w:shd w:val="clear" w:color="000000" w:fill="FFFFFF"/>
            <w:vAlign w:val="center"/>
            <w:hideMark/>
          </w:tcPr>
          <w:p w14:paraId="226ADED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410" w:type="dxa"/>
            <w:shd w:val="clear" w:color="000000" w:fill="FFFFFF"/>
            <w:vAlign w:val="center"/>
            <w:hideMark/>
          </w:tcPr>
          <w:p w14:paraId="78F2F4E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53.2.02.87120</w:t>
            </w:r>
          </w:p>
        </w:tc>
        <w:tc>
          <w:tcPr>
            <w:tcW w:w="617" w:type="dxa"/>
            <w:shd w:val="clear" w:color="000000" w:fill="FFFFFF"/>
            <w:vAlign w:val="center"/>
            <w:hideMark/>
          </w:tcPr>
          <w:p w14:paraId="1BAA413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6D94F28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44,9</w:t>
            </w:r>
          </w:p>
        </w:tc>
        <w:tc>
          <w:tcPr>
            <w:tcW w:w="962" w:type="dxa"/>
            <w:shd w:val="clear" w:color="000000" w:fill="FFFFFF"/>
            <w:vAlign w:val="center"/>
            <w:hideMark/>
          </w:tcPr>
          <w:p w14:paraId="062A436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44,8</w:t>
            </w:r>
          </w:p>
        </w:tc>
        <w:tc>
          <w:tcPr>
            <w:tcW w:w="987" w:type="dxa"/>
            <w:shd w:val="clear" w:color="000000" w:fill="FFFFFF"/>
            <w:vAlign w:val="center"/>
            <w:hideMark/>
          </w:tcPr>
          <w:p w14:paraId="1E6865D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44,8</w:t>
            </w:r>
          </w:p>
        </w:tc>
      </w:tr>
      <w:tr w:rsidR="00FB3DD3" w:rsidRPr="00631A94" w14:paraId="4EF7F392" w14:textId="77777777" w:rsidTr="00094BF0">
        <w:trPr>
          <w:trHeight w:val="20"/>
          <w:jc w:val="center"/>
        </w:trPr>
        <w:tc>
          <w:tcPr>
            <w:tcW w:w="10727" w:type="dxa"/>
            <w:shd w:val="clear" w:color="000000" w:fill="FFFFFF"/>
            <w:vAlign w:val="center"/>
            <w:hideMark/>
          </w:tcPr>
          <w:p w14:paraId="50FE77F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4D4D8EB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53.2.02.87120</w:t>
            </w:r>
          </w:p>
        </w:tc>
        <w:tc>
          <w:tcPr>
            <w:tcW w:w="617" w:type="dxa"/>
            <w:shd w:val="clear" w:color="000000" w:fill="FFFFFF"/>
            <w:vAlign w:val="center"/>
            <w:hideMark/>
          </w:tcPr>
          <w:p w14:paraId="33697EC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7130EF1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17 057,1</w:t>
            </w:r>
          </w:p>
        </w:tc>
        <w:tc>
          <w:tcPr>
            <w:tcW w:w="962" w:type="dxa"/>
            <w:shd w:val="clear" w:color="000000" w:fill="FFFFFF"/>
            <w:vAlign w:val="center"/>
            <w:hideMark/>
          </w:tcPr>
          <w:p w14:paraId="7D50D63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12 338,9</w:t>
            </w:r>
          </w:p>
        </w:tc>
        <w:tc>
          <w:tcPr>
            <w:tcW w:w="987" w:type="dxa"/>
            <w:shd w:val="clear" w:color="000000" w:fill="FFFFFF"/>
            <w:vAlign w:val="center"/>
            <w:hideMark/>
          </w:tcPr>
          <w:p w14:paraId="2136D0E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12 338,9</w:t>
            </w:r>
          </w:p>
        </w:tc>
      </w:tr>
      <w:tr w:rsidR="00FB3DD3" w:rsidRPr="00631A94" w14:paraId="51EDE635" w14:textId="77777777" w:rsidTr="00094BF0">
        <w:trPr>
          <w:trHeight w:val="20"/>
          <w:jc w:val="center"/>
        </w:trPr>
        <w:tc>
          <w:tcPr>
            <w:tcW w:w="10727" w:type="dxa"/>
            <w:shd w:val="clear" w:color="000000" w:fill="FFFFFF"/>
            <w:vAlign w:val="center"/>
            <w:hideMark/>
          </w:tcPr>
          <w:p w14:paraId="19480BD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1410" w:type="dxa"/>
            <w:shd w:val="clear" w:color="000000" w:fill="FFFFFF"/>
            <w:vAlign w:val="center"/>
            <w:hideMark/>
          </w:tcPr>
          <w:p w14:paraId="7BFB353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53.2.01.00000</w:t>
            </w:r>
          </w:p>
        </w:tc>
        <w:tc>
          <w:tcPr>
            <w:tcW w:w="617" w:type="dxa"/>
            <w:shd w:val="clear" w:color="000000" w:fill="FFFFFF"/>
            <w:vAlign w:val="center"/>
            <w:hideMark/>
          </w:tcPr>
          <w:p w14:paraId="6F3526F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525B8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22 572,2</w:t>
            </w:r>
          </w:p>
        </w:tc>
        <w:tc>
          <w:tcPr>
            <w:tcW w:w="962" w:type="dxa"/>
            <w:shd w:val="clear" w:color="000000" w:fill="FFFFFF"/>
            <w:vAlign w:val="center"/>
            <w:hideMark/>
          </w:tcPr>
          <w:p w14:paraId="7315024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900,0</w:t>
            </w:r>
          </w:p>
        </w:tc>
        <w:tc>
          <w:tcPr>
            <w:tcW w:w="987" w:type="dxa"/>
            <w:shd w:val="clear" w:color="000000" w:fill="FFFFFF"/>
            <w:vAlign w:val="center"/>
            <w:hideMark/>
          </w:tcPr>
          <w:p w14:paraId="0805648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900,0</w:t>
            </w:r>
          </w:p>
        </w:tc>
      </w:tr>
      <w:tr w:rsidR="00FB3DD3" w:rsidRPr="00631A94" w14:paraId="6D127C0D" w14:textId="77777777" w:rsidTr="00094BF0">
        <w:trPr>
          <w:trHeight w:val="20"/>
          <w:jc w:val="center"/>
        </w:trPr>
        <w:tc>
          <w:tcPr>
            <w:tcW w:w="10727" w:type="dxa"/>
            <w:shd w:val="clear" w:color="000000" w:fill="FFFFFF"/>
            <w:vAlign w:val="center"/>
            <w:hideMark/>
          </w:tcPr>
          <w:p w14:paraId="2EA5595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410" w:type="dxa"/>
            <w:shd w:val="clear" w:color="000000" w:fill="FFFFFF"/>
            <w:vAlign w:val="center"/>
            <w:hideMark/>
          </w:tcPr>
          <w:p w14:paraId="18605F0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53.2.01.S7400</w:t>
            </w:r>
          </w:p>
        </w:tc>
        <w:tc>
          <w:tcPr>
            <w:tcW w:w="617" w:type="dxa"/>
            <w:shd w:val="clear" w:color="000000" w:fill="FFFFFF"/>
            <w:vAlign w:val="center"/>
            <w:hideMark/>
          </w:tcPr>
          <w:p w14:paraId="4429766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5AFA9A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22 572,2</w:t>
            </w:r>
          </w:p>
        </w:tc>
        <w:tc>
          <w:tcPr>
            <w:tcW w:w="962" w:type="dxa"/>
            <w:shd w:val="clear" w:color="000000" w:fill="FFFFFF"/>
            <w:vAlign w:val="center"/>
            <w:hideMark/>
          </w:tcPr>
          <w:p w14:paraId="3F0D396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900,0</w:t>
            </w:r>
          </w:p>
        </w:tc>
        <w:tc>
          <w:tcPr>
            <w:tcW w:w="987" w:type="dxa"/>
            <w:shd w:val="clear" w:color="000000" w:fill="FFFFFF"/>
            <w:vAlign w:val="center"/>
            <w:hideMark/>
          </w:tcPr>
          <w:p w14:paraId="795FD8F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900,0</w:t>
            </w:r>
          </w:p>
        </w:tc>
      </w:tr>
      <w:tr w:rsidR="00FB3DD3" w:rsidRPr="00631A94" w14:paraId="127FBF18" w14:textId="77777777" w:rsidTr="00094BF0">
        <w:trPr>
          <w:trHeight w:val="20"/>
          <w:jc w:val="center"/>
        </w:trPr>
        <w:tc>
          <w:tcPr>
            <w:tcW w:w="10727" w:type="dxa"/>
            <w:shd w:val="clear" w:color="000000" w:fill="FFFFFF"/>
            <w:vAlign w:val="center"/>
            <w:hideMark/>
          </w:tcPr>
          <w:p w14:paraId="792DEB2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71A2BDF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53.2.01.S7400</w:t>
            </w:r>
          </w:p>
        </w:tc>
        <w:tc>
          <w:tcPr>
            <w:tcW w:w="617" w:type="dxa"/>
            <w:shd w:val="clear" w:color="000000" w:fill="FFFFFF"/>
            <w:vAlign w:val="center"/>
            <w:hideMark/>
          </w:tcPr>
          <w:p w14:paraId="0B5F5AC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6429F28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22 572,2</w:t>
            </w:r>
          </w:p>
        </w:tc>
        <w:tc>
          <w:tcPr>
            <w:tcW w:w="962" w:type="dxa"/>
            <w:shd w:val="clear" w:color="000000" w:fill="FFFFFF"/>
            <w:vAlign w:val="center"/>
            <w:hideMark/>
          </w:tcPr>
          <w:p w14:paraId="384A49B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900,0</w:t>
            </w:r>
          </w:p>
        </w:tc>
        <w:tc>
          <w:tcPr>
            <w:tcW w:w="987" w:type="dxa"/>
            <w:shd w:val="clear" w:color="000000" w:fill="FFFFFF"/>
            <w:vAlign w:val="center"/>
            <w:hideMark/>
          </w:tcPr>
          <w:p w14:paraId="14FB949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900,0</w:t>
            </w:r>
          </w:p>
        </w:tc>
      </w:tr>
      <w:tr w:rsidR="00FB3DD3" w:rsidRPr="00631A94" w14:paraId="7786E7F6" w14:textId="77777777" w:rsidTr="00094BF0">
        <w:trPr>
          <w:trHeight w:val="20"/>
          <w:jc w:val="center"/>
        </w:trPr>
        <w:tc>
          <w:tcPr>
            <w:tcW w:w="10727" w:type="dxa"/>
            <w:shd w:val="clear" w:color="auto" w:fill="auto"/>
            <w:vAlign w:val="center"/>
            <w:hideMark/>
          </w:tcPr>
          <w:p w14:paraId="49D2C09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410" w:type="dxa"/>
            <w:shd w:val="clear" w:color="auto" w:fill="auto"/>
            <w:vAlign w:val="center"/>
            <w:hideMark/>
          </w:tcPr>
          <w:p w14:paraId="3532C4D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53.2.04.00000</w:t>
            </w:r>
          </w:p>
        </w:tc>
        <w:tc>
          <w:tcPr>
            <w:tcW w:w="617" w:type="dxa"/>
            <w:shd w:val="clear" w:color="auto" w:fill="auto"/>
            <w:vAlign w:val="center"/>
            <w:hideMark/>
          </w:tcPr>
          <w:p w14:paraId="77B5FBC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1B8866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2 037,0</w:t>
            </w:r>
          </w:p>
        </w:tc>
        <w:tc>
          <w:tcPr>
            <w:tcW w:w="962" w:type="dxa"/>
            <w:shd w:val="clear" w:color="auto" w:fill="auto"/>
            <w:vAlign w:val="center"/>
            <w:hideMark/>
          </w:tcPr>
          <w:p w14:paraId="5AD5A22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50B9809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5D10CD3B" w14:textId="77777777" w:rsidTr="00094BF0">
        <w:trPr>
          <w:trHeight w:val="20"/>
          <w:jc w:val="center"/>
        </w:trPr>
        <w:tc>
          <w:tcPr>
            <w:tcW w:w="10727" w:type="dxa"/>
            <w:shd w:val="clear" w:color="auto" w:fill="auto"/>
            <w:vAlign w:val="center"/>
            <w:hideMark/>
          </w:tcPr>
          <w:p w14:paraId="0D7DB0A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410" w:type="dxa"/>
            <w:shd w:val="clear" w:color="auto" w:fill="auto"/>
            <w:vAlign w:val="center"/>
            <w:hideMark/>
          </w:tcPr>
          <w:p w14:paraId="29EF63F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53.2.04.S7410</w:t>
            </w:r>
          </w:p>
        </w:tc>
        <w:tc>
          <w:tcPr>
            <w:tcW w:w="617" w:type="dxa"/>
            <w:shd w:val="clear" w:color="auto" w:fill="auto"/>
            <w:vAlign w:val="center"/>
            <w:hideMark/>
          </w:tcPr>
          <w:p w14:paraId="5FDADE6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6A9245C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2 037,0</w:t>
            </w:r>
          </w:p>
        </w:tc>
        <w:tc>
          <w:tcPr>
            <w:tcW w:w="962" w:type="dxa"/>
            <w:shd w:val="clear" w:color="auto" w:fill="auto"/>
            <w:vAlign w:val="center"/>
            <w:hideMark/>
          </w:tcPr>
          <w:p w14:paraId="088B6D3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67E87D0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97E9F03" w14:textId="77777777" w:rsidTr="00094BF0">
        <w:trPr>
          <w:trHeight w:val="20"/>
          <w:jc w:val="center"/>
        </w:trPr>
        <w:tc>
          <w:tcPr>
            <w:tcW w:w="10727" w:type="dxa"/>
            <w:shd w:val="clear" w:color="auto" w:fill="auto"/>
            <w:vAlign w:val="center"/>
            <w:hideMark/>
          </w:tcPr>
          <w:p w14:paraId="689E34E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auto" w:fill="auto"/>
            <w:vAlign w:val="center"/>
            <w:hideMark/>
          </w:tcPr>
          <w:p w14:paraId="1860BEB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53.2.01.S7410</w:t>
            </w:r>
          </w:p>
        </w:tc>
        <w:tc>
          <w:tcPr>
            <w:tcW w:w="617" w:type="dxa"/>
            <w:shd w:val="clear" w:color="auto" w:fill="auto"/>
            <w:vAlign w:val="center"/>
            <w:hideMark/>
          </w:tcPr>
          <w:p w14:paraId="5282284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auto" w:fill="auto"/>
            <w:vAlign w:val="center"/>
            <w:hideMark/>
          </w:tcPr>
          <w:p w14:paraId="66513BC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2 037,0</w:t>
            </w:r>
          </w:p>
        </w:tc>
        <w:tc>
          <w:tcPr>
            <w:tcW w:w="962" w:type="dxa"/>
            <w:shd w:val="clear" w:color="auto" w:fill="auto"/>
            <w:vAlign w:val="center"/>
            <w:hideMark/>
          </w:tcPr>
          <w:p w14:paraId="556E723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09219C8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A2E6CB4" w14:textId="77777777" w:rsidTr="00094BF0">
        <w:trPr>
          <w:trHeight w:val="20"/>
          <w:jc w:val="center"/>
        </w:trPr>
        <w:tc>
          <w:tcPr>
            <w:tcW w:w="10727" w:type="dxa"/>
            <w:shd w:val="clear" w:color="000000" w:fill="FFFFFF"/>
            <w:vAlign w:val="center"/>
            <w:hideMark/>
          </w:tcPr>
          <w:p w14:paraId="39A72A3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410" w:type="dxa"/>
            <w:shd w:val="clear" w:color="000000" w:fill="FFFFFF"/>
            <w:vAlign w:val="center"/>
            <w:hideMark/>
          </w:tcPr>
          <w:p w14:paraId="5D0BE1B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53.3.00.00000</w:t>
            </w:r>
          </w:p>
        </w:tc>
        <w:tc>
          <w:tcPr>
            <w:tcW w:w="617" w:type="dxa"/>
            <w:shd w:val="clear" w:color="000000" w:fill="FFFFFF"/>
            <w:vAlign w:val="center"/>
            <w:hideMark/>
          </w:tcPr>
          <w:p w14:paraId="2BDFF45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9AE726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1 396,1</w:t>
            </w:r>
          </w:p>
        </w:tc>
        <w:tc>
          <w:tcPr>
            <w:tcW w:w="962" w:type="dxa"/>
            <w:shd w:val="clear" w:color="000000" w:fill="FFFFFF"/>
            <w:vAlign w:val="center"/>
            <w:hideMark/>
          </w:tcPr>
          <w:p w14:paraId="44685C8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180,5</w:t>
            </w:r>
          </w:p>
        </w:tc>
        <w:tc>
          <w:tcPr>
            <w:tcW w:w="987" w:type="dxa"/>
            <w:shd w:val="clear" w:color="000000" w:fill="FFFFFF"/>
            <w:vAlign w:val="center"/>
            <w:hideMark/>
          </w:tcPr>
          <w:p w14:paraId="72B2388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B1641B9" w14:textId="77777777" w:rsidTr="00094BF0">
        <w:trPr>
          <w:trHeight w:val="20"/>
          <w:jc w:val="center"/>
        </w:trPr>
        <w:tc>
          <w:tcPr>
            <w:tcW w:w="10727" w:type="dxa"/>
            <w:shd w:val="clear" w:color="000000" w:fill="FFFFFF"/>
            <w:vAlign w:val="center"/>
            <w:hideMark/>
          </w:tcPr>
          <w:p w14:paraId="220D05F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410" w:type="dxa"/>
            <w:shd w:val="clear" w:color="000000" w:fill="FFFFFF"/>
            <w:vAlign w:val="center"/>
            <w:hideMark/>
          </w:tcPr>
          <w:p w14:paraId="68A9AC2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53.3.01.00000</w:t>
            </w:r>
          </w:p>
        </w:tc>
        <w:tc>
          <w:tcPr>
            <w:tcW w:w="617" w:type="dxa"/>
            <w:shd w:val="clear" w:color="000000" w:fill="FFFFFF"/>
            <w:vAlign w:val="center"/>
            <w:hideMark/>
          </w:tcPr>
          <w:p w14:paraId="503DC6C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CFEC69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1 396,1</w:t>
            </w:r>
          </w:p>
        </w:tc>
        <w:tc>
          <w:tcPr>
            <w:tcW w:w="962" w:type="dxa"/>
            <w:shd w:val="clear" w:color="000000" w:fill="FFFFFF"/>
            <w:vAlign w:val="center"/>
            <w:hideMark/>
          </w:tcPr>
          <w:p w14:paraId="0516291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180,5</w:t>
            </w:r>
          </w:p>
        </w:tc>
        <w:tc>
          <w:tcPr>
            <w:tcW w:w="987" w:type="dxa"/>
            <w:shd w:val="clear" w:color="000000" w:fill="FFFFFF"/>
            <w:vAlign w:val="center"/>
            <w:hideMark/>
          </w:tcPr>
          <w:p w14:paraId="3E33FA4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0AC6DB0B" w14:textId="77777777" w:rsidTr="00094BF0">
        <w:trPr>
          <w:trHeight w:val="20"/>
          <w:jc w:val="center"/>
        </w:trPr>
        <w:tc>
          <w:tcPr>
            <w:tcW w:w="10727" w:type="dxa"/>
            <w:shd w:val="clear" w:color="000000" w:fill="FFFFFF"/>
            <w:vAlign w:val="center"/>
            <w:hideMark/>
          </w:tcPr>
          <w:p w14:paraId="4FE449A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410" w:type="dxa"/>
            <w:shd w:val="clear" w:color="000000" w:fill="FFFFFF"/>
            <w:vAlign w:val="center"/>
            <w:hideMark/>
          </w:tcPr>
          <w:p w14:paraId="03EB21E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53.3.01.S7330</w:t>
            </w:r>
          </w:p>
        </w:tc>
        <w:tc>
          <w:tcPr>
            <w:tcW w:w="617" w:type="dxa"/>
            <w:shd w:val="clear" w:color="000000" w:fill="FFFFFF"/>
            <w:vAlign w:val="center"/>
            <w:hideMark/>
          </w:tcPr>
          <w:p w14:paraId="6E7F78C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B491B1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1 396,1</w:t>
            </w:r>
          </w:p>
        </w:tc>
        <w:tc>
          <w:tcPr>
            <w:tcW w:w="962" w:type="dxa"/>
            <w:shd w:val="clear" w:color="000000" w:fill="FFFFFF"/>
            <w:vAlign w:val="center"/>
            <w:hideMark/>
          </w:tcPr>
          <w:p w14:paraId="2EA064F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180,5</w:t>
            </w:r>
          </w:p>
        </w:tc>
        <w:tc>
          <w:tcPr>
            <w:tcW w:w="987" w:type="dxa"/>
            <w:shd w:val="clear" w:color="000000" w:fill="FFFFFF"/>
            <w:vAlign w:val="center"/>
            <w:hideMark/>
          </w:tcPr>
          <w:p w14:paraId="5A4E595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257DC7E5" w14:textId="77777777" w:rsidTr="00094BF0">
        <w:trPr>
          <w:trHeight w:val="20"/>
          <w:jc w:val="center"/>
        </w:trPr>
        <w:tc>
          <w:tcPr>
            <w:tcW w:w="10727" w:type="dxa"/>
            <w:shd w:val="clear" w:color="000000" w:fill="FFFFFF"/>
            <w:vAlign w:val="center"/>
            <w:hideMark/>
          </w:tcPr>
          <w:p w14:paraId="09CDE67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B0E9F1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53.3.01.S7330</w:t>
            </w:r>
          </w:p>
        </w:tc>
        <w:tc>
          <w:tcPr>
            <w:tcW w:w="617" w:type="dxa"/>
            <w:shd w:val="clear" w:color="000000" w:fill="FFFFFF"/>
            <w:vAlign w:val="center"/>
            <w:hideMark/>
          </w:tcPr>
          <w:p w14:paraId="3AFB3DD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37FD87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1 396,1</w:t>
            </w:r>
          </w:p>
        </w:tc>
        <w:tc>
          <w:tcPr>
            <w:tcW w:w="962" w:type="dxa"/>
            <w:shd w:val="clear" w:color="000000" w:fill="FFFFFF"/>
            <w:vAlign w:val="center"/>
            <w:hideMark/>
          </w:tcPr>
          <w:p w14:paraId="6AA1118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180,5</w:t>
            </w:r>
          </w:p>
        </w:tc>
        <w:tc>
          <w:tcPr>
            <w:tcW w:w="987" w:type="dxa"/>
            <w:shd w:val="clear" w:color="000000" w:fill="FFFFFF"/>
            <w:vAlign w:val="center"/>
            <w:hideMark/>
          </w:tcPr>
          <w:p w14:paraId="4029FA8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1C505407" w14:textId="77777777" w:rsidTr="00094BF0">
        <w:trPr>
          <w:trHeight w:val="20"/>
          <w:jc w:val="center"/>
        </w:trPr>
        <w:tc>
          <w:tcPr>
            <w:tcW w:w="10727" w:type="dxa"/>
            <w:shd w:val="clear" w:color="000000" w:fill="FFFFFF"/>
            <w:vAlign w:val="center"/>
            <w:hideMark/>
          </w:tcPr>
          <w:p w14:paraId="656A5968" w14:textId="07A7FAE3"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МП "Развитие субъектов малого и среднего предпринимат</w:t>
            </w:r>
            <w:r w:rsidR="00FD55F4">
              <w:rPr>
                <w:rFonts w:ascii="Times New Roman" w:eastAsia="Times New Roman" w:hAnsi="Times New Roman" w:cs="Times New Roman"/>
                <w:b/>
                <w:bCs/>
                <w:sz w:val="20"/>
                <w:szCs w:val="20"/>
                <w:lang w:eastAsia="ru-RU"/>
              </w:rPr>
              <w:t>е</w:t>
            </w:r>
            <w:r w:rsidRPr="00631A94">
              <w:rPr>
                <w:rFonts w:ascii="Times New Roman" w:eastAsia="Times New Roman" w:hAnsi="Times New Roman" w:cs="Times New Roman"/>
                <w:b/>
                <w:bCs/>
                <w:sz w:val="20"/>
                <w:szCs w:val="20"/>
                <w:lang w:eastAsia="ru-RU"/>
              </w:rPr>
              <w:t>льства в Завитинском районе"</w:t>
            </w:r>
          </w:p>
        </w:tc>
        <w:tc>
          <w:tcPr>
            <w:tcW w:w="1410" w:type="dxa"/>
            <w:shd w:val="clear" w:color="000000" w:fill="FFFFFF"/>
            <w:vAlign w:val="center"/>
            <w:hideMark/>
          </w:tcPr>
          <w:p w14:paraId="3BF4D3F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54.0.00.00000</w:t>
            </w:r>
          </w:p>
        </w:tc>
        <w:tc>
          <w:tcPr>
            <w:tcW w:w="617" w:type="dxa"/>
            <w:shd w:val="clear" w:color="000000" w:fill="FFFFFF"/>
            <w:vAlign w:val="center"/>
            <w:hideMark/>
          </w:tcPr>
          <w:p w14:paraId="3A751EE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A301C4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1 725,0</w:t>
            </w:r>
          </w:p>
        </w:tc>
        <w:tc>
          <w:tcPr>
            <w:tcW w:w="962" w:type="dxa"/>
            <w:shd w:val="clear" w:color="000000" w:fill="FFFFFF"/>
            <w:vAlign w:val="center"/>
            <w:hideMark/>
          </w:tcPr>
          <w:p w14:paraId="62BA844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896,9</w:t>
            </w:r>
          </w:p>
        </w:tc>
        <w:tc>
          <w:tcPr>
            <w:tcW w:w="987" w:type="dxa"/>
            <w:shd w:val="clear" w:color="000000" w:fill="FFFFFF"/>
            <w:vAlign w:val="center"/>
            <w:hideMark/>
          </w:tcPr>
          <w:p w14:paraId="2871442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149,4</w:t>
            </w:r>
          </w:p>
        </w:tc>
      </w:tr>
      <w:tr w:rsidR="00FB3DD3" w:rsidRPr="00631A94" w14:paraId="70510C06" w14:textId="77777777" w:rsidTr="00094BF0">
        <w:trPr>
          <w:trHeight w:val="20"/>
          <w:jc w:val="center"/>
        </w:trPr>
        <w:tc>
          <w:tcPr>
            <w:tcW w:w="10727" w:type="dxa"/>
            <w:shd w:val="clear" w:color="000000" w:fill="FFFFFF"/>
            <w:vAlign w:val="center"/>
            <w:hideMark/>
          </w:tcPr>
          <w:p w14:paraId="50B44B7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410" w:type="dxa"/>
            <w:shd w:val="clear" w:color="000000" w:fill="FFFFFF"/>
            <w:vAlign w:val="center"/>
            <w:hideMark/>
          </w:tcPr>
          <w:p w14:paraId="2FBED8B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54.1.00.00000</w:t>
            </w:r>
          </w:p>
        </w:tc>
        <w:tc>
          <w:tcPr>
            <w:tcW w:w="617" w:type="dxa"/>
            <w:shd w:val="clear" w:color="000000" w:fill="FFFFFF"/>
            <w:vAlign w:val="center"/>
            <w:hideMark/>
          </w:tcPr>
          <w:p w14:paraId="478B98F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1787BC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1 725,0</w:t>
            </w:r>
          </w:p>
        </w:tc>
        <w:tc>
          <w:tcPr>
            <w:tcW w:w="962" w:type="dxa"/>
            <w:shd w:val="clear" w:color="000000" w:fill="FFFFFF"/>
            <w:vAlign w:val="center"/>
            <w:hideMark/>
          </w:tcPr>
          <w:p w14:paraId="1631235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896,9</w:t>
            </w:r>
          </w:p>
        </w:tc>
        <w:tc>
          <w:tcPr>
            <w:tcW w:w="987" w:type="dxa"/>
            <w:shd w:val="clear" w:color="000000" w:fill="FFFFFF"/>
            <w:vAlign w:val="center"/>
            <w:hideMark/>
          </w:tcPr>
          <w:p w14:paraId="7624795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149,4</w:t>
            </w:r>
          </w:p>
        </w:tc>
      </w:tr>
      <w:tr w:rsidR="00FB3DD3" w:rsidRPr="00631A94" w14:paraId="1FF760A7" w14:textId="77777777" w:rsidTr="00094BF0">
        <w:trPr>
          <w:trHeight w:val="20"/>
          <w:jc w:val="center"/>
        </w:trPr>
        <w:tc>
          <w:tcPr>
            <w:tcW w:w="10727" w:type="dxa"/>
            <w:shd w:val="clear" w:color="000000" w:fill="FFFFFF"/>
            <w:vAlign w:val="center"/>
            <w:hideMark/>
          </w:tcPr>
          <w:p w14:paraId="70472C3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1410" w:type="dxa"/>
            <w:shd w:val="clear" w:color="000000" w:fill="FFFFFF"/>
            <w:vAlign w:val="center"/>
            <w:hideMark/>
          </w:tcPr>
          <w:p w14:paraId="7577A1A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54.1.01.00000</w:t>
            </w:r>
          </w:p>
        </w:tc>
        <w:tc>
          <w:tcPr>
            <w:tcW w:w="617" w:type="dxa"/>
            <w:shd w:val="clear" w:color="000000" w:fill="FFFFFF"/>
            <w:vAlign w:val="center"/>
            <w:hideMark/>
          </w:tcPr>
          <w:p w14:paraId="0980762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040A55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1 725,0</w:t>
            </w:r>
          </w:p>
        </w:tc>
        <w:tc>
          <w:tcPr>
            <w:tcW w:w="962" w:type="dxa"/>
            <w:shd w:val="clear" w:color="000000" w:fill="FFFFFF"/>
            <w:vAlign w:val="center"/>
            <w:hideMark/>
          </w:tcPr>
          <w:p w14:paraId="6B13837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896,9</w:t>
            </w:r>
          </w:p>
        </w:tc>
        <w:tc>
          <w:tcPr>
            <w:tcW w:w="987" w:type="dxa"/>
            <w:shd w:val="clear" w:color="000000" w:fill="FFFFFF"/>
            <w:vAlign w:val="center"/>
            <w:hideMark/>
          </w:tcPr>
          <w:p w14:paraId="66A696E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149,4</w:t>
            </w:r>
          </w:p>
        </w:tc>
      </w:tr>
      <w:tr w:rsidR="00FB3DD3" w:rsidRPr="00631A94" w14:paraId="7F3126FD" w14:textId="77777777" w:rsidTr="00094BF0">
        <w:trPr>
          <w:trHeight w:val="20"/>
          <w:jc w:val="center"/>
        </w:trPr>
        <w:tc>
          <w:tcPr>
            <w:tcW w:w="10727" w:type="dxa"/>
            <w:shd w:val="clear" w:color="000000" w:fill="FFFFFF"/>
            <w:vAlign w:val="center"/>
            <w:hideMark/>
          </w:tcPr>
          <w:p w14:paraId="7043A68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1410" w:type="dxa"/>
            <w:shd w:val="clear" w:color="000000" w:fill="FFFFFF"/>
            <w:vAlign w:val="center"/>
            <w:hideMark/>
          </w:tcPr>
          <w:p w14:paraId="6E5799C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54.1.01.S0130</w:t>
            </w:r>
          </w:p>
        </w:tc>
        <w:tc>
          <w:tcPr>
            <w:tcW w:w="617" w:type="dxa"/>
            <w:shd w:val="clear" w:color="000000" w:fill="FFFFFF"/>
            <w:vAlign w:val="center"/>
            <w:hideMark/>
          </w:tcPr>
          <w:p w14:paraId="31B324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09DB7B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1 725,0</w:t>
            </w:r>
          </w:p>
        </w:tc>
        <w:tc>
          <w:tcPr>
            <w:tcW w:w="962" w:type="dxa"/>
            <w:shd w:val="clear" w:color="000000" w:fill="FFFFFF"/>
            <w:vAlign w:val="center"/>
            <w:hideMark/>
          </w:tcPr>
          <w:p w14:paraId="7D9E238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896,9</w:t>
            </w:r>
          </w:p>
        </w:tc>
        <w:tc>
          <w:tcPr>
            <w:tcW w:w="987" w:type="dxa"/>
            <w:shd w:val="clear" w:color="000000" w:fill="FFFFFF"/>
            <w:vAlign w:val="center"/>
            <w:hideMark/>
          </w:tcPr>
          <w:p w14:paraId="36C6AEE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149,4</w:t>
            </w:r>
          </w:p>
        </w:tc>
      </w:tr>
      <w:tr w:rsidR="00FB3DD3" w:rsidRPr="00631A94" w14:paraId="2C58061E" w14:textId="77777777" w:rsidTr="00094BF0">
        <w:trPr>
          <w:trHeight w:val="20"/>
          <w:jc w:val="center"/>
        </w:trPr>
        <w:tc>
          <w:tcPr>
            <w:tcW w:w="10727" w:type="dxa"/>
            <w:shd w:val="clear" w:color="000000" w:fill="FFFFFF"/>
            <w:vAlign w:val="center"/>
            <w:hideMark/>
          </w:tcPr>
          <w:p w14:paraId="1BB1ABE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0A1C774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54.1.01.S0130</w:t>
            </w:r>
          </w:p>
        </w:tc>
        <w:tc>
          <w:tcPr>
            <w:tcW w:w="617" w:type="dxa"/>
            <w:shd w:val="clear" w:color="000000" w:fill="FFFFFF"/>
            <w:vAlign w:val="center"/>
            <w:hideMark/>
          </w:tcPr>
          <w:p w14:paraId="0119187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auto" w:fill="auto"/>
            <w:vAlign w:val="center"/>
            <w:hideMark/>
          </w:tcPr>
          <w:p w14:paraId="3ACC6B1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1 725,0</w:t>
            </w:r>
          </w:p>
        </w:tc>
        <w:tc>
          <w:tcPr>
            <w:tcW w:w="962" w:type="dxa"/>
            <w:shd w:val="clear" w:color="auto" w:fill="auto"/>
            <w:vAlign w:val="center"/>
            <w:hideMark/>
          </w:tcPr>
          <w:p w14:paraId="4F36283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896,9</w:t>
            </w:r>
          </w:p>
        </w:tc>
        <w:tc>
          <w:tcPr>
            <w:tcW w:w="987" w:type="dxa"/>
            <w:shd w:val="clear" w:color="auto" w:fill="auto"/>
            <w:vAlign w:val="center"/>
            <w:hideMark/>
          </w:tcPr>
          <w:p w14:paraId="6BB2259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149,4</w:t>
            </w:r>
          </w:p>
        </w:tc>
      </w:tr>
      <w:tr w:rsidR="00FB3DD3" w:rsidRPr="00631A94" w14:paraId="606E84C6" w14:textId="77777777" w:rsidTr="00094BF0">
        <w:trPr>
          <w:trHeight w:val="20"/>
          <w:jc w:val="center"/>
        </w:trPr>
        <w:tc>
          <w:tcPr>
            <w:tcW w:w="10727" w:type="dxa"/>
            <w:shd w:val="clear" w:color="000000" w:fill="FFFFFF"/>
            <w:vAlign w:val="center"/>
            <w:hideMark/>
          </w:tcPr>
          <w:p w14:paraId="47EF69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410" w:type="dxa"/>
            <w:shd w:val="clear" w:color="000000" w:fill="FFFFFF"/>
            <w:vAlign w:val="center"/>
            <w:hideMark/>
          </w:tcPr>
          <w:p w14:paraId="46B5848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55.0.00.00000</w:t>
            </w:r>
          </w:p>
        </w:tc>
        <w:tc>
          <w:tcPr>
            <w:tcW w:w="617" w:type="dxa"/>
            <w:shd w:val="clear" w:color="000000" w:fill="FFFFFF"/>
            <w:vAlign w:val="center"/>
            <w:hideMark/>
          </w:tcPr>
          <w:p w14:paraId="3CA962B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93BF69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488,6</w:t>
            </w:r>
          </w:p>
        </w:tc>
        <w:tc>
          <w:tcPr>
            <w:tcW w:w="962" w:type="dxa"/>
            <w:shd w:val="clear" w:color="000000" w:fill="FFFFFF"/>
            <w:vAlign w:val="center"/>
            <w:hideMark/>
          </w:tcPr>
          <w:p w14:paraId="1C70EED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301,8</w:t>
            </w:r>
          </w:p>
        </w:tc>
        <w:tc>
          <w:tcPr>
            <w:tcW w:w="987" w:type="dxa"/>
            <w:shd w:val="clear" w:color="000000" w:fill="FFFFFF"/>
            <w:vAlign w:val="center"/>
            <w:hideMark/>
          </w:tcPr>
          <w:p w14:paraId="3387164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r>
      <w:tr w:rsidR="00FB3DD3" w:rsidRPr="00631A94" w14:paraId="639FB863" w14:textId="77777777" w:rsidTr="00094BF0">
        <w:trPr>
          <w:trHeight w:val="20"/>
          <w:jc w:val="center"/>
        </w:trPr>
        <w:tc>
          <w:tcPr>
            <w:tcW w:w="10727" w:type="dxa"/>
            <w:shd w:val="clear" w:color="000000" w:fill="FFFFFF"/>
            <w:vAlign w:val="center"/>
            <w:hideMark/>
          </w:tcPr>
          <w:p w14:paraId="0AE877C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410" w:type="dxa"/>
            <w:shd w:val="clear" w:color="000000" w:fill="FFFFFF"/>
            <w:vAlign w:val="center"/>
            <w:hideMark/>
          </w:tcPr>
          <w:p w14:paraId="1346AFB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55.1.01.00000</w:t>
            </w:r>
          </w:p>
        </w:tc>
        <w:tc>
          <w:tcPr>
            <w:tcW w:w="617" w:type="dxa"/>
            <w:shd w:val="clear" w:color="000000" w:fill="FFFFFF"/>
            <w:vAlign w:val="center"/>
            <w:hideMark/>
          </w:tcPr>
          <w:p w14:paraId="19D06E8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C2C0EF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488,6</w:t>
            </w:r>
          </w:p>
        </w:tc>
        <w:tc>
          <w:tcPr>
            <w:tcW w:w="962" w:type="dxa"/>
            <w:shd w:val="clear" w:color="000000" w:fill="FFFFFF"/>
            <w:vAlign w:val="center"/>
            <w:hideMark/>
          </w:tcPr>
          <w:p w14:paraId="7147449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301,8</w:t>
            </w:r>
          </w:p>
        </w:tc>
        <w:tc>
          <w:tcPr>
            <w:tcW w:w="987" w:type="dxa"/>
            <w:shd w:val="clear" w:color="000000" w:fill="FFFFFF"/>
            <w:vAlign w:val="center"/>
            <w:hideMark/>
          </w:tcPr>
          <w:p w14:paraId="561E4DE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r>
      <w:tr w:rsidR="00FB3DD3" w:rsidRPr="00631A94" w14:paraId="77424D1B" w14:textId="77777777" w:rsidTr="00094BF0">
        <w:trPr>
          <w:trHeight w:val="20"/>
          <w:jc w:val="center"/>
        </w:trPr>
        <w:tc>
          <w:tcPr>
            <w:tcW w:w="10727" w:type="dxa"/>
            <w:shd w:val="clear" w:color="000000" w:fill="FFFFFF"/>
            <w:vAlign w:val="center"/>
            <w:hideMark/>
          </w:tcPr>
          <w:p w14:paraId="0171988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410" w:type="dxa"/>
            <w:shd w:val="clear" w:color="000000" w:fill="FFFFFF"/>
            <w:vAlign w:val="center"/>
            <w:hideMark/>
          </w:tcPr>
          <w:p w14:paraId="7DF4BE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55.1.01.L4970</w:t>
            </w:r>
          </w:p>
        </w:tc>
        <w:tc>
          <w:tcPr>
            <w:tcW w:w="617" w:type="dxa"/>
            <w:shd w:val="clear" w:color="000000" w:fill="FFFFFF"/>
            <w:vAlign w:val="center"/>
            <w:hideMark/>
          </w:tcPr>
          <w:p w14:paraId="3143813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5C1BB6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488,6</w:t>
            </w:r>
          </w:p>
        </w:tc>
        <w:tc>
          <w:tcPr>
            <w:tcW w:w="962" w:type="dxa"/>
            <w:shd w:val="clear" w:color="000000" w:fill="FFFFFF"/>
            <w:vAlign w:val="center"/>
            <w:hideMark/>
          </w:tcPr>
          <w:p w14:paraId="743E573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301,8</w:t>
            </w:r>
          </w:p>
        </w:tc>
        <w:tc>
          <w:tcPr>
            <w:tcW w:w="987" w:type="dxa"/>
            <w:shd w:val="clear" w:color="000000" w:fill="FFFFFF"/>
            <w:vAlign w:val="center"/>
            <w:hideMark/>
          </w:tcPr>
          <w:p w14:paraId="16A5F20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r>
      <w:tr w:rsidR="00FB3DD3" w:rsidRPr="00631A94" w14:paraId="07D73864" w14:textId="77777777" w:rsidTr="00094BF0">
        <w:trPr>
          <w:trHeight w:val="20"/>
          <w:jc w:val="center"/>
        </w:trPr>
        <w:tc>
          <w:tcPr>
            <w:tcW w:w="10727" w:type="dxa"/>
            <w:shd w:val="clear" w:color="000000" w:fill="FFFFFF"/>
            <w:vAlign w:val="center"/>
            <w:hideMark/>
          </w:tcPr>
          <w:p w14:paraId="4594F3D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7E5BD38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55.1.01.L4970</w:t>
            </w:r>
          </w:p>
        </w:tc>
        <w:tc>
          <w:tcPr>
            <w:tcW w:w="617" w:type="dxa"/>
            <w:shd w:val="clear" w:color="000000" w:fill="FFFFFF"/>
            <w:vAlign w:val="center"/>
            <w:hideMark/>
          </w:tcPr>
          <w:p w14:paraId="23CEBA0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4CC2C22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488,6</w:t>
            </w:r>
          </w:p>
        </w:tc>
        <w:tc>
          <w:tcPr>
            <w:tcW w:w="962" w:type="dxa"/>
            <w:shd w:val="clear" w:color="000000" w:fill="FFFFFF"/>
            <w:vAlign w:val="center"/>
            <w:hideMark/>
          </w:tcPr>
          <w:p w14:paraId="669F53C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301,8</w:t>
            </w:r>
          </w:p>
        </w:tc>
        <w:tc>
          <w:tcPr>
            <w:tcW w:w="987" w:type="dxa"/>
            <w:shd w:val="clear" w:color="000000" w:fill="FFFFFF"/>
            <w:vAlign w:val="center"/>
            <w:hideMark/>
          </w:tcPr>
          <w:p w14:paraId="095E75B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w:t>
            </w:r>
          </w:p>
        </w:tc>
      </w:tr>
      <w:tr w:rsidR="00FB3DD3" w:rsidRPr="00631A94" w14:paraId="04772219" w14:textId="77777777" w:rsidTr="00094BF0">
        <w:trPr>
          <w:trHeight w:val="20"/>
          <w:jc w:val="center"/>
        </w:trPr>
        <w:tc>
          <w:tcPr>
            <w:tcW w:w="10727" w:type="dxa"/>
            <w:shd w:val="clear" w:color="000000" w:fill="FFFFFF"/>
            <w:vAlign w:val="center"/>
            <w:hideMark/>
          </w:tcPr>
          <w:p w14:paraId="669B034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410" w:type="dxa"/>
            <w:shd w:val="clear" w:color="000000" w:fill="FFFFFF"/>
            <w:vAlign w:val="center"/>
            <w:hideMark/>
          </w:tcPr>
          <w:p w14:paraId="63DAC34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56.0.00.00000</w:t>
            </w:r>
          </w:p>
        </w:tc>
        <w:tc>
          <w:tcPr>
            <w:tcW w:w="617" w:type="dxa"/>
            <w:shd w:val="clear" w:color="000000" w:fill="FFFFFF"/>
            <w:vAlign w:val="center"/>
            <w:hideMark/>
          </w:tcPr>
          <w:p w14:paraId="5A81F22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634867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269,0</w:t>
            </w:r>
          </w:p>
        </w:tc>
        <w:tc>
          <w:tcPr>
            <w:tcW w:w="962" w:type="dxa"/>
            <w:shd w:val="clear" w:color="000000" w:fill="FFFFFF"/>
            <w:vAlign w:val="center"/>
            <w:hideMark/>
          </w:tcPr>
          <w:p w14:paraId="681715B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265,0</w:t>
            </w:r>
          </w:p>
        </w:tc>
        <w:tc>
          <w:tcPr>
            <w:tcW w:w="987" w:type="dxa"/>
            <w:shd w:val="clear" w:color="000000" w:fill="FFFFFF"/>
            <w:vAlign w:val="center"/>
            <w:hideMark/>
          </w:tcPr>
          <w:p w14:paraId="58A9C85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265,0</w:t>
            </w:r>
          </w:p>
        </w:tc>
      </w:tr>
      <w:tr w:rsidR="00FB3DD3" w:rsidRPr="00631A94" w14:paraId="44F57BC4" w14:textId="77777777" w:rsidTr="00094BF0">
        <w:trPr>
          <w:trHeight w:val="20"/>
          <w:jc w:val="center"/>
        </w:trPr>
        <w:tc>
          <w:tcPr>
            <w:tcW w:w="10727" w:type="dxa"/>
            <w:shd w:val="clear" w:color="000000" w:fill="FFFFFF"/>
            <w:vAlign w:val="center"/>
            <w:hideMark/>
          </w:tcPr>
          <w:p w14:paraId="6963DBE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410" w:type="dxa"/>
            <w:shd w:val="clear" w:color="000000" w:fill="FFFFFF"/>
            <w:vAlign w:val="center"/>
            <w:hideMark/>
          </w:tcPr>
          <w:p w14:paraId="36F8A1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56.1.00.00000</w:t>
            </w:r>
          </w:p>
        </w:tc>
        <w:tc>
          <w:tcPr>
            <w:tcW w:w="617" w:type="dxa"/>
            <w:shd w:val="clear" w:color="000000" w:fill="FFFFFF"/>
            <w:vAlign w:val="center"/>
            <w:hideMark/>
          </w:tcPr>
          <w:p w14:paraId="7B4987B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EE92B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w:t>
            </w:r>
          </w:p>
        </w:tc>
        <w:tc>
          <w:tcPr>
            <w:tcW w:w="962" w:type="dxa"/>
            <w:shd w:val="clear" w:color="000000" w:fill="FFFFFF"/>
            <w:vAlign w:val="center"/>
            <w:hideMark/>
          </w:tcPr>
          <w:p w14:paraId="62484F2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w:t>
            </w:r>
          </w:p>
        </w:tc>
        <w:tc>
          <w:tcPr>
            <w:tcW w:w="987" w:type="dxa"/>
            <w:shd w:val="clear" w:color="000000" w:fill="FFFFFF"/>
            <w:vAlign w:val="center"/>
            <w:hideMark/>
          </w:tcPr>
          <w:p w14:paraId="0B11CD1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w:t>
            </w:r>
          </w:p>
        </w:tc>
      </w:tr>
      <w:tr w:rsidR="00FB3DD3" w:rsidRPr="00631A94" w14:paraId="0B3839C3" w14:textId="77777777" w:rsidTr="00094BF0">
        <w:trPr>
          <w:trHeight w:val="20"/>
          <w:jc w:val="center"/>
        </w:trPr>
        <w:tc>
          <w:tcPr>
            <w:tcW w:w="10727" w:type="dxa"/>
            <w:shd w:val="clear" w:color="000000" w:fill="FFFFFF"/>
            <w:vAlign w:val="center"/>
            <w:hideMark/>
          </w:tcPr>
          <w:p w14:paraId="1899DF9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410" w:type="dxa"/>
            <w:shd w:val="clear" w:color="000000" w:fill="FFFFFF"/>
            <w:vAlign w:val="center"/>
            <w:hideMark/>
          </w:tcPr>
          <w:p w14:paraId="6222EE4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56.1.01.00000</w:t>
            </w:r>
          </w:p>
        </w:tc>
        <w:tc>
          <w:tcPr>
            <w:tcW w:w="617" w:type="dxa"/>
            <w:shd w:val="clear" w:color="000000" w:fill="FFFFFF"/>
            <w:vAlign w:val="center"/>
            <w:hideMark/>
          </w:tcPr>
          <w:p w14:paraId="711C1ED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ED8F4E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44381C0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379932A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008AAE33" w14:textId="77777777" w:rsidTr="00094BF0">
        <w:trPr>
          <w:trHeight w:val="20"/>
          <w:jc w:val="center"/>
        </w:trPr>
        <w:tc>
          <w:tcPr>
            <w:tcW w:w="10727" w:type="dxa"/>
            <w:shd w:val="clear" w:color="000000" w:fill="FFFFFF"/>
            <w:vAlign w:val="center"/>
            <w:hideMark/>
          </w:tcPr>
          <w:p w14:paraId="070C973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410" w:type="dxa"/>
            <w:shd w:val="clear" w:color="000000" w:fill="FFFFFF"/>
            <w:vAlign w:val="center"/>
            <w:hideMark/>
          </w:tcPr>
          <w:p w14:paraId="0911638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56.1.01.00110</w:t>
            </w:r>
          </w:p>
        </w:tc>
        <w:tc>
          <w:tcPr>
            <w:tcW w:w="617" w:type="dxa"/>
            <w:shd w:val="clear" w:color="000000" w:fill="FFFFFF"/>
            <w:vAlign w:val="center"/>
            <w:hideMark/>
          </w:tcPr>
          <w:p w14:paraId="7B252B3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BF85EC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625A061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32A8607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4C24A0AC" w14:textId="77777777" w:rsidTr="00094BF0">
        <w:trPr>
          <w:trHeight w:val="20"/>
          <w:jc w:val="center"/>
        </w:trPr>
        <w:tc>
          <w:tcPr>
            <w:tcW w:w="10727" w:type="dxa"/>
            <w:shd w:val="clear" w:color="000000" w:fill="FFFFFF"/>
            <w:vAlign w:val="center"/>
            <w:hideMark/>
          </w:tcPr>
          <w:p w14:paraId="634987A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16E5390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56.1.01.00110</w:t>
            </w:r>
          </w:p>
        </w:tc>
        <w:tc>
          <w:tcPr>
            <w:tcW w:w="617" w:type="dxa"/>
            <w:shd w:val="clear" w:color="000000" w:fill="FFFFFF"/>
            <w:vAlign w:val="center"/>
            <w:hideMark/>
          </w:tcPr>
          <w:p w14:paraId="72C9AB6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DC1F49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62" w:type="dxa"/>
            <w:shd w:val="clear" w:color="000000" w:fill="FFFFFF"/>
            <w:vAlign w:val="center"/>
            <w:hideMark/>
          </w:tcPr>
          <w:p w14:paraId="54D16B6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0112DFE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r>
      <w:tr w:rsidR="00FB3DD3" w:rsidRPr="00631A94" w14:paraId="6FE9E518" w14:textId="77777777" w:rsidTr="00094BF0">
        <w:trPr>
          <w:trHeight w:val="20"/>
          <w:jc w:val="center"/>
        </w:trPr>
        <w:tc>
          <w:tcPr>
            <w:tcW w:w="10727" w:type="dxa"/>
            <w:shd w:val="clear" w:color="000000" w:fill="FFFFFF"/>
            <w:vAlign w:val="center"/>
            <w:hideMark/>
          </w:tcPr>
          <w:p w14:paraId="3434B4B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410" w:type="dxa"/>
            <w:shd w:val="clear" w:color="000000" w:fill="FFFFFF"/>
            <w:vAlign w:val="center"/>
            <w:hideMark/>
          </w:tcPr>
          <w:p w14:paraId="6505815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56.1.02.00000</w:t>
            </w:r>
          </w:p>
        </w:tc>
        <w:tc>
          <w:tcPr>
            <w:tcW w:w="617" w:type="dxa"/>
            <w:shd w:val="clear" w:color="000000" w:fill="FFFFFF"/>
            <w:vAlign w:val="center"/>
            <w:hideMark/>
          </w:tcPr>
          <w:p w14:paraId="1F3F843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62BF8F1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c>
          <w:tcPr>
            <w:tcW w:w="962" w:type="dxa"/>
            <w:shd w:val="clear" w:color="000000" w:fill="FFFFFF"/>
            <w:vAlign w:val="center"/>
            <w:hideMark/>
          </w:tcPr>
          <w:p w14:paraId="69E040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c>
          <w:tcPr>
            <w:tcW w:w="987" w:type="dxa"/>
            <w:shd w:val="clear" w:color="000000" w:fill="FFFFFF"/>
            <w:vAlign w:val="center"/>
            <w:hideMark/>
          </w:tcPr>
          <w:p w14:paraId="5B0F2AC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r>
      <w:tr w:rsidR="00FB3DD3" w:rsidRPr="00631A94" w14:paraId="6DCAD3CB" w14:textId="77777777" w:rsidTr="00094BF0">
        <w:trPr>
          <w:trHeight w:val="20"/>
          <w:jc w:val="center"/>
        </w:trPr>
        <w:tc>
          <w:tcPr>
            <w:tcW w:w="10727" w:type="dxa"/>
            <w:shd w:val="clear" w:color="000000" w:fill="FFFFFF"/>
            <w:vAlign w:val="center"/>
            <w:hideMark/>
          </w:tcPr>
          <w:p w14:paraId="7B06B5C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410" w:type="dxa"/>
            <w:shd w:val="clear" w:color="000000" w:fill="FFFFFF"/>
            <w:vAlign w:val="center"/>
            <w:hideMark/>
          </w:tcPr>
          <w:p w14:paraId="4B77F75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56.1.02.00120</w:t>
            </w:r>
          </w:p>
        </w:tc>
        <w:tc>
          <w:tcPr>
            <w:tcW w:w="617" w:type="dxa"/>
            <w:shd w:val="clear" w:color="000000" w:fill="FFFFFF"/>
            <w:vAlign w:val="center"/>
            <w:hideMark/>
          </w:tcPr>
          <w:p w14:paraId="5458CE6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DF2FA5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c>
          <w:tcPr>
            <w:tcW w:w="962" w:type="dxa"/>
            <w:shd w:val="clear" w:color="000000" w:fill="FFFFFF"/>
            <w:vAlign w:val="center"/>
            <w:hideMark/>
          </w:tcPr>
          <w:p w14:paraId="1D79D86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c>
          <w:tcPr>
            <w:tcW w:w="987" w:type="dxa"/>
            <w:shd w:val="clear" w:color="000000" w:fill="FFFFFF"/>
            <w:vAlign w:val="center"/>
            <w:hideMark/>
          </w:tcPr>
          <w:p w14:paraId="666FE5A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r>
      <w:tr w:rsidR="00FB3DD3" w:rsidRPr="00631A94" w14:paraId="5C178395" w14:textId="77777777" w:rsidTr="00094BF0">
        <w:trPr>
          <w:trHeight w:val="20"/>
          <w:jc w:val="center"/>
        </w:trPr>
        <w:tc>
          <w:tcPr>
            <w:tcW w:w="10727" w:type="dxa"/>
            <w:shd w:val="clear" w:color="000000" w:fill="FFFFFF"/>
            <w:vAlign w:val="center"/>
            <w:hideMark/>
          </w:tcPr>
          <w:p w14:paraId="192C0A8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Межбюджетные трансферты</w:t>
            </w:r>
          </w:p>
        </w:tc>
        <w:tc>
          <w:tcPr>
            <w:tcW w:w="1410" w:type="dxa"/>
            <w:shd w:val="clear" w:color="000000" w:fill="FFFFFF"/>
            <w:vAlign w:val="center"/>
            <w:hideMark/>
          </w:tcPr>
          <w:p w14:paraId="499DD48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56.1.02.00120</w:t>
            </w:r>
          </w:p>
        </w:tc>
        <w:tc>
          <w:tcPr>
            <w:tcW w:w="617" w:type="dxa"/>
            <w:shd w:val="clear" w:color="000000" w:fill="FFFFFF"/>
            <w:vAlign w:val="center"/>
            <w:hideMark/>
          </w:tcPr>
          <w:p w14:paraId="46EE60C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91" w:type="dxa"/>
            <w:shd w:val="clear" w:color="000000" w:fill="FFFFFF"/>
            <w:vAlign w:val="center"/>
            <w:hideMark/>
          </w:tcPr>
          <w:p w14:paraId="4203C58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w:t>
            </w:r>
          </w:p>
        </w:tc>
        <w:tc>
          <w:tcPr>
            <w:tcW w:w="962" w:type="dxa"/>
            <w:shd w:val="clear" w:color="000000" w:fill="FFFFFF"/>
            <w:vAlign w:val="center"/>
            <w:hideMark/>
          </w:tcPr>
          <w:p w14:paraId="25BDA2F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w:t>
            </w:r>
          </w:p>
        </w:tc>
        <w:tc>
          <w:tcPr>
            <w:tcW w:w="987" w:type="dxa"/>
            <w:shd w:val="clear" w:color="000000" w:fill="FFFFFF"/>
            <w:vAlign w:val="center"/>
            <w:hideMark/>
          </w:tcPr>
          <w:p w14:paraId="772185D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w:t>
            </w:r>
          </w:p>
        </w:tc>
      </w:tr>
      <w:tr w:rsidR="00FB3DD3" w:rsidRPr="00631A94" w14:paraId="121CBDAB" w14:textId="77777777" w:rsidTr="00094BF0">
        <w:trPr>
          <w:trHeight w:val="20"/>
          <w:jc w:val="center"/>
        </w:trPr>
        <w:tc>
          <w:tcPr>
            <w:tcW w:w="10727" w:type="dxa"/>
            <w:shd w:val="clear" w:color="000000" w:fill="FFFFFF"/>
            <w:vAlign w:val="center"/>
            <w:hideMark/>
          </w:tcPr>
          <w:p w14:paraId="0D1FD14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410" w:type="dxa"/>
            <w:shd w:val="clear" w:color="000000" w:fill="FFFFFF"/>
            <w:vAlign w:val="center"/>
            <w:hideMark/>
          </w:tcPr>
          <w:p w14:paraId="18AB9A8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56.2.00.00000</w:t>
            </w:r>
          </w:p>
        </w:tc>
        <w:tc>
          <w:tcPr>
            <w:tcW w:w="617" w:type="dxa"/>
            <w:shd w:val="clear" w:color="000000" w:fill="FFFFFF"/>
            <w:vAlign w:val="center"/>
            <w:hideMark/>
          </w:tcPr>
          <w:p w14:paraId="0A5521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EF935B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174,0</w:t>
            </w:r>
          </w:p>
        </w:tc>
        <w:tc>
          <w:tcPr>
            <w:tcW w:w="962" w:type="dxa"/>
            <w:shd w:val="clear" w:color="000000" w:fill="FFFFFF"/>
            <w:vAlign w:val="center"/>
            <w:hideMark/>
          </w:tcPr>
          <w:p w14:paraId="398DDDA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127E4B5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r>
      <w:tr w:rsidR="00FB3DD3" w:rsidRPr="00631A94" w14:paraId="7199A92F" w14:textId="77777777" w:rsidTr="00094BF0">
        <w:trPr>
          <w:trHeight w:val="20"/>
          <w:jc w:val="center"/>
        </w:trPr>
        <w:tc>
          <w:tcPr>
            <w:tcW w:w="10727" w:type="dxa"/>
            <w:shd w:val="clear" w:color="000000" w:fill="FFFFFF"/>
            <w:vAlign w:val="center"/>
            <w:hideMark/>
          </w:tcPr>
          <w:p w14:paraId="73A50F0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410" w:type="dxa"/>
            <w:shd w:val="clear" w:color="000000" w:fill="FFFFFF"/>
            <w:vAlign w:val="center"/>
            <w:hideMark/>
          </w:tcPr>
          <w:p w14:paraId="1E3E6B7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56.2.01.00000</w:t>
            </w:r>
          </w:p>
        </w:tc>
        <w:tc>
          <w:tcPr>
            <w:tcW w:w="617" w:type="dxa"/>
            <w:shd w:val="clear" w:color="000000" w:fill="FFFFFF"/>
            <w:vAlign w:val="center"/>
            <w:hideMark/>
          </w:tcPr>
          <w:p w14:paraId="5BAC971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72DC47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01D70B6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31DC75A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7A584EA2" w14:textId="77777777" w:rsidTr="00094BF0">
        <w:trPr>
          <w:trHeight w:val="20"/>
          <w:jc w:val="center"/>
        </w:trPr>
        <w:tc>
          <w:tcPr>
            <w:tcW w:w="10727" w:type="dxa"/>
            <w:shd w:val="clear" w:color="000000" w:fill="FFFFFF"/>
            <w:vAlign w:val="center"/>
            <w:hideMark/>
          </w:tcPr>
          <w:p w14:paraId="2EFC5F0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410" w:type="dxa"/>
            <w:shd w:val="clear" w:color="000000" w:fill="FFFFFF"/>
            <w:vAlign w:val="center"/>
            <w:hideMark/>
          </w:tcPr>
          <w:p w14:paraId="22D703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56.2.01.00040</w:t>
            </w:r>
          </w:p>
        </w:tc>
        <w:tc>
          <w:tcPr>
            <w:tcW w:w="617" w:type="dxa"/>
            <w:shd w:val="clear" w:color="000000" w:fill="FFFFFF"/>
            <w:vAlign w:val="center"/>
            <w:hideMark/>
          </w:tcPr>
          <w:p w14:paraId="2DA5DCA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F0E403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70C35AF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1186C5A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5B3203FD" w14:textId="77777777" w:rsidTr="00094BF0">
        <w:trPr>
          <w:trHeight w:val="20"/>
          <w:jc w:val="center"/>
        </w:trPr>
        <w:tc>
          <w:tcPr>
            <w:tcW w:w="10727" w:type="dxa"/>
            <w:shd w:val="clear" w:color="000000" w:fill="FFFFFF"/>
            <w:vAlign w:val="center"/>
            <w:hideMark/>
          </w:tcPr>
          <w:p w14:paraId="28CD8FF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7117EA6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56.2.01.00040</w:t>
            </w:r>
          </w:p>
        </w:tc>
        <w:tc>
          <w:tcPr>
            <w:tcW w:w="617" w:type="dxa"/>
            <w:shd w:val="clear" w:color="000000" w:fill="FFFFFF"/>
            <w:vAlign w:val="center"/>
            <w:hideMark/>
          </w:tcPr>
          <w:p w14:paraId="3D87D00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E43698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62" w:type="dxa"/>
            <w:shd w:val="clear" w:color="000000" w:fill="FFFFFF"/>
            <w:vAlign w:val="center"/>
            <w:hideMark/>
          </w:tcPr>
          <w:p w14:paraId="1B34AF4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4F35BA1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r>
      <w:tr w:rsidR="00FB3DD3" w:rsidRPr="00631A94" w14:paraId="2F9B64FF" w14:textId="77777777" w:rsidTr="00094BF0">
        <w:trPr>
          <w:trHeight w:val="20"/>
          <w:jc w:val="center"/>
        </w:trPr>
        <w:tc>
          <w:tcPr>
            <w:tcW w:w="10727" w:type="dxa"/>
            <w:shd w:val="clear" w:color="000000" w:fill="FFFFFF"/>
            <w:vAlign w:val="center"/>
            <w:hideMark/>
          </w:tcPr>
          <w:p w14:paraId="28CFDAC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1410" w:type="dxa"/>
            <w:shd w:val="clear" w:color="000000" w:fill="FFFFFF"/>
            <w:vAlign w:val="center"/>
            <w:hideMark/>
          </w:tcPr>
          <w:p w14:paraId="4907C96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56.2.02.00000</w:t>
            </w:r>
          </w:p>
        </w:tc>
        <w:tc>
          <w:tcPr>
            <w:tcW w:w="617" w:type="dxa"/>
            <w:shd w:val="clear" w:color="000000" w:fill="FFFFFF"/>
            <w:vAlign w:val="center"/>
            <w:hideMark/>
          </w:tcPr>
          <w:p w14:paraId="4AC70DA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16281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4B09257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38EE78C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580F8490" w14:textId="77777777" w:rsidTr="00094BF0">
        <w:trPr>
          <w:trHeight w:val="20"/>
          <w:jc w:val="center"/>
        </w:trPr>
        <w:tc>
          <w:tcPr>
            <w:tcW w:w="10727" w:type="dxa"/>
            <w:shd w:val="clear" w:color="000000" w:fill="FFFFFF"/>
            <w:vAlign w:val="center"/>
            <w:hideMark/>
          </w:tcPr>
          <w:p w14:paraId="777E5F27" w14:textId="3A2C135B"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Мер</w:t>
            </w:r>
            <w:r w:rsidR="00FD55F4">
              <w:rPr>
                <w:rFonts w:ascii="Times New Roman" w:eastAsia="Times New Roman" w:hAnsi="Times New Roman" w:cs="Times New Roman"/>
                <w:b/>
                <w:bCs/>
                <w:sz w:val="20"/>
                <w:szCs w:val="20"/>
                <w:lang w:eastAsia="ru-RU"/>
              </w:rPr>
              <w:t>о</w:t>
            </w:r>
            <w:r w:rsidRPr="00631A94">
              <w:rPr>
                <w:rFonts w:ascii="Times New Roman" w:eastAsia="Times New Roman" w:hAnsi="Times New Roman" w:cs="Times New Roman"/>
                <w:b/>
                <w:bCs/>
                <w:sz w:val="20"/>
                <w:szCs w:val="20"/>
                <w:lang w:eastAsia="ru-RU"/>
              </w:rPr>
              <w:t>приятия по про</w:t>
            </w:r>
            <w:r w:rsidR="00FD55F4">
              <w:rPr>
                <w:rFonts w:ascii="Times New Roman" w:eastAsia="Times New Roman" w:hAnsi="Times New Roman" w:cs="Times New Roman"/>
                <w:b/>
                <w:bCs/>
                <w:sz w:val="20"/>
                <w:szCs w:val="20"/>
                <w:lang w:eastAsia="ru-RU"/>
              </w:rPr>
              <w:t>п</w:t>
            </w:r>
            <w:r w:rsidRPr="00631A94">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1410" w:type="dxa"/>
            <w:shd w:val="clear" w:color="000000" w:fill="FFFFFF"/>
            <w:vAlign w:val="center"/>
            <w:hideMark/>
          </w:tcPr>
          <w:p w14:paraId="4615572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56.2.02.00180</w:t>
            </w:r>
          </w:p>
        </w:tc>
        <w:tc>
          <w:tcPr>
            <w:tcW w:w="617" w:type="dxa"/>
            <w:shd w:val="clear" w:color="000000" w:fill="FFFFFF"/>
            <w:vAlign w:val="center"/>
            <w:hideMark/>
          </w:tcPr>
          <w:p w14:paraId="3BBE248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88B237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5CDC1AF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030453C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4CF0C361" w14:textId="77777777" w:rsidTr="00094BF0">
        <w:trPr>
          <w:trHeight w:val="20"/>
          <w:jc w:val="center"/>
        </w:trPr>
        <w:tc>
          <w:tcPr>
            <w:tcW w:w="10727" w:type="dxa"/>
            <w:shd w:val="clear" w:color="000000" w:fill="FFFFFF"/>
            <w:vAlign w:val="center"/>
            <w:hideMark/>
          </w:tcPr>
          <w:p w14:paraId="665D5EC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410" w:type="dxa"/>
            <w:shd w:val="clear" w:color="000000" w:fill="FFFFFF"/>
            <w:vAlign w:val="center"/>
            <w:hideMark/>
          </w:tcPr>
          <w:p w14:paraId="270A00A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56.2.02.00180</w:t>
            </w:r>
          </w:p>
        </w:tc>
        <w:tc>
          <w:tcPr>
            <w:tcW w:w="617" w:type="dxa"/>
            <w:shd w:val="clear" w:color="000000" w:fill="FFFFFF"/>
            <w:vAlign w:val="center"/>
            <w:hideMark/>
          </w:tcPr>
          <w:p w14:paraId="45C843B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EDA81A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62" w:type="dxa"/>
            <w:shd w:val="clear" w:color="000000" w:fill="FFFFFF"/>
            <w:vAlign w:val="center"/>
            <w:hideMark/>
          </w:tcPr>
          <w:p w14:paraId="0FAD742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0C4EFA9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r>
      <w:tr w:rsidR="00FB3DD3" w:rsidRPr="00631A94" w14:paraId="1D4F5C35" w14:textId="77777777" w:rsidTr="00094BF0">
        <w:trPr>
          <w:trHeight w:val="20"/>
          <w:jc w:val="center"/>
        </w:trPr>
        <w:tc>
          <w:tcPr>
            <w:tcW w:w="10727" w:type="dxa"/>
            <w:shd w:val="clear" w:color="000000" w:fill="FFFFFF"/>
            <w:vAlign w:val="center"/>
            <w:hideMark/>
          </w:tcPr>
          <w:p w14:paraId="4B844D7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1410" w:type="dxa"/>
            <w:shd w:val="clear" w:color="000000" w:fill="FFFFFF"/>
            <w:vAlign w:val="center"/>
            <w:hideMark/>
          </w:tcPr>
          <w:p w14:paraId="2D9D617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56.2.03.00000</w:t>
            </w:r>
          </w:p>
        </w:tc>
        <w:tc>
          <w:tcPr>
            <w:tcW w:w="617" w:type="dxa"/>
            <w:shd w:val="clear" w:color="000000" w:fill="FFFFFF"/>
            <w:vAlign w:val="center"/>
            <w:hideMark/>
          </w:tcPr>
          <w:p w14:paraId="09B00C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1D3228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c>
          <w:tcPr>
            <w:tcW w:w="962" w:type="dxa"/>
            <w:shd w:val="clear" w:color="000000" w:fill="FFFFFF"/>
            <w:vAlign w:val="center"/>
            <w:hideMark/>
          </w:tcPr>
          <w:p w14:paraId="5BDFA99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c>
          <w:tcPr>
            <w:tcW w:w="987" w:type="dxa"/>
            <w:shd w:val="clear" w:color="000000" w:fill="FFFFFF"/>
            <w:vAlign w:val="center"/>
            <w:hideMark/>
          </w:tcPr>
          <w:p w14:paraId="2E7A1A4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r>
      <w:tr w:rsidR="00FB3DD3" w:rsidRPr="00631A94" w14:paraId="3C169946" w14:textId="77777777" w:rsidTr="00094BF0">
        <w:trPr>
          <w:trHeight w:val="20"/>
          <w:jc w:val="center"/>
        </w:trPr>
        <w:tc>
          <w:tcPr>
            <w:tcW w:w="10727" w:type="dxa"/>
            <w:shd w:val="clear" w:color="000000" w:fill="FFFFFF"/>
            <w:vAlign w:val="center"/>
            <w:hideMark/>
          </w:tcPr>
          <w:p w14:paraId="08911022" w14:textId="10761F71"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Мер</w:t>
            </w:r>
            <w:r w:rsidR="00FD55F4">
              <w:rPr>
                <w:rFonts w:ascii="Times New Roman" w:eastAsia="Times New Roman" w:hAnsi="Times New Roman" w:cs="Times New Roman"/>
                <w:b/>
                <w:bCs/>
                <w:sz w:val="20"/>
                <w:szCs w:val="20"/>
                <w:lang w:eastAsia="ru-RU"/>
              </w:rPr>
              <w:t>о</w:t>
            </w:r>
            <w:r w:rsidRPr="00631A94">
              <w:rPr>
                <w:rFonts w:ascii="Times New Roman" w:eastAsia="Times New Roman" w:hAnsi="Times New Roman" w:cs="Times New Roman"/>
                <w:b/>
                <w:bCs/>
                <w:sz w:val="20"/>
                <w:szCs w:val="20"/>
                <w:lang w:eastAsia="ru-RU"/>
              </w:rPr>
              <w:t>приятия по развитию аппар</w:t>
            </w:r>
            <w:r w:rsidR="00FD55F4">
              <w:rPr>
                <w:rFonts w:ascii="Times New Roman" w:eastAsia="Times New Roman" w:hAnsi="Times New Roman" w:cs="Times New Roman"/>
                <w:b/>
                <w:bCs/>
                <w:sz w:val="20"/>
                <w:szCs w:val="20"/>
                <w:lang w:eastAsia="ru-RU"/>
              </w:rPr>
              <w:t>а</w:t>
            </w:r>
            <w:r w:rsidRPr="00631A94">
              <w:rPr>
                <w:rFonts w:ascii="Times New Roman" w:eastAsia="Times New Roman" w:hAnsi="Times New Roman" w:cs="Times New Roman"/>
                <w:b/>
                <w:bCs/>
                <w:sz w:val="20"/>
                <w:szCs w:val="20"/>
                <w:lang w:eastAsia="ru-RU"/>
              </w:rPr>
              <w:t>тно-программного комплекса "Безопасный город"</w:t>
            </w:r>
          </w:p>
        </w:tc>
        <w:tc>
          <w:tcPr>
            <w:tcW w:w="1410" w:type="dxa"/>
            <w:shd w:val="clear" w:color="000000" w:fill="FFFFFF"/>
            <w:vAlign w:val="center"/>
            <w:hideMark/>
          </w:tcPr>
          <w:p w14:paraId="4024A8A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56.2.03.00190</w:t>
            </w:r>
          </w:p>
        </w:tc>
        <w:tc>
          <w:tcPr>
            <w:tcW w:w="617" w:type="dxa"/>
            <w:shd w:val="clear" w:color="000000" w:fill="FFFFFF"/>
            <w:vAlign w:val="center"/>
            <w:hideMark/>
          </w:tcPr>
          <w:p w14:paraId="59666F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9D325A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c>
          <w:tcPr>
            <w:tcW w:w="962" w:type="dxa"/>
            <w:shd w:val="clear" w:color="000000" w:fill="FFFFFF"/>
            <w:vAlign w:val="center"/>
            <w:hideMark/>
          </w:tcPr>
          <w:p w14:paraId="4457796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c>
          <w:tcPr>
            <w:tcW w:w="987" w:type="dxa"/>
            <w:shd w:val="clear" w:color="000000" w:fill="FFFFFF"/>
            <w:vAlign w:val="center"/>
            <w:hideMark/>
          </w:tcPr>
          <w:p w14:paraId="6AD9AED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r>
      <w:tr w:rsidR="00FB3DD3" w:rsidRPr="00631A94" w14:paraId="14A56619" w14:textId="77777777" w:rsidTr="00094BF0">
        <w:trPr>
          <w:trHeight w:val="20"/>
          <w:jc w:val="center"/>
        </w:trPr>
        <w:tc>
          <w:tcPr>
            <w:tcW w:w="10727" w:type="dxa"/>
            <w:shd w:val="clear" w:color="000000" w:fill="FFFFFF"/>
            <w:vAlign w:val="center"/>
            <w:hideMark/>
          </w:tcPr>
          <w:p w14:paraId="4A02DA6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6A82C38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56.2.03.00190</w:t>
            </w:r>
          </w:p>
        </w:tc>
        <w:tc>
          <w:tcPr>
            <w:tcW w:w="617" w:type="dxa"/>
            <w:shd w:val="clear" w:color="000000" w:fill="FFFFFF"/>
            <w:vAlign w:val="center"/>
            <w:hideMark/>
          </w:tcPr>
          <w:p w14:paraId="35938E1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8BE30B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150,0</w:t>
            </w:r>
          </w:p>
        </w:tc>
        <w:tc>
          <w:tcPr>
            <w:tcW w:w="962" w:type="dxa"/>
            <w:shd w:val="clear" w:color="000000" w:fill="FFFFFF"/>
            <w:vAlign w:val="center"/>
            <w:hideMark/>
          </w:tcPr>
          <w:p w14:paraId="335EBC3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150,0</w:t>
            </w:r>
          </w:p>
        </w:tc>
        <w:tc>
          <w:tcPr>
            <w:tcW w:w="987" w:type="dxa"/>
            <w:shd w:val="clear" w:color="000000" w:fill="FFFFFF"/>
            <w:vAlign w:val="center"/>
            <w:hideMark/>
          </w:tcPr>
          <w:p w14:paraId="5467293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150,0</w:t>
            </w:r>
          </w:p>
        </w:tc>
      </w:tr>
      <w:tr w:rsidR="00FB3DD3" w:rsidRPr="00631A94" w14:paraId="7588A576" w14:textId="77777777" w:rsidTr="00094BF0">
        <w:trPr>
          <w:trHeight w:val="20"/>
          <w:jc w:val="center"/>
        </w:trPr>
        <w:tc>
          <w:tcPr>
            <w:tcW w:w="10727" w:type="dxa"/>
            <w:shd w:val="clear" w:color="000000" w:fill="FFFFFF"/>
            <w:vAlign w:val="center"/>
            <w:hideMark/>
          </w:tcPr>
          <w:p w14:paraId="284A80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410" w:type="dxa"/>
            <w:shd w:val="clear" w:color="000000" w:fill="FFFFFF"/>
            <w:vAlign w:val="center"/>
            <w:hideMark/>
          </w:tcPr>
          <w:p w14:paraId="4D27402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56.2.04.00000</w:t>
            </w:r>
          </w:p>
        </w:tc>
        <w:tc>
          <w:tcPr>
            <w:tcW w:w="617" w:type="dxa"/>
            <w:shd w:val="clear" w:color="000000" w:fill="FFFFFF"/>
            <w:vAlign w:val="center"/>
            <w:hideMark/>
          </w:tcPr>
          <w:p w14:paraId="75D4689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0BD359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62" w:type="dxa"/>
            <w:shd w:val="clear" w:color="000000" w:fill="FFFFFF"/>
            <w:vAlign w:val="center"/>
            <w:hideMark/>
          </w:tcPr>
          <w:p w14:paraId="25BD6EF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6F56F1D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r>
      <w:tr w:rsidR="00FB3DD3" w:rsidRPr="00631A94" w14:paraId="23156CC9" w14:textId="77777777" w:rsidTr="00094BF0">
        <w:trPr>
          <w:trHeight w:val="20"/>
          <w:jc w:val="center"/>
        </w:trPr>
        <w:tc>
          <w:tcPr>
            <w:tcW w:w="10727" w:type="dxa"/>
            <w:shd w:val="clear" w:color="000000" w:fill="FFFFFF"/>
            <w:vAlign w:val="center"/>
            <w:hideMark/>
          </w:tcPr>
          <w:p w14:paraId="1640907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410" w:type="dxa"/>
            <w:shd w:val="clear" w:color="000000" w:fill="FFFFFF"/>
            <w:vAlign w:val="center"/>
            <w:hideMark/>
          </w:tcPr>
          <w:p w14:paraId="45F3BF3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56.2.04.00670</w:t>
            </w:r>
          </w:p>
        </w:tc>
        <w:tc>
          <w:tcPr>
            <w:tcW w:w="617" w:type="dxa"/>
            <w:shd w:val="clear" w:color="000000" w:fill="FFFFFF"/>
            <w:vAlign w:val="center"/>
            <w:hideMark/>
          </w:tcPr>
          <w:p w14:paraId="32FA5B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999ABA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62" w:type="dxa"/>
            <w:shd w:val="clear" w:color="000000" w:fill="FFFFFF"/>
            <w:vAlign w:val="center"/>
            <w:hideMark/>
          </w:tcPr>
          <w:p w14:paraId="275B8ED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7E83D87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r>
      <w:tr w:rsidR="00FB3DD3" w:rsidRPr="00631A94" w14:paraId="66FCC0EB" w14:textId="77777777" w:rsidTr="00094BF0">
        <w:trPr>
          <w:trHeight w:val="20"/>
          <w:jc w:val="center"/>
        </w:trPr>
        <w:tc>
          <w:tcPr>
            <w:tcW w:w="10727" w:type="dxa"/>
            <w:shd w:val="clear" w:color="000000" w:fill="FFFFFF"/>
            <w:vAlign w:val="center"/>
            <w:hideMark/>
          </w:tcPr>
          <w:p w14:paraId="07FB1D2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479B567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56.2.04.00670</w:t>
            </w:r>
          </w:p>
        </w:tc>
        <w:tc>
          <w:tcPr>
            <w:tcW w:w="617" w:type="dxa"/>
            <w:shd w:val="clear" w:color="000000" w:fill="FFFFFF"/>
            <w:vAlign w:val="center"/>
            <w:hideMark/>
          </w:tcPr>
          <w:p w14:paraId="2D50C42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E8223D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62" w:type="dxa"/>
            <w:shd w:val="clear" w:color="000000" w:fill="FFFFFF"/>
            <w:vAlign w:val="center"/>
            <w:hideMark/>
          </w:tcPr>
          <w:p w14:paraId="31A521B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87" w:type="dxa"/>
            <w:shd w:val="clear" w:color="000000" w:fill="FFFFFF"/>
            <w:vAlign w:val="center"/>
            <w:hideMark/>
          </w:tcPr>
          <w:p w14:paraId="270ADE3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r>
      <w:tr w:rsidR="00FB3DD3" w:rsidRPr="00631A94" w14:paraId="70E85DB9" w14:textId="77777777" w:rsidTr="00094BF0">
        <w:trPr>
          <w:trHeight w:val="20"/>
          <w:jc w:val="center"/>
        </w:trPr>
        <w:tc>
          <w:tcPr>
            <w:tcW w:w="10727" w:type="dxa"/>
            <w:shd w:val="clear" w:color="000000" w:fill="FFFFFF"/>
            <w:vAlign w:val="center"/>
            <w:hideMark/>
          </w:tcPr>
          <w:p w14:paraId="0981F3C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"Социальная, медицинская и иная помощь лицам, освободившимся из мест лишения свободы"</w:t>
            </w:r>
          </w:p>
        </w:tc>
        <w:tc>
          <w:tcPr>
            <w:tcW w:w="1410" w:type="dxa"/>
            <w:shd w:val="clear" w:color="000000" w:fill="FFFFFF"/>
            <w:vAlign w:val="center"/>
            <w:hideMark/>
          </w:tcPr>
          <w:p w14:paraId="5970FAA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56.2.05.00000</w:t>
            </w:r>
          </w:p>
        </w:tc>
        <w:tc>
          <w:tcPr>
            <w:tcW w:w="617" w:type="dxa"/>
            <w:shd w:val="clear" w:color="000000" w:fill="FFFFFF"/>
            <w:vAlign w:val="center"/>
            <w:hideMark/>
          </w:tcPr>
          <w:p w14:paraId="5E4D5DD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916EF2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w:t>
            </w:r>
          </w:p>
        </w:tc>
        <w:tc>
          <w:tcPr>
            <w:tcW w:w="962" w:type="dxa"/>
            <w:shd w:val="clear" w:color="000000" w:fill="FFFFFF"/>
            <w:vAlign w:val="center"/>
            <w:hideMark/>
          </w:tcPr>
          <w:p w14:paraId="5FE0AAE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4908C7D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58D79DA3" w14:textId="77777777" w:rsidTr="00094BF0">
        <w:trPr>
          <w:trHeight w:val="20"/>
          <w:jc w:val="center"/>
        </w:trPr>
        <w:tc>
          <w:tcPr>
            <w:tcW w:w="10727" w:type="dxa"/>
            <w:shd w:val="clear" w:color="auto" w:fill="auto"/>
            <w:vAlign w:val="center"/>
            <w:hideMark/>
          </w:tcPr>
          <w:p w14:paraId="1D60666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Социальная, медицинская и иная помощь лицам, освободившимся из мест лишения свободы</w:t>
            </w:r>
          </w:p>
        </w:tc>
        <w:tc>
          <w:tcPr>
            <w:tcW w:w="1410" w:type="dxa"/>
            <w:shd w:val="clear" w:color="000000" w:fill="FFFFFF"/>
            <w:vAlign w:val="center"/>
            <w:hideMark/>
          </w:tcPr>
          <w:p w14:paraId="1644B8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56.2.05.00960</w:t>
            </w:r>
          </w:p>
        </w:tc>
        <w:tc>
          <w:tcPr>
            <w:tcW w:w="617" w:type="dxa"/>
            <w:shd w:val="clear" w:color="000000" w:fill="FFFFFF"/>
            <w:vAlign w:val="center"/>
            <w:hideMark/>
          </w:tcPr>
          <w:p w14:paraId="655DA31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4460DB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w:t>
            </w:r>
          </w:p>
        </w:tc>
        <w:tc>
          <w:tcPr>
            <w:tcW w:w="962" w:type="dxa"/>
            <w:shd w:val="clear" w:color="000000" w:fill="FFFFFF"/>
            <w:vAlign w:val="center"/>
            <w:hideMark/>
          </w:tcPr>
          <w:p w14:paraId="1E88B1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7D12E4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54666B6" w14:textId="77777777" w:rsidTr="00094BF0">
        <w:trPr>
          <w:trHeight w:val="20"/>
          <w:jc w:val="center"/>
        </w:trPr>
        <w:tc>
          <w:tcPr>
            <w:tcW w:w="10727" w:type="dxa"/>
            <w:shd w:val="clear" w:color="auto" w:fill="auto"/>
            <w:vAlign w:val="center"/>
            <w:hideMark/>
          </w:tcPr>
          <w:p w14:paraId="62C765E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169E54F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56.2.05.00960</w:t>
            </w:r>
          </w:p>
        </w:tc>
        <w:tc>
          <w:tcPr>
            <w:tcW w:w="617" w:type="dxa"/>
            <w:shd w:val="clear" w:color="000000" w:fill="FFFFFF"/>
            <w:vAlign w:val="center"/>
            <w:hideMark/>
          </w:tcPr>
          <w:p w14:paraId="532F85F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6132371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4,0</w:t>
            </w:r>
          </w:p>
        </w:tc>
        <w:tc>
          <w:tcPr>
            <w:tcW w:w="962" w:type="dxa"/>
            <w:shd w:val="clear" w:color="000000" w:fill="FFFFFF"/>
            <w:vAlign w:val="center"/>
            <w:hideMark/>
          </w:tcPr>
          <w:p w14:paraId="5E77F3D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AD3AAA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0D049770" w14:textId="77777777" w:rsidTr="00094BF0">
        <w:trPr>
          <w:trHeight w:val="20"/>
          <w:jc w:val="center"/>
        </w:trPr>
        <w:tc>
          <w:tcPr>
            <w:tcW w:w="10727" w:type="dxa"/>
            <w:shd w:val="clear" w:color="000000" w:fill="FFFFFF"/>
            <w:vAlign w:val="center"/>
            <w:hideMark/>
          </w:tcPr>
          <w:p w14:paraId="58DF4E1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410" w:type="dxa"/>
            <w:shd w:val="clear" w:color="000000" w:fill="FFFFFF"/>
            <w:vAlign w:val="center"/>
            <w:hideMark/>
          </w:tcPr>
          <w:p w14:paraId="09C40A3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57.0.00.00000</w:t>
            </w:r>
          </w:p>
        </w:tc>
        <w:tc>
          <w:tcPr>
            <w:tcW w:w="617" w:type="dxa"/>
            <w:shd w:val="clear" w:color="000000" w:fill="FFFFFF"/>
            <w:vAlign w:val="center"/>
            <w:hideMark/>
          </w:tcPr>
          <w:p w14:paraId="40C7F65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241F05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118,0</w:t>
            </w:r>
          </w:p>
        </w:tc>
        <w:tc>
          <w:tcPr>
            <w:tcW w:w="962" w:type="dxa"/>
            <w:shd w:val="clear" w:color="000000" w:fill="FFFFFF"/>
            <w:vAlign w:val="center"/>
            <w:hideMark/>
          </w:tcPr>
          <w:p w14:paraId="46AF500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118,0</w:t>
            </w:r>
          </w:p>
        </w:tc>
        <w:tc>
          <w:tcPr>
            <w:tcW w:w="987" w:type="dxa"/>
            <w:shd w:val="clear" w:color="000000" w:fill="FFFFFF"/>
            <w:vAlign w:val="center"/>
            <w:hideMark/>
          </w:tcPr>
          <w:p w14:paraId="4E9D8BA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118,0</w:t>
            </w:r>
          </w:p>
        </w:tc>
      </w:tr>
      <w:tr w:rsidR="00FB3DD3" w:rsidRPr="00631A94" w14:paraId="289927F3" w14:textId="77777777" w:rsidTr="00094BF0">
        <w:trPr>
          <w:trHeight w:val="20"/>
          <w:jc w:val="center"/>
        </w:trPr>
        <w:tc>
          <w:tcPr>
            <w:tcW w:w="10727" w:type="dxa"/>
            <w:shd w:val="clear" w:color="000000" w:fill="FFFFFF"/>
            <w:vAlign w:val="center"/>
            <w:hideMark/>
          </w:tcPr>
          <w:p w14:paraId="0432558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районе </w:t>
            </w:r>
          </w:p>
        </w:tc>
        <w:tc>
          <w:tcPr>
            <w:tcW w:w="1410" w:type="dxa"/>
            <w:shd w:val="clear" w:color="000000" w:fill="FFFFFF"/>
            <w:vAlign w:val="center"/>
            <w:hideMark/>
          </w:tcPr>
          <w:p w14:paraId="1A077AC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57.1.00.00000</w:t>
            </w:r>
          </w:p>
        </w:tc>
        <w:tc>
          <w:tcPr>
            <w:tcW w:w="617" w:type="dxa"/>
            <w:shd w:val="clear" w:color="000000" w:fill="FFFFFF"/>
            <w:vAlign w:val="center"/>
            <w:hideMark/>
          </w:tcPr>
          <w:p w14:paraId="2BFDE54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650DA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118,0</w:t>
            </w:r>
          </w:p>
        </w:tc>
        <w:tc>
          <w:tcPr>
            <w:tcW w:w="962" w:type="dxa"/>
            <w:shd w:val="clear" w:color="000000" w:fill="FFFFFF"/>
            <w:vAlign w:val="center"/>
            <w:hideMark/>
          </w:tcPr>
          <w:p w14:paraId="26ECDBD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118,0</w:t>
            </w:r>
          </w:p>
        </w:tc>
        <w:tc>
          <w:tcPr>
            <w:tcW w:w="987" w:type="dxa"/>
            <w:shd w:val="clear" w:color="000000" w:fill="FFFFFF"/>
            <w:vAlign w:val="center"/>
            <w:hideMark/>
          </w:tcPr>
          <w:p w14:paraId="67BBBEF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118,0</w:t>
            </w:r>
          </w:p>
        </w:tc>
      </w:tr>
      <w:tr w:rsidR="00FB3DD3" w:rsidRPr="00631A94" w14:paraId="28E8F73B" w14:textId="77777777" w:rsidTr="00094BF0">
        <w:trPr>
          <w:trHeight w:val="20"/>
          <w:jc w:val="center"/>
        </w:trPr>
        <w:tc>
          <w:tcPr>
            <w:tcW w:w="10727" w:type="dxa"/>
            <w:shd w:val="clear" w:color="auto" w:fill="auto"/>
            <w:vAlign w:val="center"/>
            <w:hideMark/>
          </w:tcPr>
          <w:p w14:paraId="169E6D8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410" w:type="dxa"/>
            <w:shd w:val="clear" w:color="000000" w:fill="FFFFFF"/>
            <w:vAlign w:val="center"/>
            <w:hideMark/>
          </w:tcPr>
          <w:p w14:paraId="56DD46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57.1.01.00000</w:t>
            </w:r>
          </w:p>
        </w:tc>
        <w:tc>
          <w:tcPr>
            <w:tcW w:w="617" w:type="dxa"/>
            <w:shd w:val="clear" w:color="000000" w:fill="FFFFFF"/>
            <w:vAlign w:val="center"/>
            <w:hideMark/>
          </w:tcPr>
          <w:p w14:paraId="01DE41B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68C42E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62" w:type="dxa"/>
            <w:shd w:val="clear" w:color="000000" w:fill="FFFFFF"/>
            <w:vAlign w:val="center"/>
            <w:hideMark/>
          </w:tcPr>
          <w:p w14:paraId="0DF06D7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5BA375B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r>
      <w:tr w:rsidR="00FB3DD3" w:rsidRPr="00631A94" w14:paraId="46D1953D" w14:textId="77777777" w:rsidTr="00094BF0">
        <w:trPr>
          <w:trHeight w:val="20"/>
          <w:jc w:val="center"/>
        </w:trPr>
        <w:tc>
          <w:tcPr>
            <w:tcW w:w="10727" w:type="dxa"/>
            <w:shd w:val="clear" w:color="000000" w:fill="FFFFFF"/>
            <w:vAlign w:val="center"/>
            <w:hideMark/>
          </w:tcPr>
          <w:p w14:paraId="0C6159E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410" w:type="dxa"/>
            <w:shd w:val="clear" w:color="000000" w:fill="FFFFFF"/>
            <w:vAlign w:val="center"/>
            <w:hideMark/>
          </w:tcPr>
          <w:p w14:paraId="0DC34AC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57.1.01.00130</w:t>
            </w:r>
          </w:p>
        </w:tc>
        <w:tc>
          <w:tcPr>
            <w:tcW w:w="617" w:type="dxa"/>
            <w:shd w:val="clear" w:color="000000" w:fill="FFFFFF"/>
            <w:vAlign w:val="center"/>
            <w:hideMark/>
          </w:tcPr>
          <w:p w14:paraId="1818E6A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E5447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62" w:type="dxa"/>
            <w:shd w:val="clear" w:color="000000" w:fill="FFFFFF"/>
            <w:vAlign w:val="center"/>
            <w:hideMark/>
          </w:tcPr>
          <w:p w14:paraId="523FC07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72C691B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r>
      <w:tr w:rsidR="00FB3DD3" w:rsidRPr="00631A94" w14:paraId="1BBED6B3" w14:textId="77777777" w:rsidTr="00094BF0">
        <w:trPr>
          <w:trHeight w:val="20"/>
          <w:jc w:val="center"/>
        </w:trPr>
        <w:tc>
          <w:tcPr>
            <w:tcW w:w="10727" w:type="dxa"/>
            <w:shd w:val="clear" w:color="000000" w:fill="FFFFFF"/>
            <w:vAlign w:val="center"/>
            <w:hideMark/>
          </w:tcPr>
          <w:p w14:paraId="71572AF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818FFF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57.1.01.00130</w:t>
            </w:r>
          </w:p>
        </w:tc>
        <w:tc>
          <w:tcPr>
            <w:tcW w:w="617" w:type="dxa"/>
            <w:shd w:val="clear" w:color="000000" w:fill="FFFFFF"/>
            <w:vAlign w:val="center"/>
            <w:hideMark/>
          </w:tcPr>
          <w:p w14:paraId="3221128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9D0B6C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62" w:type="dxa"/>
            <w:shd w:val="clear" w:color="000000" w:fill="FFFFFF"/>
            <w:vAlign w:val="center"/>
            <w:hideMark/>
          </w:tcPr>
          <w:p w14:paraId="17010C8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87" w:type="dxa"/>
            <w:shd w:val="clear" w:color="000000" w:fill="FFFFFF"/>
            <w:vAlign w:val="center"/>
            <w:hideMark/>
          </w:tcPr>
          <w:p w14:paraId="1E4A197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r>
      <w:tr w:rsidR="00FB3DD3" w:rsidRPr="00631A94" w14:paraId="4BB512BD" w14:textId="77777777" w:rsidTr="00094BF0">
        <w:trPr>
          <w:trHeight w:val="20"/>
          <w:jc w:val="center"/>
        </w:trPr>
        <w:tc>
          <w:tcPr>
            <w:tcW w:w="10727" w:type="dxa"/>
            <w:shd w:val="clear" w:color="000000" w:fill="FFFFFF"/>
            <w:vAlign w:val="center"/>
            <w:hideMark/>
          </w:tcPr>
          <w:p w14:paraId="033F51E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1410" w:type="dxa"/>
            <w:shd w:val="clear" w:color="000000" w:fill="FFFFFF"/>
            <w:vAlign w:val="center"/>
            <w:hideMark/>
          </w:tcPr>
          <w:p w14:paraId="2F36636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57.1.02.00000</w:t>
            </w:r>
          </w:p>
        </w:tc>
        <w:tc>
          <w:tcPr>
            <w:tcW w:w="617" w:type="dxa"/>
            <w:shd w:val="clear" w:color="000000" w:fill="FFFFFF"/>
            <w:vAlign w:val="center"/>
            <w:hideMark/>
          </w:tcPr>
          <w:p w14:paraId="548F9D9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249D856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108,0</w:t>
            </w:r>
          </w:p>
        </w:tc>
        <w:tc>
          <w:tcPr>
            <w:tcW w:w="962" w:type="dxa"/>
            <w:shd w:val="clear" w:color="000000" w:fill="FFFFFF"/>
            <w:vAlign w:val="center"/>
            <w:hideMark/>
          </w:tcPr>
          <w:p w14:paraId="4A14325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108,0</w:t>
            </w:r>
          </w:p>
        </w:tc>
        <w:tc>
          <w:tcPr>
            <w:tcW w:w="987" w:type="dxa"/>
            <w:shd w:val="clear" w:color="000000" w:fill="FFFFFF"/>
            <w:vAlign w:val="center"/>
            <w:hideMark/>
          </w:tcPr>
          <w:p w14:paraId="03DCE11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108,0</w:t>
            </w:r>
          </w:p>
        </w:tc>
      </w:tr>
      <w:tr w:rsidR="00FB3DD3" w:rsidRPr="00631A94" w14:paraId="612E1B5A" w14:textId="77777777" w:rsidTr="00094BF0">
        <w:trPr>
          <w:trHeight w:val="20"/>
          <w:jc w:val="center"/>
        </w:trPr>
        <w:tc>
          <w:tcPr>
            <w:tcW w:w="10727" w:type="dxa"/>
            <w:shd w:val="clear" w:color="000000" w:fill="FFFFFF"/>
            <w:vAlign w:val="center"/>
            <w:hideMark/>
          </w:tcPr>
          <w:p w14:paraId="7C9CCA8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Проведение муниципального земельного контроля</w:t>
            </w:r>
          </w:p>
        </w:tc>
        <w:tc>
          <w:tcPr>
            <w:tcW w:w="1410" w:type="dxa"/>
            <w:shd w:val="clear" w:color="000000" w:fill="FFFFFF"/>
            <w:vAlign w:val="center"/>
            <w:hideMark/>
          </w:tcPr>
          <w:p w14:paraId="26119BA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57.1.02.00530</w:t>
            </w:r>
          </w:p>
        </w:tc>
        <w:tc>
          <w:tcPr>
            <w:tcW w:w="617" w:type="dxa"/>
            <w:shd w:val="clear" w:color="000000" w:fill="FFFFFF"/>
            <w:vAlign w:val="center"/>
            <w:hideMark/>
          </w:tcPr>
          <w:p w14:paraId="0C8CC84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FEB521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62" w:type="dxa"/>
            <w:shd w:val="clear" w:color="000000" w:fill="FFFFFF"/>
            <w:vAlign w:val="center"/>
            <w:hideMark/>
          </w:tcPr>
          <w:p w14:paraId="51B9D69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87" w:type="dxa"/>
            <w:shd w:val="clear" w:color="000000" w:fill="FFFFFF"/>
            <w:vAlign w:val="center"/>
            <w:hideMark/>
          </w:tcPr>
          <w:p w14:paraId="616B01B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r>
      <w:tr w:rsidR="00FB3DD3" w:rsidRPr="00631A94" w14:paraId="597369D5" w14:textId="77777777" w:rsidTr="00094BF0">
        <w:trPr>
          <w:trHeight w:val="20"/>
          <w:jc w:val="center"/>
        </w:trPr>
        <w:tc>
          <w:tcPr>
            <w:tcW w:w="10727" w:type="dxa"/>
            <w:shd w:val="clear" w:color="000000" w:fill="FFFFFF"/>
            <w:vAlign w:val="center"/>
            <w:hideMark/>
          </w:tcPr>
          <w:p w14:paraId="40DC434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5D0DF71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57.1.02.00530</w:t>
            </w:r>
          </w:p>
        </w:tc>
        <w:tc>
          <w:tcPr>
            <w:tcW w:w="617" w:type="dxa"/>
            <w:shd w:val="clear" w:color="000000" w:fill="FFFFFF"/>
            <w:vAlign w:val="center"/>
            <w:hideMark/>
          </w:tcPr>
          <w:p w14:paraId="7BCD610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1105FC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c>
          <w:tcPr>
            <w:tcW w:w="962" w:type="dxa"/>
            <w:shd w:val="clear" w:color="000000" w:fill="FFFFFF"/>
            <w:vAlign w:val="center"/>
            <w:hideMark/>
          </w:tcPr>
          <w:p w14:paraId="3C37101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c>
          <w:tcPr>
            <w:tcW w:w="987" w:type="dxa"/>
            <w:shd w:val="clear" w:color="000000" w:fill="FFFFFF"/>
            <w:vAlign w:val="center"/>
            <w:hideMark/>
          </w:tcPr>
          <w:p w14:paraId="2771F29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r>
      <w:tr w:rsidR="00FB3DD3" w:rsidRPr="00631A94" w14:paraId="4D939B46" w14:textId="77777777" w:rsidTr="00094BF0">
        <w:trPr>
          <w:trHeight w:val="20"/>
          <w:jc w:val="center"/>
        </w:trPr>
        <w:tc>
          <w:tcPr>
            <w:tcW w:w="10727" w:type="dxa"/>
            <w:shd w:val="clear" w:color="000000" w:fill="FFFFFF"/>
            <w:vAlign w:val="center"/>
            <w:hideMark/>
          </w:tcPr>
          <w:p w14:paraId="3BB0035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1410" w:type="dxa"/>
            <w:shd w:val="clear" w:color="000000" w:fill="FFFFFF"/>
            <w:vAlign w:val="center"/>
            <w:hideMark/>
          </w:tcPr>
          <w:p w14:paraId="6A7C2CB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57.1.02.00540</w:t>
            </w:r>
          </w:p>
        </w:tc>
        <w:tc>
          <w:tcPr>
            <w:tcW w:w="617" w:type="dxa"/>
            <w:shd w:val="clear" w:color="000000" w:fill="FFFFFF"/>
            <w:vAlign w:val="center"/>
            <w:hideMark/>
          </w:tcPr>
          <w:p w14:paraId="38CB5C3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C9D829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8,0</w:t>
            </w:r>
          </w:p>
        </w:tc>
        <w:tc>
          <w:tcPr>
            <w:tcW w:w="962" w:type="dxa"/>
            <w:shd w:val="clear" w:color="000000" w:fill="FFFFFF"/>
            <w:vAlign w:val="center"/>
            <w:hideMark/>
          </w:tcPr>
          <w:p w14:paraId="71A8E30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8,0</w:t>
            </w:r>
          </w:p>
        </w:tc>
        <w:tc>
          <w:tcPr>
            <w:tcW w:w="987" w:type="dxa"/>
            <w:shd w:val="clear" w:color="000000" w:fill="FFFFFF"/>
            <w:vAlign w:val="center"/>
            <w:hideMark/>
          </w:tcPr>
          <w:p w14:paraId="771A78A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8,0</w:t>
            </w:r>
          </w:p>
        </w:tc>
      </w:tr>
      <w:tr w:rsidR="00FB3DD3" w:rsidRPr="00631A94" w14:paraId="5703AABF" w14:textId="77777777" w:rsidTr="00094BF0">
        <w:trPr>
          <w:trHeight w:val="20"/>
          <w:jc w:val="center"/>
        </w:trPr>
        <w:tc>
          <w:tcPr>
            <w:tcW w:w="10727" w:type="dxa"/>
            <w:shd w:val="clear" w:color="000000" w:fill="FFFFFF"/>
            <w:vAlign w:val="center"/>
            <w:hideMark/>
          </w:tcPr>
          <w:p w14:paraId="32B8A8F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7136F21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57.1.02.00540</w:t>
            </w:r>
          </w:p>
        </w:tc>
        <w:tc>
          <w:tcPr>
            <w:tcW w:w="617" w:type="dxa"/>
            <w:shd w:val="clear" w:color="000000" w:fill="FFFFFF"/>
            <w:vAlign w:val="center"/>
            <w:hideMark/>
          </w:tcPr>
          <w:p w14:paraId="63F1EE1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348AA5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w:t>
            </w:r>
          </w:p>
        </w:tc>
        <w:tc>
          <w:tcPr>
            <w:tcW w:w="962" w:type="dxa"/>
            <w:shd w:val="clear" w:color="000000" w:fill="FFFFFF"/>
            <w:vAlign w:val="center"/>
            <w:hideMark/>
          </w:tcPr>
          <w:p w14:paraId="25BAF93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w:t>
            </w:r>
          </w:p>
        </w:tc>
        <w:tc>
          <w:tcPr>
            <w:tcW w:w="987" w:type="dxa"/>
            <w:shd w:val="clear" w:color="000000" w:fill="FFFFFF"/>
            <w:vAlign w:val="center"/>
            <w:hideMark/>
          </w:tcPr>
          <w:p w14:paraId="10F6616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w:t>
            </w:r>
          </w:p>
        </w:tc>
      </w:tr>
      <w:tr w:rsidR="00FB3DD3" w:rsidRPr="00631A94" w14:paraId="14C6D494" w14:textId="77777777" w:rsidTr="00094BF0">
        <w:trPr>
          <w:trHeight w:val="20"/>
          <w:jc w:val="center"/>
        </w:trPr>
        <w:tc>
          <w:tcPr>
            <w:tcW w:w="10727" w:type="dxa"/>
            <w:shd w:val="clear" w:color="000000" w:fill="FFFFFF"/>
            <w:vAlign w:val="center"/>
            <w:hideMark/>
          </w:tcPr>
          <w:p w14:paraId="42BA44A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410" w:type="dxa"/>
            <w:shd w:val="clear" w:color="000000" w:fill="FFFFFF"/>
            <w:vAlign w:val="center"/>
            <w:hideMark/>
          </w:tcPr>
          <w:p w14:paraId="7EE9217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58.0.00.00000</w:t>
            </w:r>
          </w:p>
        </w:tc>
        <w:tc>
          <w:tcPr>
            <w:tcW w:w="617" w:type="dxa"/>
            <w:shd w:val="clear" w:color="000000" w:fill="FFFFFF"/>
            <w:vAlign w:val="center"/>
            <w:hideMark/>
          </w:tcPr>
          <w:p w14:paraId="50B4FDA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A732D5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77 502,2</w:t>
            </w:r>
          </w:p>
        </w:tc>
        <w:tc>
          <w:tcPr>
            <w:tcW w:w="962" w:type="dxa"/>
            <w:shd w:val="clear" w:color="000000" w:fill="FFFFFF"/>
            <w:vAlign w:val="center"/>
            <w:hideMark/>
          </w:tcPr>
          <w:p w14:paraId="3F9FDF6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2 050,0</w:t>
            </w:r>
          </w:p>
        </w:tc>
        <w:tc>
          <w:tcPr>
            <w:tcW w:w="987" w:type="dxa"/>
            <w:shd w:val="clear" w:color="000000" w:fill="FFFFFF"/>
            <w:vAlign w:val="center"/>
            <w:hideMark/>
          </w:tcPr>
          <w:p w14:paraId="734AB9C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2 050,0</w:t>
            </w:r>
          </w:p>
        </w:tc>
      </w:tr>
      <w:tr w:rsidR="00FB3DD3" w:rsidRPr="00631A94" w14:paraId="4396C682" w14:textId="77777777" w:rsidTr="00094BF0">
        <w:trPr>
          <w:trHeight w:val="20"/>
          <w:jc w:val="center"/>
        </w:trPr>
        <w:tc>
          <w:tcPr>
            <w:tcW w:w="10727" w:type="dxa"/>
            <w:shd w:val="clear" w:color="000000" w:fill="FFFFFF"/>
            <w:vAlign w:val="center"/>
            <w:hideMark/>
          </w:tcPr>
          <w:p w14:paraId="2AD5E2D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Развитие физической культуры и спорта</w:t>
            </w:r>
          </w:p>
        </w:tc>
        <w:tc>
          <w:tcPr>
            <w:tcW w:w="1410" w:type="dxa"/>
            <w:shd w:val="clear" w:color="000000" w:fill="FFFFFF"/>
            <w:vAlign w:val="center"/>
            <w:hideMark/>
          </w:tcPr>
          <w:p w14:paraId="6A6C515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58.1.00.00000</w:t>
            </w:r>
          </w:p>
        </w:tc>
        <w:tc>
          <w:tcPr>
            <w:tcW w:w="617" w:type="dxa"/>
            <w:shd w:val="clear" w:color="000000" w:fill="FFFFFF"/>
            <w:vAlign w:val="center"/>
            <w:hideMark/>
          </w:tcPr>
          <w:p w14:paraId="5879140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8031F5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77 502,2</w:t>
            </w:r>
          </w:p>
        </w:tc>
        <w:tc>
          <w:tcPr>
            <w:tcW w:w="962" w:type="dxa"/>
            <w:shd w:val="clear" w:color="000000" w:fill="FFFFFF"/>
            <w:vAlign w:val="center"/>
            <w:hideMark/>
          </w:tcPr>
          <w:p w14:paraId="6AD57C8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2 050,0</w:t>
            </w:r>
          </w:p>
        </w:tc>
        <w:tc>
          <w:tcPr>
            <w:tcW w:w="987" w:type="dxa"/>
            <w:shd w:val="clear" w:color="000000" w:fill="FFFFFF"/>
            <w:vAlign w:val="center"/>
            <w:hideMark/>
          </w:tcPr>
          <w:p w14:paraId="1B165A6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2 050,0</w:t>
            </w:r>
          </w:p>
        </w:tc>
      </w:tr>
      <w:tr w:rsidR="00FB3DD3" w:rsidRPr="00631A94" w14:paraId="44C09DF5" w14:textId="77777777" w:rsidTr="00094BF0">
        <w:trPr>
          <w:trHeight w:val="20"/>
          <w:jc w:val="center"/>
        </w:trPr>
        <w:tc>
          <w:tcPr>
            <w:tcW w:w="10727" w:type="dxa"/>
            <w:shd w:val="clear" w:color="000000" w:fill="FFFFFF"/>
            <w:vAlign w:val="center"/>
            <w:hideMark/>
          </w:tcPr>
          <w:p w14:paraId="0A4A3FB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"Развитие массового спорта"</w:t>
            </w:r>
          </w:p>
        </w:tc>
        <w:tc>
          <w:tcPr>
            <w:tcW w:w="1410" w:type="dxa"/>
            <w:shd w:val="clear" w:color="000000" w:fill="FFFFFF"/>
            <w:vAlign w:val="center"/>
            <w:hideMark/>
          </w:tcPr>
          <w:p w14:paraId="5D7A5A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58.1.03.00000</w:t>
            </w:r>
          </w:p>
        </w:tc>
        <w:tc>
          <w:tcPr>
            <w:tcW w:w="617" w:type="dxa"/>
            <w:shd w:val="clear" w:color="000000" w:fill="FFFFFF"/>
            <w:vAlign w:val="center"/>
            <w:hideMark/>
          </w:tcPr>
          <w:p w14:paraId="39F5252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C9EB9D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c>
          <w:tcPr>
            <w:tcW w:w="962" w:type="dxa"/>
            <w:shd w:val="clear" w:color="000000" w:fill="FFFFFF"/>
            <w:vAlign w:val="center"/>
            <w:hideMark/>
          </w:tcPr>
          <w:p w14:paraId="404B0AF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950,0</w:t>
            </w:r>
          </w:p>
        </w:tc>
        <w:tc>
          <w:tcPr>
            <w:tcW w:w="987" w:type="dxa"/>
            <w:shd w:val="clear" w:color="000000" w:fill="FFFFFF"/>
            <w:vAlign w:val="center"/>
            <w:hideMark/>
          </w:tcPr>
          <w:p w14:paraId="19F0C4F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950,0</w:t>
            </w:r>
          </w:p>
        </w:tc>
      </w:tr>
      <w:tr w:rsidR="00FB3DD3" w:rsidRPr="00631A94" w14:paraId="51B7682F" w14:textId="77777777" w:rsidTr="00094BF0">
        <w:trPr>
          <w:trHeight w:val="20"/>
          <w:jc w:val="center"/>
        </w:trPr>
        <w:tc>
          <w:tcPr>
            <w:tcW w:w="10727" w:type="dxa"/>
            <w:shd w:val="clear" w:color="000000" w:fill="FFFFFF"/>
            <w:vAlign w:val="center"/>
            <w:hideMark/>
          </w:tcPr>
          <w:p w14:paraId="2C7887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410" w:type="dxa"/>
            <w:shd w:val="clear" w:color="000000" w:fill="FFFFFF"/>
            <w:vAlign w:val="center"/>
            <w:hideMark/>
          </w:tcPr>
          <w:p w14:paraId="26E9E53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58.1.03.00140</w:t>
            </w:r>
          </w:p>
        </w:tc>
        <w:tc>
          <w:tcPr>
            <w:tcW w:w="617" w:type="dxa"/>
            <w:shd w:val="clear" w:color="000000" w:fill="FFFFFF"/>
            <w:vAlign w:val="center"/>
            <w:hideMark/>
          </w:tcPr>
          <w:p w14:paraId="760B3A9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7D34A8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1 050,0</w:t>
            </w:r>
          </w:p>
        </w:tc>
        <w:tc>
          <w:tcPr>
            <w:tcW w:w="962" w:type="dxa"/>
            <w:shd w:val="clear" w:color="000000" w:fill="FFFFFF"/>
            <w:vAlign w:val="center"/>
            <w:hideMark/>
          </w:tcPr>
          <w:p w14:paraId="6FDF2C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900,0</w:t>
            </w:r>
          </w:p>
        </w:tc>
        <w:tc>
          <w:tcPr>
            <w:tcW w:w="987" w:type="dxa"/>
            <w:shd w:val="clear" w:color="000000" w:fill="FFFFFF"/>
            <w:vAlign w:val="center"/>
            <w:hideMark/>
          </w:tcPr>
          <w:p w14:paraId="5FBC312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900,0</w:t>
            </w:r>
          </w:p>
        </w:tc>
      </w:tr>
      <w:tr w:rsidR="00FB3DD3" w:rsidRPr="00631A94" w14:paraId="28A84F58" w14:textId="77777777" w:rsidTr="00094BF0">
        <w:trPr>
          <w:trHeight w:val="20"/>
          <w:jc w:val="center"/>
        </w:trPr>
        <w:tc>
          <w:tcPr>
            <w:tcW w:w="10727" w:type="dxa"/>
            <w:shd w:val="clear" w:color="000000" w:fill="FFFFFF"/>
            <w:vAlign w:val="center"/>
            <w:hideMark/>
          </w:tcPr>
          <w:p w14:paraId="0424AEF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0E57FB3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58.1.03.00140</w:t>
            </w:r>
          </w:p>
        </w:tc>
        <w:tc>
          <w:tcPr>
            <w:tcW w:w="617" w:type="dxa"/>
            <w:shd w:val="clear" w:color="000000" w:fill="FFFFFF"/>
            <w:vAlign w:val="center"/>
            <w:hideMark/>
          </w:tcPr>
          <w:p w14:paraId="604C3DA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67E5E1A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151,5</w:t>
            </w:r>
          </w:p>
        </w:tc>
        <w:tc>
          <w:tcPr>
            <w:tcW w:w="962" w:type="dxa"/>
            <w:shd w:val="clear" w:color="000000" w:fill="FFFFFF"/>
            <w:vAlign w:val="center"/>
            <w:hideMark/>
          </w:tcPr>
          <w:p w14:paraId="790E56B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620F01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17036FB" w14:textId="77777777" w:rsidTr="00094BF0">
        <w:trPr>
          <w:trHeight w:val="20"/>
          <w:jc w:val="center"/>
        </w:trPr>
        <w:tc>
          <w:tcPr>
            <w:tcW w:w="10727" w:type="dxa"/>
            <w:shd w:val="clear" w:color="000000" w:fill="FFFFFF"/>
            <w:vAlign w:val="center"/>
            <w:hideMark/>
          </w:tcPr>
          <w:p w14:paraId="5BF8AF6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6E6D9A0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58.1.03.00140</w:t>
            </w:r>
          </w:p>
        </w:tc>
        <w:tc>
          <w:tcPr>
            <w:tcW w:w="617" w:type="dxa"/>
            <w:shd w:val="clear" w:color="000000" w:fill="FFFFFF"/>
            <w:vAlign w:val="center"/>
            <w:hideMark/>
          </w:tcPr>
          <w:p w14:paraId="7DBA93F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9CB8F7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898,5</w:t>
            </w:r>
          </w:p>
        </w:tc>
        <w:tc>
          <w:tcPr>
            <w:tcW w:w="962" w:type="dxa"/>
            <w:shd w:val="clear" w:color="000000" w:fill="FFFFFF"/>
            <w:vAlign w:val="center"/>
            <w:hideMark/>
          </w:tcPr>
          <w:p w14:paraId="114CE57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900,0</w:t>
            </w:r>
          </w:p>
        </w:tc>
        <w:tc>
          <w:tcPr>
            <w:tcW w:w="987" w:type="dxa"/>
            <w:shd w:val="clear" w:color="000000" w:fill="FFFFFF"/>
            <w:vAlign w:val="center"/>
            <w:hideMark/>
          </w:tcPr>
          <w:p w14:paraId="4E0BB01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900,0</w:t>
            </w:r>
          </w:p>
        </w:tc>
      </w:tr>
      <w:tr w:rsidR="00FB3DD3" w:rsidRPr="00631A94" w14:paraId="37E1B16A" w14:textId="77777777" w:rsidTr="00094BF0">
        <w:trPr>
          <w:trHeight w:val="20"/>
          <w:jc w:val="center"/>
        </w:trPr>
        <w:tc>
          <w:tcPr>
            <w:tcW w:w="10727" w:type="dxa"/>
            <w:shd w:val="clear" w:color="000000" w:fill="FFFFFF"/>
            <w:vAlign w:val="center"/>
            <w:hideMark/>
          </w:tcPr>
          <w:p w14:paraId="38FA0AF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410" w:type="dxa"/>
            <w:shd w:val="clear" w:color="000000" w:fill="FFFFFF"/>
            <w:vAlign w:val="center"/>
            <w:hideMark/>
          </w:tcPr>
          <w:p w14:paraId="6B842A2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58.1.03.90600</w:t>
            </w:r>
          </w:p>
        </w:tc>
        <w:tc>
          <w:tcPr>
            <w:tcW w:w="617" w:type="dxa"/>
            <w:shd w:val="clear" w:color="000000" w:fill="FFFFFF"/>
            <w:vAlign w:val="center"/>
            <w:hideMark/>
          </w:tcPr>
          <w:p w14:paraId="48530F3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57C59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7E87070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1D2537F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086BD6EC" w14:textId="77777777" w:rsidTr="00094BF0">
        <w:trPr>
          <w:trHeight w:val="20"/>
          <w:jc w:val="center"/>
        </w:trPr>
        <w:tc>
          <w:tcPr>
            <w:tcW w:w="10727" w:type="dxa"/>
            <w:shd w:val="clear" w:color="000000" w:fill="FFFFFF"/>
            <w:vAlign w:val="center"/>
            <w:hideMark/>
          </w:tcPr>
          <w:p w14:paraId="685FF47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4431711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58.1.03.90600</w:t>
            </w:r>
          </w:p>
        </w:tc>
        <w:tc>
          <w:tcPr>
            <w:tcW w:w="617" w:type="dxa"/>
            <w:shd w:val="clear" w:color="000000" w:fill="FFFFFF"/>
            <w:vAlign w:val="center"/>
            <w:hideMark/>
          </w:tcPr>
          <w:p w14:paraId="37CC314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F8A89C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62" w:type="dxa"/>
            <w:shd w:val="clear" w:color="000000" w:fill="FFFFFF"/>
            <w:vAlign w:val="center"/>
            <w:hideMark/>
          </w:tcPr>
          <w:p w14:paraId="70D4076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112D0D8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r>
      <w:tr w:rsidR="00FB3DD3" w:rsidRPr="00631A94" w14:paraId="160468D5" w14:textId="77777777" w:rsidTr="00094BF0">
        <w:trPr>
          <w:trHeight w:val="20"/>
          <w:jc w:val="center"/>
        </w:trPr>
        <w:tc>
          <w:tcPr>
            <w:tcW w:w="10727" w:type="dxa"/>
            <w:shd w:val="clear" w:color="000000" w:fill="FFFFFF"/>
            <w:vAlign w:val="center"/>
            <w:hideMark/>
          </w:tcPr>
          <w:p w14:paraId="2C20D30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1410" w:type="dxa"/>
            <w:shd w:val="clear" w:color="000000" w:fill="FFFFFF"/>
            <w:vAlign w:val="center"/>
            <w:hideMark/>
          </w:tcPr>
          <w:p w14:paraId="024CB5B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58.1.02.00000</w:t>
            </w:r>
          </w:p>
        </w:tc>
        <w:tc>
          <w:tcPr>
            <w:tcW w:w="617" w:type="dxa"/>
            <w:shd w:val="clear" w:color="000000" w:fill="FFFFFF"/>
            <w:vAlign w:val="center"/>
            <w:hideMark/>
          </w:tcPr>
          <w:p w14:paraId="53E334B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4E6971F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75 502,2</w:t>
            </w:r>
          </w:p>
        </w:tc>
        <w:tc>
          <w:tcPr>
            <w:tcW w:w="962" w:type="dxa"/>
            <w:shd w:val="clear" w:color="000000" w:fill="FFFFFF"/>
            <w:vAlign w:val="center"/>
            <w:hideMark/>
          </w:tcPr>
          <w:p w14:paraId="3E47329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200,0</w:t>
            </w:r>
          </w:p>
        </w:tc>
        <w:tc>
          <w:tcPr>
            <w:tcW w:w="987" w:type="dxa"/>
            <w:shd w:val="clear" w:color="000000" w:fill="FFFFFF"/>
            <w:vAlign w:val="center"/>
            <w:hideMark/>
          </w:tcPr>
          <w:p w14:paraId="4C6D3E8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200,0</w:t>
            </w:r>
          </w:p>
        </w:tc>
      </w:tr>
      <w:tr w:rsidR="00FB3DD3" w:rsidRPr="00631A94" w14:paraId="5DA7DF9B" w14:textId="77777777" w:rsidTr="00094BF0">
        <w:trPr>
          <w:trHeight w:val="20"/>
          <w:jc w:val="center"/>
        </w:trPr>
        <w:tc>
          <w:tcPr>
            <w:tcW w:w="10727" w:type="dxa"/>
            <w:shd w:val="clear" w:color="000000" w:fill="FFFFFF"/>
            <w:vAlign w:val="center"/>
            <w:hideMark/>
          </w:tcPr>
          <w:p w14:paraId="4236782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410" w:type="dxa"/>
            <w:shd w:val="clear" w:color="000000" w:fill="FFFFFF"/>
            <w:vAlign w:val="center"/>
            <w:hideMark/>
          </w:tcPr>
          <w:p w14:paraId="3EACB35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58.1.02.00150</w:t>
            </w:r>
          </w:p>
        </w:tc>
        <w:tc>
          <w:tcPr>
            <w:tcW w:w="617" w:type="dxa"/>
            <w:shd w:val="clear" w:color="000000" w:fill="FFFFFF"/>
            <w:vAlign w:val="center"/>
            <w:hideMark/>
          </w:tcPr>
          <w:p w14:paraId="02698A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5F5B4B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47 605,4</w:t>
            </w:r>
          </w:p>
        </w:tc>
        <w:tc>
          <w:tcPr>
            <w:tcW w:w="962" w:type="dxa"/>
            <w:shd w:val="clear" w:color="000000" w:fill="FFFFFF"/>
            <w:vAlign w:val="center"/>
            <w:hideMark/>
          </w:tcPr>
          <w:p w14:paraId="5E22BAB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200,0</w:t>
            </w:r>
          </w:p>
        </w:tc>
        <w:tc>
          <w:tcPr>
            <w:tcW w:w="987" w:type="dxa"/>
            <w:shd w:val="clear" w:color="000000" w:fill="FFFFFF"/>
            <w:vAlign w:val="center"/>
            <w:hideMark/>
          </w:tcPr>
          <w:p w14:paraId="7562782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200,0</w:t>
            </w:r>
          </w:p>
        </w:tc>
      </w:tr>
      <w:tr w:rsidR="00FB3DD3" w:rsidRPr="00631A94" w14:paraId="6AB94EC9" w14:textId="77777777" w:rsidTr="00094BF0">
        <w:trPr>
          <w:trHeight w:val="20"/>
          <w:jc w:val="center"/>
        </w:trPr>
        <w:tc>
          <w:tcPr>
            <w:tcW w:w="10727" w:type="dxa"/>
            <w:shd w:val="clear" w:color="000000" w:fill="FFFFFF"/>
            <w:vAlign w:val="center"/>
            <w:hideMark/>
          </w:tcPr>
          <w:p w14:paraId="0C3A381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3087A59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58.1.02.00150</w:t>
            </w:r>
          </w:p>
        </w:tc>
        <w:tc>
          <w:tcPr>
            <w:tcW w:w="617" w:type="dxa"/>
            <w:shd w:val="clear" w:color="000000" w:fill="FFFFFF"/>
            <w:vAlign w:val="center"/>
            <w:hideMark/>
          </w:tcPr>
          <w:p w14:paraId="5EE7C79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CE1388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47 605,4</w:t>
            </w:r>
          </w:p>
        </w:tc>
        <w:tc>
          <w:tcPr>
            <w:tcW w:w="962" w:type="dxa"/>
            <w:shd w:val="clear" w:color="000000" w:fill="FFFFFF"/>
            <w:vAlign w:val="center"/>
            <w:hideMark/>
          </w:tcPr>
          <w:p w14:paraId="6743A91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200,0</w:t>
            </w:r>
          </w:p>
        </w:tc>
        <w:tc>
          <w:tcPr>
            <w:tcW w:w="987" w:type="dxa"/>
            <w:shd w:val="clear" w:color="000000" w:fill="FFFFFF"/>
            <w:vAlign w:val="center"/>
            <w:hideMark/>
          </w:tcPr>
          <w:p w14:paraId="29BA4A1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200,0</w:t>
            </w:r>
          </w:p>
        </w:tc>
      </w:tr>
      <w:tr w:rsidR="00FB3DD3" w:rsidRPr="00631A94" w14:paraId="67053B0E" w14:textId="77777777" w:rsidTr="00094BF0">
        <w:trPr>
          <w:trHeight w:val="20"/>
          <w:jc w:val="center"/>
        </w:trPr>
        <w:tc>
          <w:tcPr>
            <w:tcW w:w="10727" w:type="dxa"/>
            <w:shd w:val="clear" w:color="auto" w:fill="auto"/>
            <w:vAlign w:val="center"/>
            <w:hideMark/>
          </w:tcPr>
          <w:p w14:paraId="62106D9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410" w:type="dxa"/>
            <w:shd w:val="clear" w:color="auto" w:fill="auto"/>
            <w:vAlign w:val="center"/>
            <w:hideMark/>
          </w:tcPr>
          <w:p w14:paraId="2B48AA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58.1.02.S7460</w:t>
            </w:r>
          </w:p>
        </w:tc>
        <w:tc>
          <w:tcPr>
            <w:tcW w:w="617" w:type="dxa"/>
            <w:shd w:val="clear" w:color="auto" w:fill="auto"/>
            <w:vAlign w:val="center"/>
            <w:hideMark/>
          </w:tcPr>
          <w:p w14:paraId="1DC47AC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15A7190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27 896,8</w:t>
            </w:r>
          </w:p>
        </w:tc>
        <w:tc>
          <w:tcPr>
            <w:tcW w:w="962" w:type="dxa"/>
            <w:shd w:val="clear" w:color="auto" w:fill="auto"/>
            <w:vAlign w:val="center"/>
            <w:hideMark/>
          </w:tcPr>
          <w:p w14:paraId="4678219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09ADAE5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C935DBA" w14:textId="77777777" w:rsidTr="00094BF0">
        <w:trPr>
          <w:trHeight w:val="20"/>
          <w:jc w:val="center"/>
        </w:trPr>
        <w:tc>
          <w:tcPr>
            <w:tcW w:w="10727" w:type="dxa"/>
            <w:shd w:val="clear" w:color="auto" w:fill="auto"/>
            <w:vAlign w:val="center"/>
            <w:hideMark/>
          </w:tcPr>
          <w:p w14:paraId="4EB77BE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auto" w:fill="auto"/>
            <w:vAlign w:val="center"/>
            <w:hideMark/>
          </w:tcPr>
          <w:p w14:paraId="701A05E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58.1.02.S7460</w:t>
            </w:r>
          </w:p>
        </w:tc>
        <w:tc>
          <w:tcPr>
            <w:tcW w:w="617" w:type="dxa"/>
            <w:shd w:val="clear" w:color="auto" w:fill="auto"/>
            <w:vAlign w:val="center"/>
            <w:hideMark/>
          </w:tcPr>
          <w:p w14:paraId="3160F10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6F0B039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27 896,8</w:t>
            </w:r>
          </w:p>
        </w:tc>
        <w:tc>
          <w:tcPr>
            <w:tcW w:w="962" w:type="dxa"/>
            <w:shd w:val="clear" w:color="auto" w:fill="auto"/>
            <w:vAlign w:val="center"/>
            <w:hideMark/>
          </w:tcPr>
          <w:p w14:paraId="1495893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47BE5A1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2D61CF1" w14:textId="77777777" w:rsidTr="00094BF0">
        <w:trPr>
          <w:trHeight w:val="20"/>
          <w:jc w:val="center"/>
        </w:trPr>
        <w:tc>
          <w:tcPr>
            <w:tcW w:w="10727" w:type="dxa"/>
            <w:shd w:val="clear" w:color="000000" w:fill="FFFFFF"/>
            <w:vAlign w:val="center"/>
            <w:hideMark/>
          </w:tcPr>
          <w:p w14:paraId="6C7F90F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1410" w:type="dxa"/>
            <w:shd w:val="clear" w:color="000000" w:fill="FFFFFF"/>
            <w:vAlign w:val="center"/>
            <w:hideMark/>
          </w:tcPr>
          <w:p w14:paraId="74E86EC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58.1.01.00000</w:t>
            </w:r>
          </w:p>
        </w:tc>
        <w:tc>
          <w:tcPr>
            <w:tcW w:w="617" w:type="dxa"/>
            <w:shd w:val="clear" w:color="000000" w:fill="FFFFFF"/>
            <w:vAlign w:val="center"/>
            <w:hideMark/>
          </w:tcPr>
          <w:p w14:paraId="13EF950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935E0D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750,0</w:t>
            </w:r>
          </w:p>
        </w:tc>
        <w:tc>
          <w:tcPr>
            <w:tcW w:w="962" w:type="dxa"/>
            <w:shd w:val="clear" w:color="000000" w:fill="FFFFFF"/>
            <w:vAlign w:val="center"/>
            <w:hideMark/>
          </w:tcPr>
          <w:p w14:paraId="52FED4F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750,0</w:t>
            </w:r>
          </w:p>
        </w:tc>
        <w:tc>
          <w:tcPr>
            <w:tcW w:w="987" w:type="dxa"/>
            <w:shd w:val="clear" w:color="000000" w:fill="FFFFFF"/>
            <w:vAlign w:val="center"/>
            <w:hideMark/>
          </w:tcPr>
          <w:p w14:paraId="153D11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750,0</w:t>
            </w:r>
          </w:p>
        </w:tc>
      </w:tr>
      <w:tr w:rsidR="00FB3DD3" w:rsidRPr="00631A94" w14:paraId="29A84FDB" w14:textId="77777777" w:rsidTr="00094BF0">
        <w:trPr>
          <w:trHeight w:val="20"/>
          <w:jc w:val="center"/>
        </w:trPr>
        <w:tc>
          <w:tcPr>
            <w:tcW w:w="10727" w:type="dxa"/>
            <w:shd w:val="clear" w:color="000000" w:fill="FFFFFF"/>
            <w:vAlign w:val="center"/>
            <w:hideMark/>
          </w:tcPr>
          <w:p w14:paraId="4B212C8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Развитие детско-юношеского спорта</w:t>
            </w:r>
          </w:p>
        </w:tc>
        <w:tc>
          <w:tcPr>
            <w:tcW w:w="1410" w:type="dxa"/>
            <w:shd w:val="clear" w:color="000000" w:fill="FFFFFF"/>
            <w:vAlign w:val="center"/>
            <w:hideMark/>
          </w:tcPr>
          <w:p w14:paraId="52B6353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58.1.01.00440</w:t>
            </w:r>
          </w:p>
        </w:tc>
        <w:tc>
          <w:tcPr>
            <w:tcW w:w="617" w:type="dxa"/>
            <w:shd w:val="clear" w:color="000000" w:fill="FFFFFF"/>
            <w:vAlign w:val="center"/>
            <w:hideMark/>
          </w:tcPr>
          <w:p w14:paraId="3324A10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F4345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750,0</w:t>
            </w:r>
          </w:p>
        </w:tc>
        <w:tc>
          <w:tcPr>
            <w:tcW w:w="962" w:type="dxa"/>
            <w:shd w:val="clear" w:color="000000" w:fill="FFFFFF"/>
            <w:vAlign w:val="center"/>
            <w:hideMark/>
          </w:tcPr>
          <w:p w14:paraId="72C6125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750,0</w:t>
            </w:r>
          </w:p>
        </w:tc>
        <w:tc>
          <w:tcPr>
            <w:tcW w:w="987" w:type="dxa"/>
            <w:shd w:val="clear" w:color="000000" w:fill="FFFFFF"/>
            <w:vAlign w:val="center"/>
            <w:hideMark/>
          </w:tcPr>
          <w:p w14:paraId="33BB0B2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750,0</w:t>
            </w:r>
          </w:p>
        </w:tc>
      </w:tr>
      <w:tr w:rsidR="00FB3DD3" w:rsidRPr="00631A94" w14:paraId="5F67BF96" w14:textId="77777777" w:rsidTr="00094BF0">
        <w:trPr>
          <w:trHeight w:val="20"/>
          <w:jc w:val="center"/>
        </w:trPr>
        <w:tc>
          <w:tcPr>
            <w:tcW w:w="10727" w:type="dxa"/>
            <w:shd w:val="clear" w:color="000000" w:fill="FFFFFF"/>
            <w:vAlign w:val="center"/>
            <w:hideMark/>
          </w:tcPr>
          <w:p w14:paraId="390C593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29C7E9A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58.1.01.00440</w:t>
            </w:r>
          </w:p>
        </w:tc>
        <w:tc>
          <w:tcPr>
            <w:tcW w:w="617" w:type="dxa"/>
            <w:shd w:val="clear" w:color="000000" w:fill="FFFFFF"/>
            <w:vAlign w:val="center"/>
            <w:hideMark/>
          </w:tcPr>
          <w:p w14:paraId="755B6E8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FAB259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750,0</w:t>
            </w:r>
          </w:p>
        </w:tc>
        <w:tc>
          <w:tcPr>
            <w:tcW w:w="962" w:type="dxa"/>
            <w:shd w:val="clear" w:color="000000" w:fill="FFFFFF"/>
            <w:vAlign w:val="center"/>
            <w:hideMark/>
          </w:tcPr>
          <w:p w14:paraId="73CE5D9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750,0</w:t>
            </w:r>
          </w:p>
        </w:tc>
        <w:tc>
          <w:tcPr>
            <w:tcW w:w="987" w:type="dxa"/>
            <w:shd w:val="clear" w:color="000000" w:fill="FFFFFF"/>
            <w:vAlign w:val="center"/>
            <w:hideMark/>
          </w:tcPr>
          <w:p w14:paraId="4EE918C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750,0</w:t>
            </w:r>
          </w:p>
        </w:tc>
      </w:tr>
      <w:tr w:rsidR="00FB3DD3" w:rsidRPr="00631A94" w14:paraId="04F546E1" w14:textId="77777777" w:rsidTr="00094BF0">
        <w:trPr>
          <w:trHeight w:val="20"/>
          <w:jc w:val="center"/>
        </w:trPr>
        <w:tc>
          <w:tcPr>
            <w:tcW w:w="10727" w:type="dxa"/>
            <w:shd w:val="clear" w:color="000000" w:fill="FFFFFF"/>
            <w:vAlign w:val="center"/>
            <w:hideMark/>
          </w:tcPr>
          <w:p w14:paraId="2A2DDA0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lastRenderedPageBreak/>
              <w:t>Основное мероприятие "Продвижение комплекса ГТО"</w:t>
            </w:r>
          </w:p>
        </w:tc>
        <w:tc>
          <w:tcPr>
            <w:tcW w:w="1410" w:type="dxa"/>
            <w:shd w:val="clear" w:color="000000" w:fill="FFFFFF"/>
            <w:vAlign w:val="center"/>
            <w:hideMark/>
          </w:tcPr>
          <w:p w14:paraId="3C11EDA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58.1.04.00000</w:t>
            </w:r>
          </w:p>
        </w:tc>
        <w:tc>
          <w:tcPr>
            <w:tcW w:w="617" w:type="dxa"/>
            <w:shd w:val="clear" w:color="000000" w:fill="FFFFFF"/>
            <w:vAlign w:val="center"/>
            <w:hideMark/>
          </w:tcPr>
          <w:p w14:paraId="16D7C2F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E60462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c>
          <w:tcPr>
            <w:tcW w:w="962" w:type="dxa"/>
            <w:shd w:val="clear" w:color="000000" w:fill="FFFFFF"/>
            <w:vAlign w:val="center"/>
            <w:hideMark/>
          </w:tcPr>
          <w:p w14:paraId="7E6FB1E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c>
          <w:tcPr>
            <w:tcW w:w="987" w:type="dxa"/>
            <w:shd w:val="clear" w:color="000000" w:fill="FFFFFF"/>
            <w:vAlign w:val="center"/>
            <w:hideMark/>
          </w:tcPr>
          <w:p w14:paraId="1E0A1C8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r>
      <w:tr w:rsidR="00FB3DD3" w:rsidRPr="00631A94" w14:paraId="08FA47CC" w14:textId="77777777" w:rsidTr="00094BF0">
        <w:trPr>
          <w:trHeight w:val="20"/>
          <w:jc w:val="center"/>
        </w:trPr>
        <w:tc>
          <w:tcPr>
            <w:tcW w:w="10727" w:type="dxa"/>
            <w:shd w:val="clear" w:color="000000" w:fill="FFFFFF"/>
            <w:vAlign w:val="center"/>
            <w:hideMark/>
          </w:tcPr>
          <w:p w14:paraId="50ACE56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Продвижение комплекса ГТО</w:t>
            </w:r>
          </w:p>
        </w:tc>
        <w:tc>
          <w:tcPr>
            <w:tcW w:w="1410" w:type="dxa"/>
            <w:shd w:val="clear" w:color="000000" w:fill="FFFFFF"/>
            <w:vAlign w:val="center"/>
            <w:hideMark/>
          </w:tcPr>
          <w:p w14:paraId="13EA6F9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58.1.04.00490</w:t>
            </w:r>
          </w:p>
        </w:tc>
        <w:tc>
          <w:tcPr>
            <w:tcW w:w="617" w:type="dxa"/>
            <w:shd w:val="clear" w:color="000000" w:fill="FFFFFF"/>
            <w:vAlign w:val="center"/>
            <w:hideMark/>
          </w:tcPr>
          <w:p w14:paraId="23C7203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92C82B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c>
          <w:tcPr>
            <w:tcW w:w="962" w:type="dxa"/>
            <w:shd w:val="clear" w:color="000000" w:fill="FFFFFF"/>
            <w:vAlign w:val="center"/>
            <w:hideMark/>
          </w:tcPr>
          <w:p w14:paraId="2B9FE6B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c>
          <w:tcPr>
            <w:tcW w:w="987" w:type="dxa"/>
            <w:shd w:val="clear" w:color="000000" w:fill="FFFFFF"/>
            <w:vAlign w:val="center"/>
            <w:hideMark/>
          </w:tcPr>
          <w:p w14:paraId="30640AA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150,0</w:t>
            </w:r>
          </w:p>
        </w:tc>
      </w:tr>
      <w:tr w:rsidR="00FB3DD3" w:rsidRPr="00631A94" w14:paraId="2CE78A9A" w14:textId="77777777" w:rsidTr="00094BF0">
        <w:trPr>
          <w:trHeight w:val="20"/>
          <w:jc w:val="center"/>
        </w:trPr>
        <w:tc>
          <w:tcPr>
            <w:tcW w:w="10727" w:type="dxa"/>
            <w:shd w:val="clear" w:color="000000" w:fill="FFFFFF"/>
            <w:vAlign w:val="center"/>
            <w:hideMark/>
          </w:tcPr>
          <w:p w14:paraId="04A1126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324B191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58.1.04.00490</w:t>
            </w:r>
          </w:p>
        </w:tc>
        <w:tc>
          <w:tcPr>
            <w:tcW w:w="617" w:type="dxa"/>
            <w:shd w:val="clear" w:color="000000" w:fill="FFFFFF"/>
            <w:vAlign w:val="center"/>
            <w:hideMark/>
          </w:tcPr>
          <w:p w14:paraId="060D3E0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511436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150,0</w:t>
            </w:r>
          </w:p>
        </w:tc>
        <w:tc>
          <w:tcPr>
            <w:tcW w:w="962" w:type="dxa"/>
            <w:shd w:val="clear" w:color="000000" w:fill="FFFFFF"/>
            <w:vAlign w:val="center"/>
            <w:hideMark/>
          </w:tcPr>
          <w:p w14:paraId="4253640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150,0</w:t>
            </w:r>
          </w:p>
        </w:tc>
        <w:tc>
          <w:tcPr>
            <w:tcW w:w="987" w:type="dxa"/>
            <w:shd w:val="clear" w:color="000000" w:fill="FFFFFF"/>
            <w:vAlign w:val="center"/>
            <w:hideMark/>
          </w:tcPr>
          <w:p w14:paraId="1430BDA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150,0</w:t>
            </w:r>
          </w:p>
        </w:tc>
      </w:tr>
      <w:tr w:rsidR="00FB3DD3" w:rsidRPr="00631A94" w14:paraId="5501A0F8" w14:textId="77777777" w:rsidTr="00094BF0">
        <w:trPr>
          <w:trHeight w:val="20"/>
          <w:jc w:val="center"/>
        </w:trPr>
        <w:tc>
          <w:tcPr>
            <w:tcW w:w="10727" w:type="dxa"/>
            <w:shd w:val="clear" w:color="000000" w:fill="FFFFFF"/>
            <w:vAlign w:val="center"/>
            <w:hideMark/>
          </w:tcPr>
          <w:p w14:paraId="49BD09D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410" w:type="dxa"/>
            <w:shd w:val="clear" w:color="000000" w:fill="FFFFFF"/>
            <w:vAlign w:val="center"/>
            <w:hideMark/>
          </w:tcPr>
          <w:p w14:paraId="74304DE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59.0.00.00000</w:t>
            </w:r>
          </w:p>
        </w:tc>
        <w:tc>
          <w:tcPr>
            <w:tcW w:w="617" w:type="dxa"/>
            <w:shd w:val="clear" w:color="000000" w:fill="FFFFFF"/>
            <w:vAlign w:val="center"/>
            <w:hideMark/>
          </w:tcPr>
          <w:p w14:paraId="7C29A95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551D2A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464 791,9</w:t>
            </w:r>
          </w:p>
        </w:tc>
        <w:tc>
          <w:tcPr>
            <w:tcW w:w="962" w:type="dxa"/>
            <w:shd w:val="clear" w:color="000000" w:fill="FFFFFF"/>
            <w:vAlign w:val="center"/>
            <w:hideMark/>
          </w:tcPr>
          <w:p w14:paraId="0F0B5A7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387 446,9</w:t>
            </w:r>
          </w:p>
        </w:tc>
        <w:tc>
          <w:tcPr>
            <w:tcW w:w="987" w:type="dxa"/>
            <w:shd w:val="clear" w:color="000000" w:fill="FFFFFF"/>
            <w:vAlign w:val="center"/>
            <w:hideMark/>
          </w:tcPr>
          <w:p w14:paraId="419A3C2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362 296,7</w:t>
            </w:r>
          </w:p>
        </w:tc>
      </w:tr>
      <w:tr w:rsidR="00FB3DD3" w:rsidRPr="00631A94" w14:paraId="7464766A" w14:textId="77777777" w:rsidTr="00094BF0">
        <w:trPr>
          <w:trHeight w:val="20"/>
          <w:jc w:val="center"/>
        </w:trPr>
        <w:tc>
          <w:tcPr>
            <w:tcW w:w="10727" w:type="dxa"/>
            <w:shd w:val="clear" w:color="000000" w:fill="FFFFFF"/>
            <w:vAlign w:val="center"/>
            <w:hideMark/>
          </w:tcPr>
          <w:p w14:paraId="3A8921E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410" w:type="dxa"/>
            <w:shd w:val="clear" w:color="000000" w:fill="FFFFFF"/>
            <w:vAlign w:val="center"/>
            <w:hideMark/>
          </w:tcPr>
          <w:p w14:paraId="39E6BCF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59.1.00.00000</w:t>
            </w:r>
          </w:p>
        </w:tc>
        <w:tc>
          <w:tcPr>
            <w:tcW w:w="617" w:type="dxa"/>
            <w:shd w:val="clear" w:color="000000" w:fill="FFFFFF"/>
            <w:vAlign w:val="center"/>
            <w:hideMark/>
          </w:tcPr>
          <w:p w14:paraId="63ED0B7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7DE31C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59 824,7</w:t>
            </w:r>
          </w:p>
        </w:tc>
        <w:tc>
          <w:tcPr>
            <w:tcW w:w="962" w:type="dxa"/>
            <w:shd w:val="clear" w:color="000000" w:fill="FFFFFF"/>
            <w:vAlign w:val="center"/>
            <w:hideMark/>
          </w:tcPr>
          <w:p w14:paraId="422916D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3 978,6</w:t>
            </w:r>
          </w:p>
        </w:tc>
        <w:tc>
          <w:tcPr>
            <w:tcW w:w="987" w:type="dxa"/>
            <w:shd w:val="clear" w:color="000000" w:fill="FFFFFF"/>
            <w:vAlign w:val="center"/>
            <w:hideMark/>
          </w:tcPr>
          <w:p w14:paraId="3D5EAEC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2 764,3</w:t>
            </w:r>
          </w:p>
        </w:tc>
      </w:tr>
      <w:tr w:rsidR="00FB3DD3" w:rsidRPr="00631A94" w14:paraId="467E41FF" w14:textId="77777777" w:rsidTr="00094BF0">
        <w:trPr>
          <w:trHeight w:val="20"/>
          <w:jc w:val="center"/>
        </w:trPr>
        <w:tc>
          <w:tcPr>
            <w:tcW w:w="10727" w:type="dxa"/>
            <w:shd w:val="clear" w:color="000000" w:fill="FFFFFF"/>
            <w:vAlign w:val="center"/>
            <w:hideMark/>
          </w:tcPr>
          <w:p w14:paraId="4D1FA41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410" w:type="dxa"/>
            <w:shd w:val="clear" w:color="000000" w:fill="FFFFFF"/>
            <w:vAlign w:val="center"/>
            <w:hideMark/>
          </w:tcPr>
          <w:p w14:paraId="51E6C94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59.1.01.00000</w:t>
            </w:r>
          </w:p>
        </w:tc>
        <w:tc>
          <w:tcPr>
            <w:tcW w:w="617" w:type="dxa"/>
            <w:shd w:val="clear" w:color="000000" w:fill="FFFFFF"/>
            <w:vAlign w:val="center"/>
            <w:hideMark/>
          </w:tcPr>
          <w:p w14:paraId="1DC4176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6C2EB9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8 267,9</w:t>
            </w:r>
          </w:p>
        </w:tc>
        <w:tc>
          <w:tcPr>
            <w:tcW w:w="962" w:type="dxa"/>
            <w:shd w:val="clear" w:color="000000" w:fill="FFFFFF"/>
            <w:vAlign w:val="center"/>
            <w:hideMark/>
          </w:tcPr>
          <w:p w14:paraId="7ED4CE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w:t>
            </w:r>
          </w:p>
        </w:tc>
        <w:tc>
          <w:tcPr>
            <w:tcW w:w="987" w:type="dxa"/>
            <w:shd w:val="clear" w:color="000000" w:fill="FFFFFF"/>
            <w:vAlign w:val="center"/>
            <w:hideMark/>
          </w:tcPr>
          <w:p w14:paraId="4504069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w:t>
            </w:r>
          </w:p>
        </w:tc>
      </w:tr>
      <w:tr w:rsidR="00FB3DD3" w:rsidRPr="00631A94" w14:paraId="3236D20C" w14:textId="77777777" w:rsidTr="00094BF0">
        <w:trPr>
          <w:trHeight w:val="20"/>
          <w:jc w:val="center"/>
        </w:trPr>
        <w:tc>
          <w:tcPr>
            <w:tcW w:w="10727" w:type="dxa"/>
            <w:shd w:val="clear" w:color="000000" w:fill="FFFFFF"/>
            <w:vAlign w:val="center"/>
            <w:hideMark/>
          </w:tcPr>
          <w:p w14:paraId="74B6BDBB" w14:textId="1EA0F351"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Модернизация си</w:t>
            </w:r>
            <w:r w:rsidR="00FD55F4">
              <w:rPr>
                <w:rFonts w:ascii="Times New Roman" w:eastAsia="Times New Roman" w:hAnsi="Times New Roman" w:cs="Times New Roman"/>
                <w:b/>
                <w:bCs/>
                <w:sz w:val="20"/>
                <w:szCs w:val="20"/>
                <w:lang w:eastAsia="ru-RU"/>
              </w:rPr>
              <w:t>с</w:t>
            </w:r>
            <w:r w:rsidRPr="00631A94">
              <w:rPr>
                <w:rFonts w:ascii="Times New Roman" w:eastAsia="Times New Roman" w:hAnsi="Times New Roman" w:cs="Times New Roman"/>
                <w:b/>
                <w:bCs/>
                <w:sz w:val="20"/>
                <w:szCs w:val="20"/>
                <w:lang w:eastAsia="ru-RU"/>
              </w:rPr>
              <w:t>темы дошкольного образования</w:t>
            </w:r>
          </w:p>
        </w:tc>
        <w:tc>
          <w:tcPr>
            <w:tcW w:w="1410" w:type="dxa"/>
            <w:shd w:val="clear" w:color="000000" w:fill="FFFFFF"/>
            <w:vAlign w:val="center"/>
            <w:hideMark/>
          </w:tcPr>
          <w:p w14:paraId="2199B6E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59.1.01.00240</w:t>
            </w:r>
          </w:p>
        </w:tc>
        <w:tc>
          <w:tcPr>
            <w:tcW w:w="617" w:type="dxa"/>
            <w:shd w:val="clear" w:color="000000" w:fill="FFFFFF"/>
            <w:vAlign w:val="center"/>
            <w:hideMark/>
          </w:tcPr>
          <w:p w14:paraId="210B960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486CAD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1 176,3</w:t>
            </w:r>
          </w:p>
        </w:tc>
        <w:tc>
          <w:tcPr>
            <w:tcW w:w="962" w:type="dxa"/>
            <w:shd w:val="clear" w:color="000000" w:fill="FFFFFF"/>
            <w:vAlign w:val="center"/>
            <w:hideMark/>
          </w:tcPr>
          <w:p w14:paraId="5220FE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w:t>
            </w:r>
          </w:p>
        </w:tc>
        <w:tc>
          <w:tcPr>
            <w:tcW w:w="987" w:type="dxa"/>
            <w:shd w:val="clear" w:color="000000" w:fill="FFFFFF"/>
            <w:vAlign w:val="center"/>
            <w:hideMark/>
          </w:tcPr>
          <w:p w14:paraId="56C72DD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w:t>
            </w:r>
          </w:p>
        </w:tc>
      </w:tr>
      <w:tr w:rsidR="00FB3DD3" w:rsidRPr="00631A94" w14:paraId="7949EED0" w14:textId="77777777" w:rsidTr="00094BF0">
        <w:trPr>
          <w:trHeight w:val="20"/>
          <w:jc w:val="center"/>
        </w:trPr>
        <w:tc>
          <w:tcPr>
            <w:tcW w:w="10727" w:type="dxa"/>
            <w:shd w:val="clear" w:color="000000" w:fill="FFFFFF"/>
            <w:vAlign w:val="center"/>
            <w:hideMark/>
          </w:tcPr>
          <w:p w14:paraId="7C24E5A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2E8A586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59.1.01.00240</w:t>
            </w:r>
          </w:p>
        </w:tc>
        <w:tc>
          <w:tcPr>
            <w:tcW w:w="617" w:type="dxa"/>
            <w:shd w:val="clear" w:color="000000" w:fill="FFFFFF"/>
            <w:vAlign w:val="center"/>
            <w:hideMark/>
          </w:tcPr>
          <w:p w14:paraId="0C6F796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B9177E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1 176,3</w:t>
            </w:r>
          </w:p>
        </w:tc>
        <w:tc>
          <w:tcPr>
            <w:tcW w:w="962" w:type="dxa"/>
            <w:shd w:val="clear" w:color="000000" w:fill="FFFFFF"/>
            <w:vAlign w:val="center"/>
            <w:hideMark/>
          </w:tcPr>
          <w:p w14:paraId="06B0B83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25,0</w:t>
            </w:r>
          </w:p>
        </w:tc>
        <w:tc>
          <w:tcPr>
            <w:tcW w:w="987" w:type="dxa"/>
            <w:shd w:val="clear" w:color="000000" w:fill="FFFFFF"/>
            <w:vAlign w:val="center"/>
            <w:hideMark/>
          </w:tcPr>
          <w:p w14:paraId="44973E9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25,0</w:t>
            </w:r>
          </w:p>
        </w:tc>
      </w:tr>
      <w:tr w:rsidR="00FB3DD3" w:rsidRPr="00631A94" w14:paraId="7FBCD7A0" w14:textId="77777777" w:rsidTr="00094BF0">
        <w:trPr>
          <w:trHeight w:val="20"/>
          <w:jc w:val="center"/>
        </w:trPr>
        <w:tc>
          <w:tcPr>
            <w:tcW w:w="10727" w:type="dxa"/>
            <w:shd w:val="clear" w:color="auto" w:fill="auto"/>
            <w:vAlign w:val="center"/>
            <w:hideMark/>
          </w:tcPr>
          <w:p w14:paraId="245BA35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410" w:type="dxa"/>
            <w:shd w:val="clear" w:color="auto" w:fill="auto"/>
            <w:vAlign w:val="center"/>
            <w:hideMark/>
          </w:tcPr>
          <w:p w14:paraId="6A960B2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59.1.01.97046</w:t>
            </w:r>
          </w:p>
        </w:tc>
        <w:tc>
          <w:tcPr>
            <w:tcW w:w="617" w:type="dxa"/>
            <w:shd w:val="clear" w:color="auto" w:fill="auto"/>
            <w:vAlign w:val="center"/>
            <w:hideMark/>
          </w:tcPr>
          <w:p w14:paraId="1936F37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C2718A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7 091,6</w:t>
            </w:r>
          </w:p>
        </w:tc>
        <w:tc>
          <w:tcPr>
            <w:tcW w:w="962" w:type="dxa"/>
            <w:shd w:val="clear" w:color="auto" w:fill="auto"/>
            <w:vAlign w:val="center"/>
            <w:hideMark/>
          </w:tcPr>
          <w:p w14:paraId="32EAE67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7898247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2A1BB246" w14:textId="77777777" w:rsidTr="00094BF0">
        <w:trPr>
          <w:trHeight w:val="20"/>
          <w:jc w:val="center"/>
        </w:trPr>
        <w:tc>
          <w:tcPr>
            <w:tcW w:w="10727" w:type="dxa"/>
            <w:shd w:val="clear" w:color="auto" w:fill="auto"/>
            <w:vAlign w:val="center"/>
            <w:hideMark/>
          </w:tcPr>
          <w:p w14:paraId="0AA91E0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auto" w:fill="auto"/>
            <w:vAlign w:val="center"/>
            <w:hideMark/>
          </w:tcPr>
          <w:p w14:paraId="14F17A4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59.1.01.97046</w:t>
            </w:r>
          </w:p>
        </w:tc>
        <w:tc>
          <w:tcPr>
            <w:tcW w:w="617" w:type="dxa"/>
            <w:shd w:val="clear" w:color="auto" w:fill="auto"/>
            <w:vAlign w:val="center"/>
            <w:hideMark/>
          </w:tcPr>
          <w:p w14:paraId="0EEC2B0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53B07A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7 091,6</w:t>
            </w:r>
          </w:p>
        </w:tc>
        <w:tc>
          <w:tcPr>
            <w:tcW w:w="962" w:type="dxa"/>
            <w:shd w:val="clear" w:color="auto" w:fill="auto"/>
            <w:vAlign w:val="center"/>
            <w:hideMark/>
          </w:tcPr>
          <w:p w14:paraId="14A16B4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0F9D8C4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5F479DB9" w14:textId="77777777" w:rsidTr="00094BF0">
        <w:trPr>
          <w:trHeight w:val="20"/>
          <w:jc w:val="center"/>
        </w:trPr>
        <w:tc>
          <w:tcPr>
            <w:tcW w:w="10727" w:type="dxa"/>
            <w:shd w:val="clear" w:color="000000" w:fill="FFFFFF"/>
            <w:vAlign w:val="center"/>
            <w:hideMark/>
          </w:tcPr>
          <w:p w14:paraId="0392F48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410" w:type="dxa"/>
            <w:shd w:val="clear" w:color="000000" w:fill="FFFFFF"/>
            <w:vAlign w:val="center"/>
            <w:hideMark/>
          </w:tcPr>
          <w:p w14:paraId="37BBDBB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59.1.02.00000</w:t>
            </w:r>
          </w:p>
        </w:tc>
        <w:tc>
          <w:tcPr>
            <w:tcW w:w="617" w:type="dxa"/>
            <w:shd w:val="clear" w:color="000000" w:fill="FFFFFF"/>
            <w:vAlign w:val="center"/>
            <w:hideMark/>
          </w:tcPr>
          <w:p w14:paraId="3CE92BA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83BE77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47 623,1</w:t>
            </w:r>
          </w:p>
        </w:tc>
        <w:tc>
          <w:tcPr>
            <w:tcW w:w="962" w:type="dxa"/>
            <w:shd w:val="clear" w:color="000000" w:fill="FFFFFF"/>
            <w:vAlign w:val="center"/>
            <w:hideMark/>
          </w:tcPr>
          <w:p w14:paraId="0D2C164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1 750,0</w:t>
            </w:r>
          </w:p>
        </w:tc>
        <w:tc>
          <w:tcPr>
            <w:tcW w:w="987" w:type="dxa"/>
            <w:shd w:val="clear" w:color="000000" w:fill="FFFFFF"/>
            <w:vAlign w:val="center"/>
            <w:hideMark/>
          </w:tcPr>
          <w:p w14:paraId="6F605FC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1 750,0</w:t>
            </w:r>
          </w:p>
        </w:tc>
      </w:tr>
      <w:tr w:rsidR="00FB3DD3" w:rsidRPr="00631A94" w14:paraId="66CB2BCB" w14:textId="77777777" w:rsidTr="00094BF0">
        <w:trPr>
          <w:trHeight w:val="20"/>
          <w:jc w:val="center"/>
        </w:trPr>
        <w:tc>
          <w:tcPr>
            <w:tcW w:w="10727" w:type="dxa"/>
            <w:shd w:val="clear" w:color="000000" w:fill="FFFFFF"/>
            <w:vAlign w:val="center"/>
            <w:hideMark/>
          </w:tcPr>
          <w:p w14:paraId="597ABE3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Модернизация системы общего образования</w:t>
            </w:r>
          </w:p>
        </w:tc>
        <w:tc>
          <w:tcPr>
            <w:tcW w:w="1410" w:type="dxa"/>
            <w:shd w:val="clear" w:color="000000" w:fill="FFFFFF"/>
            <w:vAlign w:val="center"/>
            <w:hideMark/>
          </w:tcPr>
          <w:p w14:paraId="54E00F0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59.1.02.00250</w:t>
            </w:r>
          </w:p>
        </w:tc>
        <w:tc>
          <w:tcPr>
            <w:tcW w:w="617" w:type="dxa"/>
            <w:shd w:val="clear" w:color="000000" w:fill="FFFFFF"/>
            <w:vAlign w:val="center"/>
            <w:hideMark/>
          </w:tcPr>
          <w:p w14:paraId="32AE8C7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D4E84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5 796,3</w:t>
            </w:r>
          </w:p>
        </w:tc>
        <w:tc>
          <w:tcPr>
            <w:tcW w:w="962" w:type="dxa"/>
            <w:shd w:val="clear" w:color="000000" w:fill="FFFFFF"/>
            <w:vAlign w:val="center"/>
            <w:hideMark/>
          </w:tcPr>
          <w:p w14:paraId="783628C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1 750,0</w:t>
            </w:r>
          </w:p>
        </w:tc>
        <w:tc>
          <w:tcPr>
            <w:tcW w:w="987" w:type="dxa"/>
            <w:shd w:val="clear" w:color="000000" w:fill="FFFFFF"/>
            <w:vAlign w:val="center"/>
            <w:hideMark/>
          </w:tcPr>
          <w:p w14:paraId="50C6698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1 750,0</w:t>
            </w:r>
          </w:p>
        </w:tc>
      </w:tr>
      <w:tr w:rsidR="00FB3DD3" w:rsidRPr="00631A94" w14:paraId="713C174A" w14:textId="77777777" w:rsidTr="00094BF0">
        <w:trPr>
          <w:trHeight w:val="20"/>
          <w:jc w:val="center"/>
        </w:trPr>
        <w:tc>
          <w:tcPr>
            <w:tcW w:w="10727" w:type="dxa"/>
            <w:shd w:val="clear" w:color="000000" w:fill="FFFFFF"/>
            <w:vAlign w:val="center"/>
            <w:hideMark/>
          </w:tcPr>
          <w:p w14:paraId="1B5BFD1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330915E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59.1.02.00250</w:t>
            </w:r>
          </w:p>
        </w:tc>
        <w:tc>
          <w:tcPr>
            <w:tcW w:w="617" w:type="dxa"/>
            <w:shd w:val="clear" w:color="000000" w:fill="FFFFFF"/>
            <w:vAlign w:val="center"/>
            <w:hideMark/>
          </w:tcPr>
          <w:p w14:paraId="7E9906E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FAA54D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5 796,3</w:t>
            </w:r>
          </w:p>
        </w:tc>
        <w:tc>
          <w:tcPr>
            <w:tcW w:w="962" w:type="dxa"/>
            <w:shd w:val="clear" w:color="000000" w:fill="FFFFFF"/>
            <w:vAlign w:val="center"/>
            <w:hideMark/>
          </w:tcPr>
          <w:p w14:paraId="548560E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1 750,0</w:t>
            </w:r>
          </w:p>
        </w:tc>
        <w:tc>
          <w:tcPr>
            <w:tcW w:w="987" w:type="dxa"/>
            <w:shd w:val="clear" w:color="000000" w:fill="FFFFFF"/>
            <w:vAlign w:val="center"/>
            <w:hideMark/>
          </w:tcPr>
          <w:p w14:paraId="1BE3122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1 750,0</w:t>
            </w:r>
          </w:p>
        </w:tc>
      </w:tr>
      <w:tr w:rsidR="00FB3DD3" w:rsidRPr="00631A94" w14:paraId="67FD5BA7" w14:textId="77777777" w:rsidTr="00094BF0">
        <w:trPr>
          <w:trHeight w:val="20"/>
          <w:jc w:val="center"/>
        </w:trPr>
        <w:tc>
          <w:tcPr>
            <w:tcW w:w="10727" w:type="dxa"/>
            <w:shd w:val="clear" w:color="auto" w:fill="auto"/>
            <w:vAlign w:val="center"/>
            <w:hideMark/>
          </w:tcPr>
          <w:p w14:paraId="295669C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Модернизация системы общего образования</w:t>
            </w:r>
          </w:p>
        </w:tc>
        <w:tc>
          <w:tcPr>
            <w:tcW w:w="1410" w:type="dxa"/>
            <w:shd w:val="clear" w:color="000000" w:fill="FFFFFF"/>
            <w:vAlign w:val="center"/>
            <w:hideMark/>
          </w:tcPr>
          <w:p w14:paraId="7324760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59.1.02.10920</w:t>
            </w:r>
          </w:p>
        </w:tc>
        <w:tc>
          <w:tcPr>
            <w:tcW w:w="617" w:type="dxa"/>
            <w:shd w:val="clear" w:color="000000" w:fill="FFFFFF"/>
            <w:vAlign w:val="center"/>
            <w:hideMark/>
          </w:tcPr>
          <w:p w14:paraId="58D0744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009DFA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26 740,8</w:t>
            </w:r>
          </w:p>
        </w:tc>
        <w:tc>
          <w:tcPr>
            <w:tcW w:w="962" w:type="dxa"/>
            <w:shd w:val="clear" w:color="000000" w:fill="FFFFFF"/>
            <w:vAlign w:val="center"/>
            <w:hideMark/>
          </w:tcPr>
          <w:p w14:paraId="25D6AA7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7558C8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4F189FC2" w14:textId="77777777" w:rsidTr="00094BF0">
        <w:trPr>
          <w:trHeight w:val="20"/>
          <w:jc w:val="center"/>
        </w:trPr>
        <w:tc>
          <w:tcPr>
            <w:tcW w:w="10727" w:type="dxa"/>
            <w:shd w:val="clear" w:color="auto" w:fill="auto"/>
            <w:vAlign w:val="center"/>
            <w:hideMark/>
          </w:tcPr>
          <w:p w14:paraId="7DB2077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31D5F68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59.1.02.10920</w:t>
            </w:r>
          </w:p>
        </w:tc>
        <w:tc>
          <w:tcPr>
            <w:tcW w:w="617" w:type="dxa"/>
            <w:shd w:val="clear" w:color="000000" w:fill="FFFFFF"/>
            <w:vAlign w:val="center"/>
            <w:hideMark/>
          </w:tcPr>
          <w:p w14:paraId="785EF11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D5479C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26 740,8</w:t>
            </w:r>
          </w:p>
        </w:tc>
        <w:tc>
          <w:tcPr>
            <w:tcW w:w="962" w:type="dxa"/>
            <w:shd w:val="clear" w:color="000000" w:fill="FFFFFF"/>
            <w:vAlign w:val="center"/>
            <w:hideMark/>
          </w:tcPr>
          <w:p w14:paraId="5CD02FD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9C82AA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05CC6943" w14:textId="77777777" w:rsidTr="00094BF0">
        <w:trPr>
          <w:trHeight w:val="20"/>
          <w:jc w:val="center"/>
        </w:trPr>
        <w:tc>
          <w:tcPr>
            <w:tcW w:w="10727" w:type="dxa"/>
            <w:shd w:val="clear" w:color="auto" w:fill="auto"/>
            <w:vAlign w:val="center"/>
            <w:hideMark/>
          </w:tcPr>
          <w:p w14:paraId="7EB5A8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1410" w:type="dxa"/>
            <w:shd w:val="clear" w:color="auto" w:fill="auto"/>
            <w:vAlign w:val="center"/>
            <w:hideMark/>
          </w:tcPr>
          <w:p w14:paraId="1A10D3B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59.1.02.S8570</w:t>
            </w:r>
          </w:p>
        </w:tc>
        <w:tc>
          <w:tcPr>
            <w:tcW w:w="617" w:type="dxa"/>
            <w:shd w:val="clear" w:color="auto" w:fill="auto"/>
            <w:vAlign w:val="center"/>
            <w:hideMark/>
          </w:tcPr>
          <w:p w14:paraId="1297C65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39FBDE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2 061,9</w:t>
            </w:r>
          </w:p>
        </w:tc>
        <w:tc>
          <w:tcPr>
            <w:tcW w:w="962" w:type="dxa"/>
            <w:shd w:val="clear" w:color="000000" w:fill="FFFFFF"/>
            <w:vAlign w:val="center"/>
            <w:hideMark/>
          </w:tcPr>
          <w:p w14:paraId="02464F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5E69396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47784C4D" w14:textId="77777777" w:rsidTr="00094BF0">
        <w:trPr>
          <w:trHeight w:val="20"/>
          <w:jc w:val="center"/>
        </w:trPr>
        <w:tc>
          <w:tcPr>
            <w:tcW w:w="10727" w:type="dxa"/>
            <w:shd w:val="clear" w:color="auto" w:fill="auto"/>
            <w:vAlign w:val="center"/>
            <w:hideMark/>
          </w:tcPr>
          <w:p w14:paraId="0DEED9F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auto" w:fill="auto"/>
            <w:vAlign w:val="center"/>
            <w:hideMark/>
          </w:tcPr>
          <w:p w14:paraId="1F2D0CD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59.1.02.S8570</w:t>
            </w:r>
          </w:p>
        </w:tc>
        <w:tc>
          <w:tcPr>
            <w:tcW w:w="617" w:type="dxa"/>
            <w:shd w:val="clear" w:color="auto" w:fill="auto"/>
            <w:vAlign w:val="center"/>
            <w:hideMark/>
          </w:tcPr>
          <w:p w14:paraId="1E5320E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620F9C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2 061,9</w:t>
            </w:r>
          </w:p>
        </w:tc>
        <w:tc>
          <w:tcPr>
            <w:tcW w:w="962" w:type="dxa"/>
            <w:shd w:val="clear" w:color="auto" w:fill="auto"/>
            <w:vAlign w:val="center"/>
            <w:hideMark/>
          </w:tcPr>
          <w:p w14:paraId="6A1A4CC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0E00959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1F60AB81" w14:textId="77777777" w:rsidTr="00094BF0">
        <w:trPr>
          <w:trHeight w:val="20"/>
          <w:jc w:val="center"/>
        </w:trPr>
        <w:tc>
          <w:tcPr>
            <w:tcW w:w="10727" w:type="dxa"/>
            <w:shd w:val="clear" w:color="auto" w:fill="auto"/>
            <w:vAlign w:val="center"/>
            <w:hideMark/>
          </w:tcPr>
          <w:p w14:paraId="6D13FC8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410" w:type="dxa"/>
            <w:shd w:val="clear" w:color="auto" w:fill="auto"/>
            <w:vAlign w:val="center"/>
            <w:hideMark/>
          </w:tcPr>
          <w:p w14:paraId="32CB25E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59.1.02.97047</w:t>
            </w:r>
          </w:p>
        </w:tc>
        <w:tc>
          <w:tcPr>
            <w:tcW w:w="617" w:type="dxa"/>
            <w:shd w:val="clear" w:color="auto" w:fill="auto"/>
            <w:vAlign w:val="center"/>
            <w:hideMark/>
          </w:tcPr>
          <w:p w14:paraId="367AC42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EC3B17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13 024,1</w:t>
            </w:r>
          </w:p>
        </w:tc>
        <w:tc>
          <w:tcPr>
            <w:tcW w:w="962" w:type="dxa"/>
            <w:shd w:val="clear" w:color="auto" w:fill="auto"/>
            <w:vAlign w:val="center"/>
            <w:hideMark/>
          </w:tcPr>
          <w:p w14:paraId="547CA70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4D21A91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15E5CE5B" w14:textId="77777777" w:rsidTr="00094BF0">
        <w:trPr>
          <w:trHeight w:val="20"/>
          <w:jc w:val="center"/>
        </w:trPr>
        <w:tc>
          <w:tcPr>
            <w:tcW w:w="10727" w:type="dxa"/>
            <w:shd w:val="clear" w:color="auto" w:fill="auto"/>
            <w:vAlign w:val="center"/>
            <w:hideMark/>
          </w:tcPr>
          <w:p w14:paraId="5AA026A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auto" w:fill="auto"/>
            <w:vAlign w:val="center"/>
            <w:hideMark/>
          </w:tcPr>
          <w:p w14:paraId="4CF8277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59.1.02.97047</w:t>
            </w:r>
          </w:p>
        </w:tc>
        <w:tc>
          <w:tcPr>
            <w:tcW w:w="617" w:type="dxa"/>
            <w:shd w:val="clear" w:color="auto" w:fill="auto"/>
            <w:vAlign w:val="center"/>
            <w:hideMark/>
          </w:tcPr>
          <w:p w14:paraId="670DF22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D10267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13 024,1</w:t>
            </w:r>
          </w:p>
        </w:tc>
        <w:tc>
          <w:tcPr>
            <w:tcW w:w="962" w:type="dxa"/>
            <w:shd w:val="clear" w:color="auto" w:fill="auto"/>
            <w:vAlign w:val="center"/>
            <w:hideMark/>
          </w:tcPr>
          <w:p w14:paraId="0FA0DB6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290DEA6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22FAB102" w14:textId="77777777" w:rsidTr="00094BF0">
        <w:trPr>
          <w:trHeight w:val="20"/>
          <w:jc w:val="center"/>
        </w:trPr>
        <w:tc>
          <w:tcPr>
            <w:tcW w:w="10727" w:type="dxa"/>
            <w:shd w:val="clear" w:color="000000" w:fill="FFFFFF"/>
            <w:vAlign w:val="center"/>
            <w:hideMark/>
          </w:tcPr>
          <w:p w14:paraId="2C2A2C3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1410" w:type="dxa"/>
            <w:shd w:val="clear" w:color="000000" w:fill="FFFFFF"/>
            <w:vAlign w:val="center"/>
            <w:hideMark/>
          </w:tcPr>
          <w:p w14:paraId="68EFD5F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59.1.03.00000</w:t>
            </w:r>
          </w:p>
        </w:tc>
        <w:tc>
          <w:tcPr>
            <w:tcW w:w="617" w:type="dxa"/>
            <w:shd w:val="clear" w:color="000000" w:fill="FFFFFF"/>
            <w:vAlign w:val="center"/>
            <w:hideMark/>
          </w:tcPr>
          <w:p w14:paraId="53F001E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984E17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1 310,1</w:t>
            </w:r>
          </w:p>
        </w:tc>
        <w:tc>
          <w:tcPr>
            <w:tcW w:w="962" w:type="dxa"/>
            <w:shd w:val="clear" w:color="000000" w:fill="FFFFFF"/>
            <w:vAlign w:val="center"/>
            <w:hideMark/>
          </w:tcPr>
          <w:p w14:paraId="39CA6C1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5A0C03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50FE69F2" w14:textId="77777777" w:rsidTr="00094BF0">
        <w:trPr>
          <w:trHeight w:val="20"/>
          <w:jc w:val="center"/>
        </w:trPr>
        <w:tc>
          <w:tcPr>
            <w:tcW w:w="10727" w:type="dxa"/>
            <w:shd w:val="clear" w:color="auto" w:fill="auto"/>
            <w:vAlign w:val="center"/>
            <w:hideMark/>
          </w:tcPr>
          <w:p w14:paraId="066567F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410" w:type="dxa"/>
            <w:shd w:val="clear" w:color="000000" w:fill="FFFFFF"/>
            <w:vAlign w:val="center"/>
            <w:hideMark/>
          </w:tcPr>
          <w:p w14:paraId="7B51C76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59.1.03.00810</w:t>
            </w:r>
          </w:p>
        </w:tc>
        <w:tc>
          <w:tcPr>
            <w:tcW w:w="617" w:type="dxa"/>
            <w:shd w:val="clear" w:color="000000" w:fill="FFFFFF"/>
            <w:vAlign w:val="center"/>
            <w:hideMark/>
          </w:tcPr>
          <w:p w14:paraId="0B5B39A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5C0362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451,5</w:t>
            </w:r>
          </w:p>
        </w:tc>
        <w:tc>
          <w:tcPr>
            <w:tcW w:w="962" w:type="dxa"/>
            <w:shd w:val="clear" w:color="000000" w:fill="FFFFFF"/>
            <w:vAlign w:val="center"/>
            <w:hideMark/>
          </w:tcPr>
          <w:p w14:paraId="79EA58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E56BF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1F6B1D53" w14:textId="77777777" w:rsidTr="00094BF0">
        <w:trPr>
          <w:trHeight w:val="20"/>
          <w:jc w:val="center"/>
        </w:trPr>
        <w:tc>
          <w:tcPr>
            <w:tcW w:w="10727" w:type="dxa"/>
            <w:shd w:val="clear" w:color="auto" w:fill="auto"/>
            <w:vAlign w:val="center"/>
            <w:hideMark/>
          </w:tcPr>
          <w:p w14:paraId="4B3342D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089797A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59.1.03.00810</w:t>
            </w:r>
          </w:p>
        </w:tc>
        <w:tc>
          <w:tcPr>
            <w:tcW w:w="617" w:type="dxa"/>
            <w:shd w:val="clear" w:color="000000" w:fill="FFFFFF"/>
            <w:vAlign w:val="center"/>
            <w:hideMark/>
          </w:tcPr>
          <w:p w14:paraId="3AA1DD4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EB3A19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451,5</w:t>
            </w:r>
          </w:p>
        </w:tc>
        <w:tc>
          <w:tcPr>
            <w:tcW w:w="962" w:type="dxa"/>
            <w:shd w:val="clear" w:color="000000" w:fill="FFFFFF"/>
            <w:vAlign w:val="center"/>
            <w:hideMark/>
          </w:tcPr>
          <w:p w14:paraId="7C4A4CA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496AC09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7678F984" w14:textId="77777777" w:rsidTr="00094BF0">
        <w:trPr>
          <w:trHeight w:val="20"/>
          <w:jc w:val="center"/>
        </w:trPr>
        <w:tc>
          <w:tcPr>
            <w:tcW w:w="10727" w:type="dxa"/>
            <w:shd w:val="clear" w:color="auto" w:fill="auto"/>
            <w:vAlign w:val="center"/>
            <w:hideMark/>
          </w:tcPr>
          <w:p w14:paraId="6B50C30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410" w:type="dxa"/>
            <w:shd w:val="clear" w:color="auto" w:fill="auto"/>
            <w:vAlign w:val="center"/>
            <w:hideMark/>
          </w:tcPr>
          <w:p w14:paraId="1456E77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59.1.03.97048</w:t>
            </w:r>
          </w:p>
        </w:tc>
        <w:tc>
          <w:tcPr>
            <w:tcW w:w="617" w:type="dxa"/>
            <w:shd w:val="clear" w:color="auto" w:fill="auto"/>
            <w:vAlign w:val="center"/>
            <w:hideMark/>
          </w:tcPr>
          <w:p w14:paraId="64FBA1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475EF3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858,6</w:t>
            </w:r>
          </w:p>
        </w:tc>
        <w:tc>
          <w:tcPr>
            <w:tcW w:w="962" w:type="dxa"/>
            <w:shd w:val="clear" w:color="auto" w:fill="auto"/>
            <w:vAlign w:val="center"/>
            <w:hideMark/>
          </w:tcPr>
          <w:p w14:paraId="5B67FA5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3EFC77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0776A841" w14:textId="77777777" w:rsidTr="00094BF0">
        <w:trPr>
          <w:trHeight w:val="20"/>
          <w:jc w:val="center"/>
        </w:trPr>
        <w:tc>
          <w:tcPr>
            <w:tcW w:w="10727" w:type="dxa"/>
            <w:shd w:val="clear" w:color="auto" w:fill="auto"/>
            <w:vAlign w:val="center"/>
            <w:hideMark/>
          </w:tcPr>
          <w:p w14:paraId="1A09408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auto" w:fill="auto"/>
            <w:vAlign w:val="center"/>
            <w:hideMark/>
          </w:tcPr>
          <w:p w14:paraId="6FFD536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59.1.03.97048</w:t>
            </w:r>
          </w:p>
        </w:tc>
        <w:tc>
          <w:tcPr>
            <w:tcW w:w="617" w:type="dxa"/>
            <w:shd w:val="clear" w:color="auto" w:fill="auto"/>
            <w:vAlign w:val="center"/>
            <w:hideMark/>
          </w:tcPr>
          <w:p w14:paraId="6474B65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C84C6A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858,6</w:t>
            </w:r>
          </w:p>
        </w:tc>
        <w:tc>
          <w:tcPr>
            <w:tcW w:w="962" w:type="dxa"/>
            <w:shd w:val="clear" w:color="auto" w:fill="auto"/>
            <w:vAlign w:val="center"/>
            <w:hideMark/>
          </w:tcPr>
          <w:p w14:paraId="3CC5EFB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108989C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E7BFC5B" w14:textId="77777777" w:rsidTr="00094BF0">
        <w:trPr>
          <w:trHeight w:val="20"/>
          <w:jc w:val="center"/>
        </w:trPr>
        <w:tc>
          <w:tcPr>
            <w:tcW w:w="10727" w:type="dxa"/>
            <w:shd w:val="clear" w:color="000000" w:fill="FFFFFF"/>
            <w:vAlign w:val="center"/>
            <w:hideMark/>
          </w:tcPr>
          <w:p w14:paraId="6E2171B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410" w:type="dxa"/>
            <w:shd w:val="clear" w:color="000000" w:fill="FFFFFF"/>
            <w:vAlign w:val="center"/>
            <w:hideMark/>
          </w:tcPr>
          <w:p w14:paraId="141585B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59.1.04.00000</w:t>
            </w:r>
          </w:p>
        </w:tc>
        <w:tc>
          <w:tcPr>
            <w:tcW w:w="617" w:type="dxa"/>
            <w:shd w:val="clear" w:color="000000" w:fill="FFFFFF"/>
            <w:vAlign w:val="center"/>
            <w:hideMark/>
          </w:tcPr>
          <w:p w14:paraId="18B711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22CDD2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350,0</w:t>
            </w:r>
          </w:p>
        </w:tc>
        <w:tc>
          <w:tcPr>
            <w:tcW w:w="962" w:type="dxa"/>
            <w:shd w:val="clear" w:color="000000" w:fill="FFFFFF"/>
            <w:vAlign w:val="center"/>
            <w:hideMark/>
          </w:tcPr>
          <w:p w14:paraId="4E2DF95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w:t>
            </w:r>
          </w:p>
        </w:tc>
        <w:tc>
          <w:tcPr>
            <w:tcW w:w="987" w:type="dxa"/>
            <w:shd w:val="clear" w:color="000000" w:fill="FFFFFF"/>
            <w:vAlign w:val="center"/>
            <w:hideMark/>
          </w:tcPr>
          <w:p w14:paraId="54C2567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w:t>
            </w:r>
          </w:p>
        </w:tc>
      </w:tr>
      <w:tr w:rsidR="00FB3DD3" w:rsidRPr="00631A94" w14:paraId="73C0FA31" w14:textId="77777777" w:rsidTr="00094BF0">
        <w:trPr>
          <w:trHeight w:val="20"/>
          <w:jc w:val="center"/>
        </w:trPr>
        <w:tc>
          <w:tcPr>
            <w:tcW w:w="10727" w:type="dxa"/>
            <w:shd w:val="clear" w:color="000000" w:fill="FFFFFF"/>
            <w:vAlign w:val="center"/>
            <w:hideMark/>
          </w:tcPr>
          <w:p w14:paraId="358D02D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Выявление и поддержка одаренных детей</w:t>
            </w:r>
          </w:p>
        </w:tc>
        <w:tc>
          <w:tcPr>
            <w:tcW w:w="1410" w:type="dxa"/>
            <w:shd w:val="clear" w:color="000000" w:fill="FFFFFF"/>
            <w:vAlign w:val="center"/>
            <w:hideMark/>
          </w:tcPr>
          <w:p w14:paraId="7DB25BB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59.1.04.00260</w:t>
            </w:r>
          </w:p>
        </w:tc>
        <w:tc>
          <w:tcPr>
            <w:tcW w:w="617" w:type="dxa"/>
            <w:shd w:val="clear" w:color="000000" w:fill="FFFFFF"/>
            <w:vAlign w:val="center"/>
            <w:hideMark/>
          </w:tcPr>
          <w:p w14:paraId="3E74D65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34EB7A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350,0</w:t>
            </w:r>
          </w:p>
        </w:tc>
        <w:tc>
          <w:tcPr>
            <w:tcW w:w="962" w:type="dxa"/>
            <w:shd w:val="clear" w:color="000000" w:fill="FFFFFF"/>
            <w:vAlign w:val="center"/>
            <w:hideMark/>
          </w:tcPr>
          <w:p w14:paraId="1DE8F79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w:t>
            </w:r>
          </w:p>
        </w:tc>
        <w:tc>
          <w:tcPr>
            <w:tcW w:w="987" w:type="dxa"/>
            <w:shd w:val="clear" w:color="000000" w:fill="FFFFFF"/>
            <w:vAlign w:val="center"/>
            <w:hideMark/>
          </w:tcPr>
          <w:p w14:paraId="0D6EEE8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25,0</w:t>
            </w:r>
          </w:p>
        </w:tc>
      </w:tr>
      <w:tr w:rsidR="00FB3DD3" w:rsidRPr="00631A94" w14:paraId="3D1E821A" w14:textId="77777777" w:rsidTr="00094BF0">
        <w:trPr>
          <w:trHeight w:val="20"/>
          <w:jc w:val="center"/>
        </w:trPr>
        <w:tc>
          <w:tcPr>
            <w:tcW w:w="10727" w:type="dxa"/>
            <w:shd w:val="clear" w:color="000000" w:fill="FFFFFF"/>
            <w:vAlign w:val="center"/>
            <w:hideMark/>
          </w:tcPr>
          <w:p w14:paraId="4D4B2B8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57D0B78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59.1.04.00260</w:t>
            </w:r>
          </w:p>
        </w:tc>
        <w:tc>
          <w:tcPr>
            <w:tcW w:w="617" w:type="dxa"/>
            <w:shd w:val="clear" w:color="000000" w:fill="FFFFFF"/>
            <w:vAlign w:val="center"/>
            <w:hideMark/>
          </w:tcPr>
          <w:p w14:paraId="7D1D6A5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C85839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350,0</w:t>
            </w:r>
          </w:p>
        </w:tc>
        <w:tc>
          <w:tcPr>
            <w:tcW w:w="962" w:type="dxa"/>
            <w:shd w:val="clear" w:color="000000" w:fill="FFFFFF"/>
            <w:vAlign w:val="center"/>
            <w:hideMark/>
          </w:tcPr>
          <w:p w14:paraId="5915242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25,0</w:t>
            </w:r>
          </w:p>
        </w:tc>
        <w:tc>
          <w:tcPr>
            <w:tcW w:w="987" w:type="dxa"/>
            <w:shd w:val="clear" w:color="000000" w:fill="FFFFFF"/>
            <w:vAlign w:val="center"/>
            <w:hideMark/>
          </w:tcPr>
          <w:p w14:paraId="1B19856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25,0</w:t>
            </w:r>
          </w:p>
        </w:tc>
      </w:tr>
      <w:tr w:rsidR="00FB3DD3" w:rsidRPr="00631A94" w14:paraId="067BE38B" w14:textId="77777777" w:rsidTr="00094BF0">
        <w:trPr>
          <w:trHeight w:val="20"/>
          <w:jc w:val="center"/>
        </w:trPr>
        <w:tc>
          <w:tcPr>
            <w:tcW w:w="10727" w:type="dxa"/>
            <w:shd w:val="clear" w:color="000000" w:fill="FFFFFF"/>
            <w:vAlign w:val="center"/>
            <w:hideMark/>
          </w:tcPr>
          <w:p w14:paraId="5671EB3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1410" w:type="dxa"/>
            <w:shd w:val="clear" w:color="000000" w:fill="FFFFFF"/>
            <w:vAlign w:val="center"/>
            <w:hideMark/>
          </w:tcPr>
          <w:p w14:paraId="6B58CF8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59.1.05.00000</w:t>
            </w:r>
          </w:p>
        </w:tc>
        <w:tc>
          <w:tcPr>
            <w:tcW w:w="617" w:type="dxa"/>
            <w:shd w:val="clear" w:color="000000" w:fill="FFFFFF"/>
            <w:vAlign w:val="center"/>
            <w:hideMark/>
          </w:tcPr>
          <w:p w14:paraId="491D68B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8483BF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697,8</w:t>
            </w:r>
          </w:p>
        </w:tc>
        <w:tc>
          <w:tcPr>
            <w:tcW w:w="962" w:type="dxa"/>
            <w:shd w:val="clear" w:color="000000" w:fill="FFFFFF"/>
            <w:vAlign w:val="center"/>
            <w:hideMark/>
          </w:tcPr>
          <w:p w14:paraId="5631E8C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53BCA11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r>
      <w:tr w:rsidR="00FB3DD3" w:rsidRPr="00631A94" w14:paraId="5095C332" w14:textId="77777777" w:rsidTr="00094BF0">
        <w:trPr>
          <w:trHeight w:val="20"/>
          <w:jc w:val="center"/>
        </w:trPr>
        <w:tc>
          <w:tcPr>
            <w:tcW w:w="10727" w:type="dxa"/>
            <w:shd w:val="clear" w:color="000000" w:fill="FFFFFF"/>
            <w:vAlign w:val="center"/>
            <w:hideMark/>
          </w:tcPr>
          <w:p w14:paraId="59D5013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410" w:type="dxa"/>
            <w:shd w:val="clear" w:color="000000" w:fill="FFFFFF"/>
            <w:vAlign w:val="center"/>
            <w:hideMark/>
          </w:tcPr>
          <w:p w14:paraId="5B9CA43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59.1.05.00280</w:t>
            </w:r>
          </w:p>
        </w:tc>
        <w:tc>
          <w:tcPr>
            <w:tcW w:w="617" w:type="dxa"/>
            <w:shd w:val="clear" w:color="000000" w:fill="FFFFFF"/>
            <w:vAlign w:val="center"/>
            <w:hideMark/>
          </w:tcPr>
          <w:p w14:paraId="2355FC1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4B5248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697,8</w:t>
            </w:r>
          </w:p>
        </w:tc>
        <w:tc>
          <w:tcPr>
            <w:tcW w:w="962" w:type="dxa"/>
            <w:shd w:val="clear" w:color="000000" w:fill="FFFFFF"/>
            <w:vAlign w:val="center"/>
            <w:hideMark/>
          </w:tcPr>
          <w:p w14:paraId="2447E40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87" w:type="dxa"/>
            <w:shd w:val="clear" w:color="000000" w:fill="FFFFFF"/>
            <w:vAlign w:val="center"/>
            <w:hideMark/>
          </w:tcPr>
          <w:p w14:paraId="7504B4B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r>
      <w:tr w:rsidR="00FB3DD3" w:rsidRPr="00631A94" w14:paraId="442F76C2" w14:textId="77777777" w:rsidTr="00094BF0">
        <w:trPr>
          <w:trHeight w:val="20"/>
          <w:jc w:val="center"/>
        </w:trPr>
        <w:tc>
          <w:tcPr>
            <w:tcW w:w="10727" w:type="dxa"/>
            <w:shd w:val="clear" w:color="000000" w:fill="FFFFFF"/>
            <w:vAlign w:val="center"/>
            <w:hideMark/>
          </w:tcPr>
          <w:p w14:paraId="1C6E329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4A9804D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59.1.05.00280</w:t>
            </w:r>
          </w:p>
        </w:tc>
        <w:tc>
          <w:tcPr>
            <w:tcW w:w="617" w:type="dxa"/>
            <w:shd w:val="clear" w:color="000000" w:fill="FFFFFF"/>
            <w:vAlign w:val="center"/>
            <w:hideMark/>
          </w:tcPr>
          <w:p w14:paraId="44FE0C6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12EF85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697,8</w:t>
            </w:r>
          </w:p>
        </w:tc>
        <w:tc>
          <w:tcPr>
            <w:tcW w:w="962" w:type="dxa"/>
            <w:shd w:val="clear" w:color="000000" w:fill="FFFFFF"/>
            <w:vAlign w:val="center"/>
            <w:hideMark/>
          </w:tcPr>
          <w:p w14:paraId="61FA773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500,0</w:t>
            </w:r>
          </w:p>
        </w:tc>
        <w:tc>
          <w:tcPr>
            <w:tcW w:w="987" w:type="dxa"/>
            <w:shd w:val="clear" w:color="000000" w:fill="FFFFFF"/>
            <w:vAlign w:val="center"/>
            <w:hideMark/>
          </w:tcPr>
          <w:p w14:paraId="60BCC07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500,0</w:t>
            </w:r>
          </w:p>
        </w:tc>
      </w:tr>
      <w:tr w:rsidR="00FB3DD3" w:rsidRPr="00631A94" w14:paraId="24E42417" w14:textId="77777777" w:rsidTr="00094BF0">
        <w:trPr>
          <w:trHeight w:val="20"/>
          <w:jc w:val="center"/>
        </w:trPr>
        <w:tc>
          <w:tcPr>
            <w:tcW w:w="10727" w:type="dxa"/>
            <w:shd w:val="clear" w:color="000000" w:fill="FFFFFF"/>
            <w:vAlign w:val="center"/>
            <w:hideMark/>
          </w:tcPr>
          <w:p w14:paraId="6BEBC3C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410" w:type="dxa"/>
            <w:shd w:val="clear" w:color="000000" w:fill="FFFFFF"/>
            <w:vAlign w:val="center"/>
            <w:hideMark/>
          </w:tcPr>
          <w:p w14:paraId="4EC342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59.1.06.00000</w:t>
            </w:r>
          </w:p>
        </w:tc>
        <w:tc>
          <w:tcPr>
            <w:tcW w:w="617" w:type="dxa"/>
            <w:shd w:val="clear" w:color="000000" w:fill="FFFFFF"/>
            <w:vAlign w:val="center"/>
            <w:hideMark/>
          </w:tcPr>
          <w:p w14:paraId="33D5370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5AE156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1 575,8</w:t>
            </w:r>
          </w:p>
        </w:tc>
        <w:tc>
          <w:tcPr>
            <w:tcW w:w="962" w:type="dxa"/>
            <w:shd w:val="clear" w:color="000000" w:fill="FFFFFF"/>
            <w:vAlign w:val="center"/>
            <w:hideMark/>
          </w:tcPr>
          <w:p w14:paraId="52784A9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1 678,6</w:t>
            </w:r>
          </w:p>
        </w:tc>
        <w:tc>
          <w:tcPr>
            <w:tcW w:w="987" w:type="dxa"/>
            <w:shd w:val="clear" w:color="000000" w:fill="FFFFFF"/>
            <w:vAlign w:val="center"/>
            <w:hideMark/>
          </w:tcPr>
          <w:p w14:paraId="6BD3515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464,3</w:t>
            </w:r>
          </w:p>
        </w:tc>
      </w:tr>
      <w:tr w:rsidR="00FB3DD3" w:rsidRPr="00631A94" w14:paraId="3752D26F" w14:textId="77777777" w:rsidTr="00094BF0">
        <w:trPr>
          <w:trHeight w:val="20"/>
          <w:jc w:val="center"/>
        </w:trPr>
        <w:tc>
          <w:tcPr>
            <w:tcW w:w="10727" w:type="dxa"/>
            <w:shd w:val="clear" w:color="000000" w:fill="FFFFFF"/>
            <w:vAlign w:val="center"/>
            <w:hideMark/>
          </w:tcPr>
          <w:p w14:paraId="5F4943B8" w14:textId="582CE3B9"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410" w:type="dxa"/>
            <w:shd w:val="clear" w:color="000000" w:fill="FFFFFF"/>
            <w:vAlign w:val="center"/>
            <w:hideMark/>
          </w:tcPr>
          <w:p w14:paraId="18B7E0F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59.1.06.S7620</w:t>
            </w:r>
          </w:p>
        </w:tc>
        <w:tc>
          <w:tcPr>
            <w:tcW w:w="617" w:type="dxa"/>
            <w:shd w:val="clear" w:color="000000" w:fill="FFFFFF"/>
            <w:vAlign w:val="center"/>
            <w:hideMark/>
          </w:tcPr>
          <w:p w14:paraId="613ECFA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1B21F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1 575,8</w:t>
            </w:r>
          </w:p>
        </w:tc>
        <w:tc>
          <w:tcPr>
            <w:tcW w:w="962" w:type="dxa"/>
            <w:shd w:val="clear" w:color="000000" w:fill="FFFFFF"/>
            <w:vAlign w:val="center"/>
            <w:hideMark/>
          </w:tcPr>
          <w:p w14:paraId="6970454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1 678,6</w:t>
            </w:r>
          </w:p>
        </w:tc>
        <w:tc>
          <w:tcPr>
            <w:tcW w:w="987" w:type="dxa"/>
            <w:shd w:val="clear" w:color="000000" w:fill="FFFFFF"/>
            <w:vAlign w:val="center"/>
            <w:hideMark/>
          </w:tcPr>
          <w:p w14:paraId="131F6AD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464,3</w:t>
            </w:r>
          </w:p>
        </w:tc>
      </w:tr>
      <w:tr w:rsidR="00FB3DD3" w:rsidRPr="00631A94" w14:paraId="069D0348" w14:textId="77777777" w:rsidTr="00094BF0">
        <w:trPr>
          <w:trHeight w:val="20"/>
          <w:jc w:val="center"/>
        </w:trPr>
        <w:tc>
          <w:tcPr>
            <w:tcW w:w="10727" w:type="dxa"/>
            <w:shd w:val="clear" w:color="000000" w:fill="FFFFFF"/>
            <w:vAlign w:val="center"/>
            <w:hideMark/>
          </w:tcPr>
          <w:p w14:paraId="7F5FD0B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19D758B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59.1.06.S7620</w:t>
            </w:r>
          </w:p>
        </w:tc>
        <w:tc>
          <w:tcPr>
            <w:tcW w:w="617" w:type="dxa"/>
            <w:shd w:val="clear" w:color="000000" w:fill="FFFFFF"/>
            <w:vAlign w:val="center"/>
            <w:hideMark/>
          </w:tcPr>
          <w:p w14:paraId="7572788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385F6E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1 575,8</w:t>
            </w:r>
          </w:p>
        </w:tc>
        <w:tc>
          <w:tcPr>
            <w:tcW w:w="962" w:type="dxa"/>
            <w:shd w:val="clear" w:color="000000" w:fill="FFFFFF"/>
            <w:vAlign w:val="center"/>
            <w:hideMark/>
          </w:tcPr>
          <w:p w14:paraId="055D060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1 678,6</w:t>
            </w:r>
          </w:p>
        </w:tc>
        <w:tc>
          <w:tcPr>
            <w:tcW w:w="987" w:type="dxa"/>
            <w:shd w:val="clear" w:color="000000" w:fill="FFFFFF"/>
            <w:vAlign w:val="center"/>
            <w:hideMark/>
          </w:tcPr>
          <w:p w14:paraId="5CBE2BA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464,3</w:t>
            </w:r>
          </w:p>
        </w:tc>
      </w:tr>
      <w:tr w:rsidR="00FB3DD3" w:rsidRPr="00631A94" w14:paraId="6EAECEA3" w14:textId="77777777" w:rsidTr="00094BF0">
        <w:trPr>
          <w:trHeight w:val="20"/>
          <w:jc w:val="center"/>
        </w:trPr>
        <w:tc>
          <w:tcPr>
            <w:tcW w:w="10727" w:type="dxa"/>
            <w:shd w:val="clear" w:color="000000" w:fill="FFFFFF"/>
            <w:vAlign w:val="center"/>
            <w:hideMark/>
          </w:tcPr>
          <w:p w14:paraId="5093865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410" w:type="dxa"/>
            <w:shd w:val="clear" w:color="000000" w:fill="FFFFFF"/>
            <w:vAlign w:val="center"/>
            <w:hideMark/>
          </w:tcPr>
          <w:p w14:paraId="4694D53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59.2.00.00000</w:t>
            </w:r>
          </w:p>
        </w:tc>
        <w:tc>
          <w:tcPr>
            <w:tcW w:w="617" w:type="dxa"/>
            <w:shd w:val="clear" w:color="000000" w:fill="FFFFFF"/>
            <w:vAlign w:val="center"/>
            <w:hideMark/>
          </w:tcPr>
          <w:p w14:paraId="56C4D8F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8C3DC0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1 573,4</w:t>
            </w:r>
          </w:p>
        </w:tc>
        <w:tc>
          <w:tcPr>
            <w:tcW w:w="962" w:type="dxa"/>
            <w:shd w:val="clear" w:color="000000" w:fill="FFFFFF"/>
            <w:vAlign w:val="center"/>
            <w:hideMark/>
          </w:tcPr>
          <w:p w14:paraId="6CDD257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863,1</w:t>
            </w:r>
          </w:p>
        </w:tc>
        <w:tc>
          <w:tcPr>
            <w:tcW w:w="987" w:type="dxa"/>
            <w:shd w:val="clear" w:color="000000" w:fill="FFFFFF"/>
            <w:vAlign w:val="center"/>
            <w:hideMark/>
          </w:tcPr>
          <w:p w14:paraId="7AF39BD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462,8</w:t>
            </w:r>
          </w:p>
        </w:tc>
      </w:tr>
      <w:tr w:rsidR="00FB3DD3" w:rsidRPr="00631A94" w14:paraId="7E48B9BD" w14:textId="77777777" w:rsidTr="00094BF0">
        <w:trPr>
          <w:trHeight w:val="20"/>
          <w:jc w:val="center"/>
        </w:trPr>
        <w:tc>
          <w:tcPr>
            <w:tcW w:w="10727" w:type="dxa"/>
            <w:shd w:val="clear" w:color="000000" w:fill="FFFFFF"/>
            <w:vAlign w:val="center"/>
            <w:hideMark/>
          </w:tcPr>
          <w:p w14:paraId="433A385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lastRenderedPageBreak/>
              <w:t>Основное мероприятие «Организация и проведение профильных смен, многодневных походов, турслетов, учебных сборов и т.д.»</w:t>
            </w:r>
          </w:p>
        </w:tc>
        <w:tc>
          <w:tcPr>
            <w:tcW w:w="1410" w:type="dxa"/>
            <w:shd w:val="clear" w:color="000000" w:fill="FFFFFF"/>
            <w:vAlign w:val="center"/>
            <w:hideMark/>
          </w:tcPr>
          <w:p w14:paraId="2B8FC4C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59.2.01.00000</w:t>
            </w:r>
          </w:p>
        </w:tc>
        <w:tc>
          <w:tcPr>
            <w:tcW w:w="617" w:type="dxa"/>
            <w:shd w:val="clear" w:color="000000" w:fill="FFFFFF"/>
            <w:vAlign w:val="center"/>
            <w:hideMark/>
          </w:tcPr>
          <w:p w14:paraId="457C22F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65530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62" w:type="dxa"/>
            <w:shd w:val="clear" w:color="000000" w:fill="FFFFFF"/>
            <w:vAlign w:val="center"/>
            <w:hideMark/>
          </w:tcPr>
          <w:p w14:paraId="4D3533A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w:t>
            </w:r>
          </w:p>
        </w:tc>
        <w:tc>
          <w:tcPr>
            <w:tcW w:w="987" w:type="dxa"/>
            <w:shd w:val="clear" w:color="000000" w:fill="FFFFFF"/>
            <w:vAlign w:val="center"/>
            <w:hideMark/>
          </w:tcPr>
          <w:p w14:paraId="0D0B1C4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w:t>
            </w:r>
          </w:p>
        </w:tc>
      </w:tr>
      <w:tr w:rsidR="00FB3DD3" w:rsidRPr="00631A94" w14:paraId="37CF9312" w14:textId="77777777" w:rsidTr="00094BF0">
        <w:trPr>
          <w:trHeight w:val="20"/>
          <w:jc w:val="center"/>
        </w:trPr>
        <w:tc>
          <w:tcPr>
            <w:tcW w:w="10727" w:type="dxa"/>
            <w:shd w:val="clear" w:color="000000" w:fill="FFFFFF"/>
            <w:vAlign w:val="center"/>
            <w:hideMark/>
          </w:tcPr>
          <w:p w14:paraId="470A81B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410" w:type="dxa"/>
            <w:shd w:val="clear" w:color="000000" w:fill="FFFFFF"/>
            <w:vAlign w:val="center"/>
            <w:hideMark/>
          </w:tcPr>
          <w:p w14:paraId="791F45A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59.2.01.00290</w:t>
            </w:r>
          </w:p>
        </w:tc>
        <w:tc>
          <w:tcPr>
            <w:tcW w:w="617" w:type="dxa"/>
            <w:shd w:val="clear" w:color="000000" w:fill="FFFFFF"/>
            <w:vAlign w:val="center"/>
            <w:hideMark/>
          </w:tcPr>
          <w:p w14:paraId="3FBF573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A82442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62" w:type="dxa"/>
            <w:shd w:val="clear" w:color="000000" w:fill="FFFFFF"/>
            <w:vAlign w:val="center"/>
            <w:hideMark/>
          </w:tcPr>
          <w:p w14:paraId="627E791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w:t>
            </w:r>
          </w:p>
        </w:tc>
        <w:tc>
          <w:tcPr>
            <w:tcW w:w="987" w:type="dxa"/>
            <w:shd w:val="clear" w:color="000000" w:fill="FFFFFF"/>
            <w:vAlign w:val="center"/>
            <w:hideMark/>
          </w:tcPr>
          <w:p w14:paraId="28F771A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75,0</w:t>
            </w:r>
          </w:p>
        </w:tc>
      </w:tr>
      <w:tr w:rsidR="00FB3DD3" w:rsidRPr="00631A94" w14:paraId="47ADC916" w14:textId="77777777" w:rsidTr="00094BF0">
        <w:trPr>
          <w:trHeight w:val="20"/>
          <w:jc w:val="center"/>
        </w:trPr>
        <w:tc>
          <w:tcPr>
            <w:tcW w:w="10727" w:type="dxa"/>
            <w:shd w:val="clear" w:color="000000" w:fill="FFFFFF"/>
            <w:vAlign w:val="center"/>
            <w:hideMark/>
          </w:tcPr>
          <w:p w14:paraId="3149E1F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7A6FBFE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59.2.01.00290</w:t>
            </w:r>
          </w:p>
        </w:tc>
        <w:tc>
          <w:tcPr>
            <w:tcW w:w="617" w:type="dxa"/>
            <w:shd w:val="clear" w:color="000000" w:fill="FFFFFF"/>
            <w:vAlign w:val="center"/>
            <w:hideMark/>
          </w:tcPr>
          <w:p w14:paraId="2C224A6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A8D158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62" w:type="dxa"/>
            <w:shd w:val="clear" w:color="000000" w:fill="FFFFFF"/>
            <w:vAlign w:val="center"/>
            <w:hideMark/>
          </w:tcPr>
          <w:p w14:paraId="517FBA2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15,0</w:t>
            </w:r>
          </w:p>
        </w:tc>
        <w:tc>
          <w:tcPr>
            <w:tcW w:w="987" w:type="dxa"/>
            <w:shd w:val="clear" w:color="000000" w:fill="FFFFFF"/>
            <w:vAlign w:val="center"/>
            <w:hideMark/>
          </w:tcPr>
          <w:p w14:paraId="2C15496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15,0</w:t>
            </w:r>
          </w:p>
        </w:tc>
      </w:tr>
      <w:tr w:rsidR="00FB3DD3" w:rsidRPr="00631A94" w14:paraId="559EDB20" w14:textId="77777777" w:rsidTr="00094BF0">
        <w:trPr>
          <w:trHeight w:val="20"/>
          <w:jc w:val="center"/>
        </w:trPr>
        <w:tc>
          <w:tcPr>
            <w:tcW w:w="10727" w:type="dxa"/>
            <w:shd w:val="clear" w:color="000000" w:fill="FFFFFF"/>
            <w:vAlign w:val="center"/>
            <w:hideMark/>
          </w:tcPr>
          <w:p w14:paraId="7108349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62D5AE3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59.2.01.00290</w:t>
            </w:r>
          </w:p>
        </w:tc>
        <w:tc>
          <w:tcPr>
            <w:tcW w:w="617" w:type="dxa"/>
            <w:shd w:val="clear" w:color="000000" w:fill="FFFFFF"/>
            <w:vAlign w:val="center"/>
            <w:hideMark/>
          </w:tcPr>
          <w:p w14:paraId="3A8A34E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31C341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40,0</w:t>
            </w:r>
          </w:p>
        </w:tc>
        <w:tc>
          <w:tcPr>
            <w:tcW w:w="962" w:type="dxa"/>
            <w:shd w:val="clear" w:color="000000" w:fill="FFFFFF"/>
            <w:vAlign w:val="center"/>
            <w:hideMark/>
          </w:tcPr>
          <w:p w14:paraId="4C08579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87" w:type="dxa"/>
            <w:shd w:val="clear" w:color="000000" w:fill="FFFFFF"/>
            <w:vAlign w:val="center"/>
            <w:hideMark/>
          </w:tcPr>
          <w:p w14:paraId="7714020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r>
      <w:tr w:rsidR="00FB3DD3" w:rsidRPr="00631A94" w14:paraId="14D43785" w14:textId="77777777" w:rsidTr="00094BF0">
        <w:trPr>
          <w:trHeight w:val="20"/>
          <w:jc w:val="center"/>
        </w:trPr>
        <w:tc>
          <w:tcPr>
            <w:tcW w:w="10727" w:type="dxa"/>
            <w:shd w:val="clear" w:color="000000" w:fill="FFFFFF"/>
            <w:vAlign w:val="center"/>
            <w:hideMark/>
          </w:tcPr>
          <w:p w14:paraId="4A493BF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1410" w:type="dxa"/>
            <w:shd w:val="clear" w:color="000000" w:fill="FFFFFF"/>
            <w:vAlign w:val="center"/>
            <w:hideMark/>
          </w:tcPr>
          <w:p w14:paraId="768DFDF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59.2.03.00000</w:t>
            </w:r>
          </w:p>
        </w:tc>
        <w:tc>
          <w:tcPr>
            <w:tcW w:w="617" w:type="dxa"/>
            <w:shd w:val="clear" w:color="000000" w:fill="FFFFFF"/>
            <w:vAlign w:val="center"/>
            <w:hideMark/>
          </w:tcPr>
          <w:p w14:paraId="4054F66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67C8E4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400,2</w:t>
            </w:r>
          </w:p>
        </w:tc>
        <w:tc>
          <w:tcPr>
            <w:tcW w:w="962" w:type="dxa"/>
            <w:shd w:val="clear" w:color="000000" w:fill="FFFFFF"/>
            <w:vAlign w:val="center"/>
            <w:hideMark/>
          </w:tcPr>
          <w:p w14:paraId="436B05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7BC377B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r>
      <w:tr w:rsidR="00FB3DD3" w:rsidRPr="00631A94" w14:paraId="15203E30" w14:textId="77777777" w:rsidTr="00094BF0">
        <w:trPr>
          <w:trHeight w:val="20"/>
          <w:jc w:val="center"/>
        </w:trPr>
        <w:tc>
          <w:tcPr>
            <w:tcW w:w="10727" w:type="dxa"/>
            <w:shd w:val="clear" w:color="000000" w:fill="FFFFFF"/>
            <w:vAlign w:val="center"/>
            <w:hideMark/>
          </w:tcPr>
          <w:p w14:paraId="2C62980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410" w:type="dxa"/>
            <w:shd w:val="clear" w:color="000000" w:fill="FFFFFF"/>
            <w:vAlign w:val="center"/>
            <w:hideMark/>
          </w:tcPr>
          <w:p w14:paraId="5D6DF1B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59.2.03.00300</w:t>
            </w:r>
          </w:p>
        </w:tc>
        <w:tc>
          <w:tcPr>
            <w:tcW w:w="617" w:type="dxa"/>
            <w:shd w:val="clear" w:color="000000" w:fill="FFFFFF"/>
            <w:vAlign w:val="center"/>
            <w:hideMark/>
          </w:tcPr>
          <w:p w14:paraId="5DDE0E4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AD5D69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400,2</w:t>
            </w:r>
          </w:p>
        </w:tc>
        <w:tc>
          <w:tcPr>
            <w:tcW w:w="962" w:type="dxa"/>
            <w:shd w:val="clear" w:color="000000" w:fill="FFFFFF"/>
            <w:vAlign w:val="center"/>
            <w:hideMark/>
          </w:tcPr>
          <w:p w14:paraId="689625C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c>
          <w:tcPr>
            <w:tcW w:w="987" w:type="dxa"/>
            <w:shd w:val="clear" w:color="000000" w:fill="FFFFFF"/>
            <w:vAlign w:val="center"/>
            <w:hideMark/>
          </w:tcPr>
          <w:p w14:paraId="633576E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170,0</w:t>
            </w:r>
          </w:p>
        </w:tc>
      </w:tr>
      <w:tr w:rsidR="00FB3DD3" w:rsidRPr="00631A94" w14:paraId="2A30D5AE" w14:textId="77777777" w:rsidTr="00094BF0">
        <w:trPr>
          <w:trHeight w:val="20"/>
          <w:jc w:val="center"/>
        </w:trPr>
        <w:tc>
          <w:tcPr>
            <w:tcW w:w="10727" w:type="dxa"/>
            <w:shd w:val="clear" w:color="000000" w:fill="FFFFFF"/>
            <w:vAlign w:val="center"/>
            <w:hideMark/>
          </w:tcPr>
          <w:p w14:paraId="10FE73F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0CB4350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59.2.03.00300</w:t>
            </w:r>
          </w:p>
        </w:tc>
        <w:tc>
          <w:tcPr>
            <w:tcW w:w="617" w:type="dxa"/>
            <w:shd w:val="clear" w:color="000000" w:fill="FFFFFF"/>
            <w:vAlign w:val="center"/>
            <w:hideMark/>
          </w:tcPr>
          <w:p w14:paraId="78634D5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49C0AB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400,2</w:t>
            </w:r>
          </w:p>
        </w:tc>
        <w:tc>
          <w:tcPr>
            <w:tcW w:w="962" w:type="dxa"/>
            <w:shd w:val="clear" w:color="000000" w:fill="FFFFFF"/>
            <w:vAlign w:val="center"/>
            <w:hideMark/>
          </w:tcPr>
          <w:p w14:paraId="4153897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170,0</w:t>
            </w:r>
          </w:p>
        </w:tc>
        <w:tc>
          <w:tcPr>
            <w:tcW w:w="987" w:type="dxa"/>
            <w:shd w:val="clear" w:color="000000" w:fill="FFFFFF"/>
            <w:vAlign w:val="center"/>
            <w:hideMark/>
          </w:tcPr>
          <w:p w14:paraId="3CCD473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170,0</w:t>
            </w:r>
          </w:p>
        </w:tc>
      </w:tr>
      <w:tr w:rsidR="00FB3DD3" w:rsidRPr="00631A94" w14:paraId="0C1442D9" w14:textId="77777777" w:rsidTr="00094BF0">
        <w:trPr>
          <w:trHeight w:val="20"/>
          <w:jc w:val="center"/>
        </w:trPr>
        <w:tc>
          <w:tcPr>
            <w:tcW w:w="10727" w:type="dxa"/>
            <w:shd w:val="clear" w:color="000000" w:fill="FFFFFF"/>
            <w:vAlign w:val="center"/>
            <w:hideMark/>
          </w:tcPr>
          <w:p w14:paraId="2E82348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410" w:type="dxa"/>
            <w:shd w:val="clear" w:color="000000" w:fill="FFFFFF"/>
            <w:vAlign w:val="center"/>
            <w:hideMark/>
          </w:tcPr>
          <w:p w14:paraId="5424E67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59.2.04.00000</w:t>
            </w:r>
          </w:p>
        </w:tc>
        <w:tc>
          <w:tcPr>
            <w:tcW w:w="617" w:type="dxa"/>
            <w:shd w:val="clear" w:color="000000" w:fill="FFFFFF"/>
            <w:vAlign w:val="center"/>
            <w:hideMark/>
          </w:tcPr>
          <w:p w14:paraId="26AB615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7C314B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300,0</w:t>
            </w:r>
          </w:p>
        </w:tc>
        <w:tc>
          <w:tcPr>
            <w:tcW w:w="962" w:type="dxa"/>
            <w:shd w:val="clear" w:color="000000" w:fill="FFFFFF"/>
            <w:vAlign w:val="center"/>
            <w:hideMark/>
          </w:tcPr>
          <w:p w14:paraId="31FE617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06EEA3F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r>
      <w:tr w:rsidR="00FB3DD3" w:rsidRPr="00631A94" w14:paraId="4CDC668C" w14:textId="77777777" w:rsidTr="00094BF0">
        <w:trPr>
          <w:trHeight w:val="20"/>
          <w:jc w:val="center"/>
        </w:trPr>
        <w:tc>
          <w:tcPr>
            <w:tcW w:w="10727" w:type="dxa"/>
            <w:shd w:val="clear" w:color="000000" w:fill="FFFFFF"/>
            <w:vAlign w:val="center"/>
            <w:hideMark/>
          </w:tcPr>
          <w:p w14:paraId="005540B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410" w:type="dxa"/>
            <w:shd w:val="clear" w:color="000000" w:fill="FFFFFF"/>
            <w:vAlign w:val="center"/>
            <w:hideMark/>
          </w:tcPr>
          <w:p w14:paraId="619FB98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59.2.04.00310</w:t>
            </w:r>
          </w:p>
        </w:tc>
        <w:tc>
          <w:tcPr>
            <w:tcW w:w="617" w:type="dxa"/>
            <w:shd w:val="clear" w:color="000000" w:fill="FFFFFF"/>
            <w:vAlign w:val="center"/>
            <w:hideMark/>
          </w:tcPr>
          <w:p w14:paraId="479DCAE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B7E247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300,0</w:t>
            </w:r>
          </w:p>
        </w:tc>
        <w:tc>
          <w:tcPr>
            <w:tcW w:w="962" w:type="dxa"/>
            <w:shd w:val="clear" w:color="000000" w:fill="FFFFFF"/>
            <w:vAlign w:val="center"/>
            <w:hideMark/>
          </w:tcPr>
          <w:p w14:paraId="0149983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7F61252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r>
      <w:tr w:rsidR="00FB3DD3" w:rsidRPr="00631A94" w14:paraId="32AEBC9F" w14:textId="77777777" w:rsidTr="00094BF0">
        <w:trPr>
          <w:trHeight w:val="20"/>
          <w:jc w:val="center"/>
        </w:trPr>
        <w:tc>
          <w:tcPr>
            <w:tcW w:w="10727" w:type="dxa"/>
            <w:shd w:val="clear" w:color="000000" w:fill="FFFFFF"/>
            <w:vAlign w:val="center"/>
            <w:hideMark/>
          </w:tcPr>
          <w:p w14:paraId="3E56F29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28A5234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59.2.04.00310</w:t>
            </w:r>
          </w:p>
        </w:tc>
        <w:tc>
          <w:tcPr>
            <w:tcW w:w="617" w:type="dxa"/>
            <w:shd w:val="clear" w:color="000000" w:fill="FFFFFF"/>
            <w:vAlign w:val="center"/>
            <w:hideMark/>
          </w:tcPr>
          <w:p w14:paraId="6247633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7B6EC1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300,0</w:t>
            </w:r>
          </w:p>
        </w:tc>
        <w:tc>
          <w:tcPr>
            <w:tcW w:w="962" w:type="dxa"/>
            <w:shd w:val="clear" w:color="000000" w:fill="FFFFFF"/>
            <w:vAlign w:val="center"/>
            <w:hideMark/>
          </w:tcPr>
          <w:p w14:paraId="6F8BC20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87" w:type="dxa"/>
            <w:shd w:val="clear" w:color="000000" w:fill="FFFFFF"/>
            <w:vAlign w:val="center"/>
            <w:hideMark/>
          </w:tcPr>
          <w:p w14:paraId="5FA0B0E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r>
      <w:tr w:rsidR="00FB3DD3" w:rsidRPr="00631A94" w14:paraId="706AE985" w14:textId="77777777" w:rsidTr="00094BF0">
        <w:trPr>
          <w:trHeight w:val="20"/>
          <w:jc w:val="center"/>
        </w:trPr>
        <w:tc>
          <w:tcPr>
            <w:tcW w:w="10727" w:type="dxa"/>
            <w:shd w:val="clear" w:color="000000" w:fill="FFFFFF"/>
            <w:vAlign w:val="center"/>
            <w:hideMark/>
          </w:tcPr>
          <w:p w14:paraId="7486F6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1410" w:type="dxa"/>
            <w:shd w:val="clear" w:color="000000" w:fill="FFFFFF"/>
            <w:vAlign w:val="center"/>
            <w:hideMark/>
          </w:tcPr>
          <w:p w14:paraId="78AC7FE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59.2.05.00000</w:t>
            </w:r>
          </w:p>
        </w:tc>
        <w:tc>
          <w:tcPr>
            <w:tcW w:w="617" w:type="dxa"/>
            <w:shd w:val="clear" w:color="000000" w:fill="FFFFFF"/>
            <w:vAlign w:val="center"/>
            <w:hideMark/>
          </w:tcPr>
          <w:p w14:paraId="0CB443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A88733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110,0</w:t>
            </w:r>
          </w:p>
        </w:tc>
        <w:tc>
          <w:tcPr>
            <w:tcW w:w="962" w:type="dxa"/>
            <w:shd w:val="clear" w:color="000000" w:fill="FFFFFF"/>
            <w:vAlign w:val="center"/>
            <w:hideMark/>
          </w:tcPr>
          <w:p w14:paraId="5FB9D70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777C238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7046C776" w14:textId="77777777" w:rsidTr="00094BF0">
        <w:trPr>
          <w:trHeight w:val="20"/>
          <w:jc w:val="center"/>
        </w:trPr>
        <w:tc>
          <w:tcPr>
            <w:tcW w:w="10727" w:type="dxa"/>
            <w:shd w:val="clear" w:color="000000" w:fill="FFFFFF"/>
            <w:vAlign w:val="center"/>
            <w:hideMark/>
          </w:tcPr>
          <w:p w14:paraId="508D959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410" w:type="dxa"/>
            <w:shd w:val="clear" w:color="000000" w:fill="FFFFFF"/>
            <w:vAlign w:val="center"/>
            <w:hideMark/>
          </w:tcPr>
          <w:p w14:paraId="62B1A37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59.2.05.00320</w:t>
            </w:r>
          </w:p>
        </w:tc>
        <w:tc>
          <w:tcPr>
            <w:tcW w:w="617" w:type="dxa"/>
            <w:shd w:val="clear" w:color="000000" w:fill="FFFFFF"/>
            <w:vAlign w:val="center"/>
            <w:hideMark/>
          </w:tcPr>
          <w:p w14:paraId="53D806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16F34C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110,0</w:t>
            </w:r>
          </w:p>
        </w:tc>
        <w:tc>
          <w:tcPr>
            <w:tcW w:w="962" w:type="dxa"/>
            <w:shd w:val="clear" w:color="000000" w:fill="FFFFFF"/>
            <w:vAlign w:val="center"/>
            <w:hideMark/>
          </w:tcPr>
          <w:p w14:paraId="42481FD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63F95BE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4E76DB8B" w14:textId="77777777" w:rsidTr="00094BF0">
        <w:trPr>
          <w:trHeight w:val="20"/>
          <w:jc w:val="center"/>
        </w:trPr>
        <w:tc>
          <w:tcPr>
            <w:tcW w:w="10727" w:type="dxa"/>
            <w:shd w:val="clear" w:color="000000" w:fill="FFFFFF"/>
            <w:vAlign w:val="center"/>
            <w:hideMark/>
          </w:tcPr>
          <w:p w14:paraId="665EFC5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6502926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59.2.05.00320</w:t>
            </w:r>
          </w:p>
        </w:tc>
        <w:tc>
          <w:tcPr>
            <w:tcW w:w="617" w:type="dxa"/>
            <w:shd w:val="clear" w:color="000000" w:fill="FFFFFF"/>
            <w:vAlign w:val="center"/>
            <w:hideMark/>
          </w:tcPr>
          <w:p w14:paraId="2EB7779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F73FDE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110,0</w:t>
            </w:r>
          </w:p>
        </w:tc>
        <w:tc>
          <w:tcPr>
            <w:tcW w:w="962" w:type="dxa"/>
            <w:shd w:val="clear" w:color="000000" w:fill="FFFFFF"/>
            <w:vAlign w:val="center"/>
            <w:hideMark/>
          </w:tcPr>
          <w:p w14:paraId="2FE142A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6FC75E3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r>
      <w:tr w:rsidR="00FB3DD3" w:rsidRPr="00631A94" w14:paraId="059BF0EB" w14:textId="77777777" w:rsidTr="00094BF0">
        <w:trPr>
          <w:trHeight w:val="20"/>
          <w:jc w:val="center"/>
        </w:trPr>
        <w:tc>
          <w:tcPr>
            <w:tcW w:w="10727" w:type="dxa"/>
            <w:shd w:val="clear" w:color="000000" w:fill="FFFFFF"/>
            <w:vAlign w:val="center"/>
            <w:hideMark/>
          </w:tcPr>
          <w:p w14:paraId="40D142B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410" w:type="dxa"/>
            <w:shd w:val="clear" w:color="000000" w:fill="FFFFFF"/>
            <w:vAlign w:val="center"/>
            <w:hideMark/>
          </w:tcPr>
          <w:p w14:paraId="36F9D49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59.2.06.00000</w:t>
            </w:r>
          </w:p>
        </w:tc>
        <w:tc>
          <w:tcPr>
            <w:tcW w:w="617" w:type="dxa"/>
            <w:shd w:val="clear" w:color="000000" w:fill="FFFFFF"/>
            <w:vAlign w:val="center"/>
            <w:hideMark/>
          </w:tcPr>
          <w:p w14:paraId="295DFB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5872CE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663,2</w:t>
            </w:r>
          </w:p>
        </w:tc>
        <w:tc>
          <w:tcPr>
            <w:tcW w:w="962" w:type="dxa"/>
            <w:shd w:val="clear" w:color="000000" w:fill="FFFFFF"/>
            <w:vAlign w:val="center"/>
            <w:hideMark/>
          </w:tcPr>
          <w:p w14:paraId="7DD18E7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558,1</w:t>
            </w:r>
          </w:p>
        </w:tc>
        <w:tc>
          <w:tcPr>
            <w:tcW w:w="987" w:type="dxa"/>
            <w:shd w:val="clear" w:color="000000" w:fill="FFFFFF"/>
            <w:vAlign w:val="center"/>
            <w:hideMark/>
          </w:tcPr>
          <w:p w14:paraId="6B53B6E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157,8</w:t>
            </w:r>
          </w:p>
        </w:tc>
      </w:tr>
      <w:tr w:rsidR="00FB3DD3" w:rsidRPr="00631A94" w14:paraId="015E05CD" w14:textId="77777777" w:rsidTr="00094BF0">
        <w:trPr>
          <w:trHeight w:val="20"/>
          <w:jc w:val="center"/>
        </w:trPr>
        <w:tc>
          <w:tcPr>
            <w:tcW w:w="10727" w:type="dxa"/>
            <w:shd w:val="clear" w:color="000000" w:fill="FFFFFF"/>
            <w:vAlign w:val="center"/>
            <w:hideMark/>
          </w:tcPr>
          <w:p w14:paraId="4A7621B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410" w:type="dxa"/>
            <w:shd w:val="clear" w:color="000000" w:fill="FFFFFF"/>
            <w:vAlign w:val="center"/>
            <w:hideMark/>
          </w:tcPr>
          <w:p w14:paraId="30F93C9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59.2.06.S7500</w:t>
            </w:r>
          </w:p>
        </w:tc>
        <w:tc>
          <w:tcPr>
            <w:tcW w:w="617" w:type="dxa"/>
            <w:shd w:val="clear" w:color="000000" w:fill="FFFFFF"/>
            <w:vAlign w:val="center"/>
            <w:hideMark/>
          </w:tcPr>
          <w:p w14:paraId="6496E4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BBD1C7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663,2</w:t>
            </w:r>
          </w:p>
        </w:tc>
        <w:tc>
          <w:tcPr>
            <w:tcW w:w="962" w:type="dxa"/>
            <w:shd w:val="clear" w:color="000000" w:fill="FFFFFF"/>
            <w:vAlign w:val="center"/>
            <w:hideMark/>
          </w:tcPr>
          <w:p w14:paraId="70FAEEC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558,1</w:t>
            </w:r>
          </w:p>
        </w:tc>
        <w:tc>
          <w:tcPr>
            <w:tcW w:w="987" w:type="dxa"/>
            <w:shd w:val="clear" w:color="000000" w:fill="FFFFFF"/>
            <w:vAlign w:val="center"/>
            <w:hideMark/>
          </w:tcPr>
          <w:p w14:paraId="65A8374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157,8</w:t>
            </w:r>
          </w:p>
        </w:tc>
      </w:tr>
      <w:tr w:rsidR="00FB3DD3" w:rsidRPr="00631A94" w14:paraId="72A15F06" w14:textId="77777777" w:rsidTr="00094BF0">
        <w:trPr>
          <w:trHeight w:val="20"/>
          <w:jc w:val="center"/>
        </w:trPr>
        <w:tc>
          <w:tcPr>
            <w:tcW w:w="10727" w:type="dxa"/>
            <w:shd w:val="clear" w:color="000000" w:fill="FFFFFF"/>
            <w:vAlign w:val="center"/>
            <w:hideMark/>
          </w:tcPr>
          <w:p w14:paraId="0F113CE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2359281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59.2.06.S7500</w:t>
            </w:r>
          </w:p>
        </w:tc>
        <w:tc>
          <w:tcPr>
            <w:tcW w:w="617" w:type="dxa"/>
            <w:shd w:val="clear" w:color="000000" w:fill="FFFFFF"/>
            <w:vAlign w:val="center"/>
            <w:hideMark/>
          </w:tcPr>
          <w:p w14:paraId="2E63704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37D7304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35,0</w:t>
            </w:r>
          </w:p>
        </w:tc>
        <w:tc>
          <w:tcPr>
            <w:tcW w:w="962" w:type="dxa"/>
            <w:shd w:val="clear" w:color="000000" w:fill="FFFFFF"/>
            <w:vAlign w:val="center"/>
            <w:hideMark/>
          </w:tcPr>
          <w:p w14:paraId="55647CE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c>
          <w:tcPr>
            <w:tcW w:w="987" w:type="dxa"/>
            <w:shd w:val="clear" w:color="000000" w:fill="FFFFFF"/>
            <w:vAlign w:val="center"/>
            <w:hideMark/>
          </w:tcPr>
          <w:p w14:paraId="0B19AA2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r>
      <w:tr w:rsidR="00FB3DD3" w:rsidRPr="00631A94" w14:paraId="5EA2B2EA" w14:textId="77777777" w:rsidTr="00094BF0">
        <w:trPr>
          <w:trHeight w:val="20"/>
          <w:jc w:val="center"/>
        </w:trPr>
        <w:tc>
          <w:tcPr>
            <w:tcW w:w="10727" w:type="dxa"/>
            <w:shd w:val="clear" w:color="000000" w:fill="FFFFFF"/>
            <w:vAlign w:val="center"/>
            <w:hideMark/>
          </w:tcPr>
          <w:p w14:paraId="33C7669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03B84B3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59.2.06.S7500</w:t>
            </w:r>
          </w:p>
        </w:tc>
        <w:tc>
          <w:tcPr>
            <w:tcW w:w="617" w:type="dxa"/>
            <w:shd w:val="clear" w:color="000000" w:fill="FFFFFF"/>
            <w:vAlign w:val="center"/>
            <w:hideMark/>
          </w:tcPr>
          <w:p w14:paraId="502A169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9B216C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628,2</w:t>
            </w:r>
          </w:p>
        </w:tc>
        <w:tc>
          <w:tcPr>
            <w:tcW w:w="962" w:type="dxa"/>
            <w:shd w:val="clear" w:color="000000" w:fill="FFFFFF"/>
            <w:vAlign w:val="center"/>
            <w:hideMark/>
          </w:tcPr>
          <w:p w14:paraId="4021457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458,1</w:t>
            </w:r>
          </w:p>
        </w:tc>
        <w:tc>
          <w:tcPr>
            <w:tcW w:w="987" w:type="dxa"/>
            <w:shd w:val="clear" w:color="000000" w:fill="FFFFFF"/>
            <w:vAlign w:val="center"/>
            <w:hideMark/>
          </w:tcPr>
          <w:p w14:paraId="57727FE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57,8</w:t>
            </w:r>
          </w:p>
        </w:tc>
      </w:tr>
      <w:tr w:rsidR="00FB3DD3" w:rsidRPr="00631A94" w14:paraId="3CE65CCE" w14:textId="77777777" w:rsidTr="00094BF0">
        <w:trPr>
          <w:trHeight w:val="20"/>
          <w:jc w:val="center"/>
        </w:trPr>
        <w:tc>
          <w:tcPr>
            <w:tcW w:w="10727" w:type="dxa"/>
            <w:shd w:val="clear" w:color="000000" w:fill="FFFFFF"/>
            <w:vAlign w:val="center"/>
            <w:hideMark/>
          </w:tcPr>
          <w:p w14:paraId="22B6929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1410" w:type="dxa"/>
            <w:shd w:val="clear" w:color="000000" w:fill="FFFFFF"/>
            <w:vAlign w:val="center"/>
            <w:hideMark/>
          </w:tcPr>
          <w:p w14:paraId="5122DE6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59.3.00.00000</w:t>
            </w:r>
          </w:p>
        </w:tc>
        <w:tc>
          <w:tcPr>
            <w:tcW w:w="617" w:type="dxa"/>
            <w:shd w:val="clear" w:color="000000" w:fill="FFFFFF"/>
            <w:vAlign w:val="center"/>
            <w:hideMark/>
          </w:tcPr>
          <w:p w14:paraId="41BA378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FF145C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403 323,8</w:t>
            </w:r>
          </w:p>
        </w:tc>
        <w:tc>
          <w:tcPr>
            <w:tcW w:w="962" w:type="dxa"/>
            <w:shd w:val="clear" w:color="000000" w:fill="FFFFFF"/>
            <w:vAlign w:val="center"/>
            <w:hideMark/>
          </w:tcPr>
          <w:p w14:paraId="060DE5C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382 535,2</w:t>
            </w:r>
          </w:p>
        </w:tc>
        <w:tc>
          <w:tcPr>
            <w:tcW w:w="987" w:type="dxa"/>
            <w:shd w:val="clear" w:color="000000" w:fill="FFFFFF"/>
            <w:vAlign w:val="center"/>
            <w:hideMark/>
          </w:tcPr>
          <w:p w14:paraId="5E3546B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358 999,6</w:t>
            </w:r>
          </w:p>
        </w:tc>
      </w:tr>
      <w:tr w:rsidR="00FB3DD3" w:rsidRPr="00631A94" w14:paraId="67EA7784" w14:textId="77777777" w:rsidTr="00094BF0">
        <w:trPr>
          <w:trHeight w:val="20"/>
          <w:jc w:val="center"/>
        </w:trPr>
        <w:tc>
          <w:tcPr>
            <w:tcW w:w="10727" w:type="dxa"/>
            <w:shd w:val="clear" w:color="000000" w:fill="FFFFFF"/>
            <w:vAlign w:val="center"/>
            <w:hideMark/>
          </w:tcPr>
          <w:p w14:paraId="6C83168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410" w:type="dxa"/>
            <w:shd w:val="clear" w:color="000000" w:fill="FFFFFF"/>
            <w:vAlign w:val="center"/>
            <w:hideMark/>
          </w:tcPr>
          <w:p w14:paraId="7C038AF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59.3.01.00000</w:t>
            </w:r>
          </w:p>
        </w:tc>
        <w:tc>
          <w:tcPr>
            <w:tcW w:w="617" w:type="dxa"/>
            <w:shd w:val="clear" w:color="000000" w:fill="FFFFFF"/>
            <w:vAlign w:val="center"/>
            <w:hideMark/>
          </w:tcPr>
          <w:p w14:paraId="2EF6E47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0A6C49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241,4</w:t>
            </w:r>
          </w:p>
        </w:tc>
        <w:tc>
          <w:tcPr>
            <w:tcW w:w="962" w:type="dxa"/>
            <w:shd w:val="clear" w:color="000000" w:fill="FFFFFF"/>
            <w:vAlign w:val="center"/>
            <w:hideMark/>
          </w:tcPr>
          <w:p w14:paraId="28D123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191,4</w:t>
            </w:r>
          </w:p>
        </w:tc>
        <w:tc>
          <w:tcPr>
            <w:tcW w:w="987" w:type="dxa"/>
            <w:shd w:val="clear" w:color="000000" w:fill="FFFFFF"/>
            <w:vAlign w:val="center"/>
            <w:hideMark/>
          </w:tcPr>
          <w:p w14:paraId="7A5D49F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191,4</w:t>
            </w:r>
          </w:p>
        </w:tc>
      </w:tr>
      <w:tr w:rsidR="00FB3DD3" w:rsidRPr="00631A94" w14:paraId="59BDD5EA" w14:textId="77777777" w:rsidTr="00094BF0">
        <w:trPr>
          <w:trHeight w:val="20"/>
          <w:jc w:val="center"/>
        </w:trPr>
        <w:tc>
          <w:tcPr>
            <w:tcW w:w="10727" w:type="dxa"/>
            <w:shd w:val="clear" w:color="000000" w:fill="FFFFFF"/>
            <w:vAlign w:val="center"/>
            <w:hideMark/>
          </w:tcPr>
          <w:p w14:paraId="28F8028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410" w:type="dxa"/>
            <w:shd w:val="clear" w:color="000000" w:fill="FFFFFF"/>
            <w:vAlign w:val="center"/>
            <w:hideMark/>
          </w:tcPr>
          <w:p w14:paraId="4D86E83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59.3.01.00200</w:t>
            </w:r>
          </w:p>
        </w:tc>
        <w:tc>
          <w:tcPr>
            <w:tcW w:w="617" w:type="dxa"/>
            <w:shd w:val="clear" w:color="000000" w:fill="FFFFFF"/>
            <w:vAlign w:val="center"/>
            <w:hideMark/>
          </w:tcPr>
          <w:p w14:paraId="4B88402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51209C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241,4</w:t>
            </w:r>
          </w:p>
        </w:tc>
        <w:tc>
          <w:tcPr>
            <w:tcW w:w="962" w:type="dxa"/>
            <w:shd w:val="clear" w:color="000000" w:fill="FFFFFF"/>
            <w:vAlign w:val="center"/>
            <w:hideMark/>
          </w:tcPr>
          <w:p w14:paraId="600D3F6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191,4</w:t>
            </w:r>
          </w:p>
        </w:tc>
        <w:tc>
          <w:tcPr>
            <w:tcW w:w="987" w:type="dxa"/>
            <w:shd w:val="clear" w:color="000000" w:fill="FFFFFF"/>
            <w:vAlign w:val="center"/>
            <w:hideMark/>
          </w:tcPr>
          <w:p w14:paraId="774629C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191,4</w:t>
            </w:r>
          </w:p>
        </w:tc>
      </w:tr>
      <w:tr w:rsidR="00FB3DD3" w:rsidRPr="00631A94" w14:paraId="5E916AC2" w14:textId="77777777" w:rsidTr="00094BF0">
        <w:trPr>
          <w:trHeight w:val="20"/>
          <w:jc w:val="center"/>
        </w:trPr>
        <w:tc>
          <w:tcPr>
            <w:tcW w:w="10727" w:type="dxa"/>
            <w:shd w:val="clear" w:color="000000" w:fill="FFFFFF"/>
            <w:vAlign w:val="center"/>
            <w:hideMark/>
          </w:tcPr>
          <w:p w14:paraId="62C4606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22B2321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59.3.01.00200</w:t>
            </w:r>
          </w:p>
        </w:tc>
        <w:tc>
          <w:tcPr>
            <w:tcW w:w="617" w:type="dxa"/>
            <w:shd w:val="clear" w:color="000000" w:fill="FFFFFF"/>
            <w:vAlign w:val="center"/>
            <w:hideMark/>
          </w:tcPr>
          <w:p w14:paraId="2937A54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56CD166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0,3</w:t>
            </w:r>
          </w:p>
        </w:tc>
        <w:tc>
          <w:tcPr>
            <w:tcW w:w="962" w:type="dxa"/>
            <w:shd w:val="clear" w:color="000000" w:fill="FFFFFF"/>
            <w:vAlign w:val="center"/>
            <w:hideMark/>
          </w:tcPr>
          <w:p w14:paraId="14E10CF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18BB254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5BC7E608" w14:textId="77777777" w:rsidTr="00094BF0">
        <w:trPr>
          <w:trHeight w:val="20"/>
          <w:jc w:val="center"/>
        </w:trPr>
        <w:tc>
          <w:tcPr>
            <w:tcW w:w="10727" w:type="dxa"/>
            <w:shd w:val="clear" w:color="000000" w:fill="FFFFFF"/>
            <w:vAlign w:val="center"/>
            <w:hideMark/>
          </w:tcPr>
          <w:p w14:paraId="0BB9722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645C848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59.3.01.00200</w:t>
            </w:r>
          </w:p>
        </w:tc>
        <w:tc>
          <w:tcPr>
            <w:tcW w:w="617" w:type="dxa"/>
            <w:shd w:val="clear" w:color="000000" w:fill="FFFFFF"/>
            <w:vAlign w:val="center"/>
            <w:hideMark/>
          </w:tcPr>
          <w:p w14:paraId="4C540FE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FF2A58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240,6</w:t>
            </w:r>
          </w:p>
        </w:tc>
        <w:tc>
          <w:tcPr>
            <w:tcW w:w="962" w:type="dxa"/>
            <w:shd w:val="clear" w:color="000000" w:fill="FFFFFF"/>
            <w:vAlign w:val="center"/>
            <w:hideMark/>
          </w:tcPr>
          <w:p w14:paraId="2AC4DDA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191,4</w:t>
            </w:r>
          </w:p>
        </w:tc>
        <w:tc>
          <w:tcPr>
            <w:tcW w:w="987" w:type="dxa"/>
            <w:shd w:val="clear" w:color="000000" w:fill="FFFFFF"/>
            <w:vAlign w:val="center"/>
            <w:hideMark/>
          </w:tcPr>
          <w:p w14:paraId="5D77E63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191,4</w:t>
            </w:r>
          </w:p>
        </w:tc>
      </w:tr>
      <w:tr w:rsidR="00FB3DD3" w:rsidRPr="00631A94" w14:paraId="4FF678BB" w14:textId="77777777" w:rsidTr="00094BF0">
        <w:trPr>
          <w:trHeight w:val="20"/>
          <w:jc w:val="center"/>
        </w:trPr>
        <w:tc>
          <w:tcPr>
            <w:tcW w:w="10727" w:type="dxa"/>
            <w:shd w:val="clear" w:color="000000" w:fill="FFFFFF"/>
            <w:vAlign w:val="center"/>
            <w:hideMark/>
          </w:tcPr>
          <w:p w14:paraId="1ED0AC2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4668450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59.3.01.00200</w:t>
            </w:r>
          </w:p>
        </w:tc>
        <w:tc>
          <w:tcPr>
            <w:tcW w:w="617" w:type="dxa"/>
            <w:shd w:val="clear" w:color="000000" w:fill="FFFFFF"/>
            <w:vAlign w:val="center"/>
            <w:hideMark/>
          </w:tcPr>
          <w:p w14:paraId="292E067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65BB285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0,5</w:t>
            </w:r>
          </w:p>
        </w:tc>
        <w:tc>
          <w:tcPr>
            <w:tcW w:w="962" w:type="dxa"/>
            <w:shd w:val="clear" w:color="000000" w:fill="FFFFFF"/>
            <w:vAlign w:val="center"/>
            <w:hideMark/>
          </w:tcPr>
          <w:p w14:paraId="5808AB3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5F9E1E1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7B647863" w14:textId="77777777" w:rsidTr="00094BF0">
        <w:trPr>
          <w:trHeight w:val="20"/>
          <w:jc w:val="center"/>
        </w:trPr>
        <w:tc>
          <w:tcPr>
            <w:tcW w:w="10727" w:type="dxa"/>
            <w:shd w:val="clear" w:color="000000" w:fill="FFFFFF"/>
            <w:vAlign w:val="center"/>
            <w:hideMark/>
          </w:tcPr>
          <w:p w14:paraId="3D82863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1410" w:type="dxa"/>
            <w:shd w:val="clear" w:color="000000" w:fill="FFFFFF"/>
            <w:vAlign w:val="center"/>
            <w:hideMark/>
          </w:tcPr>
          <w:p w14:paraId="53647FA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59.3.25.00000</w:t>
            </w:r>
          </w:p>
        </w:tc>
        <w:tc>
          <w:tcPr>
            <w:tcW w:w="617" w:type="dxa"/>
            <w:shd w:val="clear" w:color="000000" w:fill="FFFFFF"/>
            <w:vAlign w:val="center"/>
            <w:hideMark/>
          </w:tcPr>
          <w:p w14:paraId="51819A3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406B99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13 918,6</w:t>
            </w:r>
          </w:p>
        </w:tc>
        <w:tc>
          <w:tcPr>
            <w:tcW w:w="962" w:type="dxa"/>
            <w:shd w:val="clear" w:color="000000" w:fill="FFFFFF"/>
            <w:vAlign w:val="center"/>
            <w:hideMark/>
          </w:tcPr>
          <w:p w14:paraId="410B1F9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15 618,6</w:t>
            </w:r>
          </w:p>
        </w:tc>
        <w:tc>
          <w:tcPr>
            <w:tcW w:w="987" w:type="dxa"/>
            <w:shd w:val="clear" w:color="000000" w:fill="FFFFFF"/>
            <w:vAlign w:val="center"/>
            <w:hideMark/>
          </w:tcPr>
          <w:p w14:paraId="62C6B04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8 618,6</w:t>
            </w:r>
          </w:p>
        </w:tc>
      </w:tr>
      <w:tr w:rsidR="00FB3DD3" w:rsidRPr="00631A94" w14:paraId="26139349" w14:textId="77777777" w:rsidTr="00094BF0">
        <w:trPr>
          <w:trHeight w:val="20"/>
          <w:jc w:val="center"/>
        </w:trPr>
        <w:tc>
          <w:tcPr>
            <w:tcW w:w="10727" w:type="dxa"/>
            <w:shd w:val="clear" w:color="000000" w:fill="FFFFFF"/>
            <w:vAlign w:val="center"/>
            <w:hideMark/>
          </w:tcPr>
          <w:p w14:paraId="586B78C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410" w:type="dxa"/>
            <w:shd w:val="clear" w:color="000000" w:fill="FFFFFF"/>
            <w:vAlign w:val="center"/>
            <w:hideMark/>
          </w:tcPr>
          <w:p w14:paraId="2E06670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59.3.25.00350</w:t>
            </w:r>
          </w:p>
        </w:tc>
        <w:tc>
          <w:tcPr>
            <w:tcW w:w="617" w:type="dxa"/>
            <w:shd w:val="clear" w:color="000000" w:fill="FFFFFF"/>
            <w:vAlign w:val="center"/>
            <w:hideMark/>
          </w:tcPr>
          <w:p w14:paraId="46AA67F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263E12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7 627,7</w:t>
            </w:r>
          </w:p>
        </w:tc>
        <w:tc>
          <w:tcPr>
            <w:tcW w:w="962" w:type="dxa"/>
            <w:shd w:val="clear" w:color="000000" w:fill="FFFFFF"/>
            <w:vAlign w:val="center"/>
            <w:hideMark/>
          </w:tcPr>
          <w:p w14:paraId="1CC0536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15 618,6</w:t>
            </w:r>
          </w:p>
        </w:tc>
        <w:tc>
          <w:tcPr>
            <w:tcW w:w="987" w:type="dxa"/>
            <w:shd w:val="clear" w:color="000000" w:fill="FFFFFF"/>
            <w:vAlign w:val="center"/>
            <w:hideMark/>
          </w:tcPr>
          <w:p w14:paraId="194C7AE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8 618,6</w:t>
            </w:r>
          </w:p>
        </w:tc>
      </w:tr>
      <w:tr w:rsidR="00FB3DD3" w:rsidRPr="00631A94" w14:paraId="619AD580" w14:textId="77777777" w:rsidTr="00094BF0">
        <w:trPr>
          <w:trHeight w:val="20"/>
          <w:jc w:val="center"/>
        </w:trPr>
        <w:tc>
          <w:tcPr>
            <w:tcW w:w="10727" w:type="dxa"/>
            <w:shd w:val="clear" w:color="000000" w:fill="FFFFFF"/>
            <w:vAlign w:val="center"/>
            <w:hideMark/>
          </w:tcPr>
          <w:p w14:paraId="5806272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7F1979A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59.3.25.00350</w:t>
            </w:r>
          </w:p>
        </w:tc>
        <w:tc>
          <w:tcPr>
            <w:tcW w:w="617" w:type="dxa"/>
            <w:shd w:val="clear" w:color="000000" w:fill="FFFFFF"/>
            <w:vAlign w:val="center"/>
            <w:hideMark/>
          </w:tcPr>
          <w:p w14:paraId="0F5DF8F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32576E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7 627,7</w:t>
            </w:r>
          </w:p>
        </w:tc>
        <w:tc>
          <w:tcPr>
            <w:tcW w:w="962" w:type="dxa"/>
            <w:shd w:val="clear" w:color="000000" w:fill="FFFFFF"/>
            <w:vAlign w:val="center"/>
            <w:hideMark/>
          </w:tcPr>
          <w:p w14:paraId="6F4F147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15 618,6</w:t>
            </w:r>
          </w:p>
        </w:tc>
        <w:tc>
          <w:tcPr>
            <w:tcW w:w="987" w:type="dxa"/>
            <w:shd w:val="clear" w:color="000000" w:fill="FFFFFF"/>
            <w:vAlign w:val="center"/>
            <w:hideMark/>
          </w:tcPr>
          <w:p w14:paraId="47D215C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8 618,6</w:t>
            </w:r>
          </w:p>
        </w:tc>
      </w:tr>
      <w:tr w:rsidR="00FB3DD3" w:rsidRPr="00631A94" w14:paraId="1FD75F3F" w14:textId="77777777" w:rsidTr="00094BF0">
        <w:trPr>
          <w:trHeight w:val="20"/>
          <w:jc w:val="center"/>
        </w:trPr>
        <w:tc>
          <w:tcPr>
            <w:tcW w:w="10727" w:type="dxa"/>
            <w:shd w:val="clear" w:color="000000" w:fill="FFFFFF"/>
            <w:vAlign w:val="center"/>
            <w:hideMark/>
          </w:tcPr>
          <w:p w14:paraId="0BFD77A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410" w:type="dxa"/>
            <w:shd w:val="clear" w:color="000000" w:fill="FFFFFF"/>
            <w:vAlign w:val="center"/>
            <w:hideMark/>
          </w:tcPr>
          <w:p w14:paraId="15E4079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59.3.25.97043</w:t>
            </w:r>
          </w:p>
        </w:tc>
        <w:tc>
          <w:tcPr>
            <w:tcW w:w="617" w:type="dxa"/>
            <w:shd w:val="clear" w:color="000000" w:fill="FFFFFF"/>
            <w:vAlign w:val="center"/>
            <w:hideMark/>
          </w:tcPr>
          <w:p w14:paraId="68037E4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911190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6 290,9</w:t>
            </w:r>
          </w:p>
        </w:tc>
        <w:tc>
          <w:tcPr>
            <w:tcW w:w="962" w:type="dxa"/>
            <w:shd w:val="clear" w:color="000000" w:fill="FFFFFF"/>
            <w:vAlign w:val="center"/>
            <w:hideMark/>
          </w:tcPr>
          <w:p w14:paraId="4FF9FF3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44C049A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75EFFFC5" w14:textId="77777777" w:rsidTr="00094BF0">
        <w:trPr>
          <w:trHeight w:val="20"/>
          <w:jc w:val="center"/>
        </w:trPr>
        <w:tc>
          <w:tcPr>
            <w:tcW w:w="10727" w:type="dxa"/>
            <w:shd w:val="clear" w:color="000000" w:fill="FFFFFF"/>
            <w:vAlign w:val="center"/>
            <w:hideMark/>
          </w:tcPr>
          <w:p w14:paraId="246DAED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1ED9DF8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59.3.25.97043</w:t>
            </w:r>
          </w:p>
        </w:tc>
        <w:tc>
          <w:tcPr>
            <w:tcW w:w="617" w:type="dxa"/>
            <w:shd w:val="clear" w:color="000000" w:fill="FFFFFF"/>
            <w:vAlign w:val="center"/>
            <w:hideMark/>
          </w:tcPr>
          <w:p w14:paraId="2760FAF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E887CB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6 290,9</w:t>
            </w:r>
          </w:p>
        </w:tc>
        <w:tc>
          <w:tcPr>
            <w:tcW w:w="962" w:type="dxa"/>
            <w:shd w:val="clear" w:color="000000" w:fill="FFFFFF"/>
            <w:vAlign w:val="center"/>
            <w:hideMark/>
          </w:tcPr>
          <w:p w14:paraId="65247D8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43F054B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76930CBB" w14:textId="77777777" w:rsidTr="00094BF0">
        <w:trPr>
          <w:trHeight w:val="20"/>
          <w:jc w:val="center"/>
        </w:trPr>
        <w:tc>
          <w:tcPr>
            <w:tcW w:w="10727" w:type="dxa"/>
            <w:shd w:val="clear" w:color="000000" w:fill="FFFFFF"/>
            <w:vAlign w:val="center"/>
            <w:hideMark/>
          </w:tcPr>
          <w:p w14:paraId="133427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1410" w:type="dxa"/>
            <w:shd w:val="clear" w:color="000000" w:fill="FFFFFF"/>
            <w:vAlign w:val="center"/>
            <w:hideMark/>
          </w:tcPr>
          <w:p w14:paraId="52D641B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59.3.02.00000</w:t>
            </w:r>
          </w:p>
        </w:tc>
        <w:tc>
          <w:tcPr>
            <w:tcW w:w="617" w:type="dxa"/>
            <w:shd w:val="clear" w:color="000000" w:fill="FFFFFF"/>
            <w:vAlign w:val="center"/>
            <w:hideMark/>
          </w:tcPr>
          <w:p w14:paraId="00A324A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DC0FB9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27 539,4</w:t>
            </w:r>
          </w:p>
        </w:tc>
        <w:tc>
          <w:tcPr>
            <w:tcW w:w="962" w:type="dxa"/>
            <w:shd w:val="clear" w:color="000000" w:fill="FFFFFF"/>
            <w:vAlign w:val="center"/>
            <w:hideMark/>
          </w:tcPr>
          <w:p w14:paraId="3F80DE8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30 337,0</w:t>
            </w:r>
          </w:p>
        </w:tc>
        <w:tc>
          <w:tcPr>
            <w:tcW w:w="987" w:type="dxa"/>
            <w:shd w:val="clear" w:color="000000" w:fill="FFFFFF"/>
            <w:vAlign w:val="center"/>
            <w:hideMark/>
          </w:tcPr>
          <w:p w14:paraId="4DE573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18 873,8</w:t>
            </w:r>
          </w:p>
        </w:tc>
      </w:tr>
      <w:tr w:rsidR="00FB3DD3" w:rsidRPr="00631A94" w14:paraId="454D0D57" w14:textId="77777777" w:rsidTr="00094BF0">
        <w:trPr>
          <w:trHeight w:val="20"/>
          <w:jc w:val="center"/>
        </w:trPr>
        <w:tc>
          <w:tcPr>
            <w:tcW w:w="10727" w:type="dxa"/>
            <w:shd w:val="clear" w:color="000000" w:fill="FFFFFF"/>
            <w:vAlign w:val="center"/>
            <w:hideMark/>
          </w:tcPr>
          <w:p w14:paraId="025C692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410" w:type="dxa"/>
            <w:shd w:val="clear" w:color="000000" w:fill="FFFFFF"/>
            <w:vAlign w:val="center"/>
            <w:hideMark/>
          </w:tcPr>
          <w:p w14:paraId="2E3BDE4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59.3.02.00360</w:t>
            </w:r>
          </w:p>
        </w:tc>
        <w:tc>
          <w:tcPr>
            <w:tcW w:w="617" w:type="dxa"/>
            <w:shd w:val="clear" w:color="000000" w:fill="FFFFFF"/>
            <w:vAlign w:val="center"/>
            <w:hideMark/>
          </w:tcPr>
          <w:p w14:paraId="49CC32F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9CB723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11 542,4</w:t>
            </w:r>
          </w:p>
        </w:tc>
        <w:tc>
          <w:tcPr>
            <w:tcW w:w="962" w:type="dxa"/>
            <w:shd w:val="clear" w:color="000000" w:fill="FFFFFF"/>
            <w:vAlign w:val="center"/>
            <w:hideMark/>
          </w:tcPr>
          <w:p w14:paraId="4CEA5F7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30 337,0</w:t>
            </w:r>
          </w:p>
        </w:tc>
        <w:tc>
          <w:tcPr>
            <w:tcW w:w="987" w:type="dxa"/>
            <w:shd w:val="clear" w:color="000000" w:fill="FFFFFF"/>
            <w:vAlign w:val="center"/>
            <w:hideMark/>
          </w:tcPr>
          <w:p w14:paraId="565CE86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18 873,8</w:t>
            </w:r>
          </w:p>
        </w:tc>
      </w:tr>
      <w:tr w:rsidR="00FB3DD3" w:rsidRPr="00631A94" w14:paraId="6A720E7A" w14:textId="77777777" w:rsidTr="00094BF0">
        <w:trPr>
          <w:trHeight w:val="20"/>
          <w:jc w:val="center"/>
        </w:trPr>
        <w:tc>
          <w:tcPr>
            <w:tcW w:w="10727" w:type="dxa"/>
            <w:shd w:val="clear" w:color="000000" w:fill="FFFFFF"/>
            <w:vAlign w:val="center"/>
            <w:hideMark/>
          </w:tcPr>
          <w:p w14:paraId="38058C7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47EB4EA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59.3.02.00360</w:t>
            </w:r>
          </w:p>
        </w:tc>
        <w:tc>
          <w:tcPr>
            <w:tcW w:w="617" w:type="dxa"/>
            <w:shd w:val="clear" w:color="000000" w:fill="FFFFFF"/>
            <w:vAlign w:val="center"/>
            <w:hideMark/>
          </w:tcPr>
          <w:p w14:paraId="293471A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BF99EA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11 542,4</w:t>
            </w:r>
          </w:p>
        </w:tc>
        <w:tc>
          <w:tcPr>
            <w:tcW w:w="962" w:type="dxa"/>
            <w:shd w:val="clear" w:color="000000" w:fill="FFFFFF"/>
            <w:vAlign w:val="center"/>
            <w:hideMark/>
          </w:tcPr>
          <w:p w14:paraId="1247B42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30 337,0</w:t>
            </w:r>
          </w:p>
        </w:tc>
        <w:tc>
          <w:tcPr>
            <w:tcW w:w="987" w:type="dxa"/>
            <w:shd w:val="clear" w:color="000000" w:fill="FFFFFF"/>
            <w:vAlign w:val="center"/>
            <w:hideMark/>
          </w:tcPr>
          <w:p w14:paraId="63D7D77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18 873,8</w:t>
            </w:r>
          </w:p>
        </w:tc>
      </w:tr>
      <w:tr w:rsidR="00FB3DD3" w:rsidRPr="00631A94" w14:paraId="508BE58C" w14:textId="77777777" w:rsidTr="00094BF0">
        <w:trPr>
          <w:trHeight w:val="20"/>
          <w:jc w:val="center"/>
        </w:trPr>
        <w:tc>
          <w:tcPr>
            <w:tcW w:w="10727" w:type="dxa"/>
            <w:shd w:val="clear" w:color="000000" w:fill="FFFFFF"/>
            <w:vAlign w:val="center"/>
            <w:hideMark/>
          </w:tcPr>
          <w:p w14:paraId="34A2502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410" w:type="dxa"/>
            <w:shd w:val="clear" w:color="000000" w:fill="FFFFFF"/>
            <w:vAlign w:val="center"/>
            <w:hideMark/>
          </w:tcPr>
          <w:p w14:paraId="51E9252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59.3.02.97044</w:t>
            </w:r>
          </w:p>
        </w:tc>
        <w:tc>
          <w:tcPr>
            <w:tcW w:w="617" w:type="dxa"/>
            <w:shd w:val="clear" w:color="000000" w:fill="FFFFFF"/>
            <w:vAlign w:val="center"/>
            <w:hideMark/>
          </w:tcPr>
          <w:p w14:paraId="7844471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E679D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15 997,0</w:t>
            </w:r>
          </w:p>
        </w:tc>
        <w:tc>
          <w:tcPr>
            <w:tcW w:w="962" w:type="dxa"/>
            <w:shd w:val="clear" w:color="000000" w:fill="FFFFFF"/>
            <w:vAlign w:val="center"/>
            <w:hideMark/>
          </w:tcPr>
          <w:p w14:paraId="1809DD4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4D79B11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C0F7D26" w14:textId="77777777" w:rsidTr="00094BF0">
        <w:trPr>
          <w:trHeight w:val="20"/>
          <w:jc w:val="center"/>
        </w:trPr>
        <w:tc>
          <w:tcPr>
            <w:tcW w:w="10727" w:type="dxa"/>
            <w:shd w:val="clear" w:color="000000" w:fill="FFFFFF"/>
            <w:vAlign w:val="center"/>
            <w:hideMark/>
          </w:tcPr>
          <w:p w14:paraId="21F2010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5C1F3DB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59.3.02.97044</w:t>
            </w:r>
          </w:p>
        </w:tc>
        <w:tc>
          <w:tcPr>
            <w:tcW w:w="617" w:type="dxa"/>
            <w:shd w:val="clear" w:color="000000" w:fill="FFFFFF"/>
            <w:vAlign w:val="center"/>
            <w:hideMark/>
          </w:tcPr>
          <w:p w14:paraId="358F883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E68C38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15 997,0</w:t>
            </w:r>
          </w:p>
        </w:tc>
        <w:tc>
          <w:tcPr>
            <w:tcW w:w="962" w:type="dxa"/>
            <w:shd w:val="clear" w:color="000000" w:fill="FFFFFF"/>
            <w:vAlign w:val="center"/>
            <w:hideMark/>
          </w:tcPr>
          <w:p w14:paraId="7421D1F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50807B8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7EACDB58" w14:textId="77777777" w:rsidTr="00094BF0">
        <w:trPr>
          <w:trHeight w:val="20"/>
          <w:jc w:val="center"/>
        </w:trPr>
        <w:tc>
          <w:tcPr>
            <w:tcW w:w="10727" w:type="dxa"/>
            <w:shd w:val="clear" w:color="000000" w:fill="FFFFFF"/>
            <w:vAlign w:val="center"/>
            <w:hideMark/>
          </w:tcPr>
          <w:p w14:paraId="294100D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1410" w:type="dxa"/>
            <w:shd w:val="clear" w:color="000000" w:fill="FFFFFF"/>
            <w:vAlign w:val="center"/>
            <w:hideMark/>
          </w:tcPr>
          <w:p w14:paraId="3DCABAA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59.3.04.00000</w:t>
            </w:r>
          </w:p>
        </w:tc>
        <w:tc>
          <w:tcPr>
            <w:tcW w:w="617" w:type="dxa"/>
            <w:shd w:val="clear" w:color="000000" w:fill="FFFFFF"/>
            <w:vAlign w:val="center"/>
            <w:hideMark/>
          </w:tcPr>
          <w:p w14:paraId="25689F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9B5CFA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1 387,8</w:t>
            </w:r>
          </w:p>
        </w:tc>
        <w:tc>
          <w:tcPr>
            <w:tcW w:w="962" w:type="dxa"/>
            <w:shd w:val="clear" w:color="000000" w:fill="FFFFFF"/>
            <w:vAlign w:val="center"/>
            <w:hideMark/>
          </w:tcPr>
          <w:p w14:paraId="0EEC2D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1 927,8</w:t>
            </w:r>
          </w:p>
        </w:tc>
        <w:tc>
          <w:tcPr>
            <w:tcW w:w="987" w:type="dxa"/>
            <w:shd w:val="clear" w:color="000000" w:fill="FFFFFF"/>
            <w:vAlign w:val="center"/>
            <w:hideMark/>
          </w:tcPr>
          <w:p w14:paraId="15ABE64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1 019,8</w:t>
            </w:r>
          </w:p>
        </w:tc>
      </w:tr>
      <w:tr w:rsidR="00FB3DD3" w:rsidRPr="00631A94" w14:paraId="478A41E1" w14:textId="77777777" w:rsidTr="00094BF0">
        <w:trPr>
          <w:trHeight w:val="20"/>
          <w:jc w:val="center"/>
        </w:trPr>
        <w:tc>
          <w:tcPr>
            <w:tcW w:w="10727" w:type="dxa"/>
            <w:shd w:val="clear" w:color="000000" w:fill="FFFFFF"/>
            <w:vAlign w:val="center"/>
            <w:hideMark/>
          </w:tcPr>
          <w:p w14:paraId="4867C4B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lastRenderedPageBreak/>
              <w:t>Расходы на содержание ДЮСШ</w:t>
            </w:r>
          </w:p>
        </w:tc>
        <w:tc>
          <w:tcPr>
            <w:tcW w:w="1410" w:type="dxa"/>
            <w:shd w:val="clear" w:color="000000" w:fill="FFFFFF"/>
            <w:vAlign w:val="center"/>
            <w:hideMark/>
          </w:tcPr>
          <w:p w14:paraId="4FF2832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59.3.04.00370</w:t>
            </w:r>
          </w:p>
        </w:tc>
        <w:tc>
          <w:tcPr>
            <w:tcW w:w="617" w:type="dxa"/>
            <w:shd w:val="clear" w:color="000000" w:fill="FFFFFF"/>
            <w:vAlign w:val="center"/>
            <w:hideMark/>
          </w:tcPr>
          <w:p w14:paraId="259E9E3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127F05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776,2</w:t>
            </w:r>
          </w:p>
        </w:tc>
        <w:tc>
          <w:tcPr>
            <w:tcW w:w="962" w:type="dxa"/>
            <w:shd w:val="clear" w:color="000000" w:fill="FFFFFF"/>
            <w:vAlign w:val="center"/>
            <w:hideMark/>
          </w:tcPr>
          <w:p w14:paraId="043CA72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1 927,8</w:t>
            </w:r>
          </w:p>
        </w:tc>
        <w:tc>
          <w:tcPr>
            <w:tcW w:w="987" w:type="dxa"/>
            <w:shd w:val="clear" w:color="000000" w:fill="FFFFFF"/>
            <w:vAlign w:val="center"/>
            <w:hideMark/>
          </w:tcPr>
          <w:p w14:paraId="25E46F3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1 019,8</w:t>
            </w:r>
          </w:p>
        </w:tc>
      </w:tr>
      <w:tr w:rsidR="00FB3DD3" w:rsidRPr="00631A94" w14:paraId="4DAFB03E" w14:textId="77777777" w:rsidTr="00094BF0">
        <w:trPr>
          <w:trHeight w:val="20"/>
          <w:jc w:val="center"/>
        </w:trPr>
        <w:tc>
          <w:tcPr>
            <w:tcW w:w="10727" w:type="dxa"/>
            <w:shd w:val="clear" w:color="000000" w:fill="FFFFFF"/>
            <w:vAlign w:val="center"/>
            <w:hideMark/>
          </w:tcPr>
          <w:p w14:paraId="1E0E2C7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20CD391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59.3.04.00370</w:t>
            </w:r>
          </w:p>
        </w:tc>
        <w:tc>
          <w:tcPr>
            <w:tcW w:w="617" w:type="dxa"/>
            <w:shd w:val="clear" w:color="000000" w:fill="FFFFFF"/>
            <w:vAlign w:val="center"/>
            <w:hideMark/>
          </w:tcPr>
          <w:p w14:paraId="7C12CE2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87AFEC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776,2</w:t>
            </w:r>
          </w:p>
        </w:tc>
        <w:tc>
          <w:tcPr>
            <w:tcW w:w="962" w:type="dxa"/>
            <w:shd w:val="clear" w:color="000000" w:fill="FFFFFF"/>
            <w:vAlign w:val="center"/>
            <w:hideMark/>
          </w:tcPr>
          <w:p w14:paraId="218E533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1 927,8</w:t>
            </w:r>
          </w:p>
        </w:tc>
        <w:tc>
          <w:tcPr>
            <w:tcW w:w="987" w:type="dxa"/>
            <w:shd w:val="clear" w:color="000000" w:fill="FFFFFF"/>
            <w:vAlign w:val="center"/>
            <w:hideMark/>
          </w:tcPr>
          <w:p w14:paraId="6C1A72B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1 019,8</w:t>
            </w:r>
          </w:p>
        </w:tc>
      </w:tr>
      <w:tr w:rsidR="00FB3DD3" w:rsidRPr="00631A94" w14:paraId="66DCC584" w14:textId="77777777" w:rsidTr="00094BF0">
        <w:trPr>
          <w:trHeight w:val="20"/>
          <w:jc w:val="center"/>
        </w:trPr>
        <w:tc>
          <w:tcPr>
            <w:tcW w:w="10727" w:type="dxa"/>
            <w:shd w:val="clear" w:color="000000" w:fill="FFFFFF"/>
            <w:vAlign w:val="center"/>
            <w:hideMark/>
          </w:tcPr>
          <w:p w14:paraId="68092BB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410" w:type="dxa"/>
            <w:shd w:val="clear" w:color="000000" w:fill="FFFFFF"/>
            <w:vAlign w:val="center"/>
            <w:hideMark/>
          </w:tcPr>
          <w:p w14:paraId="42DFDD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59.3.04.97045</w:t>
            </w:r>
          </w:p>
        </w:tc>
        <w:tc>
          <w:tcPr>
            <w:tcW w:w="617" w:type="dxa"/>
            <w:shd w:val="clear" w:color="000000" w:fill="FFFFFF"/>
            <w:vAlign w:val="center"/>
            <w:hideMark/>
          </w:tcPr>
          <w:p w14:paraId="213240C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FEC08A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611,6</w:t>
            </w:r>
          </w:p>
        </w:tc>
        <w:tc>
          <w:tcPr>
            <w:tcW w:w="962" w:type="dxa"/>
            <w:shd w:val="clear" w:color="000000" w:fill="FFFFFF"/>
            <w:vAlign w:val="center"/>
            <w:hideMark/>
          </w:tcPr>
          <w:p w14:paraId="3D15D4C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098FA5E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2D702BE2" w14:textId="77777777" w:rsidTr="00094BF0">
        <w:trPr>
          <w:trHeight w:val="20"/>
          <w:jc w:val="center"/>
        </w:trPr>
        <w:tc>
          <w:tcPr>
            <w:tcW w:w="10727" w:type="dxa"/>
            <w:shd w:val="clear" w:color="000000" w:fill="FFFFFF"/>
            <w:vAlign w:val="center"/>
            <w:hideMark/>
          </w:tcPr>
          <w:p w14:paraId="3E924C0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0D7C1BD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59.3.04.97045</w:t>
            </w:r>
          </w:p>
        </w:tc>
        <w:tc>
          <w:tcPr>
            <w:tcW w:w="617" w:type="dxa"/>
            <w:shd w:val="clear" w:color="000000" w:fill="FFFFFF"/>
            <w:vAlign w:val="center"/>
            <w:hideMark/>
          </w:tcPr>
          <w:p w14:paraId="6D44B26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F7D65E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611,6</w:t>
            </w:r>
          </w:p>
        </w:tc>
        <w:tc>
          <w:tcPr>
            <w:tcW w:w="962" w:type="dxa"/>
            <w:shd w:val="clear" w:color="000000" w:fill="FFFFFF"/>
            <w:vAlign w:val="center"/>
            <w:hideMark/>
          </w:tcPr>
          <w:p w14:paraId="08BAF6D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079D025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761ACDA" w14:textId="77777777" w:rsidTr="00094BF0">
        <w:trPr>
          <w:trHeight w:val="20"/>
          <w:jc w:val="center"/>
        </w:trPr>
        <w:tc>
          <w:tcPr>
            <w:tcW w:w="10727" w:type="dxa"/>
            <w:shd w:val="clear" w:color="000000" w:fill="FFFFFF"/>
            <w:vAlign w:val="center"/>
            <w:hideMark/>
          </w:tcPr>
          <w:p w14:paraId="43505A3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10" w:type="dxa"/>
            <w:shd w:val="clear" w:color="000000" w:fill="FFFFFF"/>
            <w:vAlign w:val="center"/>
            <w:hideMark/>
          </w:tcPr>
          <w:p w14:paraId="7CA2A7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59.3.05.00000</w:t>
            </w:r>
          </w:p>
        </w:tc>
        <w:tc>
          <w:tcPr>
            <w:tcW w:w="617" w:type="dxa"/>
            <w:shd w:val="clear" w:color="000000" w:fill="FFFFFF"/>
            <w:vAlign w:val="center"/>
            <w:hideMark/>
          </w:tcPr>
          <w:p w14:paraId="0701F04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706BFF4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4 009,3</w:t>
            </w:r>
          </w:p>
        </w:tc>
        <w:tc>
          <w:tcPr>
            <w:tcW w:w="962" w:type="dxa"/>
            <w:shd w:val="clear" w:color="000000" w:fill="FFFFFF"/>
            <w:vAlign w:val="center"/>
            <w:hideMark/>
          </w:tcPr>
          <w:p w14:paraId="7A2E248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573D57E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4BF16632" w14:textId="77777777" w:rsidTr="00094BF0">
        <w:trPr>
          <w:trHeight w:val="20"/>
          <w:jc w:val="center"/>
        </w:trPr>
        <w:tc>
          <w:tcPr>
            <w:tcW w:w="10727" w:type="dxa"/>
            <w:shd w:val="clear" w:color="000000" w:fill="FFFFFF"/>
            <w:vAlign w:val="center"/>
            <w:hideMark/>
          </w:tcPr>
          <w:p w14:paraId="29311E0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410" w:type="dxa"/>
            <w:shd w:val="clear" w:color="000000" w:fill="FFFFFF"/>
            <w:vAlign w:val="center"/>
            <w:hideMark/>
          </w:tcPr>
          <w:p w14:paraId="5C59F5E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59.3.0500372</w:t>
            </w:r>
          </w:p>
        </w:tc>
        <w:tc>
          <w:tcPr>
            <w:tcW w:w="617" w:type="dxa"/>
            <w:shd w:val="clear" w:color="000000" w:fill="FFFFFF"/>
            <w:vAlign w:val="center"/>
            <w:hideMark/>
          </w:tcPr>
          <w:p w14:paraId="023B15A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FB9873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4 009,3</w:t>
            </w:r>
          </w:p>
        </w:tc>
        <w:tc>
          <w:tcPr>
            <w:tcW w:w="962" w:type="dxa"/>
            <w:shd w:val="clear" w:color="000000" w:fill="FFFFFF"/>
            <w:vAlign w:val="center"/>
            <w:hideMark/>
          </w:tcPr>
          <w:p w14:paraId="7B8659D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C31C22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101C32F0" w14:textId="77777777" w:rsidTr="00094BF0">
        <w:trPr>
          <w:trHeight w:val="20"/>
          <w:jc w:val="center"/>
        </w:trPr>
        <w:tc>
          <w:tcPr>
            <w:tcW w:w="10727" w:type="dxa"/>
            <w:shd w:val="clear" w:color="000000" w:fill="FFFFFF"/>
            <w:vAlign w:val="center"/>
            <w:hideMark/>
          </w:tcPr>
          <w:p w14:paraId="06EA6FE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6AD374F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59.3.05.00372</w:t>
            </w:r>
          </w:p>
        </w:tc>
        <w:tc>
          <w:tcPr>
            <w:tcW w:w="617" w:type="dxa"/>
            <w:shd w:val="clear" w:color="000000" w:fill="FFFFFF"/>
            <w:vAlign w:val="center"/>
            <w:hideMark/>
          </w:tcPr>
          <w:p w14:paraId="4D3AFA3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A9E5C7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3 975,3</w:t>
            </w:r>
          </w:p>
        </w:tc>
        <w:tc>
          <w:tcPr>
            <w:tcW w:w="962" w:type="dxa"/>
            <w:shd w:val="clear" w:color="000000" w:fill="FFFFFF"/>
            <w:vAlign w:val="center"/>
            <w:hideMark/>
          </w:tcPr>
          <w:p w14:paraId="584DE91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FF4097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B3E8B50" w14:textId="77777777" w:rsidTr="00094BF0">
        <w:trPr>
          <w:trHeight w:val="20"/>
          <w:jc w:val="center"/>
        </w:trPr>
        <w:tc>
          <w:tcPr>
            <w:tcW w:w="10727" w:type="dxa"/>
            <w:shd w:val="clear" w:color="000000" w:fill="FFFFFF"/>
            <w:vAlign w:val="center"/>
            <w:hideMark/>
          </w:tcPr>
          <w:p w14:paraId="24DADBB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7B2B834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59.3.05.00372</w:t>
            </w:r>
          </w:p>
        </w:tc>
        <w:tc>
          <w:tcPr>
            <w:tcW w:w="617" w:type="dxa"/>
            <w:shd w:val="clear" w:color="000000" w:fill="FFFFFF"/>
            <w:vAlign w:val="center"/>
            <w:hideMark/>
          </w:tcPr>
          <w:p w14:paraId="4F57EA1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7ABBA60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34,0</w:t>
            </w:r>
          </w:p>
        </w:tc>
        <w:tc>
          <w:tcPr>
            <w:tcW w:w="962" w:type="dxa"/>
            <w:shd w:val="clear" w:color="000000" w:fill="FFFFFF"/>
            <w:vAlign w:val="center"/>
            <w:hideMark/>
          </w:tcPr>
          <w:p w14:paraId="0BDE480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97EA9A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06A6D29" w14:textId="77777777" w:rsidTr="00094BF0">
        <w:trPr>
          <w:trHeight w:val="20"/>
          <w:jc w:val="center"/>
        </w:trPr>
        <w:tc>
          <w:tcPr>
            <w:tcW w:w="10727" w:type="dxa"/>
            <w:shd w:val="clear" w:color="000000" w:fill="FFFFFF"/>
            <w:vAlign w:val="center"/>
            <w:hideMark/>
          </w:tcPr>
          <w:p w14:paraId="69733F4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410" w:type="dxa"/>
            <w:shd w:val="clear" w:color="000000" w:fill="FFFFFF"/>
            <w:vAlign w:val="center"/>
            <w:hideMark/>
          </w:tcPr>
          <w:p w14:paraId="054F37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59.3.06.00000</w:t>
            </w:r>
          </w:p>
        </w:tc>
        <w:tc>
          <w:tcPr>
            <w:tcW w:w="617" w:type="dxa"/>
            <w:shd w:val="clear" w:color="000000" w:fill="FFFFFF"/>
            <w:vAlign w:val="center"/>
            <w:hideMark/>
          </w:tcPr>
          <w:p w14:paraId="4B169F4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DE8C3E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400,1</w:t>
            </w:r>
          </w:p>
        </w:tc>
        <w:tc>
          <w:tcPr>
            <w:tcW w:w="962" w:type="dxa"/>
            <w:shd w:val="clear" w:color="000000" w:fill="FFFFFF"/>
            <w:vAlign w:val="center"/>
            <w:hideMark/>
          </w:tcPr>
          <w:p w14:paraId="25AF4FD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450,0</w:t>
            </w:r>
          </w:p>
        </w:tc>
        <w:tc>
          <w:tcPr>
            <w:tcW w:w="987" w:type="dxa"/>
            <w:shd w:val="clear" w:color="000000" w:fill="FFFFFF"/>
            <w:vAlign w:val="center"/>
            <w:hideMark/>
          </w:tcPr>
          <w:p w14:paraId="5197321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450,0</w:t>
            </w:r>
          </w:p>
        </w:tc>
      </w:tr>
      <w:tr w:rsidR="00FB3DD3" w:rsidRPr="00631A94" w14:paraId="6986674B" w14:textId="77777777" w:rsidTr="00094BF0">
        <w:trPr>
          <w:trHeight w:val="20"/>
          <w:jc w:val="center"/>
        </w:trPr>
        <w:tc>
          <w:tcPr>
            <w:tcW w:w="10727" w:type="dxa"/>
            <w:shd w:val="clear" w:color="000000" w:fill="FFFFFF"/>
            <w:vAlign w:val="center"/>
            <w:hideMark/>
          </w:tcPr>
          <w:p w14:paraId="7DEA839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Безопасность образовательных учреждений</w:t>
            </w:r>
          </w:p>
        </w:tc>
        <w:tc>
          <w:tcPr>
            <w:tcW w:w="1410" w:type="dxa"/>
            <w:shd w:val="clear" w:color="000000" w:fill="FFFFFF"/>
            <w:vAlign w:val="center"/>
            <w:hideMark/>
          </w:tcPr>
          <w:p w14:paraId="28C69BC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59.3.06.00380</w:t>
            </w:r>
          </w:p>
        </w:tc>
        <w:tc>
          <w:tcPr>
            <w:tcW w:w="617" w:type="dxa"/>
            <w:shd w:val="clear" w:color="000000" w:fill="FFFFFF"/>
            <w:vAlign w:val="center"/>
            <w:hideMark/>
          </w:tcPr>
          <w:p w14:paraId="665236F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B13AB9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400,1</w:t>
            </w:r>
          </w:p>
        </w:tc>
        <w:tc>
          <w:tcPr>
            <w:tcW w:w="962" w:type="dxa"/>
            <w:shd w:val="clear" w:color="000000" w:fill="FFFFFF"/>
            <w:vAlign w:val="center"/>
            <w:hideMark/>
          </w:tcPr>
          <w:p w14:paraId="3CAAEED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450,0</w:t>
            </w:r>
          </w:p>
        </w:tc>
        <w:tc>
          <w:tcPr>
            <w:tcW w:w="987" w:type="dxa"/>
            <w:shd w:val="clear" w:color="000000" w:fill="FFFFFF"/>
            <w:vAlign w:val="center"/>
            <w:hideMark/>
          </w:tcPr>
          <w:p w14:paraId="0498808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450,0</w:t>
            </w:r>
          </w:p>
        </w:tc>
      </w:tr>
      <w:tr w:rsidR="00FB3DD3" w:rsidRPr="00631A94" w14:paraId="55D7A2A8" w14:textId="77777777" w:rsidTr="00094BF0">
        <w:trPr>
          <w:trHeight w:val="20"/>
          <w:jc w:val="center"/>
        </w:trPr>
        <w:tc>
          <w:tcPr>
            <w:tcW w:w="10727" w:type="dxa"/>
            <w:shd w:val="clear" w:color="000000" w:fill="FFFFFF"/>
            <w:vAlign w:val="center"/>
            <w:hideMark/>
          </w:tcPr>
          <w:p w14:paraId="64359C4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77BA6A6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59.3.06.00380</w:t>
            </w:r>
          </w:p>
        </w:tc>
        <w:tc>
          <w:tcPr>
            <w:tcW w:w="617" w:type="dxa"/>
            <w:shd w:val="clear" w:color="000000" w:fill="FFFFFF"/>
            <w:vAlign w:val="center"/>
            <w:hideMark/>
          </w:tcPr>
          <w:p w14:paraId="4590B3E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B519D1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400,1</w:t>
            </w:r>
          </w:p>
        </w:tc>
        <w:tc>
          <w:tcPr>
            <w:tcW w:w="962" w:type="dxa"/>
            <w:shd w:val="clear" w:color="000000" w:fill="FFFFFF"/>
            <w:vAlign w:val="center"/>
            <w:hideMark/>
          </w:tcPr>
          <w:p w14:paraId="6503AFA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450,0</w:t>
            </w:r>
          </w:p>
        </w:tc>
        <w:tc>
          <w:tcPr>
            <w:tcW w:w="987" w:type="dxa"/>
            <w:shd w:val="clear" w:color="000000" w:fill="FFFFFF"/>
            <w:vAlign w:val="center"/>
            <w:hideMark/>
          </w:tcPr>
          <w:p w14:paraId="59776E8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450,0</w:t>
            </w:r>
          </w:p>
        </w:tc>
      </w:tr>
      <w:tr w:rsidR="00FB3DD3" w:rsidRPr="00631A94" w14:paraId="58D837E8" w14:textId="77777777" w:rsidTr="00094BF0">
        <w:trPr>
          <w:trHeight w:val="20"/>
          <w:jc w:val="center"/>
        </w:trPr>
        <w:tc>
          <w:tcPr>
            <w:tcW w:w="10727" w:type="dxa"/>
            <w:shd w:val="clear" w:color="000000" w:fill="FFFFFF"/>
            <w:vAlign w:val="center"/>
            <w:hideMark/>
          </w:tcPr>
          <w:p w14:paraId="4C87E5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1410" w:type="dxa"/>
            <w:shd w:val="clear" w:color="000000" w:fill="FFFFFF"/>
            <w:vAlign w:val="center"/>
            <w:hideMark/>
          </w:tcPr>
          <w:p w14:paraId="1482946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59.3.08.00000</w:t>
            </w:r>
          </w:p>
        </w:tc>
        <w:tc>
          <w:tcPr>
            <w:tcW w:w="617" w:type="dxa"/>
            <w:shd w:val="clear" w:color="000000" w:fill="FFFFFF"/>
            <w:vAlign w:val="center"/>
            <w:hideMark/>
          </w:tcPr>
          <w:p w14:paraId="708437F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B63E4E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4 801,6</w:t>
            </w:r>
          </w:p>
        </w:tc>
        <w:tc>
          <w:tcPr>
            <w:tcW w:w="962" w:type="dxa"/>
            <w:shd w:val="clear" w:color="000000" w:fill="FFFFFF"/>
            <w:vAlign w:val="center"/>
            <w:hideMark/>
          </w:tcPr>
          <w:p w14:paraId="6252755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5 000,0</w:t>
            </w:r>
          </w:p>
        </w:tc>
        <w:tc>
          <w:tcPr>
            <w:tcW w:w="987" w:type="dxa"/>
            <w:shd w:val="clear" w:color="000000" w:fill="FFFFFF"/>
            <w:vAlign w:val="center"/>
            <w:hideMark/>
          </w:tcPr>
          <w:p w14:paraId="106DA17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5 000,0</w:t>
            </w:r>
          </w:p>
        </w:tc>
      </w:tr>
      <w:tr w:rsidR="00FB3DD3" w:rsidRPr="00631A94" w14:paraId="21E4FA0D" w14:textId="77777777" w:rsidTr="00094BF0">
        <w:trPr>
          <w:trHeight w:val="20"/>
          <w:jc w:val="center"/>
        </w:trPr>
        <w:tc>
          <w:tcPr>
            <w:tcW w:w="10727" w:type="dxa"/>
            <w:shd w:val="clear" w:color="000000" w:fill="FFFFFF"/>
            <w:vAlign w:val="center"/>
            <w:hideMark/>
          </w:tcPr>
          <w:p w14:paraId="79E5ABC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подвоза учащихся</w:t>
            </w:r>
          </w:p>
        </w:tc>
        <w:tc>
          <w:tcPr>
            <w:tcW w:w="1410" w:type="dxa"/>
            <w:shd w:val="clear" w:color="000000" w:fill="FFFFFF"/>
            <w:vAlign w:val="center"/>
            <w:hideMark/>
          </w:tcPr>
          <w:p w14:paraId="7AFBCBB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59.3.08.00390</w:t>
            </w:r>
          </w:p>
        </w:tc>
        <w:tc>
          <w:tcPr>
            <w:tcW w:w="617" w:type="dxa"/>
            <w:shd w:val="clear" w:color="000000" w:fill="FFFFFF"/>
            <w:vAlign w:val="center"/>
            <w:hideMark/>
          </w:tcPr>
          <w:p w14:paraId="28C3A81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51353A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4 801,6</w:t>
            </w:r>
          </w:p>
        </w:tc>
        <w:tc>
          <w:tcPr>
            <w:tcW w:w="962" w:type="dxa"/>
            <w:shd w:val="clear" w:color="000000" w:fill="FFFFFF"/>
            <w:vAlign w:val="center"/>
            <w:hideMark/>
          </w:tcPr>
          <w:p w14:paraId="017C8EA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5 000,0</w:t>
            </w:r>
          </w:p>
        </w:tc>
        <w:tc>
          <w:tcPr>
            <w:tcW w:w="987" w:type="dxa"/>
            <w:shd w:val="clear" w:color="000000" w:fill="FFFFFF"/>
            <w:vAlign w:val="center"/>
            <w:hideMark/>
          </w:tcPr>
          <w:p w14:paraId="227948A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5 000,0</w:t>
            </w:r>
          </w:p>
        </w:tc>
      </w:tr>
      <w:tr w:rsidR="00FB3DD3" w:rsidRPr="00631A94" w14:paraId="15296BF0" w14:textId="77777777" w:rsidTr="00094BF0">
        <w:trPr>
          <w:trHeight w:val="20"/>
          <w:jc w:val="center"/>
        </w:trPr>
        <w:tc>
          <w:tcPr>
            <w:tcW w:w="10727" w:type="dxa"/>
            <w:shd w:val="clear" w:color="000000" w:fill="FFFFFF"/>
            <w:vAlign w:val="center"/>
            <w:hideMark/>
          </w:tcPr>
          <w:p w14:paraId="6859795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4B919C3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59.3.08.00390</w:t>
            </w:r>
          </w:p>
        </w:tc>
        <w:tc>
          <w:tcPr>
            <w:tcW w:w="617" w:type="dxa"/>
            <w:shd w:val="clear" w:color="000000" w:fill="FFFFFF"/>
            <w:vAlign w:val="center"/>
            <w:hideMark/>
          </w:tcPr>
          <w:p w14:paraId="2C21FD3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2EFAD7C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4 801,6</w:t>
            </w:r>
          </w:p>
        </w:tc>
        <w:tc>
          <w:tcPr>
            <w:tcW w:w="962" w:type="dxa"/>
            <w:shd w:val="clear" w:color="000000" w:fill="FFFFFF"/>
            <w:vAlign w:val="center"/>
            <w:hideMark/>
          </w:tcPr>
          <w:p w14:paraId="6835CA9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5 000,0</w:t>
            </w:r>
          </w:p>
        </w:tc>
        <w:tc>
          <w:tcPr>
            <w:tcW w:w="987" w:type="dxa"/>
            <w:shd w:val="clear" w:color="000000" w:fill="FFFFFF"/>
            <w:vAlign w:val="center"/>
            <w:hideMark/>
          </w:tcPr>
          <w:p w14:paraId="72AA952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5 000,0</w:t>
            </w:r>
          </w:p>
        </w:tc>
      </w:tr>
      <w:tr w:rsidR="00FB3DD3" w:rsidRPr="00631A94" w14:paraId="5C2F454B" w14:textId="77777777" w:rsidTr="00094BF0">
        <w:trPr>
          <w:trHeight w:val="20"/>
          <w:jc w:val="center"/>
        </w:trPr>
        <w:tc>
          <w:tcPr>
            <w:tcW w:w="10727" w:type="dxa"/>
            <w:shd w:val="clear" w:color="000000" w:fill="FFFFFF"/>
            <w:vAlign w:val="center"/>
            <w:hideMark/>
          </w:tcPr>
          <w:p w14:paraId="711E9D71" w14:textId="5DCCCF7F"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410" w:type="dxa"/>
            <w:shd w:val="clear" w:color="000000" w:fill="FFFFFF"/>
            <w:vAlign w:val="center"/>
            <w:hideMark/>
          </w:tcPr>
          <w:p w14:paraId="3E8AEE4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59.3.09.00000</w:t>
            </w:r>
          </w:p>
        </w:tc>
        <w:tc>
          <w:tcPr>
            <w:tcW w:w="617" w:type="dxa"/>
            <w:shd w:val="clear" w:color="000000" w:fill="FFFFFF"/>
            <w:vAlign w:val="center"/>
            <w:hideMark/>
          </w:tcPr>
          <w:p w14:paraId="72E458A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D2931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62" w:type="dxa"/>
            <w:shd w:val="clear" w:color="000000" w:fill="FFFFFF"/>
            <w:vAlign w:val="center"/>
            <w:hideMark/>
          </w:tcPr>
          <w:p w14:paraId="705105D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F599ED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1088D266" w14:textId="77777777" w:rsidTr="00094BF0">
        <w:trPr>
          <w:trHeight w:val="20"/>
          <w:jc w:val="center"/>
        </w:trPr>
        <w:tc>
          <w:tcPr>
            <w:tcW w:w="10727" w:type="dxa"/>
            <w:shd w:val="clear" w:color="000000" w:fill="FFFFFF"/>
            <w:vAlign w:val="center"/>
            <w:hideMark/>
          </w:tcPr>
          <w:p w14:paraId="1C82281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10" w:type="dxa"/>
            <w:shd w:val="clear" w:color="000000" w:fill="FFFFFF"/>
            <w:vAlign w:val="center"/>
            <w:hideMark/>
          </w:tcPr>
          <w:p w14:paraId="4848A5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59.3.09.00710</w:t>
            </w:r>
          </w:p>
        </w:tc>
        <w:tc>
          <w:tcPr>
            <w:tcW w:w="617" w:type="dxa"/>
            <w:shd w:val="clear" w:color="000000" w:fill="FFFFFF"/>
            <w:vAlign w:val="center"/>
            <w:hideMark/>
          </w:tcPr>
          <w:p w14:paraId="2608442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62B340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500,0</w:t>
            </w:r>
          </w:p>
        </w:tc>
        <w:tc>
          <w:tcPr>
            <w:tcW w:w="962" w:type="dxa"/>
            <w:shd w:val="clear" w:color="000000" w:fill="FFFFFF"/>
            <w:vAlign w:val="center"/>
            <w:hideMark/>
          </w:tcPr>
          <w:p w14:paraId="6277E2A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2C3F396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194BF7EF" w14:textId="77777777" w:rsidTr="00094BF0">
        <w:trPr>
          <w:trHeight w:val="20"/>
          <w:jc w:val="center"/>
        </w:trPr>
        <w:tc>
          <w:tcPr>
            <w:tcW w:w="10727" w:type="dxa"/>
            <w:shd w:val="clear" w:color="000000" w:fill="FFFFFF"/>
            <w:vAlign w:val="center"/>
            <w:hideMark/>
          </w:tcPr>
          <w:p w14:paraId="6BFC413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475E8A4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59.3.09.00710</w:t>
            </w:r>
          </w:p>
        </w:tc>
        <w:tc>
          <w:tcPr>
            <w:tcW w:w="617" w:type="dxa"/>
            <w:shd w:val="clear" w:color="000000" w:fill="FFFFFF"/>
            <w:vAlign w:val="center"/>
            <w:hideMark/>
          </w:tcPr>
          <w:p w14:paraId="10EAF77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21257DB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500,0</w:t>
            </w:r>
          </w:p>
        </w:tc>
        <w:tc>
          <w:tcPr>
            <w:tcW w:w="962" w:type="dxa"/>
            <w:shd w:val="clear" w:color="000000" w:fill="FFFFFF"/>
            <w:vAlign w:val="center"/>
            <w:hideMark/>
          </w:tcPr>
          <w:p w14:paraId="36554A6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0114E2C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088F5DA" w14:textId="77777777" w:rsidTr="00094BF0">
        <w:trPr>
          <w:trHeight w:val="20"/>
          <w:jc w:val="center"/>
        </w:trPr>
        <w:tc>
          <w:tcPr>
            <w:tcW w:w="10727" w:type="dxa"/>
            <w:shd w:val="clear" w:color="000000" w:fill="FFFFFF"/>
            <w:vAlign w:val="center"/>
            <w:hideMark/>
          </w:tcPr>
          <w:p w14:paraId="12733BE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410" w:type="dxa"/>
            <w:shd w:val="clear" w:color="000000" w:fill="FFFFFF"/>
            <w:vAlign w:val="center"/>
            <w:hideMark/>
          </w:tcPr>
          <w:p w14:paraId="69CEEFF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59.3.10.00000</w:t>
            </w:r>
          </w:p>
        </w:tc>
        <w:tc>
          <w:tcPr>
            <w:tcW w:w="617" w:type="dxa"/>
            <w:shd w:val="clear" w:color="000000" w:fill="FFFFFF"/>
            <w:vAlign w:val="center"/>
            <w:hideMark/>
          </w:tcPr>
          <w:p w14:paraId="42D8B86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F27052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2 193,8</w:t>
            </w:r>
          </w:p>
        </w:tc>
        <w:tc>
          <w:tcPr>
            <w:tcW w:w="962" w:type="dxa"/>
            <w:shd w:val="clear" w:color="000000" w:fill="FFFFFF"/>
            <w:vAlign w:val="center"/>
            <w:hideMark/>
          </w:tcPr>
          <w:p w14:paraId="66FDC32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2 230,1</w:t>
            </w:r>
          </w:p>
        </w:tc>
        <w:tc>
          <w:tcPr>
            <w:tcW w:w="987" w:type="dxa"/>
            <w:shd w:val="clear" w:color="000000" w:fill="FFFFFF"/>
            <w:vAlign w:val="center"/>
            <w:hideMark/>
          </w:tcPr>
          <w:p w14:paraId="303446B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2 279,1</w:t>
            </w:r>
          </w:p>
        </w:tc>
      </w:tr>
      <w:tr w:rsidR="00FB3DD3" w:rsidRPr="00631A94" w14:paraId="352272D5" w14:textId="77777777" w:rsidTr="00094BF0">
        <w:trPr>
          <w:trHeight w:val="20"/>
          <w:jc w:val="center"/>
        </w:trPr>
        <w:tc>
          <w:tcPr>
            <w:tcW w:w="10727" w:type="dxa"/>
            <w:shd w:val="clear" w:color="000000" w:fill="FFFFFF"/>
            <w:vAlign w:val="center"/>
            <w:hideMark/>
          </w:tcPr>
          <w:p w14:paraId="014C883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410" w:type="dxa"/>
            <w:shd w:val="clear" w:color="000000" w:fill="FFFFFF"/>
            <w:vAlign w:val="center"/>
            <w:hideMark/>
          </w:tcPr>
          <w:p w14:paraId="7012353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59.3.10.11020</w:t>
            </w:r>
          </w:p>
        </w:tc>
        <w:tc>
          <w:tcPr>
            <w:tcW w:w="617" w:type="dxa"/>
            <w:shd w:val="clear" w:color="000000" w:fill="FFFFFF"/>
            <w:vAlign w:val="center"/>
            <w:hideMark/>
          </w:tcPr>
          <w:p w14:paraId="058F6DC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A7303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2 193,8</w:t>
            </w:r>
          </w:p>
        </w:tc>
        <w:tc>
          <w:tcPr>
            <w:tcW w:w="962" w:type="dxa"/>
            <w:shd w:val="clear" w:color="000000" w:fill="FFFFFF"/>
            <w:vAlign w:val="center"/>
            <w:hideMark/>
          </w:tcPr>
          <w:p w14:paraId="594E6CD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2 230,1</w:t>
            </w:r>
          </w:p>
        </w:tc>
        <w:tc>
          <w:tcPr>
            <w:tcW w:w="987" w:type="dxa"/>
            <w:shd w:val="clear" w:color="000000" w:fill="FFFFFF"/>
            <w:vAlign w:val="center"/>
            <w:hideMark/>
          </w:tcPr>
          <w:p w14:paraId="30B1EEC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2 279,1</w:t>
            </w:r>
          </w:p>
        </w:tc>
      </w:tr>
      <w:tr w:rsidR="00FB3DD3" w:rsidRPr="00631A94" w14:paraId="0A37F661" w14:textId="77777777" w:rsidTr="00094BF0">
        <w:trPr>
          <w:trHeight w:val="20"/>
          <w:jc w:val="center"/>
        </w:trPr>
        <w:tc>
          <w:tcPr>
            <w:tcW w:w="10727" w:type="dxa"/>
            <w:shd w:val="clear" w:color="000000" w:fill="FFFFFF"/>
            <w:vAlign w:val="center"/>
            <w:hideMark/>
          </w:tcPr>
          <w:p w14:paraId="059C18B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506DEFD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59.3.10.11020</w:t>
            </w:r>
          </w:p>
        </w:tc>
        <w:tc>
          <w:tcPr>
            <w:tcW w:w="617" w:type="dxa"/>
            <w:shd w:val="clear" w:color="000000" w:fill="FFFFFF"/>
            <w:vAlign w:val="center"/>
            <w:hideMark/>
          </w:tcPr>
          <w:p w14:paraId="2495E0A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24D7EAD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2 193,8</w:t>
            </w:r>
          </w:p>
        </w:tc>
        <w:tc>
          <w:tcPr>
            <w:tcW w:w="962" w:type="dxa"/>
            <w:shd w:val="clear" w:color="auto" w:fill="auto"/>
            <w:vAlign w:val="center"/>
            <w:hideMark/>
          </w:tcPr>
          <w:p w14:paraId="0A5A00B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2 230,1</w:t>
            </w:r>
          </w:p>
        </w:tc>
        <w:tc>
          <w:tcPr>
            <w:tcW w:w="987" w:type="dxa"/>
            <w:shd w:val="clear" w:color="auto" w:fill="auto"/>
            <w:vAlign w:val="center"/>
            <w:hideMark/>
          </w:tcPr>
          <w:p w14:paraId="39DA63E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2 279,1</w:t>
            </w:r>
          </w:p>
        </w:tc>
      </w:tr>
      <w:tr w:rsidR="00FB3DD3" w:rsidRPr="00631A94" w14:paraId="737EC036" w14:textId="77777777" w:rsidTr="00094BF0">
        <w:trPr>
          <w:trHeight w:val="20"/>
          <w:jc w:val="center"/>
        </w:trPr>
        <w:tc>
          <w:tcPr>
            <w:tcW w:w="10727" w:type="dxa"/>
            <w:shd w:val="clear" w:color="000000" w:fill="FFFFFF"/>
            <w:vAlign w:val="center"/>
            <w:hideMark/>
          </w:tcPr>
          <w:p w14:paraId="1FF3B01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0" w:type="dxa"/>
            <w:shd w:val="clear" w:color="000000" w:fill="FFFFFF"/>
            <w:vAlign w:val="center"/>
            <w:hideMark/>
          </w:tcPr>
          <w:p w14:paraId="62B66B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59.3.11.00000</w:t>
            </w:r>
          </w:p>
        </w:tc>
        <w:tc>
          <w:tcPr>
            <w:tcW w:w="617" w:type="dxa"/>
            <w:shd w:val="clear" w:color="000000" w:fill="FFFFFF"/>
            <w:vAlign w:val="center"/>
            <w:hideMark/>
          </w:tcPr>
          <w:p w14:paraId="0B3F046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B9882F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16 288,0</w:t>
            </w:r>
          </w:p>
        </w:tc>
        <w:tc>
          <w:tcPr>
            <w:tcW w:w="962" w:type="dxa"/>
            <w:shd w:val="clear" w:color="auto" w:fill="auto"/>
            <w:vAlign w:val="center"/>
            <w:hideMark/>
          </w:tcPr>
          <w:p w14:paraId="74E503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15 819,3</w:t>
            </w:r>
          </w:p>
        </w:tc>
        <w:tc>
          <w:tcPr>
            <w:tcW w:w="987" w:type="dxa"/>
            <w:shd w:val="clear" w:color="auto" w:fill="auto"/>
            <w:vAlign w:val="center"/>
            <w:hideMark/>
          </w:tcPr>
          <w:p w14:paraId="10BB10C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0EE44DD" w14:textId="77777777" w:rsidTr="00094BF0">
        <w:trPr>
          <w:trHeight w:val="20"/>
          <w:jc w:val="center"/>
        </w:trPr>
        <w:tc>
          <w:tcPr>
            <w:tcW w:w="10727" w:type="dxa"/>
            <w:shd w:val="clear" w:color="000000" w:fill="FFFFFF"/>
            <w:vAlign w:val="center"/>
            <w:hideMark/>
          </w:tcPr>
          <w:p w14:paraId="60A0BA5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0" w:type="dxa"/>
            <w:shd w:val="clear" w:color="000000" w:fill="FFFFFF"/>
            <w:vAlign w:val="center"/>
            <w:hideMark/>
          </w:tcPr>
          <w:p w14:paraId="111AB7F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59.3.11.53030</w:t>
            </w:r>
          </w:p>
        </w:tc>
        <w:tc>
          <w:tcPr>
            <w:tcW w:w="617" w:type="dxa"/>
            <w:shd w:val="clear" w:color="000000" w:fill="FFFFFF"/>
            <w:vAlign w:val="center"/>
            <w:hideMark/>
          </w:tcPr>
          <w:p w14:paraId="490F3B7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86936C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16 288,0</w:t>
            </w:r>
          </w:p>
        </w:tc>
        <w:tc>
          <w:tcPr>
            <w:tcW w:w="962" w:type="dxa"/>
            <w:shd w:val="clear" w:color="000000" w:fill="FFFFFF"/>
            <w:vAlign w:val="center"/>
            <w:hideMark/>
          </w:tcPr>
          <w:p w14:paraId="2767FF8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15 819,3</w:t>
            </w:r>
          </w:p>
        </w:tc>
        <w:tc>
          <w:tcPr>
            <w:tcW w:w="987" w:type="dxa"/>
            <w:shd w:val="clear" w:color="000000" w:fill="FFFFFF"/>
            <w:vAlign w:val="center"/>
            <w:hideMark/>
          </w:tcPr>
          <w:p w14:paraId="5BC2F2E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382C723F" w14:textId="77777777" w:rsidTr="00094BF0">
        <w:trPr>
          <w:trHeight w:val="20"/>
          <w:jc w:val="center"/>
        </w:trPr>
        <w:tc>
          <w:tcPr>
            <w:tcW w:w="10727" w:type="dxa"/>
            <w:shd w:val="clear" w:color="000000" w:fill="FFFFFF"/>
            <w:vAlign w:val="center"/>
            <w:hideMark/>
          </w:tcPr>
          <w:p w14:paraId="2FD4B92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0ED042C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59.3.11.53030</w:t>
            </w:r>
          </w:p>
        </w:tc>
        <w:tc>
          <w:tcPr>
            <w:tcW w:w="617" w:type="dxa"/>
            <w:shd w:val="clear" w:color="000000" w:fill="FFFFFF"/>
            <w:vAlign w:val="center"/>
            <w:hideMark/>
          </w:tcPr>
          <w:p w14:paraId="669F4AF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080C1B8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16 288,0</w:t>
            </w:r>
          </w:p>
        </w:tc>
        <w:tc>
          <w:tcPr>
            <w:tcW w:w="962" w:type="dxa"/>
            <w:shd w:val="clear" w:color="000000" w:fill="FFFFFF"/>
            <w:vAlign w:val="center"/>
            <w:hideMark/>
          </w:tcPr>
          <w:p w14:paraId="5388170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15 819,3</w:t>
            </w:r>
          </w:p>
        </w:tc>
        <w:tc>
          <w:tcPr>
            <w:tcW w:w="987" w:type="dxa"/>
            <w:shd w:val="clear" w:color="000000" w:fill="FFFFFF"/>
            <w:vAlign w:val="center"/>
            <w:hideMark/>
          </w:tcPr>
          <w:p w14:paraId="26E8485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50180E54" w14:textId="77777777" w:rsidTr="00094BF0">
        <w:trPr>
          <w:trHeight w:val="20"/>
          <w:jc w:val="center"/>
        </w:trPr>
        <w:tc>
          <w:tcPr>
            <w:tcW w:w="10727" w:type="dxa"/>
            <w:shd w:val="clear" w:color="000000" w:fill="FFFFFF"/>
            <w:vAlign w:val="center"/>
            <w:hideMark/>
          </w:tcPr>
          <w:p w14:paraId="1C27B4A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410" w:type="dxa"/>
            <w:shd w:val="clear" w:color="000000" w:fill="FFFFFF"/>
            <w:vAlign w:val="center"/>
            <w:hideMark/>
          </w:tcPr>
          <w:p w14:paraId="3A4A355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59.3.12.00000</w:t>
            </w:r>
          </w:p>
        </w:tc>
        <w:tc>
          <w:tcPr>
            <w:tcW w:w="617" w:type="dxa"/>
            <w:shd w:val="clear" w:color="000000" w:fill="FFFFFF"/>
            <w:vAlign w:val="center"/>
            <w:hideMark/>
          </w:tcPr>
          <w:p w14:paraId="4BEE5B0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226C30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66,6</w:t>
            </w:r>
          </w:p>
        </w:tc>
        <w:tc>
          <w:tcPr>
            <w:tcW w:w="962" w:type="dxa"/>
            <w:shd w:val="clear" w:color="000000" w:fill="FFFFFF"/>
            <w:vAlign w:val="center"/>
            <w:hideMark/>
          </w:tcPr>
          <w:p w14:paraId="7414D92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137,4</w:t>
            </w:r>
          </w:p>
        </w:tc>
        <w:tc>
          <w:tcPr>
            <w:tcW w:w="987" w:type="dxa"/>
            <w:shd w:val="clear" w:color="000000" w:fill="FFFFFF"/>
            <w:vAlign w:val="center"/>
            <w:hideMark/>
          </w:tcPr>
          <w:p w14:paraId="5EDC9A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137,4</w:t>
            </w:r>
          </w:p>
        </w:tc>
      </w:tr>
      <w:tr w:rsidR="00FB3DD3" w:rsidRPr="00631A94" w14:paraId="6DFFFED3" w14:textId="77777777" w:rsidTr="00094BF0">
        <w:trPr>
          <w:trHeight w:val="20"/>
          <w:jc w:val="center"/>
        </w:trPr>
        <w:tc>
          <w:tcPr>
            <w:tcW w:w="10727" w:type="dxa"/>
            <w:shd w:val="clear" w:color="000000" w:fill="FFFFFF"/>
            <w:vAlign w:val="center"/>
            <w:hideMark/>
          </w:tcPr>
          <w:p w14:paraId="45EA999C" w14:textId="1FC68F2D"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xml:space="preserve">Предоставление дополнительных гарантий по социальной поддержке детей-сирот и детей, </w:t>
            </w:r>
            <w:r w:rsidR="00E54838" w:rsidRPr="00631A94">
              <w:rPr>
                <w:rFonts w:ascii="Times New Roman" w:eastAsia="Times New Roman" w:hAnsi="Times New Roman" w:cs="Times New Roman"/>
                <w:b/>
                <w:bCs/>
                <w:sz w:val="20"/>
                <w:szCs w:val="20"/>
                <w:lang w:eastAsia="ru-RU"/>
              </w:rPr>
              <w:t>оставшихся</w:t>
            </w:r>
            <w:r w:rsidRPr="00631A94">
              <w:rPr>
                <w:rFonts w:ascii="Times New Roman" w:eastAsia="Times New Roman" w:hAnsi="Times New Roman" w:cs="Times New Roman"/>
                <w:b/>
                <w:bCs/>
                <w:sz w:val="20"/>
                <w:szCs w:val="20"/>
                <w:lang w:eastAsia="ru-RU"/>
              </w:rPr>
              <w:t xml:space="preserve"> </w:t>
            </w:r>
            <w:r w:rsidR="00E54838" w:rsidRPr="00631A94">
              <w:rPr>
                <w:rFonts w:ascii="Times New Roman" w:eastAsia="Times New Roman" w:hAnsi="Times New Roman" w:cs="Times New Roman"/>
                <w:b/>
                <w:bCs/>
                <w:sz w:val="20"/>
                <w:szCs w:val="20"/>
                <w:lang w:eastAsia="ru-RU"/>
              </w:rPr>
              <w:t>без попечения</w:t>
            </w:r>
            <w:r w:rsidRPr="00631A94">
              <w:rPr>
                <w:rFonts w:ascii="Times New Roman" w:eastAsia="Times New Roman" w:hAnsi="Times New Roman" w:cs="Times New Roman"/>
                <w:b/>
                <w:bCs/>
                <w:sz w:val="20"/>
                <w:szCs w:val="20"/>
                <w:lang w:eastAsia="ru-RU"/>
              </w:rPr>
              <w:t xml:space="preserve"> родителей</w:t>
            </w:r>
          </w:p>
        </w:tc>
        <w:tc>
          <w:tcPr>
            <w:tcW w:w="1410" w:type="dxa"/>
            <w:shd w:val="clear" w:color="000000" w:fill="FFFFFF"/>
            <w:vAlign w:val="center"/>
            <w:hideMark/>
          </w:tcPr>
          <w:p w14:paraId="5413E17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59.3.12.70000</w:t>
            </w:r>
          </w:p>
        </w:tc>
        <w:tc>
          <w:tcPr>
            <w:tcW w:w="617" w:type="dxa"/>
            <w:shd w:val="clear" w:color="000000" w:fill="FFFFFF"/>
            <w:vAlign w:val="center"/>
            <w:hideMark/>
          </w:tcPr>
          <w:p w14:paraId="19BE873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D56777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66,6</w:t>
            </w:r>
          </w:p>
        </w:tc>
        <w:tc>
          <w:tcPr>
            <w:tcW w:w="962" w:type="dxa"/>
            <w:shd w:val="clear" w:color="000000" w:fill="FFFFFF"/>
            <w:vAlign w:val="center"/>
            <w:hideMark/>
          </w:tcPr>
          <w:p w14:paraId="3932D1D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137,4</w:t>
            </w:r>
          </w:p>
        </w:tc>
        <w:tc>
          <w:tcPr>
            <w:tcW w:w="987" w:type="dxa"/>
            <w:shd w:val="clear" w:color="000000" w:fill="FFFFFF"/>
            <w:vAlign w:val="center"/>
            <w:hideMark/>
          </w:tcPr>
          <w:p w14:paraId="6DA8563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137,4</w:t>
            </w:r>
          </w:p>
        </w:tc>
      </w:tr>
      <w:tr w:rsidR="00FB3DD3" w:rsidRPr="00631A94" w14:paraId="60842D87" w14:textId="77777777" w:rsidTr="00094BF0">
        <w:trPr>
          <w:trHeight w:val="20"/>
          <w:jc w:val="center"/>
        </w:trPr>
        <w:tc>
          <w:tcPr>
            <w:tcW w:w="10727" w:type="dxa"/>
            <w:shd w:val="clear" w:color="000000" w:fill="FFFFFF"/>
            <w:vAlign w:val="center"/>
            <w:hideMark/>
          </w:tcPr>
          <w:p w14:paraId="10DFE14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77D17D8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59.3.12.70000</w:t>
            </w:r>
          </w:p>
        </w:tc>
        <w:tc>
          <w:tcPr>
            <w:tcW w:w="617" w:type="dxa"/>
            <w:shd w:val="clear" w:color="000000" w:fill="FFFFFF"/>
            <w:vAlign w:val="center"/>
            <w:hideMark/>
          </w:tcPr>
          <w:p w14:paraId="3AC8F0F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49D02C2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66,6</w:t>
            </w:r>
          </w:p>
        </w:tc>
        <w:tc>
          <w:tcPr>
            <w:tcW w:w="962" w:type="dxa"/>
            <w:shd w:val="clear" w:color="auto" w:fill="auto"/>
            <w:vAlign w:val="center"/>
            <w:hideMark/>
          </w:tcPr>
          <w:p w14:paraId="523BF0B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137,4</w:t>
            </w:r>
          </w:p>
        </w:tc>
        <w:tc>
          <w:tcPr>
            <w:tcW w:w="987" w:type="dxa"/>
            <w:shd w:val="clear" w:color="auto" w:fill="auto"/>
            <w:vAlign w:val="center"/>
            <w:hideMark/>
          </w:tcPr>
          <w:p w14:paraId="608EC76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137,4</w:t>
            </w:r>
          </w:p>
        </w:tc>
      </w:tr>
      <w:tr w:rsidR="00FB3DD3" w:rsidRPr="00631A94" w14:paraId="649D9F3E" w14:textId="77777777" w:rsidTr="00094BF0">
        <w:trPr>
          <w:trHeight w:val="20"/>
          <w:jc w:val="center"/>
        </w:trPr>
        <w:tc>
          <w:tcPr>
            <w:tcW w:w="10727" w:type="dxa"/>
            <w:shd w:val="clear" w:color="000000" w:fill="FFFFFF"/>
            <w:vAlign w:val="center"/>
            <w:hideMark/>
          </w:tcPr>
          <w:p w14:paraId="49D38AF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0" w:type="dxa"/>
            <w:shd w:val="clear" w:color="000000" w:fill="FFFFFF"/>
            <w:vAlign w:val="center"/>
            <w:hideMark/>
          </w:tcPr>
          <w:p w14:paraId="5386969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59.3.13.00000</w:t>
            </w:r>
          </w:p>
        </w:tc>
        <w:tc>
          <w:tcPr>
            <w:tcW w:w="617" w:type="dxa"/>
            <w:shd w:val="clear" w:color="000000" w:fill="FFFFFF"/>
            <w:vAlign w:val="center"/>
            <w:hideMark/>
          </w:tcPr>
          <w:p w14:paraId="6D4C2AE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E167FB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11 512,2</w:t>
            </w:r>
          </w:p>
        </w:tc>
        <w:tc>
          <w:tcPr>
            <w:tcW w:w="962" w:type="dxa"/>
            <w:shd w:val="clear" w:color="auto" w:fill="auto"/>
            <w:vAlign w:val="center"/>
            <w:hideMark/>
          </w:tcPr>
          <w:p w14:paraId="602D5D6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11 931,2</w:t>
            </w:r>
          </w:p>
        </w:tc>
        <w:tc>
          <w:tcPr>
            <w:tcW w:w="987" w:type="dxa"/>
            <w:shd w:val="clear" w:color="auto" w:fill="auto"/>
            <w:vAlign w:val="center"/>
            <w:hideMark/>
          </w:tcPr>
          <w:p w14:paraId="47640EE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13062DA6" w14:textId="77777777" w:rsidTr="00094BF0">
        <w:trPr>
          <w:trHeight w:val="20"/>
          <w:jc w:val="center"/>
        </w:trPr>
        <w:tc>
          <w:tcPr>
            <w:tcW w:w="10727" w:type="dxa"/>
            <w:shd w:val="clear" w:color="000000" w:fill="FFFFFF"/>
            <w:vAlign w:val="center"/>
            <w:hideMark/>
          </w:tcPr>
          <w:p w14:paraId="0DF3051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0" w:type="dxa"/>
            <w:shd w:val="clear" w:color="000000" w:fill="FFFFFF"/>
            <w:vAlign w:val="center"/>
            <w:hideMark/>
          </w:tcPr>
          <w:p w14:paraId="3F17D91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59.3.13.R3040</w:t>
            </w:r>
          </w:p>
        </w:tc>
        <w:tc>
          <w:tcPr>
            <w:tcW w:w="617" w:type="dxa"/>
            <w:shd w:val="clear" w:color="000000" w:fill="FFFFFF"/>
            <w:vAlign w:val="center"/>
            <w:hideMark/>
          </w:tcPr>
          <w:p w14:paraId="10F1147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BABC8E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11 398,2</w:t>
            </w:r>
          </w:p>
        </w:tc>
        <w:tc>
          <w:tcPr>
            <w:tcW w:w="962" w:type="dxa"/>
            <w:shd w:val="clear" w:color="000000" w:fill="FFFFFF"/>
            <w:vAlign w:val="center"/>
            <w:hideMark/>
          </w:tcPr>
          <w:p w14:paraId="58479A1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11 931,2</w:t>
            </w:r>
          </w:p>
        </w:tc>
        <w:tc>
          <w:tcPr>
            <w:tcW w:w="987" w:type="dxa"/>
            <w:shd w:val="clear" w:color="000000" w:fill="FFFFFF"/>
            <w:vAlign w:val="center"/>
            <w:hideMark/>
          </w:tcPr>
          <w:p w14:paraId="4DF033F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7E2A2E87" w14:textId="77777777" w:rsidTr="00094BF0">
        <w:trPr>
          <w:trHeight w:val="20"/>
          <w:jc w:val="center"/>
        </w:trPr>
        <w:tc>
          <w:tcPr>
            <w:tcW w:w="10727" w:type="dxa"/>
            <w:shd w:val="clear" w:color="000000" w:fill="FFFFFF"/>
            <w:vAlign w:val="center"/>
            <w:hideMark/>
          </w:tcPr>
          <w:p w14:paraId="6F12058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216A1BA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59.3.13.R3040</w:t>
            </w:r>
          </w:p>
        </w:tc>
        <w:tc>
          <w:tcPr>
            <w:tcW w:w="617" w:type="dxa"/>
            <w:shd w:val="clear" w:color="000000" w:fill="FFFFFF"/>
            <w:vAlign w:val="center"/>
            <w:hideMark/>
          </w:tcPr>
          <w:p w14:paraId="7EB39DD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BBA7E6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11 398,2</w:t>
            </w:r>
          </w:p>
        </w:tc>
        <w:tc>
          <w:tcPr>
            <w:tcW w:w="962" w:type="dxa"/>
            <w:shd w:val="clear" w:color="000000" w:fill="FFFFFF"/>
            <w:vAlign w:val="center"/>
            <w:hideMark/>
          </w:tcPr>
          <w:p w14:paraId="4C90B5E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11 931,2</w:t>
            </w:r>
          </w:p>
        </w:tc>
        <w:tc>
          <w:tcPr>
            <w:tcW w:w="987" w:type="dxa"/>
            <w:shd w:val="clear" w:color="000000" w:fill="FFFFFF"/>
            <w:vAlign w:val="center"/>
            <w:hideMark/>
          </w:tcPr>
          <w:p w14:paraId="669F090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A5B5937" w14:textId="77777777" w:rsidTr="00094BF0">
        <w:trPr>
          <w:trHeight w:val="20"/>
          <w:jc w:val="center"/>
        </w:trPr>
        <w:tc>
          <w:tcPr>
            <w:tcW w:w="10727" w:type="dxa"/>
            <w:shd w:val="clear" w:color="auto" w:fill="auto"/>
            <w:vAlign w:val="center"/>
            <w:hideMark/>
          </w:tcPr>
          <w:p w14:paraId="3347DAD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0" w:type="dxa"/>
            <w:shd w:val="clear" w:color="auto" w:fill="auto"/>
            <w:vAlign w:val="center"/>
            <w:hideMark/>
          </w:tcPr>
          <w:p w14:paraId="66A3563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59.3.13.88530</w:t>
            </w:r>
          </w:p>
        </w:tc>
        <w:tc>
          <w:tcPr>
            <w:tcW w:w="617" w:type="dxa"/>
            <w:shd w:val="clear" w:color="auto" w:fill="auto"/>
            <w:vAlign w:val="center"/>
            <w:hideMark/>
          </w:tcPr>
          <w:p w14:paraId="232FCD0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7BD97D3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114,0</w:t>
            </w:r>
          </w:p>
        </w:tc>
        <w:tc>
          <w:tcPr>
            <w:tcW w:w="962" w:type="dxa"/>
            <w:shd w:val="clear" w:color="auto" w:fill="auto"/>
            <w:vAlign w:val="center"/>
            <w:hideMark/>
          </w:tcPr>
          <w:p w14:paraId="61A510C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14826B4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23A620AE" w14:textId="77777777" w:rsidTr="00094BF0">
        <w:trPr>
          <w:trHeight w:val="20"/>
          <w:jc w:val="center"/>
        </w:trPr>
        <w:tc>
          <w:tcPr>
            <w:tcW w:w="10727" w:type="dxa"/>
            <w:shd w:val="clear" w:color="auto" w:fill="auto"/>
            <w:vAlign w:val="center"/>
            <w:hideMark/>
          </w:tcPr>
          <w:p w14:paraId="4D7A709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auto" w:fill="auto"/>
            <w:vAlign w:val="center"/>
            <w:hideMark/>
          </w:tcPr>
          <w:p w14:paraId="6D3D3F7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59.3.13.88530</w:t>
            </w:r>
          </w:p>
        </w:tc>
        <w:tc>
          <w:tcPr>
            <w:tcW w:w="617" w:type="dxa"/>
            <w:shd w:val="clear" w:color="auto" w:fill="auto"/>
            <w:vAlign w:val="center"/>
            <w:hideMark/>
          </w:tcPr>
          <w:p w14:paraId="61B9B64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2C9315E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114,0</w:t>
            </w:r>
          </w:p>
        </w:tc>
        <w:tc>
          <w:tcPr>
            <w:tcW w:w="962" w:type="dxa"/>
            <w:shd w:val="clear" w:color="auto" w:fill="auto"/>
            <w:vAlign w:val="center"/>
            <w:hideMark/>
          </w:tcPr>
          <w:p w14:paraId="21BC947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5A9866A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C07504D" w14:textId="77777777" w:rsidTr="00094BF0">
        <w:trPr>
          <w:trHeight w:val="20"/>
          <w:jc w:val="center"/>
        </w:trPr>
        <w:tc>
          <w:tcPr>
            <w:tcW w:w="10727" w:type="dxa"/>
            <w:shd w:val="clear" w:color="000000" w:fill="FFFFFF"/>
            <w:vAlign w:val="center"/>
            <w:hideMark/>
          </w:tcPr>
          <w:p w14:paraId="37408628" w14:textId="50F28AC0"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"Субвенция на ежемесячное денежно</w:t>
            </w:r>
            <w:r w:rsidR="00FD55F4">
              <w:rPr>
                <w:rFonts w:ascii="Times New Roman" w:eastAsia="Times New Roman" w:hAnsi="Times New Roman" w:cs="Times New Roman"/>
                <w:b/>
                <w:bCs/>
                <w:sz w:val="20"/>
                <w:szCs w:val="20"/>
                <w:lang w:eastAsia="ru-RU"/>
              </w:rPr>
              <w:t>е</w:t>
            </w:r>
            <w:r w:rsidRPr="00631A94">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0" w:type="dxa"/>
            <w:shd w:val="clear" w:color="000000" w:fill="FFFFFF"/>
            <w:vAlign w:val="center"/>
            <w:hideMark/>
          </w:tcPr>
          <w:p w14:paraId="416789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59.3.14.00000</w:t>
            </w:r>
          </w:p>
        </w:tc>
        <w:tc>
          <w:tcPr>
            <w:tcW w:w="617" w:type="dxa"/>
            <w:shd w:val="clear" w:color="000000" w:fill="FFFFFF"/>
            <w:vAlign w:val="center"/>
            <w:hideMark/>
          </w:tcPr>
          <w:p w14:paraId="3C0AD72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6EC523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1 259,6</w:t>
            </w:r>
          </w:p>
        </w:tc>
        <w:tc>
          <w:tcPr>
            <w:tcW w:w="962" w:type="dxa"/>
            <w:shd w:val="clear" w:color="000000" w:fill="FFFFFF"/>
            <w:vAlign w:val="center"/>
            <w:hideMark/>
          </w:tcPr>
          <w:p w14:paraId="331A4B5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1 223,4</w:t>
            </w:r>
          </w:p>
        </w:tc>
        <w:tc>
          <w:tcPr>
            <w:tcW w:w="987" w:type="dxa"/>
            <w:shd w:val="clear" w:color="000000" w:fill="FFFFFF"/>
            <w:vAlign w:val="center"/>
            <w:hideMark/>
          </w:tcPr>
          <w:p w14:paraId="12CA0A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31BA952A" w14:textId="77777777" w:rsidTr="00094BF0">
        <w:trPr>
          <w:trHeight w:val="20"/>
          <w:jc w:val="center"/>
        </w:trPr>
        <w:tc>
          <w:tcPr>
            <w:tcW w:w="10727" w:type="dxa"/>
            <w:shd w:val="clear" w:color="000000" w:fill="FFFFFF"/>
            <w:vAlign w:val="center"/>
            <w:hideMark/>
          </w:tcPr>
          <w:p w14:paraId="6FA09D8B" w14:textId="3E03CECF"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Субвенция на ежемесячное денежно</w:t>
            </w:r>
            <w:r w:rsidR="00FD55F4">
              <w:rPr>
                <w:rFonts w:ascii="Times New Roman" w:eastAsia="Times New Roman" w:hAnsi="Times New Roman" w:cs="Times New Roman"/>
                <w:b/>
                <w:bCs/>
                <w:sz w:val="20"/>
                <w:szCs w:val="20"/>
                <w:lang w:eastAsia="ru-RU"/>
              </w:rPr>
              <w:t>е</w:t>
            </w:r>
            <w:r w:rsidRPr="00631A94">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0" w:type="dxa"/>
            <w:shd w:val="clear" w:color="000000" w:fill="FFFFFF"/>
            <w:vAlign w:val="center"/>
            <w:hideMark/>
          </w:tcPr>
          <w:p w14:paraId="7FC8DC3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59.3.14.80740</w:t>
            </w:r>
          </w:p>
        </w:tc>
        <w:tc>
          <w:tcPr>
            <w:tcW w:w="617" w:type="dxa"/>
            <w:shd w:val="clear" w:color="000000" w:fill="FFFFFF"/>
            <w:vAlign w:val="center"/>
            <w:hideMark/>
          </w:tcPr>
          <w:p w14:paraId="57B4705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0475F8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1 259,6</w:t>
            </w:r>
          </w:p>
        </w:tc>
        <w:tc>
          <w:tcPr>
            <w:tcW w:w="962" w:type="dxa"/>
            <w:shd w:val="clear" w:color="000000" w:fill="FFFFFF"/>
            <w:vAlign w:val="center"/>
            <w:hideMark/>
          </w:tcPr>
          <w:p w14:paraId="0D296DC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1 223,4</w:t>
            </w:r>
          </w:p>
        </w:tc>
        <w:tc>
          <w:tcPr>
            <w:tcW w:w="987" w:type="dxa"/>
            <w:shd w:val="clear" w:color="000000" w:fill="FFFFFF"/>
            <w:vAlign w:val="center"/>
            <w:hideMark/>
          </w:tcPr>
          <w:p w14:paraId="0966398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5F9A0F53" w14:textId="77777777" w:rsidTr="00094BF0">
        <w:trPr>
          <w:trHeight w:val="20"/>
          <w:jc w:val="center"/>
        </w:trPr>
        <w:tc>
          <w:tcPr>
            <w:tcW w:w="10727" w:type="dxa"/>
            <w:shd w:val="clear" w:color="000000" w:fill="FFFFFF"/>
            <w:vAlign w:val="center"/>
            <w:hideMark/>
          </w:tcPr>
          <w:p w14:paraId="5DF935E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3C961AB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59.3.14.80740</w:t>
            </w:r>
          </w:p>
        </w:tc>
        <w:tc>
          <w:tcPr>
            <w:tcW w:w="617" w:type="dxa"/>
            <w:shd w:val="clear" w:color="000000" w:fill="FFFFFF"/>
            <w:vAlign w:val="center"/>
            <w:hideMark/>
          </w:tcPr>
          <w:p w14:paraId="658AB31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506764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1 259,6</w:t>
            </w:r>
          </w:p>
        </w:tc>
        <w:tc>
          <w:tcPr>
            <w:tcW w:w="962" w:type="dxa"/>
            <w:shd w:val="clear" w:color="000000" w:fill="FFFFFF"/>
            <w:vAlign w:val="center"/>
            <w:hideMark/>
          </w:tcPr>
          <w:p w14:paraId="33F4E06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1 223,4</w:t>
            </w:r>
          </w:p>
        </w:tc>
        <w:tc>
          <w:tcPr>
            <w:tcW w:w="987" w:type="dxa"/>
            <w:shd w:val="clear" w:color="000000" w:fill="FFFFFF"/>
            <w:vAlign w:val="center"/>
            <w:hideMark/>
          </w:tcPr>
          <w:p w14:paraId="5451C25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0201E6F8" w14:textId="77777777" w:rsidTr="00094BF0">
        <w:trPr>
          <w:trHeight w:val="20"/>
          <w:jc w:val="center"/>
        </w:trPr>
        <w:tc>
          <w:tcPr>
            <w:tcW w:w="10727" w:type="dxa"/>
            <w:shd w:val="clear" w:color="000000" w:fill="FFFFFF"/>
            <w:vAlign w:val="center"/>
            <w:hideMark/>
          </w:tcPr>
          <w:p w14:paraId="344ABD1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410" w:type="dxa"/>
            <w:shd w:val="clear" w:color="000000" w:fill="FFFFFF"/>
            <w:vAlign w:val="center"/>
            <w:hideMark/>
          </w:tcPr>
          <w:p w14:paraId="32440DD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59.3.15.00000</w:t>
            </w:r>
          </w:p>
        </w:tc>
        <w:tc>
          <w:tcPr>
            <w:tcW w:w="617" w:type="dxa"/>
            <w:shd w:val="clear" w:color="000000" w:fill="FFFFFF"/>
            <w:vAlign w:val="center"/>
            <w:hideMark/>
          </w:tcPr>
          <w:p w14:paraId="77D2E0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FEFACC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6 465,0</w:t>
            </w:r>
          </w:p>
        </w:tc>
        <w:tc>
          <w:tcPr>
            <w:tcW w:w="962" w:type="dxa"/>
            <w:shd w:val="clear" w:color="000000" w:fill="FFFFFF"/>
            <w:vAlign w:val="center"/>
            <w:hideMark/>
          </w:tcPr>
          <w:p w14:paraId="58C3A38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6 543,2</w:t>
            </w:r>
          </w:p>
        </w:tc>
        <w:tc>
          <w:tcPr>
            <w:tcW w:w="987" w:type="dxa"/>
            <w:shd w:val="clear" w:color="000000" w:fill="FFFFFF"/>
            <w:vAlign w:val="center"/>
            <w:hideMark/>
          </w:tcPr>
          <w:p w14:paraId="6464970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6 543,2</w:t>
            </w:r>
          </w:p>
        </w:tc>
      </w:tr>
      <w:tr w:rsidR="00FB3DD3" w:rsidRPr="00631A94" w14:paraId="6E84D1B7" w14:textId="77777777" w:rsidTr="00094BF0">
        <w:trPr>
          <w:trHeight w:val="20"/>
          <w:jc w:val="center"/>
        </w:trPr>
        <w:tc>
          <w:tcPr>
            <w:tcW w:w="10727" w:type="dxa"/>
            <w:shd w:val="clear" w:color="000000" w:fill="FFFFFF"/>
            <w:vAlign w:val="center"/>
            <w:hideMark/>
          </w:tcPr>
          <w:p w14:paraId="1E0677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410" w:type="dxa"/>
            <w:shd w:val="clear" w:color="000000" w:fill="FFFFFF"/>
            <w:vAlign w:val="center"/>
            <w:hideMark/>
          </w:tcPr>
          <w:p w14:paraId="7919FD8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59.3.15.87250</w:t>
            </w:r>
          </w:p>
        </w:tc>
        <w:tc>
          <w:tcPr>
            <w:tcW w:w="617" w:type="dxa"/>
            <w:shd w:val="clear" w:color="000000" w:fill="FFFFFF"/>
            <w:vAlign w:val="center"/>
            <w:hideMark/>
          </w:tcPr>
          <w:p w14:paraId="75206A7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7A0BD6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6 465,0</w:t>
            </w:r>
          </w:p>
        </w:tc>
        <w:tc>
          <w:tcPr>
            <w:tcW w:w="962" w:type="dxa"/>
            <w:shd w:val="clear" w:color="000000" w:fill="FFFFFF"/>
            <w:vAlign w:val="center"/>
            <w:hideMark/>
          </w:tcPr>
          <w:p w14:paraId="6C8E18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6 543,2</w:t>
            </w:r>
          </w:p>
        </w:tc>
        <w:tc>
          <w:tcPr>
            <w:tcW w:w="987" w:type="dxa"/>
            <w:shd w:val="clear" w:color="000000" w:fill="FFFFFF"/>
            <w:vAlign w:val="center"/>
            <w:hideMark/>
          </w:tcPr>
          <w:p w14:paraId="226096C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6 543,2</w:t>
            </w:r>
          </w:p>
        </w:tc>
      </w:tr>
      <w:tr w:rsidR="00FB3DD3" w:rsidRPr="00631A94" w14:paraId="21096C1E" w14:textId="77777777" w:rsidTr="00094BF0">
        <w:trPr>
          <w:trHeight w:val="20"/>
          <w:jc w:val="center"/>
        </w:trPr>
        <w:tc>
          <w:tcPr>
            <w:tcW w:w="10727" w:type="dxa"/>
            <w:shd w:val="clear" w:color="000000" w:fill="FFFFFF"/>
            <w:vAlign w:val="center"/>
            <w:hideMark/>
          </w:tcPr>
          <w:p w14:paraId="786E44A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94BA4B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59.3.15.87250</w:t>
            </w:r>
          </w:p>
        </w:tc>
        <w:tc>
          <w:tcPr>
            <w:tcW w:w="617" w:type="dxa"/>
            <w:shd w:val="clear" w:color="000000" w:fill="FFFFFF"/>
            <w:vAlign w:val="center"/>
            <w:hideMark/>
          </w:tcPr>
          <w:p w14:paraId="25FBAED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36E5EB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32,2</w:t>
            </w:r>
          </w:p>
        </w:tc>
        <w:tc>
          <w:tcPr>
            <w:tcW w:w="962" w:type="dxa"/>
            <w:shd w:val="clear" w:color="000000" w:fill="FFFFFF"/>
            <w:vAlign w:val="center"/>
            <w:hideMark/>
          </w:tcPr>
          <w:p w14:paraId="7C33932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32,2</w:t>
            </w:r>
          </w:p>
        </w:tc>
        <w:tc>
          <w:tcPr>
            <w:tcW w:w="987" w:type="dxa"/>
            <w:shd w:val="clear" w:color="000000" w:fill="FFFFFF"/>
            <w:vAlign w:val="center"/>
            <w:hideMark/>
          </w:tcPr>
          <w:p w14:paraId="61A20E3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32,2</w:t>
            </w:r>
          </w:p>
        </w:tc>
      </w:tr>
      <w:tr w:rsidR="00FB3DD3" w:rsidRPr="00631A94" w14:paraId="28C56E34" w14:textId="77777777" w:rsidTr="00094BF0">
        <w:trPr>
          <w:trHeight w:val="20"/>
          <w:jc w:val="center"/>
        </w:trPr>
        <w:tc>
          <w:tcPr>
            <w:tcW w:w="10727" w:type="dxa"/>
            <w:shd w:val="clear" w:color="000000" w:fill="FFFFFF"/>
            <w:vAlign w:val="center"/>
            <w:hideMark/>
          </w:tcPr>
          <w:p w14:paraId="01857D9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792FB04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59.3.15.87250</w:t>
            </w:r>
          </w:p>
        </w:tc>
        <w:tc>
          <w:tcPr>
            <w:tcW w:w="617" w:type="dxa"/>
            <w:shd w:val="clear" w:color="000000" w:fill="FFFFFF"/>
            <w:vAlign w:val="center"/>
            <w:hideMark/>
          </w:tcPr>
          <w:p w14:paraId="358B0E0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32A7082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6 432,8</w:t>
            </w:r>
          </w:p>
        </w:tc>
        <w:tc>
          <w:tcPr>
            <w:tcW w:w="962" w:type="dxa"/>
            <w:shd w:val="clear" w:color="000000" w:fill="FFFFFF"/>
            <w:vAlign w:val="center"/>
            <w:hideMark/>
          </w:tcPr>
          <w:p w14:paraId="4CF17F1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6 511,0</w:t>
            </w:r>
          </w:p>
        </w:tc>
        <w:tc>
          <w:tcPr>
            <w:tcW w:w="987" w:type="dxa"/>
            <w:shd w:val="clear" w:color="000000" w:fill="FFFFFF"/>
            <w:vAlign w:val="center"/>
            <w:hideMark/>
          </w:tcPr>
          <w:p w14:paraId="67A4650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6 511,0</w:t>
            </w:r>
          </w:p>
        </w:tc>
      </w:tr>
      <w:tr w:rsidR="00FB3DD3" w:rsidRPr="00631A94" w14:paraId="605570FB" w14:textId="77777777" w:rsidTr="00094BF0">
        <w:trPr>
          <w:trHeight w:val="20"/>
          <w:jc w:val="center"/>
        </w:trPr>
        <w:tc>
          <w:tcPr>
            <w:tcW w:w="10727" w:type="dxa"/>
            <w:shd w:val="clear" w:color="000000" w:fill="FFFFFF"/>
            <w:vAlign w:val="center"/>
            <w:hideMark/>
          </w:tcPr>
          <w:p w14:paraId="3921897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410" w:type="dxa"/>
            <w:shd w:val="clear" w:color="000000" w:fill="FFFFFF"/>
            <w:vAlign w:val="center"/>
            <w:hideMark/>
          </w:tcPr>
          <w:p w14:paraId="56A4A75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59.3.16.00000</w:t>
            </w:r>
          </w:p>
        </w:tc>
        <w:tc>
          <w:tcPr>
            <w:tcW w:w="617" w:type="dxa"/>
            <w:shd w:val="clear" w:color="000000" w:fill="FFFFFF"/>
            <w:vAlign w:val="center"/>
            <w:hideMark/>
          </w:tcPr>
          <w:p w14:paraId="05B4F5D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A484A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1 399,5</w:t>
            </w:r>
          </w:p>
        </w:tc>
        <w:tc>
          <w:tcPr>
            <w:tcW w:w="962" w:type="dxa"/>
            <w:shd w:val="clear" w:color="000000" w:fill="FFFFFF"/>
            <w:vAlign w:val="center"/>
            <w:hideMark/>
          </w:tcPr>
          <w:p w14:paraId="12635F8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1 253,8</w:t>
            </w:r>
          </w:p>
        </w:tc>
        <w:tc>
          <w:tcPr>
            <w:tcW w:w="987" w:type="dxa"/>
            <w:shd w:val="clear" w:color="000000" w:fill="FFFFFF"/>
            <w:vAlign w:val="center"/>
            <w:hideMark/>
          </w:tcPr>
          <w:p w14:paraId="09536B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1 253,8</w:t>
            </w:r>
          </w:p>
        </w:tc>
      </w:tr>
      <w:tr w:rsidR="00FB3DD3" w:rsidRPr="00631A94" w14:paraId="01E619A9" w14:textId="77777777" w:rsidTr="00094BF0">
        <w:trPr>
          <w:trHeight w:val="20"/>
          <w:jc w:val="center"/>
        </w:trPr>
        <w:tc>
          <w:tcPr>
            <w:tcW w:w="10727" w:type="dxa"/>
            <w:shd w:val="clear" w:color="000000" w:fill="FFFFFF"/>
            <w:vAlign w:val="center"/>
            <w:hideMark/>
          </w:tcPr>
          <w:p w14:paraId="48DC376F" w14:textId="59BBF454"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w:t>
            </w:r>
            <w:r w:rsidR="00FD55F4">
              <w:rPr>
                <w:rFonts w:ascii="Times New Roman" w:eastAsia="Times New Roman" w:hAnsi="Times New Roman" w:cs="Times New Roman"/>
                <w:b/>
                <w:bCs/>
                <w:sz w:val="20"/>
                <w:szCs w:val="20"/>
                <w:lang w:eastAsia="ru-RU"/>
              </w:rPr>
              <w:t>и</w:t>
            </w:r>
            <w:r w:rsidRPr="00631A94">
              <w:rPr>
                <w:rFonts w:ascii="Times New Roman" w:eastAsia="Times New Roman" w:hAnsi="Times New Roman" w:cs="Times New Roman"/>
                <w:b/>
                <w:bCs/>
                <w:sz w:val="20"/>
                <w:szCs w:val="20"/>
                <w:lang w:eastAsia="ru-RU"/>
              </w:rPr>
              <w:t xml:space="preserve"> несовершеннолетних лиц</w:t>
            </w:r>
          </w:p>
        </w:tc>
        <w:tc>
          <w:tcPr>
            <w:tcW w:w="1410" w:type="dxa"/>
            <w:shd w:val="clear" w:color="000000" w:fill="FFFFFF"/>
            <w:vAlign w:val="center"/>
            <w:hideMark/>
          </w:tcPr>
          <w:p w14:paraId="434766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59.3.16.87300</w:t>
            </w:r>
          </w:p>
        </w:tc>
        <w:tc>
          <w:tcPr>
            <w:tcW w:w="617" w:type="dxa"/>
            <w:shd w:val="clear" w:color="000000" w:fill="FFFFFF"/>
            <w:vAlign w:val="center"/>
            <w:hideMark/>
          </w:tcPr>
          <w:p w14:paraId="253534A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5314B2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1 399,5</w:t>
            </w:r>
          </w:p>
        </w:tc>
        <w:tc>
          <w:tcPr>
            <w:tcW w:w="962" w:type="dxa"/>
            <w:shd w:val="clear" w:color="000000" w:fill="FFFFFF"/>
            <w:vAlign w:val="center"/>
            <w:hideMark/>
          </w:tcPr>
          <w:p w14:paraId="4F1BD26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1 253,8</w:t>
            </w:r>
          </w:p>
        </w:tc>
        <w:tc>
          <w:tcPr>
            <w:tcW w:w="987" w:type="dxa"/>
            <w:shd w:val="clear" w:color="000000" w:fill="FFFFFF"/>
            <w:vAlign w:val="center"/>
            <w:hideMark/>
          </w:tcPr>
          <w:p w14:paraId="7963BA1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1 253,8</w:t>
            </w:r>
          </w:p>
        </w:tc>
      </w:tr>
      <w:tr w:rsidR="00FB3DD3" w:rsidRPr="00631A94" w14:paraId="3F5829DC" w14:textId="77777777" w:rsidTr="00094BF0">
        <w:trPr>
          <w:trHeight w:val="20"/>
          <w:jc w:val="center"/>
        </w:trPr>
        <w:tc>
          <w:tcPr>
            <w:tcW w:w="10727" w:type="dxa"/>
            <w:shd w:val="clear" w:color="000000" w:fill="FFFFFF"/>
            <w:vAlign w:val="center"/>
            <w:hideMark/>
          </w:tcPr>
          <w:p w14:paraId="7373290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23FAF4E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59.3.16.87300</w:t>
            </w:r>
          </w:p>
        </w:tc>
        <w:tc>
          <w:tcPr>
            <w:tcW w:w="617" w:type="dxa"/>
            <w:shd w:val="clear" w:color="000000" w:fill="FFFFFF"/>
            <w:vAlign w:val="center"/>
            <w:hideMark/>
          </w:tcPr>
          <w:p w14:paraId="6D92F5C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39EC7AD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1 216,5</w:t>
            </w:r>
          </w:p>
        </w:tc>
        <w:tc>
          <w:tcPr>
            <w:tcW w:w="962" w:type="dxa"/>
            <w:shd w:val="clear" w:color="000000" w:fill="FFFFFF"/>
            <w:vAlign w:val="center"/>
            <w:hideMark/>
          </w:tcPr>
          <w:p w14:paraId="4030400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1 138,8</w:t>
            </w:r>
          </w:p>
        </w:tc>
        <w:tc>
          <w:tcPr>
            <w:tcW w:w="987" w:type="dxa"/>
            <w:shd w:val="clear" w:color="000000" w:fill="FFFFFF"/>
            <w:vAlign w:val="center"/>
            <w:hideMark/>
          </w:tcPr>
          <w:p w14:paraId="1615047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1 138,8</w:t>
            </w:r>
          </w:p>
        </w:tc>
      </w:tr>
      <w:tr w:rsidR="00FB3DD3" w:rsidRPr="00631A94" w14:paraId="4369F5A4" w14:textId="77777777" w:rsidTr="00094BF0">
        <w:trPr>
          <w:trHeight w:val="20"/>
          <w:jc w:val="center"/>
        </w:trPr>
        <w:tc>
          <w:tcPr>
            <w:tcW w:w="10727" w:type="dxa"/>
            <w:shd w:val="clear" w:color="000000" w:fill="FFFFFF"/>
            <w:vAlign w:val="center"/>
            <w:hideMark/>
          </w:tcPr>
          <w:p w14:paraId="344AA95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2F4F9FA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59.3.01.87300</w:t>
            </w:r>
          </w:p>
        </w:tc>
        <w:tc>
          <w:tcPr>
            <w:tcW w:w="617" w:type="dxa"/>
            <w:shd w:val="clear" w:color="000000" w:fill="FFFFFF"/>
            <w:vAlign w:val="center"/>
            <w:hideMark/>
          </w:tcPr>
          <w:p w14:paraId="1CACF88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2C8111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183,0</w:t>
            </w:r>
          </w:p>
        </w:tc>
        <w:tc>
          <w:tcPr>
            <w:tcW w:w="962" w:type="dxa"/>
            <w:shd w:val="clear" w:color="000000" w:fill="FFFFFF"/>
            <w:vAlign w:val="center"/>
            <w:hideMark/>
          </w:tcPr>
          <w:p w14:paraId="404561D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115,0</w:t>
            </w:r>
          </w:p>
        </w:tc>
        <w:tc>
          <w:tcPr>
            <w:tcW w:w="987" w:type="dxa"/>
            <w:shd w:val="clear" w:color="000000" w:fill="FFFFFF"/>
            <w:vAlign w:val="center"/>
            <w:hideMark/>
          </w:tcPr>
          <w:p w14:paraId="40C7934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115,0</w:t>
            </w:r>
          </w:p>
        </w:tc>
      </w:tr>
      <w:tr w:rsidR="00FB3DD3" w:rsidRPr="00631A94" w14:paraId="64609271" w14:textId="77777777" w:rsidTr="00094BF0">
        <w:trPr>
          <w:trHeight w:val="20"/>
          <w:jc w:val="center"/>
        </w:trPr>
        <w:tc>
          <w:tcPr>
            <w:tcW w:w="10727" w:type="dxa"/>
            <w:shd w:val="clear" w:color="000000" w:fill="FFFFFF"/>
            <w:vAlign w:val="center"/>
            <w:hideMark/>
          </w:tcPr>
          <w:p w14:paraId="53016F2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10" w:type="dxa"/>
            <w:shd w:val="clear" w:color="000000" w:fill="FFFFFF"/>
            <w:vAlign w:val="center"/>
            <w:hideMark/>
          </w:tcPr>
          <w:p w14:paraId="79128F3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59.3.17.00000</w:t>
            </w:r>
          </w:p>
        </w:tc>
        <w:tc>
          <w:tcPr>
            <w:tcW w:w="617" w:type="dxa"/>
            <w:shd w:val="clear" w:color="000000" w:fill="FFFFFF"/>
            <w:vAlign w:val="center"/>
            <w:hideMark/>
          </w:tcPr>
          <w:p w14:paraId="580E60C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AA41DC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17 288,7</w:t>
            </w:r>
          </w:p>
        </w:tc>
        <w:tc>
          <w:tcPr>
            <w:tcW w:w="962" w:type="dxa"/>
            <w:shd w:val="clear" w:color="000000" w:fill="FFFFFF"/>
            <w:vAlign w:val="center"/>
            <w:hideMark/>
          </w:tcPr>
          <w:p w14:paraId="4517CA9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17 874,9</w:t>
            </w:r>
          </w:p>
        </w:tc>
        <w:tc>
          <w:tcPr>
            <w:tcW w:w="987" w:type="dxa"/>
            <w:shd w:val="clear" w:color="000000" w:fill="FFFFFF"/>
            <w:vAlign w:val="center"/>
            <w:hideMark/>
          </w:tcPr>
          <w:p w14:paraId="3CC4C90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17 874,9</w:t>
            </w:r>
          </w:p>
        </w:tc>
      </w:tr>
      <w:tr w:rsidR="00FB3DD3" w:rsidRPr="00631A94" w14:paraId="5B243EEC" w14:textId="77777777" w:rsidTr="00094BF0">
        <w:trPr>
          <w:trHeight w:val="20"/>
          <w:jc w:val="center"/>
        </w:trPr>
        <w:tc>
          <w:tcPr>
            <w:tcW w:w="10727" w:type="dxa"/>
            <w:shd w:val="clear" w:color="000000" w:fill="FFFFFF"/>
            <w:vAlign w:val="center"/>
            <w:hideMark/>
          </w:tcPr>
          <w:p w14:paraId="67DED9C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10" w:type="dxa"/>
            <w:shd w:val="clear" w:color="000000" w:fill="FFFFFF"/>
            <w:vAlign w:val="center"/>
            <w:hideMark/>
          </w:tcPr>
          <w:p w14:paraId="6B55BA9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59.3.17.87700</w:t>
            </w:r>
          </w:p>
        </w:tc>
        <w:tc>
          <w:tcPr>
            <w:tcW w:w="617" w:type="dxa"/>
            <w:shd w:val="clear" w:color="000000" w:fill="FFFFFF"/>
            <w:vAlign w:val="center"/>
            <w:hideMark/>
          </w:tcPr>
          <w:p w14:paraId="52E483D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3A24CC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17 288,7</w:t>
            </w:r>
          </w:p>
        </w:tc>
        <w:tc>
          <w:tcPr>
            <w:tcW w:w="962" w:type="dxa"/>
            <w:shd w:val="clear" w:color="000000" w:fill="FFFFFF"/>
            <w:vAlign w:val="center"/>
            <w:hideMark/>
          </w:tcPr>
          <w:p w14:paraId="24687CA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17 874,9</w:t>
            </w:r>
          </w:p>
        </w:tc>
        <w:tc>
          <w:tcPr>
            <w:tcW w:w="987" w:type="dxa"/>
            <w:shd w:val="clear" w:color="000000" w:fill="FFFFFF"/>
            <w:vAlign w:val="center"/>
            <w:hideMark/>
          </w:tcPr>
          <w:p w14:paraId="5783175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17 874,9</w:t>
            </w:r>
          </w:p>
        </w:tc>
      </w:tr>
      <w:tr w:rsidR="00FB3DD3" w:rsidRPr="00631A94" w14:paraId="55B2A68A" w14:textId="77777777" w:rsidTr="00094BF0">
        <w:trPr>
          <w:trHeight w:val="20"/>
          <w:jc w:val="center"/>
        </w:trPr>
        <w:tc>
          <w:tcPr>
            <w:tcW w:w="10727" w:type="dxa"/>
            <w:shd w:val="clear" w:color="000000" w:fill="FFFFFF"/>
            <w:vAlign w:val="center"/>
            <w:hideMark/>
          </w:tcPr>
          <w:p w14:paraId="188ED26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A2A9E1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59.3.17.87700</w:t>
            </w:r>
          </w:p>
        </w:tc>
        <w:tc>
          <w:tcPr>
            <w:tcW w:w="617" w:type="dxa"/>
            <w:shd w:val="clear" w:color="000000" w:fill="FFFFFF"/>
            <w:vAlign w:val="center"/>
            <w:hideMark/>
          </w:tcPr>
          <w:p w14:paraId="1000E9E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E19DFD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5 712,5</w:t>
            </w:r>
          </w:p>
        </w:tc>
        <w:tc>
          <w:tcPr>
            <w:tcW w:w="962" w:type="dxa"/>
            <w:shd w:val="clear" w:color="auto" w:fill="auto"/>
            <w:vAlign w:val="center"/>
            <w:hideMark/>
          </w:tcPr>
          <w:p w14:paraId="11AD194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6 298,7</w:t>
            </w:r>
          </w:p>
        </w:tc>
        <w:tc>
          <w:tcPr>
            <w:tcW w:w="987" w:type="dxa"/>
            <w:shd w:val="clear" w:color="auto" w:fill="auto"/>
            <w:vAlign w:val="center"/>
            <w:hideMark/>
          </w:tcPr>
          <w:p w14:paraId="38B0121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6 298,7</w:t>
            </w:r>
          </w:p>
        </w:tc>
      </w:tr>
      <w:tr w:rsidR="00FB3DD3" w:rsidRPr="00631A94" w14:paraId="2009FC75" w14:textId="77777777" w:rsidTr="00094BF0">
        <w:trPr>
          <w:trHeight w:val="20"/>
          <w:jc w:val="center"/>
        </w:trPr>
        <w:tc>
          <w:tcPr>
            <w:tcW w:w="10727" w:type="dxa"/>
            <w:shd w:val="clear" w:color="000000" w:fill="FFFFFF"/>
            <w:vAlign w:val="center"/>
            <w:hideMark/>
          </w:tcPr>
          <w:p w14:paraId="41ABE01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79C091A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59.3.17.87700</w:t>
            </w:r>
          </w:p>
        </w:tc>
        <w:tc>
          <w:tcPr>
            <w:tcW w:w="617" w:type="dxa"/>
            <w:shd w:val="clear" w:color="000000" w:fill="FFFFFF"/>
            <w:vAlign w:val="center"/>
            <w:hideMark/>
          </w:tcPr>
          <w:p w14:paraId="6BA1399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232C3CD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11 576,2</w:t>
            </w:r>
          </w:p>
        </w:tc>
        <w:tc>
          <w:tcPr>
            <w:tcW w:w="962" w:type="dxa"/>
            <w:shd w:val="clear" w:color="000000" w:fill="FFFFFF"/>
            <w:vAlign w:val="center"/>
            <w:hideMark/>
          </w:tcPr>
          <w:p w14:paraId="7326C0D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11 576,2</w:t>
            </w:r>
          </w:p>
        </w:tc>
        <w:tc>
          <w:tcPr>
            <w:tcW w:w="987" w:type="dxa"/>
            <w:shd w:val="clear" w:color="000000" w:fill="FFFFFF"/>
            <w:vAlign w:val="center"/>
            <w:hideMark/>
          </w:tcPr>
          <w:p w14:paraId="30C210C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11 576,2</w:t>
            </w:r>
          </w:p>
        </w:tc>
      </w:tr>
      <w:tr w:rsidR="00FB3DD3" w:rsidRPr="00631A94" w14:paraId="19C3D53B" w14:textId="77777777" w:rsidTr="00094BF0">
        <w:trPr>
          <w:trHeight w:val="20"/>
          <w:jc w:val="center"/>
        </w:trPr>
        <w:tc>
          <w:tcPr>
            <w:tcW w:w="10727" w:type="dxa"/>
            <w:shd w:val="clear" w:color="000000" w:fill="FFFFFF"/>
            <w:vAlign w:val="center"/>
            <w:hideMark/>
          </w:tcPr>
          <w:p w14:paraId="3A26D26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0" w:type="dxa"/>
            <w:shd w:val="clear" w:color="000000" w:fill="FFFFFF"/>
            <w:vAlign w:val="center"/>
            <w:hideMark/>
          </w:tcPr>
          <w:p w14:paraId="7E6247E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59.3.03.00000</w:t>
            </w:r>
          </w:p>
        </w:tc>
        <w:tc>
          <w:tcPr>
            <w:tcW w:w="617" w:type="dxa"/>
            <w:shd w:val="clear" w:color="000000" w:fill="FFFFFF"/>
            <w:vAlign w:val="center"/>
            <w:hideMark/>
          </w:tcPr>
          <w:p w14:paraId="1B6C5EC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77BC7B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217 991,4</w:t>
            </w:r>
          </w:p>
        </w:tc>
        <w:tc>
          <w:tcPr>
            <w:tcW w:w="962" w:type="dxa"/>
            <w:shd w:val="clear" w:color="000000" w:fill="FFFFFF"/>
            <w:vAlign w:val="center"/>
            <w:hideMark/>
          </w:tcPr>
          <w:p w14:paraId="52A87FE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230 314,1</w:t>
            </w:r>
          </w:p>
        </w:tc>
        <w:tc>
          <w:tcPr>
            <w:tcW w:w="987" w:type="dxa"/>
            <w:shd w:val="clear" w:color="000000" w:fill="FFFFFF"/>
            <w:vAlign w:val="center"/>
            <w:hideMark/>
          </w:tcPr>
          <w:p w14:paraId="253FC05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232 413,3</w:t>
            </w:r>
          </w:p>
        </w:tc>
      </w:tr>
      <w:tr w:rsidR="00FB3DD3" w:rsidRPr="00631A94" w14:paraId="173E46D1" w14:textId="77777777" w:rsidTr="00094BF0">
        <w:trPr>
          <w:trHeight w:val="20"/>
          <w:jc w:val="center"/>
        </w:trPr>
        <w:tc>
          <w:tcPr>
            <w:tcW w:w="10727" w:type="dxa"/>
            <w:shd w:val="clear" w:color="000000" w:fill="FFFFFF"/>
            <w:vAlign w:val="center"/>
            <w:hideMark/>
          </w:tcPr>
          <w:p w14:paraId="08D7EE5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0" w:type="dxa"/>
            <w:shd w:val="clear" w:color="000000" w:fill="FFFFFF"/>
            <w:vAlign w:val="center"/>
            <w:hideMark/>
          </w:tcPr>
          <w:p w14:paraId="5EDE172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59.3.03.88500</w:t>
            </w:r>
          </w:p>
        </w:tc>
        <w:tc>
          <w:tcPr>
            <w:tcW w:w="617" w:type="dxa"/>
            <w:shd w:val="clear" w:color="000000" w:fill="FFFFFF"/>
            <w:vAlign w:val="center"/>
            <w:hideMark/>
          </w:tcPr>
          <w:p w14:paraId="092C085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947E5A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217 991,4</w:t>
            </w:r>
          </w:p>
        </w:tc>
        <w:tc>
          <w:tcPr>
            <w:tcW w:w="962" w:type="dxa"/>
            <w:shd w:val="clear" w:color="000000" w:fill="FFFFFF"/>
            <w:vAlign w:val="center"/>
            <w:hideMark/>
          </w:tcPr>
          <w:p w14:paraId="564192B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230 314,1</w:t>
            </w:r>
          </w:p>
        </w:tc>
        <w:tc>
          <w:tcPr>
            <w:tcW w:w="987" w:type="dxa"/>
            <w:shd w:val="clear" w:color="000000" w:fill="FFFFFF"/>
            <w:vAlign w:val="center"/>
            <w:hideMark/>
          </w:tcPr>
          <w:p w14:paraId="2CA6D4C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232 413,3</w:t>
            </w:r>
          </w:p>
        </w:tc>
      </w:tr>
      <w:tr w:rsidR="00FB3DD3" w:rsidRPr="00631A94" w14:paraId="75C9D2C1" w14:textId="77777777" w:rsidTr="00094BF0">
        <w:trPr>
          <w:trHeight w:val="20"/>
          <w:jc w:val="center"/>
        </w:trPr>
        <w:tc>
          <w:tcPr>
            <w:tcW w:w="10727" w:type="dxa"/>
            <w:shd w:val="clear" w:color="000000" w:fill="FFFFFF"/>
            <w:vAlign w:val="center"/>
            <w:hideMark/>
          </w:tcPr>
          <w:p w14:paraId="4B2F75F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76CCC3B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59.3.03.88500</w:t>
            </w:r>
          </w:p>
        </w:tc>
        <w:tc>
          <w:tcPr>
            <w:tcW w:w="617" w:type="dxa"/>
            <w:shd w:val="clear" w:color="000000" w:fill="FFFFFF"/>
            <w:vAlign w:val="center"/>
            <w:hideMark/>
          </w:tcPr>
          <w:p w14:paraId="287C440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24A9B9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217 991,4</w:t>
            </w:r>
          </w:p>
        </w:tc>
        <w:tc>
          <w:tcPr>
            <w:tcW w:w="962" w:type="dxa"/>
            <w:shd w:val="clear" w:color="000000" w:fill="FFFFFF"/>
            <w:vAlign w:val="center"/>
            <w:hideMark/>
          </w:tcPr>
          <w:p w14:paraId="433F713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230 314,1</w:t>
            </w:r>
          </w:p>
        </w:tc>
        <w:tc>
          <w:tcPr>
            <w:tcW w:w="987" w:type="dxa"/>
            <w:shd w:val="clear" w:color="000000" w:fill="FFFFFF"/>
            <w:vAlign w:val="center"/>
            <w:hideMark/>
          </w:tcPr>
          <w:p w14:paraId="73E6BC1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232 413,3</w:t>
            </w:r>
          </w:p>
        </w:tc>
      </w:tr>
      <w:tr w:rsidR="00FB3DD3" w:rsidRPr="00631A94" w14:paraId="51937609" w14:textId="77777777" w:rsidTr="00094BF0">
        <w:trPr>
          <w:trHeight w:val="20"/>
          <w:jc w:val="center"/>
        </w:trPr>
        <w:tc>
          <w:tcPr>
            <w:tcW w:w="10727" w:type="dxa"/>
            <w:shd w:val="clear" w:color="000000" w:fill="FFFFFF"/>
            <w:vAlign w:val="center"/>
            <w:hideMark/>
          </w:tcPr>
          <w:p w14:paraId="5AA73C9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10" w:type="dxa"/>
            <w:shd w:val="clear" w:color="000000" w:fill="FFFFFF"/>
            <w:vAlign w:val="center"/>
            <w:hideMark/>
          </w:tcPr>
          <w:p w14:paraId="5CCD084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59.3.19.00000</w:t>
            </w:r>
          </w:p>
        </w:tc>
        <w:tc>
          <w:tcPr>
            <w:tcW w:w="617" w:type="dxa"/>
            <w:shd w:val="clear" w:color="000000" w:fill="FFFFFF"/>
            <w:vAlign w:val="center"/>
            <w:hideMark/>
          </w:tcPr>
          <w:p w14:paraId="40C49E2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1F44E1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38 992,6</w:t>
            </w:r>
          </w:p>
        </w:tc>
        <w:tc>
          <w:tcPr>
            <w:tcW w:w="962" w:type="dxa"/>
            <w:shd w:val="clear" w:color="000000" w:fill="FFFFFF"/>
            <w:vAlign w:val="center"/>
            <w:hideMark/>
          </w:tcPr>
          <w:p w14:paraId="2465390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5A49858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28FD0C87" w14:textId="77777777" w:rsidTr="00094BF0">
        <w:trPr>
          <w:trHeight w:val="20"/>
          <w:jc w:val="center"/>
        </w:trPr>
        <w:tc>
          <w:tcPr>
            <w:tcW w:w="10727" w:type="dxa"/>
            <w:shd w:val="clear" w:color="000000" w:fill="FFFFFF"/>
            <w:vAlign w:val="center"/>
            <w:hideMark/>
          </w:tcPr>
          <w:p w14:paraId="21241EB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10" w:type="dxa"/>
            <w:shd w:val="clear" w:color="000000" w:fill="FFFFFF"/>
            <w:vAlign w:val="center"/>
            <w:hideMark/>
          </w:tcPr>
          <w:p w14:paraId="01BC594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59.3.19.97040</w:t>
            </w:r>
          </w:p>
        </w:tc>
        <w:tc>
          <w:tcPr>
            <w:tcW w:w="617" w:type="dxa"/>
            <w:shd w:val="clear" w:color="000000" w:fill="FFFFFF"/>
            <w:vAlign w:val="center"/>
            <w:hideMark/>
          </w:tcPr>
          <w:p w14:paraId="31BAEF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B94760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38 992,6</w:t>
            </w:r>
          </w:p>
        </w:tc>
        <w:tc>
          <w:tcPr>
            <w:tcW w:w="962" w:type="dxa"/>
            <w:shd w:val="clear" w:color="000000" w:fill="FFFFFF"/>
            <w:vAlign w:val="center"/>
            <w:hideMark/>
          </w:tcPr>
          <w:p w14:paraId="3981BEB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417E653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3DD9F8E0" w14:textId="77777777" w:rsidTr="00094BF0">
        <w:trPr>
          <w:trHeight w:val="20"/>
          <w:jc w:val="center"/>
        </w:trPr>
        <w:tc>
          <w:tcPr>
            <w:tcW w:w="10727" w:type="dxa"/>
            <w:shd w:val="clear" w:color="000000" w:fill="FFFFFF"/>
            <w:vAlign w:val="center"/>
            <w:hideMark/>
          </w:tcPr>
          <w:p w14:paraId="0ED656F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4FD2CC8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59.3.19.97040</w:t>
            </w:r>
          </w:p>
        </w:tc>
        <w:tc>
          <w:tcPr>
            <w:tcW w:w="617" w:type="dxa"/>
            <w:shd w:val="clear" w:color="000000" w:fill="FFFFFF"/>
            <w:vAlign w:val="center"/>
            <w:hideMark/>
          </w:tcPr>
          <w:p w14:paraId="64FCEA2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55AF99D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38 992,6</w:t>
            </w:r>
          </w:p>
        </w:tc>
        <w:tc>
          <w:tcPr>
            <w:tcW w:w="962" w:type="dxa"/>
            <w:shd w:val="clear" w:color="000000" w:fill="FFFFFF"/>
            <w:vAlign w:val="center"/>
            <w:hideMark/>
          </w:tcPr>
          <w:p w14:paraId="4CAE4F8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562E009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2E6285E2" w14:textId="77777777" w:rsidTr="00094BF0">
        <w:trPr>
          <w:trHeight w:val="20"/>
          <w:jc w:val="center"/>
        </w:trPr>
        <w:tc>
          <w:tcPr>
            <w:tcW w:w="10727" w:type="dxa"/>
            <w:shd w:val="clear" w:color="000000" w:fill="FFFFFF"/>
            <w:vAlign w:val="center"/>
            <w:hideMark/>
          </w:tcPr>
          <w:p w14:paraId="6E2D768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410" w:type="dxa"/>
            <w:shd w:val="clear" w:color="000000" w:fill="FFFFFF"/>
            <w:vAlign w:val="center"/>
            <w:hideMark/>
          </w:tcPr>
          <w:p w14:paraId="6129DC8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59.3.20.00000</w:t>
            </w:r>
          </w:p>
        </w:tc>
        <w:tc>
          <w:tcPr>
            <w:tcW w:w="617" w:type="dxa"/>
            <w:shd w:val="clear" w:color="000000" w:fill="FFFFFF"/>
            <w:vAlign w:val="center"/>
            <w:hideMark/>
          </w:tcPr>
          <w:p w14:paraId="1DFD469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88AB14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6 047,1</w:t>
            </w:r>
          </w:p>
        </w:tc>
        <w:tc>
          <w:tcPr>
            <w:tcW w:w="962" w:type="dxa"/>
            <w:shd w:val="clear" w:color="000000" w:fill="FFFFFF"/>
            <w:vAlign w:val="center"/>
            <w:hideMark/>
          </w:tcPr>
          <w:p w14:paraId="1BBFCC2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5 759,1</w:t>
            </w:r>
          </w:p>
        </w:tc>
        <w:tc>
          <w:tcPr>
            <w:tcW w:w="987" w:type="dxa"/>
            <w:shd w:val="clear" w:color="000000" w:fill="FFFFFF"/>
            <w:vAlign w:val="center"/>
            <w:hideMark/>
          </w:tcPr>
          <w:p w14:paraId="2806F7F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5 759,1</w:t>
            </w:r>
          </w:p>
        </w:tc>
      </w:tr>
      <w:tr w:rsidR="00FB3DD3" w:rsidRPr="00631A94" w14:paraId="16FCD92E" w14:textId="77777777" w:rsidTr="00094BF0">
        <w:trPr>
          <w:trHeight w:val="20"/>
          <w:jc w:val="center"/>
        </w:trPr>
        <w:tc>
          <w:tcPr>
            <w:tcW w:w="10727" w:type="dxa"/>
            <w:shd w:val="clear" w:color="000000" w:fill="FFFFFF"/>
            <w:vAlign w:val="center"/>
            <w:hideMark/>
          </w:tcPr>
          <w:p w14:paraId="14B704D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0" w:type="dxa"/>
            <w:shd w:val="clear" w:color="000000" w:fill="FFFFFF"/>
            <w:vAlign w:val="center"/>
            <w:hideMark/>
          </w:tcPr>
          <w:p w14:paraId="4C40BE5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59.3.20.S7710</w:t>
            </w:r>
          </w:p>
        </w:tc>
        <w:tc>
          <w:tcPr>
            <w:tcW w:w="617" w:type="dxa"/>
            <w:shd w:val="clear" w:color="000000" w:fill="FFFFFF"/>
            <w:vAlign w:val="center"/>
            <w:hideMark/>
          </w:tcPr>
          <w:p w14:paraId="6AD2BF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1FA752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6 047,1</w:t>
            </w:r>
          </w:p>
        </w:tc>
        <w:tc>
          <w:tcPr>
            <w:tcW w:w="962" w:type="dxa"/>
            <w:shd w:val="clear" w:color="000000" w:fill="FFFFFF"/>
            <w:vAlign w:val="center"/>
            <w:hideMark/>
          </w:tcPr>
          <w:p w14:paraId="706D4D3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5 759,1</w:t>
            </w:r>
          </w:p>
        </w:tc>
        <w:tc>
          <w:tcPr>
            <w:tcW w:w="987" w:type="dxa"/>
            <w:shd w:val="clear" w:color="000000" w:fill="FFFFFF"/>
            <w:vAlign w:val="center"/>
            <w:hideMark/>
          </w:tcPr>
          <w:p w14:paraId="2C38B82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5 759,1</w:t>
            </w:r>
          </w:p>
        </w:tc>
      </w:tr>
      <w:tr w:rsidR="00FB3DD3" w:rsidRPr="00631A94" w14:paraId="5EBE229E" w14:textId="77777777" w:rsidTr="00094BF0">
        <w:trPr>
          <w:trHeight w:val="20"/>
          <w:jc w:val="center"/>
        </w:trPr>
        <w:tc>
          <w:tcPr>
            <w:tcW w:w="10727" w:type="dxa"/>
            <w:shd w:val="clear" w:color="000000" w:fill="FFFFFF"/>
            <w:vAlign w:val="center"/>
            <w:hideMark/>
          </w:tcPr>
          <w:p w14:paraId="7D24719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7A27347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59.3.20.S7710</w:t>
            </w:r>
          </w:p>
        </w:tc>
        <w:tc>
          <w:tcPr>
            <w:tcW w:w="617" w:type="dxa"/>
            <w:shd w:val="clear" w:color="000000" w:fill="FFFFFF"/>
            <w:vAlign w:val="center"/>
            <w:hideMark/>
          </w:tcPr>
          <w:p w14:paraId="4D151F2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3E5A397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6 047,1</w:t>
            </w:r>
          </w:p>
        </w:tc>
        <w:tc>
          <w:tcPr>
            <w:tcW w:w="962" w:type="dxa"/>
            <w:shd w:val="clear" w:color="000000" w:fill="FFFFFF"/>
            <w:vAlign w:val="center"/>
            <w:hideMark/>
          </w:tcPr>
          <w:p w14:paraId="265AAF6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5 759,1</w:t>
            </w:r>
          </w:p>
        </w:tc>
        <w:tc>
          <w:tcPr>
            <w:tcW w:w="987" w:type="dxa"/>
            <w:shd w:val="clear" w:color="000000" w:fill="FFFFFF"/>
            <w:vAlign w:val="center"/>
            <w:hideMark/>
          </w:tcPr>
          <w:p w14:paraId="0008700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5 759,1</w:t>
            </w:r>
          </w:p>
        </w:tc>
      </w:tr>
      <w:tr w:rsidR="00FB3DD3" w:rsidRPr="00631A94" w14:paraId="4A13B439" w14:textId="77777777" w:rsidTr="00094BF0">
        <w:trPr>
          <w:trHeight w:val="20"/>
          <w:jc w:val="center"/>
        </w:trPr>
        <w:tc>
          <w:tcPr>
            <w:tcW w:w="10727" w:type="dxa"/>
            <w:shd w:val="clear" w:color="000000" w:fill="FFFFFF"/>
            <w:vAlign w:val="center"/>
            <w:hideMark/>
          </w:tcPr>
          <w:p w14:paraId="3F42E71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410" w:type="dxa"/>
            <w:shd w:val="clear" w:color="000000" w:fill="FFFFFF"/>
            <w:vAlign w:val="center"/>
            <w:hideMark/>
          </w:tcPr>
          <w:p w14:paraId="04A7F66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59.3.21.00000</w:t>
            </w:r>
          </w:p>
        </w:tc>
        <w:tc>
          <w:tcPr>
            <w:tcW w:w="617" w:type="dxa"/>
            <w:shd w:val="clear" w:color="000000" w:fill="FFFFFF"/>
            <w:vAlign w:val="center"/>
            <w:hideMark/>
          </w:tcPr>
          <w:p w14:paraId="3AA3DAB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B0A01B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8 094,0</w:t>
            </w:r>
          </w:p>
        </w:tc>
        <w:tc>
          <w:tcPr>
            <w:tcW w:w="962" w:type="dxa"/>
            <w:shd w:val="clear" w:color="000000" w:fill="FFFFFF"/>
            <w:vAlign w:val="center"/>
            <w:hideMark/>
          </w:tcPr>
          <w:p w14:paraId="09F0603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10 605,0</w:t>
            </w:r>
          </w:p>
        </w:tc>
        <w:tc>
          <w:tcPr>
            <w:tcW w:w="987" w:type="dxa"/>
            <w:shd w:val="clear" w:color="000000" w:fill="FFFFFF"/>
            <w:vAlign w:val="center"/>
            <w:hideMark/>
          </w:tcPr>
          <w:p w14:paraId="65A6C65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20 587,9</w:t>
            </w:r>
          </w:p>
        </w:tc>
      </w:tr>
      <w:tr w:rsidR="00FB3DD3" w:rsidRPr="00631A94" w14:paraId="32F1F11E" w14:textId="77777777" w:rsidTr="00094BF0">
        <w:trPr>
          <w:trHeight w:val="20"/>
          <w:jc w:val="center"/>
        </w:trPr>
        <w:tc>
          <w:tcPr>
            <w:tcW w:w="10727" w:type="dxa"/>
            <w:shd w:val="clear" w:color="000000" w:fill="FFFFFF"/>
            <w:vAlign w:val="center"/>
            <w:hideMark/>
          </w:tcPr>
          <w:p w14:paraId="70F5C68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410" w:type="dxa"/>
            <w:shd w:val="clear" w:color="000000" w:fill="FFFFFF"/>
            <w:vAlign w:val="center"/>
            <w:hideMark/>
          </w:tcPr>
          <w:p w14:paraId="1FCDD80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59.3.21.S7712</w:t>
            </w:r>
          </w:p>
        </w:tc>
        <w:tc>
          <w:tcPr>
            <w:tcW w:w="617" w:type="dxa"/>
            <w:shd w:val="clear" w:color="000000" w:fill="FFFFFF"/>
            <w:vAlign w:val="center"/>
            <w:hideMark/>
          </w:tcPr>
          <w:p w14:paraId="36E533D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201F0B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8 094,0</w:t>
            </w:r>
          </w:p>
        </w:tc>
        <w:tc>
          <w:tcPr>
            <w:tcW w:w="962" w:type="dxa"/>
            <w:shd w:val="clear" w:color="000000" w:fill="FFFFFF"/>
            <w:vAlign w:val="center"/>
            <w:hideMark/>
          </w:tcPr>
          <w:p w14:paraId="6F7D0FE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10 605,0</w:t>
            </w:r>
          </w:p>
        </w:tc>
        <w:tc>
          <w:tcPr>
            <w:tcW w:w="987" w:type="dxa"/>
            <w:shd w:val="clear" w:color="000000" w:fill="FFFFFF"/>
            <w:vAlign w:val="center"/>
            <w:hideMark/>
          </w:tcPr>
          <w:p w14:paraId="2BD8B05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20 587,9</w:t>
            </w:r>
          </w:p>
        </w:tc>
      </w:tr>
      <w:tr w:rsidR="00FB3DD3" w:rsidRPr="00631A94" w14:paraId="2D8C9B33" w14:textId="77777777" w:rsidTr="00094BF0">
        <w:trPr>
          <w:trHeight w:val="20"/>
          <w:jc w:val="center"/>
        </w:trPr>
        <w:tc>
          <w:tcPr>
            <w:tcW w:w="10727" w:type="dxa"/>
            <w:shd w:val="clear" w:color="000000" w:fill="FFFFFF"/>
            <w:vAlign w:val="center"/>
            <w:hideMark/>
          </w:tcPr>
          <w:p w14:paraId="06BBDAE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6FC8881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59.3.21.S7712</w:t>
            </w:r>
          </w:p>
        </w:tc>
        <w:tc>
          <w:tcPr>
            <w:tcW w:w="617" w:type="dxa"/>
            <w:shd w:val="clear" w:color="000000" w:fill="FFFFFF"/>
            <w:vAlign w:val="center"/>
            <w:hideMark/>
          </w:tcPr>
          <w:p w14:paraId="7B197D1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1BE1F2E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8 094,0</w:t>
            </w:r>
          </w:p>
        </w:tc>
        <w:tc>
          <w:tcPr>
            <w:tcW w:w="962" w:type="dxa"/>
            <w:shd w:val="clear" w:color="auto" w:fill="auto"/>
            <w:vAlign w:val="center"/>
            <w:hideMark/>
          </w:tcPr>
          <w:p w14:paraId="462FEC9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10 605,0</w:t>
            </w:r>
          </w:p>
        </w:tc>
        <w:tc>
          <w:tcPr>
            <w:tcW w:w="987" w:type="dxa"/>
            <w:shd w:val="clear" w:color="auto" w:fill="auto"/>
            <w:vAlign w:val="center"/>
            <w:hideMark/>
          </w:tcPr>
          <w:p w14:paraId="37936B6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20 587,9</w:t>
            </w:r>
          </w:p>
        </w:tc>
      </w:tr>
      <w:tr w:rsidR="00FB3DD3" w:rsidRPr="00631A94" w14:paraId="51CA08DC" w14:textId="77777777" w:rsidTr="00094BF0">
        <w:trPr>
          <w:trHeight w:val="20"/>
          <w:jc w:val="center"/>
        </w:trPr>
        <w:tc>
          <w:tcPr>
            <w:tcW w:w="10727" w:type="dxa"/>
            <w:shd w:val="clear" w:color="000000" w:fill="FFFFFF"/>
            <w:vAlign w:val="center"/>
            <w:hideMark/>
          </w:tcPr>
          <w:p w14:paraId="062AB74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1410" w:type="dxa"/>
            <w:shd w:val="clear" w:color="000000" w:fill="FFFFFF"/>
            <w:vAlign w:val="center"/>
            <w:hideMark/>
          </w:tcPr>
          <w:p w14:paraId="2FC566F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59.3.22.00000</w:t>
            </w:r>
          </w:p>
        </w:tc>
        <w:tc>
          <w:tcPr>
            <w:tcW w:w="617" w:type="dxa"/>
            <w:shd w:val="clear" w:color="000000" w:fill="FFFFFF"/>
            <w:vAlign w:val="center"/>
            <w:hideMark/>
          </w:tcPr>
          <w:p w14:paraId="430C2BE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4FE42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17 934,0</w:t>
            </w:r>
          </w:p>
        </w:tc>
        <w:tc>
          <w:tcPr>
            <w:tcW w:w="962" w:type="dxa"/>
            <w:shd w:val="clear" w:color="auto" w:fill="auto"/>
            <w:vAlign w:val="center"/>
            <w:hideMark/>
          </w:tcPr>
          <w:p w14:paraId="694E9C9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24 016,9</w:t>
            </w:r>
          </w:p>
        </w:tc>
        <w:tc>
          <w:tcPr>
            <w:tcW w:w="987" w:type="dxa"/>
            <w:shd w:val="clear" w:color="auto" w:fill="auto"/>
            <w:vAlign w:val="center"/>
            <w:hideMark/>
          </w:tcPr>
          <w:p w14:paraId="07DA03A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26 726,0</w:t>
            </w:r>
          </w:p>
        </w:tc>
      </w:tr>
      <w:tr w:rsidR="00FB3DD3" w:rsidRPr="00631A94" w14:paraId="66F410DB" w14:textId="77777777" w:rsidTr="00094BF0">
        <w:trPr>
          <w:trHeight w:val="20"/>
          <w:jc w:val="center"/>
        </w:trPr>
        <w:tc>
          <w:tcPr>
            <w:tcW w:w="10727" w:type="dxa"/>
            <w:shd w:val="clear" w:color="000000" w:fill="FFFFFF"/>
            <w:vAlign w:val="center"/>
            <w:hideMark/>
          </w:tcPr>
          <w:p w14:paraId="4EC2C3C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410" w:type="dxa"/>
            <w:shd w:val="clear" w:color="000000" w:fill="FFFFFF"/>
            <w:vAlign w:val="center"/>
            <w:hideMark/>
          </w:tcPr>
          <w:p w14:paraId="20DE6E2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59.3.22.S7713</w:t>
            </w:r>
          </w:p>
        </w:tc>
        <w:tc>
          <w:tcPr>
            <w:tcW w:w="617" w:type="dxa"/>
            <w:shd w:val="clear" w:color="000000" w:fill="FFFFFF"/>
            <w:vAlign w:val="center"/>
            <w:hideMark/>
          </w:tcPr>
          <w:p w14:paraId="1035CB5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AC62F9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17 934,0</w:t>
            </w:r>
          </w:p>
        </w:tc>
        <w:tc>
          <w:tcPr>
            <w:tcW w:w="962" w:type="dxa"/>
            <w:shd w:val="clear" w:color="000000" w:fill="FFFFFF"/>
            <w:vAlign w:val="center"/>
            <w:hideMark/>
          </w:tcPr>
          <w:p w14:paraId="201C275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24 016,9</w:t>
            </w:r>
          </w:p>
        </w:tc>
        <w:tc>
          <w:tcPr>
            <w:tcW w:w="987" w:type="dxa"/>
            <w:shd w:val="clear" w:color="000000" w:fill="FFFFFF"/>
            <w:vAlign w:val="center"/>
            <w:hideMark/>
          </w:tcPr>
          <w:p w14:paraId="731E281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26 726,0</w:t>
            </w:r>
          </w:p>
        </w:tc>
      </w:tr>
      <w:tr w:rsidR="00FB3DD3" w:rsidRPr="00631A94" w14:paraId="0FE1E8DA" w14:textId="77777777" w:rsidTr="00094BF0">
        <w:trPr>
          <w:trHeight w:val="20"/>
          <w:jc w:val="center"/>
        </w:trPr>
        <w:tc>
          <w:tcPr>
            <w:tcW w:w="10727" w:type="dxa"/>
            <w:shd w:val="clear" w:color="000000" w:fill="FFFFFF"/>
            <w:vAlign w:val="center"/>
            <w:hideMark/>
          </w:tcPr>
          <w:p w14:paraId="3C3784F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38F5B92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59.3.22.S7713</w:t>
            </w:r>
          </w:p>
        </w:tc>
        <w:tc>
          <w:tcPr>
            <w:tcW w:w="617" w:type="dxa"/>
            <w:shd w:val="clear" w:color="000000" w:fill="FFFFFF"/>
            <w:vAlign w:val="center"/>
            <w:hideMark/>
          </w:tcPr>
          <w:p w14:paraId="45CDAFF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7EE46E8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17 934,0</w:t>
            </w:r>
          </w:p>
        </w:tc>
        <w:tc>
          <w:tcPr>
            <w:tcW w:w="962" w:type="dxa"/>
            <w:shd w:val="clear" w:color="auto" w:fill="auto"/>
            <w:vAlign w:val="center"/>
            <w:hideMark/>
          </w:tcPr>
          <w:p w14:paraId="1C71C63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24 016,9</w:t>
            </w:r>
          </w:p>
        </w:tc>
        <w:tc>
          <w:tcPr>
            <w:tcW w:w="987" w:type="dxa"/>
            <w:shd w:val="clear" w:color="auto" w:fill="auto"/>
            <w:vAlign w:val="center"/>
            <w:hideMark/>
          </w:tcPr>
          <w:p w14:paraId="53CD8E8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26 726,0</w:t>
            </w:r>
          </w:p>
        </w:tc>
      </w:tr>
      <w:tr w:rsidR="00FB3DD3" w:rsidRPr="00631A94" w14:paraId="69D28F59" w14:textId="77777777" w:rsidTr="00094BF0">
        <w:trPr>
          <w:trHeight w:val="20"/>
          <w:jc w:val="center"/>
        </w:trPr>
        <w:tc>
          <w:tcPr>
            <w:tcW w:w="10727" w:type="dxa"/>
            <w:shd w:val="clear" w:color="000000" w:fill="FFFFFF"/>
            <w:vAlign w:val="center"/>
            <w:hideMark/>
          </w:tcPr>
          <w:p w14:paraId="68AEA6D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410" w:type="dxa"/>
            <w:shd w:val="clear" w:color="000000" w:fill="FFFFFF"/>
            <w:vAlign w:val="center"/>
            <w:hideMark/>
          </w:tcPr>
          <w:p w14:paraId="0F42A5E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59.3.23.00000</w:t>
            </w:r>
          </w:p>
        </w:tc>
        <w:tc>
          <w:tcPr>
            <w:tcW w:w="617" w:type="dxa"/>
            <w:shd w:val="clear" w:color="000000" w:fill="FFFFFF"/>
            <w:vAlign w:val="center"/>
            <w:hideMark/>
          </w:tcPr>
          <w:p w14:paraId="0AE339B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A297D5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844,6</w:t>
            </w:r>
          </w:p>
        </w:tc>
        <w:tc>
          <w:tcPr>
            <w:tcW w:w="962" w:type="dxa"/>
            <w:shd w:val="clear" w:color="auto" w:fill="auto"/>
            <w:vAlign w:val="center"/>
            <w:hideMark/>
          </w:tcPr>
          <w:p w14:paraId="34BB43D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1 302,0</w:t>
            </w:r>
          </w:p>
        </w:tc>
        <w:tc>
          <w:tcPr>
            <w:tcW w:w="987" w:type="dxa"/>
            <w:shd w:val="clear" w:color="auto" w:fill="auto"/>
            <w:vAlign w:val="center"/>
            <w:hideMark/>
          </w:tcPr>
          <w:p w14:paraId="0F27180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11 271,3</w:t>
            </w:r>
          </w:p>
        </w:tc>
      </w:tr>
      <w:tr w:rsidR="00FB3DD3" w:rsidRPr="00631A94" w14:paraId="0FEEC226" w14:textId="77777777" w:rsidTr="00094BF0">
        <w:trPr>
          <w:trHeight w:val="20"/>
          <w:jc w:val="center"/>
        </w:trPr>
        <w:tc>
          <w:tcPr>
            <w:tcW w:w="10727" w:type="dxa"/>
            <w:shd w:val="clear" w:color="000000" w:fill="FFFFFF"/>
            <w:vAlign w:val="center"/>
            <w:hideMark/>
          </w:tcPr>
          <w:p w14:paraId="4DD2475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410" w:type="dxa"/>
            <w:shd w:val="clear" w:color="000000" w:fill="FFFFFF"/>
            <w:vAlign w:val="center"/>
            <w:hideMark/>
          </w:tcPr>
          <w:p w14:paraId="1708823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59.3.23.S7714</w:t>
            </w:r>
          </w:p>
        </w:tc>
        <w:tc>
          <w:tcPr>
            <w:tcW w:w="617" w:type="dxa"/>
            <w:shd w:val="clear" w:color="000000" w:fill="FFFFFF"/>
            <w:vAlign w:val="center"/>
            <w:hideMark/>
          </w:tcPr>
          <w:p w14:paraId="3C776F9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D019D6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844,6</w:t>
            </w:r>
          </w:p>
        </w:tc>
        <w:tc>
          <w:tcPr>
            <w:tcW w:w="962" w:type="dxa"/>
            <w:shd w:val="clear" w:color="000000" w:fill="FFFFFF"/>
            <w:vAlign w:val="center"/>
            <w:hideMark/>
          </w:tcPr>
          <w:p w14:paraId="520010D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1 302,0</w:t>
            </w:r>
          </w:p>
        </w:tc>
        <w:tc>
          <w:tcPr>
            <w:tcW w:w="987" w:type="dxa"/>
            <w:shd w:val="clear" w:color="000000" w:fill="FFFFFF"/>
            <w:vAlign w:val="center"/>
            <w:hideMark/>
          </w:tcPr>
          <w:p w14:paraId="6793108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11 271,3</w:t>
            </w:r>
          </w:p>
        </w:tc>
      </w:tr>
      <w:tr w:rsidR="00FB3DD3" w:rsidRPr="00631A94" w14:paraId="0CE763DF" w14:textId="77777777" w:rsidTr="00094BF0">
        <w:trPr>
          <w:trHeight w:val="20"/>
          <w:jc w:val="center"/>
        </w:trPr>
        <w:tc>
          <w:tcPr>
            <w:tcW w:w="10727" w:type="dxa"/>
            <w:shd w:val="clear" w:color="000000" w:fill="FFFFFF"/>
            <w:vAlign w:val="center"/>
            <w:hideMark/>
          </w:tcPr>
          <w:p w14:paraId="559AE5E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3271937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59.3.23.S7714</w:t>
            </w:r>
          </w:p>
        </w:tc>
        <w:tc>
          <w:tcPr>
            <w:tcW w:w="617" w:type="dxa"/>
            <w:shd w:val="clear" w:color="000000" w:fill="FFFFFF"/>
            <w:vAlign w:val="center"/>
            <w:hideMark/>
          </w:tcPr>
          <w:p w14:paraId="4A326AC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0B3769D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844,6</w:t>
            </w:r>
          </w:p>
        </w:tc>
        <w:tc>
          <w:tcPr>
            <w:tcW w:w="962" w:type="dxa"/>
            <w:shd w:val="clear" w:color="000000" w:fill="FFFFFF"/>
            <w:vAlign w:val="center"/>
            <w:hideMark/>
          </w:tcPr>
          <w:p w14:paraId="67E498F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1 302,0</w:t>
            </w:r>
          </w:p>
        </w:tc>
        <w:tc>
          <w:tcPr>
            <w:tcW w:w="987" w:type="dxa"/>
            <w:shd w:val="clear" w:color="000000" w:fill="FFFFFF"/>
            <w:vAlign w:val="center"/>
            <w:hideMark/>
          </w:tcPr>
          <w:p w14:paraId="47CC8A6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11 271,3</w:t>
            </w:r>
          </w:p>
        </w:tc>
      </w:tr>
      <w:tr w:rsidR="00FB3DD3" w:rsidRPr="00631A94" w14:paraId="141B96AE" w14:textId="77777777" w:rsidTr="00094BF0">
        <w:trPr>
          <w:trHeight w:val="20"/>
          <w:jc w:val="center"/>
        </w:trPr>
        <w:tc>
          <w:tcPr>
            <w:tcW w:w="10727" w:type="dxa"/>
            <w:shd w:val="clear" w:color="000000" w:fill="FFFFFF"/>
            <w:vAlign w:val="center"/>
            <w:hideMark/>
          </w:tcPr>
          <w:p w14:paraId="23EF278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410" w:type="dxa"/>
            <w:shd w:val="clear" w:color="000000" w:fill="FFFFFF"/>
            <w:vAlign w:val="center"/>
            <w:hideMark/>
          </w:tcPr>
          <w:p w14:paraId="28CCEEE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59.3.24.00000</w:t>
            </w:r>
          </w:p>
        </w:tc>
        <w:tc>
          <w:tcPr>
            <w:tcW w:w="617" w:type="dxa"/>
            <w:shd w:val="clear" w:color="000000" w:fill="FFFFFF"/>
            <w:vAlign w:val="center"/>
            <w:hideMark/>
          </w:tcPr>
          <w:p w14:paraId="58F664A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F80CFE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4 104,4</w:t>
            </w:r>
          </w:p>
        </w:tc>
        <w:tc>
          <w:tcPr>
            <w:tcW w:w="962" w:type="dxa"/>
            <w:shd w:val="clear" w:color="000000" w:fill="FFFFFF"/>
            <w:vAlign w:val="center"/>
            <w:hideMark/>
          </w:tcPr>
          <w:p w14:paraId="0BB4E4A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35B5A22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03DB3FEC" w14:textId="77777777" w:rsidTr="00094BF0">
        <w:trPr>
          <w:trHeight w:val="20"/>
          <w:jc w:val="center"/>
        </w:trPr>
        <w:tc>
          <w:tcPr>
            <w:tcW w:w="10727" w:type="dxa"/>
            <w:shd w:val="clear" w:color="000000" w:fill="FFFFFF"/>
            <w:vAlign w:val="center"/>
            <w:hideMark/>
          </w:tcPr>
          <w:p w14:paraId="01704E22" w14:textId="2972095C"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w:t>
            </w:r>
            <w:r w:rsidR="00555A46">
              <w:rPr>
                <w:rFonts w:ascii="Times New Roman" w:eastAsia="Times New Roman" w:hAnsi="Times New Roman" w:cs="Times New Roman"/>
                <w:b/>
                <w:bCs/>
                <w:sz w:val="20"/>
                <w:szCs w:val="20"/>
                <w:lang w:eastAsia="ru-RU"/>
              </w:rPr>
              <w:t>и</w:t>
            </w:r>
            <w:r w:rsidRPr="00631A94">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1410" w:type="dxa"/>
            <w:shd w:val="clear" w:color="000000" w:fill="FFFFFF"/>
            <w:vAlign w:val="center"/>
            <w:hideMark/>
          </w:tcPr>
          <w:p w14:paraId="4C72155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59.3.24.S8490</w:t>
            </w:r>
          </w:p>
        </w:tc>
        <w:tc>
          <w:tcPr>
            <w:tcW w:w="617" w:type="dxa"/>
            <w:shd w:val="clear" w:color="000000" w:fill="FFFFFF"/>
            <w:vAlign w:val="center"/>
            <w:hideMark/>
          </w:tcPr>
          <w:p w14:paraId="4FA889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FA7980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4 104,4</w:t>
            </w:r>
          </w:p>
        </w:tc>
        <w:tc>
          <w:tcPr>
            <w:tcW w:w="962" w:type="dxa"/>
            <w:shd w:val="clear" w:color="000000" w:fill="FFFFFF"/>
            <w:vAlign w:val="center"/>
            <w:hideMark/>
          </w:tcPr>
          <w:p w14:paraId="2B80FF1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0EC7036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7B55C048" w14:textId="77777777" w:rsidTr="00094BF0">
        <w:trPr>
          <w:trHeight w:val="20"/>
          <w:jc w:val="center"/>
        </w:trPr>
        <w:tc>
          <w:tcPr>
            <w:tcW w:w="10727" w:type="dxa"/>
            <w:shd w:val="clear" w:color="000000" w:fill="FFFFFF"/>
            <w:vAlign w:val="center"/>
            <w:hideMark/>
          </w:tcPr>
          <w:p w14:paraId="0D2FF39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03A18E5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59.3.24.S8490</w:t>
            </w:r>
          </w:p>
        </w:tc>
        <w:tc>
          <w:tcPr>
            <w:tcW w:w="617" w:type="dxa"/>
            <w:shd w:val="clear" w:color="000000" w:fill="FFFFFF"/>
            <w:vAlign w:val="center"/>
            <w:hideMark/>
          </w:tcPr>
          <w:p w14:paraId="67DDDA2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4506AF0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4 104,4</w:t>
            </w:r>
          </w:p>
        </w:tc>
        <w:tc>
          <w:tcPr>
            <w:tcW w:w="962" w:type="dxa"/>
            <w:shd w:val="clear" w:color="000000" w:fill="FFFFFF"/>
            <w:vAlign w:val="center"/>
            <w:hideMark/>
          </w:tcPr>
          <w:p w14:paraId="2C75ADD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99A9BB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4345E651" w14:textId="77777777" w:rsidTr="00094BF0">
        <w:trPr>
          <w:trHeight w:val="20"/>
          <w:jc w:val="center"/>
        </w:trPr>
        <w:tc>
          <w:tcPr>
            <w:tcW w:w="10727" w:type="dxa"/>
            <w:shd w:val="clear" w:color="auto" w:fill="auto"/>
            <w:vAlign w:val="center"/>
            <w:hideMark/>
          </w:tcPr>
          <w:p w14:paraId="23BE787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1410" w:type="dxa"/>
            <w:shd w:val="clear" w:color="000000" w:fill="FFFFFF"/>
            <w:vAlign w:val="center"/>
            <w:hideMark/>
          </w:tcPr>
          <w:p w14:paraId="5D1FBC0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59.3.26.00000</w:t>
            </w:r>
          </w:p>
        </w:tc>
        <w:tc>
          <w:tcPr>
            <w:tcW w:w="617" w:type="dxa"/>
            <w:shd w:val="clear" w:color="000000" w:fill="FFFFFF"/>
            <w:vAlign w:val="center"/>
            <w:hideMark/>
          </w:tcPr>
          <w:p w14:paraId="257C3F3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2A92EEF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44,1</w:t>
            </w:r>
          </w:p>
        </w:tc>
        <w:tc>
          <w:tcPr>
            <w:tcW w:w="962" w:type="dxa"/>
            <w:shd w:val="clear" w:color="auto" w:fill="auto"/>
            <w:vAlign w:val="center"/>
            <w:hideMark/>
          </w:tcPr>
          <w:p w14:paraId="61E5369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316D258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2E5012C3" w14:textId="77777777" w:rsidTr="00094BF0">
        <w:trPr>
          <w:trHeight w:val="20"/>
          <w:jc w:val="center"/>
        </w:trPr>
        <w:tc>
          <w:tcPr>
            <w:tcW w:w="10727" w:type="dxa"/>
            <w:shd w:val="clear" w:color="auto" w:fill="auto"/>
            <w:vAlign w:val="center"/>
            <w:hideMark/>
          </w:tcPr>
          <w:p w14:paraId="6BA17A5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Безопасность образовательных учреждений</w:t>
            </w:r>
          </w:p>
        </w:tc>
        <w:tc>
          <w:tcPr>
            <w:tcW w:w="1410" w:type="dxa"/>
            <w:shd w:val="clear" w:color="000000" w:fill="FFFFFF"/>
            <w:vAlign w:val="center"/>
            <w:hideMark/>
          </w:tcPr>
          <w:p w14:paraId="2CDEDE9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59.3.26.00780</w:t>
            </w:r>
          </w:p>
        </w:tc>
        <w:tc>
          <w:tcPr>
            <w:tcW w:w="617" w:type="dxa"/>
            <w:shd w:val="clear" w:color="000000" w:fill="FFFFFF"/>
            <w:vAlign w:val="center"/>
            <w:hideMark/>
          </w:tcPr>
          <w:p w14:paraId="7D0E9DF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34CF461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44,1</w:t>
            </w:r>
          </w:p>
        </w:tc>
        <w:tc>
          <w:tcPr>
            <w:tcW w:w="962" w:type="dxa"/>
            <w:shd w:val="clear" w:color="auto" w:fill="auto"/>
            <w:vAlign w:val="center"/>
            <w:hideMark/>
          </w:tcPr>
          <w:p w14:paraId="0EC13BF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262681D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38064F7" w14:textId="77777777" w:rsidTr="00094BF0">
        <w:trPr>
          <w:trHeight w:val="20"/>
          <w:jc w:val="center"/>
        </w:trPr>
        <w:tc>
          <w:tcPr>
            <w:tcW w:w="10727" w:type="dxa"/>
            <w:shd w:val="clear" w:color="auto" w:fill="auto"/>
            <w:vAlign w:val="center"/>
            <w:hideMark/>
          </w:tcPr>
          <w:p w14:paraId="50EC8DC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1E078A9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59.3.26.00780</w:t>
            </w:r>
          </w:p>
        </w:tc>
        <w:tc>
          <w:tcPr>
            <w:tcW w:w="617" w:type="dxa"/>
            <w:shd w:val="clear" w:color="000000" w:fill="FFFFFF"/>
            <w:vAlign w:val="center"/>
            <w:hideMark/>
          </w:tcPr>
          <w:p w14:paraId="225DB74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auto" w:fill="auto"/>
            <w:vAlign w:val="center"/>
            <w:hideMark/>
          </w:tcPr>
          <w:p w14:paraId="004BE2A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44,1</w:t>
            </w:r>
          </w:p>
        </w:tc>
        <w:tc>
          <w:tcPr>
            <w:tcW w:w="962" w:type="dxa"/>
            <w:shd w:val="clear" w:color="auto" w:fill="auto"/>
            <w:vAlign w:val="center"/>
            <w:hideMark/>
          </w:tcPr>
          <w:p w14:paraId="7A42D05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703EC7B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722944CF" w14:textId="77777777" w:rsidTr="00094BF0">
        <w:trPr>
          <w:trHeight w:val="20"/>
          <w:jc w:val="center"/>
        </w:trPr>
        <w:tc>
          <w:tcPr>
            <w:tcW w:w="10727" w:type="dxa"/>
            <w:shd w:val="clear" w:color="000000" w:fill="FFFFFF"/>
            <w:vAlign w:val="center"/>
            <w:hideMark/>
          </w:tcPr>
          <w:p w14:paraId="5FAE151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410" w:type="dxa"/>
            <w:shd w:val="clear" w:color="000000" w:fill="FFFFFF"/>
            <w:vAlign w:val="center"/>
            <w:hideMark/>
          </w:tcPr>
          <w:p w14:paraId="346C30D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59.4.00.00000</w:t>
            </w:r>
          </w:p>
        </w:tc>
        <w:tc>
          <w:tcPr>
            <w:tcW w:w="617" w:type="dxa"/>
            <w:shd w:val="clear" w:color="000000" w:fill="FFFFFF"/>
            <w:vAlign w:val="center"/>
            <w:hideMark/>
          </w:tcPr>
          <w:p w14:paraId="359B140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95D366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70,0</w:t>
            </w:r>
          </w:p>
        </w:tc>
        <w:tc>
          <w:tcPr>
            <w:tcW w:w="962" w:type="dxa"/>
            <w:shd w:val="clear" w:color="000000" w:fill="FFFFFF"/>
            <w:vAlign w:val="center"/>
            <w:hideMark/>
          </w:tcPr>
          <w:p w14:paraId="27FCD4A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70,0</w:t>
            </w:r>
          </w:p>
        </w:tc>
        <w:tc>
          <w:tcPr>
            <w:tcW w:w="987" w:type="dxa"/>
            <w:shd w:val="clear" w:color="000000" w:fill="FFFFFF"/>
            <w:vAlign w:val="center"/>
            <w:hideMark/>
          </w:tcPr>
          <w:p w14:paraId="2977C0B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70,0</w:t>
            </w:r>
          </w:p>
        </w:tc>
      </w:tr>
      <w:tr w:rsidR="00FB3DD3" w:rsidRPr="00631A94" w14:paraId="34525A00" w14:textId="77777777" w:rsidTr="00094BF0">
        <w:trPr>
          <w:trHeight w:val="20"/>
          <w:jc w:val="center"/>
        </w:trPr>
        <w:tc>
          <w:tcPr>
            <w:tcW w:w="10727" w:type="dxa"/>
            <w:shd w:val="clear" w:color="000000" w:fill="FFFFFF"/>
            <w:vAlign w:val="center"/>
            <w:hideMark/>
          </w:tcPr>
          <w:p w14:paraId="34419D9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0" w:type="dxa"/>
            <w:shd w:val="clear" w:color="000000" w:fill="FFFFFF"/>
            <w:vAlign w:val="center"/>
            <w:hideMark/>
          </w:tcPr>
          <w:p w14:paraId="5448061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59.4.01.00000</w:t>
            </w:r>
          </w:p>
        </w:tc>
        <w:tc>
          <w:tcPr>
            <w:tcW w:w="617" w:type="dxa"/>
            <w:shd w:val="clear" w:color="000000" w:fill="FFFFFF"/>
            <w:vAlign w:val="center"/>
            <w:hideMark/>
          </w:tcPr>
          <w:p w14:paraId="6A1DB44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09B176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28DCFEE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412B471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0A4CEBAD" w14:textId="77777777" w:rsidTr="00094BF0">
        <w:trPr>
          <w:trHeight w:val="20"/>
          <w:jc w:val="center"/>
        </w:trPr>
        <w:tc>
          <w:tcPr>
            <w:tcW w:w="10727" w:type="dxa"/>
            <w:shd w:val="clear" w:color="000000" w:fill="FFFFFF"/>
            <w:vAlign w:val="center"/>
            <w:hideMark/>
          </w:tcPr>
          <w:p w14:paraId="56539162" w14:textId="01FE8713"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и проведение "Единых дней пр</w:t>
            </w:r>
            <w:r w:rsidR="00FD55F4">
              <w:rPr>
                <w:rFonts w:ascii="Times New Roman" w:eastAsia="Times New Roman" w:hAnsi="Times New Roman" w:cs="Times New Roman"/>
                <w:b/>
                <w:bCs/>
                <w:sz w:val="20"/>
                <w:szCs w:val="20"/>
                <w:lang w:eastAsia="ru-RU"/>
              </w:rPr>
              <w:t>о</w:t>
            </w:r>
            <w:r w:rsidRPr="00631A94">
              <w:rPr>
                <w:rFonts w:ascii="Times New Roman" w:eastAsia="Times New Roman" w:hAnsi="Times New Roman" w:cs="Times New Roman"/>
                <w:b/>
                <w:bCs/>
                <w:sz w:val="20"/>
                <w:szCs w:val="20"/>
                <w:lang w:eastAsia="ru-RU"/>
              </w:rPr>
              <w:t>филактики", "Недели безопасности дорожного движения",</w:t>
            </w:r>
            <w:r w:rsidR="00FD55F4">
              <w:rPr>
                <w:rFonts w:ascii="Times New Roman" w:eastAsia="Times New Roman" w:hAnsi="Times New Roman" w:cs="Times New Roman"/>
                <w:b/>
                <w:bCs/>
                <w:sz w:val="20"/>
                <w:szCs w:val="20"/>
                <w:lang w:eastAsia="ru-RU"/>
              </w:rPr>
              <w:t xml:space="preserve"> </w:t>
            </w:r>
            <w:r w:rsidRPr="00631A94">
              <w:rPr>
                <w:rFonts w:ascii="Times New Roman" w:eastAsia="Times New Roman" w:hAnsi="Times New Roman" w:cs="Times New Roman"/>
                <w:b/>
                <w:bCs/>
                <w:sz w:val="20"/>
                <w:szCs w:val="20"/>
                <w:lang w:eastAsia="ru-RU"/>
              </w:rPr>
              <w:t>акций, конкурсов, соревнований с приглашением сотрудников ГИБДД</w:t>
            </w:r>
          </w:p>
        </w:tc>
        <w:tc>
          <w:tcPr>
            <w:tcW w:w="1410" w:type="dxa"/>
            <w:shd w:val="clear" w:color="000000" w:fill="FFFFFF"/>
            <w:vAlign w:val="center"/>
            <w:hideMark/>
          </w:tcPr>
          <w:p w14:paraId="5EFD3F3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59.4.01.00790</w:t>
            </w:r>
          </w:p>
        </w:tc>
        <w:tc>
          <w:tcPr>
            <w:tcW w:w="617" w:type="dxa"/>
            <w:shd w:val="clear" w:color="000000" w:fill="FFFFFF"/>
            <w:vAlign w:val="center"/>
            <w:hideMark/>
          </w:tcPr>
          <w:p w14:paraId="346EAF9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5531DC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30AB3B8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3417A62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3D839F2A" w14:textId="77777777" w:rsidTr="00094BF0">
        <w:trPr>
          <w:trHeight w:val="20"/>
          <w:jc w:val="center"/>
        </w:trPr>
        <w:tc>
          <w:tcPr>
            <w:tcW w:w="10727" w:type="dxa"/>
            <w:shd w:val="clear" w:color="000000" w:fill="FFFFFF"/>
            <w:vAlign w:val="center"/>
            <w:hideMark/>
          </w:tcPr>
          <w:p w14:paraId="43F9FB5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682C8BA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59.4.01.00790</w:t>
            </w:r>
          </w:p>
        </w:tc>
        <w:tc>
          <w:tcPr>
            <w:tcW w:w="617" w:type="dxa"/>
            <w:shd w:val="clear" w:color="000000" w:fill="FFFFFF"/>
            <w:vAlign w:val="center"/>
            <w:hideMark/>
          </w:tcPr>
          <w:p w14:paraId="0FF75FD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024757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62" w:type="dxa"/>
            <w:shd w:val="clear" w:color="000000" w:fill="FFFFFF"/>
            <w:vAlign w:val="center"/>
            <w:hideMark/>
          </w:tcPr>
          <w:p w14:paraId="31BB8FE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038C6EC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r>
      <w:tr w:rsidR="00FB3DD3" w:rsidRPr="00631A94" w14:paraId="6FB9C040" w14:textId="77777777" w:rsidTr="00094BF0">
        <w:trPr>
          <w:trHeight w:val="20"/>
          <w:jc w:val="center"/>
        </w:trPr>
        <w:tc>
          <w:tcPr>
            <w:tcW w:w="10727" w:type="dxa"/>
            <w:shd w:val="clear" w:color="000000" w:fill="FFFFFF"/>
            <w:vAlign w:val="center"/>
            <w:hideMark/>
          </w:tcPr>
          <w:p w14:paraId="7D7DEF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0" w:type="dxa"/>
            <w:shd w:val="clear" w:color="000000" w:fill="FFFFFF"/>
            <w:vAlign w:val="center"/>
            <w:hideMark/>
          </w:tcPr>
          <w:p w14:paraId="6351CC5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59.4.02.00000</w:t>
            </w:r>
          </w:p>
        </w:tc>
        <w:tc>
          <w:tcPr>
            <w:tcW w:w="617" w:type="dxa"/>
            <w:shd w:val="clear" w:color="000000" w:fill="FFFFFF"/>
            <w:vAlign w:val="center"/>
            <w:hideMark/>
          </w:tcPr>
          <w:p w14:paraId="5418F32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C351F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c>
          <w:tcPr>
            <w:tcW w:w="962" w:type="dxa"/>
            <w:shd w:val="clear" w:color="000000" w:fill="FFFFFF"/>
            <w:vAlign w:val="center"/>
            <w:hideMark/>
          </w:tcPr>
          <w:p w14:paraId="7CFE714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484DE79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r>
      <w:tr w:rsidR="00FB3DD3" w:rsidRPr="00631A94" w14:paraId="0E35829D" w14:textId="77777777" w:rsidTr="00094BF0">
        <w:trPr>
          <w:trHeight w:val="20"/>
          <w:jc w:val="center"/>
        </w:trPr>
        <w:tc>
          <w:tcPr>
            <w:tcW w:w="10727" w:type="dxa"/>
            <w:shd w:val="clear" w:color="000000" w:fill="FFFFFF"/>
            <w:vAlign w:val="center"/>
            <w:hideMark/>
          </w:tcPr>
          <w:p w14:paraId="44114CE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0" w:type="dxa"/>
            <w:shd w:val="clear" w:color="000000" w:fill="FFFFFF"/>
            <w:vAlign w:val="center"/>
            <w:hideMark/>
          </w:tcPr>
          <w:p w14:paraId="66BF813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59.4.02.00800</w:t>
            </w:r>
          </w:p>
        </w:tc>
        <w:tc>
          <w:tcPr>
            <w:tcW w:w="617" w:type="dxa"/>
            <w:shd w:val="clear" w:color="000000" w:fill="FFFFFF"/>
            <w:vAlign w:val="center"/>
            <w:hideMark/>
          </w:tcPr>
          <w:p w14:paraId="5BCC48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6F7380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c>
          <w:tcPr>
            <w:tcW w:w="962" w:type="dxa"/>
            <w:shd w:val="clear" w:color="000000" w:fill="FFFFFF"/>
            <w:vAlign w:val="center"/>
            <w:hideMark/>
          </w:tcPr>
          <w:p w14:paraId="152E61C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2F69F05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r>
      <w:tr w:rsidR="00FB3DD3" w:rsidRPr="00631A94" w14:paraId="6D4F8F99" w14:textId="77777777" w:rsidTr="00094BF0">
        <w:trPr>
          <w:trHeight w:val="20"/>
          <w:jc w:val="center"/>
        </w:trPr>
        <w:tc>
          <w:tcPr>
            <w:tcW w:w="10727" w:type="dxa"/>
            <w:shd w:val="clear" w:color="000000" w:fill="FFFFFF"/>
            <w:vAlign w:val="center"/>
            <w:hideMark/>
          </w:tcPr>
          <w:p w14:paraId="35E0681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7D056CB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59.4.02.00800</w:t>
            </w:r>
          </w:p>
        </w:tc>
        <w:tc>
          <w:tcPr>
            <w:tcW w:w="617" w:type="dxa"/>
            <w:shd w:val="clear" w:color="000000" w:fill="FFFFFF"/>
            <w:vAlign w:val="center"/>
            <w:hideMark/>
          </w:tcPr>
          <w:p w14:paraId="542914E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712D89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62" w:type="dxa"/>
            <w:shd w:val="clear" w:color="000000" w:fill="FFFFFF"/>
            <w:vAlign w:val="center"/>
            <w:hideMark/>
          </w:tcPr>
          <w:p w14:paraId="390B5B4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87" w:type="dxa"/>
            <w:shd w:val="clear" w:color="000000" w:fill="FFFFFF"/>
            <w:vAlign w:val="center"/>
            <w:hideMark/>
          </w:tcPr>
          <w:p w14:paraId="03B90DB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r>
      <w:tr w:rsidR="00FB3DD3" w:rsidRPr="00631A94" w14:paraId="68648BB1" w14:textId="77777777" w:rsidTr="00094BF0">
        <w:trPr>
          <w:trHeight w:val="20"/>
          <w:jc w:val="center"/>
        </w:trPr>
        <w:tc>
          <w:tcPr>
            <w:tcW w:w="10727" w:type="dxa"/>
            <w:shd w:val="clear" w:color="000000" w:fill="FFFFFF"/>
            <w:vAlign w:val="center"/>
            <w:hideMark/>
          </w:tcPr>
          <w:p w14:paraId="2044DF4A" w14:textId="1C908D5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w:t>
            </w:r>
            <w:r w:rsidR="00FD55F4">
              <w:rPr>
                <w:rFonts w:ascii="Times New Roman" w:eastAsia="Times New Roman" w:hAnsi="Times New Roman" w:cs="Times New Roman"/>
                <w:b/>
                <w:bCs/>
                <w:sz w:val="20"/>
                <w:szCs w:val="20"/>
                <w:lang w:eastAsia="ru-RU"/>
              </w:rPr>
              <w:t>а</w:t>
            </w:r>
            <w:r w:rsidRPr="00631A94">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1410" w:type="dxa"/>
            <w:shd w:val="clear" w:color="000000" w:fill="FFFFFF"/>
            <w:vAlign w:val="center"/>
            <w:hideMark/>
          </w:tcPr>
          <w:p w14:paraId="0D36D35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60.0.00.00000</w:t>
            </w:r>
          </w:p>
        </w:tc>
        <w:tc>
          <w:tcPr>
            <w:tcW w:w="617" w:type="dxa"/>
            <w:shd w:val="clear" w:color="000000" w:fill="FFFFFF"/>
            <w:vAlign w:val="center"/>
            <w:hideMark/>
          </w:tcPr>
          <w:p w14:paraId="0B5709C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51DCD5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730,0</w:t>
            </w:r>
          </w:p>
        </w:tc>
        <w:tc>
          <w:tcPr>
            <w:tcW w:w="962" w:type="dxa"/>
            <w:shd w:val="clear" w:color="000000" w:fill="FFFFFF"/>
            <w:vAlign w:val="center"/>
            <w:hideMark/>
          </w:tcPr>
          <w:p w14:paraId="035C2E9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490,0</w:t>
            </w:r>
          </w:p>
        </w:tc>
        <w:tc>
          <w:tcPr>
            <w:tcW w:w="987" w:type="dxa"/>
            <w:shd w:val="clear" w:color="000000" w:fill="FFFFFF"/>
            <w:vAlign w:val="center"/>
            <w:hideMark/>
          </w:tcPr>
          <w:p w14:paraId="0275485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490,0</w:t>
            </w:r>
          </w:p>
        </w:tc>
      </w:tr>
      <w:tr w:rsidR="00FB3DD3" w:rsidRPr="00631A94" w14:paraId="01A18D63" w14:textId="77777777" w:rsidTr="00094BF0">
        <w:trPr>
          <w:trHeight w:val="20"/>
          <w:jc w:val="center"/>
        </w:trPr>
        <w:tc>
          <w:tcPr>
            <w:tcW w:w="10727" w:type="dxa"/>
            <w:shd w:val="clear" w:color="000000" w:fill="FFFFFF"/>
            <w:vAlign w:val="center"/>
            <w:hideMark/>
          </w:tcPr>
          <w:p w14:paraId="744FE29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410" w:type="dxa"/>
            <w:shd w:val="clear" w:color="000000" w:fill="FFFFFF"/>
            <w:vAlign w:val="center"/>
            <w:hideMark/>
          </w:tcPr>
          <w:p w14:paraId="37B48AC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60.1.00.00000</w:t>
            </w:r>
          </w:p>
        </w:tc>
        <w:tc>
          <w:tcPr>
            <w:tcW w:w="617" w:type="dxa"/>
            <w:shd w:val="clear" w:color="000000" w:fill="FFFFFF"/>
            <w:vAlign w:val="center"/>
            <w:hideMark/>
          </w:tcPr>
          <w:p w14:paraId="243DD37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2E6FCE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380,0</w:t>
            </w:r>
          </w:p>
        </w:tc>
        <w:tc>
          <w:tcPr>
            <w:tcW w:w="962" w:type="dxa"/>
            <w:shd w:val="clear" w:color="000000" w:fill="FFFFFF"/>
            <w:vAlign w:val="center"/>
            <w:hideMark/>
          </w:tcPr>
          <w:p w14:paraId="2282423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280,0</w:t>
            </w:r>
          </w:p>
        </w:tc>
        <w:tc>
          <w:tcPr>
            <w:tcW w:w="987" w:type="dxa"/>
            <w:shd w:val="clear" w:color="000000" w:fill="FFFFFF"/>
            <w:vAlign w:val="center"/>
            <w:hideMark/>
          </w:tcPr>
          <w:p w14:paraId="7A32959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280,0</w:t>
            </w:r>
          </w:p>
        </w:tc>
      </w:tr>
      <w:tr w:rsidR="00FB3DD3" w:rsidRPr="00631A94" w14:paraId="70A327EF" w14:textId="77777777" w:rsidTr="00094BF0">
        <w:trPr>
          <w:trHeight w:val="20"/>
          <w:jc w:val="center"/>
        </w:trPr>
        <w:tc>
          <w:tcPr>
            <w:tcW w:w="10727" w:type="dxa"/>
            <w:shd w:val="clear" w:color="000000" w:fill="FFFFFF"/>
            <w:vAlign w:val="center"/>
            <w:hideMark/>
          </w:tcPr>
          <w:p w14:paraId="2DB9C60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1410" w:type="dxa"/>
            <w:shd w:val="clear" w:color="000000" w:fill="FFFFFF"/>
            <w:vAlign w:val="center"/>
            <w:hideMark/>
          </w:tcPr>
          <w:p w14:paraId="4AEF348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60.1.01.00000</w:t>
            </w:r>
          </w:p>
        </w:tc>
        <w:tc>
          <w:tcPr>
            <w:tcW w:w="617" w:type="dxa"/>
            <w:shd w:val="clear" w:color="000000" w:fill="FFFFFF"/>
            <w:vAlign w:val="center"/>
            <w:hideMark/>
          </w:tcPr>
          <w:p w14:paraId="55BE8AD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9E195B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380,0</w:t>
            </w:r>
          </w:p>
        </w:tc>
        <w:tc>
          <w:tcPr>
            <w:tcW w:w="962" w:type="dxa"/>
            <w:shd w:val="clear" w:color="000000" w:fill="FFFFFF"/>
            <w:vAlign w:val="center"/>
            <w:hideMark/>
          </w:tcPr>
          <w:p w14:paraId="2E39D3D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280,0</w:t>
            </w:r>
          </w:p>
        </w:tc>
        <w:tc>
          <w:tcPr>
            <w:tcW w:w="987" w:type="dxa"/>
            <w:shd w:val="clear" w:color="000000" w:fill="FFFFFF"/>
            <w:vAlign w:val="center"/>
            <w:hideMark/>
          </w:tcPr>
          <w:p w14:paraId="7B7FCB3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280,0</w:t>
            </w:r>
          </w:p>
        </w:tc>
      </w:tr>
      <w:tr w:rsidR="00FB3DD3" w:rsidRPr="00631A94" w14:paraId="1C41CAEA" w14:textId="77777777" w:rsidTr="00094BF0">
        <w:trPr>
          <w:trHeight w:val="20"/>
          <w:jc w:val="center"/>
        </w:trPr>
        <w:tc>
          <w:tcPr>
            <w:tcW w:w="10727" w:type="dxa"/>
            <w:shd w:val="clear" w:color="000000" w:fill="FFFFFF"/>
            <w:vAlign w:val="center"/>
            <w:hideMark/>
          </w:tcPr>
          <w:p w14:paraId="3E3FF5E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410" w:type="dxa"/>
            <w:shd w:val="clear" w:color="000000" w:fill="FFFFFF"/>
            <w:vAlign w:val="center"/>
            <w:hideMark/>
          </w:tcPr>
          <w:p w14:paraId="36C8B4E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60.1.01.00340</w:t>
            </w:r>
          </w:p>
        </w:tc>
        <w:tc>
          <w:tcPr>
            <w:tcW w:w="617" w:type="dxa"/>
            <w:shd w:val="clear" w:color="000000" w:fill="FFFFFF"/>
            <w:vAlign w:val="center"/>
            <w:hideMark/>
          </w:tcPr>
          <w:p w14:paraId="4CD08E3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7EC58F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380,0</w:t>
            </w:r>
          </w:p>
        </w:tc>
        <w:tc>
          <w:tcPr>
            <w:tcW w:w="962" w:type="dxa"/>
            <w:shd w:val="clear" w:color="000000" w:fill="FFFFFF"/>
            <w:vAlign w:val="center"/>
            <w:hideMark/>
          </w:tcPr>
          <w:p w14:paraId="411F355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280,0</w:t>
            </w:r>
          </w:p>
        </w:tc>
        <w:tc>
          <w:tcPr>
            <w:tcW w:w="987" w:type="dxa"/>
            <w:shd w:val="clear" w:color="000000" w:fill="FFFFFF"/>
            <w:vAlign w:val="center"/>
            <w:hideMark/>
          </w:tcPr>
          <w:p w14:paraId="654ED4A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280,0</w:t>
            </w:r>
          </w:p>
        </w:tc>
      </w:tr>
      <w:tr w:rsidR="00FB3DD3" w:rsidRPr="00631A94" w14:paraId="6214047B" w14:textId="77777777" w:rsidTr="00094BF0">
        <w:trPr>
          <w:trHeight w:val="20"/>
          <w:jc w:val="center"/>
        </w:trPr>
        <w:tc>
          <w:tcPr>
            <w:tcW w:w="10727" w:type="dxa"/>
            <w:shd w:val="clear" w:color="000000" w:fill="FFFFFF"/>
            <w:vAlign w:val="center"/>
            <w:hideMark/>
          </w:tcPr>
          <w:p w14:paraId="2312333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0" w:type="dxa"/>
            <w:shd w:val="clear" w:color="000000" w:fill="FFFFFF"/>
            <w:vAlign w:val="center"/>
            <w:hideMark/>
          </w:tcPr>
          <w:p w14:paraId="0C43DEB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60.1.01.00340</w:t>
            </w:r>
          </w:p>
        </w:tc>
        <w:tc>
          <w:tcPr>
            <w:tcW w:w="617" w:type="dxa"/>
            <w:shd w:val="clear" w:color="000000" w:fill="FFFFFF"/>
            <w:vAlign w:val="center"/>
            <w:hideMark/>
          </w:tcPr>
          <w:p w14:paraId="22C4A1A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600</w:t>
            </w:r>
          </w:p>
        </w:tc>
        <w:tc>
          <w:tcPr>
            <w:tcW w:w="991" w:type="dxa"/>
            <w:shd w:val="clear" w:color="000000" w:fill="FFFFFF"/>
            <w:vAlign w:val="center"/>
            <w:hideMark/>
          </w:tcPr>
          <w:p w14:paraId="6C7A1E7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380,0</w:t>
            </w:r>
          </w:p>
        </w:tc>
        <w:tc>
          <w:tcPr>
            <w:tcW w:w="962" w:type="dxa"/>
            <w:shd w:val="clear" w:color="000000" w:fill="FFFFFF"/>
            <w:vAlign w:val="center"/>
            <w:hideMark/>
          </w:tcPr>
          <w:p w14:paraId="23F0A2A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280,0</w:t>
            </w:r>
          </w:p>
        </w:tc>
        <w:tc>
          <w:tcPr>
            <w:tcW w:w="987" w:type="dxa"/>
            <w:shd w:val="clear" w:color="000000" w:fill="FFFFFF"/>
            <w:vAlign w:val="center"/>
            <w:hideMark/>
          </w:tcPr>
          <w:p w14:paraId="619D13F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280,0</w:t>
            </w:r>
          </w:p>
        </w:tc>
      </w:tr>
      <w:tr w:rsidR="00FB3DD3" w:rsidRPr="00631A94" w14:paraId="45738ACA" w14:textId="77777777" w:rsidTr="00094BF0">
        <w:trPr>
          <w:trHeight w:val="20"/>
          <w:jc w:val="center"/>
        </w:trPr>
        <w:tc>
          <w:tcPr>
            <w:tcW w:w="10727" w:type="dxa"/>
            <w:shd w:val="clear" w:color="000000" w:fill="FFFFFF"/>
            <w:vAlign w:val="center"/>
            <w:hideMark/>
          </w:tcPr>
          <w:p w14:paraId="34FCD866" w14:textId="708B073D"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lastRenderedPageBreak/>
              <w:t>Подпрограмма "Формир</w:t>
            </w:r>
            <w:r w:rsidR="00FD55F4">
              <w:rPr>
                <w:rFonts w:ascii="Times New Roman" w:eastAsia="Times New Roman" w:hAnsi="Times New Roman" w:cs="Times New Roman"/>
                <w:b/>
                <w:bCs/>
                <w:sz w:val="20"/>
                <w:szCs w:val="20"/>
                <w:lang w:eastAsia="ru-RU"/>
              </w:rPr>
              <w:t>о</w:t>
            </w:r>
            <w:r w:rsidRPr="00631A94">
              <w:rPr>
                <w:rFonts w:ascii="Times New Roman" w:eastAsia="Times New Roman" w:hAnsi="Times New Roman" w:cs="Times New Roman"/>
                <w:b/>
                <w:bCs/>
                <w:sz w:val="20"/>
                <w:szCs w:val="20"/>
                <w:lang w:eastAsia="ru-RU"/>
              </w:rPr>
              <w:t>вание системы продвижения инициативной и талантливой молодежи, вовлеченение молодежи в социальную практику"</w:t>
            </w:r>
          </w:p>
        </w:tc>
        <w:tc>
          <w:tcPr>
            <w:tcW w:w="1410" w:type="dxa"/>
            <w:shd w:val="clear" w:color="000000" w:fill="FFFFFF"/>
            <w:vAlign w:val="center"/>
            <w:hideMark/>
          </w:tcPr>
          <w:p w14:paraId="6306823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60.2.00.00000</w:t>
            </w:r>
          </w:p>
        </w:tc>
        <w:tc>
          <w:tcPr>
            <w:tcW w:w="617" w:type="dxa"/>
            <w:shd w:val="clear" w:color="000000" w:fill="FFFFFF"/>
            <w:vAlign w:val="center"/>
            <w:hideMark/>
          </w:tcPr>
          <w:p w14:paraId="0BBF5F6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7BC25A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190,0</w:t>
            </w:r>
          </w:p>
        </w:tc>
        <w:tc>
          <w:tcPr>
            <w:tcW w:w="962" w:type="dxa"/>
            <w:shd w:val="clear" w:color="000000" w:fill="FFFFFF"/>
            <w:vAlign w:val="center"/>
            <w:hideMark/>
          </w:tcPr>
          <w:p w14:paraId="17FD175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190,0</w:t>
            </w:r>
          </w:p>
        </w:tc>
        <w:tc>
          <w:tcPr>
            <w:tcW w:w="987" w:type="dxa"/>
            <w:shd w:val="clear" w:color="000000" w:fill="FFFFFF"/>
            <w:vAlign w:val="center"/>
            <w:hideMark/>
          </w:tcPr>
          <w:p w14:paraId="63761E4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190,0</w:t>
            </w:r>
          </w:p>
        </w:tc>
      </w:tr>
      <w:tr w:rsidR="00FB3DD3" w:rsidRPr="00631A94" w14:paraId="35A7579B" w14:textId="77777777" w:rsidTr="00094BF0">
        <w:trPr>
          <w:trHeight w:val="20"/>
          <w:jc w:val="center"/>
        </w:trPr>
        <w:tc>
          <w:tcPr>
            <w:tcW w:w="10727" w:type="dxa"/>
            <w:shd w:val="clear" w:color="000000" w:fill="FFFFFF"/>
            <w:vAlign w:val="center"/>
            <w:hideMark/>
          </w:tcPr>
          <w:p w14:paraId="7CA045C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1410" w:type="dxa"/>
            <w:shd w:val="clear" w:color="000000" w:fill="FFFFFF"/>
            <w:vAlign w:val="center"/>
            <w:hideMark/>
          </w:tcPr>
          <w:p w14:paraId="2BA2517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60.2.01.00000</w:t>
            </w:r>
          </w:p>
        </w:tc>
        <w:tc>
          <w:tcPr>
            <w:tcW w:w="617" w:type="dxa"/>
            <w:shd w:val="clear" w:color="000000" w:fill="FFFFFF"/>
            <w:vAlign w:val="center"/>
            <w:hideMark/>
          </w:tcPr>
          <w:p w14:paraId="0D1D130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F7005F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c>
          <w:tcPr>
            <w:tcW w:w="962" w:type="dxa"/>
            <w:shd w:val="clear" w:color="000000" w:fill="FFFFFF"/>
            <w:vAlign w:val="center"/>
            <w:hideMark/>
          </w:tcPr>
          <w:p w14:paraId="77A138A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c>
          <w:tcPr>
            <w:tcW w:w="987" w:type="dxa"/>
            <w:shd w:val="clear" w:color="000000" w:fill="FFFFFF"/>
            <w:vAlign w:val="center"/>
            <w:hideMark/>
          </w:tcPr>
          <w:p w14:paraId="7F06744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r>
      <w:tr w:rsidR="00FB3DD3" w:rsidRPr="00631A94" w14:paraId="16687C90" w14:textId="77777777" w:rsidTr="00094BF0">
        <w:trPr>
          <w:trHeight w:val="20"/>
          <w:jc w:val="center"/>
        </w:trPr>
        <w:tc>
          <w:tcPr>
            <w:tcW w:w="10727" w:type="dxa"/>
            <w:shd w:val="clear" w:color="000000" w:fill="FFFFFF"/>
            <w:vAlign w:val="center"/>
            <w:hideMark/>
          </w:tcPr>
          <w:p w14:paraId="6FD8955F" w14:textId="20A1AEB1"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и проведение мер</w:t>
            </w:r>
            <w:r w:rsidR="00FD55F4">
              <w:rPr>
                <w:rFonts w:ascii="Times New Roman" w:eastAsia="Times New Roman" w:hAnsi="Times New Roman" w:cs="Times New Roman"/>
                <w:b/>
                <w:bCs/>
                <w:sz w:val="20"/>
                <w:szCs w:val="20"/>
                <w:lang w:eastAsia="ru-RU"/>
              </w:rPr>
              <w:t>о</w:t>
            </w:r>
            <w:r w:rsidRPr="00631A94">
              <w:rPr>
                <w:rFonts w:ascii="Times New Roman" w:eastAsia="Times New Roman" w:hAnsi="Times New Roman" w:cs="Times New Roman"/>
                <w:b/>
                <w:bCs/>
                <w:sz w:val="20"/>
                <w:szCs w:val="20"/>
                <w:lang w:eastAsia="ru-RU"/>
              </w:rPr>
              <w:t>приятий по реализации программы</w:t>
            </w:r>
          </w:p>
        </w:tc>
        <w:tc>
          <w:tcPr>
            <w:tcW w:w="1410" w:type="dxa"/>
            <w:shd w:val="clear" w:color="000000" w:fill="FFFFFF"/>
            <w:vAlign w:val="center"/>
            <w:hideMark/>
          </w:tcPr>
          <w:p w14:paraId="62E742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60.2.01.00160</w:t>
            </w:r>
          </w:p>
        </w:tc>
        <w:tc>
          <w:tcPr>
            <w:tcW w:w="617" w:type="dxa"/>
            <w:shd w:val="clear" w:color="000000" w:fill="FFFFFF"/>
            <w:vAlign w:val="center"/>
            <w:hideMark/>
          </w:tcPr>
          <w:p w14:paraId="5D00D57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40A515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c>
          <w:tcPr>
            <w:tcW w:w="962" w:type="dxa"/>
            <w:shd w:val="clear" w:color="000000" w:fill="FFFFFF"/>
            <w:vAlign w:val="center"/>
            <w:hideMark/>
          </w:tcPr>
          <w:p w14:paraId="1ADF03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c>
          <w:tcPr>
            <w:tcW w:w="987" w:type="dxa"/>
            <w:shd w:val="clear" w:color="000000" w:fill="FFFFFF"/>
            <w:vAlign w:val="center"/>
            <w:hideMark/>
          </w:tcPr>
          <w:p w14:paraId="7898BBC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90,0</w:t>
            </w:r>
          </w:p>
        </w:tc>
      </w:tr>
      <w:tr w:rsidR="00FB3DD3" w:rsidRPr="00631A94" w14:paraId="557D8CB9" w14:textId="77777777" w:rsidTr="00094BF0">
        <w:trPr>
          <w:trHeight w:val="20"/>
          <w:jc w:val="center"/>
        </w:trPr>
        <w:tc>
          <w:tcPr>
            <w:tcW w:w="10727" w:type="dxa"/>
            <w:shd w:val="clear" w:color="000000" w:fill="FFFFFF"/>
            <w:vAlign w:val="center"/>
            <w:hideMark/>
          </w:tcPr>
          <w:p w14:paraId="417F6DD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50A6910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60.2.01.00160</w:t>
            </w:r>
          </w:p>
        </w:tc>
        <w:tc>
          <w:tcPr>
            <w:tcW w:w="617" w:type="dxa"/>
            <w:shd w:val="clear" w:color="000000" w:fill="FFFFFF"/>
            <w:vAlign w:val="center"/>
            <w:hideMark/>
          </w:tcPr>
          <w:p w14:paraId="21176A6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A5AB51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w:t>
            </w:r>
          </w:p>
        </w:tc>
        <w:tc>
          <w:tcPr>
            <w:tcW w:w="962" w:type="dxa"/>
            <w:shd w:val="clear" w:color="000000" w:fill="FFFFFF"/>
            <w:vAlign w:val="center"/>
            <w:hideMark/>
          </w:tcPr>
          <w:p w14:paraId="24E2C10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w:t>
            </w:r>
          </w:p>
        </w:tc>
        <w:tc>
          <w:tcPr>
            <w:tcW w:w="987" w:type="dxa"/>
            <w:shd w:val="clear" w:color="000000" w:fill="FFFFFF"/>
            <w:vAlign w:val="center"/>
            <w:hideMark/>
          </w:tcPr>
          <w:p w14:paraId="2A13D27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90,0</w:t>
            </w:r>
          </w:p>
        </w:tc>
      </w:tr>
      <w:tr w:rsidR="00FB3DD3" w:rsidRPr="00631A94" w14:paraId="1BDDD4F8" w14:textId="77777777" w:rsidTr="00094BF0">
        <w:trPr>
          <w:trHeight w:val="20"/>
          <w:jc w:val="center"/>
        </w:trPr>
        <w:tc>
          <w:tcPr>
            <w:tcW w:w="10727" w:type="dxa"/>
            <w:shd w:val="clear" w:color="000000" w:fill="FFFFFF"/>
            <w:vAlign w:val="center"/>
            <w:hideMark/>
          </w:tcPr>
          <w:p w14:paraId="4C8C743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1410" w:type="dxa"/>
            <w:shd w:val="clear" w:color="000000" w:fill="FFFFFF"/>
            <w:vAlign w:val="center"/>
            <w:hideMark/>
          </w:tcPr>
          <w:p w14:paraId="435348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60.2.02.00000</w:t>
            </w:r>
          </w:p>
        </w:tc>
        <w:tc>
          <w:tcPr>
            <w:tcW w:w="617" w:type="dxa"/>
            <w:shd w:val="clear" w:color="000000" w:fill="FFFFFF"/>
            <w:vAlign w:val="center"/>
            <w:hideMark/>
          </w:tcPr>
          <w:p w14:paraId="6D0223C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62264D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7082D80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66A67B8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0F89FF6A" w14:textId="77777777" w:rsidTr="00094BF0">
        <w:trPr>
          <w:trHeight w:val="20"/>
          <w:jc w:val="center"/>
        </w:trPr>
        <w:tc>
          <w:tcPr>
            <w:tcW w:w="10727" w:type="dxa"/>
            <w:shd w:val="clear" w:color="000000" w:fill="FFFFFF"/>
            <w:vAlign w:val="center"/>
            <w:hideMark/>
          </w:tcPr>
          <w:p w14:paraId="283FE94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410" w:type="dxa"/>
            <w:shd w:val="clear" w:color="000000" w:fill="FFFFFF"/>
            <w:vAlign w:val="center"/>
            <w:hideMark/>
          </w:tcPr>
          <w:p w14:paraId="36E5826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60.2.02.00161</w:t>
            </w:r>
          </w:p>
        </w:tc>
        <w:tc>
          <w:tcPr>
            <w:tcW w:w="617" w:type="dxa"/>
            <w:shd w:val="clear" w:color="000000" w:fill="FFFFFF"/>
            <w:vAlign w:val="center"/>
            <w:hideMark/>
          </w:tcPr>
          <w:p w14:paraId="1DC80D3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EB0F85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0633DBE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0E87EC8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5FBA8757" w14:textId="77777777" w:rsidTr="00094BF0">
        <w:trPr>
          <w:trHeight w:val="20"/>
          <w:jc w:val="center"/>
        </w:trPr>
        <w:tc>
          <w:tcPr>
            <w:tcW w:w="10727" w:type="dxa"/>
            <w:shd w:val="clear" w:color="000000" w:fill="FFFFFF"/>
            <w:vAlign w:val="center"/>
            <w:hideMark/>
          </w:tcPr>
          <w:p w14:paraId="3C184F7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0BAD466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60.2.02.00161</w:t>
            </w:r>
          </w:p>
        </w:tc>
        <w:tc>
          <w:tcPr>
            <w:tcW w:w="617" w:type="dxa"/>
            <w:shd w:val="clear" w:color="000000" w:fill="FFFFFF"/>
            <w:vAlign w:val="center"/>
            <w:hideMark/>
          </w:tcPr>
          <w:p w14:paraId="11736DE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44D355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62" w:type="dxa"/>
            <w:shd w:val="clear" w:color="000000" w:fill="FFFFFF"/>
            <w:vAlign w:val="center"/>
            <w:hideMark/>
          </w:tcPr>
          <w:p w14:paraId="71049B2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58C02E3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r>
      <w:tr w:rsidR="00FB3DD3" w:rsidRPr="00631A94" w14:paraId="11541AFB" w14:textId="77777777" w:rsidTr="00094BF0">
        <w:trPr>
          <w:trHeight w:val="20"/>
          <w:jc w:val="center"/>
        </w:trPr>
        <w:tc>
          <w:tcPr>
            <w:tcW w:w="10727" w:type="dxa"/>
            <w:shd w:val="clear" w:color="000000" w:fill="FFFFFF"/>
            <w:vAlign w:val="center"/>
            <w:hideMark/>
          </w:tcPr>
          <w:p w14:paraId="11E702C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410" w:type="dxa"/>
            <w:shd w:val="clear" w:color="000000" w:fill="FFFFFF"/>
            <w:vAlign w:val="center"/>
            <w:hideMark/>
          </w:tcPr>
          <w:p w14:paraId="66615A0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60.2.03.00000</w:t>
            </w:r>
          </w:p>
        </w:tc>
        <w:tc>
          <w:tcPr>
            <w:tcW w:w="617" w:type="dxa"/>
            <w:shd w:val="clear" w:color="000000" w:fill="FFFFFF"/>
            <w:vAlign w:val="center"/>
            <w:hideMark/>
          </w:tcPr>
          <w:p w14:paraId="3FC806C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7B7DAC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6350D4C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2EFF405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194E0BBC" w14:textId="77777777" w:rsidTr="00094BF0">
        <w:trPr>
          <w:trHeight w:val="20"/>
          <w:jc w:val="center"/>
        </w:trPr>
        <w:tc>
          <w:tcPr>
            <w:tcW w:w="10727" w:type="dxa"/>
            <w:shd w:val="clear" w:color="000000" w:fill="FFFFFF"/>
            <w:vAlign w:val="center"/>
            <w:hideMark/>
          </w:tcPr>
          <w:p w14:paraId="629BCCB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410" w:type="dxa"/>
            <w:shd w:val="clear" w:color="000000" w:fill="FFFFFF"/>
            <w:vAlign w:val="center"/>
            <w:hideMark/>
          </w:tcPr>
          <w:p w14:paraId="0E08CDB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60.2.03.00610</w:t>
            </w:r>
          </w:p>
        </w:tc>
        <w:tc>
          <w:tcPr>
            <w:tcW w:w="617" w:type="dxa"/>
            <w:shd w:val="clear" w:color="000000" w:fill="FFFFFF"/>
            <w:vAlign w:val="center"/>
            <w:hideMark/>
          </w:tcPr>
          <w:p w14:paraId="02C995E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A890C1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46A0F51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27E863E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0AC0433A" w14:textId="77777777" w:rsidTr="00094BF0">
        <w:trPr>
          <w:trHeight w:val="20"/>
          <w:jc w:val="center"/>
        </w:trPr>
        <w:tc>
          <w:tcPr>
            <w:tcW w:w="10727" w:type="dxa"/>
            <w:shd w:val="clear" w:color="000000" w:fill="FFFFFF"/>
            <w:vAlign w:val="center"/>
            <w:hideMark/>
          </w:tcPr>
          <w:p w14:paraId="6224EB3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D604E2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60.2.03.00610</w:t>
            </w:r>
          </w:p>
        </w:tc>
        <w:tc>
          <w:tcPr>
            <w:tcW w:w="617" w:type="dxa"/>
            <w:shd w:val="clear" w:color="000000" w:fill="FFFFFF"/>
            <w:vAlign w:val="center"/>
            <w:hideMark/>
          </w:tcPr>
          <w:p w14:paraId="32A24E3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79E472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62" w:type="dxa"/>
            <w:shd w:val="clear" w:color="000000" w:fill="FFFFFF"/>
            <w:vAlign w:val="center"/>
            <w:hideMark/>
          </w:tcPr>
          <w:p w14:paraId="2E1B7F9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6FFAFCC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r>
      <w:tr w:rsidR="00FB3DD3" w:rsidRPr="00631A94" w14:paraId="73784F2B" w14:textId="77777777" w:rsidTr="00094BF0">
        <w:trPr>
          <w:trHeight w:val="20"/>
          <w:jc w:val="center"/>
        </w:trPr>
        <w:tc>
          <w:tcPr>
            <w:tcW w:w="10727" w:type="dxa"/>
            <w:shd w:val="clear" w:color="000000" w:fill="FFFFFF"/>
            <w:vAlign w:val="center"/>
            <w:hideMark/>
          </w:tcPr>
          <w:p w14:paraId="0CDFAE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410" w:type="dxa"/>
            <w:shd w:val="clear" w:color="000000" w:fill="FFFFFF"/>
            <w:vAlign w:val="center"/>
            <w:hideMark/>
          </w:tcPr>
          <w:p w14:paraId="7C47D14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60.4.00.00000</w:t>
            </w:r>
          </w:p>
        </w:tc>
        <w:tc>
          <w:tcPr>
            <w:tcW w:w="617" w:type="dxa"/>
            <w:shd w:val="clear" w:color="000000" w:fill="FFFFFF"/>
            <w:vAlign w:val="center"/>
            <w:hideMark/>
          </w:tcPr>
          <w:p w14:paraId="6A33AC2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B60A35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140,0</w:t>
            </w:r>
          </w:p>
        </w:tc>
        <w:tc>
          <w:tcPr>
            <w:tcW w:w="962" w:type="dxa"/>
            <w:shd w:val="clear" w:color="000000" w:fill="FFFFFF"/>
            <w:vAlign w:val="center"/>
            <w:hideMark/>
          </w:tcPr>
          <w:p w14:paraId="256749E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0689E73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767889EB" w14:textId="77777777" w:rsidTr="00094BF0">
        <w:trPr>
          <w:trHeight w:val="20"/>
          <w:jc w:val="center"/>
        </w:trPr>
        <w:tc>
          <w:tcPr>
            <w:tcW w:w="10727" w:type="dxa"/>
            <w:shd w:val="clear" w:color="000000" w:fill="FFFFFF"/>
            <w:vAlign w:val="center"/>
            <w:hideMark/>
          </w:tcPr>
          <w:p w14:paraId="6982202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410" w:type="dxa"/>
            <w:shd w:val="clear" w:color="000000" w:fill="FFFFFF"/>
            <w:vAlign w:val="center"/>
            <w:hideMark/>
          </w:tcPr>
          <w:p w14:paraId="40194C6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60.4.01.00000</w:t>
            </w:r>
          </w:p>
        </w:tc>
        <w:tc>
          <w:tcPr>
            <w:tcW w:w="617" w:type="dxa"/>
            <w:shd w:val="clear" w:color="000000" w:fill="FFFFFF"/>
            <w:vAlign w:val="center"/>
            <w:hideMark/>
          </w:tcPr>
          <w:p w14:paraId="259578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230C90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140,0</w:t>
            </w:r>
          </w:p>
        </w:tc>
        <w:tc>
          <w:tcPr>
            <w:tcW w:w="962" w:type="dxa"/>
            <w:shd w:val="clear" w:color="000000" w:fill="FFFFFF"/>
            <w:vAlign w:val="center"/>
            <w:hideMark/>
          </w:tcPr>
          <w:p w14:paraId="549D6B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3629A3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36F2088F" w14:textId="77777777" w:rsidTr="00094BF0">
        <w:trPr>
          <w:trHeight w:val="20"/>
          <w:jc w:val="center"/>
        </w:trPr>
        <w:tc>
          <w:tcPr>
            <w:tcW w:w="10727" w:type="dxa"/>
            <w:shd w:val="clear" w:color="000000" w:fill="FFFFFF"/>
            <w:vAlign w:val="center"/>
            <w:hideMark/>
          </w:tcPr>
          <w:p w14:paraId="0950026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410" w:type="dxa"/>
            <w:shd w:val="clear" w:color="000000" w:fill="FFFFFF"/>
            <w:vAlign w:val="center"/>
            <w:hideMark/>
          </w:tcPr>
          <w:p w14:paraId="5D799B0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60.4.01.00730</w:t>
            </w:r>
          </w:p>
        </w:tc>
        <w:tc>
          <w:tcPr>
            <w:tcW w:w="617" w:type="dxa"/>
            <w:shd w:val="clear" w:color="000000" w:fill="FFFFFF"/>
            <w:vAlign w:val="center"/>
            <w:hideMark/>
          </w:tcPr>
          <w:p w14:paraId="1D3E86A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2BFDC2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140,0</w:t>
            </w:r>
          </w:p>
        </w:tc>
        <w:tc>
          <w:tcPr>
            <w:tcW w:w="962" w:type="dxa"/>
            <w:shd w:val="clear" w:color="000000" w:fill="FFFFFF"/>
            <w:vAlign w:val="center"/>
            <w:hideMark/>
          </w:tcPr>
          <w:p w14:paraId="156E96B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4E97F72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920E04D" w14:textId="77777777" w:rsidTr="00094BF0">
        <w:trPr>
          <w:trHeight w:val="20"/>
          <w:jc w:val="center"/>
        </w:trPr>
        <w:tc>
          <w:tcPr>
            <w:tcW w:w="10727" w:type="dxa"/>
            <w:shd w:val="clear" w:color="000000" w:fill="FFFFFF"/>
            <w:vAlign w:val="center"/>
            <w:hideMark/>
          </w:tcPr>
          <w:p w14:paraId="7E3F2AE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585E527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60.4.01.00730</w:t>
            </w:r>
          </w:p>
        </w:tc>
        <w:tc>
          <w:tcPr>
            <w:tcW w:w="617" w:type="dxa"/>
            <w:shd w:val="clear" w:color="000000" w:fill="FFFFFF"/>
            <w:vAlign w:val="center"/>
            <w:hideMark/>
          </w:tcPr>
          <w:p w14:paraId="358E51A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2FDF7D3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140,0</w:t>
            </w:r>
          </w:p>
        </w:tc>
        <w:tc>
          <w:tcPr>
            <w:tcW w:w="962" w:type="dxa"/>
            <w:shd w:val="clear" w:color="000000" w:fill="FFFFFF"/>
            <w:vAlign w:val="center"/>
            <w:hideMark/>
          </w:tcPr>
          <w:p w14:paraId="2BD4538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0B94DE4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231F081" w14:textId="77777777" w:rsidTr="00094BF0">
        <w:trPr>
          <w:trHeight w:val="20"/>
          <w:jc w:val="center"/>
        </w:trPr>
        <w:tc>
          <w:tcPr>
            <w:tcW w:w="10727" w:type="dxa"/>
            <w:shd w:val="clear" w:color="000000" w:fill="FFFFFF"/>
            <w:vAlign w:val="center"/>
            <w:hideMark/>
          </w:tcPr>
          <w:p w14:paraId="2D49C9E2" w14:textId="75B775C5"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"Формирование системы мотивации населения Завитинского района к здоровому образу жизни"</w:t>
            </w:r>
          </w:p>
        </w:tc>
        <w:tc>
          <w:tcPr>
            <w:tcW w:w="1410" w:type="dxa"/>
            <w:shd w:val="clear" w:color="000000" w:fill="FFFFFF"/>
            <w:vAlign w:val="center"/>
            <w:hideMark/>
          </w:tcPr>
          <w:p w14:paraId="02D2A9C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60.5.00.00000</w:t>
            </w:r>
          </w:p>
        </w:tc>
        <w:tc>
          <w:tcPr>
            <w:tcW w:w="617" w:type="dxa"/>
            <w:shd w:val="clear" w:color="000000" w:fill="FFFFFF"/>
            <w:vAlign w:val="center"/>
            <w:hideMark/>
          </w:tcPr>
          <w:p w14:paraId="66C75C5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92DEF1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c>
          <w:tcPr>
            <w:tcW w:w="962" w:type="dxa"/>
            <w:shd w:val="clear" w:color="000000" w:fill="FFFFFF"/>
            <w:vAlign w:val="center"/>
            <w:hideMark/>
          </w:tcPr>
          <w:p w14:paraId="423A176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c>
          <w:tcPr>
            <w:tcW w:w="987" w:type="dxa"/>
            <w:shd w:val="clear" w:color="000000" w:fill="FFFFFF"/>
            <w:vAlign w:val="center"/>
            <w:hideMark/>
          </w:tcPr>
          <w:p w14:paraId="49A0A0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w:t>
            </w:r>
          </w:p>
        </w:tc>
      </w:tr>
      <w:tr w:rsidR="00FB3DD3" w:rsidRPr="00631A94" w14:paraId="54602EA5" w14:textId="77777777" w:rsidTr="00094BF0">
        <w:trPr>
          <w:trHeight w:val="20"/>
          <w:jc w:val="center"/>
        </w:trPr>
        <w:tc>
          <w:tcPr>
            <w:tcW w:w="10727" w:type="dxa"/>
            <w:shd w:val="clear" w:color="000000" w:fill="FFFFFF"/>
            <w:vAlign w:val="center"/>
            <w:hideMark/>
          </w:tcPr>
          <w:p w14:paraId="40E4527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410" w:type="dxa"/>
            <w:shd w:val="clear" w:color="000000" w:fill="FFFFFF"/>
            <w:vAlign w:val="center"/>
            <w:hideMark/>
          </w:tcPr>
          <w:p w14:paraId="123D662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60.5.01.00000</w:t>
            </w:r>
          </w:p>
        </w:tc>
        <w:tc>
          <w:tcPr>
            <w:tcW w:w="617" w:type="dxa"/>
            <w:shd w:val="clear" w:color="000000" w:fill="FFFFFF"/>
            <w:vAlign w:val="center"/>
            <w:hideMark/>
          </w:tcPr>
          <w:p w14:paraId="5884600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964A41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62" w:type="dxa"/>
            <w:shd w:val="clear" w:color="000000" w:fill="FFFFFF"/>
            <w:vAlign w:val="center"/>
            <w:hideMark/>
          </w:tcPr>
          <w:p w14:paraId="54F6EA8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1F8F37E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r>
      <w:tr w:rsidR="00FB3DD3" w:rsidRPr="00631A94" w14:paraId="759A7237" w14:textId="77777777" w:rsidTr="00094BF0">
        <w:trPr>
          <w:trHeight w:val="20"/>
          <w:jc w:val="center"/>
        </w:trPr>
        <w:tc>
          <w:tcPr>
            <w:tcW w:w="10727" w:type="dxa"/>
            <w:shd w:val="clear" w:color="000000" w:fill="FFFFFF"/>
            <w:vAlign w:val="center"/>
            <w:hideMark/>
          </w:tcPr>
          <w:p w14:paraId="08EA63B6" w14:textId="16DDE0C5"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555A46">
              <w:rPr>
                <w:rFonts w:ascii="Times New Roman" w:eastAsia="Times New Roman" w:hAnsi="Times New Roman" w:cs="Times New Roman"/>
                <w:b/>
                <w:bCs/>
                <w:sz w:val="20"/>
                <w:szCs w:val="20"/>
                <w:lang w:eastAsia="ru-RU"/>
              </w:rPr>
              <w:t xml:space="preserve"> </w:t>
            </w:r>
            <w:r w:rsidRPr="00631A94">
              <w:rPr>
                <w:rFonts w:ascii="Times New Roman" w:eastAsia="Times New Roman" w:hAnsi="Times New Roman" w:cs="Times New Roman"/>
                <w:b/>
                <w:bCs/>
                <w:sz w:val="20"/>
                <w:szCs w:val="20"/>
                <w:lang w:eastAsia="ru-RU"/>
              </w:rPr>
              <w:t>детей, подростков, молодежи Завитинского района</w:t>
            </w:r>
          </w:p>
        </w:tc>
        <w:tc>
          <w:tcPr>
            <w:tcW w:w="1410" w:type="dxa"/>
            <w:shd w:val="clear" w:color="000000" w:fill="FFFFFF"/>
            <w:vAlign w:val="center"/>
            <w:hideMark/>
          </w:tcPr>
          <w:p w14:paraId="22FFE29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60.5.01.00820</w:t>
            </w:r>
          </w:p>
        </w:tc>
        <w:tc>
          <w:tcPr>
            <w:tcW w:w="617" w:type="dxa"/>
            <w:shd w:val="clear" w:color="000000" w:fill="FFFFFF"/>
            <w:vAlign w:val="center"/>
            <w:hideMark/>
          </w:tcPr>
          <w:p w14:paraId="4DA4411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16152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62" w:type="dxa"/>
            <w:shd w:val="clear" w:color="000000" w:fill="FFFFFF"/>
            <w:vAlign w:val="center"/>
            <w:hideMark/>
          </w:tcPr>
          <w:p w14:paraId="7DAD18A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c>
          <w:tcPr>
            <w:tcW w:w="987" w:type="dxa"/>
            <w:shd w:val="clear" w:color="000000" w:fill="FFFFFF"/>
            <w:vAlign w:val="center"/>
            <w:hideMark/>
          </w:tcPr>
          <w:p w14:paraId="749790C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w:t>
            </w:r>
          </w:p>
        </w:tc>
      </w:tr>
      <w:tr w:rsidR="00FB3DD3" w:rsidRPr="00631A94" w14:paraId="635BEC11" w14:textId="77777777" w:rsidTr="00094BF0">
        <w:trPr>
          <w:trHeight w:val="20"/>
          <w:jc w:val="center"/>
        </w:trPr>
        <w:tc>
          <w:tcPr>
            <w:tcW w:w="10727" w:type="dxa"/>
            <w:shd w:val="clear" w:color="000000" w:fill="FFFFFF"/>
            <w:vAlign w:val="center"/>
            <w:hideMark/>
          </w:tcPr>
          <w:p w14:paraId="411CAA4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03BD613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60.5.01.00820</w:t>
            </w:r>
          </w:p>
        </w:tc>
        <w:tc>
          <w:tcPr>
            <w:tcW w:w="617" w:type="dxa"/>
            <w:shd w:val="clear" w:color="000000" w:fill="FFFFFF"/>
            <w:vAlign w:val="center"/>
            <w:hideMark/>
          </w:tcPr>
          <w:p w14:paraId="1346C19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C7D6C1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62" w:type="dxa"/>
            <w:shd w:val="clear" w:color="000000" w:fill="FFFFFF"/>
            <w:vAlign w:val="center"/>
            <w:hideMark/>
          </w:tcPr>
          <w:p w14:paraId="12A8649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87" w:type="dxa"/>
            <w:shd w:val="clear" w:color="000000" w:fill="FFFFFF"/>
            <w:vAlign w:val="center"/>
            <w:hideMark/>
          </w:tcPr>
          <w:p w14:paraId="6128554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r>
      <w:tr w:rsidR="00FB3DD3" w:rsidRPr="00631A94" w14:paraId="74181F44" w14:textId="77777777" w:rsidTr="00094BF0">
        <w:trPr>
          <w:trHeight w:val="20"/>
          <w:jc w:val="center"/>
        </w:trPr>
        <w:tc>
          <w:tcPr>
            <w:tcW w:w="10727" w:type="dxa"/>
            <w:shd w:val="clear" w:color="000000" w:fill="FFFFFF"/>
            <w:vAlign w:val="center"/>
            <w:hideMark/>
          </w:tcPr>
          <w:p w14:paraId="587C244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10" w:type="dxa"/>
            <w:shd w:val="clear" w:color="000000" w:fill="FFFFFF"/>
            <w:vAlign w:val="center"/>
            <w:hideMark/>
          </w:tcPr>
          <w:p w14:paraId="2D88013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60.5.02.00000</w:t>
            </w:r>
          </w:p>
        </w:tc>
        <w:tc>
          <w:tcPr>
            <w:tcW w:w="617" w:type="dxa"/>
            <w:shd w:val="clear" w:color="000000" w:fill="FFFFFF"/>
            <w:vAlign w:val="center"/>
            <w:hideMark/>
          </w:tcPr>
          <w:p w14:paraId="55A49EB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76A6BC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38B4ED0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0FF639E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19210720" w14:textId="77777777" w:rsidTr="00094BF0">
        <w:trPr>
          <w:trHeight w:val="20"/>
          <w:jc w:val="center"/>
        </w:trPr>
        <w:tc>
          <w:tcPr>
            <w:tcW w:w="10727" w:type="dxa"/>
            <w:shd w:val="clear" w:color="000000" w:fill="FFFFFF"/>
            <w:vAlign w:val="center"/>
            <w:hideMark/>
          </w:tcPr>
          <w:p w14:paraId="5C74776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10" w:type="dxa"/>
            <w:shd w:val="clear" w:color="000000" w:fill="FFFFFF"/>
            <w:vAlign w:val="center"/>
            <w:hideMark/>
          </w:tcPr>
          <w:p w14:paraId="7B16770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60.5.02.00830</w:t>
            </w:r>
          </w:p>
        </w:tc>
        <w:tc>
          <w:tcPr>
            <w:tcW w:w="617" w:type="dxa"/>
            <w:shd w:val="clear" w:color="000000" w:fill="FFFFFF"/>
            <w:vAlign w:val="center"/>
            <w:hideMark/>
          </w:tcPr>
          <w:p w14:paraId="27E106A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EC84C97"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652F319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5E8E6E0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26B1A3DC" w14:textId="77777777" w:rsidTr="00094BF0">
        <w:trPr>
          <w:trHeight w:val="20"/>
          <w:jc w:val="center"/>
        </w:trPr>
        <w:tc>
          <w:tcPr>
            <w:tcW w:w="10727" w:type="dxa"/>
            <w:shd w:val="clear" w:color="000000" w:fill="FFFFFF"/>
            <w:vAlign w:val="center"/>
            <w:hideMark/>
          </w:tcPr>
          <w:p w14:paraId="231B09A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5F4E19E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60.5.02.00830</w:t>
            </w:r>
          </w:p>
        </w:tc>
        <w:tc>
          <w:tcPr>
            <w:tcW w:w="617" w:type="dxa"/>
            <w:shd w:val="clear" w:color="000000" w:fill="FFFFFF"/>
            <w:vAlign w:val="center"/>
            <w:hideMark/>
          </w:tcPr>
          <w:p w14:paraId="524431F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D3CDCE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62" w:type="dxa"/>
            <w:shd w:val="clear" w:color="000000" w:fill="FFFFFF"/>
            <w:vAlign w:val="center"/>
            <w:hideMark/>
          </w:tcPr>
          <w:p w14:paraId="42F2F7B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7E15D5A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r>
      <w:tr w:rsidR="00FB3DD3" w:rsidRPr="00631A94" w14:paraId="2E063504" w14:textId="77777777" w:rsidTr="00094BF0">
        <w:trPr>
          <w:trHeight w:val="20"/>
          <w:jc w:val="center"/>
        </w:trPr>
        <w:tc>
          <w:tcPr>
            <w:tcW w:w="10727" w:type="dxa"/>
            <w:shd w:val="clear" w:color="000000" w:fill="FFFFFF"/>
            <w:vAlign w:val="center"/>
            <w:hideMark/>
          </w:tcPr>
          <w:p w14:paraId="07E7FA14"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10" w:type="dxa"/>
            <w:shd w:val="clear" w:color="000000" w:fill="FFFFFF"/>
            <w:vAlign w:val="center"/>
            <w:hideMark/>
          </w:tcPr>
          <w:p w14:paraId="69718BDB"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60.5.03.00000</w:t>
            </w:r>
          </w:p>
        </w:tc>
        <w:tc>
          <w:tcPr>
            <w:tcW w:w="617" w:type="dxa"/>
            <w:shd w:val="clear" w:color="000000" w:fill="FFFFFF"/>
            <w:vAlign w:val="center"/>
            <w:hideMark/>
          </w:tcPr>
          <w:p w14:paraId="440F5269"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AD957AB"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1F050694"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1EDA0BD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58444583" w14:textId="77777777" w:rsidTr="00094BF0">
        <w:trPr>
          <w:trHeight w:val="20"/>
          <w:jc w:val="center"/>
        </w:trPr>
        <w:tc>
          <w:tcPr>
            <w:tcW w:w="10727" w:type="dxa"/>
            <w:shd w:val="clear" w:color="000000" w:fill="FFFFFF"/>
            <w:vAlign w:val="center"/>
            <w:hideMark/>
          </w:tcPr>
          <w:p w14:paraId="3F2CAD79"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10" w:type="dxa"/>
            <w:shd w:val="clear" w:color="000000" w:fill="FFFFFF"/>
            <w:vAlign w:val="center"/>
            <w:hideMark/>
          </w:tcPr>
          <w:p w14:paraId="3007DEB0"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60.5.03.00840</w:t>
            </w:r>
          </w:p>
        </w:tc>
        <w:tc>
          <w:tcPr>
            <w:tcW w:w="617" w:type="dxa"/>
            <w:shd w:val="clear" w:color="000000" w:fill="FFFFFF"/>
            <w:vAlign w:val="center"/>
            <w:hideMark/>
          </w:tcPr>
          <w:p w14:paraId="38F6D6B6"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097D69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62" w:type="dxa"/>
            <w:shd w:val="clear" w:color="000000" w:fill="FFFFFF"/>
            <w:vAlign w:val="center"/>
            <w:hideMark/>
          </w:tcPr>
          <w:p w14:paraId="0C111E5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c>
          <w:tcPr>
            <w:tcW w:w="987" w:type="dxa"/>
            <w:shd w:val="clear" w:color="000000" w:fill="FFFFFF"/>
            <w:vAlign w:val="center"/>
            <w:hideMark/>
          </w:tcPr>
          <w:p w14:paraId="07C629F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w:t>
            </w:r>
          </w:p>
        </w:tc>
      </w:tr>
      <w:tr w:rsidR="00FB3DD3" w:rsidRPr="00631A94" w14:paraId="0F026AB1" w14:textId="77777777" w:rsidTr="00094BF0">
        <w:trPr>
          <w:trHeight w:val="20"/>
          <w:jc w:val="center"/>
        </w:trPr>
        <w:tc>
          <w:tcPr>
            <w:tcW w:w="10727" w:type="dxa"/>
            <w:shd w:val="clear" w:color="000000" w:fill="FFFFFF"/>
            <w:vAlign w:val="center"/>
            <w:hideMark/>
          </w:tcPr>
          <w:p w14:paraId="4E2BA48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7B54BFF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60.5.03.00840</w:t>
            </w:r>
          </w:p>
        </w:tc>
        <w:tc>
          <w:tcPr>
            <w:tcW w:w="617" w:type="dxa"/>
            <w:shd w:val="clear" w:color="000000" w:fill="FFFFFF"/>
            <w:vAlign w:val="center"/>
            <w:hideMark/>
          </w:tcPr>
          <w:p w14:paraId="7D56360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6F63CB1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62" w:type="dxa"/>
            <w:shd w:val="clear" w:color="000000" w:fill="FFFFFF"/>
            <w:vAlign w:val="center"/>
            <w:hideMark/>
          </w:tcPr>
          <w:p w14:paraId="6273FB4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c>
          <w:tcPr>
            <w:tcW w:w="987" w:type="dxa"/>
            <w:shd w:val="clear" w:color="000000" w:fill="FFFFFF"/>
            <w:vAlign w:val="center"/>
            <w:hideMark/>
          </w:tcPr>
          <w:p w14:paraId="167B308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w:t>
            </w:r>
          </w:p>
        </w:tc>
      </w:tr>
      <w:tr w:rsidR="00FB3DD3" w:rsidRPr="00631A94" w14:paraId="66713F58" w14:textId="77777777" w:rsidTr="00094BF0">
        <w:trPr>
          <w:trHeight w:val="20"/>
          <w:jc w:val="center"/>
        </w:trPr>
        <w:tc>
          <w:tcPr>
            <w:tcW w:w="10727" w:type="dxa"/>
            <w:shd w:val="clear" w:color="000000" w:fill="FFFFFF"/>
            <w:vAlign w:val="center"/>
            <w:hideMark/>
          </w:tcPr>
          <w:p w14:paraId="6AC3B72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410" w:type="dxa"/>
            <w:shd w:val="clear" w:color="000000" w:fill="FFFFFF"/>
            <w:vAlign w:val="center"/>
            <w:hideMark/>
          </w:tcPr>
          <w:p w14:paraId="71555AF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61.0.00.00000</w:t>
            </w:r>
          </w:p>
        </w:tc>
        <w:tc>
          <w:tcPr>
            <w:tcW w:w="617" w:type="dxa"/>
            <w:shd w:val="clear" w:color="000000" w:fill="FFFFFF"/>
            <w:vAlign w:val="center"/>
            <w:hideMark/>
          </w:tcPr>
          <w:p w14:paraId="729041E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33CF1F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97 883,3</w:t>
            </w:r>
          </w:p>
        </w:tc>
        <w:tc>
          <w:tcPr>
            <w:tcW w:w="962" w:type="dxa"/>
            <w:shd w:val="clear" w:color="000000" w:fill="FFFFFF"/>
            <w:vAlign w:val="center"/>
            <w:hideMark/>
          </w:tcPr>
          <w:p w14:paraId="741C643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48 540,3</w:t>
            </w:r>
          </w:p>
        </w:tc>
        <w:tc>
          <w:tcPr>
            <w:tcW w:w="987" w:type="dxa"/>
            <w:shd w:val="clear" w:color="000000" w:fill="FFFFFF"/>
            <w:vAlign w:val="center"/>
            <w:hideMark/>
          </w:tcPr>
          <w:p w14:paraId="003E05C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45 936,0</w:t>
            </w:r>
          </w:p>
        </w:tc>
      </w:tr>
      <w:tr w:rsidR="00FB3DD3" w:rsidRPr="00631A94" w14:paraId="4630F5EB" w14:textId="77777777" w:rsidTr="00094BF0">
        <w:trPr>
          <w:trHeight w:val="20"/>
          <w:jc w:val="center"/>
        </w:trPr>
        <w:tc>
          <w:tcPr>
            <w:tcW w:w="10727" w:type="dxa"/>
            <w:shd w:val="clear" w:color="000000" w:fill="FFFFFF"/>
            <w:vAlign w:val="center"/>
            <w:hideMark/>
          </w:tcPr>
          <w:p w14:paraId="219803D0"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410" w:type="dxa"/>
            <w:shd w:val="clear" w:color="000000" w:fill="FFFFFF"/>
            <w:vAlign w:val="center"/>
            <w:hideMark/>
          </w:tcPr>
          <w:p w14:paraId="5FD7198D"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61.1.00.00000</w:t>
            </w:r>
          </w:p>
        </w:tc>
        <w:tc>
          <w:tcPr>
            <w:tcW w:w="617" w:type="dxa"/>
            <w:shd w:val="clear" w:color="000000" w:fill="FFFFFF"/>
            <w:vAlign w:val="center"/>
            <w:hideMark/>
          </w:tcPr>
          <w:p w14:paraId="59FC3201"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B172CE6"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48 072,6</w:t>
            </w:r>
          </w:p>
        </w:tc>
        <w:tc>
          <w:tcPr>
            <w:tcW w:w="962" w:type="dxa"/>
            <w:shd w:val="clear" w:color="000000" w:fill="FFFFFF"/>
            <w:vAlign w:val="center"/>
            <w:hideMark/>
          </w:tcPr>
          <w:p w14:paraId="032259E9"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40 531,1</w:t>
            </w:r>
          </w:p>
        </w:tc>
        <w:tc>
          <w:tcPr>
            <w:tcW w:w="987" w:type="dxa"/>
            <w:shd w:val="clear" w:color="000000" w:fill="FFFFFF"/>
            <w:vAlign w:val="center"/>
            <w:hideMark/>
          </w:tcPr>
          <w:p w14:paraId="57DFF7C4"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40 959,4</w:t>
            </w:r>
          </w:p>
        </w:tc>
      </w:tr>
      <w:tr w:rsidR="00FB3DD3" w:rsidRPr="00631A94" w14:paraId="6E2DE9E0" w14:textId="77777777" w:rsidTr="00094BF0">
        <w:trPr>
          <w:trHeight w:val="20"/>
          <w:jc w:val="center"/>
        </w:trPr>
        <w:tc>
          <w:tcPr>
            <w:tcW w:w="10727" w:type="dxa"/>
            <w:shd w:val="clear" w:color="000000" w:fill="FFFFFF"/>
            <w:vAlign w:val="center"/>
            <w:hideMark/>
          </w:tcPr>
          <w:p w14:paraId="5F570F70"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410" w:type="dxa"/>
            <w:shd w:val="clear" w:color="000000" w:fill="FFFFFF"/>
            <w:vAlign w:val="center"/>
            <w:hideMark/>
          </w:tcPr>
          <w:p w14:paraId="29F81813"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61.1.01.00000</w:t>
            </w:r>
          </w:p>
        </w:tc>
        <w:tc>
          <w:tcPr>
            <w:tcW w:w="617" w:type="dxa"/>
            <w:shd w:val="clear" w:color="000000" w:fill="FFFFFF"/>
            <w:vAlign w:val="center"/>
            <w:hideMark/>
          </w:tcPr>
          <w:p w14:paraId="2DC06952"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9952F27"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10 994,9</w:t>
            </w:r>
          </w:p>
        </w:tc>
        <w:tc>
          <w:tcPr>
            <w:tcW w:w="962" w:type="dxa"/>
            <w:shd w:val="clear" w:color="000000" w:fill="FFFFFF"/>
            <w:vAlign w:val="center"/>
            <w:hideMark/>
          </w:tcPr>
          <w:p w14:paraId="7B3EC621"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10 737,9</w:t>
            </w:r>
          </w:p>
        </w:tc>
        <w:tc>
          <w:tcPr>
            <w:tcW w:w="987" w:type="dxa"/>
            <w:shd w:val="clear" w:color="000000" w:fill="FFFFFF"/>
            <w:vAlign w:val="center"/>
            <w:hideMark/>
          </w:tcPr>
          <w:p w14:paraId="3243CD76"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10 739,0</w:t>
            </w:r>
          </w:p>
        </w:tc>
      </w:tr>
      <w:tr w:rsidR="00FB3DD3" w:rsidRPr="00631A94" w14:paraId="36E53614" w14:textId="77777777" w:rsidTr="00094BF0">
        <w:trPr>
          <w:trHeight w:val="20"/>
          <w:jc w:val="center"/>
        </w:trPr>
        <w:tc>
          <w:tcPr>
            <w:tcW w:w="10727" w:type="dxa"/>
            <w:shd w:val="clear" w:color="000000" w:fill="FFFFFF"/>
            <w:vAlign w:val="center"/>
            <w:hideMark/>
          </w:tcPr>
          <w:p w14:paraId="7272378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410" w:type="dxa"/>
            <w:shd w:val="clear" w:color="000000" w:fill="FFFFFF"/>
            <w:vAlign w:val="center"/>
            <w:hideMark/>
          </w:tcPr>
          <w:p w14:paraId="22C9FBC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61.1.01.00200</w:t>
            </w:r>
          </w:p>
        </w:tc>
        <w:tc>
          <w:tcPr>
            <w:tcW w:w="617" w:type="dxa"/>
            <w:shd w:val="clear" w:color="000000" w:fill="FFFFFF"/>
            <w:vAlign w:val="center"/>
            <w:hideMark/>
          </w:tcPr>
          <w:p w14:paraId="39CC0BBB"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3EADEFF"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855,9</w:t>
            </w:r>
          </w:p>
        </w:tc>
        <w:tc>
          <w:tcPr>
            <w:tcW w:w="962" w:type="dxa"/>
            <w:shd w:val="clear" w:color="000000" w:fill="FFFFFF"/>
            <w:vAlign w:val="center"/>
            <w:hideMark/>
          </w:tcPr>
          <w:p w14:paraId="4479C337"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855,9</w:t>
            </w:r>
          </w:p>
        </w:tc>
        <w:tc>
          <w:tcPr>
            <w:tcW w:w="987" w:type="dxa"/>
            <w:shd w:val="clear" w:color="000000" w:fill="FFFFFF"/>
            <w:vAlign w:val="center"/>
            <w:hideMark/>
          </w:tcPr>
          <w:p w14:paraId="0E42E203"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855,9</w:t>
            </w:r>
          </w:p>
        </w:tc>
      </w:tr>
      <w:tr w:rsidR="00FB3DD3" w:rsidRPr="00631A94" w14:paraId="0E98B292" w14:textId="77777777" w:rsidTr="00094BF0">
        <w:trPr>
          <w:trHeight w:val="20"/>
          <w:jc w:val="center"/>
        </w:trPr>
        <w:tc>
          <w:tcPr>
            <w:tcW w:w="10727" w:type="dxa"/>
            <w:shd w:val="clear" w:color="000000" w:fill="FFFFFF"/>
            <w:vAlign w:val="center"/>
            <w:hideMark/>
          </w:tcPr>
          <w:p w14:paraId="12585E7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632C630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61.1.01.00200</w:t>
            </w:r>
          </w:p>
        </w:tc>
        <w:tc>
          <w:tcPr>
            <w:tcW w:w="617" w:type="dxa"/>
            <w:shd w:val="clear" w:color="000000" w:fill="FFFFFF"/>
            <w:vAlign w:val="center"/>
            <w:hideMark/>
          </w:tcPr>
          <w:p w14:paraId="38DFEA0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122946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855,4</w:t>
            </w:r>
          </w:p>
        </w:tc>
        <w:tc>
          <w:tcPr>
            <w:tcW w:w="962" w:type="dxa"/>
            <w:shd w:val="clear" w:color="000000" w:fill="FFFFFF"/>
            <w:vAlign w:val="center"/>
            <w:hideMark/>
          </w:tcPr>
          <w:p w14:paraId="26A4A05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855,9</w:t>
            </w:r>
          </w:p>
        </w:tc>
        <w:tc>
          <w:tcPr>
            <w:tcW w:w="987" w:type="dxa"/>
            <w:shd w:val="clear" w:color="000000" w:fill="FFFFFF"/>
            <w:vAlign w:val="center"/>
            <w:hideMark/>
          </w:tcPr>
          <w:p w14:paraId="14A810C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855,9</w:t>
            </w:r>
          </w:p>
        </w:tc>
      </w:tr>
      <w:tr w:rsidR="00FB3DD3" w:rsidRPr="00631A94" w14:paraId="2A9FA1A1" w14:textId="77777777" w:rsidTr="00094BF0">
        <w:trPr>
          <w:trHeight w:val="20"/>
          <w:jc w:val="center"/>
        </w:trPr>
        <w:tc>
          <w:tcPr>
            <w:tcW w:w="10727" w:type="dxa"/>
            <w:shd w:val="clear" w:color="000000" w:fill="FFFFFF"/>
            <w:vAlign w:val="center"/>
            <w:hideMark/>
          </w:tcPr>
          <w:p w14:paraId="1307481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19649F2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61.1.01.00200</w:t>
            </w:r>
          </w:p>
        </w:tc>
        <w:tc>
          <w:tcPr>
            <w:tcW w:w="617" w:type="dxa"/>
            <w:shd w:val="clear" w:color="000000" w:fill="FFFFFF"/>
            <w:vAlign w:val="center"/>
            <w:hideMark/>
          </w:tcPr>
          <w:p w14:paraId="4439D39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7976860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0,5</w:t>
            </w:r>
          </w:p>
        </w:tc>
        <w:tc>
          <w:tcPr>
            <w:tcW w:w="962" w:type="dxa"/>
            <w:shd w:val="clear" w:color="000000" w:fill="FFFFFF"/>
            <w:vAlign w:val="center"/>
            <w:hideMark/>
          </w:tcPr>
          <w:p w14:paraId="5300B7F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5D9EA7F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42C529F1" w14:textId="77777777" w:rsidTr="00094BF0">
        <w:trPr>
          <w:trHeight w:val="20"/>
          <w:jc w:val="center"/>
        </w:trPr>
        <w:tc>
          <w:tcPr>
            <w:tcW w:w="10727" w:type="dxa"/>
            <w:shd w:val="clear" w:color="auto" w:fill="auto"/>
            <w:vAlign w:val="center"/>
            <w:hideMark/>
          </w:tcPr>
          <w:p w14:paraId="4908559C"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410" w:type="dxa"/>
            <w:shd w:val="clear" w:color="auto" w:fill="auto"/>
            <w:vAlign w:val="center"/>
            <w:hideMark/>
          </w:tcPr>
          <w:p w14:paraId="5FC91D62"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61.1.01.90260</w:t>
            </w:r>
          </w:p>
        </w:tc>
        <w:tc>
          <w:tcPr>
            <w:tcW w:w="617" w:type="dxa"/>
            <w:shd w:val="clear" w:color="auto" w:fill="auto"/>
            <w:vAlign w:val="center"/>
            <w:hideMark/>
          </w:tcPr>
          <w:p w14:paraId="41791F07"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5EA834F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11,0</w:t>
            </w:r>
          </w:p>
        </w:tc>
        <w:tc>
          <w:tcPr>
            <w:tcW w:w="962" w:type="dxa"/>
            <w:shd w:val="clear" w:color="auto" w:fill="auto"/>
            <w:vAlign w:val="center"/>
            <w:hideMark/>
          </w:tcPr>
          <w:p w14:paraId="7605F23A"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11,0</w:t>
            </w:r>
          </w:p>
        </w:tc>
        <w:tc>
          <w:tcPr>
            <w:tcW w:w="987" w:type="dxa"/>
            <w:shd w:val="clear" w:color="auto" w:fill="auto"/>
            <w:vAlign w:val="center"/>
            <w:hideMark/>
          </w:tcPr>
          <w:p w14:paraId="5D2A81D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11,0</w:t>
            </w:r>
          </w:p>
        </w:tc>
      </w:tr>
      <w:tr w:rsidR="00FB3DD3" w:rsidRPr="00631A94" w14:paraId="2B2B2DFC" w14:textId="77777777" w:rsidTr="00094BF0">
        <w:trPr>
          <w:trHeight w:val="20"/>
          <w:jc w:val="center"/>
        </w:trPr>
        <w:tc>
          <w:tcPr>
            <w:tcW w:w="10727" w:type="dxa"/>
            <w:shd w:val="clear" w:color="auto" w:fill="auto"/>
            <w:vAlign w:val="center"/>
            <w:hideMark/>
          </w:tcPr>
          <w:p w14:paraId="20E6EBE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auto" w:fill="auto"/>
            <w:vAlign w:val="center"/>
            <w:hideMark/>
          </w:tcPr>
          <w:p w14:paraId="55F4BF3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61.1.01.90260</w:t>
            </w:r>
          </w:p>
        </w:tc>
        <w:tc>
          <w:tcPr>
            <w:tcW w:w="617" w:type="dxa"/>
            <w:shd w:val="clear" w:color="auto" w:fill="auto"/>
            <w:vAlign w:val="center"/>
            <w:hideMark/>
          </w:tcPr>
          <w:p w14:paraId="29590AC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auto" w:fill="auto"/>
            <w:vAlign w:val="center"/>
            <w:hideMark/>
          </w:tcPr>
          <w:p w14:paraId="57FE838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11,0</w:t>
            </w:r>
          </w:p>
        </w:tc>
        <w:tc>
          <w:tcPr>
            <w:tcW w:w="962" w:type="dxa"/>
            <w:shd w:val="clear" w:color="auto" w:fill="auto"/>
            <w:vAlign w:val="center"/>
            <w:hideMark/>
          </w:tcPr>
          <w:p w14:paraId="5A089DB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11,0</w:t>
            </w:r>
          </w:p>
        </w:tc>
        <w:tc>
          <w:tcPr>
            <w:tcW w:w="987" w:type="dxa"/>
            <w:shd w:val="clear" w:color="auto" w:fill="auto"/>
            <w:vAlign w:val="center"/>
            <w:hideMark/>
          </w:tcPr>
          <w:p w14:paraId="1797873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11,0</w:t>
            </w:r>
          </w:p>
        </w:tc>
      </w:tr>
      <w:tr w:rsidR="00FB3DD3" w:rsidRPr="00631A94" w14:paraId="6F587C2C" w14:textId="77777777" w:rsidTr="00094BF0">
        <w:trPr>
          <w:trHeight w:val="20"/>
          <w:jc w:val="center"/>
        </w:trPr>
        <w:tc>
          <w:tcPr>
            <w:tcW w:w="10727" w:type="dxa"/>
            <w:shd w:val="clear" w:color="000000" w:fill="FFFFFF"/>
            <w:vAlign w:val="center"/>
            <w:hideMark/>
          </w:tcPr>
          <w:p w14:paraId="328FF0B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lastRenderedPageBreak/>
              <w:t>Расходы на осуществление деятельности ОМСУ по переданным полномочиям сельскими поселениями</w:t>
            </w:r>
          </w:p>
        </w:tc>
        <w:tc>
          <w:tcPr>
            <w:tcW w:w="1410" w:type="dxa"/>
            <w:shd w:val="clear" w:color="000000" w:fill="FFFFFF"/>
            <w:vAlign w:val="center"/>
            <w:hideMark/>
          </w:tcPr>
          <w:p w14:paraId="57118F77"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61.1.01.00201</w:t>
            </w:r>
          </w:p>
        </w:tc>
        <w:tc>
          <w:tcPr>
            <w:tcW w:w="617" w:type="dxa"/>
            <w:shd w:val="clear" w:color="000000" w:fill="FFFFFF"/>
            <w:vAlign w:val="center"/>
            <w:hideMark/>
          </w:tcPr>
          <w:p w14:paraId="57B9A7E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86B942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2 277,9</w:t>
            </w:r>
          </w:p>
        </w:tc>
        <w:tc>
          <w:tcPr>
            <w:tcW w:w="962" w:type="dxa"/>
            <w:shd w:val="clear" w:color="000000" w:fill="FFFFFF"/>
            <w:vAlign w:val="center"/>
            <w:hideMark/>
          </w:tcPr>
          <w:p w14:paraId="221E5A7B"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2 206,0</w:t>
            </w:r>
          </w:p>
        </w:tc>
        <w:tc>
          <w:tcPr>
            <w:tcW w:w="987" w:type="dxa"/>
            <w:shd w:val="clear" w:color="000000" w:fill="FFFFFF"/>
            <w:vAlign w:val="center"/>
            <w:hideMark/>
          </w:tcPr>
          <w:p w14:paraId="0181E5C6"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2 206,0</w:t>
            </w:r>
          </w:p>
        </w:tc>
      </w:tr>
      <w:tr w:rsidR="00FB3DD3" w:rsidRPr="00631A94" w14:paraId="0FBFFC4B" w14:textId="77777777" w:rsidTr="00094BF0">
        <w:trPr>
          <w:trHeight w:val="20"/>
          <w:jc w:val="center"/>
        </w:trPr>
        <w:tc>
          <w:tcPr>
            <w:tcW w:w="10727" w:type="dxa"/>
            <w:shd w:val="clear" w:color="000000" w:fill="FFFFFF"/>
            <w:vAlign w:val="center"/>
            <w:hideMark/>
          </w:tcPr>
          <w:p w14:paraId="30A09A6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1C4F139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61.1.01.00201</w:t>
            </w:r>
          </w:p>
        </w:tc>
        <w:tc>
          <w:tcPr>
            <w:tcW w:w="617" w:type="dxa"/>
            <w:shd w:val="clear" w:color="000000" w:fill="FFFFFF"/>
            <w:vAlign w:val="center"/>
            <w:hideMark/>
          </w:tcPr>
          <w:p w14:paraId="20AF62F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0374992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2 277,9</w:t>
            </w:r>
          </w:p>
        </w:tc>
        <w:tc>
          <w:tcPr>
            <w:tcW w:w="962" w:type="dxa"/>
            <w:shd w:val="clear" w:color="000000" w:fill="FFFFFF"/>
            <w:vAlign w:val="center"/>
            <w:hideMark/>
          </w:tcPr>
          <w:p w14:paraId="2B23B3C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2 206,0</w:t>
            </w:r>
          </w:p>
        </w:tc>
        <w:tc>
          <w:tcPr>
            <w:tcW w:w="987" w:type="dxa"/>
            <w:shd w:val="clear" w:color="000000" w:fill="FFFFFF"/>
            <w:vAlign w:val="center"/>
            <w:hideMark/>
          </w:tcPr>
          <w:p w14:paraId="13B4878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2 206,0</w:t>
            </w:r>
          </w:p>
        </w:tc>
      </w:tr>
      <w:tr w:rsidR="00FB3DD3" w:rsidRPr="00631A94" w14:paraId="4B73AE78" w14:textId="77777777" w:rsidTr="00094BF0">
        <w:trPr>
          <w:trHeight w:val="20"/>
          <w:jc w:val="center"/>
        </w:trPr>
        <w:tc>
          <w:tcPr>
            <w:tcW w:w="10727" w:type="dxa"/>
            <w:shd w:val="clear" w:color="000000" w:fill="FFFFFF"/>
            <w:vAlign w:val="center"/>
            <w:hideMark/>
          </w:tcPr>
          <w:p w14:paraId="533E9034"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410" w:type="dxa"/>
            <w:shd w:val="clear" w:color="000000" w:fill="FFFFFF"/>
            <w:vAlign w:val="center"/>
            <w:hideMark/>
          </w:tcPr>
          <w:p w14:paraId="222EF54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61.1.01.87720</w:t>
            </w:r>
          </w:p>
        </w:tc>
        <w:tc>
          <w:tcPr>
            <w:tcW w:w="617" w:type="dxa"/>
            <w:shd w:val="clear" w:color="000000" w:fill="FFFFFF"/>
            <w:vAlign w:val="center"/>
            <w:hideMark/>
          </w:tcPr>
          <w:p w14:paraId="7E839AB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9D2A7EF"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42,2</w:t>
            </w:r>
          </w:p>
        </w:tc>
        <w:tc>
          <w:tcPr>
            <w:tcW w:w="962" w:type="dxa"/>
            <w:shd w:val="clear" w:color="000000" w:fill="FFFFFF"/>
            <w:vAlign w:val="center"/>
            <w:hideMark/>
          </w:tcPr>
          <w:p w14:paraId="41814CA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44,3</w:t>
            </w:r>
          </w:p>
        </w:tc>
        <w:tc>
          <w:tcPr>
            <w:tcW w:w="987" w:type="dxa"/>
            <w:shd w:val="clear" w:color="000000" w:fill="FFFFFF"/>
            <w:vAlign w:val="center"/>
            <w:hideMark/>
          </w:tcPr>
          <w:p w14:paraId="18673BF4"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45,4</w:t>
            </w:r>
          </w:p>
        </w:tc>
      </w:tr>
      <w:tr w:rsidR="00FB3DD3" w:rsidRPr="00631A94" w14:paraId="2C5C1BF1" w14:textId="77777777" w:rsidTr="00094BF0">
        <w:trPr>
          <w:trHeight w:val="20"/>
          <w:jc w:val="center"/>
        </w:trPr>
        <w:tc>
          <w:tcPr>
            <w:tcW w:w="10727" w:type="dxa"/>
            <w:shd w:val="clear" w:color="000000" w:fill="FFFFFF"/>
            <w:vAlign w:val="center"/>
            <w:hideMark/>
          </w:tcPr>
          <w:p w14:paraId="2FF91F9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033DB03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61.1.01.87720</w:t>
            </w:r>
          </w:p>
        </w:tc>
        <w:tc>
          <w:tcPr>
            <w:tcW w:w="617" w:type="dxa"/>
            <w:shd w:val="clear" w:color="000000" w:fill="FFFFFF"/>
            <w:vAlign w:val="center"/>
            <w:hideMark/>
          </w:tcPr>
          <w:p w14:paraId="709DBE9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6EA6735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42,2</w:t>
            </w:r>
          </w:p>
        </w:tc>
        <w:tc>
          <w:tcPr>
            <w:tcW w:w="962" w:type="dxa"/>
            <w:shd w:val="clear" w:color="000000" w:fill="FFFFFF"/>
            <w:vAlign w:val="center"/>
            <w:hideMark/>
          </w:tcPr>
          <w:p w14:paraId="02A2B29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44,3</w:t>
            </w:r>
          </w:p>
        </w:tc>
        <w:tc>
          <w:tcPr>
            <w:tcW w:w="987" w:type="dxa"/>
            <w:shd w:val="clear" w:color="000000" w:fill="FFFFFF"/>
            <w:vAlign w:val="center"/>
            <w:hideMark/>
          </w:tcPr>
          <w:p w14:paraId="36A9D4F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45,4</w:t>
            </w:r>
          </w:p>
        </w:tc>
      </w:tr>
      <w:tr w:rsidR="00FB3DD3" w:rsidRPr="00631A94" w14:paraId="05AB5EE7" w14:textId="77777777" w:rsidTr="00094BF0">
        <w:trPr>
          <w:trHeight w:val="20"/>
          <w:jc w:val="center"/>
        </w:trPr>
        <w:tc>
          <w:tcPr>
            <w:tcW w:w="10727" w:type="dxa"/>
            <w:shd w:val="clear" w:color="000000" w:fill="FFFFFF"/>
            <w:vAlign w:val="center"/>
            <w:hideMark/>
          </w:tcPr>
          <w:p w14:paraId="64A8C1F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0" w:type="dxa"/>
            <w:shd w:val="clear" w:color="000000" w:fill="FFFFFF"/>
            <w:vAlign w:val="center"/>
            <w:hideMark/>
          </w:tcPr>
          <w:p w14:paraId="392623A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61.1.01.S7710</w:t>
            </w:r>
          </w:p>
        </w:tc>
        <w:tc>
          <w:tcPr>
            <w:tcW w:w="617" w:type="dxa"/>
            <w:shd w:val="clear" w:color="000000" w:fill="FFFFFF"/>
            <w:vAlign w:val="center"/>
            <w:hideMark/>
          </w:tcPr>
          <w:p w14:paraId="0731BDD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A4CBF9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7 807,9</w:t>
            </w:r>
          </w:p>
        </w:tc>
        <w:tc>
          <w:tcPr>
            <w:tcW w:w="962" w:type="dxa"/>
            <w:shd w:val="clear" w:color="000000" w:fill="FFFFFF"/>
            <w:vAlign w:val="center"/>
            <w:hideMark/>
          </w:tcPr>
          <w:p w14:paraId="0D5EDF9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7 620,7</w:t>
            </w:r>
          </w:p>
        </w:tc>
        <w:tc>
          <w:tcPr>
            <w:tcW w:w="987" w:type="dxa"/>
            <w:shd w:val="clear" w:color="000000" w:fill="FFFFFF"/>
            <w:vAlign w:val="center"/>
            <w:hideMark/>
          </w:tcPr>
          <w:p w14:paraId="0BB3A41B"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7 620,7</w:t>
            </w:r>
          </w:p>
        </w:tc>
      </w:tr>
      <w:tr w:rsidR="00FB3DD3" w:rsidRPr="00631A94" w14:paraId="77AF3C79" w14:textId="77777777" w:rsidTr="00094BF0">
        <w:trPr>
          <w:trHeight w:val="20"/>
          <w:jc w:val="center"/>
        </w:trPr>
        <w:tc>
          <w:tcPr>
            <w:tcW w:w="10727" w:type="dxa"/>
            <w:shd w:val="clear" w:color="000000" w:fill="FFFFFF"/>
            <w:vAlign w:val="center"/>
            <w:hideMark/>
          </w:tcPr>
          <w:p w14:paraId="1A64752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1AEEF33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61.1.01.S7710</w:t>
            </w:r>
          </w:p>
        </w:tc>
        <w:tc>
          <w:tcPr>
            <w:tcW w:w="617" w:type="dxa"/>
            <w:shd w:val="clear" w:color="000000" w:fill="FFFFFF"/>
            <w:vAlign w:val="center"/>
            <w:hideMark/>
          </w:tcPr>
          <w:p w14:paraId="5BF6737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18B8127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7 807,9</w:t>
            </w:r>
          </w:p>
        </w:tc>
        <w:tc>
          <w:tcPr>
            <w:tcW w:w="962" w:type="dxa"/>
            <w:shd w:val="clear" w:color="000000" w:fill="FFFFFF"/>
            <w:vAlign w:val="center"/>
            <w:hideMark/>
          </w:tcPr>
          <w:p w14:paraId="68AA2E1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7 620,7</w:t>
            </w:r>
          </w:p>
        </w:tc>
        <w:tc>
          <w:tcPr>
            <w:tcW w:w="987" w:type="dxa"/>
            <w:shd w:val="clear" w:color="000000" w:fill="FFFFFF"/>
            <w:vAlign w:val="center"/>
            <w:hideMark/>
          </w:tcPr>
          <w:p w14:paraId="63B6D25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7 620,7</w:t>
            </w:r>
          </w:p>
        </w:tc>
      </w:tr>
      <w:tr w:rsidR="00FB3DD3" w:rsidRPr="00631A94" w14:paraId="204A42DF" w14:textId="77777777" w:rsidTr="00094BF0">
        <w:trPr>
          <w:trHeight w:val="20"/>
          <w:jc w:val="center"/>
        </w:trPr>
        <w:tc>
          <w:tcPr>
            <w:tcW w:w="10727" w:type="dxa"/>
            <w:shd w:val="clear" w:color="000000" w:fill="FFFFFF"/>
            <w:vAlign w:val="center"/>
            <w:hideMark/>
          </w:tcPr>
          <w:p w14:paraId="18AFE000"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1410" w:type="dxa"/>
            <w:shd w:val="clear" w:color="000000" w:fill="FFFFFF"/>
            <w:vAlign w:val="center"/>
            <w:hideMark/>
          </w:tcPr>
          <w:p w14:paraId="2E312529"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61.1.04.00000</w:t>
            </w:r>
          </w:p>
        </w:tc>
        <w:tc>
          <w:tcPr>
            <w:tcW w:w="617" w:type="dxa"/>
            <w:shd w:val="clear" w:color="000000" w:fill="FFFFFF"/>
            <w:vAlign w:val="center"/>
            <w:hideMark/>
          </w:tcPr>
          <w:p w14:paraId="2E6B6279"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8AD87DB"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12 217,5</w:t>
            </w:r>
          </w:p>
        </w:tc>
        <w:tc>
          <w:tcPr>
            <w:tcW w:w="962" w:type="dxa"/>
            <w:shd w:val="clear" w:color="000000" w:fill="FFFFFF"/>
            <w:vAlign w:val="center"/>
            <w:hideMark/>
          </w:tcPr>
          <w:p w14:paraId="6441DCD5"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12 385,8</w:t>
            </w:r>
          </w:p>
        </w:tc>
        <w:tc>
          <w:tcPr>
            <w:tcW w:w="987" w:type="dxa"/>
            <w:shd w:val="clear" w:color="000000" w:fill="FFFFFF"/>
            <w:vAlign w:val="center"/>
            <w:hideMark/>
          </w:tcPr>
          <w:p w14:paraId="4DC1D662"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12 499,0</w:t>
            </w:r>
          </w:p>
        </w:tc>
      </w:tr>
      <w:tr w:rsidR="00FB3DD3" w:rsidRPr="00631A94" w14:paraId="5AD7B45D" w14:textId="77777777" w:rsidTr="00094BF0">
        <w:trPr>
          <w:trHeight w:val="20"/>
          <w:jc w:val="center"/>
        </w:trPr>
        <w:tc>
          <w:tcPr>
            <w:tcW w:w="10727" w:type="dxa"/>
            <w:shd w:val="clear" w:color="000000" w:fill="FFFFFF"/>
            <w:vAlign w:val="center"/>
            <w:hideMark/>
          </w:tcPr>
          <w:p w14:paraId="5BF4339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1410" w:type="dxa"/>
            <w:shd w:val="clear" w:color="000000" w:fill="FFFFFF"/>
            <w:vAlign w:val="center"/>
            <w:hideMark/>
          </w:tcPr>
          <w:p w14:paraId="426CD64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61.1.04.71000</w:t>
            </w:r>
          </w:p>
        </w:tc>
        <w:tc>
          <w:tcPr>
            <w:tcW w:w="617" w:type="dxa"/>
            <w:shd w:val="clear" w:color="000000" w:fill="FFFFFF"/>
            <w:vAlign w:val="center"/>
            <w:hideMark/>
          </w:tcPr>
          <w:p w14:paraId="6464CC7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A03C77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8 000,0</w:t>
            </w:r>
          </w:p>
        </w:tc>
        <w:tc>
          <w:tcPr>
            <w:tcW w:w="962" w:type="dxa"/>
            <w:shd w:val="clear" w:color="000000" w:fill="FFFFFF"/>
            <w:vAlign w:val="center"/>
            <w:hideMark/>
          </w:tcPr>
          <w:p w14:paraId="4E07235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8 000,0</w:t>
            </w:r>
          </w:p>
        </w:tc>
        <w:tc>
          <w:tcPr>
            <w:tcW w:w="987" w:type="dxa"/>
            <w:shd w:val="clear" w:color="000000" w:fill="FFFFFF"/>
            <w:vAlign w:val="center"/>
            <w:hideMark/>
          </w:tcPr>
          <w:p w14:paraId="02E308D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8 000,0</w:t>
            </w:r>
          </w:p>
        </w:tc>
      </w:tr>
      <w:tr w:rsidR="00FB3DD3" w:rsidRPr="00631A94" w14:paraId="0F3C0500" w14:textId="77777777" w:rsidTr="00094BF0">
        <w:trPr>
          <w:trHeight w:val="20"/>
          <w:jc w:val="center"/>
        </w:trPr>
        <w:tc>
          <w:tcPr>
            <w:tcW w:w="10727" w:type="dxa"/>
            <w:shd w:val="clear" w:color="000000" w:fill="FFFFFF"/>
            <w:vAlign w:val="center"/>
            <w:hideMark/>
          </w:tcPr>
          <w:p w14:paraId="202F48D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Межбюджетные трансферты</w:t>
            </w:r>
          </w:p>
        </w:tc>
        <w:tc>
          <w:tcPr>
            <w:tcW w:w="1410" w:type="dxa"/>
            <w:shd w:val="clear" w:color="000000" w:fill="FFFFFF"/>
            <w:vAlign w:val="center"/>
            <w:hideMark/>
          </w:tcPr>
          <w:p w14:paraId="5109ACD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61.1.04.71000</w:t>
            </w:r>
          </w:p>
        </w:tc>
        <w:tc>
          <w:tcPr>
            <w:tcW w:w="617" w:type="dxa"/>
            <w:shd w:val="clear" w:color="000000" w:fill="FFFFFF"/>
            <w:vAlign w:val="center"/>
            <w:hideMark/>
          </w:tcPr>
          <w:p w14:paraId="7B391E1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91" w:type="dxa"/>
            <w:shd w:val="clear" w:color="000000" w:fill="FFFFFF"/>
            <w:vAlign w:val="center"/>
            <w:hideMark/>
          </w:tcPr>
          <w:p w14:paraId="5944D5C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8 000,0</w:t>
            </w:r>
          </w:p>
        </w:tc>
        <w:tc>
          <w:tcPr>
            <w:tcW w:w="962" w:type="dxa"/>
            <w:shd w:val="clear" w:color="000000" w:fill="FFFFFF"/>
            <w:vAlign w:val="center"/>
            <w:hideMark/>
          </w:tcPr>
          <w:p w14:paraId="40C97FA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8 000,0</w:t>
            </w:r>
          </w:p>
        </w:tc>
        <w:tc>
          <w:tcPr>
            <w:tcW w:w="987" w:type="dxa"/>
            <w:shd w:val="clear" w:color="000000" w:fill="FFFFFF"/>
            <w:vAlign w:val="center"/>
            <w:hideMark/>
          </w:tcPr>
          <w:p w14:paraId="0D33973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8 000,0</w:t>
            </w:r>
          </w:p>
        </w:tc>
      </w:tr>
      <w:tr w:rsidR="00FB3DD3" w:rsidRPr="00631A94" w14:paraId="4F84ECC7" w14:textId="77777777" w:rsidTr="00094BF0">
        <w:trPr>
          <w:trHeight w:val="20"/>
          <w:jc w:val="center"/>
        </w:trPr>
        <w:tc>
          <w:tcPr>
            <w:tcW w:w="10727" w:type="dxa"/>
            <w:shd w:val="clear" w:color="000000" w:fill="FFFFFF"/>
            <w:vAlign w:val="center"/>
            <w:hideMark/>
          </w:tcPr>
          <w:p w14:paraId="0C988E7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410" w:type="dxa"/>
            <w:shd w:val="clear" w:color="000000" w:fill="FFFFFF"/>
            <w:vAlign w:val="center"/>
            <w:hideMark/>
          </w:tcPr>
          <w:p w14:paraId="539D5CC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61.1.04.87720</w:t>
            </w:r>
          </w:p>
        </w:tc>
        <w:tc>
          <w:tcPr>
            <w:tcW w:w="617" w:type="dxa"/>
            <w:shd w:val="clear" w:color="000000" w:fill="FFFFFF"/>
            <w:vAlign w:val="center"/>
            <w:hideMark/>
          </w:tcPr>
          <w:p w14:paraId="56FDA61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BDACCF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4 217,5</w:t>
            </w:r>
          </w:p>
        </w:tc>
        <w:tc>
          <w:tcPr>
            <w:tcW w:w="962" w:type="dxa"/>
            <w:shd w:val="clear" w:color="000000" w:fill="FFFFFF"/>
            <w:vAlign w:val="center"/>
            <w:hideMark/>
          </w:tcPr>
          <w:p w14:paraId="73F5705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4 385,8</w:t>
            </w:r>
          </w:p>
        </w:tc>
        <w:tc>
          <w:tcPr>
            <w:tcW w:w="987" w:type="dxa"/>
            <w:shd w:val="clear" w:color="000000" w:fill="FFFFFF"/>
            <w:vAlign w:val="center"/>
            <w:hideMark/>
          </w:tcPr>
          <w:p w14:paraId="29E4F48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4 499,0</w:t>
            </w:r>
          </w:p>
        </w:tc>
      </w:tr>
      <w:tr w:rsidR="00FB3DD3" w:rsidRPr="00631A94" w14:paraId="142A136A" w14:textId="77777777" w:rsidTr="00094BF0">
        <w:trPr>
          <w:trHeight w:val="20"/>
          <w:jc w:val="center"/>
        </w:trPr>
        <w:tc>
          <w:tcPr>
            <w:tcW w:w="10727" w:type="dxa"/>
            <w:shd w:val="clear" w:color="000000" w:fill="FFFFFF"/>
            <w:vAlign w:val="center"/>
            <w:hideMark/>
          </w:tcPr>
          <w:p w14:paraId="397C680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Межбюджетные трансферты</w:t>
            </w:r>
          </w:p>
        </w:tc>
        <w:tc>
          <w:tcPr>
            <w:tcW w:w="1410" w:type="dxa"/>
            <w:shd w:val="clear" w:color="000000" w:fill="FFFFFF"/>
            <w:vAlign w:val="center"/>
            <w:hideMark/>
          </w:tcPr>
          <w:p w14:paraId="74B0D22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61.1.04.87720</w:t>
            </w:r>
          </w:p>
        </w:tc>
        <w:tc>
          <w:tcPr>
            <w:tcW w:w="617" w:type="dxa"/>
            <w:shd w:val="clear" w:color="000000" w:fill="FFFFFF"/>
            <w:vAlign w:val="center"/>
            <w:hideMark/>
          </w:tcPr>
          <w:p w14:paraId="3E7AFFA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91" w:type="dxa"/>
            <w:shd w:val="clear" w:color="000000" w:fill="FFFFFF"/>
            <w:vAlign w:val="center"/>
            <w:hideMark/>
          </w:tcPr>
          <w:p w14:paraId="0FAF841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4 217,5</w:t>
            </w:r>
          </w:p>
        </w:tc>
        <w:tc>
          <w:tcPr>
            <w:tcW w:w="962" w:type="dxa"/>
            <w:shd w:val="clear" w:color="000000" w:fill="FFFFFF"/>
            <w:vAlign w:val="center"/>
            <w:hideMark/>
          </w:tcPr>
          <w:p w14:paraId="5B6A291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4 385,8</w:t>
            </w:r>
          </w:p>
        </w:tc>
        <w:tc>
          <w:tcPr>
            <w:tcW w:w="987" w:type="dxa"/>
            <w:shd w:val="clear" w:color="000000" w:fill="FFFFFF"/>
            <w:vAlign w:val="center"/>
            <w:hideMark/>
          </w:tcPr>
          <w:p w14:paraId="12B7119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4 499,0</w:t>
            </w:r>
          </w:p>
        </w:tc>
      </w:tr>
      <w:tr w:rsidR="00FB3DD3" w:rsidRPr="00631A94" w14:paraId="44022D30" w14:textId="77777777" w:rsidTr="00094BF0">
        <w:trPr>
          <w:trHeight w:val="20"/>
          <w:jc w:val="center"/>
        </w:trPr>
        <w:tc>
          <w:tcPr>
            <w:tcW w:w="10727" w:type="dxa"/>
            <w:shd w:val="clear" w:color="000000" w:fill="FFFFFF"/>
            <w:vAlign w:val="center"/>
            <w:hideMark/>
          </w:tcPr>
          <w:p w14:paraId="2D37894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1410" w:type="dxa"/>
            <w:shd w:val="clear" w:color="000000" w:fill="FFFFFF"/>
            <w:vAlign w:val="center"/>
            <w:hideMark/>
          </w:tcPr>
          <w:p w14:paraId="469A0C0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61.1.03.00000</w:t>
            </w:r>
          </w:p>
        </w:tc>
        <w:tc>
          <w:tcPr>
            <w:tcW w:w="617" w:type="dxa"/>
            <w:shd w:val="clear" w:color="000000" w:fill="FFFFFF"/>
            <w:vAlign w:val="center"/>
            <w:hideMark/>
          </w:tcPr>
          <w:p w14:paraId="1ECB90C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27EEDC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24 860,2</w:t>
            </w:r>
          </w:p>
        </w:tc>
        <w:tc>
          <w:tcPr>
            <w:tcW w:w="962" w:type="dxa"/>
            <w:shd w:val="clear" w:color="000000" w:fill="FFFFFF"/>
            <w:vAlign w:val="center"/>
            <w:hideMark/>
          </w:tcPr>
          <w:p w14:paraId="5A74B4F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17 407,4</w:t>
            </w:r>
          </w:p>
        </w:tc>
        <w:tc>
          <w:tcPr>
            <w:tcW w:w="987" w:type="dxa"/>
            <w:shd w:val="clear" w:color="000000" w:fill="FFFFFF"/>
            <w:vAlign w:val="center"/>
            <w:hideMark/>
          </w:tcPr>
          <w:p w14:paraId="4A4E96F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17 721,4</w:t>
            </w:r>
          </w:p>
        </w:tc>
      </w:tr>
      <w:tr w:rsidR="00FB3DD3" w:rsidRPr="00631A94" w14:paraId="3C91E841" w14:textId="77777777" w:rsidTr="00094BF0">
        <w:trPr>
          <w:trHeight w:val="20"/>
          <w:jc w:val="center"/>
        </w:trPr>
        <w:tc>
          <w:tcPr>
            <w:tcW w:w="10727" w:type="dxa"/>
            <w:shd w:val="clear" w:color="000000" w:fill="FFFFFF"/>
            <w:vAlign w:val="center"/>
            <w:hideMark/>
          </w:tcPr>
          <w:p w14:paraId="228C71C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1410" w:type="dxa"/>
            <w:shd w:val="clear" w:color="000000" w:fill="FFFFFF"/>
            <w:vAlign w:val="center"/>
            <w:hideMark/>
          </w:tcPr>
          <w:p w14:paraId="00F532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61.1.03.72000</w:t>
            </w:r>
          </w:p>
        </w:tc>
        <w:tc>
          <w:tcPr>
            <w:tcW w:w="617" w:type="dxa"/>
            <w:shd w:val="clear" w:color="000000" w:fill="FFFFFF"/>
            <w:vAlign w:val="center"/>
            <w:hideMark/>
          </w:tcPr>
          <w:p w14:paraId="599327F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D700D7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21 260,2</w:t>
            </w:r>
          </w:p>
        </w:tc>
        <w:tc>
          <w:tcPr>
            <w:tcW w:w="962" w:type="dxa"/>
            <w:shd w:val="clear" w:color="000000" w:fill="FFFFFF"/>
            <w:vAlign w:val="center"/>
            <w:hideMark/>
          </w:tcPr>
          <w:p w14:paraId="4EC2378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17 407,4</w:t>
            </w:r>
          </w:p>
        </w:tc>
        <w:tc>
          <w:tcPr>
            <w:tcW w:w="987" w:type="dxa"/>
            <w:shd w:val="clear" w:color="000000" w:fill="FFFFFF"/>
            <w:vAlign w:val="center"/>
            <w:hideMark/>
          </w:tcPr>
          <w:p w14:paraId="0BD9C6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17 721,4</w:t>
            </w:r>
          </w:p>
        </w:tc>
      </w:tr>
      <w:tr w:rsidR="00FB3DD3" w:rsidRPr="00631A94" w14:paraId="5D0D85E0" w14:textId="77777777" w:rsidTr="00094BF0">
        <w:trPr>
          <w:trHeight w:val="20"/>
          <w:jc w:val="center"/>
        </w:trPr>
        <w:tc>
          <w:tcPr>
            <w:tcW w:w="10727" w:type="dxa"/>
            <w:shd w:val="clear" w:color="000000" w:fill="FFFFFF"/>
            <w:vAlign w:val="center"/>
            <w:hideMark/>
          </w:tcPr>
          <w:p w14:paraId="4487D56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Межбюджетные трансферты</w:t>
            </w:r>
          </w:p>
        </w:tc>
        <w:tc>
          <w:tcPr>
            <w:tcW w:w="1410" w:type="dxa"/>
            <w:shd w:val="clear" w:color="000000" w:fill="FFFFFF"/>
            <w:vAlign w:val="center"/>
            <w:hideMark/>
          </w:tcPr>
          <w:p w14:paraId="2A13082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61.1.03.72000</w:t>
            </w:r>
          </w:p>
        </w:tc>
        <w:tc>
          <w:tcPr>
            <w:tcW w:w="617" w:type="dxa"/>
            <w:shd w:val="clear" w:color="000000" w:fill="FFFFFF"/>
            <w:vAlign w:val="center"/>
            <w:hideMark/>
          </w:tcPr>
          <w:p w14:paraId="372C359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91" w:type="dxa"/>
            <w:shd w:val="clear" w:color="auto" w:fill="auto"/>
            <w:vAlign w:val="center"/>
            <w:hideMark/>
          </w:tcPr>
          <w:p w14:paraId="36113DB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21 260,2</w:t>
            </w:r>
          </w:p>
        </w:tc>
        <w:tc>
          <w:tcPr>
            <w:tcW w:w="962" w:type="dxa"/>
            <w:shd w:val="clear" w:color="auto" w:fill="auto"/>
            <w:vAlign w:val="center"/>
            <w:hideMark/>
          </w:tcPr>
          <w:p w14:paraId="4E78ACF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17 407,4</w:t>
            </w:r>
          </w:p>
        </w:tc>
        <w:tc>
          <w:tcPr>
            <w:tcW w:w="987" w:type="dxa"/>
            <w:shd w:val="clear" w:color="auto" w:fill="auto"/>
            <w:vAlign w:val="center"/>
            <w:hideMark/>
          </w:tcPr>
          <w:p w14:paraId="068FFDF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17 721,4</w:t>
            </w:r>
          </w:p>
        </w:tc>
      </w:tr>
      <w:tr w:rsidR="00FB3DD3" w:rsidRPr="00631A94" w14:paraId="4EFB4DDE" w14:textId="77777777" w:rsidTr="00094BF0">
        <w:trPr>
          <w:trHeight w:val="20"/>
          <w:jc w:val="center"/>
        </w:trPr>
        <w:tc>
          <w:tcPr>
            <w:tcW w:w="10727" w:type="dxa"/>
            <w:shd w:val="clear" w:color="auto" w:fill="auto"/>
            <w:vAlign w:val="center"/>
            <w:hideMark/>
          </w:tcPr>
          <w:p w14:paraId="6AD5CA3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1410" w:type="dxa"/>
            <w:shd w:val="clear" w:color="auto" w:fill="auto"/>
            <w:vAlign w:val="center"/>
            <w:hideMark/>
          </w:tcPr>
          <w:p w14:paraId="26BBE37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61.1.03.76011</w:t>
            </w:r>
          </w:p>
        </w:tc>
        <w:tc>
          <w:tcPr>
            <w:tcW w:w="617" w:type="dxa"/>
            <w:shd w:val="clear" w:color="auto" w:fill="auto"/>
            <w:vAlign w:val="center"/>
            <w:hideMark/>
          </w:tcPr>
          <w:p w14:paraId="111248B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057B567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3 600,0</w:t>
            </w:r>
          </w:p>
        </w:tc>
        <w:tc>
          <w:tcPr>
            <w:tcW w:w="962" w:type="dxa"/>
            <w:shd w:val="clear" w:color="auto" w:fill="auto"/>
            <w:vAlign w:val="center"/>
            <w:hideMark/>
          </w:tcPr>
          <w:p w14:paraId="67B0D47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05D4C7A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9ECCA87" w14:textId="77777777" w:rsidTr="00094BF0">
        <w:trPr>
          <w:trHeight w:val="20"/>
          <w:jc w:val="center"/>
        </w:trPr>
        <w:tc>
          <w:tcPr>
            <w:tcW w:w="10727" w:type="dxa"/>
            <w:shd w:val="clear" w:color="auto" w:fill="auto"/>
            <w:vAlign w:val="center"/>
            <w:hideMark/>
          </w:tcPr>
          <w:p w14:paraId="19E72A7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Межбюджетные трансферты</w:t>
            </w:r>
          </w:p>
        </w:tc>
        <w:tc>
          <w:tcPr>
            <w:tcW w:w="1410" w:type="dxa"/>
            <w:shd w:val="clear" w:color="auto" w:fill="auto"/>
            <w:vAlign w:val="center"/>
            <w:hideMark/>
          </w:tcPr>
          <w:p w14:paraId="5454275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61.1.03.76011</w:t>
            </w:r>
          </w:p>
        </w:tc>
        <w:tc>
          <w:tcPr>
            <w:tcW w:w="617" w:type="dxa"/>
            <w:shd w:val="clear" w:color="auto" w:fill="auto"/>
            <w:vAlign w:val="center"/>
            <w:hideMark/>
          </w:tcPr>
          <w:p w14:paraId="3B76ED5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91" w:type="dxa"/>
            <w:shd w:val="clear" w:color="auto" w:fill="auto"/>
            <w:vAlign w:val="center"/>
            <w:hideMark/>
          </w:tcPr>
          <w:p w14:paraId="5C7C9C5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3 600,0</w:t>
            </w:r>
          </w:p>
        </w:tc>
        <w:tc>
          <w:tcPr>
            <w:tcW w:w="962" w:type="dxa"/>
            <w:shd w:val="clear" w:color="auto" w:fill="auto"/>
            <w:vAlign w:val="center"/>
            <w:hideMark/>
          </w:tcPr>
          <w:p w14:paraId="33869F1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4E929F0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0062D27C" w14:textId="77777777" w:rsidTr="00094BF0">
        <w:trPr>
          <w:trHeight w:val="20"/>
          <w:jc w:val="center"/>
        </w:trPr>
        <w:tc>
          <w:tcPr>
            <w:tcW w:w="10727" w:type="dxa"/>
            <w:shd w:val="clear" w:color="000000" w:fill="FFFFFF"/>
            <w:vAlign w:val="center"/>
            <w:hideMark/>
          </w:tcPr>
          <w:p w14:paraId="3C22933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1410" w:type="dxa"/>
            <w:shd w:val="clear" w:color="000000" w:fill="FFFFFF"/>
            <w:vAlign w:val="center"/>
            <w:hideMark/>
          </w:tcPr>
          <w:p w14:paraId="15761CE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61.2.00.00000</w:t>
            </w:r>
          </w:p>
        </w:tc>
        <w:tc>
          <w:tcPr>
            <w:tcW w:w="617" w:type="dxa"/>
            <w:shd w:val="clear" w:color="000000" w:fill="FFFFFF"/>
            <w:vAlign w:val="center"/>
            <w:hideMark/>
          </w:tcPr>
          <w:p w14:paraId="6F3F18F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2AE8AA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49 810,7</w:t>
            </w:r>
          </w:p>
        </w:tc>
        <w:tc>
          <w:tcPr>
            <w:tcW w:w="962" w:type="dxa"/>
            <w:shd w:val="clear" w:color="000000" w:fill="FFFFFF"/>
            <w:vAlign w:val="center"/>
            <w:hideMark/>
          </w:tcPr>
          <w:p w14:paraId="5D0A4CD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8 009,2</w:t>
            </w:r>
          </w:p>
        </w:tc>
        <w:tc>
          <w:tcPr>
            <w:tcW w:w="987" w:type="dxa"/>
            <w:shd w:val="clear" w:color="000000" w:fill="FFFFFF"/>
            <w:vAlign w:val="center"/>
            <w:hideMark/>
          </w:tcPr>
          <w:p w14:paraId="6F32869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4 976,6</w:t>
            </w:r>
          </w:p>
        </w:tc>
      </w:tr>
      <w:tr w:rsidR="00FB3DD3" w:rsidRPr="00631A94" w14:paraId="64035CC2" w14:textId="77777777" w:rsidTr="00094BF0">
        <w:trPr>
          <w:trHeight w:val="20"/>
          <w:jc w:val="center"/>
        </w:trPr>
        <w:tc>
          <w:tcPr>
            <w:tcW w:w="10727" w:type="dxa"/>
            <w:shd w:val="clear" w:color="000000" w:fill="FFFFFF"/>
            <w:vAlign w:val="center"/>
            <w:hideMark/>
          </w:tcPr>
          <w:p w14:paraId="6A31A15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410" w:type="dxa"/>
            <w:shd w:val="clear" w:color="000000" w:fill="FFFFFF"/>
            <w:vAlign w:val="center"/>
            <w:hideMark/>
          </w:tcPr>
          <w:p w14:paraId="0D0816C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61.2.02.00000</w:t>
            </w:r>
          </w:p>
        </w:tc>
        <w:tc>
          <w:tcPr>
            <w:tcW w:w="617" w:type="dxa"/>
            <w:shd w:val="clear" w:color="000000" w:fill="FFFFFF"/>
            <w:vAlign w:val="center"/>
            <w:hideMark/>
          </w:tcPr>
          <w:p w14:paraId="0A5D7AD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F3DB78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43 428,1</w:t>
            </w:r>
          </w:p>
        </w:tc>
        <w:tc>
          <w:tcPr>
            <w:tcW w:w="962" w:type="dxa"/>
            <w:shd w:val="clear" w:color="000000" w:fill="FFFFFF"/>
            <w:vAlign w:val="center"/>
            <w:hideMark/>
          </w:tcPr>
          <w:p w14:paraId="3DB6D62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2 327,6</w:t>
            </w:r>
          </w:p>
        </w:tc>
        <w:tc>
          <w:tcPr>
            <w:tcW w:w="987" w:type="dxa"/>
            <w:shd w:val="clear" w:color="000000" w:fill="FFFFFF"/>
            <w:vAlign w:val="center"/>
            <w:hideMark/>
          </w:tcPr>
          <w:p w14:paraId="2A42E97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200,0</w:t>
            </w:r>
          </w:p>
        </w:tc>
      </w:tr>
      <w:tr w:rsidR="00FB3DD3" w:rsidRPr="00631A94" w14:paraId="09E2D356" w14:textId="77777777" w:rsidTr="00094BF0">
        <w:trPr>
          <w:trHeight w:val="20"/>
          <w:jc w:val="center"/>
        </w:trPr>
        <w:tc>
          <w:tcPr>
            <w:tcW w:w="10727" w:type="dxa"/>
            <w:shd w:val="clear" w:color="000000" w:fill="FFFFFF"/>
            <w:vAlign w:val="center"/>
            <w:hideMark/>
          </w:tcPr>
          <w:p w14:paraId="700A793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410" w:type="dxa"/>
            <w:shd w:val="clear" w:color="000000" w:fill="FFFFFF"/>
            <w:vAlign w:val="center"/>
            <w:hideMark/>
          </w:tcPr>
          <w:p w14:paraId="5CD8D45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61.2.02.00210</w:t>
            </w:r>
          </w:p>
        </w:tc>
        <w:tc>
          <w:tcPr>
            <w:tcW w:w="617" w:type="dxa"/>
            <w:shd w:val="clear" w:color="000000" w:fill="FFFFFF"/>
            <w:vAlign w:val="center"/>
            <w:hideMark/>
          </w:tcPr>
          <w:p w14:paraId="0556478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A03A61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5 228,8</w:t>
            </w:r>
          </w:p>
        </w:tc>
        <w:tc>
          <w:tcPr>
            <w:tcW w:w="962" w:type="dxa"/>
            <w:shd w:val="clear" w:color="000000" w:fill="FFFFFF"/>
            <w:vAlign w:val="center"/>
            <w:hideMark/>
          </w:tcPr>
          <w:p w14:paraId="5906BCB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2 327,6</w:t>
            </w:r>
          </w:p>
        </w:tc>
        <w:tc>
          <w:tcPr>
            <w:tcW w:w="987" w:type="dxa"/>
            <w:shd w:val="clear" w:color="000000" w:fill="FFFFFF"/>
            <w:vAlign w:val="center"/>
            <w:hideMark/>
          </w:tcPr>
          <w:p w14:paraId="7282401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200,0</w:t>
            </w:r>
          </w:p>
        </w:tc>
      </w:tr>
      <w:tr w:rsidR="00FB3DD3" w:rsidRPr="00631A94" w14:paraId="7F2001ED" w14:textId="77777777" w:rsidTr="00094BF0">
        <w:trPr>
          <w:trHeight w:val="20"/>
          <w:jc w:val="center"/>
        </w:trPr>
        <w:tc>
          <w:tcPr>
            <w:tcW w:w="10727" w:type="dxa"/>
            <w:shd w:val="clear" w:color="000000" w:fill="FFFFFF"/>
            <w:vAlign w:val="center"/>
            <w:hideMark/>
          </w:tcPr>
          <w:p w14:paraId="5DD2374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649F58A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61.2.02.00210</w:t>
            </w:r>
          </w:p>
        </w:tc>
        <w:tc>
          <w:tcPr>
            <w:tcW w:w="617" w:type="dxa"/>
            <w:shd w:val="clear" w:color="000000" w:fill="FFFFFF"/>
            <w:vAlign w:val="center"/>
            <w:hideMark/>
          </w:tcPr>
          <w:p w14:paraId="501847B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E853EC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5 171,8</w:t>
            </w:r>
          </w:p>
        </w:tc>
        <w:tc>
          <w:tcPr>
            <w:tcW w:w="962" w:type="dxa"/>
            <w:shd w:val="clear" w:color="000000" w:fill="FFFFFF"/>
            <w:vAlign w:val="center"/>
            <w:hideMark/>
          </w:tcPr>
          <w:p w14:paraId="68C5602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2 327,6</w:t>
            </w:r>
          </w:p>
        </w:tc>
        <w:tc>
          <w:tcPr>
            <w:tcW w:w="987" w:type="dxa"/>
            <w:shd w:val="clear" w:color="000000" w:fill="FFFFFF"/>
            <w:vAlign w:val="center"/>
            <w:hideMark/>
          </w:tcPr>
          <w:p w14:paraId="7707BE6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200,0</w:t>
            </w:r>
          </w:p>
        </w:tc>
      </w:tr>
      <w:tr w:rsidR="00FB3DD3" w:rsidRPr="00631A94" w14:paraId="1F55F63E" w14:textId="77777777" w:rsidTr="00094BF0">
        <w:trPr>
          <w:trHeight w:val="20"/>
          <w:jc w:val="center"/>
        </w:trPr>
        <w:tc>
          <w:tcPr>
            <w:tcW w:w="10727" w:type="dxa"/>
            <w:shd w:val="clear" w:color="000000" w:fill="FFFFFF"/>
            <w:vAlign w:val="center"/>
            <w:hideMark/>
          </w:tcPr>
          <w:p w14:paraId="09F6EE3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611C827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61.2.02.00210</w:t>
            </w:r>
          </w:p>
        </w:tc>
        <w:tc>
          <w:tcPr>
            <w:tcW w:w="617" w:type="dxa"/>
            <w:shd w:val="clear" w:color="000000" w:fill="FFFFFF"/>
            <w:vAlign w:val="center"/>
            <w:hideMark/>
          </w:tcPr>
          <w:p w14:paraId="1DC6506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5C0716D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57,0</w:t>
            </w:r>
          </w:p>
        </w:tc>
        <w:tc>
          <w:tcPr>
            <w:tcW w:w="962" w:type="dxa"/>
            <w:shd w:val="clear" w:color="000000" w:fill="FFFFFF"/>
            <w:vAlign w:val="center"/>
            <w:hideMark/>
          </w:tcPr>
          <w:p w14:paraId="17053D3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3F0AE09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16DA8178" w14:textId="77777777" w:rsidTr="00094BF0">
        <w:trPr>
          <w:trHeight w:val="20"/>
          <w:jc w:val="center"/>
        </w:trPr>
        <w:tc>
          <w:tcPr>
            <w:tcW w:w="10727" w:type="dxa"/>
            <w:shd w:val="clear" w:color="auto" w:fill="auto"/>
            <w:vAlign w:val="center"/>
            <w:hideMark/>
          </w:tcPr>
          <w:p w14:paraId="3FD45AA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410" w:type="dxa"/>
            <w:shd w:val="clear" w:color="auto" w:fill="auto"/>
            <w:vAlign w:val="center"/>
            <w:hideMark/>
          </w:tcPr>
          <w:p w14:paraId="50A6800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61.2.02.97040</w:t>
            </w:r>
          </w:p>
        </w:tc>
        <w:tc>
          <w:tcPr>
            <w:tcW w:w="617" w:type="dxa"/>
            <w:shd w:val="clear" w:color="auto" w:fill="auto"/>
            <w:vAlign w:val="center"/>
            <w:hideMark/>
          </w:tcPr>
          <w:p w14:paraId="1E8956D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5D563F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38 199,3</w:t>
            </w:r>
          </w:p>
        </w:tc>
        <w:tc>
          <w:tcPr>
            <w:tcW w:w="962" w:type="dxa"/>
            <w:shd w:val="clear" w:color="auto" w:fill="auto"/>
            <w:vAlign w:val="center"/>
            <w:hideMark/>
          </w:tcPr>
          <w:p w14:paraId="3668460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59546CB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24475F7A" w14:textId="77777777" w:rsidTr="00094BF0">
        <w:trPr>
          <w:trHeight w:val="20"/>
          <w:jc w:val="center"/>
        </w:trPr>
        <w:tc>
          <w:tcPr>
            <w:tcW w:w="10727" w:type="dxa"/>
            <w:shd w:val="clear" w:color="auto" w:fill="auto"/>
            <w:vAlign w:val="center"/>
            <w:hideMark/>
          </w:tcPr>
          <w:p w14:paraId="57A590C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0" w:type="dxa"/>
            <w:shd w:val="clear" w:color="auto" w:fill="auto"/>
            <w:vAlign w:val="center"/>
            <w:hideMark/>
          </w:tcPr>
          <w:p w14:paraId="05B0781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61.2.02.97040</w:t>
            </w:r>
          </w:p>
        </w:tc>
        <w:tc>
          <w:tcPr>
            <w:tcW w:w="617" w:type="dxa"/>
            <w:shd w:val="clear" w:color="auto" w:fill="auto"/>
            <w:vAlign w:val="center"/>
            <w:hideMark/>
          </w:tcPr>
          <w:p w14:paraId="5DFAE01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C74C4B9"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38 199,3</w:t>
            </w:r>
          </w:p>
        </w:tc>
        <w:tc>
          <w:tcPr>
            <w:tcW w:w="962" w:type="dxa"/>
            <w:shd w:val="clear" w:color="auto" w:fill="auto"/>
            <w:vAlign w:val="center"/>
            <w:hideMark/>
          </w:tcPr>
          <w:p w14:paraId="26ABE7A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2BE250E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2FE7E3F0" w14:textId="77777777" w:rsidTr="00094BF0">
        <w:trPr>
          <w:trHeight w:val="20"/>
          <w:jc w:val="center"/>
        </w:trPr>
        <w:tc>
          <w:tcPr>
            <w:tcW w:w="10727" w:type="dxa"/>
            <w:shd w:val="clear" w:color="000000" w:fill="FFFFFF"/>
            <w:vAlign w:val="center"/>
            <w:hideMark/>
          </w:tcPr>
          <w:p w14:paraId="61269AD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410" w:type="dxa"/>
            <w:shd w:val="clear" w:color="000000" w:fill="FFFFFF"/>
            <w:vAlign w:val="center"/>
            <w:hideMark/>
          </w:tcPr>
          <w:p w14:paraId="210E396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61.2.03.00000</w:t>
            </w:r>
          </w:p>
        </w:tc>
        <w:tc>
          <w:tcPr>
            <w:tcW w:w="617" w:type="dxa"/>
            <w:shd w:val="clear" w:color="000000" w:fill="FFFFFF"/>
            <w:vAlign w:val="center"/>
            <w:hideMark/>
          </w:tcPr>
          <w:p w14:paraId="39BD6A2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29E416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1 605,0</w:t>
            </w:r>
          </w:p>
        </w:tc>
        <w:tc>
          <w:tcPr>
            <w:tcW w:w="962" w:type="dxa"/>
            <w:shd w:val="clear" w:color="000000" w:fill="FFFFFF"/>
            <w:vAlign w:val="center"/>
            <w:hideMark/>
          </w:tcPr>
          <w:p w14:paraId="7C408B3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1 105,0</w:t>
            </w:r>
          </w:p>
        </w:tc>
        <w:tc>
          <w:tcPr>
            <w:tcW w:w="987" w:type="dxa"/>
            <w:shd w:val="clear" w:color="000000" w:fill="FFFFFF"/>
            <w:vAlign w:val="center"/>
            <w:hideMark/>
          </w:tcPr>
          <w:p w14:paraId="532AE6D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200,0</w:t>
            </w:r>
          </w:p>
        </w:tc>
      </w:tr>
      <w:tr w:rsidR="00FB3DD3" w:rsidRPr="00631A94" w14:paraId="099C9921" w14:textId="77777777" w:rsidTr="00094BF0">
        <w:trPr>
          <w:trHeight w:val="20"/>
          <w:jc w:val="center"/>
        </w:trPr>
        <w:tc>
          <w:tcPr>
            <w:tcW w:w="10727" w:type="dxa"/>
            <w:shd w:val="clear" w:color="000000" w:fill="FFFFFF"/>
            <w:vAlign w:val="center"/>
            <w:hideMark/>
          </w:tcPr>
          <w:p w14:paraId="6E202961" w14:textId="1A2DEC9F"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Оценка мун</w:t>
            </w:r>
            <w:r w:rsidR="00FD55F4">
              <w:rPr>
                <w:rFonts w:ascii="Times New Roman" w:eastAsia="Times New Roman" w:hAnsi="Times New Roman" w:cs="Times New Roman"/>
                <w:b/>
                <w:bCs/>
                <w:sz w:val="20"/>
                <w:szCs w:val="20"/>
                <w:lang w:eastAsia="ru-RU"/>
              </w:rPr>
              <w:t>и</w:t>
            </w:r>
            <w:r w:rsidRPr="00631A94">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410" w:type="dxa"/>
            <w:shd w:val="clear" w:color="000000" w:fill="FFFFFF"/>
            <w:vAlign w:val="center"/>
            <w:hideMark/>
          </w:tcPr>
          <w:p w14:paraId="62E05B1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61.2.03.00220</w:t>
            </w:r>
          </w:p>
        </w:tc>
        <w:tc>
          <w:tcPr>
            <w:tcW w:w="617" w:type="dxa"/>
            <w:shd w:val="clear" w:color="000000" w:fill="FFFFFF"/>
            <w:vAlign w:val="center"/>
            <w:hideMark/>
          </w:tcPr>
          <w:p w14:paraId="5414182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1EFD8A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1 605,0</w:t>
            </w:r>
          </w:p>
        </w:tc>
        <w:tc>
          <w:tcPr>
            <w:tcW w:w="962" w:type="dxa"/>
            <w:shd w:val="clear" w:color="000000" w:fill="FFFFFF"/>
            <w:vAlign w:val="center"/>
            <w:hideMark/>
          </w:tcPr>
          <w:p w14:paraId="0958416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1 105,0</w:t>
            </w:r>
          </w:p>
        </w:tc>
        <w:tc>
          <w:tcPr>
            <w:tcW w:w="987" w:type="dxa"/>
            <w:shd w:val="clear" w:color="000000" w:fill="FFFFFF"/>
            <w:vAlign w:val="center"/>
            <w:hideMark/>
          </w:tcPr>
          <w:p w14:paraId="19D132F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200,0</w:t>
            </w:r>
          </w:p>
        </w:tc>
      </w:tr>
      <w:tr w:rsidR="00FB3DD3" w:rsidRPr="00631A94" w14:paraId="13E631CE" w14:textId="77777777" w:rsidTr="00094BF0">
        <w:trPr>
          <w:trHeight w:val="20"/>
          <w:jc w:val="center"/>
        </w:trPr>
        <w:tc>
          <w:tcPr>
            <w:tcW w:w="10727" w:type="dxa"/>
            <w:shd w:val="clear" w:color="000000" w:fill="FFFFFF"/>
            <w:vAlign w:val="center"/>
            <w:hideMark/>
          </w:tcPr>
          <w:p w14:paraId="57AB3C5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5F3695A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61.2.03.00220</w:t>
            </w:r>
          </w:p>
        </w:tc>
        <w:tc>
          <w:tcPr>
            <w:tcW w:w="617" w:type="dxa"/>
            <w:shd w:val="clear" w:color="000000" w:fill="FFFFFF"/>
            <w:vAlign w:val="center"/>
            <w:hideMark/>
          </w:tcPr>
          <w:p w14:paraId="4C18A69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68BB2CF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1 605,0</w:t>
            </w:r>
          </w:p>
        </w:tc>
        <w:tc>
          <w:tcPr>
            <w:tcW w:w="962" w:type="dxa"/>
            <w:shd w:val="clear" w:color="000000" w:fill="FFFFFF"/>
            <w:vAlign w:val="center"/>
            <w:hideMark/>
          </w:tcPr>
          <w:p w14:paraId="6FB9F31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1 105,0</w:t>
            </w:r>
          </w:p>
        </w:tc>
        <w:tc>
          <w:tcPr>
            <w:tcW w:w="987" w:type="dxa"/>
            <w:shd w:val="clear" w:color="000000" w:fill="FFFFFF"/>
            <w:vAlign w:val="center"/>
            <w:hideMark/>
          </w:tcPr>
          <w:p w14:paraId="4BAF01D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200,0</w:t>
            </w:r>
          </w:p>
        </w:tc>
      </w:tr>
      <w:tr w:rsidR="00FB3DD3" w:rsidRPr="00631A94" w14:paraId="4B604B11" w14:textId="77777777" w:rsidTr="00094BF0">
        <w:trPr>
          <w:trHeight w:val="20"/>
          <w:jc w:val="center"/>
        </w:trPr>
        <w:tc>
          <w:tcPr>
            <w:tcW w:w="10727" w:type="dxa"/>
            <w:shd w:val="clear" w:color="000000" w:fill="FFFFFF"/>
            <w:vAlign w:val="center"/>
            <w:hideMark/>
          </w:tcPr>
          <w:p w14:paraId="0111751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410" w:type="dxa"/>
            <w:shd w:val="clear" w:color="000000" w:fill="FFFFFF"/>
            <w:vAlign w:val="center"/>
            <w:hideMark/>
          </w:tcPr>
          <w:p w14:paraId="15C6CC1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61.2.01.00000</w:t>
            </w:r>
          </w:p>
        </w:tc>
        <w:tc>
          <w:tcPr>
            <w:tcW w:w="617" w:type="dxa"/>
            <w:shd w:val="clear" w:color="000000" w:fill="FFFFFF"/>
            <w:vAlign w:val="center"/>
            <w:hideMark/>
          </w:tcPr>
          <w:p w14:paraId="0690D0E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CA9CE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4 777,6</w:t>
            </w:r>
          </w:p>
        </w:tc>
        <w:tc>
          <w:tcPr>
            <w:tcW w:w="962" w:type="dxa"/>
            <w:shd w:val="clear" w:color="000000" w:fill="FFFFFF"/>
            <w:vAlign w:val="center"/>
            <w:hideMark/>
          </w:tcPr>
          <w:p w14:paraId="196A5B8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4 576,6</w:t>
            </w:r>
          </w:p>
        </w:tc>
        <w:tc>
          <w:tcPr>
            <w:tcW w:w="987" w:type="dxa"/>
            <w:shd w:val="clear" w:color="000000" w:fill="FFFFFF"/>
            <w:vAlign w:val="center"/>
            <w:hideMark/>
          </w:tcPr>
          <w:p w14:paraId="20467E1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4 576,6</w:t>
            </w:r>
          </w:p>
        </w:tc>
      </w:tr>
      <w:tr w:rsidR="00FB3DD3" w:rsidRPr="00631A94" w14:paraId="467B843C" w14:textId="77777777" w:rsidTr="00094BF0">
        <w:trPr>
          <w:trHeight w:val="20"/>
          <w:jc w:val="center"/>
        </w:trPr>
        <w:tc>
          <w:tcPr>
            <w:tcW w:w="10727" w:type="dxa"/>
            <w:shd w:val="clear" w:color="auto" w:fill="auto"/>
            <w:vAlign w:val="center"/>
            <w:hideMark/>
          </w:tcPr>
          <w:p w14:paraId="482C97A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410" w:type="dxa"/>
            <w:shd w:val="clear" w:color="000000" w:fill="FFFFFF"/>
            <w:vAlign w:val="center"/>
            <w:hideMark/>
          </w:tcPr>
          <w:p w14:paraId="71C3B32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61.2.01.00200</w:t>
            </w:r>
          </w:p>
        </w:tc>
        <w:tc>
          <w:tcPr>
            <w:tcW w:w="617" w:type="dxa"/>
            <w:shd w:val="clear" w:color="000000" w:fill="FFFFFF"/>
            <w:vAlign w:val="center"/>
            <w:hideMark/>
          </w:tcPr>
          <w:p w14:paraId="7BBC707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733D0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556,3</w:t>
            </w:r>
          </w:p>
        </w:tc>
        <w:tc>
          <w:tcPr>
            <w:tcW w:w="962" w:type="dxa"/>
            <w:shd w:val="clear" w:color="000000" w:fill="FFFFFF"/>
            <w:vAlign w:val="center"/>
            <w:hideMark/>
          </w:tcPr>
          <w:p w14:paraId="69D8C33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556,3</w:t>
            </w:r>
          </w:p>
        </w:tc>
        <w:tc>
          <w:tcPr>
            <w:tcW w:w="987" w:type="dxa"/>
            <w:shd w:val="clear" w:color="000000" w:fill="FFFFFF"/>
            <w:vAlign w:val="center"/>
            <w:hideMark/>
          </w:tcPr>
          <w:p w14:paraId="3BC66E2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556,3</w:t>
            </w:r>
          </w:p>
        </w:tc>
      </w:tr>
      <w:tr w:rsidR="00FB3DD3" w:rsidRPr="00631A94" w14:paraId="2E4B7D28" w14:textId="77777777" w:rsidTr="00094BF0">
        <w:trPr>
          <w:trHeight w:val="20"/>
          <w:jc w:val="center"/>
        </w:trPr>
        <w:tc>
          <w:tcPr>
            <w:tcW w:w="10727" w:type="dxa"/>
            <w:shd w:val="clear" w:color="000000" w:fill="FFFFFF"/>
            <w:vAlign w:val="center"/>
            <w:hideMark/>
          </w:tcPr>
          <w:p w14:paraId="0B8CDDF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62D3E3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61.2.01.00200</w:t>
            </w:r>
          </w:p>
        </w:tc>
        <w:tc>
          <w:tcPr>
            <w:tcW w:w="617" w:type="dxa"/>
            <w:shd w:val="clear" w:color="000000" w:fill="FFFFFF"/>
            <w:vAlign w:val="center"/>
            <w:hideMark/>
          </w:tcPr>
          <w:p w14:paraId="00B81E1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2664F7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548,3</w:t>
            </w:r>
          </w:p>
        </w:tc>
        <w:tc>
          <w:tcPr>
            <w:tcW w:w="962" w:type="dxa"/>
            <w:shd w:val="clear" w:color="000000" w:fill="FFFFFF"/>
            <w:vAlign w:val="center"/>
            <w:hideMark/>
          </w:tcPr>
          <w:p w14:paraId="1A03412E"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556,3</w:t>
            </w:r>
          </w:p>
        </w:tc>
        <w:tc>
          <w:tcPr>
            <w:tcW w:w="987" w:type="dxa"/>
            <w:shd w:val="clear" w:color="000000" w:fill="FFFFFF"/>
            <w:vAlign w:val="center"/>
            <w:hideMark/>
          </w:tcPr>
          <w:p w14:paraId="09E8427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556,3</w:t>
            </w:r>
          </w:p>
        </w:tc>
      </w:tr>
      <w:tr w:rsidR="00FB3DD3" w:rsidRPr="00631A94" w14:paraId="7F3141AB" w14:textId="77777777" w:rsidTr="00094BF0">
        <w:trPr>
          <w:trHeight w:val="20"/>
          <w:jc w:val="center"/>
        </w:trPr>
        <w:tc>
          <w:tcPr>
            <w:tcW w:w="10727" w:type="dxa"/>
            <w:shd w:val="clear" w:color="000000" w:fill="FFFFFF"/>
            <w:vAlign w:val="center"/>
            <w:hideMark/>
          </w:tcPr>
          <w:p w14:paraId="210D2B2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113D618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61.2.01.00200</w:t>
            </w:r>
          </w:p>
        </w:tc>
        <w:tc>
          <w:tcPr>
            <w:tcW w:w="617" w:type="dxa"/>
            <w:shd w:val="clear" w:color="000000" w:fill="FFFFFF"/>
            <w:vAlign w:val="center"/>
            <w:hideMark/>
          </w:tcPr>
          <w:p w14:paraId="7AD35EE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19EBD65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w:t>
            </w:r>
          </w:p>
        </w:tc>
        <w:tc>
          <w:tcPr>
            <w:tcW w:w="962" w:type="dxa"/>
            <w:shd w:val="clear" w:color="000000" w:fill="FFFFFF"/>
            <w:vAlign w:val="center"/>
            <w:hideMark/>
          </w:tcPr>
          <w:p w14:paraId="078A756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5C6302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DCFD234" w14:textId="77777777" w:rsidTr="00094BF0">
        <w:trPr>
          <w:trHeight w:val="20"/>
          <w:jc w:val="center"/>
        </w:trPr>
        <w:tc>
          <w:tcPr>
            <w:tcW w:w="10727" w:type="dxa"/>
            <w:shd w:val="clear" w:color="000000" w:fill="FFFFFF"/>
            <w:vAlign w:val="center"/>
            <w:hideMark/>
          </w:tcPr>
          <w:p w14:paraId="1FB13B9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0" w:type="dxa"/>
            <w:shd w:val="clear" w:color="000000" w:fill="FFFFFF"/>
            <w:vAlign w:val="center"/>
            <w:hideMark/>
          </w:tcPr>
          <w:p w14:paraId="6D484DC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61.2.01.S7710</w:t>
            </w:r>
          </w:p>
        </w:tc>
        <w:tc>
          <w:tcPr>
            <w:tcW w:w="617" w:type="dxa"/>
            <w:shd w:val="clear" w:color="000000" w:fill="FFFFFF"/>
            <w:vAlign w:val="center"/>
            <w:hideMark/>
          </w:tcPr>
          <w:p w14:paraId="09DD768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01A11B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4 221,3</w:t>
            </w:r>
          </w:p>
        </w:tc>
        <w:tc>
          <w:tcPr>
            <w:tcW w:w="962" w:type="dxa"/>
            <w:shd w:val="clear" w:color="000000" w:fill="FFFFFF"/>
            <w:vAlign w:val="center"/>
            <w:hideMark/>
          </w:tcPr>
          <w:p w14:paraId="53262AB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4 020,3</w:t>
            </w:r>
          </w:p>
        </w:tc>
        <w:tc>
          <w:tcPr>
            <w:tcW w:w="987" w:type="dxa"/>
            <w:shd w:val="clear" w:color="000000" w:fill="FFFFFF"/>
            <w:vAlign w:val="center"/>
            <w:hideMark/>
          </w:tcPr>
          <w:p w14:paraId="7A417FC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4 020,3</w:t>
            </w:r>
          </w:p>
        </w:tc>
      </w:tr>
      <w:tr w:rsidR="00FB3DD3" w:rsidRPr="00631A94" w14:paraId="156A5B0C" w14:textId="77777777" w:rsidTr="00094BF0">
        <w:trPr>
          <w:trHeight w:val="20"/>
          <w:jc w:val="center"/>
        </w:trPr>
        <w:tc>
          <w:tcPr>
            <w:tcW w:w="10727" w:type="dxa"/>
            <w:shd w:val="clear" w:color="000000" w:fill="FFFFFF"/>
            <w:vAlign w:val="center"/>
            <w:hideMark/>
          </w:tcPr>
          <w:p w14:paraId="68BFF7B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278F3E1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61.2.01.S7710</w:t>
            </w:r>
          </w:p>
        </w:tc>
        <w:tc>
          <w:tcPr>
            <w:tcW w:w="617" w:type="dxa"/>
            <w:shd w:val="clear" w:color="000000" w:fill="FFFFFF"/>
            <w:vAlign w:val="center"/>
            <w:hideMark/>
          </w:tcPr>
          <w:p w14:paraId="3D4DAF9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6855959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4 221,3</w:t>
            </w:r>
          </w:p>
        </w:tc>
        <w:tc>
          <w:tcPr>
            <w:tcW w:w="962" w:type="dxa"/>
            <w:shd w:val="clear" w:color="000000" w:fill="FFFFFF"/>
            <w:vAlign w:val="center"/>
            <w:hideMark/>
          </w:tcPr>
          <w:p w14:paraId="365866A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4 020,3</w:t>
            </w:r>
          </w:p>
        </w:tc>
        <w:tc>
          <w:tcPr>
            <w:tcW w:w="987" w:type="dxa"/>
            <w:shd w:val="clear" w:color="000000" w:fill="FFFFFF"/>
            <w:vAlign w:val="center"/>
            <w:hideMark/>
          </w:tcPr>
          <w:p w14:paraId="7866A8E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4 020,3</w:t>
            </w:r>
          </w:p>
        </w:tc>
      </w:tr>
      <w:tr w:rsidR="00FB3DD3" w:rsidRPr="00631A94" w14:paraId="17BA1E16" w14:textId="77777777" w:rsidTr="00094BF0">
        <w:trPr>
          <w:trHeight w:val="20"/>
          <w:jc w:val="center"/>
        </w:trPr>
        <w:tc>
          <w:tcPr>
            <w:tcW w:w="10727" w:type="dxa"/>
            <w:shd w:val="clear" w:color="000000" w:fill="FFFFFF"/>
            <w:vAlign w:val="center"/>
            <w:hideMark/>
          </w:tcPr>
          <w:p w14:paraId="2C33869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lastRenderedPageBreak/>
              <w:t>Муниципальная программа "Развитие транспортного сообщения на территории Завитинского района"</w:t>
            </w:r>
          </w:p>
        </w:tc>
        <w:tc>
          <w:tcPr>
            <w:tcW w:w="1410" w:type="dxa"/>
            <w:shd w:val="clear" w:color="000000" w:fill="FFFFFF"/>
            <w:vAlign w:val="center"/>
            <w:hideMark/>
          </w:tcPr>
          <w:p w14:paraId="4FBF47A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63.0.00.00000</w:t>
            </w:r>
          </w:p>
        </w:tc>
        <w:tc>
          <w:tcPr>
            <w:tcW w:w="617" w:type="dxa"/>
            <w:shd w:val="clear" w:color="000000" w:fill="FFFFFF"/>
            <w:vAlign w:val="center"/>
            <w:hideMark/>
          </w:tcPr>
          <w:p w14:paraId="782C30E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25DBF7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c>
          <w:tcPr>
            <w:tcW w:w="962" w:type="dxa"/>
            <w:shd w:val="clear" w:color="000000" w:fill="FFFFFF"/>
            <w:vAlign w:val="center"/>
            <w:hideMark/>
          </w:tcPr>
          <w:p w14:paraId="71877AF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c>
          <w:tcPr>
            <w:tcW w:w="987" w:type="dxa"/>
            <w:shd w:val="clear" w:color="000000" w:fill="FFFFFF"/>
            <w:vAlign w:val="center"/>
            <w:hideMark/>
          </w:tcPr>
          <w:p w14:paraId="7585592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r>
      <w:tr w:rsidR="00FB3DD3" w:rsidRPr="00631A94" w14:paraId="514D2B0A" w14:textId="77777777" w:rsidTr="00094BF0">
        <w:trPr>
          <w:trHeight w:val="20"/>
          <w:jc w:val="center"/>
        </w:trPr>
        <w:tc>
          <w:tcPr>
            <w:tcW w:w="10727" w:type="dxa"/>
            <w:shd w:val="clear" w:color="auto" w:fill="auto"/>
            <w:vAlign w:val="center"/>
            <w:hideMark/>
          </w:tcPr>
          <w:p w14:paraId="5A2101A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1410" w:type="dxa"/>
            <w:shd w:val="clear" w:color="000000" w:fill="FFFFFF"/>
            <w:vAlign w:val="center"/>
            <w:hideMark/>
          </w:tcPr>
          <w:p w14:paraId="3F48CDA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63.1.01.00000</w:t>
            </w:r>
          </w:p>
        </w:tc>
        <w:tc>
          <w:tcPr>
            <w:tcW w:w="617" w:type="dxa"/>
            <w:shd w:val="clear" w:color="000000" w:fill="FFFFFF"/>
            <w:vAlign w:val="center"/>
            <w:hideMark/>
          </w:tcPr>
          <w:p w14:paraId="6705D6F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615432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c>
          <w:tcPr>
            <w:tcW w:w="962" w:type="dxa"/>
            <w:shd w:val="clear" w:color="000000" w:fill="FFFFFF"/>
            <w:vAlign w:val="center"/>
            <w:hideMark/>
          </w:tcPr>
          <w:p w14:paraId="58BF406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c>
          <w:tcPr>
            <w:tcW w:w="987" w:type="dxa"/>
            <w:shd w:val="clear" w:color="000000" w:fill="FFFFFF"/>
            <w:vAlign w:val="center"/>
            <w:hideMark/>
          </w:tcPr>
          <w:p w14:paraId="3C16C9E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r>
      <w:tr w:rsidR="00FB3DD3" w:rsidRPr="00631A94" w14:paraId="19BC12DE" w14:textId="77777777" w:rsidTr="00094BF0">
        <w:trPr>
          <w:trHeight w:val="20"/>
          <w:jc w:val="center"/>
        </w:trPr>
        <w:tc>
          <w:tcPr>
            <w:tcW w:w="10727" w:type="dxa"/>
            <w:shd w:val="clear" w:color="000000" w:fill="FFFFFF"/>
            <w:vAlign w:val="center"/>
            <w:hideMark/>
          </w:tcPr>
          <w:p w14:paraId="1879035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1410" w:type="dxa"/>
            <w:shd w:val="clear" w:color="000000" w:fill="FFFFFF"/>
            <w:vAlign w:val="center"/>
            <w:hideMark/>
          </w:tcPr>
          <w:p w14:paraId="7581D8E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63.1.01.00500</w:t>
            </w:r>
          </w:p>
        </w:tc>
        <w:tc>
          <w:tcPr>
            <w:tcW w:w="617" w:type="dxa"/>
            <w:shd w:val="clear" w:color="000000" w:fill="FFFFFF"/>
            <w:vAlign w:val="center"/>
            <w:hideMark/>
          </w:tcPr>
          <w:p w14:paraId="1169F30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89D0B8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c>
          <w:tcPr>
            <w:tcW w:w="962" w:type="dxa"/>
            <w:shd w:val="clear" w:color="000000" w:fill="FFFFFF"/>
            <w:vAlign w:val="center"/>
            <w:hideMark/>
          </w:tcPr>
          <w:p w14:paraId="2BCF94B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c>
          <w:tcPr>
            <w:tcW w:w="987" w:type="dxa"/>
            <w:shd w:val="clear" w:color="000000" w:fill="FFFFFF"/>
            <w:vAlign w:val="center"/>
            <w:hideMark/>
          </w:tcPr>
          <w:p w14:paraId="5589923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1 100,0</w:t>
            </w:r>
          </w:p>
        </w:tc>
      </w:tr>
      <w:tr w:rsidR="00FB3DD3" w:rsidRPr="00631A94" w14:paraId="00B5C743" w14:textId="77777777" w:rsidTr="00094BF0">
        <w:trPr>
          <w:trHeight w:val="20"/>
          <w:jc w:val="center"/>
        </w:trPr>
        <w:tc>
          <w:tcPr>
            <w:tcW w:w="10727" w:type="dxa"/>
            <w:shd w:val="clear" w:color="000000" w:fill="FFFFFF"/>
            <w:vAlign w:val="center"/>
            <w:hideMark/>
          </w:tcPr>
          <w:p w14:paraId="5F2C86E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4A40CF0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63.1.01.00500</w:t>
            </w:r>
          </w:p>
        </w:tc>
        <w:tc>
          <w:tcPr>
            <w:tcW w:w="617" w:type="dxa"/>
            <w:shd w:val="clear" w:color="000000" w:fill="FFFFFF"/>
            <w:vAlign w:val="center"/>
            <w:hideMark/>
          </w:tcPr>
          <w:p w14:paraId="3352D10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0B28D33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1 100,0</w:t>
            </w:r>
          </w:p>
        </w:tc>
        <w:tc>
          <w:tcPr>
            <w:tcW w:w="962" w:type="dxa"/>
            <w:shd w:val="clear" w:color="000000" w:fill="FFFFFF"/>
            <w:vAlign w:val="center"/>
            <w:hideMark/>
          </w:tcPr>
          <w:p w14:paraId="383B4270"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1 100,0</w:t>
            </w:r>
          </w:p>
        </w:tc>
        <w:tc>
          <w:tcPr>
            <w:tcW w:w="987" w:type="dxa"/>
            <w:shd w:val="clear" w:color="000000" w:fill="FFFFFF"/>
            <w:vAlign w:val="center"/>
            <w:hideMark/>
          </w:tcPr>
          <w:p w14:paraId="5470A6A4"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1 100,0</w:t>
            </w:r>
          </w:p>
        </w:tc>
      </w:tr>
      <w:tr w:rsidR="00FB3DD3" w:rsidRPr="00631A94" w14:paraId="1FFC037E" w14:textId="77777777" w:rsidTr="00094BF0">
        <w:trPr>
          <w:trHeight w:val="20"/>
          <w:jc w:val="center"/>
        </w:trPr>
        <w:tc>
          <w:tcPr>
            <w:tcW w:w="10727" w:type="dxa"/>
            <w:shd w:val="clear" w:color="000000" w:fill="FFFFFF"/>
            <w:vAlign w:val="center"/>
            <w:hideMark/>
          </w:tcPr>
          <w:p w14:paraId="58A9F51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410" w:type="dxa"/>
            <w:shd w:val="clear" w:color="000000" w:fill="FFFFFF"/>
            <w:vAlign w:val="center"/>
            <w:hideMark/>
          </w:tcPr>
          <w:p w14:paraId="0B2D0D9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64.0.00.00000</w:t>
            </w:r>
          </w:p>
        </w:tc>
        <w:tc>
          <w:tcPr>
            <w:tcW w:w="617" w:type="dxa"/>
            <w:shd w:val="clear" w:color="000000" w:fill="FFFFFF"/>
            <w:vAlign w:val="center"/>
            <w:hideMark/>
          </w:tcPr>
          <w:p w14:paraId="5A70083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6F716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24 657,2</w:t>
            </w:r>
          </w:p>
        </w:tc>
        <w:tc>
          <w:tcPr>
            <w:tcW w:w="962" w:type="dxa"/>
            <w:shd w:val="clear" w:color="000000" w:fill="FFFFFF"/>
            <w:vAlign w:val="center"/>
            <w:hideMark/>
          </w:tcPr>
          <w:p w14:paraId="20299F8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10 944,5</w:t>
            </w:r>
          </w:p>
        </w:tc>
        <w:tc>
          <w:tcPr>
            <w:tcW w:w="987" w:type="dxa"/>
            <w:shd w:val="clear" w:color="000000" w:fill="FFFFFF"/>
            <w:vAlign w:val="center"/>
            <w:hideMark/>
          </w:tcPr>
          <w:p w14:paraId="77DACD1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10 944,5</w:t>
            </w:r>
          </w:p>
        </w:tc>
      </w:tr>
      <w:tr w:rsidR="00FB3DD3" w:rsidRPr="00631A94" w14:paraId="7E8EFA00" w14:textId="77777777" w:rsidTr="00094BF0">
        <w:trPr>
          <w:trHeight w:val="20"/>
          <w:jc w:val="center"/>
        </w:trPr>
        <w:tc>
          <w:tcPr>
            <w:tcW w:w="10727" w:type="dxa"/>
            <w:shd w:val="clear" w:color="000000" w:fill="FFFFFF"/>
            <w:vAlign w:val="center"/>
            <w:hideMark/>
          </w:tcPr>
          <w:p w14:paraId="221EBB8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10" w:type="dxa"/>
            <w:shd w:val="clear" w:color="000000" w:fill="FFFFFF"/>
            <w:vAlign w:val="center"/>
            <w:hideMark/>
          </w:tcPr>
          <w:p w14:paraId="100D4A8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64.1.02.00000</w:t>
            </w:r>
          </w:p>
        </w:tc>
        <w:tc>
          <w:tcPr>
            <w:tcW w:w="617" w:type="dxa"/>
            <w:shd w:val="clear" w:color="000000" w:fill="FFFFFF"/>
            <w:vAlign w:val="center"/>
            <w:hideMark/>
          </w:tcPr>
          <w:p w14:paraId="68F16CD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0E8823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6 486,3</w:t>
            </w:r>
          </w:p>
        </w:tc>
        <w:tc>
          <w:tcPr>
            <w:tcW w:w="962" w:type="dxa"/>
            <w:shd w:val="clear" w:color="000000" w:fill="FFFFFF"/>
            <w:vAlign w:val="center"/>
            <w:hideMark/>
          </w:tcPr>
          <w:p w14:paraId="42D84E3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6 486,3</w:t>
            </w:r>
          </w:p>
        </w:tc>
        <w:tc>
          <w:tcPr>
            <w:tcW w:w="987" w:type="dxa"/>
            <w:shd w:val="clear" w:color="000000" w:fill="FFFFFF"/>
            <w:vAlign w:val="center"/>
            <w:hideMark/>
          </w:tcPr>
          <w:p w14:paraId="7F3DBD2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6 486,3</w:t>
            </w:r>
          </w:p>
        </w:tc>
      </w:tr>
      <w:tr w:rsidR="00FB3DD3" w:rsidRPr="00631A94" w14:paraId="701DA474" w14:textId="77777777" w:rsidTr="00094BF0">
        <w:trPr>
          <w:trHeight w:val="20"/>
          <w:jc w:val="center"/>
        </w:trPr>
        <w:tc>
          <w:tcPr>
            <w:tcW w:w="10727" w:type="dxa"/>
            <w:shd w:val="clear" w:color="000000" w:fill="FFFFFF"/>
            <w:vAlign w:val="center"/>
            <w:hideMark/>
          </w:tcPr>
          <w:p w14:paraId="4E19DB0B" w14:textId="6EDB5285"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FD55F4">
              <w:rPr>
                <w:rFonts w:ascii="Times New Roman" w:eastAsia="Times New Roman" w:hAnsi="Times New Roman" w:cs="Times New Roman"/>
                <w:b/>
                <w:bCs/>
                <w:sz w:val="20"/>
                <w:szCs w:val="20"/>
                <w:lang w:eastAsia="ru-RU"/>
              </w:rPr>
              <w:t>о</w:t>
            </w:r>
            <w:r w:rsidRPr="00631A94">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1410" w:type="dxa"/>
            <w:shd w:val="clear" w:color="000000" w:fill="FFFFFF"/>
            <w:vAlign w:val="center"/>
            <w:hideMark/>
          </w:tcPr>
          <w:p w14:paraId="50F5176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64.1.02.00720</w:t>
            </w:r>
          </w:p>
        </w:tc>
        <w:tc>
          <w:tcPr>
            <w:tcW w:w="617" w:type="dxa"/>
            <w:shd w:val="clear" w:color="000000" w:fill="FFFFFF"/>
            <w:vAlign w:val="center"/>
            <w:hideMark/>
          </w:tcPr>
          <w:p w14:paraId="658EAAA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D36586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1 700,0</w:t>
            </w:r>
          </w:p>
        </w:tc>
        <w:tc>
          <w:tcPr>
            <w:tcW w:w="962" w:type="dxa"/>
            <w:shd w:val="clear" w:color="000000" w:fill="FFFFFF"/>
            <w:vAlign w:val="center"/>
            <w:hideMark/>
          </w:tcPr>
          <w:p w14:paraId="18EB6CE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1 700,0</w:t>
            </w:r>
          </w:p>
        </w:tc>
        <w:tc>
          <w:tcPr>
            <w:tcW w:w="987" w:type="dxa"/>
            <w:shd w:val="clear" w:color="000000" w:fill="FFFFFF"/>
            <w:vAlign w:val="center"/>
            <w:hideMark/>
          </w:tcPr>
          <w:p w14:paraId="1ABD6D7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1 700,0</w:t>
            </w:r>
          </w:p>
        </w:tc>
      </w:tr>
      <w:tr w:rsidR="00FB3DD3" w:rsidRPr="00631A94" w14:paraId="4F7AC60D" w14:textId="77777777" w:rsidTr="00094BF0">
        <w:trPr>
          <w:trHeight w:val="20"/>
          <w:jc w:val="center"/>
        </w:trPr>
        <w:tc>
          <w:tcPr>
            <w:tcW w:w="10727" w:type="dxa"/>
            <w:shd w:val="clear" w:color="000000" w:fill="FFFFFF"/>
            <w:vAlign w:val="center"/>
            <w:hideMark/>
          </w:tcPr>
          <w:p w14:paraId="3C3AECC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B99704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64.1.02.00720</w:t>
            </w:r>
          </w:p>
        </w:tc>
        <w:tc>
          <w:tcPr>
            <w:tcW w:w="617" w:type="dxa"/>
            <w:shd w:val="clear" w:color="000000" w:fill="FFFFFF"/>
            <w:vAlign w:val="center"/>
            <w:hideMark/>
          </w:tcPr>
          <w:p w14:paraId="0874DDD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66F1B4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1 700,0</w:t>
            </w:r>
          </w:p>
        </w:tc>
        <w:tc>
          <w:tcPr>
            <w:tcW w:w="962" w:type="dxa"/>
            <w:shd w:val="clear" w:color="000000" w:fill="FFFFFF"/>
            <w:vAlign w:val="center"/>
            <w:hideMark/>
          </w:tcPr>
          <w:p w14:paraId="6F75758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1 700,0</w:t>
            </w:r>
          </w:p>
        </w:tc>
        <w:tc>
          <w:tcPr>
            <w:tcW w:w="987" w:type="dxa"/>
            <w:shd w:val="clear" w:color="000000" w:fill="FFFFFF"/>
            <w:vAlign w:val="center"/>
            <w:hideMark/>
          </w:tcPr>
          <w:p w14:paraId="082A07D2"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1 700,0</w:t>
            </w:r>
          </w:p>
        </w:tc>
      </w:tr>
      <w:tr w:rsidR="00FB3DD3" w:rsidRPr="00631A94" w14:paraId="53E573CC" w14:textId="77777777" w:rsidTr="00094BF0">
        <w:trPr>
          <w:trHeight w:val="20"/>
          <w:jc w:val="center"/>
        </w:trPr>
        <w:tc>
          <w:tcPr>
            <w:tcW w:w="10727" w:type="dxa"/>
            <w:shd w:val="clear" w:color="auto" w:fill="auto"/>
            <w:vAlign w:val="center"/>
            <w:hideMark/>
          </w:tcPr>
          <w:p w14:paraId="340CB47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1410" w:type="dxa"/>
            <w:shd w:val="clear" w:color="000000" w:fill="FFFFFF"/>
            <w:vAlign w:val="center"/>
            <w:hideMark/>
          </w:tcPr>
          <w:p w14:paraId="6675227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64.1.02.73000</w:t>
            </w:r>
          </w:p>
        </w:tc>
        <w:tc>
          <w:tcPr>
            <w:tcW w:w="617" w:type="dxa"/>
            <w:shd w:val="clear" w:color="000000" w:fill="FFFFFF"/>
            <w:vAlign w:val="center"/>
            <w:hideMark/>
          </w:tcPr>
          <w:p w14:paraId="36B7D6C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45B7FFF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4 786,3</w:t>
            </w:r>
          </w:p>
        </w:tc>
        <w:tc>
          <w:tcPr>
            <w:tcW w:w="962" w:type="dxa"/>
            <w:shd w:val="clear" w:color="auto" w:fill="auto"/>
            <w:vAlign w:val="center"/>
            <w:hideMark/>
          </w:tcPr>
          <w:p w14:paraId="3EE4695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4 786,3</w:t>
            </w:r>
          </w:p>
        </w:tc>
        <w:tc>
          <w:tcPr>
            <w:tcW w:w="987" w:type="dxa"/>
            <w:shd w:val="clear" w:color="auto" w:fill="auto"/>
            <w:vAlign w:val="center"/>
            <w:hideMark/>
          </w:tcPr>
          <w:p w14:paraId="5BAB40E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4 786,3</w:t>
            </w:r>
          </w:p>
        </w:tc>
      </w:tr>
      <w:tr w:rsidR="00FB3DD3" w:rsidRPr="00631A94" w14:paraId="253FC545" w14:textId="77777777" w:rsidTr="00094BF0">
        <w:trPr>
          <w:trHeight w:val="20"/>
          <w:jc w:val="center"/>
        </w:trPr>
        <w:tc>
          <w:tcPr>
            <w:tcW w:w="10727" w:type="dxa"/>
            <w:shd w:val="clear" w:color="auto" w:fill="auto"/>
            <w:vAlign w:val="center"/>
            <w:hideMark/>
          </w:tcPr>
          <w:p w14:paraId="2498347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Межбюджетные трансферты</w:t>
            </w:r>
          </w:p>
        </w:tc>
        <w:tc>
          <w:tcPr>
            <w:tcW w:w="1410" w:type="dxa"/>
            <w:shd w:val="clear" w:color="000000" w:fill="FFFFFF"/>
            <w:vAlign w:val="center"/>
            <w:hideMark/>
          </w:tcPr>
          <w:p w14:paraId="7E20E35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64.1.02.73000</w:t>
            </w:r>
          </w:p>
        </w:tc>
        <w:tc>
          <w:tcPr>
            <w:tcW w:w="617" w:type="dxa"/>
            <w:shd w:val="clear" w:color="000000" w:fill="FFFFFF"/>
            <w:vAlign w:val="center"/>
            <w:hideMark/>
          </w:tcPr>
          <w:p w14:paraId="4EBF3A7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91" w:type="dxa"/>
            <w:shd w:val="clear" w:color="auto" w:fill="auto"/>
            <w:vAlign w:val="center"/>
            <w:hideMark/>
          </w:tcPr>
          <w:p w14:paraId="1933567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4 786,3</w:t>
            </w:r>
          </w:p>
        </w:tc>
        <w:tc>
          <w:tcPr>
            <w:tcW w:w="962" w:type="dxa"/>
            <w:shd w:val="clear" w:color="auto" w:fill="auto"/>
            <w:vAlign w:val="center"/>
            <w:hideMark/>
          </w:tcPr>
          <w:p w14:paraId="61895F55"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4 786,3</w:t>
            </w:r>
          </w:p>
        </w:tc>
        <w:tc>
          <w:tcPr>
            <w:tcW w:w="987" w:type="dxa"/>
            <w:shd w:val="clear" w:color="auto" w:fill="auto"/>
            <w:vAlign w:val="center"/>
            <w:hideMark/>
          </w:tcPr>
          <w:p w14:paraId="6E1B37F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4 786,3</w:t>
            </w:r>
          </w:p>
        </w:tc>
      </w:tr>
      <w:tr w:rsidR="00FB3DD3" w:rsidRPr="00631A94" w14:paraId="2C8557C7" w14:textId="77777777" w:rsidTr="00094BF0">
        <w:trPr>
          <w:trHeight w:val="20"/>
          <w:jc w:val="center"/>
        </w:trPr>
        <w:tc>
          <w:tcPr>
            <w:tcW w:w="10727" w:type="dxa"/>
            <w:shd w:val="clear" w:color="000000" w:fill="FFFFFF"/>
            <w:vAlign w:val="center"/>
            <w:hideMark/>
          </w:tcPr>
          <w:p w14:paraId="1A7FB25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0" w:type="dxa"/>
            <w:shd w:val="clear" w:color="000000" w:fill="FFFFFF"/>
            <w:vAlign w:val="center"/>
            <w:hideMark/>
          </w:tcPr>
          <w:p w14:paraId="2FE8CDD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64.1.01.00000</w:t>
            </w:r>
          </w:p>
        </w:tc>
        <w:tc>
          <w:tcPr>
            <w:tcW w:w="617" w:type="dxa"/>
            <w:shd w:val="clear" w:color="000000" w:fill="FFFFFF"/>
            <w:vAlign w:val="center"/>
            <w:hideMark/>
          </w:tcPr>
          <w:p w14:paraId="112E0AC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E601AF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17 088,4</w:t>
            </w:r>
          </w:p>
        </w:tc>
        <w:tc>
          <w:tcPr>
            <w:tcW w:w="962" w:type="dxa"/>
            <w:shd w:val="clear" w:color="000000" w:fill="FFFFFF"/>
            <w:vAlign w:val="center"/>
            <w:hideMark/>
          </w:tcPr>
          <w:p w14:paraId="37F6F85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4 458,2</w:t>
            </w:r>
          </w:p>
        </w:tc>
        <w:tc>
          <w:tcPr>
            <w:tcW w:w="987" w:type="dxa"/>
            <w:shd w:val="clear" w:color="000000" w:fill="FFFFFF"/>
            <w:vAlign w:val="center"/>
            <w:hideMark/>
          </w:tcPr>
          <w:p w14:paraId="18A27C4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4 458,2</w:t>
            </w:r>
          </w:p>
        </w:tc>
      </w:tr>
      <w:tr w:rsidR="00FB3DD3" w:rsidRPr="00631A94" w14:paraId="687F2596" w14:textId="77777777" w:rsidTr="00094BF0">
        <w:trPr>
          <w:trHeight w:val="20"/>
          <w:jc w:val="center"/>
        </w:trPr>
        <w:tc>
          <w:tcPr>
            <w:tcW w:w="10727" w:type="dxa"/>
            <w:shd w:val="clear" w:color="000000" w:fill="FFFFFF"/>
            <w:vAlign w:val="center"/>
            <w:hideMark/>
          </w:tcPr>
          <w:p w14:paraId="12852D6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0" w:type="dxa"/>
            <w:shd w:val="clear" w:color="000000" w:fill="FFFFFF"/>
            <w:vAlign w:val="center"/>
            <w:hideMark/>
          </w:tcPr>
          <w:p w14:paraId="1A2CC16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64.1.01.S7480</w:t>
            </w:r>
          </w:p>
        </w:tc>
        <w:tc>
          <w:tcPr>
            <w:tcW w:w="617" w:type="dxa"/>
            <w:shd w:val="clear" w:color="000000" w:fill="FFFFFF"/>
            <w:vAlign w:val="center"/>
            <w:hideMark/>
          </w:tcPr>
          <w:p w14:paraId="4203A01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020B9B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17 088,4</w:t>
            </w:r>
          </w:p>
        </w:tc>
        <w:tc>
          <w:tcPr>
            <w:tcW w:w="962" w:type="dxa"/>
            <w:shd w:val="clear" w:color="000000" w:fill="FFFFFF"/>
            <w:vAlign w:val="center"/>
            <w:hideMark/>
          </w:tcPr>
          <w:p w14:paraId="22817FE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4 458,2</w:t>
            </w:r>
          </w:p>
        </w:tc>
        <w:tc>
          <w:tcPr>
            <w:tcW w:w="987" w:type="dxa"/>
            <w:shd w:val="clear" w:color="000000" w:fill="FFFFFF"/>
            <w:vAlign w:val="center"/>
            <w:hideMark/>
          </w:tcPr>
          <w:p w14:paraId="5D14229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4 458,2</w:t>
            </w:r>
          </w:p>
        </w:tc>
      </w:tr>
      <w:tr w:rsidR="00FB3DD3" w:rsidRPr="00631A94" w14:paraId="7FF8D495" w14:textId="77777777" w:rsidTr="00094BF0">
        <w:trPr>
          <w:trHeight w:val="20"/>
          <w:jc w:val="center"/>
        </w:trPr>
        <w:tc>
          <w:tcPr>
            <w:tcW w:w="10727" w:type="dxa"/>
            <w:shd w:val="clear" w:color="000000" w:fill="FFFFFF"/>
            <w:vAlign w:val="center"/>
            <w:hideMark/>
          </w:tcPr>
          <w:p w14:paraId="70D1D09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C3B4C27"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64.1.01.S7480</w:t>
            </w:r>
          </w:p>
        </w:tc>
        <w:tc>
          <w:tcPr>
            <w:tcW w:w="617" w:type="dxa"/>
            <w:shd w:val="clear" w:color="000000" w:fill="FFFFFF"/>
            <w:vAlign w:val="center"/>
            <w:hideMark/>
          </w:tcPr>
          <w:p w14:paraId="49E5493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C367CA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17 088,4</w:t>
            </w:r>
          </w:p>
        </w:tc>
        <w:tc>
          <w:tcPr>
            <w:tcW w:w="962" w:type="dxa"/>
            <w:shd w:val="clear" w:color="000000" w:fill="FFFFFF"/>
            <w:vAlign w:val="center"/>
            <w:hideMark/>
          </w:tcPr>
          <w:p w14:paraId="5159CD7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4 458,2</w:t>
            </w:r>
          </w:p>
        </w:tc>
        <w:tc>
          <w:tcPr>
            <w:tcW w:w="987" w:type="dxa"/>
            <w:shd w:val="clear" w:color="000000" w:fill="FFFFFF"/>
            <w:vAlign w:val="center"/>
            <w:hideMark/>
          </w:tcPr>
          <w:p w14:paraId="7D2B44B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4 458,2</w:t>
            </w:r>
          </w:p>
        </w:tc>
      </w:tr>
      <w:tr w:rsidR="00FB3DD3" w:rsidRPr="00631A94" w14:paraId="104BF40B" w14:textId="77777777" w:rsidTr="00094BF0">
        <w:trPr>
          <w:trHeight w:val="20"/>
          <w:jc w:val="center"/>
        </w:trPr>
        <w:tc>
          <w:tcPr>
            <w:tcW w:w="10727" w:type="dxa"/>
            <w:shd w:val="clear" w:color="auto" w:fill="auto"/>
            <w:vAlign w:val="center"/>
            <w:hideMark/>
          </w:tcPr>
          <w:p w14:paraId="080054B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Основное мероприятие "Изготовление технических паспортов автомобильных дорог общего пользования местного значения Завитинского района"</w:t>
            </w:r>
          </w:p>
        </w:tc>
        <w:tc>
          <w:tcPr>
            <w:tcW w:w="1410" w:type="dxa"/>
            <w:shd w:val="clear" w:color="000000" w:fill="FFFFFF"/>
            <w:vAlign w:val="center"/>
            <w:hideMark/>
          </w:tcPr>
          <w:p w14:paraId="0FBF8CD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64.1.03.00000</w:t>
            </w:r>
          </w:p>
        </w:tc>
        <w:tc>
          <w:tcPr>
            <w:tcW w:w="617" w:type="dxa"/>
            <w:shd w:val="clear" w:color="000000" w:fill="FFFFFF"/>
            <w:vAlign w:val="center"/>
            <w:hideMark/>
          </w:tcPr>
          <w:p w14:paraId="428AADBB"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D37BD6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1 082,5</w:t>
            </w:r>
          </w:p>
        </w:tc>
        <w:tc>
          <w:tcPr>
            <w:tcW w:w="962" w:type="dxa"/>
            <w:shd w:val="clear" w:color="000000" w:fill="FFFFFF"/>
            <w:vAlign w:val="center"/>
            <w:hideMark/>
          </w:tcPr>
          <w:p w14:paraId="3E6A8D9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18C6738F"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3E33A45F" w14:textId="77777777" w:rsidTr="00094BF0">
        <w:trPr>
          <w:trHeight w:val="20"/>
          <w:jc w:val="center"/>
        </w:trPr>
        <w:tc>
          <w:tcPr>
            <w:tcW w:w="10727" w:type="dxa"/>
            <w:shd w:val="clear" w:color="auto" w:fill="auto"/>
            <w:vAlign w:val="center"/>
            <w:hideMark/>
          </w:tcPr>
          <w:p w14:paraId="4CDDFB3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Изготовление технических паспортов автомобильных дорог общего пользования местного значения Завитинского района</w:t>
            </w:r>
          </w:p>
        </w:tc>
        <w:tc>
          <w:tcPr>
            <w:tcW w:w="1410" w:type="dxa"/>
            <w:shd w:val="clear" w:color="000000" w:fill="FFFFFF"/>
            <w:vAlign w:val="center"/>
            <w:hideMark/>
          </w:tcPr>
          <w:p w14:paraId="7AFBA08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64.1.03.S7480</w:t>
            </w:r>
          </w:p>
        </w:tc>
        <w:tc>
          <w:tcPr>
            <w:tcW w:w="617" w:type="dxa"/>
            <w:shd w:val="clear" w:color="000000" w:fill="FFFFFF"/>
            <w:vAlign w:val="center"/>
            <w:hideMark/>
          </w:tcPr>
          <w:p w14:paraId="22497D2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85350F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1 082,5</w:t>
            </w:r>
          </w:p>
        </w:tc>
        <w:tc>
          <w:tcPr>
            <w:tcW w:w="962" w:type="dxa"/>
            <w:shd w:val="clear" w:color="000000" w:fill="FFFFFF"/>
            <w:vAlign w:val="center"/>
            <w:hideMark/>
          </w:tcPr>
          <w:p w14:paraId="2F55904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008D0CE0"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46CE615C" w14:textId="77777777" w:rsidTr="00094BF0">
        <w:trPr>
          <w:trHeight w:val="20"/>
          <w:jc w:val="center"/>
        </w:trPr>
        <w:tc>
          <w:tcPr>
            <w:tcW w:w="10727" w:type="dxa"/>
            <w:shd w:val="clear" w:color="auto" w:fill="auto"/>
            <w:vAlign w:val="center"/>
            <w:hideMark/>
          </w:tcPr>
          <w:p w14:paraId="5E35B6C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4DB2465D"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64.1.03.S7480</w:t>
            </w:r>
          </w:p>
        </w:tc>
        <w:tc>
          <w:tcPr>
            <w:tcW w:w="617" w:type="dxa"/>
            <w:shd w:val="clear" w:color="000000" w:fill="FFFFFF"/>
            <w:vAlign w:val="center"/>
            <w:hideMark/>
          </w:tcPr>
          <w:p w14:paraId="4B42359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60F2A4A"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1 082,5</w:t>
            </w:r>
          </w:p>
        </w:tc>
        <w:tc>
          <w:tcPr>
            <w:tcW w:w="962" w:type="dxa"/>
            <w:shd w:val="clear" w:color="000000" w:fill="FFFFFF"/>
            <w:vAlign w:val="center"/>
            <w:hideMark/>
          </w:tcPr>
          <w:p w14:paraId="4ED62E7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09C0DC41"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263EC6E" w14:textId="77777777" w:rsidTr="00094BF0">
        <w:trPr>
          <w:trHeight w:val="20"/>
          <w:jc w:val="center"/>
        </w:trPr>
        <w:tc>
          <w:tcPr>
            <w:tcW w:w="10727" w:type="dxa"/>
            <w:shd w:val="clear" w:color="000000" w:fill="FFFFFF"/>
            <w:vAlign w:val="center"/>
            <w:hideMark/>
          </w:tcPr>
          <w:p w14:paraId="7679E5A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1410" w:type="dxa"/>
            <w:shd w:val="clear" w:color="000000" w:fill="FFFFFF"/>
            <w:vAlign w:val="center"/>
            <w:hideMark/>
          </w:tcPr>
          <w:p w14:paraId="3D6C32B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617" w:type="dxa"/>
            <w:shd w:val="clear" w:color="000000" w:fill="FFFFFF"/>
            <w:vAlign w:val="center"/>
            <w:hideMark/>
          </w:tcPr>
          <w:p w14:paraId="7AE1E0C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46784340" w14:textId="0FFFFE61"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799</w:t>
            </w:r>
            <w:r w:rsidR="00E54838" w:rsidRPr="00631A94">
              <w:rPr>
                <w:rFonts w:ascii="Times New Roman" w:eastAsia="Times New Roman" w:hAnsi="Times New Roman" w:cs="Times New Roman"/>
                <w:b/>
                <w:bCs/>
                <w:sz w:val="20"/>
                <w:szCs w:val="20"/>
                <w:lang w:val="en-US" w:eastAsia="ru-RU"/>
              </w:rPr>
              <w:t xml:space="preserve"> </w:t>
            </w:r>
            <w:r w:rsidRPr="00631A94">
              <w:rPr>
                <w:rFonts w:ascii="Times New Roman" w:eastAsia="Times New Roman" w:hAnsi="Times New Roman" w:cs="Times New Roman"/>
                <w:b/>
                <w:bCs/>
                <w:sz w:val="20"/>
                <w:szCs w:val="20"/>
                <w:lang w:eastAsia="ru-RU"/>
              </w:rPr>
              <w:t>396,4</w:t>
            </w:r>
          </w:p>
        </w:tc>
        <w:tc>
          <w:tcPr>
            <w:tcW w:w="962" w:type="dxa"/>
            <w:shd w:val="clear" w:color="000000" w:fill="FFFFFF"/>
            <w:vAlign w:val="center"/>
            <w:hideMark/>
          </w:tcPr>
          <w:p w14:paraId="0EB8C0E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510 928,2</w:t>
            </w:r>
          </w:p>
        </w:tc>
        <w:tc>
          <w:tcPr>
            <w:tcW w:w="987" w:type="dxa"/>
            <w:shd w:val="clear" w:color="000000" w:fill="FFFFFF"/>
            <w:vAlign w:val="center"/>
            <w:hideMark/>
          </w:tcPr>
          <w:p w14:paraId="60CCF871"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479 783,9</w:t>
            </w:r>
          </w:p>
        </w:tc>
      </w:tr>
      <w:tr w:rsidR="00FB3DD3" w:rsidRPr="00631A94" w14:paraId="6BF60244" w14:textId="77777777" w:rsidTr="00094BF0">
        <w:trPr>
          <w:trHeight w:val="20"/>
          <w:jc w:val="center"/>
        </w:trPr>
        <w:tc>
          <w:tcPr>
            <w:tcW w:w="10727" w:type="dxa"/>
            <w:shd w:val="clear" w:color="000000" w:fill="FFFFFF"/>
            <w:vAlign w:val="center"/>
            <w:hideMark/>
          </w:tcPr>
          <w:p w14:paraId="3E720896"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Непрограммные расходы</w:t>
            </w:r>
          </w:p>
        </w:tc>
        <w:tc>
          <w:tcPr>
            <w:tcW w:w="1410" w:type="dxa"/>
            <w:shd w:val="clear" w:color="000000" w:fill="FFFFFF"/>
            <w:vAlign w:val="center"/>
            <w:hideMark/>
          </w:tcPr>
          <w:p w14:paraId="37C0270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88.0.00.00000</w:t>
            </w:r>
          </w:p>
        </w:tc>
        <w:tc>
          <w:tcPr>
            <w:tcW w:w="617" w:type="dxa"/>
            <w:shd w:val="clear" w:color="000000" w:fill="FFFFFF"/>
            <w:vAlign w:val="center"/>
            <w:hideMark/>
          </w:tcPr>
          <w:p w14:paraId="61A6FF4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E9C33AA"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86 439,9</w:t>
            </w:r>
          </w:p>
        </w:tc>
        <w:tc>
          <w:tcPr>
            <w:tcW w:w="962" w:type="dxa"/>
            <w:shd w:val="clear" w:color="000000" w:fill="FFFFFF"/>
            <w:vAlign w:val="center"/>
            <w:hideMark/>
          </w:tcPr>
          <w:p w14:paraId="2976D7A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74 455,1</w:t>
            </w:r>
          </w:p>
        </w:tc>
        <w:tc>
          <w:tcPr>
            <w:tcW w:w="987" w:type="dxa"/>
            <w:shd w:val="clear" w:color="000000" w:fill="FFFFFF"/>
            <w:vAlign w:val="center"/>
            <w:hideMark/>
          </w:tcPr>
          <w:p w14:paraId="4F3CD64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71 901,9</w:t>
            </w:r>
          </w:p>
        </w:tc>
      </w:tr>
      <w:tr w:rsidR="00FB3DD3" w:rsidRPr="00631A94" w14:paraId="27784F83" w14:textId="77777777" w:rsidTr="00094BF0">
        <w:trPr>
          <w:trHeight w:val="20"/>
          <w:jc w:val="center"/>
        </w:trPr>
        <w:tc>
          <w:tcPr>
            <w:tcW w:w="10727" w:type="dxa"/>
            <w:shd w:val="clear" w:color="000000" w:fill="FFFFFF"/>
            <w:vAlign w:val="center"/>
            <w:hideMark/>
          </w:tcPr>
          <w:p w14:paraId="57C1D0AE"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Непрограммные расходы</w:t>
            </w:r>
          </w:p>
        </w:tc>
        <w:tc>
          <w:tcPr>
            <w:tcW w:w="1410" w:type="dxa"/>
            <w:shd w:val="clear" w:color="000000" w:fill="FFFFFF"/>
            <w:vAlign w:val="center"/>
            <w:hideMark/>
          </w:tcPr>
          <w:p w14:paraId="416F854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88.8.00.00000</w:t>
            </w:r>
          </w:p>
        </w:tc>
        <w:tc>
          <w:tcPr>
            <w:tcW w:w="617" w:type="dxa"/>
            <w:shd w:val="clear" w:color="000000" w:fill="FFFFFF"/>
            <w:vAlign w:val="center"/>
            <w:hideMark/>
          </w:tcPr>
          <w:p w14:paraId="6E595F2B"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5A4D50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50 672,7</w:t>
            </w:r>
          </w:p>
        </w:tc>
        <w:tc>
          <w:tcPr>
            <w:tcW w:w="962" w:type="dxa"/>
            <w:shd w:val="clear" w:color="000000" w:fill="FFFFFF"/>
            <w:vAlign w:val="center"/>
            <w:hideMark/>
          </w:tcPr>
          <w:p w14:paraId="4F8E4B3C"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43 882,7</w:t>
            </w:r>
          </w:p>
        </w:tc>
        <w:tc>
          <w:tcPr>
            <w:tcW w:w="987" w:type="dxa"/>
            <w:shd w:val="clear" w:color="000000" w:fill="FFFFFF"/>
            <w:vAlign w:val="center"/>
            <w:hideMark/>
          </w:tcPr>
          <w:p w14:paraId="20E90BD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39 922,2</w:t>
            </w:r>
          </w:p>
        </w:tc>
      </w:tr>
      <w:tr w:rsidR="00FB3DD3" w:rsidRPr="00631A94" w14:paraId="0FB219D5" w14:textId="77777777" w:rsidTr="00094BF0">
        <w:trPr>
          <w:trHeight w:val="20"/>
          <w:jc w:val="center"/>
        </w:trPr>
        <w:tc>
          <w:tcPr>
            <w:tcW w:w="10727" w:type="dxa"/>
            <w:shd w:val="clear" w:color="auto" w:fill="auto"/>
            <w:vAlign w:val="center"/>
            <w:hideMark/>
          </w:tcPr>
          <w:p w14:paraId="4D8F199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Субвенции на проведение Всероссийской переписи населения 2020 года</w:t>
            </w:r>
          </w:p>
        </w:tc>
        <w:tc>
          <w:tcPr>
            <w:tcW w:w="1410" w:type="dxa"/>
            <w:shd w:val="clear" w:color="auto" w:fill="auto"/>
            <w:vAlign w:val="center"/>
            <w:hideMark/>
          </w:tcPr>
          <w:p w14:paraId="05D5E797"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88.8.00.54690</w:t>
            </w:r>
          </w:p>
        </w:tc>
        <w:tc>
          <w:tcPr>
            <w:tcW w:w="617" w:type="dxa"/>
            <w:shd w:val="clear" w:color="auto" w:fill="auto"/>
            <w:vAlign w:val="center"/>
            <w:hideMark/>
          </w:tcPr>
          <w:p w14:paraId="7A2239A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0E09FB6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213,3</w:t>
            </w:r>
          </w:p>
        </w:tc>
        <w:tc>
          <w:tcPr>
            <w:tcW w:w="962" w:type="dxa"/>
            <w:shd w:val="clear" w:color="auto" w:fill="auto"/>
            <w:vAlign w:val="center"/>
            <w:hideMark/>
          </w:tcPr>
          <w:p w14:paraId="2FFD981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2EBFD098"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187CD85E" w14:textId="77777777" w:rsidTr="00094BF0">
        <w:trPr>
          <w:trHeight w:val="20"/>
          <w:jc w:val="center"/>
        </w:trPr>
        <w:tc>
          <w:tcPr>
            <w:tcW w:w="10727" w:type="dxa"/>
            <w:shd w:val="clear" w:color="auto" w:fill="auto"/>
            <w:vAlign w:val="center"/>
            <w:hideMark/>
          </w:tcPr>
          <w:p w14:paraId="3E95C636"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auto" w:fill="auto"/>
            <w:vAlign w:val="center"/>
            <w:hideMark/>
          </w:tcPr>
          <w:p w14:paraId="12E1EA8C"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88.8.00.54690</w:t>
            </w:r>
          </w:p>
        </w:tc>
        <w:tc>
          <w:tcPr>
            <w:tcW w:w="617" w:type="dxa"/>
            <w:shd w:val="clear" w:color="auto" w:fill="auto"/>
            <w:vAlign w:val="center"/>
            <w:hideMark/>
          </w:tcPr>
          <w:p w14:paraId="7FEFCA0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auto" w:fill="auto"/>
            <w:vAlign w:val="center"/>
            <w:hideMark/>
          </w:tcPr>
          <w:p w14:paraId="2D26988F"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213,3</w:t>
            </w:r>
          </w:p>
        </w:tc>
        <w:tc>
          <w:tcPr>
            <w:tcW w:w="962" w:type="dxa"/>
            <w:shd w:val="clear" w:color="auto" w:fill="auto"/>
            <w:vAlign w:val="center"/>
            <w:hideMark/>
          </w:tcPr>
          <w:p w14:paraId="3CB75EF8"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61C332B3" w14:textId="77777777" w:rsidR="00FB3DD3" w:rsidRPr="00631A94" w:rsidRDefault="00FB3DD3" w:rsidP="00631A94">
            <w:pPr>
              <w:spacing w:after="0" w:line="240" w:lineRule="auto"/>
              <w:jc w:val="both"/>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3CBB91D2" w14:textId="77777777" w:rsidTr="00094BF0">
        <w:trPr>
          <w:trHeight w:val="20"/>
          <w:jc w:val="center"/>
        </w:trPr>
        <w:tc>
          <w:tcPr>
            <w:tcW w:w="10727" w:type="dxa"/>
            <w:shd w:val="clear" w:color="000000" w:fill="FFFFFF"/>
            <w:vAlign w:val="center"/>
            <w:hideMark/>
          </w:tcPr>
          <w:p w14:paraId="088551B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0" w:type="dxa"/>
            <w:shd w:val="clear" w:color="000000" w:fill="FFFFFF"/>
            <w:vAlign w:val="center"/>
            <w:hideMark/>
          </w:tcPr>
          <w:p w14:paraId="7D9D6CF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88.8.00.51200</w:t>
            </w:r>
          </w:p>
        </w:tc>
        <w:tc>
          <w:tcPr>
            <w:tcW w:w="617" w:type="dxa"/>
            <w:shd w:val="clear" w:color="000000" w:fill="FFFFFF"/>
            <w:vAlign w:val="center"/>
            <w:hideMark/>
          </w:tcPr>
          <w:p w14:paraId="1B6B21F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803DF5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8,6</w:t>
            </w:r>
          </w:p>
        </w:tc>
        <w:tc>
          <w:tcPr>
            <w:tcW w:w="962" w:type="dxa"/>
            <w:shd w:val="clear" w:color="000000" w:fill="FFFFFF"/>
            <w:vAlign w:val="center"/>
            <w:hideMark/>
          </w:tcPr>
          <w:p w14:paraId="479B22A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120,2</w:t>
            </w:r>
          </w:p>
        </w:tc>
        <w:tc>
          <w:tcPr>
            <w:tcW w:w="987" w:type="dxa"/>
            <w:shd w:val="clear" w:color="000000" w:fill="FFFFFF"/>
            <w:vAlign w:val="center"/>
            <w:hideMark/>
          </w:tcPr>
          <w:p w14:paraId="258D672B"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77376DEF" w14:textId="77777777" w:rsidTr="00094BF0">
        <w:trPr>
          <w:trHeight w:val="20"/>
          <w:jc w:val="center"/>
        </w:trPr>
        <w:tc>
          <w:tcPr>
            <w:tcW w:w="10727" w:type="dxa"/>
            <w:shd w:val="clear" w:color="000000" w:fill="FFFFFF"/>
            <w:vAlign w:val="center"/>
            <w:hideMark/>
          </w:tcPr>
          <w:p w14:paraId="02D5FDC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6675A8F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88.8.00.51200</w:t>
            </w:r>
          </w:p>
        </w:tc>
        <w:tc>
          <w:tcPr>
            <w:tcW w:w="617" w:type="dxa"/>
            <w:shd w:val="clear" w:color="000000" w:fill="FFFFFF"/>
            <w:vAlign w:val="center"/>
            <w:hideMark/>
          </w:tcPr>
          <w:p w14:paraId="4AE0C8C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C82729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8,6</w:t>
            </w:r>
          </w:p>
        </w:tc>
        <w:tc>
          <w:tcPr>
            <w:tcW w:w="962" w:type="dxa"/>
            <w:shd w:val="clear" w:color="000000" w:fill="FFFFFF"/>
            <w:vAlign w:val="center"/>
            <w:hideMark/>
          </w:tcPr>
          <w:p w14:paraId="2373334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120,2</w:t>
            </w:r>
          </w:p>
        </w:tc>
        <w:tc>
          <w:tcPr>
            <w:tcW w:w="987" w:type="dxa"/>
            <w:shd w:val="clear" w:color="000000" w:fill="FFFFFF"/>
            <w:vAlign w:val="center"/>
            <w:hideMark/>
          </w:tcPr>
          <w:p w14:paraId="1583AAA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836D133" w14:textId="77777777" w:rsidTr="00094BF0">
        <w:trPr>
          <w:trHeight w:val="20"/>
          <w:jc w:val="center"/>
        </w:trPr>
        <w:tc>
          <w:tcPr>
            <w:tcW w:w="10727" w:type="dxa"/>
            <w:shd w:val="clear" w:color="000000" w:fill="FFFFFF"/>
            <w:vAlign w:val="center"/>
            <w:hideMark/>
          </w:tcPr>
          <w:p w14:paraId="248167C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410" w:type="dxa"/>
            <w:shd w:val="clear" w:color="000000" w:fill="FFFFFF"/>
            <w:vAlign w:val="center"/>
            <w:hideMark/>
          </w:tcPr>
          <w:p w14:paraId="1377242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88.8.00.87290</w:t>
            </w:r>
          </w:p>
        </w:tc>
        <w:tc>
          <w:tcPr>
            <w:tcW w:w="617" w:type="dxa"/>
            <w:shd w:val="clear" w:color="000000" w:fill="FFFFFF"/>
            <w:vAlign w:val="center"/>
            <w:hideMark/>
          </w:tcPr>
          <w:p w14:paraId="5CB36E8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AA3C98B"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641,0</w:t>
            </w:r>
          </w:p>
        </w:tc>
        <w:tc>
          <w:tcPr>
            <w:tcW w:w="962" w:type="dxa"/>
            <w:shd w:val="clear" w:color="000000" w:fill="FFFFFF"/>
            <w:vAlign w:val="center"/>
            <w:hideMark/>
          </w:tcPr>
          <w:p w14:paraId="2877C28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611,9</w:t>
            </w:r>
          </w:p>
        </w:tc>
        <w:tc>
          <w:tcPr>
            <w:tcW w:w="987" w:type="dxa"/>
            <w:shd w:val="clear" w:color="000000" w:fill="FFFFFF"/>
            <w:vAlign w:val="center"/>
            <w:hideMark/>
          </w:tcPr>
          <w:p w14:paraId="156F41A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611,9</w:t>
            </w:r>
          </w:p>
        </w:tc>
      </w:tr>
      <w:tr w:rsidR="00FB3DD3" w:rsidRPr="00631A94" w14:paraId="4D891A2D" w14:textId="77777777" w:rsidTr="00094BF0">
        <w:trPr>
          <w:trHeight w:val="20"/>
          <w:jc w:val="center"/>
        </w:trPr>
        <w:tc>
          <w:tcPr>
            <w:tcW w:w="10727" w:type="dxa"/>
            <w:shd w:val="clear" w:color="000000" w:fill="FFFFFF"/>
            <w:vAlign w:val="center"/>
            <w:hideMark/>
          </w:tcPr>
          <w:p w14:paraId="1A04857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3A8019D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88.8.00.87290</w:t>
            </w:r>
          </w:p>
        </w:tc>
        <w:tc>
          <w:tcPr>
            <w:tcW w:w="617" w:type="dxa"/>
            <w:shd w:val="clear" w:color="000000" w:fill="FFFFFF"/>
            <w:vAlign w:val="center"/>
            <w:hideMark/>
          </w:tcPr>
          <w:p w14:paraId="5F6B31A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2E5BCB0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596,1</w:t>
            </w:r>
          </w:p>
        </w:tc>
        <w:tc>
          <w:tcPr>
            <w:tcW w:w="962" w:type="dxa"/>
            <w:shd w:val="clear" w:color="000000" w:fill="FFFFFF"/>
            <w:vAlign w:val="center"/>
            <w:hideMark/>
          </w:tcPr>
          <w:p w14:paraId="12878CD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567,0</w:t>
            </w:r>
          </w:p>
        </w:tc>
        <w:tc>
          <w:tcPr>
            <w:tcW w:w="987" w:type="dxa"/>
            <w:shd w:val="clear" w:color="000000" w:fill="FFFFFF"/>
            <w:vAlign w:val="center"/>
            <w:hideMark/>
          </w:tcPr>
          <w:p w14:paraId="7533567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567,0</w:t>
            </w:r>
          </w:p>
        </w:tc>
      </w:tr>
      <w:tr w:rsidR="00FB3DD3" w:rsidRPr="00631A94" w14:paraId="6048719D" w14:textId="77777777" w:rsidTr="00094BF0">
        <w:trPr>
          <w:trHeight w:val="20"/>
          <w:jc w:val="center"/>
        </w:trPr>
        <w:tc>
          <w:tcPr>
            <w:tcW w:w="10727" w:type="dxa"/>
            <w:shd w:val="clear" w:color="000000" w:fill="FFFFFF"/>
            <w:vAlign w:val="center"/>
            <w:hideMark/>
          </w:tcPr>
          <w:p w14:paraId="1FBE0F6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5962DC0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88.8.00.87290</w:t>
            </w:r>
          </w:p>
        </w:tc>
        <w:tc>
          <w:tcPr>
            <w:tcW w:w="617" w:type="dxa"/>
            <w:shd w:val="clear" w:color="000000" w:fill="FFFFFF"/>
            <w:vAlign w:val="center"/>
            <w:hideMark/>
          </w:tcPr>
          <w:p w14:paraId="40A0F0E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946DCB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44,9</w:t>
            </w:r>
          </w:p>
        </w:tc>
        <w:tc>
          <w:tcPr>
            <w:tcW w:w="962" w:type="dxa"/>
            <w:shd w:val="clear" w:color="000000" w:fill="FFFFFF"/>
            <w:vAlign w:val="center"/>
            <w:hideMark/>
          </w:tcPr>
          <w:p w14:paraId="2E8ED3B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44,9</w:t>
            </w:r>
          </w:p>
        </w:tc>
        <w:tc>
          <w:tcPr>
            <w:tcW w:w="987" w:type="dxa"/>
            <w:shd w:val="clear" w:color="000000" w:fill="FFFFFF"/>
            <w:vAlign w:val="center"/>
            <w:hideMark/>
          </w:tcPr>
          <w:p w14:paraId="385CEEF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44,9</w:t>
            </w:r>
          </w:p>
        </w:tc>
      </w:tr>
      <w:tr w:rsidR="00FB3DD3" w:rsidRPr="00631A94" w14:paraId="5036F48C" w14:textId="77777777" w:rsidTr="00094BF0">
        <w:trPr>
          <w:trHeight w:val="20"/>
          <w:jc w:val="center"/>
        </w:trPr>
        <w:tc>
          <w:tcPr>
            <w:tcW w:w="10727" w:type="dxa"/>
            <w:shd w:val="clear" w:color="000000" w:fill="FFFFFF"/>
            <w:vAlign w:val="center"/>
            <w:hideMark/>
          </w:tcPr>
          <w:p w14:paraId="563B85D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410" w:type="dxa"/>
            <w:shd w:val="clear" w:color="000000" w:fill="FFFFFF"/>
            <w:vAlign w:val="center"/>
            <w:hideMark/>
          </w:tcPr>
          <w:p w14:paraId="448AD2A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88.8.00.87360</w:t>
            </w:r>
          </w:p>
        </w:tc>
        <w:tc>
          <w:tcPr>
            <w:tcW w:w="617" w:type="dxa"/>
            <w:shd w:val="clear" w:color="000000" w:fill="FFFFFF"/>
            <w:vAlign w:val="center"/>
            <w:hideMark/>
          </w:tcPr>
          <w:p w14:paraId="1CC08EC3"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231A1D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641,0</w:t>
            </w:r>
          </w:p>
        </w:tc>
        <w:tc>
          <w:tcPr>
            <w:tcW w:w="962" w:type="dxa"/>
            <w:shd w:val="clear" w:color="000000" w:fill="FFFFFF"/>
            <w:vAlign w:val="center"/>
            <w:hideMark/>
          </w:tcPr>
          <w:p w14:paraId="651B58A6"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611,9</w:t>
            </w:r>
          </w:p>
        </w:tc>
        <w:tc>
          <w:tcPr>
            <w:tcW w:w="987" w:type="dxa"/>
            <w:shd w:val="clear" w:color="000000" w:fill="FFFFFF"/>
            <w:vAlign w:val="center"/>
            <w:hideMark/>
          </w:tcPr>
          <w:p w14:paraId="6524CF70"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611,9</w:t>
            </w:r>
          </w:p>
        </w:tc>
      </w:tr>
      <w:tr w:rsidR="00FB3DD3" w:rsidRPr="00631A94" w14:paraId="202E0C1C" w14:textId="77777777" w:rsidTr="00094BF0">
        <w:trPr>
          <w:trHeight w:val="20"/>
          <w:jc w:val="center"/>
        </w:trPr>
        <w:tc>
          <w:tcPr>
            <w:tcW w:w="10727" w:type="dxa"/>
            <w:shd w:val="clear" w:color="000000" w:fill="FFFFFF"/>
            <w:vAlign w:val="center"/>
            <w:hideMark/>
          </w:tcPr>
          <w:p w14:paraId="6750782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151F1D9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88.8.00.87360</w:t>
            </w:r>
          </w:p>
        </w:tc>
        <w:tc>
          <w:tcPr>
            <w:tcW w:w="617" w:type="dxa"/>
            <w:shd w:val="clear" w:color="000000" w:fill="FFFFFF"/>
            <w:vAlign w:val="center"/>
            <w:hideMark/>
          </w:tcPr>
          <w:p w14:paraId="65BF932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017E3DA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596,1</w:t>
            </w:r>
          </w:p>
        </w:tc>
        <w:tc>
          <w:tcPr>
            <w:tcW w:w="962" w:type="dxa"/>
            <w:shd w:val="clear" w:color="000000" w:fill="FFFFFF"/>
            <w:vAlign w:val="center"/>
            <w:hideMark/>
          </w:tcPr>
          <w:p w14:paraId="6310FA4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567,0</w:t>
            </w:r>
          </w:p>
        </w:tc>
        <w:tc>
          <w:tcPr>
            <w:tcW w:w="987" w:type="dxa"/>
            <w:shd w:val="clear" w:color="000000" w:fill="FFFFFF"/>
            <w:vAlign w:val="center"/>
            <w:hideMark/>
          </w:tcPr>
          <w:p w14:paraId="1D5D526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567,0</w:t>
            </w:r>
          </w:p>
        </w:tc>
      </w:tr>
      <w:tr w:rsidR="00FB3DD3" w:rsidRPr="00631A94" w14:paraId="66F83FC5" w14:textId="77777777" w:rsidTr="00094BF0">
        <w:trPr>
          <w:trHeight w:val="20"/>
          <w:jc w:val="center"/>
        </w:trPr>
        <w:tc>
          <w:tcPr>
            <w:tcW w:w="10727" w:type="dxa"/>
            <w:shd w:val="clear" w:color="000000" w:fill="FFFFFF"/>
            <w:vAlign w:val="center"/>
            <w:hideMark/>
          </w:tcPr>
          <w:p w14:paraId="219362D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410" w:type="dxa"/>
            <w:shd w:val="clear" w:color="000000" w:fill="FFFFFF"/>
            <w:vAlign w:val="center"/>
            <w:hideMark/>
          </w:tcPr>
          <w:p w14:paraId="2E43B5B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88.8.00.87360</w:t>
            </w:r>
          </w:p>
        </w:tc>
        <w:tc>
          <w:tcPr>
            <w:tcW w:w="617" w:type="dxa"/>
            <w:shd w:val="clear" w:color="000000" w:fill="FFFFFF"/>
            <w:vAlign w:val="center"/>
            <w:hideMark/>
          </w:tcPr>
          <w:p w14:paraId="769DE3C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237FDA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44,9</w:t>
            </w:r>
          </w:p>
        </w:tc>
        <w:tc>
          <w:tcPr>
            <w:tcW w:w="962" w:type="dxa"/>
            <w:shd w:val="clear" w:color="000000" w:fill="FFFFFF"/>
            <w:vAlign w:val="center"/>
            <w:hideMark/>
          </w:tcPr>
          <w:p w14:paraId="590B61C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44,9</w:t>
            </w:r>
          </w:p>
        </w:tc>
        <w:tc>
          <w:tcPr>
            <w:tcW w:w="987" w:type="dxa"/>
            <w:shd w:val="clear" w:color="000000" w:fill="FFFFFF"/>
            <w:vAlign w:val="center"/>
            <w:hideMark/>
          </w:tcPr>
          <w:p w14:paraId="24B24B1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44,9</w:t>
            </w:r>
          </w:p>
        </w:tc>
      </w:tr>
      <w:tr w:rsidR="00FB3DD3" w:rsidRPr="00631A94" w14:paraId="6CC4EF2F" w14:textId="77777777" w:rsidTr="00094BF0">
        <w:trPr>
          <w:trHeight w:val="20"/>
          <w:jc w:val="center"/>
        </w:trPr>
        <w:tc>
          <w:tcPr>
            <w:tcW w:w="10727" w:type="dxa"/>
            <w:shd w:val="clear" w:color="000000" w:fill="FFFFFF"/>
            <w:vAlign w:val="center"/>
            <w:hideMark/>
          </w:tcPr>
          <w:p w14:paraId="5CB35729"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410" w:type="dxa"/>
            <w:shd w:val="clear" w:color="000000" w:fill="FFFFFF"/>
            <w:vAlign w:val="center"/>
            <w:hideMark/>
          </w:tcPr>
          <w:p w14:paraId="67239DA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88.8.00.88430</w:t>
            </w:r>
          </w:p>
        </w:tc>
        <w:tc>
          <w:tcPr>
            <w:tcW w:w="617" w:type="dxa"/>
            <w:shd w:val="clear" w:color="000000" w:fill="FFFFFF"/>
            <w:vAlign w:val="center"/>
            <w:hideMark/>
          </w:tcPr>
          <w:p w14:paraId="5C630C3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ED98FC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711,8</w:t>
            </w:r>
          </w:p>
        </w:tc>
        <w:tc>
          <w:tcPr>
            <w:tcW w:w="962" w:type="dxa"/>
            <w:shd w:val="clear" w:color="000000" w:fill="FFFFFF"/>
            <w:vAlign w:val="center"/>
            <w:hideMark/>
          </w:tcPr>
          <w:p w14:paraId="5B6E66D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613,9</w:t>
            </w:r>
          </w:p>
        </w:tc>
        <w:tc>
          <w:tcPr>
            <w:tcW w:w="987" w:type="dxa"/>
            <w:shd w:val="clear" w:color="000000" w:fill="FFFFFF"/>
            <w:vAlign w:val="center"/>
            <w:hideMark/>
          </w:tcPr>
          <w:p w14:paraId="356B345F"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613,9</w:t>
            </w:r>
          </w:p>
        </w:tc>
      </w:tr>
      <w:tr w:rsidR="00FB3DD3" w:rsidRPr="00631A94" w14:paraId="2CE7840B" w14:textId="77777777" w:rsidTr="00094BF0">
        <w:trPr>
          <w:trHeight w:val="20"/>
          <w:jc w:val="center"/>
        </w:trPr>
        <w:tc>
          <w:tcPr>
            <w:tcW w:w="10727" w:type="dxa"/>
            <w:shd w:val="clear" w:color="000000" w:fill="FFFFFF"/>
            <w:vAlign w:val="center"/>
            <w:hideMark/>
          </w:tcPr>
          <w:p w14:paraId="5A18D3A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057BEDE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88.8.00.88430</w:t>
            </w:r>
          </w:p>
        </w:tc>
        <w:tc>
          <w:tcPr>
            <w:tcW w:w="617" w:type="dxa"/>
            <w:shd w:val="clear" w:color="000000" w:fill="FFFFFF"/>
            <w:vAlign w:val="center"/>
            <w:hideMark/>
          </w:tcPr>
          <w:p w14:paraId="7E62A10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28C7F81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655,1</w:t>
            </w:r>
          </w:p>
        </w:tc>
        <w:tc>
          <w:tcPr>
            <w:tcW w:w="962" w:type="dxa"/>
            <w:shd w:val="clear" w:color="000000" w:fill="FFFFFF"/>
            <w:vAlign w:val="center"/>
            <w:hideMark/>
          </w:tcPr>
          <w:p w14:paraId="1A85318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557,2</w:t>
            </w:r>
          </w:p>
        </w:tc>
        <w:tc>
          <w:tcPr>
            <w:tcW w:w="987" w:type="dxa"/>
            <w:shd w:val="clear" w:color="000000" w:fill="FFFFFF"/>
            <w:vAlign w:val="center"/>
            <w:hideMark/>
          </w:tcPr>
          <w:p w14:paraId="02CA7B4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557,2</w:t>
            </w:r>
          </w:p>
        </w:tc>
      </w:tr>
      <w:tr w:rsidR="00FB3DD3" w:rsidRPr="00631A94" w14:paraId="1010B44A" w14:textId="77777777" w:rsidTr="00094BF0">
        <w:trPr>
          <w:trHeight w:val="20"/>
          <w:jc w:val="center"/>
        </w:trPr>
        <w:tc>
          <w:tcPr>
            <w:tcW w:w="10727" w:type="dxa"/>
            <w:shd w:val="clear" w:color="000000" w:fill="FFFFFF"/>
            <w:vAlign w:val="center"/>
            <w:hideMark/>
          </w:tcPr>
          <w:p w14:paraId="48C1778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41129B1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88.8.00.88430</w:t>
            </w:r>
          </w:p>
        </w:tc>
        <w:tc>
          <w:tcPr>
            <w:tcW w:w="617" w:type="dxa"/>
            <w:shd w:val="clear" w:color="000000" w:fill="FFFFFF"/>
            <w:vAlign w:val="center"/>
            <w:hideMark/>
          </w:tcPr>
          <w:p w14:paraId="01D43AD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45E2052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56,7</w:t>
            </w:r>
          </w:p>
        </w:tc>
        <w:tc>
          <w:tcPr>
            <w:tcW w:w="962" w:type="dxa"/>
            <w:shd w:val="clear" w:color="000000" w:fill="FFFFFF"/>
            <w:vAlign w:val="center"/>
            <w:hideMark/>
          </w:tcPr>
          <w:p w14:paraId="0AEC61B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56,7</w:t>
            </w:r>
          </w:p>
        </w:tc>
        <w:tc>
          <w:tcPr>
            <w:tcW w:w="987" w:type="dxa"/>
            <w:shd w:val="clear" w:color="000000" w:fill="FFFFFF"/>
            <w:vAlign w:val="center"/>
            <w:hideMark/>
          </w:tcPr>
          <w:p w14:paraId="296E85D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56,7</w:t>
            </w:r>
          </w:p>
        </w:tc>
      </w:tr>
      <w:tr w:rsidR="00FB3DD3" w:rsidRPr="00631A94" w14:paraId="596C1C3E" w14:textId="77777777" w:rsidTr="00094BF0">
        <w:trPr>
          <w:trHeight w:val="20"/>
          <w:jc w:val="center"/>
        </w:trPr>
        <w:tc>
          <w:tcPr>
            <w:tcW w:w="10727" w:type="dxa"/>
            <w:shd w:val="clear" w:color="000000" w:fill="FFFFFF"/>
            <w:vAlign w:val="center"/>
            <w:hideMark/>
          </w:tcPr>
          <w:p w14:paraId="6BE13D0B"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функционирования аппарата</w:t>
            </w:r>
          </w:p>
        </w:tc>
        <w:tc>
          <w:tcPr>
            <w:tcW w:w="1410" w:type="dxa"/>
            <w:shd w:val="clear" w:color="000000" w:fill="FFFFFF"/>
            <w:vAlign w:val="center"/>
            <w:hideMark/>
          </w:tcPr>
          <w:p w14:paraId="3AEFB7BF"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88.8.00.90040</w:t>
            </w:r>
          </w:p>
        </w:tc>
        <w:tc>
          <w:tcPr>
            <w:tcW w:w="617" w:type="dxa"/>
            <w:shd w:val="clear" w:color="000000" w:fill="FFFFFF"/>
            <w:vAlign w:val="center"/>
            <w:hideMark/>
          </w:tcPr>
          <w:p w14:paraId="1968F1D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A122AE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1 842,0</w:t>
            </w:r>
          </w:p>
        </w:tc>
        <w:tc>
          <w:tcPr>
            <w:tcW w:w="962" w:type="dxa"/>
            <w:shd w:val="clear" w:color="000000" w:fill="FFFFFF"/>
            <w:vAlign w:val="center"/>
            <w:hideMark/>
          </w:tcPr>
          <w:p w14:paraId="5603E3E9"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2 143,8</w:t>
            </w:r>
          </w:p>
        </w:tc>
        <w:tc>
          <w:tcPr>
            <w:tcW w:w="987" w:type="dxa"/>
            <w:shd w:val="clear" w:color="000000" w:fill="FFFFFF"/>
            <w:vAlign w:val="center"/>
            <w:hideMark/>
          </w:tcPr>
          <w:p w14:paraId="6E4B4A3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2 143,8</w:t>
            </w:r>
          </w:p>
        </w:tc>
      </w:tr>
      <w:tr w:rsidR="00FB3DD3" w:rsidRPr="00631A94" w14:paraId="323963BD" w14:textId="77777777" w:rsidTr="00094BF0">
        <w:trPr>
          <w:trHeight w:val="20"/>
          <w:jc w:val="center"/>
        </w:trPr>
        <w:tc>
          <w:tcPr>
            <w:tcW w:w="10727" w:type="dxa"/>
            <w:shd w:val="clear" w:color="auto" w:fill="auto"/>
            <w:vAlign w:val="center"/>
            <w:hideMark/>
          </w:tcPr>
          <w:p w14:paraId="238449C5"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auto" w:fill="auto"/>
            <w:vAlign w:val="center"/>
            <w:hideMark/>
          </w:tcPr>
          <w:p w14:paraId="250EDCD7"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88.8.00.90040</w:t>
            </w:r>
          </w:p>
        </w:tc>
        <w:tc>
          <w:tcPr>
            <w:tcW w:w="617" w:type="dxa"/>
            <w:shd w:val="clear" w:color="auto" w:fill="auto"/>
            <w:vAlign w:val="center"/>
            <w:hideMark/>
          </w:tcPr>
          <w:p w14:paraId="463AE884"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auto" w:fill="auto"/>
            <w:vAlign w:val="center"/>
            <w:hideMark/>
          </w:tcPr>
          <w:p w14:paraId="5CF6E392"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62" w:type="dxa"/>
            <w:shd w:val="clear" w:color="auto" w:fill="auto"/>
            <w:vAlign w:val="center"/>
            <w:hideMark/>
          </w:tcPr>
          <w:p w14:paraId="06854D28"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87" w:type="dxa"/>
            <w:shd w:val="clear" w:color="auto" w:fill="auto"/>
            <w:vAlign w:val="center"/>
            <w:hideMark/>
          </w:tcPr>
          <w:p w14:paraId="42EDA756"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r>
      <w:tr w:rsidR="00FB3DD3" w:rsidRPr="00631A94" w14:paraId="15B70497" w14:textId="77777777" w:rsidTr="00094BF0">
        <w:trPr>
          <w:trHeight w:val="20"/>
          <w:jc w:val="center"/>
        </w:trPr>
        <w:tc>
          <w:tcPr>
            <w:tcW w:w="10727" w:type="dxa"/>
            <w:shd w:val="clear" w:color="000000" w:fill="FFFFFF"/>
            <w:vAlign w:val="center"/>
            <w:hideMark/>
          </w:tcPr>
          <w:p w14:paraId="5EB406C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B75C8B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88.8.00.90040</w:t>
            </w:r>
          </w:p>
        </w:tc>
        <w:tc>
          <w:tcPr>
            <w:tcW w:w="617" w:type="dxa"/>
            <w:shd w:val="clear" w:color="000000" w:fill="FFFFFF"/>
            <w:vAlign w:val="center"/>
            <w:hideMark/>
          </w:tcPr>
          <w:p w14:paraId="30A1804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3EC1EF7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1 819,5</w:t>
            </w:r>
          </w:p>
        </w:tc>
        <w:tc>
          <w:tcPr>
            <w:tcW w:w="962" w:type="dxa"/>
            <w:shd w:val="clear" w:color="000000" w:fill="FFFFFF"/>
            <w:vAlign w:val="center"/>
            <w:hideMark/>
          </w:tcPr>
          <w:p w14:paraId="310B93E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2 121,3</w:t>
            </w:r>
          </w:p>
        </w:tc>
        <w:tc>
          <w:tcPr>
            <w:tcW w:w="987" w:type="dxa"/>
            <w:shd w:val="clear" w:color="000000" w:fill="FFFFFF"/>
            <w:vAlign w:val="center"/>
            <w:hideMark/>
          </w:tcPr>
          <w:p w14:paraId="2434B95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2 121,3</w:t>
            </w:r>
          </w:p>
        </w:tc>
      </w:tr>
      <w:tr w:rsidR="00FB3DD3" w:rsidRPr="00631A94" w14:paraId="6A465C22" w14:textId="77777777" w:rsidTr="00094BF0">
        <w:trPr>
          <w:trHeight w:val="20"/>
          <w:jc w:val="center"/>
        </w:trPr>
        <w:tc>
          <w:tcPr>
            <w:tcW w:w="10727" w:type="dxa"/>
            <w:shd w:val="clear" w:color="000000" w:fill="FFFFFF"/>
            <w:vAlign w:val="center"/>
            <w:hideMark/>
          </w:tcPr>
          <w:p w14:paraId="2937E15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5FCD4B5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88.8.00.90040</w:t>
            </w:r>
          </w:p>
        </w:tc>
        <w:tc>
          <w:tcPr>
            <w:tcW w:w="617" w:type="dxa"/>
            <w:shd w:val="clear" w:color="000000" w:fill="FFFFFF"/>
            <w:vAlign w:val="center"/>
            <w:hideMark/>
          </w:tcPr>
          <w:p w14:paraId="61D0C01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206630F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w:t>
            </w:r>
          </w:p>
        </w:tc>
        <w:tc>
          <w:tcPr>
            <w:tcW w:w="962" w:type="dxa"/>
            <w:shd w:val="clear" w:color="000000" w:fill="FFFFFF"/>
            <w:vAlign w:val="center"/>
            <w:hideMark/>
          </w:tcPr>
          <w:p w14:paraId="0B720C5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w:t>
            </w:r>
          </w:p>
        </w:tc>
        <w:tc>
          <w:tcPr>
            <w:tcW w:w="987" w:type="dxa"/>
            <w:shd w:val="clear" w:color="000000" w:fill="FFFFFF"/>
            <w:vAlign w:val="center"/>
            <w:hideMark/>
          </w:tcPr>
          <w:p w14:paraId="3150227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w:t>
            </w:r>
          </w:p>
        </w:tc>
      </w:tr>
      <w:tr w:rsidR="00FB3DD3" w:rsidRPr="00631A94" w14:paraId="1D83E167" w14:textId="77777777" w:rsidTr="00094BF0">
        <w:trPr>
          <w:trHeight w:val="20"/>
          <w:jc w:val="center"/>
        </w:trPr>
        <w:tc>
          <w:tcPr>
            <w:tcW w:w="10727" w:type="dxa"/>
            <w:shd w:val="clear" w:color="000000" w:fill="FFFFFF"/>
            <w:vAlign w:val="center"/>
            <w:hideMark/>
          </w:tcPr>
          <w:p w14:paraId="284973B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410" w:type="dxa"/>
            <w:shd w:val="clear" w:color="000000" w:fill="FFFFFF"/>
            <w:vAlign w:val="center"/>
            <w:hideMark/>
          </w:tcPr>
          <w:p w14:paraId="24E84A5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88.8.00.90050</w:t>
            </w:r>
          </w:p>
        </w:tc>
        <w:tc>
          <w:tcPr>
            <w:tcW w:w="617" w:type="dxa"/>
            <w:shd w:val="clear" w:color="000000" w:fill="FFFFFF"/>
            <w:vAlign w:val="center"/>
            <w:hideMark/>
          </w:tcPr>
          <w:p w14:paraId="7E7964F7"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22344C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25,4</w:t>
            </w:r>
          </w:p>
        </w:tc>
        <w:tc>
          <w:tcPr>
            <w:tcW w:w="962" w:type="dxa"/>
            <w:shd w:val="clear" w:color="000000" w:fill="FFFFFF"/>
            <w:vAlign w:val="center"/>
            <w:hideMark/>
          </w:tcPr>
          <w:p w14:paraId="6E115EA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25,4</w:t>
            </w:r>
          </w:p>
        </w:tc>
        <w:tc>
          <w:tcPr>
            <w:tcW w:w="987" w:type="dxa"/>
            <w:shd w:val="clear" w:color="000000" w:fill="FFFFFF"/>
            <w:vAlign w:val="center"/>
            <w:hideMark/>
          </w:tcPr>
          <w:p w14:paraId="2B6A0664"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25,4</w:t>
            </w:r>
          </w:p>
        </w:tc>
      </w:tr>
      <w:tr w:rsidR="00FB3DD3" w:rsidRPr="00631A94" w14:paraId="6F2A1D5A" w14:textId="77777777" w:rsidTr="00094BF0">
        <w:trPr>
          <w:trHeight w:val="20"/>
          <w:jc w:val="center"/>
        </w:trPr>
        <w:tc>
          <w:tcPr>
            <w:tcW w:w="10727" w:type="dxa"/>
            <w:shd w:val="clear" w:color="auto" w:fill="auto"/>
            <w:vAlign w:val="center"/>
            <w:hideMark/>
          </w:tcPr>
          <w:p w14:paraId="676AF34C"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0D04A45F"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88.8.00.90050</w:t>
            </w:r>
          </w:p>
        </w:tc>
        <w:tc>
          <w:tcPr>
            <w:tcW w:w="617" w:type="dxa"/>
            <w:shd w:val="clear" w:color="000000" w:fill="FFFFFF"/>
            <w:vAlign w:val="center"/>
            <w:hideMark/>
          </w:tcPr>
          <w:p w14:paraId="06228A5C"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7622A796"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2,1</w:t>
            </w:r>
          </w:p>
        </w:tc>
        <w:tc>
          <w:tcPr>
            <w:tcW w:w="962" w:type="dxa"/>
            <w:shd w:val="clear" w:color="000000" w:fill="FFFFFF"/>
            <w:vAlign w:val="center"/>
            <w:hideMark/>
          </w:tcPr>
          <w:p w14:paraId="2A84203A"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87" w:type="dxa"/>
            <w:shd w:val="clear" w:color="000000" w:fill="FFFFFF"/>
            <w:vAlign w:val="center"/>
            <w:hideMark/>
          </w:tcPr>
          <w:p w14:paraId="29D518EE"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r>
      <w:tr w:rsidR="00FB3DD3" w:rsidRPr="00631A94" w14:paraId="1AE59648" w14:textId="77777777" w:rsidTr="00094BF0">
        <w:trPr>
          <w:trHeight w:val="20"/>
          <w:jc w:val="center"/>
        </w:trPr>
        <w:tc>
          <w:tcPr>
            <w:tcW w:w="10727" w:type="dxa"/>
            <w:shd w:val="clear" w:color="000000" w:fill="FFFFFF"/>
            <w:vAlign w:val="center"/>
            <w:hideMark/>
          </w:tcPr>
          <w:p w14:paraId="3DB4FD0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635CE98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88.8.00.90050</w:t>
            </w:r>
          </w:p>
        </w:tc>
        <w:tc>
          <w:tcPr>
            <w:tcW w:w="617" w:type="dxa"/>
            <w:shd w:val="clear" w:color="000000" w:fill="FFFFFF"/>
            <w:vAlign w:val="center"/>
            <w:hideMark/>
          </w:tcPr>
          <w:p w14:paraId="7E790D3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4FD7B0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23,3</w:t>
            </w:r>
          </w:p>
        </w:tc>
        <w:tc>
          <w:tcPr>
            <w:tcW w:w="962" w:type="dxa"/>
            <w:shd w:val="clear" w:color="000000" w:fill="FFFFFF"/>
            <w:vAlign w:val="center"/>
            <w:hideMark/>
          </w:tcPr>
          <w:p w14:paraId="0B66B43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25,4</w:t>
            </w:r>
          </w:p>
        </w:tc>
        <w:tc>
          <w:tcPr>
            <w:tcW w:w="987" w:type="dxa"/>
            <w:shd w:val="clear" w:color="000000" w:fill="FFFFFF"/>
            <w:vAlign w:val="center"/>
            <w:hideMark/>
          </w:tcPr>
          <w:p w14:paraId="7E1C333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25,4</w:t>
            </w:r>
          </w:p>
        </w:tc>
      </w:tr>
      <w:tr w:rsidR="00FB3DD3" w:rsidRPr="00631A94" w14:paraId="75785B97" w14:textId="77777777" w:rsidTr="00094BF0">
        <w:trPr>
          <w:trHeight w:val="20"/>
          <w:jc w:val="center"/>
        </w:trPr>
        <w:tc>
          <w:tcPr>
            <w:tcW w:w="10727" w:type="dxa"/>
            <w:shd w:val="clear" w:color="000000" w:fill="FFFFFF"/>
            <w:vAlign w:val="center"/>
            <w:hideMark/>
          </w:tcPr>
          <w:p w14:paraId="74C2FEC7"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410" w:type="dxa"/>
            <w:shd w:val="clear" w:color="000000" w:fill="FFFFFF"/>
            <w:vAlign w:val="center"/>
            <w:hideMark/>
          </w:tcPr>
          <w:p w14:paraId="77B50217"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88.8.00.90060</w:t>
            </w:r>
          </w:p>
        </w:tc>
        <w:tc>
          <w:tcPr>
            <w:tcW w:w="617" w:type="dxa"/>
            <w:shd w:val="clear" w:color="000000" w:fill="FFFFFF"/>
            <w:vAlign w:val="center"/>
            <w:hideMark/>
          </w:tcPr>
          <w:p w14:paraId="761E1879"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B9DDE5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59,5</w:t>
            </w:r>
          </w:p>
        </w:tc>
        <w:tc>
          <w:tcPr>
            <w:tcW w:w="962" w:type="dxa"/>
            <w:shd w:val="clear" w:color="000000" w:fill="FFFFFF"/>
            <w:vAlign w:val="center"/>
            <w:hideMark/>
          </w:tcPr>
          <w:p w14:paraId="7268216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63,9</w:t>
            </w:r>
          </w:p>
        </w:tc>
        <w:tc>
          <w:tcPr>
            <w:tcW w:w="987" w:type="dxa"/>
            <w:shd w:val="clear" w:color="000000" w:fill="FFFFFF"/>
            <w:vAlign w:val="center"/>
            <w:hideMark/>
          </w:tcPr>
          <w:p w14:paraId="1FD625E4"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63,9</w:t>
            </w:r>
          </w:p>
        </w:tc>
      </w:tr>
      <w:tr w:rsidR="00FB3DD3" w:rsidRPr="00631A94" w14:paraId="691F0E01" w14:textId="77777777" w:rsidTr="00094BF0">
        <w:trPr>
          <w:trHeight w:val="20"/>
          <w:jc w:val="center"/>
        </w:trPr>
        <w:tc>
          <w:tcPr>
            <w:tcW w:w="10727" w:type="dxa"/>
            <w:shd w:val="clear" w:color="000000" w:fill="FFFFFF"/>
            <w:vAlign w:val="center"/>
            <w:hideMark/>
          </w:tcPr>
          <w:p w14:paraId="255E9FC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A253D5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88.8.00.90060</w:t>
            </w:r>
          </w:p>
        </w:tc>
        <w:tc>
          <w:tcPr>
            <w:tcW w:w="617" w:type="dxa"/>
            <w:shd w:val="clear" w:color="000000" w:fill="FFFFFF"/>
            <w:vAlign w:val="center"/>
            <w:hideMark/>
          </w:tcPr>
          <w:p w14:paraId="41AED91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6BCC3BA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59,5</w:t>
            </w:r>
          </w:p>
        </w:tc>
        <w:tc>
          <w:tcPr>
            <w:tcW w:w="962" w:type="dxa"/>
            <w:shd w:val="clear" w:color="000000" w:fill="FFFFFF"/>
            <w:vAlign w:val="center"/>
            <w:hideMark/>
          </w:tcPr>
          <w:p w14:paraId="151A254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63,9</w:t>
            </w:r>
          </w:p>
        </w:tc>
        <w:tc>
          <w:tcPr>
            <w:tcW w:w="987" w:type="dxa"/>
            <w:shd w:val="clear" w:color="000000" w:fill="FFFFFF"/>
            <w:vAlign w:val="center"/>
            <w:hideMark/>
          </w:tcPr>
          <w:p w14:paraId="2714EEE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63,9</w:t>
            </w:r>
          </w:p>
        </w:tc>
      </w:tr>
      <w:tr w:rsidR="00FB3DD3" w:rsidRPr="00631A94" w14:paraId="21531F80" w14:textId="77777777" w:rsidTr="00094BF0">
        <w:trPr>
          <w:trHeight w:val="20"/>
          <w:jc w:val="center"/>
        </w:trPr>
        <w:tc>
          <w:tcPr>
            <w:tcW w:w="10727" w:type="dxa"/>
            <w:shd w:val="clear" w:color="000000" w:fill="FFFFFF"/>
            <w:vAlign w:val="center"/>
            <w:hideMark/>
          </w:tcPr>
          <w:p w14:paraId="67692BA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социальную помощь населению</w:t>
            </w:r>
          </w:p>
        </w:tc>
        <w:tc>
          <w:tcPr>
            <w:tcW w:w="1410" w:type="dxa"/>
            <w:shd w:val="clear" w:color="000000" w:fill="FFFFFF"/>
            <w:vAlign w:val="center"/>
            <w:hideMark/>
          </w:tcPr>
          <w:p w14:paraId="48BBB593"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88.8.00.90250</w:t>
            </w:r>
          </w:p>
        </w:tc>
        <w:tc>
          <w:tcPr>
            <w:tcW w:w="617" w:type="dxa"/>
            <w:shd w:val="clear" w:color="000000" w:fill="FFFFFF"/>
            <w:vAlign w:val="center"/>
            <w:hideMark/>
          </w:tcPr>
          <w:p w14:paraId="6431AC6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0B0E49B"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85,0</w:t>
            </w:r>
          </w:p>
        </w:tc>
        <w:tc>
          <w:tcPr>
            <w:tcW w:w="962" w:type="dxa"/>
            <w:shd w:val="clear" w:color="000000" w:fill="FFFFFF"/>
            <w:vAlign w:val="center"/>
            <w:hideMark/>
          </w:tcPr>
          <w:p w14:paraId="7D3EF6A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70,0</w:t>
            </w:r>
          </w:p>
        </w:tc>
        <w:tc>
          <w:tcPr>
            <w:tcW w:w="987" w:type="dxa"/>
            <w:shd w:val="clear" w:color="000000" w:fill="FFFFFF"/>
            <w:vAlign w:val="center"/>
            <w:hideMark/>
          </w:tcPr>
          <w:p w14:paraId="738A726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70,0</w:t>
            </w:r>
          </w:p>
        </w:tc>
      </w:tr>
      <w:tr w:rsidR="00FB3DD3" w:rsidRPr="00631A94" w14:paraId="6373F39D" w14:textId="77777777" w:rsidTr="00094BF0">
        <w:trPr>
          <w:trHeight w:val="20"/>
          <w:jc w:val="center"/>
        </w:trPr>
        <w:tc>
          <w:tcPr>
            <w:tcW w:w="10727" w:type="dxa"/>
            <w:shd w:val="clear" w:color="000000" w:fill="FFFFFF"/>
            <w:vAlign w:val="center"/>
            <w:hideMark/>
          </w:tcPr>
          <w:p w14:paraId="0CEC3BC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5DBD352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88.8.00.90250</w:t>
            </w:r>
          </w:p>
        </w:tc>
        <w:tc>
          <w:tcPr>
            <w:tcW w:w="617" w:type="dxa"/>
            <w:shd w:val="clear" w:color="000000" w:fill="FFFFFF"/>
            <w:vAlign w:val="center"/>
            <w:hideMark/>
          </w:tcPr>
          <w:p w14:paraId="3EADE5E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305A822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85,0</w:t>
            </w:r>
          </w:p>
        </w:tc>
        <w:tc>
          <w:tcPr>
            <w:tcW w:w="962" w:type="dxa"/>
            <w:shd w:val="clear" w:color="000000" w:fill="FFFFFF"/>
            <w:vAlign w:val="center"/>
            <w:hideMark/>
          </w:tcPr>
          <w:p w14:paraId="1B3ED4F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70,0</w:t>
            </w:r>
          </w:p>
        </w:tc>
        <w:tc>
          <w:tcPr>
            <w:tcW w:w="987" w:type="dxa"/>
            <w:shd w:val="clear" w:color="000000" w:fill="FFFFFF"/>
            <w:vAlign w:val="center"/>
            <w:hideMark/>
          </w:tcPr>
          <w:p w14:paraId="547D3C0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70,0</w:t>
            </w:r>
          </w:p>
        </w:tc>
      </w:tr>
      <w:tr w:rsidR="00FB3DD3" w:rsidRPr="00631A94" w14:paraId="6D4A1E97" w14:textId="77777777" w:rsidTr="00094BF0">
        <w:trPr>
          <w:trHeight w:val="20"/>
          <w:jc w:val="center"/>
        </w:trPr>
        <w:tc>
          <w:tcPr>
            <w:tcW w:w="10727" w:type="dxa"/>
            <w:shd w:val="clear" w:color="000000" w:fill="FFFFFF"/>
            <w:vAlign w:val="center"/>
            <w:hideMark/>
          </w:tcPr>
          <w:p w14:paraId="7255B489"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410" w:type="dxa"/>
            <w:shd w:val="clear" w:color="000000" w:fill="FFFFFF"/>
            <w:vAlign w:val="center"/>
            <w:hideMark/>
          </w:tcPr>
          <w:p w14:paraId="5CFBD830"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88.8.00.90260</w:t>
            </w:r>
          </w:p>
        </w:tc>
        <w:tc>
          <w:tcPr>
            <w:tcW w:w="617" w:type="dxa"/>
            <w:shd w:val="clear" w:color="000000" w:fill="FFFFFF"/>
            <w:vAlign w:val="center"/>
            <w:hideMark/>
          </w:tcPr>
          <w:p w14:paraId="44A1A359"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804551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727,2</w:t>
            </w:r>
          </w:p>
        </w:tc>
        <w:tc>
          <w:tcPr>
            <w:tcW w:w="962" w:type="dxa"/>
            <w:shd w:val="clear" w:color="000000" w:fill="FFFFFF"/>
            <w:vAlign w:val="center"/>
            <w:hideMark/>
          </w:tcPr>
          <w:p w14:paraId="294213D3"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66FF5AC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33F61B4B" w14:textId="77777777" w:rsidTr="00094BF0">
        <w:trPr>
          <w:trHeight w:val="20"/>
          <w:jc w:val="center"/>
        </w:trPr>
        <w:tc>
          <w:tcPr>
            <w:tcW w:w="10727" w:type="dxa"/>
            <w:shd w:val="clear" w:color="000000" w:fill="FFFFFF"/>
            <w:vAlign w:val="center"/>
            <w:hideMark/>
          </w:tcPr>
          <w:p w14:paraId="4F847DB1"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28D6CC70"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88.8.00.90260</w:t>
            </w:r>
          </w:p>
        </w:tc>
        <w:tc>
          <w:tcPr>
            <w:tcW w:w="617" w:type="dxa"/>
            <w:shd w:val="clear" w:color="000000" w:fill="FFFFFF"/>
            <w:vAlign w:val="center"/>
            <w:hideMark/>
          </w:tcPr>
          <w:p w14:paraId="536DB60F"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32EE4154"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671,1</w:t>
            </w:r>
          </w:p>
        </w:tc>
        <w:tc>
          <w:tcPr>
            <w:tcW w:w="962" w:type="dxa"/>
            <w:shd w:val="clear" w:color="000000" w:fill="FFFFFF"/>
            <w:vAlign w:val="center"/>
            <w:hideMark/>
          </w:tcPr>
          <w:p w14:paraId="794D1239"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1CC10554" w14:textId="77777777" w:rsidR="00FB3DD3" w:rsidRPr="00631A94" w:rsidRDefault="00FB3DD3" w:rsidP="00631A94">
            <w:pPr>
              <w:spacing w:after="0" w:line="240" w:lineRule="auto"/>
              <w:jc w:val="both"/>
              <w:outlineLvl w:val="1"/>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8B379EF" w14:textId="77777777" w:rsidTr="00094BF0">
        <w:trPr>
          <w:trHeight w:val="20"/>
          <w:jc w:val="center"/>
        </w:trPr>
        <w:tc>
          <w:tcPr>
            <w:tcW w:w="10727" w:type="dxa"/>
            <w:shd w:val="clear" w:color="000000" w:fill="FFFFFF"/>
            <w:vAlign w:val="center"/>
            <w:hideMark/>
          </w:tcPr>
          <w:p w14:paraId="0381D36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2698EBD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88.8.00.90260</w:t>
            </w:r>
          </w:p>
        </w:tc>
        <w:tc>
          <w:tcPr>
            <w:tcW w:w="617" w:type="dxa"/>
            <w:shd w:val="clear" w:color="000000" w:fill="FFFFFF"/>
            <w:vAlign w:val="center"/>
            <w:hideMark/>
          </w:tcPr>
          <w:p w14:paraId="539D735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A5FE78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56,1</w:t>
            </w:r>
          </w:p>
        </w:tc>
        <w:tc>
          <w:tcPr>
            <w:tcW w:w="962" w:type="dxa"/>
            <w:shd w:val="clear" w:color="000000" w:fill="FFFFFF"/>
            <w:vAlign w:val="center"/>
            <w:hideMark/>
          </w:tcPr>
          <w:p w14:paraId="2C4285C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0F130BA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r>
      <w:tr w:rsidR="00FB3DD3" w:rsidRPr="00631A94" w14:paraId="03C8CBBD" w14:textId="77777777" w:rsidTr="00094BF0">
        <w:trPr>
          <w:trHeight w:val="20"/>
          <w:jc w:val="center"/>
        </w:trPr>
        <w:tc>
          <w:tcPr>
            <w:tcW w:w="10727" w:type="dxa"/>
            <w:shd w:val="clear" w:color="000000" w:fill="FFFFFF"/>
            <w:vAlign w:val="center"/>
            <w:hideMark/>
          </w:tcPr>
          <w:p w14:paraId="4859A55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410" w:type="dxa"/>
            <w:shd w:val="clear" w:color="000000" w:fill="FFFFFF"/>
            <w:vAlign w:val="center"/>
            <w:hideMark/>
          </w:tcPr>
          <w:p w14:paraId="3229849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88.8.00.90270</w:t>
            </w:r>
          </w:p>
        </w:tc>
        <w:tc>
          <w:tcPr>
            <w:tcW w:w="617" w:type="dxa"/>
            <w:shd w:val="clear" w:color="000000" w:fill="FFFFFF"/>
            <w:vAlign w:val="center"/>
            <w:hideMark/>
          </w:tcPr>
          <w:p w14:paraId="7DD0DB0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06FF954"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85,0</w:t>
            </w:r>
          </w:p>
        </w:tc>
        <w:tc>
          <w:tcPr>
            <w:tcW w:w="962" w:type="dxa"/>
            <w:shd w:val="clear" w:color="000000" w:fill="FFFFFF"/>
            <w:vAlign w:val="center"/>
            <w:hideMark/>
          </w:tcPr>
          <w:p w14:paraId="72BCFE87"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85,0</w:t>
            </w:r>
          </w:p>
        </w:tc>
        <w:tc>
          <w:tcPr>
            <w:tcW w:w="987" w:type="dxa"/>
            <w:shd w:val="clear" w:color="000000" w:fill="FFFFFF"/>
            <w:vAlign w:val="center"/>
            <w:hideMark/>
          </w:tcPr>
          <w:p w14:paraId="577D7A47"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85,0</w:t>
            </w:r>
          </w:p>
        </w:tc>
      </w:tr>
      <w:tr w:rsidR="00FB3DD3" w:rsidRPr="00631A94" w14:paraId="254D13B2" w14:textId="77777777" w:rsidTr="00094BF0">
        <w:trPr>
          <w:trHeight w:val="20"/>
          <w:jc w:val="center"/>
        </w:trPr>
        <w:tc>
          <w:tcPr>
            <w:tcW w:w="10727" w:type="dxa"/>
            <w:shd w:val="clear" w:color="000000" w:fill="FFFFFF"/>
            <w:vAlign w:val="center"/>
            <w:hideMark/>
          </w:tcPr>
          <w:p w14:paraId="493CD24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3D5AAAC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88.8.00.90270</w:t>
            </w:r>
          </w:p>
        </w:tc>
        <w:tc>
          <w:tcPr>
            <w:tcW w:w="617" w:type="dxa"/>
            <w:shd w:val="clear" w:color="000000" w:fill="FFFFFF"/>
            <w:vAlign w:val="center"/>
            <w:hideMark/>
          </w:tcPr>
          <w:p w14:paraId="5A558F3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1F6440C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85,0</w:t>
            </w:r>
          </w:p>
        </w:tc>
        <w:tc>
          <w:tcPr>
            <w:tcW w:w="962" w:type="dxa"/>
            <w:shd w:val="clear" w:color="000000" w:fill="FFFFFF"/>
            <w:vAlign w:val="center"/>
            <w:hideMark/>
          </w:tcPr>
          <w:p w14:paraId="64158ED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85,0</w:t>
            </w:r>
          </w:p>
        </w:tc>
        <w:tc>
          <w:tcPr>
            <w:tcW w:w="987" w:type="dxa"/>
            <w:shd w:val="clear" w:color="000000" w:fill="FFFFFF"/>
            <w:vAlign w:val="center"/>
            <w:hideMark/>
          </w:tcPr>
          <w:p w14:paraId="2A15E70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85,0</w:t>
            </w:r>
          </w:p>
        </w:tc>
      </w:tr>
      <w:tr w:rsidR="00FB3DD3" w:rsidRPr="00631A94" w14:paraId="7E0E4542" w14:textId="77777777" w:rsidTr="00094BF0">
        <w:trPr>
          <w:trHeight w:val="20"/>
          <w:jc w:val="center"/>
        </w:trPr>
        <w:tc>
          <w:tcPr>
            <w:tcW w:w="10727" w:type="dxa"/>
            <w:shd w:val="clear" w:color="auto" w:fill="auto"/>
            <w:vAlign w:val="center"/>
            <w:hideMark/>
          </w:tcPr>
          <w:p w14:paraId="18F95BD3"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410" w:type="dxa"/>
            <w:shd w:val="clear" w:color="auto" w:fill="auto"/>
            <w:vAlign w:val="center"/>
            <w:hideMark/>
          </w:tcPr>
          <w:p w14:paraId="31445E0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88.8.00.90280</w:t>
            </w:r>
          </w:p>
        </w:tc>
        <w:tc>
          <w:tcPr>
            <w:tcW w:w="617" w:type="dxa"/>
            <w:shd w:val="clear" w:color="auto" w:fill="auto"/>
            <w:vAlign w:val="center"/>
            <w:hideMark/>
          </w:tcPr>
          <w:p w14:paraId="26D925F7"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73923744"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80,0</w:t>
            </w:r>
          </w:p>
        </w:tc>
        <w:tc>
          <w:tcPr>
            <w:tcW w:w="962" w:type="dxa"/>
            <w:shd w:val="clear" w:color="auto" w:fill="auto"/>
            <w:vAlign w:val="center"/>
            <w:hideMark/>
          </w:tcPr>
          <w:p w14:paraId="4B5F10EE"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19196397"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58928C8E" w14:textId="77777777" w:rsidTr="00094BF0">
        <w:trPr>
          <w:trHeight w:val="20"/>
          <w:jc w:val="center"/>
        </w:trPr>
        <w:tc>
          <w:tcPr>
            <w:tcW w:w="10727" w:type="dxa"/>
            <w:shd w:val="clear" w:color="auto" w:fill="auto"/>
            <w:vAlign w:val="center"/>
            <w:hideMark/>
          </w:tcPr>
          <w:p w14:paraId="0483F80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0" w:type="dxa"/>
            <w:shd w:val="clear" w:color="auto" w:fill="auto"/>
            <w:vAlign w:val="center"/>
            <w:hideMark/>
          </w:tcPr>
          <w:p w14:paraId="55CEF28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88.8.00.90280</w:t>
            </w:r>
          </w:p>
        </w:tc>
        <w:tc>
          <w:tcPr>
            <w:tcW w:w="617" w:type="dxa"/>
            <w:shd w:val="clear" w:color="auto" w:fill="auto"/>
            <w:vAlign w:val="center"/>
            <w:hideMark/>
          </w:tcPr>
          <w:p w14:paraId="7F3B9BB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2CD1471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62" w:type="dxa"/>
            <w:shd w:val="clear" w:color="auto" w:fill="auto"/>
            <w:vAlign w:val="center"/>
            <w:hideMark/>
          </w:tcPr>
          <w:p w14:paraId="73A1438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0CA95E4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52A04B1F" w14:textId="77777777" w:rsidTr="00094BF0">
        <w:trPr>
          <w:trHeight w:val="20"/>
          <w:jc w:val="center"/>
        </w:trPr>
        <w:tc>
          <w:tcPr>
            <w:tcW w:w="10727" w:type="dxa"/>
            <w:shd w:val="clear" w:color="000000" w:fill="FFFFFF"/>
            <w:vAlign w:val="center"/>
            <w:hideMark/>
          </w:tcPr>
          <w:p w14:paraId="0926F75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Резервный фонд местных администраций</w:t>
            </w:r>
          </w:p>
        </w:tc>
        <w:tc>
          <w:tcPr>
            <w:tcW w:w="1410" w:type="dxa"/>
            <w:shd w:val="clear" w:color="000000" w:fill="FFFFFF"/>
            <w:vAlign w:val="center"/>
            <w:hideMark/>
          </w:tcPr>
          <w:p w14:paraId="36EC3ABF"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88.8.00.90620</w:t>
            </w:r>
          </w:p>
        </w:tc>
        <w:tc>
          <w:tcPr>
            <w:tcW w:w="617" w:type="dxa"/>
            <w:shd w:val="clear" w:color="000000" w:fill="FFFFFF"/>
            <w:vAlign w:val="center"/>
            <w:hideMark/>
          </w:tcPr>
          <w:p w14:paraId="1F967F50"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B9EF64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62" w:type="dxa"/>
            <w:shd w:val="clear" w:color="000000" w:fill="FFFFFF"/>
            <w:vAlign w:val="center"/>
            <w:hideMark/>
          </w:tcPr>
          <w:p w14:paraId="4C5BEACC"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c>
          <w:tcPr>
            <w:tcW w:w="987" w:type="dxa"/>
            <w:shd w:val="clear" w:color="000000" w:fill="FFFFFF"/>
            <w:vAlign w:val="center"/>
            <w:hideMark/>
          </w:tcPr>
          <w:p w14:paraId="7D4B73A4"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100,0</w:t>
            </w:r>
          </w:p>
        </w:tc>
      </w:tr>
      <w:tr w:rsidR="00FB3DD3" w:rsidRPr="00631A94" w14:paraId="3778AB31" w14:textId="77777777" w:rsidTr="00094BF0">
        <w:trPr>
          <w:trHeight w:val="20"/>
          <w:jc w:val="center"/>
        </w:trPr>
        <w:tc>
          <w:tcPr>
            <w:tcW w:w="10727" w:type="dxa"/>
            <w:shd w:val="clear" w:color="000000" w:fill="FFFFFF"/>
            <w:vAlign w:val="center"/>
            <w:hideMark/>
          </w:tcPr>
          <w:p w14:paraId="6A6EB78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3482C88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88.8.00.90620</w:t>
            </w:r>
          </w:p>
        </w:tc>
        <w:tc>
          <w:tcPr>
            <w:tcW w:w="617" w:type="dxa"/>
            <w:shd w:val="clear" w:color="000000" w:fill="FFFFFF"/>
            <w:vAlign w:val="center"/>
            <w:hideMark/>
          </w:tcPr>
          <w:p w14:paraId="18529AE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340DB04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c>
          <w:tcPr>
            <w:tcW w:w="962" w:type="dxa"/>
            <w:shd w:val="clear" w:color="000000" w:fill="FFFFFF"/>
            <w:vAlign w:val="center"/>
            <w:hideMark/>
          </w:tcPr>
          <w:p w14:paraId="0C2FEF7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c>
          <w:tcPr>
            <w:tcW w:w="987" w:type="dxa"/>
            <w:shd w:val="clear" w:color="000000" w:fill="FFFFFF"/>
            <w:vAlign w:val="center"/>
            <w:hideMark/>
          </w:tcPr>
          <w:p w14:paraId="26020B4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100,0</w:t>
            </w:r>
          </w:p>
        </w:tc>
      </w:tr>
      <w:tr w:rsidR="00FB3DD3" w:rsidRPr="00631A94" w14:paraId="0274FC31" w14:textId="77777777" w:rsidTr="00094BF0">
        <w:trPr>
          <w:trHeight w:val="20"/>
          <w:jc w:val="center"/>
        </w:trPr>
        <w:tc>
          <w:tcPr>
            <w:tcW w:w="10727" w:type="dxa"/>
            <w:shd w:val="clear" w:color="000000" w:fill="FFFFFF"/>
            <w:vAlign w:val="center"/>
            <w:hideMark/>
          </w:tcPr>
          <w:p w14:paraId="2B4C5A4F"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10" w:type="dxa"/>
            <w:shd w:val="clear" w:color="000000" w:fill="FFFFFF"/>
            <w:vAlign w:val="center"/>
            <w:hideMark/>
          </w:tcPr>
          <w:p w14:paraId="2B314492"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88.8.00.90660</w:t>
            </w:r>
          </w:p>
        </w:tc>
        <w:tc>
          <w:tcPr>
            <w:tcW w:w="617" w:type="dxa"/>
            <w:shd w:val="clear" w:color="000000" w:fill="FFFFFF"/>
            <w:vAlign w:val="center"/>
            <w:hideMark/>
          </w:tcPr>
          <w:p w14:paraId="1C204D8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E4B58F6"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62" w:type="dxa"/>
            <w:shd w:val="clear" w:color="000000" w:fill="FFFFFF"/>
            <w:vAlign w:val="center"/>
            <w:hideMark/>
          </w:tcPr>
          <w:p w14:paraId="4BA0A730"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c>
          <w:tcPr>
            <w:tcW w:w="987" w:type="dxa"/>
            <w:shd w:val="clear" w:color="000000" w:fill="FFFFFF"/>
            <w:vAlign w:val="center"/>
            <w:hideMark/>
          </w:tcPr>
          <w:p w14:paraId="6D3AC3C3"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50,0</w:t>
            </w:r>
          </w:p>
        </w:tc>
      </w:tr>
      <w:tr w:rsidR="00FB3DD3" w:rsidRPr="00631A94" w14:paraId="2BD56905" w14:textId="77777777" w:rsidTr="00094BF0">
        <w:trPr>
          <w:trHeight w:val="20"/>
          <w:jc w:val="center"/>
        </w:trPr>
        <w:tc>
          <w:tcPr>
            <w:tcW w:w="10727" w:type="dxa"/>
            <w:shd w:val="clear" w:color="000000" w:fill="FFFFFF"/>
            <w:vAlign w:val="center"/>
            <w:hideMark/>
          </w:tcPr>
          <w:p w14:paraId="5CFB8A1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38ED673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88.8.00.90660</w:t>
            </w:r>
          </w:p>
        </w:tc>
        <w:tc>
          <w:tcPr>
            <w:tcW w:w="617" w:type="dxa"/>
            <w:shd w:val="clear" w:color="000000" w:fill="FFFFFF"/>
            <w:vAlign w:val="center"/>
            <w:hideMark/>
          </w:tcPr>
          <w:p w14:paraId="069E08D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77C6FC9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62" w:type="dxa"/>
            <w:shd w:val="clear" w:color="000000" w:fill="FFFFFF"/>
            <w:vAlign w:val="center"/>
            <w:hideMark/>
          </w:tcPr>
          <w:p w14:paraId="27D54C2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c>
          <w:tcPr>
            <w:tcW w:w="987" w:type="dxa"/>
            <w:shd w:val="clear" w:color="000000" w:fill="FFFFFF"/>
            <w:vAlign w:val="center"/>
            <w:hideMark/>
          </w:tcPr>
          <w:p w14:paraId="3CD7549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50,0</w:t>
            </w:r>
          </w:p>
        </w:tc>
      </w:tr>
      <w:tr w:rsidR="00FB3DD3" w:rsidRPr="00631A94" w14:paraId="17E581E5" w14:textId="77777777" w:rsidTr="00094BF0">
        <w:trPr>
          <w:trHeight w:val="20"/>
          <w:jc w:val="center"/>
        </w:trPr>
        <w:tc>
          <w:tcPr>
            <w:tcW w:w="10727" w:type="dxa"/>
            <w:shd w:val="clear" w:color="auto" w:fill="auto"/>
            <w:vAlign w:val="center"/>
            <w:hideMark/>
          </w:tcPr>
          <w:p w14:paraId="352AACD3"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проведения выборов и референдумов</w:t>
            </w:r>
          </w:p>
        </w:tc>
        <w:tc>
          <w:tcPr>
            <w:tcW w:w="1410" w:type="dxa"/>
            <w:shd w:val="clear" w:color="000000" w:fill="FFFFFF"/>
            <w:vAlign w:val="center"/>
            <w:hideMark/>
          </w:tcPr>
          <w:p w14:paraId="4134E37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617" w:type="dxa"/>
            <w:shd w:val="clear" w:color="000000" w:fill="FFFFFF"/>
            <w:vAlign w:val="center"/>
            <w:hideMark/>
          </w:tcPr>
          <w:p w14:paraId="2507D4C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387BA4A0"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4 415,7</w:t>
            </w:r>
          </w:p>
        </w:tc>
        <w:tc>
          <w:tcPr>
            <w:tcW w:w="962" w:type="dxa"/>
            <w:shd w:val="clear" w:color="000000" w:fill="FFFFFF"/>
            <w:vAlign w:val="center"/>
            <w:hideMark/>
          </w:tcPr>
          <w:p w14:paraId="7A675408"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90FA2CD"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05D149D3" w14:textId="77777777" w:rsidTr="00094BF0">
        <w:trPr>
          <w:trHeight w:val="20"/>
          <w:jc w:val="center"/>
        </w:trPr>
        <w:tc>
          <w:tcPr>
            <w:tcW w:w="10727" w:type="dxa"/>
            <w:shd w:val="clear" w:color="000000" w:fill="FFFFFF"/>
            <w:vAlign w:val="center"/>
            <w:hideMark/>
          </w:tcPr>
          <w:p w14:paraId="5AB4E57D"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Выборы органов местного самоуправления</w:t>
            </w:r>
          </w:p>
        </w:tc>
        <w:tc>
          <w:tcPr>
            <w:tcW w:w="1410" w:type="dxa"/>
            <w:shd w:val="clear" w:color="000000" w:fill="FFFFFF"/>
            <w:vAlign w:val="center"/>
            <w:hideMark/>
          </w:tcPr>
          <w:p w14:paraId="68D4C832"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88.8.00.90670</w:t>
            </w:r>
          </w:p>
        </w:tc>
        <w:tc>
          <w:tcPr>
            <w:tcW w:w="617" w:type="dxa"/>
            <w:shd w:val="clear" w:color="000000" w:fill="FFFFFF"/>
            <w:vAlign w:val="center"/>
            <w:hideMark/>
          </w:tcPr>
          <w:p w14:paraId="4611138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18283649"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1 850,0</w:t>
            </w:r>
          </w:p>
        </w:tc>
        <w:tc>
          <w:tcPr>
            <w:tcW w:w="962" w:type="dxa"/>
            <w:shd w:val="clear" w:color="000000" w:fill="FFFFFF"/>
            <w:vAlign w:val="center"/>
            <w:hideMark/>
          </w:tcPr>
          <w:p w14:paraId="59B7401F"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000000" w:fill="FFFFFF"/>
            <w:vAlign w:val="center"/>
            <w:hideMark/>
          </w:tcPr>
          <w:p w14:paraId="6623C88A"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6786FE4D" w14:textId="77777777" w:rsidTr="00094BF0">
        <w:trPr>
          <w:trHeight w:val="20"/>
          <w:jc w:val="center"/>
        </w:trPr>
        <w:tc>
          <w:tcPr>
            <w:tcW w:w="10727" w:type="dxa"/>
            <w:shd w:val="clear" w:color="000000" w:fill="FFFFFF"/>
            <w:vAlign w:val="center"/>
            <w:hideMark/>
          </w:tcPr>
          <w:p w14:paraId="4909E88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1C29C0A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88.8.00.90670</w:t>
            </w:r>
          </w:p>
        </w:tc>
        <w:tc>
          <w:tcPr>
            <w:tcW w:w="617" w:type="dxa"/>
            <w:shd w:val="clear" w:color="000000" w:fill="FFFFFF"/>
            <w:vAlign w:val="center"/>
            <w:hideMark/>
          </w:tcPr>
          <w:p w14:paraId="08D0C96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4CCBE64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1 850,0</w:t>
            </w:r>
          </w:p>
        </w:tc>
        <w:tc>
          <w:tcPr>
            <w:tcW w:w="962" w:type="dxa"/>
            <w:shd w:val="clear" w:color="000000" w:fill="FFFFFF"/>
            <w:vAlign w:val="center"/>
            <w:hideMark/>
          </w:tcPr>
          <w:p w14:paraId="454E653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000000" w:fill="FFFFFF"/>
            <w:vAlign w:val="center"/>
            <w:hideMark/>
          </w:tcPr>
          <w:p w14:paraId="6B8EFCD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298C3B86" w14:textId="77777777" w:rsidTr="00094BF0">
        <w:trPr>
          <w:trHeight w:val="20"/>
          <w:jc w:val="center"/>
        </w:trPr>
        <w:tc>
          <w:tcPr>
            <w:tcW w:w="10727" w:type="dxa"/>
            <w:shd w:val="clear" w:color="auto" w:fill="auto"/>
            <w:vAlign w:val="center"/>
            <w:hideMark/>
          </w:tcPr>
          <w:p w14:paraId="40D6B85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связанные с материально-техническим обеспечением проведения выборов в представительный орган вновь образованных муниципальных образований</w:t>
            </w:r>
          </w:p>
        </w:tc>
        <w:tc>
          <w:tcPr>
            <w:tcW w:w="1410" w:type="dxa"/>
            <w:shd w:val="clear" w:color="auto" w:fill="auto"/>
            <w:vAlign w:val="center"/>
            <w:hideMark/>
          </w:tcPr>
          <w:p w14:paraId="086B092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88.8.00.80600</w:t>
            </w:r>
          </w:p>
        </w:tc>
        <w:tc>
          <w:tcPr>
            <w:tcW w:w="617" w:type="dxa"/>
            <w:shd w:val="clear" w:color="auto" w:fill="auto"/>
            <w:vAlign w:val="center"/>
            <w:hideMark/>
          </w:tcPr>
          <w:p w14:paraId="0D4AAFF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auto" w:fill="auto"/>
            <w:vAlign w:val="center"/>
            <w:hideMark/>
          </w:tcPr>
          <w:p w14:paraId="054DD40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2 565,7</w:t>
            </w:r>
          </w:p>
        </w:tc>
        <w:tc>
          <w:tcPr>
            <w:tcW w:w="962" w:type="dxa"/>
            <w:shd w:val="clear" w:color="auto" w:fill="auto"/>
            <w:vAlign w:val="center"/>
            <w:hideMark/>
          </w:tcPr>
          <w:p w14:paraId="15CAD71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21AA9E6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6164B5A1" w14:textId="77777777" w:rsidTr="00094BF0">
        <w:trPr>
          <w:trHeight w:val="20"/>
          <w:jc w:val="center"/>
        </w:trPr>
        <w:tc>
          <w:tcPr>
            <w:tcW w:w="10727" w:type="dxa"/>
            <w:shd w:val="clear" w:color="000000" w:fill="FFFFFF"/>
            <w:vAlign w:val="center"/>
            <w:hideMark/>
          </w:tcPr>
          <w:p w14:paraId="03D4568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auto" w:fill="auto"/>
            <w:vAlign w:val="center"/>
            <w:hideMark/>
          </w:tcPr>
          <w:p w14:paraId="0409350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88.8.00.80600</w:t>
            </w:r>
          </w:p>
        </w:tc>
        <w:tc>
          <w:tcPr>
            <w:tcW w:w="617" w:type="dxa"/>
            <w:shd w:val="clear" w:color="auto" w:fill="auto"/>
            <w:vAlign w:val="center"/>
            <w:hideMark/>
          </w:tcPr>
          <w:p w14:paraId="7043B37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auto" w:fill="auto"/>
            <w:vAlign w:val="center"/>
            <w:hideMark/>
          </w:tcPr>
          <w:p w14:paraId="7048D45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2 565,7</w:t>
            </w:r>
          </w:p>
        </w:tc>
        <w:tc>
          <w:tcPr>
            <w:tcW w:w="962" w:type="dxa"/>
            <w:shd w:val="clear" w:color="auto" w:fill="auto"/>
            <w:vAlign w:val="center"/>
            <w:hideMark/>
          </w:tcPr>
          <w:p w14:paraId="3506EE0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65E6C6C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013A36FA" w14:textId="77777777" w:rsidTr="00094BF0">
        <w:trPr>
          <w:trHeight w:val="20"/>
          <w:jc w:val="center"/>
        </w:trPr>
        <w:tc>
          <w:tcPr>
            <w:tcW w:w="10727" w:type="dxa"/>
            <w:shd w:val="clear" w:color="000000" w:fill="FFFFFF"/>
            <w:vAlign w:val="center"/>
            <w:hideMark/>
          </w:tcPr>
          <w:p w14:paraId="6F98CC8F"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Доплаты к пенсиям муниципальных служащих</w:t>
            </w:r>
          </w:p>
        </w:tc>
        <w:tc>
          <w:tcPr>
            <w:tcW w:w="1410" w:type="dxa"/>
            <w:shd w:val="clear" w:color="000000" w:fill="FFFFFF"/>
            <w:vAlign w:val="center"/>
            <w:hideMark/>
          </w:tcPr>
          <w:p w14:paraId="53EC797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88.8.00.90680</w:t>
            </w:r>
          </w:p>
        </w:tc>
        <w:tc>
          <w:tcPr>
            <w:tcW w:w="617" w:type="dxa"/>
            <w:shd w:val="clear" w:color="000000" w:fill="FFFFFF"/>
            <w:vAlign w:val="center"/>
            <w:hideMark/>
          </w:tcPr>
          <w:p w14:paraId="31FBC8A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34E92E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2 767,1</w:t>
            </w:r>
          </w:p>
        </w:tc>
        <w:tc>
          <w:tcPr>
            <w:tcW w:w="962" w:type="dxa"/>
            <w:shd w:val="clear" w:color="000000" w:fill="FFFFFF"/>
            <w:vAlign w:val="center"/>
            <w:hideMark/>
          </w:tcPr>
          <w:p w14:paraId="18658926"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2 767,1</w:t>
            </w:r>
          </w:p>
        </w:tc>
        <w:tc>
          <w:tcPr>
            <w:tcW w:w="987" w:type="dxa"/>
            <w:shd w:val="clear" w:color="000000" w:fill="FFFFFF"/>
            <w:vAlign w:val="center"/>
            <w:hideMark/>
          </w:tcPr>
          <w:p w14:paraId="0A4B2E41"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2 767,1</w:t>
            </w:r>
          </w:p>
        </w:tc>
      </w:tr>
      <w:tr w:rsidR="00FB3DD3" w:rsidRPr="00631A94" w14:paraId="79D50713" w14:textId="77777777" w:rsidTr="00094BF0">
        <w:trPr>
          <w:trHeight w:val="20"/>
          <w:jc w:val="center"/>
        </w:trPr>
        <w:tc>
          <w:tcPr>
            <w:tcW w:w="10727" w:type="dxa"/>
            <w:shd w:val="clear" w:color="000000" w:fill="FFFFFF"/>
            <w:vAlign w:val="center"/>
            <w:hideMark/>
          </w:tcPr>
          <w:p w14:paraId="315BD39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2AD1E9C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88.8.00.90680</w:t>
            </w:r>
          </w:p>
        </w:tc>
        <w:tc>
          <w:tcPr>
            <w:tcW w:w="617" w:type="dxa"/>
            <w:shd w:val="clear" w:color="000000" w:fill="FFFFFF"/>
            <w:vAlign w:val="center"/>
            <w:hideMark/>
          </w:tcPr>
          <w:p w14:paraId="52016D8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BD40FD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13,8</w:t>
            </w:r>
          </w:p>
        </w:tc>
        <w:tc>
          <w:tcPr>
            <w:tcW w:w="962" w:type="dxa"/>
            <w:shd w:val="clear" w:color="000000" w:fill="FFFFFF"/>
            <w:vAlign w:val="center"/>
            <w:hideMark/>
          </w:tcPr>
          <w:p w14:paraId="3170EFB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13,8</w:t>
            </w:r>
          </w:p>
        </w:tc>
        <w:tc>
          <w:tcPr>
            <w:tcW w:w="987" w:type="dxa"/>
            <w:shd w:val="clear" w:color="000000" w:fill="FFFFFF"/>
            <w:vAlign w:val="center"/>
            <w:hideMark/>
          </w:tcPr>
          <w:p w14:paraId="54A9314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13,8</w:t>
            </w:r>
          </w:p>
        </w:tc>
      </w:tr>
      <w:tr w:rsidR="00FB3DD3" w:rsidRPr="00631A94" w14:paraId="5BB58AC7" w14:textId="77777777" w:rsidTr="00094BF0">
        <w:trPr>
          <w:trHeight w:val="20"/>
          <w:jc w:val="center"/>
        </w:trPr>
        <w:tc>
          <w:tcPr>
            <w:tcW w:w="10727" w:type="dxa"/>
            <w:shd w:val="clear" w:color="000000" w:fill="FFFFFF"/>
            <w:vAlign w:val="center"/>
            <w:hideMark/>
          </w:tcPr>
          <w:p w14:paraId="7C7D554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Социальные обеспечение и иные выплаты населению</w:t>
            </w:r>
          </w:p>
        </w:tc>
        <w:tc>
          <w:tcPr>
            <w:tcW w:w="1410" w:type="dxa"/>
            <w:shd w:val="clear" w:color="000000" w:fill="FFFFFF"/>
            <w:vAlign w:val="center"/>
            <w:hideMark/>
          </w:tcPr>
          <w:p w14:paraId="6F3D0B2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88.8.00.90680</w:t>
            </w:r>
          </w:p>
        </w:tc>
        <w:tc>
          <w:tcPr>
            <w:tcW w:w="617" w:type="dxa"/>
            <w:shd w:val="clear" w:color="000000" w:fill="FFFFFF"/>
            <w:vAlign w:val="center"/>
            <w:hideMark/>
          </w:tcPr>
          <w:p w14:paraId="13E20EA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300</w:t>
            </w:r>
          </w:p>
        </w:tc>
        <w:tc>
          <w:tcPr>
            <w:tcW w:w="991" w:type="dxa"/>
            <w:shd w:val="clear" w:color="000000" w:fill="FFFFFF"/>
            <w:vAlign w:val="center"/>
            <w:hideMark/>
          </w:tcPr>
          <w:p w14:paraId="625989D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2 753,3</w:t>
            </w:r>
          </w:p>
        </w:tc>
        <w:tc>
          <w:tcPr>
            <w:tcW w:w="962" w:type="dxa"/>
            <w:shd w:val="clear" w:color="000000" w:fill="FFFFFF"/>
            <w:vAlign w:val="center"/>
            <w:hideMark/>
          </w:tcPr>
          <w:p w14:paraId="2008ECA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2 753,3</w:t>
            </w:r>
          </w:p>
        </w:tc>
        <w:tc>
          <w:tcPr>
            <w:tcW w:w="987" w:type="dxa"/>
            <w:shd w:val="clear" w:color="000000" w:fill="FFFFFF"/>
            <w:vAlign w:val="center"/>
            <w:hideMark/>
          </w:tcPr>
          <w:p w14:paraId="116B47F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2 753,3</w:t>
            </w:r>
          </w:p>
        </w:tc>
      </w:tr>
      <w:tr w:rsidR="00FB3DD3" w:rsidRPr="00631A94" w14:paraId="59302A03" w14:textId="77777777" w:rsidTr="00094BF0">
        <w:trPr>
          <w:trHeight w:val="20"/>
          <w:jc w:val="center"/>
        </w:trPr>
        <w:tc>
          <w:tcPr>
            <w:tcW w:w="10727" w:type="dxa"/>
            <w:shd w:val="clear" w:color="000000" w:fill="FFFFFF"/>
            <w:vAlign w:val="center"/>
            <w:hideMark/>
          </w:tcPr>
          <w:p w14:paraId="5E99D446"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410" w:type="dxa"/>
            <w:shd w:val="clear" w:color="000000" w:fill="FFFFFF"/>
            <w:vAlign w:val="center"/>
            <w:hideMark/>
          </w:tcPr>
          <w:p w14:paraId="4E71756B"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88.8.00.R0820</w:t>
            </w:r>
          </w:p>
        </w:tc>
        <w:tc>
          <w:tcPr>
            <w:tcW w:w="617" w:type="dxa"/>
            <w:shd w:val="clear" w:color="000000" w:fill="FFFFFF"/>
            <w:vAlign w:val="center"/>
            <w:hideMark/>
          </w:tcPr>
          <w:p w14:paraId="71B26A9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64B082E4"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6 720,6</w:t>
            </w:r>
          </w:p>
        </w:tc>
        <w:tc>
          <w:tcPr>
            <w:tcW w:w="962" w:type="dxa"/>
            <w:shd w:val="clear" w:color="000000" w:fill="FFFFFF"/>
            <w:vAlign w:val="center"/>
            <w:hideMark/>
          </w:tcPr>
          <w:p w14:paraId="629A42D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6 720,6</w:t>
            </w:r>
          </w:p>
        </w:tc>
        <w:tc>
          <w:tcPr>
            <w:tcW w:w="987" w:type="dxa"/>
            <w:shd w:val="clear" w:color="000000" w:fill="FFFFFF"/>
            <w:vAlign w:val="center"/>
            <w:hideMark/>
          </w:tcPr>
          <w:p w14:paraId="5303F08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2 880,3</w:t>
            </w:r>
          </w:p>
        </w:tc>
      </w:tr>
      <w:tr w:rsidR="00FB3DD3" w:rsidRPr="00631A94" w14:paraId="055230CC" w14:textId="77777777" w:rsidTr="00094BF0">
        <w:trPr>
          <w:trHeight w:val="20"/>
          <w:jc w:val="center"/>
        </w:trPr>
        <w:tc>
          <w:tcPr>
            <w:tcW w:w="10727" w:type="dxa"/>
            <w:shd w:val="clear" w:color="000000" w:fill="FFFFFF"/>
            <w:vAlign w:val="center"/>
            <w:hideMark/>
          </w:tcPr>
          <w:p w14:paraId="27C8984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410" w:type="dxa"/>
            <w:shd w:val="clear" w:color="000000" w:fill="FFFFFF"/>
            <w:vAlign w:val="center"/>
            <w:hideMark/>
          </w:tcPr>
          <w:p w14:paraId="558761F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88.8.00.R0820</w:t>
            </w:r>
          </w:p>
        </w:tc>
        <w:tc>
          <w:tcPr>
            <w:tcW w:w="617" w:type="dxa"/>
            <w:shd w:val="clear" w:color="000000" w:fill="FFFFFF"/>
            <w:vAlign w:val="center"/>
            <w:hideMark/>
          </w:tcPr>
          <w:p w14:paraId="45C6301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5F2F1F9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40,1</w:t>
            </w:r>
          </w:p>
        </w:tc>
        <w:tc>
          <w:tcPr>
            <w:tcW w:w="962" w:type="dxa"/>
            <w:shd w:val="clear" w:color="000000" w:fill="FFFFFF"/>
            <w:vAlign w:val="center"/>
            <w:hideMark/>
          </w:tcPr>
          <w:p w14:paraId="2DDBEA2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40,1</w:t>
            </w:r>
          </w:p>
        </w:tc>
        <w:tc>
          <w:tcPr>
            <w:tcW w:w="987" w:type="dxa"/>
            <w:shd w:val="clear" w:color="000000" w:fill="FFFFFF"/>
            <w:vAlign w:val="center"/>
            <w:hideMark/>
          </w:tcPr>
          <w:p w14:paraId="68B1BAA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17,2</w:t>
            </w:r>
          </w:p>
        </w:tc>
      </w:tr>
      <w:tr w:rsidR="00FB3DD3" w:rsidRPr="00631A94" w14:paraId="29564A83" w14:textId="77777777" w:rsidTr="00094BF0">
        <w:trPr>
          <w:trHeight w:val="20"/>
          <w:jc w:val="center"/>
        </w:trPr>
        <w:tc>
          <w:tcPr>
            <w:tcW w:w="10727" w:type="dxa"/>
            <w:shd w:val="clear" w:color="000000" w:fill="FFFFFF"/>
            <w:vAlign w:val="center"/>
            <w:hideMark/>
          </w:tcPr>
          <w:p w14:paraId="3D26C85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410" w:type="dxa"/>
            <w:shd w:val="clear" w:color="000000" w:fill="FFFFFF"/>
            <w:vAlign w:val="center"/>
            <w:hideMark/>
          </w:tcPr>
          <w:p w14:paraId="13DFACD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88.8.00.R0820</w:t>
            </w:r>
          </w:p>
        </w:tc>
        <w:tc>
          <w:tcPr>
            <w:tcW w:w="617" w:type="dxa"/>
            <w:shd w:val="clear" w:color="000000" w:fill="FFFFFF"/>
            <w:vAlign w:val="center"/>
            <w:hideMark/>
          </w:tcPr>
          <w:p w14:paraId="06F6465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400</w:t>
            </w:r>
          </w:p>
        </w:tc>
        <w:tc>
          <w:tcPr>
            <w:tcW w:w="991" w:type="dxa"/>
            <w:shd w:val="clear" w:color="000000" w:fill="FFFFFF"/>
            <w:vAlign w:val="center"/>
            <w:hideMark/>
          </w:tcPr>
          <w:p w14:paraId="30F44A3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6 680,5</w:t>
            </w:r>
          </w:p>
        </w:tc>
        <w:tc>
          <w:tcPr>
            <w:tcW w:w="962" w:type="dxa"/>
            <w:shd w:val="clear" w:color="000000" w:fill="FFFFFF"/>
            <w:vAlign w:val="center"/>
            <w:hideMark/>
          </w:tcPr>
          <w:p w14:paraId="26D03A6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6 680,5</w:t>
            </w:r>
          </w:p>
        </w:tc>
        <w:tc>
          <w:tcPr>
            <w:tcW w:w="987" w:type="dxa"/>
            <w:shd w:val="clear" w:color="000000" w:fill="FFFFFF"/>
            <w:vAlign w:val="center"/>
            <w:hideMark/>
          </w:tcPr>
          <w:p w14:paraId="1D5D8F7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2 863,1</w:t>
            </w:r>
          </w:p>
        </w:tc>
      </w:tr>
      <w:tr w:rsidR="00FB3DD3" w:rsidRPr="00631A94" w14:paraId="3E417077" w14:textId="77777777" w:rsidTr="00094BF0">
        <w:trPr>
          <w:trHeight w:val="20"/>
          <w:jc w:val="center"/>
        </w:trPr>
        <w:tc>
          <w:tcPr>
            <w:tcW w:w="10727" w:type="dxa"/>
            <w:shd w:val="clear" w:color="auto" w:fill="auto"/>
            <w:vAlign w:val="center"/>
            <w:hideMark/>
          </w:tcPr>
          <w:p w14:paraId="6E753B7C"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410" w:type="dxa"/>
            <w:shd w:val="clear" w:color="auto" w:fill="auto"/>
            <w:vAlign w:val="center"/>
            <w:hideMark/>
          </w:tcPr>
          <w:p w14:paraId="2277F138"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88.8.00.80710</w:t>
            </w:r>
          </w:p>
        </w:tc>
        <w:tc>
          <w:tcPr>
            <w:tcW w:w="617" w:type="dxa"/>
            <w:shd w:val="clear" w:color="auto" w:fill="auto"/>
            <w:vAlign w:val="center"/>
            <w:hideMark/>
          </w:tcPr>
          <w:p w14:paraId="6E6DBDD8"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auto" w:fill="auto"/>
            <w:vAlign w:val="center"/>
            <w:hideMark/>
          </w:tcPr>
          <w:p w14:paraId="0318F2C5"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201,0</w:t>
            </w:r>
          </w:p>
        </w:tc>
        <w:tc>
          <w:tcPr>
            <w:tcW w:w="962" w:type="dxa"/>
            <w:shd w:val="clear" w:color="auto" w:fill="auto"/>
            <w:vAlign w:val="center"/>
            <w:hideMark/>
          </w:tcPr>
          <w:p w14:paraId="6F26273C"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c>
          <w:tcPr>
            <w:tcW w:w="987" w:type="dxa"/>
            <w:shd w:val="clear" w:color="auto" w:fill="auto"/>
            <w:vAlign w:val="center"/>
            <w:hideMark/>
          </w:tcPr>
          <w:p w14:paraId="25BC276E" w14:textId="77777777" w:rsidR="00FB3DD3" w:rsidRPr="00631A94" w:rsidRDefault="00FB3DD3" w:rsidP="00631A94">
            <w:pPr>
              <w:spacing w:after="0" w:line="240" w:lineRule="auto"/>
              <w:jc w:val="both"/>
              <w:outlineLvl w:val="6"/>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0,0</w:t>
            </w:r>
          </w:p>
        </w:tc>
      </w:tr>
      <w:tr w:rsidR="00FB3DD3" w:rsidRPr="00631A94" w14:paraId="02D6975C" w14:textId="77777777" w:rsidTr="00094BF0">
        <w:trPr>
          <w:trHeight w:val="20"/>
          <w:jc w:val="center"/>
        </w:trPr>
        <w:tc>
          <w:tcPr>
            <w:tcW w:w="10727" w:type="dxa"/>
            <w:shd w:val="clear" w:color="auto" w:fill="auto"/>
            <w:vAlign w:val="center"/>
            <w:hideMark/>
          </w:tcPr>
          <w:p w14:paraId="6F84665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auto" w:fill="auto"/>
            <w:vAlign w:val="center"/>
            <w:hideMark/>
          </w:tcPr>
          <w:p w14:paraId="4556DAA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88.8.00.80710</w:t>
            </w:r>
          </w:p>
        </w:tc>
        <w:tc>
          <w:tcPr>
            <w:tcW w:w="617" w:type="dxa"/>
            <w:shd w:val="clear" w:color="auto" w:fill="auto"/>
            <w:vAlign w:val="center"/>
            <w:hideMark/>
          </w:tcPr>
          <w:p w14:paraId="300F9B7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auto" w:fill="auto"/>
            <w:vAlign w:val="center"/>
            <w:hideMark/>
          </w:tcPr>
          <w:p w14:paraId="61CC6A7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201,0</w:t>
            </w:r>
          </w:p>
        </w:tc>
        <w:tc>
          <w:tcPr>
            <w:tcW w:w="962" w:type="dxa"/>
            <w:shd w:val="clear" w:color="auto" w:fill="auto"/>
            <w:vAlign w:val="center"/>
            <w:hideMark/>
          </w:tcPr>
          <w:p w14:paraId="7A1E2F1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87" w:type="dxa"/>
            <w:shd w:val="clear" w:color="auto" w:fill="auto"/>
            <w:vAlign w:val="center"/>
            <w:hideMark/>
          </w:tcPr>
          <w:p w14:paraId="7300DAC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r>
      <w:tr w:rsidR="00FB3DD3" w:rsidRPr="00631A94" w14:paraId="5BFD8C0F" w14:textId="77777777" w:rsidTr="00094BF0">
        <w:trPr>
          <w:trHeight w:val="20"/>
          <w:jc w:val="center"/>
        </w:trPr>
        <w:tc>
          <w:tcPr>
            <w:tcW w:w="10727" w:type="dxa"/>
            <w:shd w:val="clear" w:color="000000" w:fill="FFFFFF"/>
            <w:vAlign w:val="center"/>
            <w:hideMark/>
          </w:tcPr>
          <w:p w14:paraId="7D795067"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0" w:type="dxa"/>
            <w:shd w:val="clear" w:color="000000" w:fill="FFFFFF"/>
            <w:vAlign w:val="center"/>
            <w:hideMark/>
          </w:tcPr>
          <w:p w14:paraId="320E712A"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88.8.00.S7710</w:t>
            </w:r>
          </w:p>
        </w:tc>
        <w:tc>
          <w:tcPr>
            <w:tcW w:w="617" w:type="dxa"/>
            <w:shd w:val="clear" w:color="000000" w:fill="FFFFFF"/>
            <w:vAlign w:val="center"/>
            <w:hideMark/>
          </w:tcPr>
          <w:p w14:paraId="6F181878"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0A6FA6F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29 985,8</w:t>
            </w:r>
          </w:p>
        </w:tc>
        <w:tc>
          <w:tcPr>
            <w:tcW w:w="962" w:type="dxa"/>
            <w:shd w:val="clear" w:color="000000" w:fill="FFFFFF"/>
            <w:vAlign w:val="center"/>
            <w:hideMark/>
          </w:tcPr>
          <w:p w14:paraId="7865E0E5"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28 598,8</w:t>
            </w:r>
          </w:p>
        </w:tc>
        <w:tc>
          <w:tcPr>
            <w:tcW w:w="987" w:type="dxa"/>
            <w:shd w:val="clear" w:color="000000" w:fill="FFFFFF"/>
            <w:vAlign w:val="center"/>
            <w:hideMark/>
          </w:tcPr>
          <w:p w14:paraId="777198B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28 598,8</w:t>
            </w:r>
          </w:p>
        </w:tc>
      </w:tr>
      <w:tr w:rsidR="00FB3DD3" w:rsidRPr="00631A94" w14:paraId="23265376" w14:textId="77777777" w:rsidTr="00094BF0">
        <w:trPr>
          <w:trHeight w:val="20"/>
          <w:jc w:val="center"/>
        </w:trPr>
        <w:tc>
          <w:tcPr>
            <w:tcW w:w="10727" w:type="dxa"/>
            <w:shd w:val="clear" w:color="000000" w:fill="FFFFFF"/>
            <w:vAlign w:val="center"/>
            <w:hideMark/>
          </w:tcPr>
          <w:p w14:paraId="28F30FF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0FB83B8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88.8.00.S7710</w:t>
            </w:r>
          </w:p>
        </w:tc>
        <w:tc>
          <w:tcPr>
            <w:tcW w:w="617" w:type="dxa"/>
            <w:shd w:val="clear" w:color="000000" w:fill="FFFFFF"/>
            <w:vAlign w:val="center"/>
            <w:hideMark/>
          </w:tcPr>
          <w:p w14:paraId="29D0070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2CAB5E3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29 985,8</w:t>
            </w:r>
          </w:p>
        </w:tc>
        <w:tc>
          <w:tcPr>
            <w:tcW w:w="962" w:type="dxa"/>
            <w:shd w:val="clear" w:color="000000" w:fill="FFFFFF"/>
            <w:vAlign w:val="center"/>
            <w:hideMark/>
          </w:tcPr>
          <w:p w14:paraId="454AD579"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28 598,8</w:t>
            </w:r>
          </w:p>
        </w:tc>
        <w:tc>
          <w:tcPr>
            <w:tcW w:w="987" w:type="dxa"/>
            <w:shd w:val="clear" w:color="000000" w:fill="FFFFFF"/>
            <w:vAlign w:val="center"/>
            <w:hideMark/>
          </w:tcPr>
          <w:p w14:paraId="62EC6D3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28 598,8</w:t>
            </w:r>
          </w:p>
        </w:tc>
      </w:tr>
      <w:tr w:rsidR="00FB3DD3" w:rsidRPr="00631A94" w14:paraId="6161D685" w14:textId="77777777" w:rsidTr="00094BF0">
        <w:trPr>
          <w:trHeight w:val="20"/>
          <w:jc w:val="center"/>
        </w:trPr>
        <w:tc>
          <w:tcPr>
            <w:tcW w:w="10727" w:type="dxa"/>
            <w:shd w:val="clear" w:color="000000" w:fill="FFFFFF"/>
            <w:vAlign w:val="center"/>
            <w:hideMark/>
          </w:tcPr>
          <w:p w14:paraId="105C9B1B"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0" w:type="dxa"/>
            <w:shd w:val="clear" w:color="000000" w:fill="FFFFFF"/>
            <w:vAlign w:val="center"/>
            <w:hideMark/>
          </w:tcPr>
          <w:p w14:paraId="4BB707F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88.8.00.S7711</w:t>
            </w:r>
          </w:p>
        </w:tc>
        <w:tc>
          <w:tcPr>
            <w:tcW w:w="617" w:type="dxa"/>
            <w:shd w:val="clear" w:color="000000" w:fill="FFFFFF"/>
            <w:vAlign w:val="center"/>
            <w:hideMark/>
          </w:tcPr>
          <w:p w14:paraId="47BA630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476EA60"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1 312,5</w:t>
            </w:r>
          </w:p>
        </w:tc>
        <w:tc>
          <w:tcPr>
            <w:tcW w:w="962" w:type="dxa"/>
            <w:shd w:val="clear" w:color="000000" w:fill="FFFFFF"/>
            <w:vAlign w:val="center"/>
            <w:hideMark/>
          </w:tcPr>
          <w:p w14:paraId="710A39FE"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1 250,0</w:t>
            </w:r>
          </w:p>
        </w:tc>
        <w:tc>
          <w:tcPr>
            <w:tcW w:w="987" w:type="dxa"/>
            <w:shd w:val="clear" w:color="000000" w:fill="FFFFFF"/>
            <w:vAlign w:val="center"/>
            <w:hideMark/>
          </w:tcPr>
          <w:p w14:paraId="305FAC4D" w14:textId="77777777" w:rsidR="00FB3DD3" w:rsidRPr="00631A94" w:rsidRDefault="00FB3DD3" w:rsidP="00631A94">
            <w:pPr>
              <w:spacing w:after="0" w:line="240" w:lineRule="auto"/>
              <w:jc w:val="both"/>
              <w:outlineLvl w:val="1"/>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1 250,0</w:t>
            </w:r>
          </w:p>
        </w:tc>
      </w:tr>
      <w:tr w:rsidR="00FB3DD3" w:rsidRPr="00631A94" w14:paraId="58D64313" w14:textId="77777777" w:rsidTr="00094BF0">
        <w:trPr>
          <w:trHeight w:val="20"/>
          <w:jc w:val="center"/>
        </w:trPr>
        <w:tc>
          <w:tcPr>
            <w:tcW w:w="10727" w:type="dxa"/>
            <w:shd w:val="clear" w:color="000000" w:fill="FFFFFF"/>
            <w:vAlign w:val="center"/>
            <w:hideMark/>
          </w:tcPr>
          <w:p w14:paraId="016F9046"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2FFE8CB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88.8.00.S7711</w:t>
            </w:r>
          </w:p>
        </w:tc>
        <w:tc>
          <w:tcPr>
            <w:tcW w:w="617" w:type="dxa"/>
            <w:shd w:val="clear" w:color="000000" w:fill="FFFFFF"/>
            <w:vAlign w:val="center"/>
            <w:hideMark/>
          </w:tcPr>
          <w:p w14:paraId="536A418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2E607142"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1 312,5</w:t>
            </w:r>
          </w:p>
        </w:tc>
        <w:tc>
          <w:tcPr>
            <w:tcW w:w="962" w:type="dxa"/>
            <w:shd w:val="clear" w:color="000000" w:fill="FFFFFF"/>
            <w:vAlign w:val="center"/>
            <w:hideMark/>
          </w:tcPr>
          <w:p w14:paraId="44E5BC5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1 250,0</w:t>
            </w:r>
          </w:p>
        </w:tc>
        <w:tc>
          <w:tcPr>
            <w:tcW w:w="987" w:type="dxa"/>
            <w:shd w:val="clear" w:color="000000" w:fill="FFFFFF"/>
            <w:vAlign w:val="center"/>
            <w:hideMark/>
          </w:tcPr>
          <w:p w14:paraId="3C77BE8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1 250,0</w:t>
            </w:r>
          </w:p>
        </w:tc>
      </w:tr>
      <w:tr w:rsidR="00FB3DD3" w:rsidRPr="00631A94" w14:paraId="16C44CFA" w14:textId="77777777" w:rsidTr="00094BF0">
        <w:trPr>
          <w:trHeight w:val="20"/>
          <w:jc w:val="center"/>
        </w:trPr>
        <w:tc>
          <w:tcPr>
            <w:tcW w:w="10727" w:type="dxa"/>
            <w:shd w:val="clear" w:color="000000" w:fill="FFFFFF"/>
            <w:vAlign w:val="center"/>
            <w:hideMark/>
          </w:tcPr>
          <w:p w14:paraId="2ED8028D"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410" w:type="dxa"/>
            <w:shd w:val="clear" w:color="000000" w:fill="FFFFFF"/>
            <w:vAlign w:val="center"/>
            <w:hideMark/>
          </w:tcPr>
          <w:p w14:paraId="2FE69C1D"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88.8.00.87630</w:t>
            </w:r>
          </w:p>
        </w:tc>
        <w:tc>
          <w:tcPr>
            <w:tcW w:w="617" w:type="dxa"/>
            <w:shd w:val="clear" w:color="000000" w:fill="FFFFFF"/>
            <w:vAlign w:val="center"/>
            <w:hideMark/>
          </w:tcPr>
          <w:p w14:paraId="3CFFC38D"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3AFDC8D9"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0,2</w:t>
            </w:r>
          </w:p>
        </w:tc>
        <w:tc>
          <w:tcPr>
            <w:tcW w:w="962" w:type="dxa"/>
            <w:shd w:val="clear" w:color="000000" w:fill="FFFFFF"/>
            <w:vAlign w:val="center"/>
            <w:hideMark/>
          </w:tcPr>
          <w:p w14:paraId="350EF164"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0,2</w:t>
            </w:r>
          </w:p>
        </w:tc>
        <w:tc>
          <w:tcPr>
            <w:tcW w:w="987" w:type="dxa"/>
            <w:shd w:val="clear" w:color="000000" w:fill="FFFFFF"/>
            <w:vAlign w:val="center"/>
            <w:hideMark/>
          </w:tcPr>
          <w:p w14:paraId="194F6AE3"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0,2</w:t>
            </w:r>
          </w:p>
        </w:tc>
      </w:tr>
      <w:tr w:rsidR="00FB3DD3" w:rsidRPr="00631A94" w14:paraId="5790801F" w14:textId="77777777" w:rsidTr="00094BF0">
        <w:trPr>
          <w:trHeight w:val="20"/>
          <w:jc w:val="center"/>
        </w:trPr>
        <w:tc>
          <w:tcPr>
            <w:tcW w:w="10727" w:type="dxa"/>
            <w:shd w:val="clear" w:color="000000" w:fill="FFFFFF"/>
            <w:vAlign w:val="center"/>
            <w:hideMark/>
          </w:tcPr>
          <w:p w14:paraId="03C9C36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vAlign w:val="center"/>
            <w:hideMark/>
          </w:tcPr>
          <w:p w14:paraId="6E59085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88.8.00.87630</w:t>
            </w:r>
          </w:p>
        </w:tc>
        <w:tc>
          <w:tcPr>
            <w:tcW w:w="617" w:type="dxa"/>
            <w:shd w:val="clear" w:color="000000" w:fill="FFFFFF"/>
            <w:vAlign w:val="center"/>
            <w:hideMark/>
          </w:tcPr>
          <w:p w14:paraId="68A138CF"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0C0D435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0,2</w:t>
            </w:r>
          </w:p>
        </w:tc>
        <w:tc>
          <w:tcPr>
            <w:tcW w:w="962" w:type="dxa"/>
            <w:shd w:val="clear" w:color="000000" w:fill="FFFFFF"/>
            <w:vAlign w:val="center"/>
            <w:hideMark/>
          </w:tcPr>
          <w:p w14:paraId="73DCB71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0,2</w:t>
            </w:r>
          </w:p>
        </w:tc>
        <w:tc>
          <w:tcPr>
            <w:tcW w:w="987" w:type="dxa"/>
            <w:shd w:val="clear" w:color="000000" w:fill="FFFFFF"/>
            <w:vAlign w:val="center"/>
            <w:hideMark/>
          </w:tcPr>
          <w:p w14:paraId="7568FBC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0,2</w:t>
            </w:r>
          </w:p>
        </w:tc>
      </w:tr>
      <w:tr w:rsidR="00FB3DD3" w:rsidRPr="00631A94" w14:paraId="01D98845" w14:textId="77777777" w:rsidTr="00094BF0">
        <w:trPr>
          <w:trHeight w:val="20"/>
          <w:jc w:val="center"/>
        </w:trPr>
        <w:tc>
          <w:tcPr>
            <w:tcW w:w="10727" w:type="dxa"/>
            <w:shd w:val="clear" w:color="000000" w:fill="FFFFFF"/>
            <w:vAlign w:val="center"/>
            <w:hideMark/>
          </w:tcPr>
          <w:p w14:paraId="5D901C52"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410" w:type="dxa"/>
            <w:shd w:val="clear" w:color="000000" w:fill="FFFFFF"/>
            <w:vAlign w:val="center"/>
            <w:hideMark/>
          </w:tcPr>
          <w:p w14:paraId="7C9B67AD"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88.9.00.90590</w:t>
            </w:r>
          </w:p>
        </w:tc>
        <w:tc>
          <w:tcPr>
            <w:tcW w:w="617" w:type="dxa"/>
            <w:shd w:val="clear" w:color="000000" w:fill="FFFFFF"/>
            <w:vAlign w:val="center"/>
            <w:hideMark/>
          </w:tcPr>
          <w:p w14:paraId="70E55BA5"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29F9B643"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7 157,4</w:t>
            </w:r>
          </w:p>
        </w:tc>
        <w:tc>
          <w:tcPr>
            <w:tcW w:w="962" w:type="dxa"/>
            <w:shd w:val="clear" w:color="000000" w:fill="FFFFFF"/>
            <w:vAlign w:val="center"/>
            <w:hideMark/>
          </w:tcPr>
          <w:p w14:paraId="6BD202C7"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2 911,8</w:t>
            </w:r>
          </w:p>
        </w:tc>
        <w:tc>
          <w:tcPr>
            <w:tcW w:w="987" w:type="dxa"/>
            <w:shd w:val="clear" w:color="000000" w:fill="FFFFFF"/>
            <w:vAlign w:val="center"/>
            <w:hideMark/>
          </w:tcPr>
          <w:p w14:paraId="72C16F58"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4 319,1</w:t>
            </w:r>
          </w:p>
        </w:tc>
      </w:tr>
      <w:tr w:rsidR="00FB3DD3" w:rsidRPr="00631A94" w14:paraId="2063793A" w14:textId="77777777" w:rsidTr="00094BF0">
        <w:trPr>
          <w:trHeight w:val="20"/>
          <w:jc w:val="center"/>
        </w:trPr>
        <w:tc>
          <w:tcPr>
            <w:tcW w:w="10727" w:type="dxa"/>
            <w:shd w:val="clear" w:color="000000" w:fill="FFFFFF"/>
            <w:vAlign w:val="center"/>
            <w:hideMark/>
          </w:tcPr>
          <w:p w14:paraId="114D77F1" w14:textId="77777777" w:rsidR="00FB3DD3" w:rsidRPr="00631A94" w:rsidRDefault="00FB3DD3" w:rsidP="00631A94">
            <w:pPr>
              <w:spacing w:after="0" w:line="240" w:lineRule="auto"/>
              <w:jc w:val="both"/>
              <w:outlineLvl w:val="0"/>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63FF06DB" w14:textId="77777777" w:rsidR="00FB3DD3" w:rsidRPr="00631A94" w:rsidRDefault="00FB3DD3" w:rsidP="00631A94">
            <w:pPr>
              <w:spacing w:after="0" w:line="240" w:lineRule="auto"/>
              <w:jc w:val="both"/>
              <w:outlineLvl w:val="0"/>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88.9.00.90590</w:t>
            </w:r>
          </w:p>
        </w:tc>
        <w:tc>
          <w:tcPr>
            <w:tcW w:w="617" w:type="dxa"/>
            <w:shd w:val="clear" w:color="000000" w:fill="FFFFFF"/>
            <w:vAlign w:val="center"/>
            <w:hideMark/>
          </w:tcPr>
          <w:p w14:paraId="49B6FA24" w14:textId="77777777" w:rsidR="00FB3DD3" w:rsidRPr="00631A94" w:rsidRDefault="00FB3DD3" w:rsidP="00631A94">
            <w:pPr>
              <w:spacing w:after="0" w:line="240" w:lineRule="auto"/>
              <w:jc w:val="both"/>
              <w:outlineLvl w:val="0"/>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0BA71737" w14:textId="77777777" w:rsidR="00FB3DD3" w:rsidRPr="00631A94" w:rsidRDefault="00FB3DD3" w:rsidP="00631A94">
            <w:pPr>
              <w:spacing w:after="0" w:line="240" w:lineRule="auto"/>
              <w:jc w:val="both"/>
              <w:outlineLvl w:val="0"/>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11,2</w:t>
            </w:r>
          </w:p>
        </w:tc>
        <w:tc>
          <w:tcPr>
            <w:tcW w:w="962" w:type="dxa"/>
            <w:shd w:val="clear" w:color="000000" w:fill="FFFFFF"/>
            <w:vAlign w:val="center"/>
            <w:hideMark/>
          </w:tcPr>
          <w:p w14:paraId="24324E2E" w14:textId="77777777" w:rsidR="00FB3DD3" w:rsidRPr="00631A94" w:rsidRDefault="00FB3DD3" w:rsidP="00631A94">
            <w:pPr>
              <w:spacing w:after="0" w:line="240" w:lineRule="auto"/>
              <w:jc w:val="both"/>
              <w:outlineLvl w:val="0"/>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11,2</w:t>
            </w:r>
          </w:p>
        </w:tc>
        <w:tc>
          <w:tcPr>
            <w:tcW w:w="987" w:type="dxa"/>
            <w:shd w:val="clear" w:color="000000" w:fill="FFFFFF"/>
            <w:vAlign w:val="center"/>
            <w:hideMark/>
          </w:tcPr>
          <w:p w14:paraId="38EE1334" w14:textId="77777777" w:rsidR="00FB3DD3" w:rsidRPr="00631A94" w:rsidRDefault="00FB3DD3" w:rsidP="00631A94">
            <w:pPr>
              <w:spacing w:after="0" w:line="240" w:lineRule="auto"/>
              <w:jc w:val="both"/>
              <w:outlineLvl w:val="0"/>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11,2</w:t>
            </w:r>
          </w:p>
        </w:tc>
      </w:tr>
      <w:tr w:rsidR="00FB3DD3" w:rsidRPr="00631A94" w14:paraId="1E9980BE" w14:textId="77777777" w:rsidTr="00094BF0">
        <w:trPr>
          <w:trHeight w:val="20"/>
          <w:jc w:val="center"/>
        </w:trPr>
        <w:tc>
          <w:tcPr>
            <w:tcW w:w="10727" w:type="dxa"/>
            <w:shd w:val="clear" w:color="000000" w:fill="FFFFFF"/>
            <w:vAlign w:val="center"/>
            <w:hideMark/>
          </w:tcPr>
          <w:p w14:paraId="232E568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0" w:type="dxa"/>
            <w:shd w:val="clear" w:color="000000" w:fill="FFFFFF"/>
            <w:noWrap/>
            <w:vAlign w:val="bottom"/>
            <w:hideMark/>
          </w:tcPr>
          <w:p w14:paraId="43BB26B4"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617" w:type="dxa"/>
            <w:shd w:val="clear" w:color="000000" w:fill="FFFFFF"/>
            <w:vAlign w:val="center"/>
            <w:hideMark/>
          </w:tcPr>
          <w:p w14:paraId="7DC8AC2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200</w:t>
            </w:r>
          </w:p>
        </w:tc>
        <w:tc>
          <w:tcPr>
            <w:tcW w:w="991" w:type="dxa"/>
            <w:shd w:val="clear" w:color="000000" w:fill="FFFFFF"/>
            <w:vAlign w:val="center"/>
            <w:hideMark/>
          </w:tcPr>
          <w:p w14:paraId="1681D33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6 930,4</w:t>
            </w:r>
          </w:p>
        </w:tc>
        <w:tc>
          <w:tcPr>
            <w:tcW w:w="962" w:type="dxa"/>
            <w:shd w:val="clear" w:color="000000" w:fill="FFFFFF"/>
            <w:vAlign w:val="center"/>
            <w:hideMark/>
          </w:tcPr>
          <w:p w14:paraId="0D91173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2 684,8</w:t>
            </w:r>
          </w:p>
        </w:tc>
        <w:tc>
          <w:tcPr>
            <w:tcW w:w="987" w:type="dxa"/>
            <w:shd w:val="clear" w:color="000000" w:fill="FFFFFF"/>
            <w:vAlign w:val="center"/>
            <w:hideMark/>
          </w:tcPr>
          <w:p w14:paraId="1235375C"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4 092,1</w:t>
            </w:r>
          </w:p>
        </w:tc>
      </w:tr>
      <w:tr w:rsidR="00FB3DD3" w:rsidRPr="00631A94" w14:paraId="00D79A8C" w14:textId="77777777" w:rsidTr="00094BF0">
        <w:trPr>
          <w:trHeight w:val="20"/>
          <w:jc w:val="center"/>
        </w:trPr>
        <w:tc>
          <w:tcPr>
            <w:tcW w:w="10727" w:type="dxa"/>
            <w:shd w:val="clear" w:color="000000" w:fill="FFFFFF"/>
            <w:vAlign w:val="center"/>
            <w:hideMark/>
          </w:tcPr>
          <w:p w14:paraId="01ECB4F8"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Иные бюджетные ассигнования</w:t>
            </w:r>
          </w:p>
        </w:tc>
        <w:tc>
          <w:tcPr>
            <w:tcW w:w="1410" w:type="dxa"/>
            <w:shd w:val="clear" w:color="000000" w:fill="FFFFFF"/>
            <w:vAlign w:val="center"/>
            <w:hideMark/>
          </w:tcPr>
          <w:p w14:paraId="70E74D8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88.9.00.90590</w:t>
            </w:r>
          </w:p>
        </w:tc>
        <w:tc>
          <w:tcPr>
            <w:tcW w:w="617" w:type="dxa"/>
            <w:shd w:val="clear" w:color="000000" w:fill="FFFFFF"/>
            <w:vAlign w:val="center"/>
            <w:hideMark/>
          </w:tcPr>
          <w:p w14:paraId="74973B0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800</w:t>
            </w:r>
          </w:p>
        </w:tc>
        <w:tc>
          <w:tcPr>
            <w:tcW w:w="991" w:type="dxa"/>
            <w:shd w:val="clear" w:color="000000" w:fill="FFFFFF"/>
            <w:vAlign w:val="center"/>
            <w:hideMark/>
          </w:tcPr>
          <w:p w14:paraId="68C0181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215,8</w:t>
            </w:r>
          </w:p>
        </w:tc>
        <w:tc>
          <w:tcPr>
            <w:tcW w:w="962" w:type="dxa"/>
            <w:shd w:val="clear" w:color="000000" w:fill="FFFFFF"/>
            <w:vAlign w:val="center"/>
            <w:hideMark/>
          </w:tcPr>
          <w:p w14:paraId="2C690C23"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215,8</w:t>
            </w:r>
          </w:p>
        </w:tc>
        <w:tc>
          <w:tcPr>
            <w:tcW w:w="987" w:type="dxa"/>
            <w:shd w:val="clear" w:color="000000" w:fill="FFFFFF"/>
            <w:vAlign w:val="center"/>
            <w:hideMark/>
          </w:tcPr>
          <w:p w14:paraId="5503762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215,8</w:t>
            </w:r>
          </w:p>
        </w:tc>
      </w:tr>
      <w:tr w:rsidR="00FB3DD3" w:rsidRPr="00631A94" w14:paraId="7CAC7316" w14:textId="77777777" w:rsidTr="00094BF0">
        <w:trPr>
          <w:trHeight w:val="20"/>
          <w:jc w:val="center"/>
        </w:trPr>
        <w:tc>
          <w:tcPr>
            <w:tcW w:w="10727" w:type="dxa"/>
            <w:shd w:val="clear" w:color="000000" w:fill="FFFFFF"/>
            <w:vAlign w:val="center"/>
            <w:hideMark/>
          </w:tcPr>
          <w:p w14:paraId="6A509611"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10" w:type="dxa"/>
            <w:shd w:val="clear" w:color="000000" w:fill="FFFFFF"/>
            <w:vAlign w:val="center"/>
            <w:hideMark/>
          </w:tcPr>
          <w:p w14:paraId="309A06A2"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88.9.00.S7710</w:t>
            </w:r>
          </w:p>
        </w:tc>
        <w:tc>
          <w:tcPr>
            <w:tcW w:w="617" w:type="dxa"/>
            <w:shd w:val="clear" w:color="000000" w:fill="FFFFFF"/>
            <w:vAlign w:val="center"/>
            <w:hideMark/>
          </w:tcPr>
          <w:p w14:paraId="1FFD4ED8"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vAlign w:val="center"/>
            <w:hideMark/>
          </w:tcPr>
          <w:p w14:paraId="53C66DB7"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28 609,8</w:t>
            </w:r>
          </w:p>
        </w:tc>
        <w:tc>
          <w:tcPr>
            <w:tcW w:w="962" w:type="dxa"/>
            <w:shd w:val="clear" w:color="000000" w:fill="FFFFFF"/>
            <w:vAlign w:val="center"/>
            <w:hideMark/>
          </w:tcPr>
          <w:p w14:paraId="7E6BD6A0"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27 660,6</w:t>
            </w:r>
          </w:p>
        </w:tc>
        <w:tc>
          <w:tcPr>
            <w:tcW w:w="987" w:type="dxa"/>
            <w:shd w:val="clear" w:color="000000" w:fill="FFFFFF"/>
            <w:vAlign w:val="center"/>
            <w:hideMark/>
          </w:tcPr>
          <w:p w14:paraId="0A15AD77" w14:textId="77777777" w:rsidR="00FB3DD3" w:rsidRPr="00631A94" w:rsidRDefault="00FB3DD3" w:rsidP="00631A94">
            <w:pPr>
              <w:spacing w:after="0" w:line="240" w:lineRule="auto"/>
              <w:jc w:val="both"/>
              <w:outlineLvl w:val="0"/>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27 660,6</w:t>
            </w:r>
          </w:p>
        </w:tc>
      </w:tr>
      <w:tr w:rsidR="00FB3DD3" w:rsidRPr="00631A94" w14:paraId="17E9F361" w14:textId="77777777" w:rsidTr="00094BF0">
        <w:trPr>
          <w:trHeight w:val="20"/>
          <w:jc w:val="center"/>
        </w:trPr>
        <w:tc>
          <w:tcPr>
            <w:tcW w:w="10727" w:type="dxa"/>
            <w:shd w:val="clear" w:color="000000" w:fill="FFFFFF"/>
            <w:vAlign w:val="center"/>
            <w:hideMark/>
          </w:tcPr>
          <w:p w14:paraId="7EC8106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shd w:val="clear" w:color="000000" w:fill="FFFFFF"/>
            <w:vAlign w:val="center"/>
            <w:hideMark/>
          </w:tcPr>
          <w:p w14:paraId="5C2ADBC5"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88.9.00.S7710</w:t>
            </w:r>
          </w:p>
        </w:tc>
        <w:tc>
          <w:tcPr>
            <w:tcW w:w="617" w:type="dxa"/>
            <w:shd w:val="clear" w:color="000000" w:fill="FFFFFF"/>
            <w:vAlign w:val="center"/>
            <w:hideMark/>
          </w:tcPr>
          <w:p w14:paraId="733DFAFE"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100</w:t>
            </w:r>
          </w:p>
        </w:tc>
        <w:tc>
          <w:tcPr>
            <w:tcW w:w="991" w:type="dxa"/>
            <w:shd w:val="clear" w:color="000000" w:fill="FFFFFF"/>
            <w:vAlign w:val="center"/>
            <w:hideMark/>
          </w:tcPr>
          <w:p w14:paraId="2BD2C7BA"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28 609,8</w:t>
            </w:r>
          </w:p>
        </w:tc>
        <w:tc>
          <w:tcPr>
            <w:tcW w:w="962" w:type="dxa"/>
            <w:shd w:val="clear" w:color="000000" w:fill="FFFFFF"/>
            <w:vAlign w:val="center"/>
            <w:hideMark/>
          </w:tcPr>
          <w:p w14:paraId="50450250"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27 660,6</w:t>
            </w:r>
          </w:p>
        </w:tc>
        <w:tc>
          <w:tcPr>
            <w:tcW w:w="987" w:type="dxa"/>
            <w:shd w:val="clear" w:color="000000" w:fill="FFFFFF"/>
            <w:vAlign w:val="center"/>
            <w:hideMark/>
          </w:tcPr>
          <w:p w14:paraId="0276857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27 660,6</w:t>
            </w:r>
          </w:p>
        </w:tc>
      </w:tr>
      <w:tr w:rsidR="00FB3DD3" w:rsidRPr="00631A94" w14:paraId="214AB2EA" w14:textId="77777777" w:rsidTr="00094BF0">
        <w:trPr>
          <w:trHeight w:val="20"/>
          <w:jc w:val="center"/>
        </w:trPr>
        <w:tc>
          <w:tcPr>
            <w:tcW w:w="10727" w:type="dxa"/>
            <w:shd w:val="clear" w:color="000000" w:fill="FFFFFF"/>
            <w:vAlign w:val="center"/>
            <w:hideMark/>
          </w:tcPr>
          <w:p w14:paraId="052A93F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Условно утвержденные расходы</w:t>
            </w:r>
          </w:p>
        </w:tc>
        <w:tc>
          <w:tcPr>
            <w:tcW w:w="1410" w:type="dxa"/>
            <w:shd w:val="clear" w:color="000000" w:fill="FFFFFF"/>
            <w:vAlign w:val="center"/>
            <w:hideMark/>
          </w:tcPr>
          <w:p w14:paraId="4D7BB01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617" w:type="dxa"/>
            <w:shd w:val="clear" w:color="000000" w:fill="FFFFFF"/>
            <w:vAlign w:val="center"/>
            <w:hideMark/>
          </w:tcPr>
          <w:p w14:paraId="1D1F4D21"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 </w:t>
            </w:r>
          </w:p>
        </w:tc>
        <w:tc>
          <w:tcPr>
            <w:tcW w:w="991" w:type="dxa"/>
            <w:shd w:val="clear" w:color="000000" w:fill="FFFFFF"/>
            <w:vAlign w:val="center"/>
            <w:hideMark/>
          </w:tcPr>
          <w:p w14:paraId="54DEBE9B"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0,0</w:t>
            </w:r>
          </w:p>
        </w:tc>
        <w:tc>
          <w:tcPr>
            <w:tcW w:w="962" w:type="dxa"/>
            <w:shd w:val="clear" w:color="000000" w:fill="FFFFFF"/>
            <w:vAlign w:val="center"/>
            <w:hideMark/>
          </w:tcPr>
          <w:p w14:paraId="0043356D"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4 219,2</w:t>
            </w:r>
          </w:p>
        </w:tc>
        <w:tc>
          <w:tcPr>
            <w:tcW w:w="987" w:type="dxa"/>
            <w:shd w:val="clear" w:color="000000" w:fill="FFFFFF"/>
            <w:vAlign w:val="center"/>
            <w:hideMark/>
          </w:tcPr>
          <w:p w14:paraId="2D654667" w14:textId="77777777" w:rsidR="00FB3DD3" w:rsidRPr="00631A94" w:rsidRDefault="00FB3DD3" w:rsidP="00631A94">
            <w:pPr>
              <w:spacing w:after="0" w:line="240" w:lineRule="auto"/>
              <w:jc w:val="both"/>
              <w:outlineLvl w:val="6"/>
              <w:rPr>
                <w:rFonts w:ascii="Times New Roman" w:eastAsia="Times New Roman" w:hAnsi="Times New Roman" w:cs="Times New Roman"/>
                <w:sz w:val="20"/>
                <w:szCs w:val="20"/>
                <w:lang w:eastAsia="ru-RU"/>
              </w:rPr>
            </w:pPr>
            <w:r w:rsidRPr="00631A94">
              <w:rPr>
                <w:rFonts w:ascii="Times New Roman" w:eastAsia="Times New Roman" w:hAnsi="Times New Roman" w:cs="Times New Roman"/>
                <w:sz w:val="20"/>
                <w:szCs w:val="20"/>
                <w:lang w:eastAsia="ru-RU"/>
              </w:rPr>
              <w:t>6 107,6</w:t>
            </w:r>
          </w:p>
        </w:tc>
      </w:tr>
      <w:tr w:rsidR="00FB3DD3" w:rsidRPr="00631A94" w14:paraId="12E7EDD4" w14:textId="77777777" w:rsidTr="00094BF0">
        <w:trPr>
          <w:trHeight w:val="20"/>
          <w:jc w:val="center"/>
        </w:trPr>
        <w:tc>
          <w:tcPr>
            <w:tcW w:w="10727" w:type="dxa"/>
            <w:shd w:val="clear" w:color="000000" w:fill="FFFFFF"/>
            <w:noWrap/>
            <w:vAlign w:val="bottom"/>
            <w:hideMark/>
          </w:tcPr>
          <w:p w14:paraId="49BE8689"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Итого</w:t>
            </w:r>
          </w:p>
        </w:tc>
        <w:tc>
          <w:tcPr>
            <w:tcW w:w="1410" w:type="dxa"/>
            <w:shd w:val="clear" w:color="000000" w:fill="FFFFFF"/>
            <w:noWrap/>
            <w:vAlign w:val="bottom"/>
            <w:hideMark/>
          </w:tcPr>
          <w:p w14:paraId="2D3C1335"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617" w:type="dxa"/>
            <w:shd w:val="clear" w:color="000000" w:fill="FFFFFF"/>
            <w:noWrap/>
            <w:vAlign w:val="bottom"/>
            <w:hideMark/>
          </w:tcPr>
          <w:p w14:paraId="74B99F22"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 </w:t>
            </w:r>
          </w:p>
        </w:tc>
        <w:tc>
          <w:tcPr>
            <w:tcW w:w="991" w:type="dxa"/>
            <w:shd w:val="clear" w:color="000000" w:fill="FFFFFF"/>
            <w:noWrap/>
            <w:vAlign w:val="bottom"/>
            <w:hideMark/>
          </w:tcPr>
          <w:p w14:paraId="101AD51D"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885 836,3</w:t>
            </w:r>
          </w:p>
        </w:tc>
        <w:tc>
          <w:tcPr>
            <w:tcW w:w="962" w:type="dxa"/>
            <w:shd w:val="clear" w:color="000000" w:fill="FFFFFF"/>
            <w:noWrap/>
            <w:vAlign w:val="bottom"/>
            <w:hideMark/>
          </w:tcPr>
          <w:p w14:paraId="706E7374"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589 602,5</w:t>
            </w:r>
          </w:p>
        </w:tc>
        <w:tc>
          <w:tcPr>
            <w:tcW w:w="987" w:type="dxa"/>
            <w:shd w:val="clear" w:color="000000" w:fill="FFFFFF"/>
            <w:noWrap/>
            <w:vAlign w:val="bottom"/>
            <w:hideMark/>
          </w:tcPr>
          <w:p w14:paraId="585012A3" w14:textId="77777777" w:rsidR="00FB3DD3" w:rsidRPr="00631A94" w:rsidRDefault="00FB3DD3" w:rsidP="00631A94">
            <w:pPr>
              <w:spacing w:after="0" w:line="240" w:lineRule="auto"/>
              <w:jc w:val="both"/>
              <w:rPr>
                <w:rFonts w:ascii="Times New Roman" w:eastAsia="Times New Roman" w:hAnsi="Times New Roman" w:cs="Times New Roman"/>
                <w:b/>
                <w:bCs/>
                <w:sz w:val="20"/>
                <w:szCs w:val="20"/>
                <w:lang w:eastAsia="ru-RU"/>
              </w:rPr>
            </w:pPr>
            <w:r w:rsidRPr="00631A94">
              <w:rPr>
                <w:rFonts w:ascii="Times New Roman" w:eastAsia="Times New Roman" w:hAnsi="Times New Roman" w:cs="Times New Roman"/>
                <w:b/>
                <w:bCs/>
                <w:sz w:val="20"/>
                <w:szCs w:val="20"/>
                <w:lang w:eastAsia="ru-RU"/>
              </w:rPr>
              <w:t>557 793,4</w:t>
            </w:r>
          </w:p>
        </w:tc>
      </w:tr>
    </w:tbl>
    <w:p w14:paraId="77D714DB" w14:textId="77777777" w:rsidR="00C82DFB" w:rsidRPr="00631A94" w:rsidRDefault="007D56FD" w:rsidP="00631A94">
      <w:pPr>
        <w:spacing w:after="0" w:line="240" w:lineRule="auto"/>
        <w:jc w:val="both"/>
        <w:rPr>
          <w:rFonts w:ascii="Times New Roman" w:hAnsi="Times New Roman" w:cs="Times New Roman"/>
          <w:b/>
          <w:bCs/>
          <w:sz w:val="20"/>
          <w:szCs w:val="20"/>
        </w:rPr>
      </w:pPr>
      <w:r w:rsidRPr="00631A94">
        <w:rPr>
          <w:rFonts w:ascii="Times New Roman" w:hAnsi="Times New Roman" w:cs="Times New Roman"/>
          <w:b/>
          <w:bCs/>
          <w:sz w:val="20"/>
          <w:szCs w:val="20"/>
        </w:rPr>
        <w:t>Приложение №6 к решению районного Совета народных депутатов от 27.08.2021  № 179/31</w:t>
      </w:r>
      <w:r w:rsidR="00C003F1" w:rsidRPr="00631A94">
        <w:rPr>
          <w:rFonts w:ascii="Times New Roman" w:hAnsi="Times New Roman" w:cs="Times New Roman"/>
          <w:b/>
          <w:bCs/>
          <w:sz w:val="20"/>
          <w:szCs w:val="20"/>
        </w:rPr>
        <w:t xml:space="preserve">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p w14:paraId="5F2E556F" w14:textId="7C3FC575" w:rsidR="007D56FD" w:rsidRPr="00631A94" w:rsidRDefault="00C003F1" w:rsidP="00631A94">
      <w:pPr>
        <w:spacing w:after="0" w:line="240" w:lineRule="auto"/>
        <w:jc w:val="both"/>
        <w:rPr>
          <w:rFonts w:ascii="Times New Roman" w:hAnsi="Times New Roman" w:cs="Times New Roman"/>
          <w:b/>
          <w:bCs/>
          <w:sz w:val="20"/>
          <w:szCs w:val="20"/>
        </w:rPr>
      </w:pPr>
      <w:r w:rsidRPr="00631A94">
        <w:rPr>
          <w:rFonts w:ascii="Times New Roman" w:hAnsi="Times New Roman" w:cs="Times New Roman"/>
          <w:b/>
          <w:bCs/>
          <w:sz w:val="20"/>
          <w:szCs w:val="20"/>
        </w:rPr>
        <w:t>Приложение расположена на сайте Администрации Завитинского района Амурской области во вкладке документы, нормативно-правовые акты</w:t>
      </w:r>
    </w:p>
    <w:p w14:paraId="45D6EF23" w14:textId="306CB805" w:rsidR="00C003F1" w:rsidRPr="00631A94" w:rsidRDefault="00C82DFB" w:rsidP="00631A94">
      <w:pPr>
        <w:spacing w:after="0" w:line="240" w:lineRule="auto"/>
        <w:jc w:val="both"/>
        <w:rPr>
          <w:rFonts w:ascii="Times New Roman" w:hAnsi="Times New Roman" w:cs="Times New Roman"/>
          <w:b/>
          <w:bCs/>
          <w:sz w:val="20"/>
          <w:szCs w:val="20"/>
        </w:rPr>
      </w:pPr>
      <w:r w:rsidRPr="00631A94">
        <w:rPr>
          <w:rFonts w:ascii="Times New Roman" w:hAnsi="Times New Roman" w:cs="Times New Roman"/>
          <w:b/>
          <w:bCs/>
          <w:sz w:val="20"/>
          <w:szCs w:val="20"/>
        </w:rPr>
        <w:t>Приложение №7 к решению районного Совета народных депутатов от 27.08.2021  № 179/31</w:t>
      </w:r>
      <w:r w:rsidR="002D3F3D" w:rsidRPr="00631A94">
        <w:rPr>
          <w:rFonts w:ascii="Times New Roman" w:hAnsi="Times New Roman" w:cs="Times New Roman"/>
          <w:b/>
          <w:bCs/>
          <w:sz w:val="20"/>
          <w:szCs w:val="20"/>
        </w:rPr>
        <w:t xml:space="preserve"> Объем иных  межбюджетных трансфертов на дополнительную потребность на финансовое обеспечение первоочередных расходных обязательств поселений </w:t>
      </w:r>
    </w:p>
    <w:tbl>
      <w:tblPr>
        <w:tblW w:w="9980" w:type="dxa"/>
        <w:tblLook w:val="04A0" w:firstRow="1" w:lastRow="0" w:firstColumn="1" w:lastColumn="0" w:noHBand="0" w:noVBand="1"/>
      </w:tblPr>
      <w:tblGrid>
        <w:gridCol w:w="860"/>
        <w:gridCol w:w="5480"/>
        <w:gridCol w:w="3640"/>
      </w:tblGrid>
      <w:tr w:rsidR="002D3F3D" w:rsidRPr="00631A94" w14:paraId="12521E83" w14:textId="77777777" w:rsidTr="002D3F3D">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BB371" w14:textId="77777777" w:rsidR="002D3F3D" w:rsidRPr="00631A94" w:rsidRDefault="002D3F3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п/п</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14:paraId="33FFA867" w14:textId="77777777" w:rsidR="002D3F3D" w:rsidRPr="00631A94" w:rsidRDefault="002D3F3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Наименование поселений</w:t>
            </w:r>
          </w:p>
        </w:tc>
        <w:tc>
          <w:tcPr>
            <w:tcW w:w="3640" w:type="dxa"/>
            <w:tcBorders>
              <w:top w:val="single" w:sz="4" w:space="0" w:color="auto"/>
              <w:left w:val="nil"/>
              <w:bottom w:val="single" w:sz="4" w:space="0" w:color="auto"/>
              <w:right w:val="single" w:sz="4" w:space="0" w:color="000000"/>
            </w:tcBorders>
            <w:shd w:val="clear" w:color="auto" w:fill="auto"/>
            <w:vAlign w:val="bottom"/>
            <w:hideMark/>
          </w:tcPr>
          <w:p w14:paraId="71EC53A7" w14:textId="77777777" w:rsidR="002D3F3D" w:rsidRPr="00631A94" w:rsidRDefault="002D3F3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2021</w:t>
            </w:r>
          </w:p>
        </w:tc>
      </w:tr>
      <w:tr w:rsidR="002D3F3D" w:rsidRPr="00631A94" w14:paraId="71126442" w14:textId="77777777" w:rsidTr="002D3F3D">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3695058" w14:textId="77777777" w:rsidR="002D3F3D" w:rsidRPr="00631A94" w:rsidRDefault="002D3F3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1</w:t>
            </w:r>
          </w:p>
        </w:tc>
        <w:tc>
          <w:tcPr>
            <w:tcW w:w="5480" w:type="dxa"/>
            <w:tcBorders>
              <w:top w:val="nil"/>
              <w:left w:val="nil"/>
              <w:bottom w:val="single" w:sz="4" w:space="0" w:color="auto"/>
              <w:right w:val="single" w:sz="4" w:space="0" w:color="auto"/>
            </w:tcBorders>
            <w:shd w:val="clear" w:color="auto" w:fill="auto"/>
            <w:noWrap/>
            <w:vAlign w:val="center"/>
            <w:hideMark/>
          </w:tcPr>
          <w:p w14:paraId="2A3C281F" w14:textId="77777777" w:rsidR="002D3F3D" w:rsidRPr="00631A94" w:rsidRDefault="002D3F3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Городское поселение г. Завитинск</w:t>
            </w:r>
          </w:p>
        </w:tc>
        <w:tc>
          <w:tcPr>
            <w:tcW w:w="3640" w:type="dxa"/>
            <w:tcBorders>
              <w:top w:val="single" w:sz="4" w:space="0" w:color="auto"/>
              <w:left w:val="nil"/>
              <w:bottom w:val="single" w:sz="4" w:space="0" w:color="auto"/>
              <w:right w:val="single" w:sz="4" w:space="0" w:color="000000"/>
            </w:tcBorders>
            <w:shd w:val="clear" w:color="auto" w:fill="auto"/>
            <w:vAlign w:val="bottom"/>
            <w:hideMark/>
          </w:tcPr>
          <w:p w14:paraId="60DBF351" w14:textId="77777777" w:rsidR="002D3F3D" w:rsidRPr="00631A94" w:rsidRDefault="002D3F3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2407,0</w:t>
            </w:r>
          </w:p>
        </w:tc>
      </w:tr>
      <w:tr w:rsidR="002D3F3D" w:rsidRPr="00631A94" w14:paraId="50C30AAA" w14:textId="77777777" w:rsidTr="002D3F3D">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99D1F27" w14:textId="77777777" w:rsidR="002D3F3D" w:rsidRPr="00631A94" w:rsidRDefault="002D3F3D" w:rsidP="00631A94">
            <w:pPr>
              <w:spacing w:after="0" w:line="240" w:lineRule="auto"/>
              <w:jc w:val="both"/>
              <w:rPr>
                <w:rFonts w:ascii="Times New Roman" w:eastAsia="Times New Roman" w:hAnsi="Times New Roman" w:cs="Times New Roman"/>
                <w:color w:val="000000"/>
                <w:sz w:val="20"/>
                <w:szCs w:val="20"/>
                <w:lang w:eastAsia="ru-RU"/>
              </w:rPr>
            </w:pPr>
            <w:r w:rsidRPr="00631A94">
              <w:rPr>
                <w:rFonts w:ascii="Times New Roman" w:eastAsia="Times New Roman" w:hAnsi="Times New Roman" w:cs="Times New Roman"/>
                <w:color w:val="000000"/>
                <w:sz w:val="20"/>
                <w:szCs w:val="20"/>
                <w:lang w:eastAsia="ru-RU"/>
              </w:rPr>
              <w:t> </w:t>
            </w:r>
          </w:p>
        </w:tc>
        <w:tc>
          <w:tcPr>
            <w:tcW w:w="5480" w:type="dxa"/>
            <w:tcBorders>
              <w:top w:val="nil"/>
              <w:left w:val="nil"/>
              <w:bottom w:val="single" w:sz="4" w:space="0" w:color="auto"/>
              <w:right w:val="single" w:sz="4" w:space="0" w:color="auto"/>
            </w:tcBorders>
            <w:shd w:val="clear" w:color="auto" w:fill="auto"/>
            <w:noWrap/>
            <w:vAlign w:val="bottom"/>
            <w:hideMark/>
          </w:tcPr>
          <w:p w14:paraId="4BC0F9A7" w14:textId="77777777" w:rsidR="002D3F3D" w:rsidRPr="00631A94" w:rsidRDefault="002D3F3D"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Итого</w:t>
            </w:r>
          </w:p>
        </w:tc>
        <w:tc>
          <w:tcPr>
            <w:tcW w:w="3640" w:type="dxa"/>
            <w:tcBorders>
              <w:top w:val="single" w:sz="4" w:space="0" w:color="auto"/>
              <w:left w:val="nil"/>
              <w:bottom w:val="single" w:sz="4" w:space="0" w:color="auto"/>
              <w:right w:val="single" w:sz="4" w:space="0" w:color="000000"/>
            </w:tcBorders>
            <w:shd w:val="clear" w:color="auto" w:fill="auto"/>
            <w:vAlign w:val="bottom"/>
            <w:hideMark/>
          </w:tcPr>
          <w:p w14:paraId="45365761" w14:textId="77777777" w:rsidR="002D3F3D" w:rsidRPr="00631A94" w:rsidRDefault="002D3F3D" w:rsidP="00631A94">
            <w:pPr>
              <w:spacing w:after="0" w:line="240" w:lineRule="auto"/>
              <w:jc w:val="both"/>
              <w:rPr>
                <w:rFonts w:ascii="Times New Roman" w:eastAsia="Times New Roman" w:hAnsi="Times New Roman" w:cs="Times New Roman"/>
                <w:b/>
                <w:bCs/>
                <w:color w:val="000000"/>
                <w:sz w:val="20"/>
                <w:szCs w:val="20"/>
                <w:lang w:eastAsia="ru-RU"/>
              </w:rPr>
            </w:pPr>
            <w:r w:rsidRPr="00631A94">
              <w:rPr>
                <w:rFonts w:ascii="Times New Roman" w:eastAsia="Times New Roman" w:hAnsi="Times New Roman" w:cs="Times New Roman"/>
                <w:b/>
                <w:bCs/>
                <w:color w:val="000000"/>
                <w:sz w:val="20"/>
                <w:szCs w:val="20"/>
                <w:lang w:eastAsia="ru-RU"/>
              </w:rPr>
              <w:t>2407,0</w:t>
            </w:r>
          </w:p>
        </w:tc>
      </w:tr>
    </w:tbl>
    <w:p w14:paraId="0131D247" w14:textId="77777777" w:rsidR="00484B45" w:rsidRPr="00631A94" w:rsidRDefault="00484B45" w:rsidP="00631A94">
      <w:pPr>
        <w:spacing w:after="0" w:line="240" w:lineRule="auto"/>
        <w:jc w:val="both"/>
        <w:rPr>
          <w:rFonts w:ascii="Times New Roman" w:hAnsi="Times New Roman" w:cs="Times New Roman"/>
          <w:sz w:val="20"/>
          <w:szCs w:val="20"/>
        </w:rPr>
        <w:sectPr w:rsidR="00484B45" w:rsidRPr="00631A94" w:rsidSect="00484B45">
          <w:pgSz w:w="16838" w:h="11906" w:orient="landscape"/>
          <w:pgMar w:top="567" w:right="567" w:bottom="680" w:left="567" w:header="709" w:footer="709" w:gutter="0"/>
          <w:cols w:space="708"/>
          <w:docGrid w:linePitch="360"/>
        </w:sectPr>
      </w:pPr>
    </w:p>
    <w:p w14:paraId="66BFCD7A" w14:textId="3065EBC9" w:rsidR="00B34528" w:rsidRPr="00631A94" w:rsidRDefault="00FD55F4" w:rsidP="00631A9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Решение Завитинского районного Совета народных депутатов от</w:t>
      </w:r>
      <w:r w:rsidRPr="00631A94">
        <w:rPr>
          <w:rFonts w:ascii="Times New Roman" w:hAnsi="Times New Roman" w:cs="Times New Roman"/>
          <w:b/>
          <w:bCs/>
          <w:sz w:val="20"/>
          <w:szCs w:val="20"/>
        </w:rPr>
        <w:t xml:space="preserve"> </w:t>
      </w:r>
      <w:r w:rsidR="00B34528" w:rsidRPr="00631A94">
        <w:rPr>
          <w:rFonts w:ascii="Times New Roman" w:hAnsi="Times New Roman" w:cs="Times New Roman"/>
          <w:b/>
          <w:bCs/>
          <w:sz w:val="20"/>
          <w:szCs w:val="20"/>
        </w:rPr>
        <w:t xml:space="preserve">27.08.2021 </w:t>
      </w:r>
      <w:r w:rsidR="00B34528" w:rsidRPr="00631A94">
        <w:rPr>
          <w:rFonts w:ascii="Times New Roman" w:hAnsi="Times New Roman" w:cs="Times New Roman"/>
          <w:b/>
          <w:bCs/>
          <w:sz w:val="20"/>
          <w:szCs w:val="20"/>
        </w:rPr>
        <w:tab/>
      </w:r>
      <w:r w:rsidR="00B34528" w:rsidRPr="00631A94">
        <w:rPr>
          <w:rFonts w:ascii="Times New Roman" w:hAnsi="Times New Roman" w:cs="Times New Roman"/>
          <w:b/>
          <w:bCs/>
          <w:sz w:val="20"/>
          <w:szCs w:val="20"/>
        </w:rPr>
        <w:tab/>
      </w:r>
      <w:r w:rsidR="00B34528" w:rsidRPr="00631A94">
        <w:rPr>
          <w:rFonts w:ascii="Times New Roman" w:hAnsi="Times New Roman" w:cs="Times New Roman"/>
          <w:b/>
          <w:bCs/>
          <w:sz w:val="20"/>
          <w:szCs w:val="20"/>
        </w:rPr>
        <w:tab/>
      </w:r>
      <w:r w:rsidR="00B34528" w:rsidRPr="00631A94">
        <w:rPr>
          <w:rFonts w:ascii="Times New Roman" w:hAnsi="Times New Roman" w:cs="Times New Roman"/>
          <w:b/>
          <w:bCs/>
          <w:sz w:val="20"/>
          <w:szCs w:val="20"/>
        </w:rPr>
        <w:tab/>
        <w:t xml:space="preserve">            № 180/31</w:t>
      </w:r>
    </w:p>
    <w:p w14:paraId="673A9CA8" w14:textId="77777777" w:rsidR="00B34528" w:rsidRPr="00631A94" w:rsidRDefault="00B34528"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О внесении изменения в Положение «Об аренде муниципального имущества Завитинского района» утвержденное решением Завитинского районного Совета народных депутатов от 23.06.2010 № 129/17 (с изменениями от 18.08.2010 № 136/18, 27.06.2012 № 11/4, 25.02.2019 № 68/13, 27.02.2020 № 107/20, 22.04.2021 № 165/29, 25.06.2021 № 173/30) Принято решением районного Совета народных депутатов 25 августа 2021 года 1. Внести в Положение «Об аренде муниципального имущества Завитинского района» утвержденное решением Завитинского районного Совета народных депутатов от 23.06.2010 № 129/17 (с изменениями от 18.08.2010 № 136/18, 27.06.2012№ 11/4, 25.02.2019 № 68/13, 23.06.2020 № 107/20, 22.04.2021 № 165/29, 25.06.2021 № 173/30)) следующее изменение: 1) Абзац 3 пункта 1.4. раздела 1 «Общие положения» изложить в следующей редакции: «Факт отнесения лица, претендующего на предоставление в аренду имущества, включенного в перечень, к Субъектам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либо справкой о постановке на учет физического лица в качестве налогоплательщика налога на профессиональный доход (в отношении самозанятых граждан).»; 2) пункт 3.8. изложить в следующей редакции: «3.8. Размер арендной платы определяется по результатам оценки рыночной стоимости имущества, проведенной в соответствии с Федеральным законом от 29 июля 1998 г. № 135-ФЗ "Об оценочной деятельности в Российской Федерации". Размер льготной ставки арендной платы по договорам в отношении имущества, включенного в перечень, (за исключением земельных участков), применительно к величине годовой арендной платы определяется в следующем порядке: в первый год аренды - 20 процентов размера арендной платы; во второй год аренды - 40 процентов размера арендной платы; в третий год аренды - 60 процентов размера арендной платы; в четвертый год аренды - 80 процентов размера арендной платы;  в пятый год аренды и далее - 100 процентов размера арендной платы.При заключении договора аренды на новый срок льготная ставка, предусмотренная данным пунктом, не предоставляется.»; 3)  дополнить пунктами 3.9-3.13 раздел 3 «Арендная плата» следующего содержания: «3.9. Размер льготной ставки для Субъектов, занимающихся социально значимыми видами деятельности, в том числе в сфере здравоохранения, образования, социального обслуживания, социальной поддержки и защиты граждан, туризма, физической культуры и спорта, а также занимающихся производством, переработкой и (или) сбытом сельскохозяйственной продукции, переработкой меда, сбором и заготовкой пищевых лесных ресурсов и иными установленными государственными программами (подпрограммами) Амурской области, приоритетными видами деятельности (далее – сфера деятельности), определяется в следующем порядке: в первый год аренды – 5 процентов размера арендной платы; во второй год и далее, в том числе при заключении договора на новый срок, - 20 процентов размера арендной платы. Деятельность Субъектов (за исключением самозанятых граждан) в соответствующей сфере деятельности определяется по коду основного или дополнительного вида экономической деятельности,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на дату составления договора аренды. Льготная ставка по арендной плате, предусмотренная вторым и третьим настоящего пункта, применяется к размеру арендной платы, указанному в договоре аренды, в том числе заключенном по итогам торгов. 3.10. Основаниями для отказа в предоставлении льготной ставки являются: 1) использование имущества не по целевому назначению; 2) ухудшение состояния имущества по вине арендатора; 3) возникновение задолженности по арендной плате; 4) неисполнение условий договора аренды имущества. 3.11. Субъекты, занимающиеся социально значимыми видами деятельности, указанными в абзаце первом 3.9. настоящего Порядка, имеют право на арендные каникулы – период времени, в течение которого арендная плата не взимается, путем установления понижающего коэффициента, равного нулю, на срок до 6 месяцев в течение срока действия договора аренды. Для реализации права на арендные каникулы Субъекты представляют в Комитет: 1) заявление о предоставлении арендных каникул, оформленное в свободной письменной форме; 2)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календарных дней до даты подачи заявления о предоставлении арендных каникул (для подтверждения  сферы деятельности Субъекта, указанной в абзаце первом пункта 3.9. настоящего Порядка). 3.12. При заключении договора аренды на новый срок с Субъектами, занимающимися сферами деятельности, указанными в абзаце первом пункта 3.9. настоящего Порядка, размер льготной ставки, указанный в абзаце втором пункта 3.9. Настоящего Порядка, и арендные каникулы не предоставляются. 3.13. В случае отказа арендатора от договора аренды, досрочного расторжения договора аренды и заключения со дня расторжения договора аренды в течение одного календарного года нового договора аренды в отношении того же имущества, включенного в перечень, размер льготной ставки определяется исходя из совокупного срока аренды по таким договорам.». 2. Настоящее решение вступает в силу со дня его официального опубликования.</w:t>
      </w:r>
    </w:p>
    <w:p w14:paraId="4E98C2FB" w14:textId="77777777" w:rsidR="00B34528" w:rsidRPr="00631A94" w:rsidRDefault="00B34528"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Глава Завитинского района                           </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С.С.Линевич</w:t>
      </w:r>
    </w:p>
    <w:p w14:paraId="21FC4A6C" w14:textId="77777777" w:rsidR="00B34528" w:rsidRPr="00631A94" w:rsidRDefault="00B34528" w:rsidP="00631A94">
      <w:pPr>
        <w:spacing w:after="0" w:line="240" w:lineRule="auto"/>
        <w:jc w:val="both"/>
        <w:rPr>
          <w:rFonts w:ascii="Times New Roman" w:hAnsi="Times New Roman" w:cs="Times New Roman"/>
          <w:sz w:val="20"/>
          <w:szCs w:val="20"/>
        </w:rPr>
      </w:pPr>
    </w:p>
    <w:p w14:paraId="7975EA86" w14:textId="2DB2219A" w:rsidR="00484B45" w:rsidRPr="00631A94" w:rsidRDefault="00FD55F4" w:rsidP="00631A9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Решение Завитинского районного Совета народных депутатов от</w:t>
      </w:r>
      <w:r w:rsidRPr="00631A94">
        <w:rPr>
          <w:rFonts w:ascii="Times New Roman" w:hAnsi="Times New Roman" w:cs="Times New Roman"/>
          <w:b/>
          <w:bCs/>
          <w:sz w:val="20"/>
          <w:szCs w:val="20"/>
        </w:rPr>
        <w:t xml:space="preserve"> </w:t>
      </w:r>
      <w:r w:rsidR="00484B45" w:rsidRPr="00631A94">
        <w:rPr>
          <w:rFonts w:ascii="Times New Roman" w:hAnsi="Times New Roman" w:cs="Times New Roman"/>
          <w:b/>
          <w:bCs/>
          <w:sz w:val="20"/>
          <w:szCs w:val="20"/>
        </w:rPr>
        <w:t>27.08.2021</w:t>
      </w:r>
      <w:r w:rsidR="00484B45" w:rsidRPr="00631A94">
        <w:rPr>
          <w:rFonts w:ascii="Times New Roman" w:hAnsi="Times New Roman" w:cs="Times New Roman"/>
          <w:b/>
          <w:bCs/>
          <w:sz w:val="20"/>
          <w:szCs w:val="20"/>
        </w:rPr>
        <w:tab/>
      </w:r>
      <w:r w:rsidR="00484B45" w:rsidRPr="00631A94">
        <w:rPr>
          <w:rFonts w:ascii="Times New Roman" w:hAnsi="Times New Roman" w:cs="Times New Roman"/>
          <w:b/>
          <w:bCs/>
          <w:sz w:val="20"/>
          <w:szCs w:val="20"/>
        </w:rPr>
        <w:tab/>
      </w:r>
      <w:r w:rsidR="00484B45" w:rsidRPr="00631A94">
        <w:rPr>
          <w:rFonts w:ascii="Times New Roman" w:hAnsi="Times New Roman" w:cs="Times New Roman"/>
          <w:b/>
          <w:bCs/>
          <w:sz w:val="20"/>
          <w:szCs w:val="20"/>
        </w:rPr>
        <w:tab/>
        <w:t xml:space="preserve">   </w:t>
      </w:r>
      <w:r w:rsidR="00B34528" w:rsidRPr="00631A94">
        <w:rPr>
          <w:rFonts w:ascii="Times New Roman" w:hAnsi="Times New Roman" w:cs="Times New Roman"/>
          <w:b/>
          <w:bCs/>
          <w:sz w:val="20"/>
          <w:szCs w:val="20"/>
        </w:rPr>
        <w:t xml:space="preserve">  </w:t>
      </w:r>
      <w:r w:rsidR="00484B45" w:rsidRPr="00631A94">
        <w:rPr>
          <w:rFonts w:ascii="Times New Roman" w:hAnsi="Times New Roman" w:cs="Times New Roman"/>
          <w:b/>
          <w:bCs/>
          <w:sz w:val="20"/>
          <w:szCs w:val="20"/>
        </w:rPr>
        <w:t xml:space="preserve">     </w:t>
      </w:r>
      <w:r w:rsidR="00555A46">
        <w:rPr>
          <w:rFonts w:ascii="Times New Roman" w:hAnsi="Times New Roman" w:cs="Times New Roman"/>
          <w:b/>
          <w:bCs/>
          <w:sz w:val="20"/>
          <w:szCs w:val="20"/>
        </w:rPr>
        <w:t xml:space="preserve">             </w:t>
      </w:r>
      <w:r w:rsidR="00484B45" w:rsidRPr="00631A94">
        <w:rPr>
          <w:rFonts w:ascii="Times New Roman" w:hAnsi="Times New Roman" w:cs="Times New Roman"/>
          <w:b/>
          <w:bCs/>
          <w:sz w:val="20"/>
          <w:szCs w:val="20"/>
        </w:rPr>
        <w:t xml:space="preserve">  № 181/31</w:t>
      </w:r>
    </w:p>
    <w:p w14:paraId="4EB70C64" w14:textId="54403B47" w:rsidR="00484B45" w:rsidRPr="00631A94" w:rsidRDefault="00484B45" w:rsidP="00631A94">
      <w:pPr>
        <w:spacing w:after="0" w:line="240" w:lineRule="auto"/>
        <w:jc w:val="both"/>
        <w:outlineLvl w:val="0"/>
        <w:rPr>
          <w:rFonts w:ascii="Times New Roman" w:hAnsi="Times New Roman" w:cs="Times New Roman"/>
          <w:bCs/>
          <w:sz w:val="20"/>
          <w:szCs w:val="20"/>
        </w:rPr>
      </w:pPr>
      <w:bookmarkStart w:id="43" w:name="_Hlk76978572"/>
      <w:r w:rsidRPr="00631A94">
        <w:rPr>
          <w:rFonts w:ascii="Times New Roman" w:hAnsi="Times New Roman" w:cs="Times New Roman"/>
          <w:sz w:val="20"/>
          <w:szCs w:val="20"/>
        </w:rPr>
        <w:t xml:space="preserve">Об утверждении </w:t>
      </w:r>
      <w:r w:rsidRPr="00631A94">
        <w:rPr>
          <w:rFonts w:ascii="Times New Roman" w:hAnsi="Times New Roman" w:cs="Times New Roman"/>
          <w:bCs/>
          <w:sz w:val="20"/>
          <w:szCs w:val="20"/>
        </w:rPr>
        <w:t>Перечня</w:t>
      </w:r>
      <w:r w:rsidRPr="00631A94">
        <w:rPr>
          <w:rFonts w:ascii="Times New Roman" w:hAnsi="Times New Roman" w:cs="Times New Roman"/>
          <w:sz w:val="20"/>
          <w:szCs w:val="20"/>
        </w:rPr>
        <w:t xml:space="preserve"> муниципального имущества, находящегося в собственности Завитинского района и свободного от прав третьих лиц (за исключением имущественных прав субъектов малого и среднего предпринимательства), </w:t>
      </w:r>
      <w:r w:rsidRPr="00631A94">
        <w:rPr>
          <w:rFonts w:ascii="Times New Roman" w:hAnsi="Times New Roman" w:cs="Times New Roman"/>
          <w:bCs/>
          <w:sz w:val="20"/>
          <w:szCs w:val="20"/>
        </w:rPr>
        <w:t xml:space="preserve">предусмотренного частью 4 статьи 18 Федерального закона «О развитии малого и среднего предпринимательства в Российской Федерации» </w:t>
      </w:r>
      <w:bookmarkEnd w:id="43"/>
      <w:r w:rsidRPr="00631A94">
        <w:rPr>
          <w:rFonts w:ascii="Times New Roman" w:hAnsi="Times New Roman" w:cs="Times New Roman"/>
          <w:sz w:val="20"/>
          <w:szCs w:val="20"/>
        </w:rPr>
        <w:t>Принято решением районного Совета народных депутатов 25 августа 2021 года 1.</w:t>
      </w:r>
      <w:r w:rsidRPr="00631A94">
        <w:rPr>
          <w:rFonts w:ascii="Times New Roman" w:hAnsi="Times New Roman" w:cs="Times New Roman"/>
          <w:bCs/>
          <w:sz w:val="20"/>
          <w:szCs w:val="20"/>
        </w:rPr>
        <w:t xml:space="preserve"> Утвердить перечень</w:t>
      </w:r>
      <w:r w:rsidRPr="00631A94">
        <w:rPr>
          <w:rFonts w:ascii="Times New Roman" w:hAnsi="Times New Roman" w:cs="Times New Roman"/>
          <w:sz w:val="20"/>
          <w:szCs w:val="20"/>
        </w:rPr>
        <w:t xml:space="preserve"> муниципального имущества, находящегося в собственности Завитинского района и свободного от прав третьих лиц (за исключением имущественных прав субъектов малого и среднего предпринимательства), </w:t>
      </w:r>
      <w:r w:rsidRPr="00631A94">
        <w:rPr>
          <w:rFonts w:ascii="Times New Roman" w:hAnsi="Times New Roman" w:cs="Times New Roman"/>
          <w:bCs/>
          <w:sz w:val="20"/>
          <w:szCs w:val="20"/>
        </w:rPr>
        <w:t xml:space="preserve">предусмотренного частью 4 статьи 18 Федерального закона  «О развитии малого и среднего предпринимательства в Российской Федерации» согласно приложению к настоящему решению. 2. Решение Завитинского районного Совета народных депутатов от 28.08.2019 № 90/16 признать утратившим силу со дня вступления в силу настоящего решения. 3. </w:t>
      </w:r>
      <w:r w:rsidRPr="00631A94">
        <w:rPr>
          <w:rFonts w:ascii="Times New Roman" w:hAnsi="Times New Roman" w:cs="Times New Roman"/>
          <w:sz w:val="20"/>
          <w:szCs w:val="20"/>
        </w:rPr>
        <w:t>Настоящее решение вступает в силу со дня его официального опубликования.</w:t>
      </w:r>
    </w:p>
    <w:p w14:paraId="51C5CD2B" w14:textId="77777777" w:rsidR="00484B45" w:rsidRPr="00631A94" w:rsidRDefault="00484B45"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 xml:space="preserve">Глава Завитинского района                             </w:t>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r>
      <w:r w:rsidRPr="00631A94">
        <w:rPr>
          <w:rFonts w:ascii="Times New Roman" w:hAnsi="Times New Roman" w:cs="Times New Roman"/>
          <w:sz w:val="20"/>
          <w:szCs w:val="20"/>
        </w:rPr>
        <w:tab/>
        <w:t xml:space="preserve">                                   С.С.Линевич</w:t>
      </w:r>
    </w:p>
    <w:p w14:paraId="057ADB46" w14:textId="2FD34360" w:rsidR="00484B45" w:rsidRPr="00631A94" w:rsidRDefault="00484B45" w:rsidP="00631A94">
      <w:pPr>
        <w:spacing w:after="0" w:line="240" w:lineRule="auto"/>
        <w:jc w:val="both"/>
        <w:rPr>
          <w:rFonts w:ascii="Times New Roman" w:hAnsi="Times New Roman" w:cs="Times New Roman"/>
          <w:sz w:val="20"/>
          <w:szCs w:val="20"/>
        </w:rPr>
      </w:pPr>
      <w:r w:rsidRPr="00631A94">
        <w:rPr>
          <w:rFonts w:ascii="Times New Roman" w:hAnsi="Times New Roman" w:cs="Times New Roman"/>
          <w:sz w:val="20"/>
          <w:szCs w:val="20"/>
        </w:rPr>
        <w:t>Приложение №1 к решению районного Совета народных депутатов от 27.08.2021  № 191/31 Перечень муниципального имущества, находящегося в собственности муниципального образования Завитинский район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новой</w:t>
      </w:r>
      <w:r w:rsidR="006501F2" w:rsidRPr="00631A94">
        <w:rPr>
          <w:rFonts w:ascii="Times New Roman" w:hAnsi="Times New Roman" w:cs="Times New Roman"/>
          <w:sz w:val="20"/>
          <w:szCs w:val="20"/>
        </w:rPr>
        <w:t xml:space="preserve"> </w:t>
      </w:r>
      <w:r w:rsidRPr="00631A94">
        <w:rPr>
          <w:rFonts w:ascii="Times New Roman" w:hAnsi="Times New Roman" w:cs="Times New Roman"/>
          <w:sz w:val="20"/>
          <w:szCs w:val="20"/>
        </w:rPr>
        <w:lastRenderedPageBreak/>
        <w:t>редакции</w:t>
      </w:r>
      <w:r w:rsidR="006501F2" w:rsidRPr="00631A94">
        <w:rPr>
          <w:rFonts w:ascii="Times New Roman" w:hAnsi="Times New Roman" w:cs="Times New Roman"/>
          <w:sz w:val="20"/>
          <w:szCs w:val="20"/>
        </w:rPr>
        <w:t xml:space="preserve"> </w:t>
      </w:r>
      <w:r w:rsidRPr="00631A94">
        <w:rPr>
          <w:rFonts w:ascii="Times New Roman" w:hAnsi="Times New Roman" w:cs="Times New Roman"/>
          <w:b/>
          <w:bCs/>
          <w:sz w:val="20"/>
          <w:szCs w:val="20"/>
        </w:rPr>
        <w:t>Приложение расположено на сайте Администрации Завитинского района Амурской области во вкладке документы, нормативно-правовые акты</w:t>
      </w:r>
    </w:p>
    <w:p w14:paraId="5E137619" w14:textId="77777777" w:rsidR="006501F2" w:rsidRPr="00631A94" w:rsidRDefault="006501F2" w:rsidP="00631A94">
      <w:pPr>
        <w:spacing w:after="0" w:line="240" w:lineRule="auto"/>
        <w:jc w:val="both"/>
        <w:rPr>
          <w:rFonts w:ascii="Times New Roman" w:hAnsi="Times New Roman" w:cs="Times New Roman"/>
          <w:b/>
          <w:bCs/>
          <w:sz w:val="20"/>
          <w:szCs w:val="20"/>
        </w:rPr>
      </w:pPr>
    </w:p>
    <w:p w14:paraId="7DB92A24" w14:textId="1FA0CD12" w:rsidR="00484B45" w:rsidRPr="00631A94" w:rsidRDefault="00FD55F4" w:rsidP="00631A9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Решение Завитинского районного Совета народных депутатов от</w:t>
      </w:r>
      <w:r w:rsidRPr="00631A94">
        <w:rPr>
          <w:rFonts w:ascii="Times New Roman" w:hAnsi="Times New Roman" w:cs="Times New Roman"/>
          <w:b/>
          <w:bCs/>
          <w:sz w:val="20"/>
          <w:szCs w:val="20"/>
        </w:rPr>
        <w:t xml:space="preserve"> </w:t>
      </w:r>
      <w:r w:rsidR="00484B45" w:rsidRPr="00631A94">
        <w:rPr>
          <w:rFonts w:ascii="Times New Roman" w:hAnsi="Times New Roman" w:cs="Times New Roman"/>
          <w:b/>
          <w:bCs/>
          <w:sz w:val="20"/>
          <w:szCs w:val="20"/>
        </w:rPr>
        <w:t xml:space="preserve">27.08.2021 </w:t>
      </w:r>
      <w:r w:rsidR="00484B45" w:rsidRPr="00631A94">
        <w:rPr>
          <w:rFonts w:ascii="Times New Roman" w:hAnsi="Times New Roman" w:cs="Times New Roman"/>
          <w:b/>
          <w:bCs/>
          <w:sz w:val="20"/>
          <w:szCs w:val="20"/>
        </w:rPr>
        <w:tab/>
      </w:r>
      <w:r w:rsidR="00484B45" w:rsidRPr="00631A94">
        <w:rPr>
          <w:rFonts w:ascii="Times New Roman" w:hAnsi="Times New Roman" w:cs="Times New Roman"/>
          <w:b/>
          <w:bCs/>
          <w:sz w:val="20"/>
          <w:szCs w:val="20"/>
        </w:rPr>
        <w:tab/>
      </w:r>
      <w:r w:rsidR="00484B45" w:rsidRPr="00631A94">
        <w:rPr>
          <w:rFonts w:ascii="Times New Roman" w:hAnsi="Times New Roman" w:cs="Times New Roman"/>
          <w:b/>
          <w:bCs/>
          <w:sz w:val="20"/>
          <w:szCs w:val="20"/>
        </w:rPr>
        <w:tab/>
      </w:r>
      <w:r w:rsidR="00484B45" w:rsidRPr="00631A94">
        <w:rPr>
          <w:rFonts w:ascii="Times New Roman" w:hAnsi="Times New Roman" w:cs="Times New Roman"/>
          <w:b/>
          <w:bCs/>
          <w:sz w:val="20"/>
          <w:szCs w:val="20"/>
        </w:rPr>
        <w:tab/>
        <w:t xml:space="preserve">      </w:t>
      </w:r>
      <w:r w:rsidR="00B34528" w:rsidRPr="00631A94">
        <w:rPr>
          <w:rFonts w:ascii="Times New Roman" w:hAnsi="Times New Roman" w:cs="Times New Roman"/>
          <w:b/>
          <w:bCs/>
          <w:sz w:val="20"/>
          <w:szCs w:val="20"/>
        </w:rPr>
        <w:t xml:space="preserve">  </w:t>
      </w:r>
      <w:r w:rsidR="00484B45" w:rsidRPr="00631A94">
        <w:rPr>
          <w:rFonts w:ascii="Times New Roman" w:hAnsi="Times New Roman" w:cs="Times New Roman"/>
          <w:b/>
          <w:bCs/>
          <w:sz w:val="20"/>
          <w:szCs w:val="20"/>
        </w:rPr>
        <w:t xml:space="preserve">    № 182/31</w:t>
      </w:r>
    </w:p>
    <w:p w14:paraId="25C1B3D7" w14:textId="0E064830" w:rsidR="00484B45" w:rsidRPr="00631A94" w:rsidRDefault="00484B45" w:rsidP="00631A94">
      <w:pPr>
        <w:spacing w:after="0" w:line="240" w:lineRule="auto"/>
        <w:jc w:val="both"/>
        <w:rPr>
          <w:rFonts w:ascii="Times New Roman" w:eastAsia="Calibri" w:hAnsi="Times New Roman" w:cs="Times New Roman"/>
          <w:sz w:val="20"/>
          <w:szCs w:val="20"/>
        </w:rPr>
      </w:pPr>
      <w:r w:rsidRPr="00631A94">
        <w:rPr>
          <w:rFonts w:ascii="Times New Roman" w:eastAsia="Calibri" w:hAnsi="Times New Roman" w:cs="Times New Roman"/>
          <w:sz w:val="20"/>
          <w:szCs w:val="20"/>
        </w:rPr>
        <w:t xml:space="preserve">Об утверждении Правил землепользования и застройки Белояровского сельсовета, Успеновского сельсовета, Куприяновского сельсовета,  Преображеновского сельсовета, Иннокентьевского сельсовета Завитинского района после внесения в них изменений Принято решением районного Совета народных депутатов 25 августа 2021 года 1.Утвердить прилагаемые: 1.1. Правила землепользования и застройки Белояровского сельсовета Завитинского района; 1.2.  Правила землепользования и застройки Успеновского сельсовета Завитинского района; 1.3. Правила землепользования и застройки Куприяновского сельсовета Завитинского района; 1.4. Правила землепользования и застройки Преображеновского сельсовета Завитинского района; 1.5. Правила землепользования и застройки Иннокентьевского сельсовета Завитинского района. </w:t>
      </w:r>
      <w:r w:rsidRPr="00631A94">
        <w:rPr>
          <w:rFonts w:ascii="Times New Roman" w:eastAsia="Times New Roman" w:hAnsi="Times New Roman" w:cs="Times New Roman"/>
          <w:bCs/>
          <w:sz w:val="20"/>
          <w:szCs w:val="20"/>
          <w:lang w:eastAsia="ru-RU"/>
        </w:rPr>
        <w:t>2.</w:t>
      </w:r>
      <w:r w:rsidRPr="00631A94">
        <w:rPr>
          <w:rFonts w:ascii="Times New Roman" w:eastAsia="Times New Roman" w:hAnsi="Times New Roman" w:cs="Times New Roman"/>
          <w:b/>
          <w:bCs/>
          <w:sz w:val="20"/>
          <w:szCs w:val="20"/>
          <w:lang w:eastAsia="ru-RU"/>
        </w:rPr>
        <w:t xml:space="preserve"> </w:t>
      </w:r>
      <w:r w:rsidRPr="00631A94">
        <w:rPr>
          <w:rFonts w:ascii="Times New Roman" w:eastAsia="Times New Roman" w:hAnsi="Times New Roman" w:cs="Times New Roman"/>
          <w:sz w:val="20"/>
          <w:szCs w:val="20"/>
          <w:lang w:eastAsia="ru-RU"/>
        </w:rPr>
        <w:t>Настоящее решение вступает в силу со дня его официального опубликования.</w:t>
      </w:r>
    </w:p>
    <w:p w14:paraId="786C7A89" w14:textId="294F0F81" w:rsidR="00484B45" w:rsidRPr="00631A94" w:rsidRDefault="00484B45" w:rsidP="00631A94">
      <w:pPr>
        <w:tabs>
          <w:tab w:val="left" w:pos="426"/>
        </w:tabs>
        <w:spacing w:after="0" w:line="240" w:lineRule="auto"/>
        <w:jc w:val="both"/>
        <w:rPr>
          <w:rFonts w:ascii="Times New Roman" w:eastAsia="Calibri" w:hAnsi="Times New Roman" w:cs="Times New Roman"/>
          <w:sz w:val="20"/>
          <w:szCs w:val="20"/>
        </w:rPr>
      </w:pPr>
      <w:r w:rsidRPr="00631A94">
        <w:rPr>
          <w:rFonts w:ascii="Times New Roman" w:eastAsia="Calibri" w:hAnsi="Times New Roman" w:cs="Times New Roman"/>
          <w:sz w:val="20"/>
          <w:szCs w:val="20"/>
        </w:rPr>
        <w:t xml:space="preserve">Глава Завитинского района                             </w:t>
      </w:r>
      <w:r w:rsidRPr="00631A94">
        <w:rPr>
          <w:rFonts w:ascii="Times New Roman" w:eastAsia="Calibri" w:hAnsi="Times New Roman" w:cs="Times New Roman"/>
          <w:sz w:val="20"/>
          <w:szCs w:val="20"/>
        </w:rPr>
        <w:tab/>
      </w:r>
      <w:r w:rsidRPr="00631A94">
        <w:rPr>
          <w:rFonts w:ascii="Times New Roman" w:eastAsia="Calibri" w:hAnsi="Times New Roman" w:cs="Times New Roman"/>
          <w:sz w:val="20"/>
          <w:szCs w:val="20"/>
        </w:rPr>
        <w:tab/>
      </w:r>
      <w:r w:rsidRPr="00631A94">
        <w:rPr>
          <w:rFonts w:ascii="Times New Roman" w:eastAsia="Calibri" w:hAnsi="Times New Roman" w:cs="Times New Roman"/>
          <w:sz w:val="20"/>
          <w:szCs w:val="20"/>
        </w:rPr>
        <w:tab/>
      </w:r>
      <w:r w:rsidRPr="00631A94">
        <w:rPr>
          <w:rFonts w:ascii="Times New Roman" w:eastAsia="Calibri" w:hAnsi="Times New Roman" w:cs="Times New Roman"/>
          <w:sz w:val="20"/>
          <w:szCs w:val="20"/>
        </w:rPr>
        <w:tab/>
      </w:r>
      <w:r w:rsidRPr="00631A94">
        <w:rPr>
          <w:rFonts w:ascii="Times New Roman" w:eastAsia="Calibri" w:hAnsi="Times New Roman" w:cs="Times New Roman"/>
          <w:sz w:val="20"/>
          <w:szCs w:val="20"/>
        </w:rPr>
        <w:tab/>
      </w:r>
      <w:r w:rsidRPr="00631A94">
        <w:rPr>
          <w:rFonts w:ascii="Times New Roman" w:eastAsia="Calibri" w:hAnsi="Times New Roman" w:cs="Times New Roman"/>
          <w:sz w:val="20"/>
          <w:szCs w:val="20"/>
        </w:rPr>
        <w:tab/>
        <w:t xml:space="preserve">                                   С.С.Линевич</w:t>
      </w:r>
    </w:p>
    <w:p w14:paraId="11CFBD79" w14:textId="3D8AD2C4" w:rsidR="0008413A" w:rsidRPr="00631A94" w:rsidRDefault="0008413A" w:rsidP="00631A94">
      <w:pPr>
        <w:spacing w:after="0" w:line="240" w:lineRule="auto"/>
        <w:jc w:val="both"/>
        <w:rPr>
          <w:rFonts w:ascii="Times New Roman" w:hAnsi="Times New Roman" w:cs="Times New Roman"/>
          <w:b/>
          <w:bCs/>
          <w:sz w:val="20"/>
          <w:szCs w:val="20"/>
        </w:rPr>
      </w:pPr>
      <w:r w:rsidRPr="00631A94">
        <w:rPr>
          <w:rFonts w:ascii="Times New Roman" w:hAnsi="Times New Roman" w:cs="Times New Roman"/>
          <w:b/>
          <w:bCs/>
          <w:sz w:val="20"/>
          <w:szCs w:val="20"/>
        </w:rPr>
        <w:t xml:space="preserve">Приложения к решению №182/31 от 27.08.2021 расположено на сайте </w:t>
      </w:r>
      <w:r w:rsidR="00FD55F4">
        <w:rPr>
          <w:rFonts w:ascii="Times New Roman" w:hAnsi="Times New Roman" w:cs="Times New Roman"/>
          <w:b/>
          <w:bCs/>
          <w:sz w:val="20"/>
          <w:szCs w:val="20"/>
        </w:rPr>
        <w:t>а</w:t>
      </w:r>
      <w:r w:rsidRPr="00631A94">
        <w:rPr>
          <w:rFonts w:ascii="Times New Roman" w:hAnsi="Times New Roman" w:cs="Times New Roman"/>
          <w:b/>
          <w:bCs/>
          <w:sz w:val="20"/>
          <w:szCs w:val="20"/>
        </w:rPr>
        <w:t>дминистрации Завитинского района Амурской области во вкладке документы, нормативно-правовые акты</w:t>
      </w:r>
    </w:p>
    <w:p w14:paraId="7E435681" w14:textId="77777777" w:rsidR="0008413A" w:rsidRPr="00631A94" w:rsidRDefault="0008413A" w:rsidP="00631A94">
      <w:pPr>
        <w:spacing w:after="0" w:line="240" w:lineRule="auto"/>
        <w:jc w:val="both"/>
        <w:rPr>
          <w:rFonts w:ascii="Times New Roman" w:hAnsi="Times New Roman" w:cs="Times New Roman"/>
          <w:b/>
          <w:bCs/>
          <w:sz w:val="20"/>
          <w:szCs w:val="20"/>
        </w:rPr>
      </w:pPr>
    </w:p>
    <w:p w14:paraId="6BECEE3F" w14:textId="31AD59B2" w:rsidR="00A8700B" w:rsidRDefault="00A8700B" w:rsidP="00484B45">
      <w:pPr>
        <w:jc w:val="both"/>
        <w:rPr>
          <w:rFonts w:ascii="Times New Roman" w:hAnsi="Times New Roman" w:cs="Times New Roman"/>
          <w:b/>
          <w:bCs/>
          <w:sz w:val="20"/>
          <w:szCs w:val="20"/>
          <w:highlight w:val="yellow"/>
        </w:rPr>
      </w:pPr>
    </w:p>
    <w:p w14:paraId="6256DB80" w14:textId="392FB589" w:rsidR="00555A46" w:rsidRDefault="00555A46" w:rsidP="00484B45">
      <w:pPr>
        <w:jc w:val="both"/>
        <w:rPr>
          <w:rFonts w:ascii="Times New Roman" w:hAnsi="Times New Roman" w:cs="Times New Roman"/>
          <w:b/>
          <w:bCs/>
          <w:sz w:val="20"/>
          <w:szCs w:val="20"/>
          <w:highlight w:val="yellow"/>
        </w:rPr>
      </w:pPr>
    </w:p>
    <w:p w14:paraId="76542228" w14:textId="14AF4D1F" w:rsidR="00555A46" w:rsidRDefault="00555A46" w:rsidP="00484B45">
      <w:pPr>
        <w:jc w:val="both"/>
        <w:rPr>
          <w:rFonts w:ascii="Times New Roman" w:hAnsi="Times New Roman" w:cs="Times New Roman"/>
          <w:b/>
          <w:bCs/>
          <w:sz w:val="20"/>
          <w:szCs w:val="20"/>
          <w:highlight w:val="yellow"/>
        </w:rPr>
      </w:pPr>
    </w:p>
    <w:p w14:paraId="242E6A04" w14:textId="23A5E76F" w:rsidR="00555A46" w:rsidRDefault="00555A46" w:rsidP="00484B45">
      <w:pPr>
        <w:jc w:val="both"/>
        <w:rPr>
          <w:rFonts w:ascii="Times New Roman" w:hAnsi="Times New Roman" w:cs="Times New Roman"/>
          <w:b/>
          <w:bCs/>
          <w:sz w:val="20"/>
          <w:szCs w:val="20"/>
          <w:highlight w:val="yellow"/>
        </w:rPr>
      </w:pPr>
    </w:p>
    <w:p w14:paraId="2EAC47D8" w14:textId="224CFDFD" w:rsidR="00555A46" w:rsidRDefault="00555A46" w:rsidP="00484B45">
      <w:pPr>
        <w:jc w:val="both"/>
        <w:rPr>
          <w:rFonts w:ascii="Times New Roman" w:hAnsi="Times New Roman" w:cs="Times New Roman"/>
          <w:b/>
          <w:bCs/>
          <w:sz w:val="20"/>
          <w:szCs w:val="20"/>
          <w:highlight w:val="yellow"/>
        </w:rPr>
      </w:pPr>
    </w:p>
    <w:p w14:paraId="7EB8A88D" w14:textId="0D271AAB" w:rsidR="00555A46" w:rsidRDefault="00555A46" w:rsidP="00484B45">
      <w:pPr>
        <w:jc w:val="both"/>
        <w:rPr>
          <w:rFonts w:ascii="Times New Roman" w:hAnsi="Times New Roman" w:cs="Times New Roman"/>
          <w:b/>
          <w:bCs/>
          <w:sz w:val="20"/>
          <w:szCs w:val="20"/>
          <w:highlight w:val="yellow"/>
        </w:rPr>
      </w:pPr>
    </w:p>
    <w:p w14:paraId="3036C5E6" w14:textId="4052CFBD" w:rsidR="00555A46" w:rsidRDefault="00555A46" w:rsidP="00484B45">
      <w:pPr>
        <w:jc w:val="both"/>
        <w:rPr>
          <w:rFonts w:ascii="Times New Roman" w:hAnsi="Times New Roman" w:cs="Times New Roman"/>
          <w:b/>
          <w:bCs/>
          <w:sz w:val="20"/>
          <w:szCs w:val="20"/>
          <w:highlight w:val="yellow"/>
        </w:rPr>
      </w:pPr>
    </w:p>
    <w:p w14:paraId="43F84E91" w14:textId="27EAE067" w:rsidR="00555A46" w:rsidRDefault="00555A46" w:rsidP="00484B45">
      <w:pPr>
        <w:jc w:val="both"/>
        <w:rPr>
          <w:rFonts w:ascii="Times New Roman" w:hAnsi="Times New Roman" w:cs="Times New Roman"/>
          <w:b/>
          <w:bCs/>
          <w:sz w:val="20"/>
          <w:szCs w:val="20"/>
          <w:highlight w:val="yellow"/>
        </w:rPr>
      </w:pPr>
    </w:p>
    <w:p w14:paraId="78AF8D15" w14:textId="01C44B47" w:rsidR="00555A46" w:rsidRDefault="00555A46" w:rsidP="00484B45">
      <w:pPr>
        <w:jc w:val="both"/>
        <w:rPr>
          <w:rFonts w:ascii="Times New Roman" w:hAnsi="Times New Roman" w:cs="Times New Roman"/>
          <w:b/>
          <w:bCs/>
          <w:sz w:val="20"/>
          <w:szCs w:val="20"/>
          <w:highlight w:val="yellow"/>
        </w:rPr>
      </w:pPr>
    </w:p>
    <w:p w14:paraId="6288A4F4" w14:textId="2F2D0D65" w:rsidR="00555A46" w:rsidRDefault="00555A46" w:rsidP="00484B45">
      <w:pPr>
        <w:jc w:val="both"/>
        <w:rPr>
          <w:rFonts w:ascii="Times New Roman" w:hAnsi="Times New Roman" w:cs="Times New Roman"/>
          <w:b/>
          <w:bCs/>
          <w:sz w:val="20"/>
          <w:szCs w:val="20"/>
          <w:highlight w:val="yellow"/>
        </w:rPr>
      </w:pPr>
    </w:p>
    <w:p w14:paraId="6E67A39F" w14:textId="18FCF2FD" w:rsidR="00555A46" w:rsidRDefault="00555A46" w:rsidP="00484B45">
      <w:pPr>
        <w:jc w:val="both"/>
        <w:rPr>
          <w:rFonts w:ascii="Times New Roman" w:hAnsi="Times New Roman" w:cs="Times New Roman"/>
          <w:b/>
          <w:bCs/>
          <w:sz w:val="20"/>
          <w:szCs w:val="20"/>
          <w:highlight w:val="yellow"/>
        </w:rPr>
      </w:pPr>
    </w:p>
    <w:p w14:paraId="3B02A0DD" w14:textId="6EE206AA" w:rsidR="00555A46" w:rsidRDefault="00555A46" w:rsidP="00484B45">
      <w:pPr>
        <w:jc w:val="both"/>
        <w:rPr>
          <w:rFonts w:ascii="Times New Roman" w:hAnsi="Times New Roman" w:cs="Times New Roman"/>
          <w:b/>
          <w:bCs/>
          <w:sz w:val="20"/>
          <w:szCs w:val="20"/>
          <w:highlight w:val="yellow"/>
        </w:rPr>
      </w:pPr>
    </w:p>
    <w:p w14:paraId="7026936D" w14:textId="12F2BD8D" w:rsidR="00555A46" w:rsidRDefault="00555A46" w:rsidP="00484B45">
      <w:pPr>
        <w:jc w:val="both"/>
        <w:rPr>
          <w:rFonts w:ascii="Times New Roman" w:hAnsi="Times New Roman" w:cs="Times New Roman"/>
          <w:b/>
          <w:bCs/>
          <w:sz w:val="20"/>
          <w:szCs w:val="20"/>
          <w:highlight w:val="yellow"/>
        </w:rPr>
      </w:pPr>
    </w:p>
    <w:p w14:paraId="055E94EE" w14:textId="1884259C" w:rsidR="00555A46" w:rsidRDefault="00555A46" w:rsidP="00484B45">
      <w:pPr>
        <w:jc w:val="both"/>
        <w:rPr>
          <w:rFonts w:ascii="Times New Roman" w:hAnsi="Times New Roman" w:cs="Times New Roman"/>
          <w:b/>
          <w:bCs/>
          <w:sz w:val="20"/>
          <w:szCs w:val="20"/>
          <w:highlight w:val="yellow"/>
        </w:rPr>
      </w:pPr>
    </w:p>
    <w:p w14:paraId="20A39F86" w14:textId="402BA6F4" w:rsidR="00555A46" w:rsidRDefault="00555A46" w:rsidP="00484B45">
      <w:pPr>
        <w:jc w:val="both"/>
        <w:rPr>
          <w:rFonts w:ascii="Times New Roman" w:hAnsi="Times New Roman" w:cs="Times New Roman"/>
          <w:b/>
          <w:bCs/>
          <w:sz w:val="20"/>
          <w:szCs w:val="20"/>
          <w:highlight w:val="yellow"/>
        </w:rPr>
      </w:pPr>
    </w:p>
    <w:p w14:paraId="65B0BF39" w14:textId="48A4CCB7" w:rsidR="00555A46" w:rsidRDefault="00555A46" w:rsidP="00484B45">
      <w:pPr>
        <w:jc w:val="both"/>
        <w:rPr>
          <w:rFonts w:ascii="Times New Roman" w:hAnsi="Times New Roman" w:cs="Times New Roman"/>
          <w:b/>
          <w:bCs/>
          <w:sz w:val="20"/>
          <w:szCs w:val="20"/>
          <w:highlight w:val="yellow"/>
        </w:rPr>
      </w:pPr>
    </w:p>
    <w:p w14:paraId="754E6E9B" w14:textId="5CF62040" w:rsidR="00555A46" w:rsidRDefault="00555A46" w:rsidP="00484B45">
      <w:pPr>
        <w:jc w:val="both"/>
        <w:rPr>
          <w:rFonts w:ascii="Times New Roman" w:hAnsi="Times New Roman" w:cs="Times New Roman"/>
          <w:b/>
          <w:bCs/>
          <w:sz w:val="20"/>
          <w:szCs w:val="20"/>
          <w:highlight w:val="yellow"/>
        </w:rPr>
      </w:pPr>
    </w:p>
    <w:p w14:paraId="69401F79" w14:textId="5C045832" w:rsidR="00555A46" w:rsidRDefault="00555A46" w:rsidP="00484B45">
      <w:pPr>
        <w:jc w:val="both"/>
        <w:rPr>
          <w:rFonts w:ascii="Times New Roman" w:hAnsi="Times New Roman" w:cs="Times New Roman"/>
          <w:b/>
          <w:bCs/>
          <w:sz w:val="20"/>
          <w:szCs w:val="20"/>
          <w:highlight w:val="yellow"/>
        </w:rPr>
      </w:pPr>
    </w:p>
    <w:p w14:paraId="2DB85DF1" w14:textId="14F8AFFC" w:rsidR="00555A46" w:rsidRDefault="00555A46" w:rsidP="00484B45">
      <w:pPr>
        <w:jc w:val="both"/>
        <w:rPr>
          <w:rFonts w:ascii="Times New Roman" w:hAnsi="Times New Roman" w:cs="Times New Roman"/>
          <w:b/>
          <w:bCs/>
          <w:sz w:val="20"/>
          <w:szCs w:val="20"/>
          <w:highlight w:val="yellow"/>
        </w:rPr>
      </w:pPr>
    </w:p>
    <w:p w14:paraId="23840A53" w14:textId="1B8CD956" w:rsidR="00555A46" w:rsidRDefault="00555A46" w:rsidP="00484B45">
      <w:pPr>
        <w:jc w:val="both"/>
        <w:rPr>
          <w:rFonts w:ascii="Times New Roman" w:hAnsi="Times New Roman" w:cs="Times New Roman"/>
          <w:b/>
          <w:bCs/>
          <w:sz w:val="20"/>
          <w:szCs w:val="20"/>
          <w:highlight w:val="yellow"/>
        </w:rPr>
      </w:pPr>
    </w:p>
    <w:p w14:paraId="057A8127" w14:textId="47B95E87" w:rsidR="00555A46" w:rsidRDefault="00555A46" w:rsidP="00484B45">
      <w:pPr>
        <w:jc w:val="both"/>
        <w:rPr>
          <w:rFonts w:ascii="Times New Roman" w:hAnsi="Times New Roman" w:cs="Times New Roman"/>
          <w:b/>
          <w:bCs/>
          <w:sz w:val="20"/>
          <w:szCs w:val="20"/>
          <w:highlight w:val="yellow"/>
        </w:rPr>
      </w:pPr>
    </w:p>
    <w:p w14:paraId="2D6C4513" w14:textId="2DA2B030" w:rsidR="00555A46" w:rsidRDefault="00555A46" w:rsidP="00484B45">
      <w:pPr>
        <w:jc w:val="both"/>
        <w:rPr>
          <w:rFonts w:ascii="Times New Roman" w:hAnsi="Times New Roman" w:cs="Times New Roman"/>
          <w:b/>
          <w:bCs/>
          <w:sz w:val="20"/>
          <w:szCs w:val="20"/>
          <w:highlight w:val="yellow"/>
        </w:rPr>
      </w:pPr>
    </w:p>
    <w:p w14:paraId="554DE373" w14:textId="281B8D98" w:rsidR="00555A46" w:rsidRDefault="00555A46" w:rsidP="00484B45">
      <w:pPr>
        <w:jc w:val="both"/>
        <w:rPr>
          <w:rFonts w:ascii="Times New Roman" w:hAnsi="Times New Roman" w:cs="Times New Roman"/>
          <w:b/>
          <w:bCs/>
          <w:sz w:val="20"/>
          <w:szCs w:val="20"/>
          <w:highlight w:val="yellow"/>
        </w:rPr>
      </w:pPr>
    </w:p>
    <w:p w14:paraId="4413B964" w14:textId="43BBFB82" w:rsidR="00555A46" w:rsidRDefault="00555A46" w:rsidP="00484B45">
      <w:pPr>
        <w:jc w:val="both"/>
        <w:rPr>
          <w:rFonts w:ascii="Times New Roman" w:hAnsi="Times New Roman" w:cs="Times New Roman"/>
          <w:b/>
          <w:bCs/>
          <w:sz w:val="20"/>
          <w:szCs w:val="20"/>
          <w:highlight w:val="yellow"/>
        </w:rPr>
      </w:pPr>
    </w:p>
    <w:p w14:paraId="1DAC7D53" w14:textId="7D509D7C" w:rsidR="00555A46" w:rsidRDefault="00555A46" w:rsidP="00484B45">
      <w:pPr>
        <w:jc w:val="both"/>
        <w:rPr>
          <w:rFonts w:ascii="Times New Roman" w:hAnsi="Times New Roman" w:cs="Times New Roman"/>
          <w:b/>
          <w:bCs/>
          <w:sz w:val="20"/>
          <w:szCs w:val="20"/>
          <w:highlight w:val="yellow"/>
        </w:rPr>
      </w:pPr>
    </w:p>
    <w:p w14:paraId="18B69111" w14:textId="2EE7E5C2" w:rsidR="00555A46" w:rsidRDefault="00555A46" w:rsidP="00484B45">
      <w:pPr>
        <w:jc w:val="both"/>
        <w:rPr>
          <w:rFonts w:ascii="Times New Roman" w:hAnsi="Times New Roman" w:cs="Times New Roman"/>
          <w:b/>
          <w:bCs/>
          <w:sz w:val="20"/>
          <w:szCs w:val="20"/>
          <w:highlight w:val="yellow"/>
        </w:rPr>
      </w:pPr>
    </w:p>
    <w:p w14:paraId="1166203E" w14:textId="15EF990F" w:rsidR="00555A46" w:rsidRDefault="00555A46" w:rsidP="00484B45">
      <w:pPr>
        <w:jc w:val="both"/>
        <w:rPr>
          <w:rFonts w:ascii="Times New Roman" w:hAnsi="Times New Roman" w:cs="Times New Roman"/>
          <w:b/>
          <w:bCs/>
          <w:sz w:val="20"/>
          <w:szCs w:val="20"/>
          <w:highlight w:val="yellow"/>
        </w:rPr>
      </w:pPr>
    </w:p>
    <w:p w14:paraId="23CF8036" w14:textId="6A764E16" w:rsidR="00555A46" w:rsidRDefault="00555A46" w:rsidP="00484B45">
      <w:pPr>
        <w:jc w:val="both"/>
        <w:rPr>
          <w:rFonts w:ascii="Times New Roman" w:hAnsi="Times New Roman" w:cs="Times New Roman"/>
          <w:b/>
          <w:bCs/>
          <w:sz w:val="20"/>
          <w:szCs w:val="20"/>
          <w:highlight w:val="yellow"/>
        </w:rPr>
      </w:pPr>
    </w:p>
    <w:p w14:paraId="579EA437" w14:textId="7C0EC657" w:rsidR="00555A46" w:rsidRDefault="00555A46" w:rsidP="00484B45">
      <w:pPr>
        <w:jc w:val="both"/>
        <w:rPr>
          <w:rFonts w:ascii="Times New Roman" w:hAnsi="Times New Roman" w:cs="Times New Roman"/>
          <w:b/>
          <w:bCs/>
          <w:sz w:val="20"/>
          <w:szCs w:val="20"/>
          <w:highlight w:val="yellow"/>
        </w:rPr>
      </w:pPr>
    </w:p>
    <w:p w14:paraId="5DDBFB2E" w14:textId="5B3FEC0D" w:rsidR="00555A46" w:rsidRDefault="00555A46" w:rsidP="00484B45">
      <w:pPr>
        <w:jc w:val="both"/>
        <w:rPr>
          <w:rFonts w:ascii="Times New Roman" w:hAnsi="Times New Roman" w:cs="Times New Roman"/>
          <w:b/>
          <w:bCs/>
          <w:sz w:val="20"/>
          <w:szCs w:val="20"/>
          <w:highlight w:val="yellow"/>
        </w:rPr>
      </w:pPr>
    </w:p>
    <w:p w14:paraId="3E4F8E7B" w14:textId="0D19E3C5" w:rsidR="00555A46" w:rsidRDefault="00555A46" w:rsidP="00484B45">
      <w:pPr>
        <w:jc w:val="both"/>
        <w:rPr>
          <w:rFonts w:ascii="Times New Roman" w:hAnsi="Times New Roman" w:cs="Times New Roman"/>
          <w:b/>
          <w:bCs/>
          <w:sz w:val="20"/>
          <w:szCs w:val="20"/>
          <w:highlight w:val="yellow"/>
        </w:rPr>
      </w:pPr>
    </w:p>
    <w:p w14:paraId="3543C34D" w14:textId="03A8266F" w:rsidR="00555A46" w:rsidRDefault="00555A46" w:rsidP="00484B45">
      <w:pPr>
        <w:jc w:val="both"/>
        <w:rPr>
          <w:rFonts w:ascii="Times New Roman" w:hAnsi="Times New Roman" w:cs="Times New Roman"/>
          <w:b/>
          <w:bCs/>
          <w:sz w:val="20"/>
          <w:szCs w:val="20"/>
          <w:highlight w:val="yellow"/>
        </w:rPr>
      </w:pPr>
    </w:p>
    <w:p w14:paraId="64D73269" w14:textId="2EB5C7ED" w:rsidR="00555A46" w:rsidRDefault="00555A46" w:rsidP="00484B45">
      <w:pPr>
        <w:jc w:val="both"/>
        <w:rPr>
          <w:rFonts w:ascii="Times New Roman" w:hAnsi="Times New Roman" w:cs="Times New Roman"/>
          <w:b/>
          <w:bCs/>
          <w:sz w:val="20"/>
          <w:szCs w:val="20"/>
          <w:highlight w:val="yellow"/>
        </w:rPr>
      </w:pPr>
    </w:p>
    <w:p w14:paraId="0EC3AA83" w14:textId="03712E26" w:rsidR="00555A46" w:rsidRDefault="00555A46" w:rsidP="00484B45">
      <w:pPr>
        <w:jc w:val="both"/>
        <w:rPr>
          <w:rFonts w:ascii="Times New Roman" w:hAnsi="Times New Roman" w:cs="Times New Roman"/>
          <w:b/>
          <w:bCs/>
          <w:sz w:val="20"/>
          <w:szCs w:val="20"/>
          <w:highlight w:val="yellow"/>
        </w:rPr>
      </w:pPr>
    </w:p>
    <w:p w14:paraId="28041104" w14:textId="3F0D9C8C" w:rsidR="00555A46" w:rsidRDefault="00555A46" w:rsidP="00484B45">
      <w:pPr>
        <w:jc w:val="both"/>
        <w:rPr>
          <w:rFonts w:ascii="Times New Roman" w:hAnsi="Times New Roman" w:cs="Times New Roman"/>
          <w:b/>
          <w:bCs/>
          <w:sz w:val="20"/>
          <w:szCs w:val="20"/>
          <w:highlight w:val="yellow"/>
        </w:rPr>
      </w:pPr>
    </w:p>
    <w:p w14:paraId="083B7563" w14:textId="6C13183A" w:rsidR="00555A46" w:rsidRDefault="00555A46" w:rsidP="00484B45">
      <w:pPr>
        <w:jc w:val="both"/>
        <w:rPr>
          <w:rFonts w:ascii="Times New Roman" w:hAnsi="Times New Roman" w:cs="Times New Roman"/>
          <w:b/>
          <w:bCs/>
          <w:sz w:val="20"/>
          <w:szCs w:val="20"/>
          <w:highlight w:val="yellow"/>
        </w:rPr>
      </w:pPr>
    </w:p>
    <w:p w14:paraId="33954AEE" w14:textId="016848A2" w:rsidR="00555A46" w:rsidRDefault="00555A46" w:rsidP="00484B45">
      <w:pPr>
        <w:jc w:val="both"/>
        <w:rPr>
          <w:rFonts w:ascii="Times New Roman" w:hAnsi="Times New Roman" w:cs="Times New Roman"/>
          <w:b/>
          <w:bCs/>
          <w:sz w:val="20"/>
          <w:szCs w:val="20"/>
          <w:highlight w:val="yellow"/>
        </w:rPr>
      </w:pPr>
    </w:p>
    <w:p w14:paraId="18B71CDC" w14:textId="43DAEBA1" w:rsidR="00555A46" w:rsidRDefault="00555A46" w:rsidP="00484B45">
      <w:pPr>
        <w:jc w:val="both"/>
        <w:rPr>
          <w:rFonts w:ascii="Times New Roman" w:hAnsi="Times New Roman" w:cs="Times New Roman"/>
          <w:b/>
          <w:bCs/>
          <w:sz w:val="20"/>
          <w:szCs w:val="20"/>
          <w:highlight w:val="yellow"/>
        </w:rPr>
      </w:pPr>
    </w:p>
    <w:p w14:paraId="408E5E4F" w14:textId="30C4E48D" w:rsidR="00555A46" w:rsidRDefault="00555A46" w:rsidP="00484B45">
      <w:pPr>
        <w:jc w:val="both"/>
        <w:rPr>
          <w:rFonts w:ascii="Times New Roman" w:hAnsi="Times New Roman" w:cs="Times New Roman"/>
          <w:b/>
          <w:bCs/>
          <w:sz w:val="20"/>
          <w:szCs w:val="20"/>
          <w:highlight w:val="yellow"/>
        </w:rPr>
      </w:pPr>
    </w:p>
    <w:p w14:paraId="0C80C5A0" w14:textId="432A3AC8" w:rsidR="00555A46" w:rsidRDefault="00555A46" w:rsidP="00484B45">
      <w:pPr>
        <w:jc w:val="both"/>
        <w:rPr>
          <w:rFonts w:ascii="Times New Roman" w:hAnsi="Times New Roman" w:cs="Times New Roman"/>
          <w:b/>
          <w:bCs/>
          <w:sz w:val="20"/>
          <w:szCs w:val="20"/>
          <w:highlight w:val="yellow"/>
        </w:rPr>
      </w:pPr>
    </w:p>
    <w:p w14:paraId="461DD236" w14:textId="01164D5E" w:rsidR="00555A46" w:rsidRDefault="00555A46" w:rsidP="00484B45">
      <w:pPr>
        <w:jc w:val="both"/>
        <w:rPr>
          <w:rFonts w:ascii="Times New Roman" w:hAnsi="Times New Roman" w:cs="Times New Roman"/>
          <w:b/>
          <w:bCs/>
          <w:sz w:val="20"/>
          <w:szCs w:val="20"/>
          <w:highlight w:val="yellow"/>
        </w:rPr>
      </w:pPr>
    </w:p>
    <w:p w14:paraId="4FA2CA44" w14:textId="3336789C" w:rsidR="00555A46" w:rsidRDefault="00555A46" w:rsidP="00484B45">
      <w:pPr>
        <w:jc w:val="both"/>
        <w:rPr>
          <w:rFonts w:ascii="Times New Roman" w:hAnsi="Times New Roman" w:cs="Times New Roman"/>
          <w:b/>
          <w:bCs/>
          <w:sz w:val="20"/>
          <w:szCs w:val="20"/>
          <w:highlight w:val="yellow"/>
        </w:rPr>
      </w:pPr>
    </w:p>
    <w:p w14:paraId="4BBDB8CF" w14:textId="4867C99F" w:rsidR="00555A46" w:rsidRDefault="00555A46" w:rsidP="00484B45">
      <w:pPr>
        <w:jc w:val="both"/>
        <w:rPr>
          <w:rFonts w:ascii="Times New Roman" w:hAnsi="Times New Roman" w:cs="Times New Roman"/>
          <w:b/>
          <w:bCs/>
          <w:sz w:val="20"/>
          <w:szCs w:val="20"/>
          <w:highlight w:val="yellow"/>
        </w:rPr>
      </w:pPr>
    </w:p>
    <w:p w14:paraId="50AEAC3B" w14:textId="58123A9C" w:rsidR="00555A46" w:rsidRDefault="00555A46" w:rsidP="00484B45">
      <w:pPr>
        <w:jc w:val="both"/>
        <w:rPr>
          <w:rFonts w:ascii="Times New Roman" w:hAnsi="Times New Roman" w:cs="Times New Roman"/>
          <w:b/>
          <w:bCs/>
          <w:sz w:val="20"/>
          <w:szCs w:val="20"/>
          <w:highlight w:val="yellow"/>
        </w:rPr>
      </w:pPr>
    </w:p>
    <w:p w14:paraId="4E5F5115" w14:textId="39B66760" w:rsidR="00555A46" w:rsidRDefault="00555A46" w:rsidP="00484B45">
      <w:pPr>
        <w:jc w:val="both"/>
        <w:rPr>
          <w:rFonts w:ascii="Times New Roman" w:hAnsi="Times New Roman" w:cs="Times New Roman"/>
          <w:b/>
          <w:bCs/>
          <w:sz w:val="20"/>
          <w:szCs w:val="20"/>
          <w:highlight w:val="yellow"/>
        </w:rPr>
      </w:pPr>
    </w:p>
    <w:p w14:paraId="25A89210" w14:textId="4EF82E87" w:rsidR="00555A46" w:rsidRDefault="00555A46" w:rsidP="00484B45">
      <w:pPr>
        <w:jc w:val="both"/>
        <w:rPr>
          <w:rFonts w:ascii="Times New Roman" w:hAnsi="Times New Roman" w:cs="Times New Roman"/>
          <w:b/>
          <w:bCs/>
          <w:sz w:val="20"/>
          <w:szCs w:val="20"/>
          <w:highlight w:val="yellow"/>
        </w:rPr>
      </w:pPr>
    </w:p>
    <w:p w14:paraId="221DCC28" w14:textId="6C2DEF93" w:rsidR="00555A46" w:rsidRDefault="00555A46" w:rsidP="00484B45">
      <w:pPr>
        <w:jc w:val="both"/>
        <w:rPr>
          <w:rFonts w:ascii="Times New Roman" w:hAnsi="Times New Roman" w:cs="Times New Roman"/>
          <w:b/>
          <w:bCs/>
          <w:sz w:val="20"/>
          <w:szCs w:val="20"/>
          <w:highlight w:val="yellow"/>
        </w:rPr>
      </w:pPr>
    </w:p>
    <w:p w14:paraId="394CBA76" w14:textId="4F9A159C" w:rsidR="00555A46" w:rsidRDefault="00555A46" w:rsidP="00484B45">
      <w:pPr>
        <w:jc w:val="both"/>
        <w:rPr>
          <w:rFonts w:ascii="Times New Roman" w:hAnsi="Times New Roman" w:cs="Times New Roman"/>
          <w:b/>
          <w:bCs/>
          <w:sz w:val="20"/>
          <w:szCs w:val="20"/>
          <w:highlight w:val="yellow"/>
        </w:rPr>
      </w:pPr>
    </w:p>
    <w:p w14:paraId="653BEC38" w14:textId="46E2056C" w:rsidR="00555A46" w:rsidRDefault="00555A46" w:rsidP="00484B45">
      <w:pPr>
        <w:jc w:val="both"/>
        <w:rPr>
          <w:rFonts w:ascii="Times New Roman" w:hAnsi="Times New Roman" w:cs="Times New Roman"/>
          <w:b/>
          <w:bCs/>
          <w:sz w:val="20"/>
          <w:szCs w:val="20"/>
          <w:highlight w:val="yellow"/>
        </w:rPr>
      </w:pPr>
    </w:p>
    <w:p w14:paraId="67F6DB58" w14:textId="0449BA61" w:rsidR="00555A46" w:rsidRDefault="00555A46" w:rsidP="00484B45">
      <w:pPr>
        <w:jc w:val="both"/>
        <w:rPr>
          <w:rFonts w:ascii="Times New Roman" w:hAnsi="Times New Roman" w:cs="Times New Roman"/>
          <w:b/>
          <w:bCs/>
          <w:sz w:val="20"/>
          <w:szCs w:val="20"/>
          <w:highlight w:val="yellow"/>
        </w:rPr>
      </w:pPr>
    </w:p>
    <w:p w14:paraId="1B7FD4F0" w14:textId="77777777" w:rsidR="00555A46" w:rsidRDefault="00555A46" w:rsidP="00484B45">
      <w:pPr>
        <w:jc w:val="both"/>
        <w:rPr>
          <w:rFonts w:ascii="Times New Roman" w:hAnsi="Times New Roman" w:cs="Times New Roman"/>
          <w:b/>
          <w:bCs/>
          <w:sz w:val="20"/>
          <w:szCs w:val="20"/>
          <w:highlight w:val="yellow"/>
        </w:rPr>
      </w:pPr>
    </w:p>
    <w:p w14:paraId="7F028E65" w14:textId="201DBF57" w:rsidR="00A8700B" w:rsidRDefault="00A8700B" w:rsidP="00484B45">
      <w:pPr>
        <w:jc w:val="both"/>
        <w:rPr>
          <w:rFonts w:ascii="Times New Roman" w:hAnsi="Times New Roman" w:cs="Times New Roman"/>
          <w:b/>
          <w:bCs/>
          <w:sz w:val="20"/>
          <w:szCs w:val="20"/>
          <w:highlight w:val="yellow"/>
        </w:rPr>
      </w:pPr>
    </w:p>
    <w:p w14:paraId="30422FD1" w14:textId="76313C24" w:rsidR="00A8700B" w:rsidRDefault="00A8700B" w:rsidP="00484B45">
      <w:pPr>
        <w:jc w:val="both"/>
        <w:rPr>
          <w:rFonts w:ascii="Times New Roman" w:hAnsi="Times New Roman" w:cs="Times New Roman"/>
          <w:b/>
          <w:bCs/>
          <w:sz w:val="20"/>
          <w:szCs w:val="20"/>
          <w:highlight w:val="yellow"/>
        </w:rPr>
      </w:pPr>
    </w:p>
    <w:p w14:paraId="59DD1B66" w14:textId="12710EAB" w:rsidR="00A8700B" w:rsidRDefault="00A8700B" w:rsidP="00484B45">
      <w:pPr>
        <w:jc w:val="both"/>
        <w:rPr>
          <w:rFonts w:ascii="Times New Roman" w:hAnsi="Times New Roman" w:cs="Times New Roman"/>
          <w:b/>
          <w:bCs/>
          <w:sz w:val="20"/>
          <w:szCs w:val="20"/>
          <w:highlight w:val="yellow"/>
        </w:rPr>
      </w:pPr>
    </w:p>
    <w:p w14:paraId="7D942AEF" w14:textId="77777777" w:rsidR="00A8700B" w:rsidRPr="007F592A" w:rsidRDefault="00A8700B" w:rsidP="00484B45">
      <w:pPr>
        <w:jc w:val="both"/>
        <w:rPr>
          <w:rFonts w:ascii="Times New Roman" w:hAnsi="Times New Roman" w:cs="Times New Roman"/>
          <w:b/>
          <w:bCs/>
          <w:sz w:val="20"/>
          <w:szCs w:val="20"/>
          <w:highlight w:val="yellow"/>
        </w:rPr>
      </w:pPr>
    </w:p>
    <w:p w14:paraId="5399F83E"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Завитинский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E-mail: orgotdel16@mail.ru</w:t>
      </w:r>
    </w:p>
    <w:p w14:paraId="787FC0CF"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p w14:paraId="7810F29B" w14:textId="77777777" w:rsidR="007A7999" w:rsidRPr="00DA32E5" w:rsidRDefault="007A7999">
      <w:pPr>
        <w:rPr>
          <w:rFonts w:ascii="Times New Roman" w:hAnsi="Times New Roman" w:cs="Times New Roman"/>
          <w:b/>
          <w:bCs/>
          <w:sz w:val="20"/>
          <w:szCs w:val="20"/>
        </w:rPr>
      </w:pPr>
    </w:p>
    <w:sectPr w:rsidR="007A7999" w:rsidRPr="00DA32E5" w:rsidSect="00A8700B">
      <w:pgSz w:w="11906" w:h="16838"/>
      <w:pgMar w:top="567" w:right="68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20F5" w14:textId="77777777" w:rsidR="000343A1" w:rsidRDefault="000343A1">
      <w:pPr>
        <w:spacing w:after="0" w:line="240" w:lineRule="auto"/>
      </w:pPr>
      <w:r>
        <w:separator/>
      </w:r>
    </w:p>
  </w:endnote>
  <w:endnote w:type="continuationSeparator" w:id="0">
    <w:p w14:paraId="349FDD2F" w14:textId="77777777" w:rsidR="000343A1" w:rsidRDefault="0003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C14E" w14:textId="77777777" w:rsidR="000343A1" w:rsidRDefault="000343A1">
      <w:pPr>
        <w:spacing w:after="0" w:line="240" w:lineRule="auto"/>
      </w:pPr>
      <w:r>
        <w:separator/>
      </w:r>
    </w:p>
  </w:footnote>
  <w:footnote w:type="continuationSeparator" w:id="0">
    <w:p w14:paraId="32C61398" w14:textId="77777777" w:rsidR="000343A1" w:rsidRDefault="0003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9E46" w14:textId="77777777" w:rsidR="007A4DC9" w:rsidRDefault="007A4DC9" w:rsidP="00387CC1">
    <w:pPr>
      <w:pStyle w:val="af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1CAAFA2" w14:textId="77777777" w:rsidR="007A4DC9" w:rsidRDefault="007A4DC9">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3F3A42"/>
    <w:multiLevelType w:val="multilevel"/>
    <w:tmpl w:val="7A744D4A"/>
    <w:lvl w:ilvl="0">
      <w:start w:val="1"/>
      <w:numFmt w:val="decimal"/>
      <w:lvlText w:val="%1."/>
      <w:lvlJc w:val="left"/>
      <w:pPr>
        <w:ind w:left="1335" w:hanging="1335"/>
      </w:pPr>
      <w:rPr>
        <w:rFonts w:cs="Times New Roman" w:hint="default"/>
      </w:rPr>
    </w:lvl>
    <w:lvl w:ilvl="1">
      <w:start w:val="1"/>
      <w:numFmt w:val="decimal"/>
      <w:lvlText w:val="%1.%2."/>
      <w:lvlJc w:val="left"/>
      <w:pPr>
        <w:ind w:left="2044" w:hanging="1335"/>
      </w:pPr>
      <w:rPr>
        <w:rFonts w:cs="Times New Roman" w:hint="default"/>
      </w:rPr>
    </w:lvl>
    <w:lvl w:ilvl="2">
      <w:start w:val="1"/>
      <w:numFmt w:val="decimal"/>
      <w:lvlText w:val="%1.%2.%3."/>
      <w:lvlJc w:val="left"/>
      <w:pPr>
        <w:ind w:left="2753" w:hanging="1335"/>
      </w:pPr>
      <w:rPr>
        <w:rFonts w:cs="Times New Roman" w:hint="default"/>
      </w:rPr>
    </w:lvl>
    <w:lvl w:ilvl="3">
      <w:start w:val="1"/>
      <w:numFmt w:val="decimal"/>
      <w:lvlText w:val="%1.%2.%3.%4."/>
      <w:lvlJc w:val="left"/>
      <w:pPr>
        <w:ind w:left="3462" w:hanging="1335"/>
      </w:pPr>
      <w:rPr>
        <w:rFonts w:cs="Times New Roman" w:hint="default"/>
      </w:rPr>
    </w:lvl>
    <w:lvl w:ilvl="4">
      <w:start w:val="1"/>
      <w:numFmt w:val="decimal"/>
      <w:lvlText w:val="%1.%2.%3.%4.%5."/>
      <w:lvlJc w:val="left"/>
      <w:pPr>
        <w:ind w:left="4171" w:hanging="133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1A4511E7"/>
    <w:multiLevelType w:val="hybridMultilevel"/>
    <w:tmpl w:val="975AD2E4"/>
    <w:lvl w:ilvl="0" w:tplc="E848C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6" w15:restartNumberingAfterBreak="0">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CA6FF8"/>
    <w:multiLevelType w:val="hybridMultilevel"/>
    <w:tmpl w:val="CC56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674994"/>
    <w:multiLevelType w:val="multilevel"/>
    <w:tmpl w:val="E91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75AA7"/>
    <w:multiLevelType w:val="hybridMultilevel"/>
    <w:tmpl w:val="E9B45C78"/>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8F214A"/>
    <w:multiLevelType w:val="hybridMultilevel"/>
    <w:tmpl w:val="8238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F0D53"/>
    <w:multiLevelType w:val="hybridMultilevel"/>
    <w:tmpl w:val="AF5CD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709C2"/>
    <w:multiLevelType w:val="multilevel"/>
    <w:tmpl w:val="01F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614D4"/>
    <w:multiLevelType w:val="hybridMultilevel"/>
    <w:tmpl w:val="BA6C3EA6"/>
    <w:lvl w:ilvl="0" w:tplc="B89603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C535A65"/>
    <w:multiLevelType w:val="multilevel"/>
    <w:tmpl w:val="26B2CB04"/>
    <w:lvl w:ilvl="0">
      <w:start w:val="1"/>
      <w:numFmt w:val="decimal"/>
      <w:lvlText w:val="%1"/>
      <w:lvlJc w:val="left"/>
      <w:pPr>
        <w:ind w:left="375" w:hanging="375"/>
      </w:pPr>
      <w:rPr>
        <w:rFonts w:cs="Times New Roman" w:hint="default"/>
      </w:rPr>
    </w:lvl>
    <w:lvl w:ilvl="1">
      <w:start w:val="1"/>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5" w15:restartNumberingAfterBreak="0">
    <w:nsid w:val="4C941498"/>
    <w:multiLevelType w:val="hybridMultilevel"/>
    <w:tmpl w:val="EC62F9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5D3500E"/>
    <w:multiLevelType w:val="multilevel"/>
    <w:tmpl w:val="BB4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D2465"/>
    <w:multiLevelType w:val="hybridMultilevel"/>
    <w:tmpl w:val="8520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0C2186"/>
    <w:multiLevelType w:val="hybridMultilevel"/>
    <w:tmpl w:val="EC52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B7BF5"/>
    <w:multiLevelType w:val="multilevel"/>
    <w:tmpl w:val="8B8E426E"/>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5C014B96"/>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CB37AB3"/>
    <w:multiLevelType w:val="hybridMultilevel"/>
    <w:tmpl w:val="F14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C32480"/>
    <w:multiLevelType w:val="hybridMultilevel"/>
    <w:tmpl w:val="4F8047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982576"/>
    <w:multiLevelType w:val="hybridMultilevel"/>
    <w:tmpl w:val="0A70B024"/>
    <w:lvl w:ilvl="0" w:tplc="2FE6D1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60170C6A"/>
    <w:multiLevelType w:val="multilevel"/>
    <w:tmpl w:val="DD0A49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1DE3E5C"/>
    <w:multiLevelType w:val="hybridMultilevel"/>
    <w:tmpl w:val="0BEEE72C"/>
    <w:lvl w:ilvl="0" w:tplc="FD0A11D6">
      <w:start w:val="1"/>
      <w:numFmt w:val="bullet"/>
      <w:lvlText w:val=""/>
      <w:lvlJc w:val="left"/>
      <w:pPr>
        <w:tabs>
          <w:tab w:val="num" w:pos="1069"/>
        </w:tabs>
        <w:ind w:left="1069"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1E4369"/>
    <w:multiLevelType w:val="multilevel"/>
    <w:tmpl w:val="BA8E4FE6"/>
    <w:lvl w:ilvl="0">
      <w:start w:val="1"/>
      <w:numFmt w:val="decimal"/>
      <w:lvlText w:val="%1."/>
      <w:lvlJc w:val="left"/>
      <w:pPr>
        <w:ind w:left="450" w:hanging="450"/>
      </w:pPr>
      <w:rPr>
        <w:rFonts w:cs="Times New Roman" w:hint="default"/>
      </w:rPr>
    </w:lvl>
    <w:lvl w:ilvl="1">
      <w:start w:val="3"/>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0" w15:restartNumberingAfterBreak="0">
    <w:nsid w:val="64D04865"/>
    <w:multiLevelType w:val="hybridMultilevel"/>
    <w:tmpl w:val="2A5677B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2" w15:restartNumberingAfterBreak="0">
    <w:nsid w:val="66261651"/>
    <w:multiLevelType w:val="hybridMultilevel"/>
    <w:tmpl w:val="A8B6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431B67"/>
    <w:multiLevelType w:val="hybridMultilevel"/>
    <w:tmpl w:val="1AD014A0"/>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92637C"/>
    <w:multiLevelType w:val="hybridMultilevel"/>
    <w:tmpl w:val="98740126"/>
    <w:lvl w:ilvl="0" w:tplc="A9F234C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5" w15:restartNumberingAfterBreak="0">
    <w:nsid w:val="69FF1D29"/>
    <w:multiLevelType w:val="hybridMultilevel"/>
    <w:tmpl w:val="B7F60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DA23D3"/>
    <w:multiLevelType w:val="hybridMultilevel"/>
    <w:tmpl w:val="628C35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3C2CB6"/>
    <w:multiLevelType w:val="hybridMultilevel"/>
    <w:tmpl w:val="A9EA1DF8"/>
    <w:lvl w:ilvl="0" w:tplc="DF18488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ED713B"/>
    <w:multiLevelType w:val="hybridMultilevel"/>
    <w:tmpl w:val="61B61544"/>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15:restartNumberingAfterBreak="0">
    <w:nsid w:val="75DB179E"/>
    <w:multiLevelType w:val="hybridMultilevel"/>
    <w:tmpl w:val="E1C4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DF19F0"/>
    <w:multiLevelType w:val="hybridMultilevel"/>
    <w:tmpl w:val="655C08B6"/>
    <w:lvl w:ilvl="0" w:tplc="FF4EF52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BB7A08"/>
    <w:multiLevelType w:val="multilevel"/>
    <w:tmpl w:val="99A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F529E"/>
    <w:multiLevelType w:val="hybridMultilevel"/>
    <w:tmpl w:val="8DA439A0"/>
    <w:lvl w:ilvl="0" w:tplc="66E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994754A"/>
    <w:multiLevelType w:val="multilevel"/>
    <w:tmpl w:val="85FCA14C"/>
    <w:lvl w:ilvl="0">
      <w:start w:val="1"/>
      <w:numFmt w:val="decimal"/>
      <w:lvlText w:val="%1."/>
      <w:lvlJc w:val="left"/>
      <w:pPr>
        <w:ind w:left="1573" w:hanging="100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5" w15:restartNumberingAfterBreak="0">
    <w:nsid w:val="7AD512F3"/>
    <w:multiLevelType w:val="multilevel"/>
    <w:tmpl w:val="C61E0860"/>
    <w:lvl w:ilvl="0">
      <w:start w:val="1"/>
      <w:numFmt w:val="decimal"/>
      <w:lvlText w:val="%1."/>
      <w:lvlJc w:val="left"/>
      <w:pPr>
        <w:ind w:left="698" w:hanging="360"/>
      </w:pPr>
      <w:rPr>
        <w:rFonts w:hint="default"/>
        <w:color w:val="000000"/>
        <w:sz w:val="24"/>
      </w:rPr>
    </w:lvl>
    <w:lvl w:ilvl="1">
      <w:start w:val="1"/>
      <w:numFmt w:val="decimal"/>
      <w:isLgl/>
      <w:lvlText w:val="%1.%2."/>
      <w:lvlJc w:val="left"/>
      <w:pPr>
        <w:ind w:left="1058" w:hanging="72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18" w:hanging="1080"/>
      </w:pPr>
      <w:rPr>
        <w:rFonts w:hint="default"/>
      </w:rPr>
    </w:lvl>
    <w:lvl w:ilvl="5">
      <w:start w:val="1"/>
      <w:numFmt w:val="decimal"/>
      <w:isLgl/>
      <w:lvlText w:val="%1.%2.%3.%4.%5.%6."/>
      <w:lvlJc w:val="left"/>
      <w:pPr>
        <w:ind w:left="1778" w:hanging="1440"/>
      </w:pPr>
      <w:rPr>
        <w:rFonts w:hint="default"/>
      </w:rPr>
    </w:lvl>
    <w:lvl w:ilvl="6">
      <w:start w:val="1"/>
      <w:numFmt w:val="decimal"/>
      <w:isLgl/>
      <w:lvlText w:val="%1.%2.%3.%4.%5.%6.%7."/>
      <w:lvlJc w:val="left"/>
      <w:pPr>
        <w:ind w:left="2138" w:hanging="1800"/>
      </w:pPr>
      <w:rPr>
        <w:rFonts w:hint="default"/>
      </w:rPr>
    </w:lvl>
    <w:lvl w:ilvl="7">
      <w:start w:val="1"/>
      <w:numFmt w:val="decimal"/>
      <w:isLgl/>
      <w:lvlText w:val="%1.%2.%3.%4.%5.%6.%7.%8."/>
      <w:lvlJc w:val="left"/>
      <w:pPr>
        <w:ind w:left="2138" w:hanging="1800"/>
      </w:pPr>
      <w:rPr>
        <w:rFonts w:hint="default"/>
      </w:rPr>
    </w:lvl>
    <w:lvl w:ilvl="8">
      <w:start w:val="1"/>
      <w:numFmt w:val="decimal"/>
      <w:isLgl/>
      <w:lvlText w:val="%1.%2.%3.%4.%5.%6.%7.%8.%9."/>
      <w:lvlJc w:val="left"/>
      <w:pPr>
        <w:ind w:left="2498" w:hanging="2160"/>
      </w:pPr>
      <w:rPr>
        <w:rFonts w:hint="default"/>
      </w:rPr>
    </w:lvl>
  </w:abstractNum>
  <w:abstractNum w:abstractNumId="46" w15:restartNumberingAfterBreak="0">
    <w:nsid w:val="7ADF1302"/>
    <w:multiLevelType w:val="multilevel"/>
    <w:tmpl w:val="8C8EBB62"/>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DAC0451"/>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6"/>
  </w:num>
  <w:num w:numId="3">
    <w:abstractNumId w:val="27"/>
  </w:num>
  <w:num w:numId="4">
    <w:abstractNumId w:val="4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7"/>
  </w:num>
  <w:num w:numId="8">
    <w:abstractNumId w:val="28"/>
  </w:num>
  <w:num w:numId="9">
    <w:abstractNumId w:val="13"/>
  </w:num>
  <w:num w:numId="10">
    <w:abstractNumId w:val="35"/>
  </w:num>
  <w:num w:numId="11">
    <w:abstractNumId w:val="38"/>
  </w:num>
  <w:num w:numId="12">
    <w:abstractNumId w:val="9"/>
  </w:num>
  <w:num w:numId="13">
    <w:abstractNumId w:val="32"/>
  </w:num>
  <w:num w:numId="14">
    <w:abstractNumId w:val="45"/>
  </w:num>
  <w:num w:numId="15">
    <w:abstractNumId w:val="40"/>
  </w:num>
  <w:num w:numId="16">
    <w:abstractNumId w:val="12"/>
  </w:num>
  <w:num w:numId="17">
    <w:abstractNumId w:val="42"/>
  </w:num>
  <w:num w:numId="18">
    <w:abstractNumId w:val="18"/>
  </w:num>
  <w:num w:numId="19">
    <w:abstractNumId w:val="8"/>
  </w:num>
  <w:num w:numId="20">
    <w:abstractNumId w:val="10"/>
  </w:num>
  <w:num w:numId="21">
    <w:abstractNumId w:val="3"/>
  </w:num>
  <w:num w:numId="22">
    <w:abstractNumId w:val="20"/>
  </w:num>
  <w:num w:numId="23">
    <w:abstractNumId w:val="37"/>
  </w:num>
  <w:num w:numId="24">
    <w:abstractNumId w:val="7"/>
  </w:num>
  <w:num w:numId="25">
    <w:abstractNumId w:val="19"/>
  </w:num>
  <w:num w:numId="26">
    <w:abstractNumId w:val="23"/>
  </w:num>
  <w:num w:numId="27">
    <w:abstractNumId w:val="25"/>
  </w:num>
  <w:num w:numId="28">
    <w:abstractNumId w:val="46"/>
  </w:num>
  <w:num w:numId="29">
    <w:abstractNumId w:val="24"/>
  </w:num>
  <w:num w:numId="30">
    <w:abstractNumId w:val="15"/>
  </w:num>
  <w:num w:numId="31">
    <w:abstractNumId w:val="2"/>
  </w:num>
  <w:num w:numId="32">
    <w:abstractNumId w:val="14"/>
  </w:num>
  <w:num w:numId="33">
    <w:abstractNumId w:val="29"/>
  </w:num>
  <w:num w:numId="34">
    <w:abstractNumId w:val="21"/>
  </w:num>
  <w:num w:numId="35">
    <w:abstractNumId w:val="34"/>
  </w:num>
  <w:num w:numId="36">
    <w:abstractNumId w:val="41"/>
  </w:num>
  <w:num w:numId="37">
    <w:abstractNumId w:val="0"/>
  </w:num>
  <w:num w:numId="38">
    <w:abstractNumId w:val="39"/>
  </w:num>
  <w:num w:numId="39">
    <w:abstractNumId w:val="31"/>
  </w:num>
  <w:num w:numId="40">
    <w:abstractNumId w:val="5"/>
  </w:num>
  <w:num w:numId="41">
    <w:abstractNumId w:val="6"/>
  </w:num>
  <w:num w:numId="42">
    <w:abstractNumId w:val="43"/>
  </w:num>
  <w:num w:numId="43">
    <w:abstractNumId w:val="17"/>
  </w:num>
  <w:num w:numId="44">
    <w:abstractNumId w:val="4"/>
  </w:num>
  <w:num w:numId="45">
    <w:abstractNumId w:val="33"/>
  </w:num>
  <w:num w:numId="46">
    <w:abstractNumId w:val="36"/>
  </w:num>
  <w:num w:numId="47">
    <w:abstractNumId w:val="11"/>
  </w:num>
  <w:num w:numId="48">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06CCF"/>
    <w:rsid w:val="000103BD"/>
    <w:rsid w:val="000124AD"/>
    <w:rsid w:val="000343A1"/>
    <w:rsid w:val="00040BF3"/>
    <w:rsid w:val="000561E4"/>
    <w:rsid w:val="00062EBE"/>
    <w:rsid w:val="00066397"/>
    <w:rsid w:val="00070544"/>
    <w:rsid w:val="0008413A"/>
    <w:rsid w:val="00094BF0"/>
    <w:rsid w:val="000B30B3"/>
    <w:rsid w:val="000B6796"/>
    <w:rsid w:val="000C6DE1"/>
    <w:rsid w:val="000F324C"/>
    <w:rsid w:val="00100F40"/>
    <w:rsid w:val="00114C1B"/>
    <w:rsid w:val="001239F2"/>
    <w:rsid w:val="001272FC"/>
    <w:rsid w:val="00142441"/>
    <w:rsid w:val="00146A5A"/>
    <w:rsid w:val="001927C5"/>
    <w:rsid w:val="0019789D"/>
    <w:rsid w:val="001D39B8"/>
    <w:rsid w:val="001D438E"/>
    <w:rsid w:val="001F5A67"/>
    <w:rsid w:val="00205E8F"/>
    <w:rsid w:val="00212FAB"/>
    <w:rsid w:val="00227059"/>
    <w:rsid w:val="002302A6"/>
    <w:rsid w:val="00237BF1"/>
    <w:rsid w:val="002677D4"/>
    <w:rsid w:val="00274C90"/>
    <w:rsid w:val="0029199C"/>
    <w:rsid w:val="002954E8"/>
    <w:rsid w:val="00295C8A"/>
    <w:rsid w:val="002A469F"/>
    <w:rsid w:val="002A507B"/>
    <w:rsid w:val="002C246F"/>
    <w:rsid w:val="002C30F0"/>
    <w:rsid w:val="002D3F3D"/>
    <w:rsid w:val="002D50A8"/>
    <w:rsid w:val="002E240E"/>
    <w:rsid w:val="002E5392"/>
    <w:rsid w:val="00312D0B"/>
    <w:rsid w:val="00320E2F"/>
    <w:rsid w:val="00322D5C"/>
    <w:rsid w:val="0032384A"/>
    <w:rsid w:val="00333646"/>
    <w:rsid w:val="003448FC"/>
    <w:rsid w:val="00357243"/>
    <w:rsid w:val="00363475"/>
    <w:rsid w:val="0038090B"/>
    <w:rsid w:val="0038565F"/>
    <w:rsid w:val="0038682C"/>
    <w:rsid w:val="00387CC1"/>
    <w:rsid w:val="00395943"/>
    <w:rsid w:val="003A4C02"/>
    <w:rsid w:val="003B1D15"/>
    <w:rsid w:val="003B7C06"/>
    <w:rsid w:val="003D47F4"/>
    <w:rsid w:val="00401047"/>
    <w:rsid w:val="0042458B"/>
    <w:rsid w:val="00426752"/>
    <w:rsid w:val="00433B12"/>
    <w:rsid w:val="00463D36"/>
    <w:rsid w:val="00465885"/>
    <w:rsid w:val="00484B45"/>
    <w:rsid w:val="004A4547"/>
    <w:rsid w:val="004C16EF"/>
    <w:rsid w:val="004C4379"/>
    <w:rsid w:val="004D4D02"/>
    <w:rsid w:val="004E4427"/>
    <w:rsid w:val="00513B27"/>
    <w:rsid w:val="0051621A"/>
    <w:rsid w:val="00555A46"/>
    <w:rsid w:val="00562C45"/>
    <w:rsid w:val="00566DA4"/>
    <w:rsid w:val="0058519D"/>
    <w:rsid w:val="00595BF5"/>
    <w:rsid w:val="005D0CE7"/>
    <w:rsid w:val="005F2563"/>
    <w:rsid w:val="005F2B1F"/>
    <w:rsid w:val="005F3659"/>
    <w:rsid w:val="00602141"/>
    <w:rsid w:val="00610163"/>
    <w:rsid w:val="00613BFE"/>
    <w:rsid w:val="00615D3C"/>
    <w:rsid w:val="00631A94"/>
    <w:rsid w:val="006501F2"/>
    <w:rsid w:val="006519E9"/>
    <w:rsid w:val="006547E9"/>
    <w:rsid w:val="00661C67"/>
    <w:rsid w:val="00667761"/>
    <w:rsid w:val="006754B3"/>
    <w:rsid w:val="00676956"/>
    <w:rsid w:val="006D5CCE"/>
    <w:rsid w:val="006F529C"/>
    <w:rsid w:val="007039EE"/>
    <w:rsid w:val="00711C96"/>
    <w:rsid w:val="0071200B"/>
    <w:rsid w:val="007123EA"/>
    <w:rsid w:val="00722BD3"/>
    <w:rsid w:val="00727038"/>
    <w:rsid w:val="00744440"/>
    <w:rsid w:val="00745E41"/>
    <w:rsid w:val="007725AA"/>
    <w:rsid w:val="00792BF4"/>
    <w:rsid w:val="00793565"/>
    <w:rsid w:val="007A4DC9"/>
    <w:rsid w:val="007A7999"/>
    <w:rsid w:val="007D56FD"/>
    <w:rsid w:val="007F592A"/>
    <w:rsid w:val="007F7CE6"/>
    <w:rsid w:val="00811914"/>
    <w:rsid w:val="008363B3"/>
    <w:rsid w:val="0086641E"/>
    <w:rsid w:val="00886619"/>
    <w:rsid w:val="008873A7"/>
    <w:rsid w:val="0089551A"/>
    <w:rsid w:val="008C3C5E"/>
    <w:rsid w:val="0090264F"/>
    <w:rsid w:val="00961C19"/>
    <w:rsid w:val="00967C7C"/>
    <w:rsid w:val="00996668"/>
    <w:rsid w:val="009966F6"/>
    <w:rsid w:val="009A478F"/>
    <w:rsid w:val="009B1BF6"/>
    <w:rsid w:val="009C429C"/>
    <w:rsid w:val="009D24D2"/>
    <w:rsid w:val="009D6256"/>
    <w:rsid w:val="009F6178"/>
    <w:rsid w:val="00A10B57"/>
    <w:rsid w:val="00A11D3D"/>
    <w:rsid w:val="00A17277"/>
    <w:rsid w:val="00A72832"/>
    <w:rsid w:val="00A8700B"/>
    <w:rsid w:val="00AA443D"/>
    <w:rsid w:val="00AB0205"/>
    <w:rsid w:val="00AE69B2"/>
    <w:rsid w:val="00AE7BDB"/>
    <w:rsid w:val="00AF4655"/>
    <w:rsid w:val="00B10AA0"/>
    <w:rsid w:val="00B12A61"/>
    <w:rsid w:val="00B2246F"/>
    <w:rsid w:val="00B32B6B"/>
    <w:rsid w:val="00B34528"/>
    <w:rsid w:val="00B35730"/>
    <w:rsid w:val="00B451D5"/>
    <w:rsid w:val="00B4542C"/>
    <w:rsid w:val="00BA2B5C"/>
    <w:rsid w:val="00BA7C74"/>
    <w:rsid w:val="00BC4691"/>
    <w:rsid w:val="00BD0C92"/>
    <w:rsid w:val="00BD1459"/>
    <w:rsid w:val="00BD2ADB"/>
    <w:rsid w:val="00C003F1"/>
    <w:rsid w:val="00C005BB"/>
    <w:rsid w:val="00C138C1"/>
    <w:rsid w:val="00C23A39"/>
    <w:rsid w:val="00C341AA"/>
    <w:rsid w:val="00C37C5D"/>
    <w:rsid w:val="00C555E4"/>
    <w:rsid w:val="00C7177E"/>
    <w:rsid w:val="00C72F1F"/>
    <w:rsid w:val="00C77244"/>
    <w:rsid w:val="00C82DFB"/>
    <w:rsid w:val="00C83230"/>
    <w:rsid w:val="00CB031F"/>
    <w:rsid w:val="00CE5A63"/>
    <w:rsid w:val="00CF347D"/>
    <w:rsid w:val="00CF5835"/>
    <w:rsid w:val="00CF682A"/>
    <w:rsid w:val="00D02C03"/>
    <w:rsid w:val="00D236D8"/>
    <w:rsid w:val="00D30397"/>
    <w:rsid w:val="00D41C5D"/>
    <w:rsid w:val="00D51062"/>
    <w:rsid w:val="00D577C8"/>
    <w:rsid w:val="00D60235"/>
    <w:rsid w:val="00DA13B1"/>
    <w:rsid w:val="00DA32E5"/>
    <w:rsid w:val="00DB1AAE"/>
    <w:rsid w:val="00DC163A"/>
    <w:rsid w:val="00DC377A"/>
    <w:rsid w:val="00DE726E"/>
    <w:rsid w:val="00DF05FF"/>
    <w:rsid w:val="00E002C5"/>
    <w:rsid w:val="00E2174A"/>
    <w:rsid w:val="00E53A7F"/>
    <w:rsid w:val="00E54838"/>
    <w:rsid w:val="00E74E7D"/>
    <w:rsid w:val="00E779D9"/>
    <w:rsid w:val="00E87161"/>
    <w:rsid w:val="00E90910"/>
    <w:rsid w:val="00E971F9"/>
    <w:rsid w:val="00E97CC0"/>
    <w:rsid w:val="00EA0949"/>
    <w:rsid w:val="00EA6158"/>
    <w:rsid w:val="00EB1FD1"/>
    <w:rsid w:val="00EB6FB2"/>
    <w:rsid w:val="00F17165"/>
    <w:rsid w:val="00F2182F"/>
    <w:rsid w:val="00F21C35"/>
    <w:rsid w:val="00F3309E"/>
    <w:rsid w:val="00F46458"/>
    <w:rsid w:val="00F505BF"/>
    <w:rsid w:val="00F66922"/>
    <w:rsid w:val="00F92E99"/>
    <w:rsid w:val="00F94247"/>
    <w:rsid w:val="00F94EF1"/>
    <w:rsid w:val="00FA18BC"/>
    <w:rsid w:val="00FA3CC7"/>
    <w:rsid w:val="00FB3DD3"/>
    <w:rsid w:val="00FD3501"/>
    <w:rsid w:val="00FD55F4"/>
    <w:rsid w:val="00FE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
    <w:name w:val="heading 1"/>
    <w:basedOn w:val="a"/>
    <w:next w:val="a"/>
    <w:link w:val="10"/>
    <w:uiPriority w:val="99"/>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
    <w:name w:val="heading 2"/>
    <w:basedOn w:val="a"/>
    <w:next w:val="a"/>
    <w:link w:val="20"/>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32E5"/>
    <w:rPr>
      <w:rFonts w:ascii="Arial" w:eastAsia="Times New Roman" w:hAnsi="Arial" w:cs="Arial"/>
      <w:b/>
      <w:bCs/>
      <w:color w:val="000080"/>
      <w:sz w:val="16"/>
      <w:szCs w:val="16"/>
      <w:lang w:eastAsia="ru-RU"/>
    </w:rPr>
  </w:style>
  <w:style w:type="character" w:customStyle="1" w:styleId="20">
    <w:name w:val="Заголовок 2 Знак"/>
    <w:basedOn w:val="a0"/>
    <w:link w:val="2"/>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99"/>
    <w:rsid w:val="001D39B8"/>
    <w:rPr>
      <w:rFonts w:ascii="Times New Roman" w:eastAsia="Times New Roman" w:hAnsi="Times New Roman" w:cs="Times New Roman"/>
      <w:sz w:val="24"/>
      <w:szCs w:val="24"/>
      <w:lang w:eastAsia="ru-RU"/>
    </w:rPr>
  </w:style>
  <w:style w:type="table" w:styleId="aa">
    <w:name w:val="Table Grid"/>
    <w:basedOn w:val="a1"/>
    <w:uiPriority w:val="3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uiPriority w:val="99"/>
    <w:rsid w:val="00996668"/>
    <w:rPr>
      <w:rFonts w:ascii="Times New Roman" w:eastAsia="Times New Roman" w:hAnsi="Times New Roman" w:cs="Times New Roman"/>
      <w:sz w:val="24"/>
      <w:szCs w:val="24"/>
      <w:lang w:eastAsia="zh-CN"/>
    </w:rPr>
  </w:style>
  <w:style w:type="paragraph" w:customStyle="1" w:styleId="ae">
    <w:name w:val="Знак"/>
    <w:basedOn w:val="a"/>
    <w:rsid w:val="00DE726E"/>
    <w:pPr>
      <w:spacing w:after="0" w:line="240" w:lineRule="auto"/>
    </w:pPr>
    <w:rPr>
      <w:rFonts w:ascii="Verdana" w:eastAsia="Times New Roman" w:hAnsi="Verdana" w:cs="Verdana"/>
      <w:sz w:val="20"/>
      <w:szCs w:val="20"/>
      <w:lang w:val="en-US"/>
    </w:rPr>
  </w:style>
  <w:style w:type="paragraph" w:customStyle="1" w:styleId="11">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1"/>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rsid w:val="001F5A67"/>
    <w:rPr>
      <w:color w:val="106BBE"/>
    </w:rPr>
  </w:style>
  <w:style w:type="paragraph" w:customStyle="1" w:styleId="af2">
    <w:name w:val="Нормальный (таблица)"/>
    <w:basedOn w:val="a"/>
    <w:next w:val="a"/>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rsid w:val="001F5A67"/>
    <w:rPr>
      <w:b/>
      <w:color w:val="26282F"/>
      <w:sz w:val="26"/>
    </w:rPr>
  </w:style>
  <w:style w:type="character" w:customStyle="1" w:styleId="af4">
    <w:name w:val="Текст выноски Знак"/>
    <w:basedOn w:val="a0"/>
    <w:link w:val="af5"/>
    <w:uiPriority w:val="99"/>
    <w:rsid w:val="001F5A67"/>
    <w:rPr>
      <w:rFonts w:ascii="Tahoma" w:eastAsia="Times New Roman" w:hAnsi="Tahoma" w:cs="Times New Roman"/>
      <w:sz w:val="16"/>
      <w:szCs w:val="16"/>
      <w:lang w:eastAsia="ru-RU"/>
    </w:rPr>
  </w:style>
  <w:style w:type="paragraph" w:styleId="af5">
    <w:name w:val="Balloon Text"/>
    <w:basedOn w:val="a"/>
    <w:link w:val="af4"/>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2">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3"/>
    <w:rsid w:val="00722BD3"/>
    <w:rPr>
      <w:rFonts w:eastAsia="Times New Roman"/>
      <w:sz w:val="27"/>
      <w:szCs w:val="27"/>
      <w:shd w:val="clear" w:color="auto" w:fill="FFFFFF"/>
    </w:rPr>
  </w:style>
  <w:style w:type="paragraph" w:customStyle="1" w:styleId="13">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4">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5">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uiPriority w:val="99"/>
    <w:rsid w:val="00722BD3"/>
  </w:style>
  <w:style w:type="paragraph" w:styleId="21">
    <w:name w:val="Body Text Indent 2"/>
    <w:basedOn w:val="a"/>
    <w:link w:val="22"/>
    <w:uiPriority w:val="99"/>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3">
    <w:name w:val="Body Text 2"/>
    <w:basedOn w:val="a"/>
    <w:link w:val="24"/>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rsid w:val="00722BD3"/>
    <w:rPr>
      <w:rFonts w:ascii="Times New Roman" w:eastAsia="Times New Roman" w:hAnsi="Times New Roman" w:cs="Times New Roman"/>
      <w:sz w:val="20"/>
      <w:szCs w:val="20"/>
      <w:lang w:val="x-none" w:eastAsia="x-none"/>
    </w:rPr>
  </w:style>
  <w:style w:type="paragraph" w:customStyle="1" w:styleId="aff">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semiHidden/>
    <w:unhideWhenUsed/>
    <w:rsid w:val="00212FAB"/>
    <w:rPr>
      <w:color w:val="800080"/>
      <w:u w:val="single"/>
    </w:rPr>
  </w:style>
  <w:style w:type="character" w:customStyle="1" w:styleId="16">
    <w:name w:val="Основной текст Знак1"/>
    <w:semiHidden/>
    <w:rsid w:val="00212FAB"/>
    <w:rPr>
      <w:rFonts w:ascii="Calibri" w:eastAsia="Calibri" w:hAnsi="Calibri" w:cs="Times New Roman"/>
    </w:rPr>
  </w:style>
  <w:style w:type="paragraph" w:customStyle="1" w:styleId="17">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5">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7A4DC9"/>
    <w:pPr>
      <w:spacing w:after="120"/>
    </w:pPr>
    <w:rPr>
      <w:sz w:val="16"/>
      <w:szCs w:val="16"/>
    </w:rPr>
  </w:style>
  <w:style w:type="character" w:customStyle="1" w:styleId="35">
    <w:name w:val="Основной текст 3 Знак"/>
    <w:basedOn w:val="a0"/>
    <w:link w:val="34"/>
    <w:rsid w:val="007A4DC9"/>
    <w:rPr>
      <w:sz w:val="16"/>
      <w:szCs w:val="16"/>
    </w:rPr>
  </w:style>
  <w:style w:type="paragraph" w:customStyle="1" w:styleId="18">
    <w:name w:val="Абзац списка1"/>
    <w:basedOn w:val="a"/>
    <w:uiPriority w:val="99"/>
    <w:rsid w:val="007A4DC9"/>
    <w:pPr>
      <w:spacing w:after="0" w:line="240" w:lineRule="auto"/>
      <w:ind w:left="720"/>
    </w:pPr>
    <w:rPr>
      <w:rFonts w:ascii="Calibri" w:eastAsia="Times New Roman" w:hAnsi="Calibri" w:cs="Calibri"/>
      <w:sz w:val="24"/>
      <w:szCs w:val="24"/>
      <w:lang w:eastAsia="ru-RU"/>
    </w:rPr>
  </w:style>
  <w:style w:type="paragraph" w:customStyle="1" w:styleId="26">
    <w:name w:val="Без интервала2"/>
    <w:rsid w:val="007A4DC9"/>
    <w:pPr>
      <w:spacing w:after="0" w:line="240" w:lineRule="auto"/>
    </w:pPr>
    <w:rPr>
      <w:rFonts w:ascii="Calibri" w:eastAsia="Times New Roman" w:hAnsi="Calibri" w:cs="Calibri"/>
    </w:rPr>
  </w:style>
  <w:style w:type="paragraph" w:customStyle="1" w:styleId="Style7">
    <w:name w:val="Style7"/>
    <w:basedOn w:val="a"/>
    <w:uiPriority w:val="99"/>
    <w:rsid w:val="007A4DC9"/>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7A4DC9"/>
    <w:rPr>
      <w:rFonts w:ascii="Times New Roman" w:hAnsi="Times New Roman" w:cs="Times New Roman"/>
      <w:sz w:val="26"/>
      <w:szCs w:val="26"/>
    </w:rPr>
  </w:style>
  <w:style w:type="paragraph" w:customStyle="1" w:styleId="u">
    <w:name w:val="u"/>
    <w:basedOn w:val="a"/>
    <w:rsid w:val="007A4DC9"/>
    <w:pPr>
      <w:spacing w:after="0" w:line="240" w:lineRule="auto"/>
      <w:ind w:firstLine="520"/>
      <w:jc w:val="both"/>
    </w:pPr>
    <w:rPr>
      <w:rFonts w:ascii="Calibri" w:eastAsia="Times New Roman" w:hAnsi="Calibri" w:cs="Calibri"/>
      <w:color w:val="000000"/>
      <w:sz w:val="24"/>
      <w:szCs w:val="24"/>
      <w:lang w:eastAsia="ru-RU"/>
    </w:rPr>
  </w:style>
  <w:style w:type="paragraph" w:customStyle="1" w:styleId="19">
    <w:name w:val="Свой заголовок 1"/>
    <w:basedOn w:val="a"/>
    <w:rsid w:val="007A4DC9"/>
    <w:pPr>
      <w:tabs>
        <w:tab w:val="num" w:pos="0"/>
        <w:tab w:val="left" w:pos="540"/>
      </w:tabs>
      <w:spacing w:before="240" w:after="240" w:line="240" w:lineRule="auto"/>
      <w:jc w:val="center"/>
      <w:outlineLvl w:val="0"/>
    </w:pPr>
    <w:rPr>
      <w:rFonts w:ascii="Calibri" w:eastAsia="Times New Roman" w:hAnsi="Calibri" w:cs="Calibri"/>
      <w:sz w:val="28"/>
      <w:szCs w:val="28"/>
    </w:rPr>
  </w:style>
  <w:style w:type="paragraph" w:customStyle="1" w:styleId="27">
    <w:name w:val="Свой заголовок 2"/>
    <w:basedOn w:val="a"/>
    <w:rsid w:val="007A4DC9"/>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7A4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annotation reference"/>
    <w:uiPriority w:val="99"/>
    <w:rsid w:val="007A4DC9"/>
    <w:rPr>
      <w:rFonts w:cs="Times New Roman"/>
      <w:sz w:val="16"/>
      <w:szCs w:val="16"/>
    </w:rPr>
  </w:style>
  <w:style w:type="paragraph" w:styleId="affa">
    <w:name w:val="annotation text"/>
    <w:basedOn w:val="a"/>
    <w:link w:val="affb"/>
    <w:uiPriority w:val="99"/>
    <w:rsid w:val="007A4DC9"/>
    <w:pPr>
      <w:spacing w:after="0" w:line="240" w:lineRule="auto"/>
    </w:pPr>
    <w:rPr>
      <w:rFonts w:ascii="Times New Roman" w:eastAsia="Times New Roman" w:hAnsi="Times New Roman" w:cs="Times New Roman"/>
      <w:sz w:val="20"/>
      <w:szCs w:val="20"/>
      <w:lang w:val="x-none" w:eastAsia="x-none"/>
    </w:rPr>
  </w:style>
  <w:style w:type="character" w:customStyle="1" w:styleId="affb">
    <w:name w:val="Текст примечания Знак"/>
    <w:basedOn w:val="a0"/>
    <w:link w:val="affa"/>
    <w:uiPriority w:val="99"/>
    <w:rsid w:val="007A4DC9"/>
    <w:rPr>
      <w:rFonts w:ascii="Times New Roman" w:eastAsia="Times New Roman" w:hAnsi="Times New Roman" w:cs="Times New Roman"/>
      <w:sz w:val="20"/>
      <w:szCs w:val="20"/>
      <w:lang w:val="x-none" w:eastAsia="x-none"/>
    </w:rPr>
  </w:style>
  <w:style w:type="paragraph" w:styleId="affc">
    <w:name w:val="annotation subject"/>
    <w:basedOn w:val="affa"/>
    <w:next w:val="affa"/>
    <w:link w:val="affd"/>
    <w:uiPriority w:val="99"/>
    <w:rsid w:val="007A4DC9"/>
    <w:rPr>
      <w:b/>
      <w:bCs/>
    </w:rPr>
  </w:style>
  <w:style w:type="character" w:customStyle="1" w:styleId="affd">
    <w:name w:val="Тема примечания Знак"/>
    <w:basedOn w:val="affb"/>
    <w:link w:val="affc"/>
    <w:uiPriority w:val="99"/>
    <w:rsid w:val="007A4DC9"/>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3C74D4B435FBBBF08467951D83C00F5F97FBDDF183F35378FBDC277A245FA3A8CC0A83BEC4CF3CEF5956CBDE06BN6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C74D4B435FBBBF08467947DB505EF0FB7CE5DA103E3F61DBE8C420FD15FC6FDE80F662AD0FE0CFFC8B6EBEE5BC82203AFE1E20CCCBED357CB493636CN1X" TargetMode="External"/><Relationship Id="rId17" Type="http://schemas.openxmlformats.org/officeDocument/2006/relationships/hyperlink" Target="consultantplus://offline/ref=23C74D4B435FBBBF08467947DB505EF0FB7CE5DA19393B68D0E2992AF54CF06DD98FA975AA46ECCEFC8B6FBBE9E387352BA61125D5D5E42260B69166N0X" TargetMode="External"/><Relationship Id="rId2" Type="http://schemas.openxmlformats.org/officeDocument/2006/relationships/numbering" Target="numbering.xml"/><Relationship Id="rId16" Type="http://schemas.openxmlformats.org/officeDocument/2006/relationships/hyperlink" Target="consultantplus://offline/ref=23C74D4B435FBBBF08467947DB505EF0FB7CE5DA19353669D1E2992AF54CF06DD98FA967AA1EE0CCFB956EB4FCB5D67367NF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C74D4B435FBBBF08467951D83C00F5F97FBDDF183F35378FBDC277A245FA3A8CC0A83BEC4CF3CEF5956CBDE06BN6X" TargetMode="External"/><Relationship Id="rId5" Type="http://schemas.openxmlformats.org/officeDocument/2006/relationships/webSettings" Target="webSettings.xml"/><Relationship Id="rId15" Type="http://schemas.openxmlformats.org/officeDocument/2006/relationships/hyperlink" Target="consultantplus://offline/ref=23C74D4B435FBBBF08467947DB505EF0FB7CE5DA103E3767D0EDC420FD15FC6FDE80F662AD0FE0CFFC8B6EBCE1BC82203AFE1E20CCCBED357CB493636CN1X" TargetMode="External"/><Relationship Id="rId10" Type="http://schemas.openxmlformats.org/officeDocument/2006/relationships/hyperlink" Target="consultantplus://offline/ref=23C74D4B435FBBBF08467951D83C00F5F87FB2D6123B35378FBDC277A245FA3A9EC0F032EE43E69AADCF3BB0E0B0C87177B51122C96DN4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23C74D4B435FBBBF08467947DB505EF0FB7CE5DA103E3F61DBE8C420FD15FC6FDE80F662AD0FE0CFFC8B6EBEE5BC82203AFE1E20CCCBED357CB493636CN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5A83-F201-4CB1-A8CB-97B3272C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67</Pages>
  <Words>44955</Words>
  <Characters>256250</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Управляющий делами</cp:lastModifiedBy>
  <cp:revision>29</cp:revision>
  <cp:lastPrinted>2021-09-19T07:58:00Z</cp:lastPrinted>
  <dcterms:created xsi:type="dcterms:W3CDTF">2021-06-01T02:25:00Z</dcterms:created>
  <dcterms:modified xsi:type="dcterms:W3CDTF">2021-10-25T07:06:00Z</dcterms:modified>
</cp:coreProperties>
</file>