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596BD9">
        <w:rPr>
          <w:rFonts w:ascii="Times New Roman" w:hAnsi="Times New Roman" w:cs="Times New Roman"/>
          <w:b/>
          <w:sz w:val="48"/>
          <w:szCs w:val="48"/>
        </w:rPr>
        <w:t>7</w:t>
      </w:r>
      <w:r>
        <w:rPr>
          <w:rFonts w:ascii="Times New Roman" w:hAnsi="Times New Roman" w:cs="Times New Roman"/>
          <w:b/>
          <w:sz w:val="48"/>
          <w:szCs w:val="48"/>
        </w:rPr>
        <w:t xml:space="preserve"> от 2</w:t>
      </w:r>
      <w:r w:rsidR="00596BD9">
        <w:rPr>
          <w:rFonts w:ascii="Times New Roman" w:hAnsi="Times New Roman" w:cs="Times New Roman"/>
          <w:b/>
          <w:sz w:val="48"/>
          <w:szCs w:val="48"/>
        </w:rPr>
        <w:t>2</w:t>
      </w:r>
      <w:r>
        <w:rPr>
          <w:rFonts w:ascii="Times New Roman" w:hAnsi="Times New Roman" w:cs="Times New Roman"/>
          <w:b/>
          <w:sz w:val="48"/>
          <w:szCs w:val="48"/>
        </w:rPr>
        <w:t>.04.2021</w:t>
      </w: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rPr>
          <w:rFonts w:ascii="Times New Roman" w:hAnsi="Times New Roman" w:cs="Times New Roman"/>
          <w:b/>
          <w:sz w:val="48"/>
          <w:szCs w:val="48"/>
        </w:rPr>
      </w:pPr>
    </w:p>
    <w:p w:rsidR="008F5EAE" w:rsidRDefault="008F5EAE" w:rsidP="008F5EAE">
      <w:pPr>
        <w:spacing w:after="0" w:line="240" w:lineRule="auto"/>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p>
    <w:p w:rsidR="008F5EAE" w:rsidRDefault="008F5EAE" w:rsidP="008F5E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апрель, 2021 год</w:t>
      </w:r>
    </w:p>
    <w:p w:rsidR="008F5EAE" w:rsidRDefault="008F5EAE" w:rsidP="008F5EAE">
      <w:pPr>
        <w:spacing w:after="0" w:line="240" w:lineRule="auto"/>
        <w:jc w:val="center"/>
        <w:rPr>
          <w:rFonts w:ascii="Times New Roman" w:hAnsi="Times New Roman" w:cs="Times New Roman"/>
          <w:b/>
          <w:sz w:val="28"/>
          <w:szCs w:val="28"/>
        </w:rPr>
      </w:pPr>
    </w:p>
    <w:p w:rsidR="008F5EAE" w:rsidRDefault="008F5EAE" w:rsidP="008F5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F5EAE" w:rsidRDefault="008F5EAE" w:rsidP="008F5EAE">
      <w:pPr>
        <w:spacing w:after="0" w:line="240" w:lineRule="auto"/>
        <w:jc w:val="both"/>
        <w:rPr>
          <w:rFonts w:ascii="Times New Roman" w:hAnsi="Times New Roman" w:cs="Times New Roman"/>
          <w:bCs/>
          <w:sz w:val="28"/>
          <w:szCs w:val="28"/>
        </w:rPr>
      </w:pPr>
    </w:p>
    <w:p w:rsidR="008F5EAE" w:rsidRDefault="008F5EAE" w:rsidP="008F5E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Решения </w:t>
      </w:r>
      <w:r w:rsidR="000B58F8">
        <w:rPr>
          <w:rFonts w:ascii="Times New Roman" w:hAnsi="Times New Roman" w:cs="Times New Roman"/>
          <w:b/>
          <w:sz w:val="28"/>
          <w:szCs w:val="28"/>
        </w:rPr>
        <w:t xml:space="preserve">Завитинского </w:t>
      </w:r>
      <w:r>
        <w:rPr>
          <w:rFonts w:ascii="Times New Roman" w:hAnsi="Times New Roman" w:cs="Times New Roman"/>
          <w:b/>
          <w:sz w:val="28"/>
          <w:szCs w:val="28"/>
        </w:rPr>
        <w:t>районного Совета народных депутатов:</w:t>
      </w:r>
    </w:p>
    <w:p w:rsidR="00596BD9" w:rsidRPr="00596BD9" w:rsidRDefault="00596BD9" w:rsidP="00596BD9">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160</w:t>
      </w:r>
      <w:r w:rsidR="000B58F8">
        <w:rPr>
          <w:rFonts w:ascii="Times New Roman" w:hAnsi="Times New Roman" w:cs="Times New Roman"/>
          <w:sz w:val="28"/>
          <w:szCs w:val="28"/>
        </w:rPr>
        <w:t>/29</w:t>
      </w:r>
      <w:r w:rsidRPr="00596BD9">
        <w:rPr>
          <w:rFonts w:ascii="Times New Roman" w:hAnsi="Times New Roman" w:cs="Times New Roman"/>
          <w:sz w:val="28"/>
          <w:szCs w:val="28"/>
        </w:rPr>
        <w:t xml:space="preserve"> </w:t>
      </w:r>
      <w:r>
        <w:rPr>
          <w:rFonts w:ascii="Times New Roman" w:hAnsi="Times New Roman" w:cs="Times New Roman"/>
          <w:sz w:val="28"/>
          <w:szCs w:val="28"/>
        </w:rPr>
        <w:t xml:space="preserve">от 22.04.2021 </w:t>
      </w:r>
      <w:r w:rsidR="000B58F8">
        <w:rPr>
          <w:rFonts w:ascii="Times New Roman" w:hAnsi="Times New Roman" w:cs="Times New Roman"/>
          <w:sz w:val="28"/>
          <w:szCs w:val="28"/>
        </w:rPr>
        <w:t>«</w:t>
      </w:r>
      <w:r w:rsidRPr="00596BD9">
        <w:rPr>
          <w:rFonts w:ascii="Times New Roman" w:hAnsi="Times New Roman" w:cs="Times New Roman"/>
          <w:sz w:val="28"/>
          <w:szCs w:val="28"/>
        </w:rPr>
        <w:t>О внесении изменений в решение районного Совета народных депутатов от 27.06.2019 № 81/15 «Об утверждении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w:t>
      </w:r>
    </w:p>
    <w:p w:rsidR="00596BD9" w:rsidRPr="00596BD9" w:rsidRDefault="00596BD9" w:rsidP="00596BD9">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161</w:t>
      </w:r>
      <w:r w:rsidR="000B58F8">
        <w:rPr>
          <w:rFonts w:ascii="Times New Roman" w:hAnsi="Times New Roman" w:cs="Times New Roman"/>
          <w:sz w:val="28"/>
          <w:szCs w:val="28"/>
        </w:rPr>
        <w:t>/29</w:t>
      </w:r>
      <w:r w:rsidRPr="00596BD9">
        <w:rPr>
          <w:rFonts w:ascii="Times New Roman" w:hAnsi="Times New Roman" w:cs="Times New Roman"/>
          <w:sz w:val="28"/>
          <w:szCs w:val="28"/>
        </w:rPr>
        <w:t xml:space="preserve"> от 22.04.2021 </w:t>
      </w:r>
      <w:r w:rsidR="000B58F8">
        <w:rPr>
          <w:rFonts w:ascii="Times New Roman" w:hAnsi="Times New Roman" w:cs="Times New Roman"/>
          <w:sz w:val="28"/>
          <w:szCs w:val="28"/>
        </w:rPr>
        <w:t>«</w:t>
      </w:r>
      <w:r w:rsidRPr="00596BD9">
        <w:rPr>
          <w:rFonts w:ascii="Times New Roman" w:hAnsi="Times New Roman" w:cs="Times New Roman"/>
          <w:sz w:val="28"/>
          <w:szCs w:val="28"/>
        </w:rPr>
        <w:t>О внесении изменений в решение районного Совета народных депутатов от 29.11.2018 № 48/11 (с изм. от 21.12.2018 № 56/12, от 28.08.2019 № 87/16, от 27.08.2020 № 128/23, от 17.12.2020 №147/26) «Об утверждении Порядка предоставления иных межбюджетных трансфертов из бюджета Завитинского района бюджетам городского и сельских поселений»</w:t>
      </w:r>
    </w:p>
    <w:p w:rsidR="00596BD9" w:rsidRPr="00596BD9" w:rsidRDefault="00596BD9" w:rsidP="00596BD9">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162</w:t>
      </w:r>
      <w:r w:rsidR="000B58F8">
        <w:rPr>
          <w:rFonts w:ascii="Times New Roman" w:hAnsi="Times New Roman" w:cs="Times New Roman"/>
          <w:sz w:val="28"/>
          <w:szCs w:val="28"/>
        </w:rPr>
        <w:t>/29</w:t>
      </w:r>
      <w:r w:rsidRPr="00596BD9">
        <w:rPr>
          <w:rFonts w:ascii="Times New Roman" w:hAnsi="Times New Roman" w:cs="Times New Roman"/>
          <w:sz w:val="28"/>
          <w:szCs w:val="28"/>
        </w:rPr>
        <w:t xml:space="preserve"> от 22.04.2021 </w:t>
      </w:r>
      <w:r w:rsidR="000B58F8">
        <w:rPr>
          <w:rFonts w:ascii="Times New Roman" w:hAnsi="Times New Roman" w:cs="Times New Roman"/>
          <w:sz w:val="28"/>
          <w:szCs w:val="28"/>
        </w:rPr>
        <w:t>«</w:t>
      </w:r>
      <w:r w:rsidRPr="00596BD9">
        <w:rPr>
          <w:rFonts w:ascii="Times New Roman" w:hAnsi="Times New Roman" w:cs="Times New Roman"/>
          <w:sz w:val="28"/>
          <w:szCs w:val="28"/>
        </w:rPr>
        <w:t>О ликвидации администрации Завитинского района</w:t>
      </w:r>
      <w:r w:rsidR="000B58F8">
        <w:rPr>
          <w:rFonts w:ascii="Times New Roman" w:hAnsi="Times New Roman" w:cs="Times New Roman"/>
          <w:sz w:val="28"/>
          <w:szCs w:val="28"/>
        </w:rPr>
        <w:t>»</w:t>
      </w:r>
    </w:p>
    <w:p w:rsidR="00596BD9" w:rsidRPr="00596BD9" w:rsidRDefault="00596BD9" w:rsidP="00596BD9">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163</w:t>
      </w:r>
      <w:r w:rsidR="000B58F8">
        <w:rPr>
          <w:rFonts w:ascii="Times New Roman" w:hAnsi="Times New Roman" w:cs="Times New Roman"/>
          <w:sz w:val="28"/>
          <w:szCs w:val="28"/>
        </w:rPr>
        <w:t>/29</w:t>
      </w:r>
      <w:r w:rsidRPr="00596BD9">
        <w:rPr>
          <w:rFonts w:ascii="Times New Roman" w:hAnsi="Times New Roman" w:cs="Times New Roman"/>
          <w:sz w:val="28"/>
          <w:szCs w:val="28"/>
        </w:rPr>
        <w:t xml:space="preserve"> от 22.04.2021</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О внесении изменений в Прогнозный план приватизации муниципального имущества Завитинского района Амурской области на 2019 - 2021 годы</w:t>
      </w:r>
      <w:r w:rsidR="000B58F8">
        <w:rPr>
          <w:rFonts w:ascii="Times New Roman" w:hAnsi="Times New Roman" w:cs="Times New Roman"/>
          <w:sz w:val="28"/>
          <w:szCs w:val="28"/>
        </w:rPr>
        <w:t>»</w:t>
      </w:r>
    </w:p>
    <w:p w:rsidR="00596BD9" w:rsidRPr="00596BD9" w:rsidRDefault="00596BD9" w:rsidP="00596BD9">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164</w:t>
      </w:r>
      <w:r w:rsidR="000B58F8">
        <w:rPr>
          <w:rFonts w:ascii="Times New Roman" w:hAnsi="Times New Roman" w:cs="Times New Roman"/>
          <w:sz w:val="28"/>
          <w:szCs w:val="28"/>
        </w:rPr>
        <w:t xml:space="preserve">/29 </w:t>
      </w:r>
      <w:r w:rsidRPr="00596BD9">
        <w:rPr>
          <w:rFonts w:ascii="Times New Roman" w:hAnsi="Times New Roman" w:cs="Times New Roman"/>
          <w:sz w:val="28"/>
          <w:szCs w:val="28"/>
        </w:rPr>
        <w:t xml:space="preserve"> от 22.04.2021 </w:t>
      </w:r>
      <w:r w:rsidR="000B58F8">
        <w:rPr>
          <w:rFonts w:ascii="Times New Roman" w:hAnsi="Times New Roman" w:cs="Times New Roman"/>
          <w:sz w:val="28"/>
          <w:szCs w:val="28"/>
        </w:rPr>
        <w:t>«</w:t>
      </w:r>
      <w:r w:rsidRPr="00596BD9">
        <w:rPr>
          <w:rFonts w:ascii="Times New Roman" w:hAnsi="Times New Roman" w:cs="Times New Roman"/>
          <w:sz w:val="28"/>
          <w:szCs w:val="28"/>
        </w:rPr>
        <w:t>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sidR="000B58F8">
        <w:rPr>
          <w:rFonts w:ascii="Times New Roman" w:hAnsi="Times New Roman" w:cs="Times New Roman"/>
          <w:sz w:val="28"/>
          <w:szCs w:val="28"/>
        </w:rPr>
        <w:t>»</w:t>
      </w:r>
    </w:p>
    <w:p w:rsidR="00596BD9" w:rsidRPr="0074471D" w:rsidRDefault="00596BD9" w:rsidP="0074471D">
      <w:pPr>
        <w:spacing w:after="0" w:line="240" w:lineRule="auto"/>
        <w:jc w:val="both"/>
        <w:rPr>
          <w:rFonts w:ascii="Times New Roman" w:hAnsi="Times New Roman" w:cs="Times New Roman"/>
          <w:sz w:val="28"/>
          <w:szCs w:val="28"/>
        </w:rPr>
      </w:pPr>
      <w:r w:rsidRPr="00596BD9">
        <w:rPr>
          <w:rFonts w:ascii="Times New Roman" w:hAnsi="Times New Roman" w:cs="Times New Roman"/>
          <w:sz w:val="28"/>
          <w:szCs w:val="28"/>
        </w:rPr>
        <w:t>№</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165</w:t>
      </w:r>
      <w:r w:rsidR="000B58F8">
        <w:rPr>
          <w:rFonts w:ascii="Times New Roman" w:hAnsi="Times New Roman" w:cs="Times New Roman"/>
          <w:sz w:val="28"/>
          <w:szCs w:val="28"/>
        </w:rPr>
        <w:t>/29</w:t>
      </w:r>
      <w:r w:rsidRPr="00596BD9">
        <w:rPr>
          <w:rFonts w:ascii="Times New Roman" w:hAnsi="Times New Roman" w:cs="Times New Roman"/>
          <w:sz w:val="28"/>
          <w:szCs w:val="28"/>
        </w:rPr>
        <w:t xml:space="preserve"> от 22.04.2021</w:t>
      </w:r>
      <w:r w:rsidR="000B58F8">
        <w:rPr>
          <w:rFonts w:ascii="Times New Roman" w:hAnsi="Times New Roman" w:cs="Times New Roman"/>
          <w:sz w:val="28"/>
          <w:szCs w:val="28"/>
        </w:rPr>
        <w:t xml:space="preserve"> «</w:t>
      </w:r>
      <w:r w:rsidRPr="00596BD9">
        <w:rPr>
          <w:rFonts w:ascii="Times New Roman" w:hAnsi="Times New Roman" w:cs="Times New Roman"/>
          <w:sz w:val="28"/>
          <w:szCs w:val="28"/>
        </w:rPr>
        <w:t xml:space="preserve">О внесении изменений и дополнений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 11/4, 25.02.2019 № 68/13, 27.02.2020 </w:t>
      </w:r>
      <w:r w:rsidRPr="0074471D">
        <w:rPr>
          <w:rFonts w:ascii="Times New Roman" w:hAnsi="Times New Roman" w:cs="Times New Roman"/>
          <w:sz w:val="28"/>
          <w:szCs w:val="28"/>
        </w:rPr>
        <w:t>№ 107/20)</w:t>
      </w:r>
      <w:r w:rsidR="000B58F8">
        <w:rPr>
          <w:rFonts w:ascii="Times New Roman" w:hAnsi="Times New Roman" w:cs="Times New Roman"/>
          <w:sz w:val="28"/>
          <w:szCs w:val="28"/>
        </w:rPr>
        <w:t>»</w:t>
      </w:r>
    </w:p>
    <w:p w:rsidR="00596BD9" w:rsidRPr="0074471D" w:rsidRDefault="00596BD9" w:rsidP="0074471D">
      <w:pPr>
        <w:spacing w:after="0" w:line="240" w:lineRule="auto"/>
        <w:jc w:val="both"/>
        <w:rPr>
          <w:rFonts w:ascii="Times New Roman" w:hAnsi="Times New Roman" w:cs="Times New Roman"/>
          <w:sz w:val="28"/>
          <w:szCs w:val="28"/>
        </w:rPr>
      </w:pPr>
      <w:r w:rsidRPr="0074471D">
        <w:rPr>
          <w:rFonts w:ascii="Times New Roman" w:hAnsi="Times New Roman" w:cs="Times New Roman"/>
          <w:sz w:val="28"/>
          <w:szCs w:val="28"/>
        </w:rPr>
        <w:t>№</w:t>
      </w:r>
      <w:r w:rsidR="000B58F8">
        <w:rPr>
          <w:rFonts w:ascii="Times New Roman" w:hAnsi="Times New Roman" w:cs="Times New Roman"/>
          <w:sz w:val="28"/>
          <w:szCs w:val="28"/>
        </w:rPr>
        <w:t xml:space="preserve"> </w:t>
      </w:r>
      <w:r w:rsidRPr="0074471D">
        <w:rPr>
          <w:rFonts w:ascii="Times New Roman" w:hAnsi="Times New Roman" w:cs="Times New Roman"/>
          <w:sz w:val="28"/>
          <w:szCs w:val="28"/>
        </w:rPr>
        <w:t>166</w:t>
      </w:r>
      <w:r w:rsidR="000B58F8">
        <w:rPr>
          <w:rFonts w:ascii="Times New Roman" w:hAnsi="Times New Roman" w:cs="Times New Roman"/>
          <w:sz w:val="28"/>
          <w:szCs w:val="28"/>
        </w:rPr>
        <w:t>/29</w:t>
      </w:r>
      <w:r w:rsidRPr="0074471D">
        <w:rPr>
          <w:rFonts w:ascii="Times New Roman" w:hAnsi="Times New Roman" w:cs="Times New Roman"/>
          <w:sz w:val="28"/>
          <w:szCs w:val="28"/>
        </w:rPr>
        <w:t xml:space="preserve"> от 22.04.2021 </w:t>
      </w:r>
      <w:r w:rsidR="000B58F8">
        <w:rPr>
          <w:rFonts w:ascii="Times New Roman" w:hAnsi="Times New Roman" w:cs="Times New Roman"/>
          <w:sz w:val="28"/>
          <w:szCs w:val="28"/>
        </w:rPr>
        <w:t>«</w:t>
      </w:r>
      <w:r w:rsidRPr="0074471D">
        <w:rPr>
          <w:rFonts w:ascii="Times New Roman" w:hAnsi="Times New Roman" w:cs="Times New Roman"/>
          <w:sz w:val="28"/>
          <w:szCs w:val="28"/>
        </w:rPr>
        <w:t>О внесении изменений и дополнений в решение Завитинского районного Совета народных депутатов от 28.08.2019 № 89/16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4471D">
        <w:rPr>
          <w:rFonts w:ascii="Times New Roman" w:hAnsi="Times New Roman" w:cs="Times New Roman"/>
          <w:color w:val="000000"/>
          <w:sz w:val="28"/>
          <w:szCs w:val="28"/>
        </w:rPr>
        <w:t>»</w:t>
      </w:r>
    </w:p>
    <w:p w:rsidR="000B58F8" w:rsidRDefault="00596BD9" w:rsidP="0074471D">
      <w:pPr>
        <w:spacing w:after="0" w:line="240" w:lineRule="auto"/>
        <w:jc w:val="both"/>
        <w:rPr>
          <w:rFonts w:ascii="Times New Roman" w:hAnsi="Times New Roman" w:cs="Times New Roman"/>
          <w:sz w:val="28"/>
          <w:szCs w:val="28"/>
        </w:rPr>
      </w:pPr>
      <w:r w:rsidRPr="0074471D">
        <w:rPr>
          <w:rFonts w:ascii="Times New Roman" w:hAnsi="Times New Roman" w:cs="Times New Roman"/>
          <w:sz w:val="28"/>
          <w:szCs w:val="28"/>
        </w:rPr>
        <w:t>№</w:t>
      </w:r>
      <w:r w:rsidR="000B58F8">
        <w:rPr>
          <w:rFonts w:ascii="Times New Roman" w:hAnsi="Times New Roman" w:cs="Times New Roman"/>
          <w:sz w:val="28"/>
          <w:szCs w:val="28"/>
        </w:rPr>
        <w:t xml:space="preserve"> </w:t>
      </w:r>
      <w:r w:rsidRPr="0074471D">
        <w:rPr>
          <w:rFonts w:ascii="Times New Roman" w:hAnsi="Times New Roman" w:cs="Times New Roman"/>
          <w:sz w:val="28"/>
          <w:szCs w:val="28"/>
        </w:rPr>
        <w:t>167</w:t>
      </w:r>
      <w:r w:rsidR="000B58F8">
        <w:rPr>
          <w:rFonts w:ascii="Times New Roman" w:hAnsi="Times New Roman" w:cs="Times New Roman"/>
          <w:sz w:val="28"/>
          <w:szCs w:val="28"/>
        </w:rPr>
        <w:t xml:space="preserve">/29 </w:t>
      </w:r>
      <w:r w:rsidR="0074471D" w:rsidRPr="0074471D">
        <w:rPr>
          <w:rFonts w:ascii="Times New Roman" w:hAnsi="Times New Roman" w:cs="Times New Roman"/>
          <w:sz w:val="28"/>
          <w:szCs w:val="28"/>
        </w:rPr>
        <w:t xml:space="preserve"> от 22.04.2021 </w:t>
      </w:r>
      <w:r w:rsidR="000B58F8">
        <w:rPr>
          <w:rFonts w:ascii="Times New Roman" w:hAnsi="Times New Roman" w:cs="Times New Roman"/>
          <w:sz w:val="28"/>
          <w:szCs w:val="28"/>
        </w:rPr>
        <w:t>«</w:t>
      </w:r>
      <w:r w:rsidR="0074471D" w:rsidRPr="0074471D">
        <w:rPr>
          <w:rFonts w:ascii="Times New Roman" w:hAnsi="Times New Roman" w:cs="Times New Roman"/>
          <w:sz w:val="28"/>
          <w:szCs w:val="28"/>
        </w:rPr>
        <w:t>О внесении изменений в Положение «О муниципальной службе в Завитинском районе»</w:t>
      </w:r>
    </w:p>
    <w:p w:rsidR="000B58F8" w:rsidRDefault="00596BD9" w:rsidP="0074471D">
      <w:pPr>
        <w:spacing w:after="0" w:line="240" w:lineRule="auto"/>
        <w:jc w:val="both"/>
        <w:rPr>
          <w:rFonts w:ascii="Times New Roman" w:hAnsi="Times New Roman" w:cs="Times New Roman"/>
          <w:sz w:val="28"/>
          <w:szCs w:val="28"/>
        </w:rPr>
      </w:pPr>
      <w:r w:rsidRPr="0074471D">
        <w:rPr>
          <w:rFonts w:ascii="Times New Roman" w:hAnsi="Times New Roman" w:cs="Times New Roman"/>
          <w:sz w:val="28"/>
          <w:szCs w:val="28"/>
        </w:rPr>
        <w:t>№</w:t>
      </w:r>
      <w:r w:rsidR="000B58F8">
        <w:rPr>
          <w:rFonts w:ascii="Times New Roman" w:hAnsi="Times New Roman" w:cs="Times New Roman"/>
          <w:sz w:val="28"/>
          <w:szCs w:val="28"/>
        </w:rPr>
        <w:t xml:space="preserve"> </w:t>
      </w:r>
      <w:r w:rsidRPr="0074471D">
        <w:rPr>
          <w:rFonts w:ascii="Times New Roman" w:hAnsi="Times New Roman" w:cs="Times New Roman"/>
          <w:sz w:val="28"/>
          <w:szCs w:val="28"/>
        </w:rPr>
        <w:t>168</w:t>
      </w:r>
      <w:r w:rsidR="000B58F8">
        <w:rPr>
          <w:rFonts w:ascii="Times New Roman" w:hAnsi="Times New Roman" w:cs="Times New Roman"/>
          <w:sz w:val="28"/>
          <w:szCs w:val="28"/>
        </w:rPr>
        <w:t>/29</w:t>
      </w:r>
      <w:r w:rsidR="0074471D" w:rsidRPr="0074471D">
        <w:rPr>
          <w:rFonts w:ascii="Times New Roman" w:hAnsi="Times New Roman" w:cs="Times New Roman"/>
          <w:sz w:val="28"/>
          <w:szCs w:val="28"/>
        </w:rPr>
        <w:t xml:space="preserve"> </w:t>
      </w:r>
      <w:r w:rsidR="0074471D">
        <w:rPr>
          <w:rFonts w:ascii="Times New Roman" w:hAnsi="Times New Roman" w:cs="Times New Roman"/>
          <w:sz w:val="28"/>
          <w:szCs w:val="28"/>
        </w:rPr>
        <w:t>от 22.04.2021</w:t>
      </w:r>
      <w:r w:rsidR="000B58F8">
        <w:rPr>
          <w:rFonts w:ascii="Times New Roman" w:hAnsi="Times New Roman" w:cs="Times New Roman"/>
          <w:sz w:val="28"/>
          <w:szCs w:val="28"/>
        </w:rPr>
        <w:t xml:space="preserve"> «</w:t>
      </w:r>
      <w:r w:rsidR="0074471D" w:rsidRPr="0074471D">
        <w:rPr>
          <w:rFonts w:ascii="Times New Roman" w:hAnsi="Times New Roman" w:cs="Times New Roman"/>
          <w:sz w:val="28"/>
          <w:szCs w:val="28"/>
        </w:rPr>
        <w:t>О внесении изменений и дополнений в Положение «О звании «Почетный</w:t>
      </w:r>
      <w:r w:rsidR="000B58F8">
        <w:rPr>
          <w:rFonts w:ascii="Times New Roman" w:hAnsi="Times New Roman" w:cs="Times New Roman"/>
          <w:sz w:val="28"/>
          <w:szCs w:val="28"/>
        </w:rPr>
        <w:t xml:space="preserve"> гражданин Завитинского района»</w:t>
      </w:r>
    </w:p>
    <w:p w:rsidR="0074471D" w:rsidRPr="0074471D" w:rsidRDefault="00596BD9" w:rsidP="0074471D">
      <w:pPr>
        <w:spacing w:after="0" w:line="240" w:lineRule="auto"/>
        <w:jc w:val="both"/>
        <w:rPr>
          <w:rFonts w:ascii="Times New Roman" w:hAnsi="Times New Roman" w:cs="Times New Roman"/>
          <w:sz w:val="28"/>
          <w:szCs w:val="28"/>
        </w:rPr>
      </w:pPr>
      <w:r w:rsidRPr="0074471D">
        <w:rPr>
          <w:rFonts w:ascii="Times New Roman" w:hAnsi="Times New Roman" w:cs="Times New Roman"/>
          <w:sz w:val="28"/>
          <w:szCs w:val="28"/>
        </w:rPr>
        <w:t>№</w:t>
      </w:r>
      <w:r w:rsidR="000B58F8">
        <w:rPr>
          <w:rFonts w:ascii="Times New Roman" w:hAnsi="Times New Roman" w:cs="Times New Roman"/>
          <w:sz w:val="28"/>
          <w:szCs w:val="28"/>
        </w:rPr>
        <w:t xml:space="preserve"> </w:t>
      </w:r>
      <w:r w:rsidRPr="0074471D">
        <w:rPr>
          <w:rFonts w:ascii="Times New Roman" w:hAnsi="Times New Roman" w:cs="Times New Roman"/>
          <w:sz w:val="28"/>
          <w:szCs w:val="28"/>
        </w:rPr>
        <w:t>295</w:t>
      </w:r>
      <w:r w:rsidR="000B58F8">
        <w:rPr>
          <w:rFonts w:ascii="Times New Roman" w:hAnsi="Times New Roman" w:cs="Times New Roman"/>
          <w:sz w:val="28"/>
          <w:szCs w:val="28"/>
        </w:rPr>
        <w:t>/29</w:t>
      </w:r>
      <w:r w:rsidR="0074471D" w:rsidRPr="0074471D">
        <w:rPr>
          <w:rFonts w:ascii="Times New Roman" w:hAnsi="Times New Roman" w:cs="Times New Roman"/>
          <w:sz w:val="28"/>
          <w:szCs w:val="28"/>
        </w:rPr>
        <w:t xml:space="preserve"> от 21.04.2021 </w:t>
      </w:r>
      <w:r w:rsidR="000B58F8">
        <w:rPr>
          <w:rFonts w:ascii="Times New Roman" w:hAnsi="Times New Roman" w:cs="Times New Roman"/>
          <w:sz w:val="28"/>
          <w:szCs w:val="28"/>
        </w:rPr>
        <w:t>«</w:t>
      </w:r>
      <w:r w:rsidR="0074471D" w:rsidRPr="0074471D">
        <w:rPr>
          <w:rFonts w:ascii="Times New Roman" w:hAnsi="Times New Roman" w:cs="Times New Roman"/>
          <w:sz w:val="28"/>
          <w:szCs w:val="28"/>
        </w:rPr>
        <w:t>О назначении публичных слушаний по проекту решения «О внесении изменений и дополнений в Устав Завитинского района Амурской области»</w:t>
      </w:r>
    </w:p>
    <w:p w:rsidR="0074471D" w:rsidRDefault="00596BD9" w:rsidP="0074471D">
      <w:pPr>
        <w:spacing w:after="0" w:line="240" w:lineRule="auto"/>
        <w:jc w:val="both"/>
        <w:rPr>
          <w:rFonts w:ascii="Times New Roman" w:hAnsi="Times New Roman" w:cs="Times New Roman"/>
          <w:sz w:val="28"/>
          <w:szCs w:val="28"/>
        </w:rPr>
      </w:pPr>
      <w:r w:rsidRPr="0074471D">
        <w:rPr>
          <w:rFonts w:ascii="Times New Roman" w:hAnsi="Times New Roman" w:cs="Times New Roman"/>
          <w:sz w:val="28"/>
          <w:szCs w:val="28"/>
        </w:rPr>
        <w:t>№</w:t>
      </w:r>
      <w:r w:rsidR="000B58F8">
        <w:rPr>
          <w:rFonts w:ascii="Times New Roman" w:hAnsi="Times New Roman" w:cs="Times New Roman"/>
          <w:sz w:val="28"/>
          <w:szCs w:val="28"/>
        </w:rPr>
        <w:t xml:space="preserve"> </w:t>
      </w:r>
      <w:r w:rsidRPr="0074471D">
        <w:rPr>
          <w:rFonts w:ascii="Times New Roman" w:hAnsi="Times New Roman" w:cs="Times New Roman"/>
          <w:sz w:val="28"/>
          <w:szCs w:val="28"/>
        </w:rPr>
        <w:t>296</w:t>
      </w:r>
      <w:r w:rsidR="000B58F8">
        <w:rPr>
          <w:rFonts w:ascii="Times New Roman" w:hAnsi="Times New Roman" w:cs="Times New Roman"/>
          <w:sz w:val="28"/>
          <w:szCs w:val="28"/>
        </w:rPr>
        <w:t>/29</w:t>
      </w:r>
      <w:r w:rsidR="0074471D" w:rsidRPr="0074471D">
        <w:rPr>
          <w:rFonts w:ascii="Times New Roman" w:hAnsi="Times New Roman" w:cs="Times New Roman"/>
          <w:sz w:val="28"/>
          <w:szCs w:val="28"/>
        </w:rPr>
        <w:t xml:space="preserve"> от 21.04.2021 </w:t>
      </w:r>
      <w:r w:rsidR="000B58F8">
        <w:rPr>
          <w:rFonts w:ascii="Times New Roman" w:hAnsi="Times New Roman" w:cs="Times New Roman"/>
          <w:sz w:val="28"/>
          <w:szCs w:val="28"/>
        </w:rPr>
        <w:t>«</w:t>
      </w:r>
      <w:r w:rsidR="0074471D" w:rsidRPr="0074471D">
        <w:rPr>
          <w:rFonts w:ascii="Times New Roman" w:hAnsi="Times New Roman" w:cs="Times New Roman"/>
          <w:sz w:val="28"/>
          <w:szCs w:val="28"/>
        </w:rPr>
        <w:t>Об отчете главы Завитинского района о результатах своей деятельности и о</w:t>
      </w:r>
      <w:r w:rsidR="0074471D">
        <w:rPr>
          <w:rFonts w:ascii="Times New Roman" w:hAnsi="Times New Roman" w:cs="Times New Roman"/>
          <w:sz w:val="28"/>
          <w:szCs w:val="28"/>
        </w:rPr>
        <w:t xml:space="preserve"> </w:t>
      </w:r>
      <w:r w:rsidR="0074471D" w:rsidRPr="0074471D">
        <w:rPr>
          <w:rFonts w:ascii="Times New Roman" w:hAnsi="Times New Roman" w:cs="Times New Roman"/>
          <w:sz w:val="28"/>
          <w:szCs w:val="28"/>
        </w:rPr>
        <w:t>результатах деятельности администрации Завитинского  района за 2020 год</w:t>
      </w:r>
      <w:r w:rsidR="000B58F8">
        <w:rPr>
          <w:rFonts w:ascii="Times New Roman" w:hAnsi="Times New Roman" w:cs="Times New Roman"/>
          <w:sz w:val="28"/>
          <w:szCs w:val="28"/>
        </w:rPr>
        <w:t>»</w:t>
      </w:r>
    </w:p>
    <w:p w:rsidR="000B58F8" w:rsidRPr="0074471D" w:rsidRDefault="000B58F8" w:rsidP="0074471D">
      <w:pPr>
        <w:spacing w:after="0" w:line="240" w:lineRule="auto"/>
        <w:jc w:val="both"/>
        <w:rPr>
          <w:rFonts w:ascii="Times New Roman" w:hAnsi="Times New Roman" w:cs="Times New Roman"/>
          <w:sz w:val="28"/>
          <w:szCs w:val="28"/>
        </w:rPr>
      </w:pPr>
    </w:p>
    <w:p w:rsidR="00596BD9" w:rsidRDefault="00596BD9" w:rsidP="00596BD9"/>
    <w:p w:rsidR="00596BD9" w:rsidRDefault="00596BD9" w:rsidP="00596BD9"/>
    <w:p w:rsidR="00596BD9" w:rsidRDefault="00596BD9" w:rsidP="00596BD9"/>
    <w:p w:rsidR="00B667E6" w:rsidRDefault="00B667E6"/>
    <w:p w:rsidR="00B667E6" w:rsidRPr="000B58F8" w:rsidRDefault="000B58F8" w:rsidP="000B58F8">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 xml:space="preserve">Решение </w:t>
      </w:r>
      <w:r w:rsidR="00F62C87">
        <w:rPr>
          <w:rFonts w:ascii="Times New Roman" w:hAnsi="Times New Roman"/>
          <w:b/>
          <w:bCs/>
          <w:sz w:val="20"/>
          <w:szCs w:val="20"/>
        </w:rPr>
        <w:t xml:space="preserve">Завитинского районного Совета народных депутатов </w:t>
      </w:r>
      <w:r>
        <w:rPr>
          <w:rFonts w:ascii="Times New Roman" w:hAnsi="Times New Roman"/>
          <w:b/>
          <w:bCs/>
          <w:sz w:val="20"/>
          <w:szCs w:val="20"/>
        </w:rPr>
        <w:t xml:space="preserve">от 22.04.2021 </w:t>
      </w:r>
      <w:r w:rsidR="00F62C87">
        <w:rPr>
          <w:rFonts w:ascii="Times New Roman" w:hAnsi="Times New Roman"/>
          <w:b/>
          <w:bCs/>
          <w:sz w:val="20"/>
          <w:szCs w:val="20"/>
        </w:rPr>
        <w:t xml:space="preserve">                                                 </w:t>
      </w:r>
      <w:r w:rsidR="00B667E6" w:rsidRPr="000B58F8">
        <w:rPr>
          <w:rFonts w:ascii="Times New Roman" w:hAnsi="Times New Roman"/>
          <w:b/>
          <w:bCs/>
          <w:sz w:val="20"/>
          <w:szCs w:val="20"/>
        </w:rPr>
        <w:t>№ 160/29</w:t>
      </w:r>
    </w:p>
    <w:p w:rsidR="00B667E6" w:rsidRPr="00B667E6" w:rsidRDefault="00B667E6" w:rsidP="00B667E6">
      <w:pPr>
        <w:pStyle w:val="3"/>
        <w:contextualSpacing/>
        <w:jc w:val="both"/>
        <w:rPr>
          <w:b w:val="0"/>
          <w:bCs w:val="0"/>
          <w:sz w:val="20"/>
          <w:szCs w:val="20"/>
        </w:rPr>
      </w:pPr>
      <w:r w:rsidRPr="00B667E6">
        <w:rPr>
          <w:b w:val="0"/>
          <w:bCs w:val="0"/>
          <w:sz w:val="20"/>
          <w:szCs w:val="20"/>
        </w:rPr>
        <w:t>О внесении изменений в решение районного Совета народных депутатов от 27.06.2019 № 81/15 «Об утверждении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w:t>
      </w:r>
      <w:r>
        <w:rPr>
          <w:b w:val="0"/>
          <w:bCs w:val="0"/>
          <w:sz w:val="20"/>
          <w:szCs w:val="20"/>
        </w:rPr>
        <w:t xml:space="preserve"> </w:t>
      </w:r>
      <w:r w:rsidRPr="00B667E6">
        <w:rPr>
          <w:b w:val="0"/>
          <w:bCs w:val="0"/>
          <w:sz w:val="20"/>
          <w:szCs w:val="20"/>
        </w:rPr>
        <w:t xml:space="preserve">Принято решением районного Совета народных депутатов 21 апреля 2021 Внести в решение районного Совета народных депутатов от 27.06.2019 № 81/15 «Об утверждении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следующие изменения: 1.1. Наименование решения изложить в следующей редакции: «Об утверждении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 </w:t>
      </w:r>
      <w:r w:rsidRPr="00B667E6">
        <w:rPr>
          <w:sz w:val="20"/>
          <w:szCs w:val="20"/>
        </w:rPr>
        <w:t xml:space="preserve">1.2.  Пункт 1 изложить в следующей редакции: </w:t>
      </w:r>
      <w:r w:rsidRPr="00B667E6">
        <w:rPr>
          <w:b w:val="0"/>
          <w:bCs w:val="0"/>
          <w:sz w:val="20"/>
          <w:szCs w:val="20"/>
        </w:rPr>
        <w:t xml:space="preserve">«Утвердить прилагаемый Порядок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района»;1.3. В приложение к решению районного Совета народных депутатов от </w:t>
      </w:r>
      <w:r w:rsidRPr="00B667E6">
        <w:rPr>
          <w:b w:val="0"/>
          <w:bCs w:val="0"/>
          <w:color w:val="000000"/>
          <w:spacing w:val="-6"/>
          <w:sz w:val="20"/>
          <w:szCs w:val="20"/>
        </w:rPr>
        <w:t xml:space="preserve">27.06.2019 № 81/15 </w:t>
      </w:r>
      <w:r w:rsidRPr="00B667E6">
        <w:rPr>
          <w:b w:val="0"/>
          <w:bCs w:val="0"/>
          <w:sz w:val="20"/>
          <w:szCs w:val="20"/>
        </w:rPr>
        <w:t>внести следующие изменения:1.3.1. Наименование приложения изложить в следующей редакции: «Порядок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района»;1.3.2. В содержании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после слов «для осуществления отдельных переданных государственных полномочий», дополнить словами «и полномочий, переданных от органов местного самоуправления отдельных поселений, входящих в состав Завитинского района»; 1.3.3. Раздел 1 «Основные положения»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изложить в новой редакции: «Настоящий Порядок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 (далее по тексту – Порядок) в соответствии с абзацем 2 части 5 статьи 19 и абзацем 4 части 4 статьи 15 Федерального закона от 03.10.2003 года № 131- ФЗ «Об общих принципах организации местного самоуправления в Российской Федерации», частью 6 статьи 10 и абзацем 4 части 5 статьи 6 Устава  Завитинского района  определяет организационные основы, порядок, случаи и цели использования собственных материальных ре</w:t>
      </w:r>
      <w:r w:rsidRPr="00B667E6">
        <w:rPr>
          <w:b w:val="0"/>
          <w:bCs w:val="0"/>
          <w:sz w:val="20"/>
          <w:szCs w:val="20"/>
        </w:rPr>
        <w:softHyphen/>
        <w:t>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района.»;1.3.4. Раздел 3 «Случаи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изложить в новой редакции: «Использование собственных материальных ресурсов и финансовых средств Завитинского района для осуществления отдельных переданных государственных полномочий и полномочий, переданных от органов местного самоуправления отдельных поселений, входящих в состав Завитинского района осуществляется в следующих случаях:- несвоевременного перечисления субвенций на обеспечение отдельных переданных государственных полномочий, формируемых в составе бюджета Амурской области, с целью обеспечения полного и своевременного выполнения отдельных переданных государственных полномочий, с последующим восстановлением денежных средств;- несвоевременного перечисления межбюджетных трансфертов на осуществление части полномочий по решению вопросов местного значения в соответствии с заключенными соглашениями, с целью обеспечения полного и своевременного выполнения отдельных переданных полномочий, с последующим восстановлением денежных средств;- принятия решения об увеличении объема средств, предоставляемых для осуществления отдельных переданных государственных полномочий, по сравнению с объемом, закрепленным законом Амурской области о бюджете на соответствующий финансовый год и для осуществления переданных полномочий от органов местного самоуправления отдельных поселений, входящих в состав Завитинского района, по сравнению с объемом, закрепленным решением сельского Совета народных депутатов Завитинского района Амурской области на соответствующий финансовый год, с целью реализации задач по обеспечению прав специалистов на равную оплату труда, повышения качества исполнения переданных полномочий.»; 1.3.5. раздел 4 «Цели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Порядка дополнительного использования собственных материальных ресурсов и финансовых средств Завитинского района для осуществления отдельных переданных государственных полномочий изложить в новой редакции: «Собственные материальные ресурсы и финансовые средства для осу</w:t>
      </w:r>
      <w:r w:rsidRPr="00B667E6">
        <w:rPr>
          <w:b w:val="0"/>
          <w:bCs w:val="0"/>
          <w:sz w:val="20"/>
          <w:szCs w:val="20"/>
        </w:rPr>
        <w:softHyphen/>
        <w:t>ществления отдельных государственных полномочий и полномочий, переданных от органов местного самоуправления отдельных поселений, входящих в состав Завитинского района могут быть использо</w:t>
      </w:r>
      <w:r w:rsidRPr="00B667E6">
        <w:rPr>
          <w:b w:val="0"/>
          <w:bCs w:val="0"/>
          <w:sz w:val="20"/>
          <w:szCs w:val="20"/>
        </w:rPr>
        <w:softHyphen/>
        <w:t>ваны на следующие цели: 1) оплата труда и начисления на выплаты по оплате труда; 2) предоставление социальных гарантий и компенсаций, предусмотренных законодательством Российской Федерации, Уставом Завитинского района, муниципальными правовыми актами;3) материально-техническое и организационное обеспечение деятельно</w:t>
      </w:r>
      <w:r w:rsidRPr="00B667E6">
        <w:rPr>
          <w:b w:val="0"/>
          <w:bCs w:val="0"/>
          <w:sz w:val="20"/>
          <w:szCs w:val="20"/>
        </w:rPr>
        <w:softHyphen/>
        <w:t>сти органов местного самоуправления Завитинского района.». 2. Настоящее решение вступает в силу со дня его официального опубликования и распространяет свое действие на правоотношения, возникшие с 01 января 2021 года</w:t>
      </w:r>
      <w:r w:rsidR="00F62C87">
        <w:rPr>
          <w:b w:val="0"/>
          <w:bCs w:val="0"/>
          <w:sz w:val="20"/>
          <w:szCs w:val="20"/>
        </w:rPr>
        <w:t>.</w:t>
      </w:r>
    </w:p>
    <w:p w:rsidR="00B667E6" w:rsidRPr="00B667E6" w:rsidRDefault="00B667E6" w:rsidP="00B667E6">
      <w:pPr>
        <w:spacing w:after="0" w:line="240" w:lineRule="auto"/>
        <w:jc w:val="both"/>
        <w:rPr>
          <w:rFonts w:ascii="Times New Roman" w:hAnsi="Times New Roman"/>
          <w:sz w:val="20"/>
          <w:szCs w:val="20"/>
        </w:rPr>
      </w:pPr>
      <w:r w:rsidRPr="00B667E6">
        <w:rPr>
          <w:rFonts w:ascii="Times New Roman" w:hAnsi="Times New Roman"/>
          <w:sz w:val="20"/>
          <w:szCs w:val="20"/>
        </w:rPr>
        <w:t xml:space="preserve">Глава Завитинского района </w:t>
      </w:r>
      <w:r w:rsidRPr="00B667E6">
        <w:rPr>
          <w:rFonts w:ascii="Times New Roman" w:hAnsi="Times New Roman"/>
          <w:sz w:val="20"/>
          <w:szCs w:val="20"/>
        </w:rPr>
        <w:tab/>
      </w:r>
      <w:r w:rsidRPr="00B667E6">
        <w:rPr>
          <w:rFonts w:ascii="Times New Roman" w:hAnsi="Times New Roman"/>
          <w:sz w:val="20"/>
          <w:szCs w:val="20"/>
        </w:rPr>
        <w:tab/>
      </w:r>
      <w:r w:rsidRPr="00B667E6">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667E6">
        <w:rPr>
          <w:rFonts w:ascii="Times New Roman" w:hAnsi="Times New Roman"/>
          <w:sz w:val="20"/>
          <w:szCs w:val="20"/>
        </w:rPr>
        <w:t xml:space="preserve">                                            С.С.Линевич</w:t>
      </w:r>
    </w:p>
    <w:p w:rsidR="00B667E6" w:rsidRPr="000652E1" w:rsidRDefault="00F62C87" w:rsidP="00F62C87">
      <w:pPr>
        <w:spacing w:after="0" w:line="240" w:lineRule="auto"/>
        <w:jc w:val="both"/>
        <w:rPr>
          <w:rFonts w:ascii="Times New Roman" w:hAnsi="Times New Roman" w:cs="Times New Roman"/>
          <w:b/>
          <w:bCs/>
        </w:rPr>
      </w:pPr>
      <w:r>
        <w:rPr>
          <w:rFonts w:ascii="Times New Roman" w:hAnsi="Times New Roman"/>
          <w:b/>
          <w:bCs/>
          <w:sz w:val="20"/>
          <w:szCs w:val="20"/>
        </w:rPr>
        <w:t>Решение Завитинского районного Совета народных депутатов от 22.04.2021</w:t>
      </w:r>
      <w:r w:rsidR="00B667E6" w:rsidRPr="00F62C87">
        <w:rPr>
          <w:rFonts w:ascii="Times New Roman" w:hAnsi="Times New Roman"/>
          <w:b/>
          <w:bCs/>
        </w:rPr>
        <w:tab/>
      </w:r>
      <w:r w:rsidR="00B667E6" w:rsidRPr="00F62C87">
        <w:rPr>
          <w:rFonts w:ascii="Times New Roman" w:hAnsi="Times New Roman"/>
          <w:b/>
          <w:bCs/>
        </w:rPr>
        <w:tab/>
      </w:r>
      <w:r w:rsidR="00B667E6" w:rsidRPr="00F62C87">
        <w:rPr>
          <w:rFonts w:ascii="Times New Roman" w:hAnsi="Times New Roman"/>
          <w:b/>
          <w:bCs/>
        </w:rPr>
        <w:tab/>
      </w:r>
      <w:r w:rsidR="00B667E6" w:rsidRPr="00F62C87">
        <w:rPr>
          <w:rFonts w:ascii="Times New Roman" w:hAnsi="Times New Roman"/>
          <w:b/>
          <w:bCs/>
        </w:rPr>
        <w:tab/>
      </w:r>
      <w:r w:rsidR="000652E1" w:rsidRPr="00F62C87">
        <w:rPr>
          <w:rFonts w:ascii="Times New Roman" w:hAnsi="Times New Roman"/>
          <w:b/>
          <w:bCs/>
        </w:rPr>
        <w:t xml:space="preserve">          </w:t>
      </w:r>
      <w:r w:rsidR="00B667E6" w:rsidRPr="00F62C87">
        <w:rPr>
          <w:rFonts w:ascii="Times New Roman" w:hAnsi="Times New Roman"/>
          <w:b/>
          <w:bCs/>
        </w:rPr>
        <w:t>№ 161/29</w:t>
      </w:r>
      <w:r w:rsidR="003B471F" w:rsidRPr="00F62C87">
        <w:rPr>
          <w:rFonts w:ascii="Times New Roman" w:hAnsi="Times New Roman"/>
          <w:b/>
          <w:bCs/>
        </w:rPr>
        <w:t xml:space="preserve"> </w:t>
      </w:r>
      <w:r w:rsidR="00B667E6" w:rsidRPr="003B471F">
        <w:rPr>
          <w:rFonts w:ascii="Times New Roman" w:hAnsi="Times New Roman" w:cs="Times New Roman"/>
          <w:sz w:val="20"/>
          <w:szCs w:val="20"/>
        </w:rPr>
        <w:t>О внесении изменений в решение районного Совета народных депутатов от 29.11.2018 № 48/11 (с изм. от 21.12.2018 № 56/12, от 28.08.2019 № 87/16, от 27.08.2020 № 128/23, от 17.12.2020 №147/26) «Об утверждении</w:t>
      </w:r>
      <w:r w:rsidR="000652E1">
        <w:rPr>
          <w:rFonts w:ascii="Times New Roman" w:hAnsi="Times New Roman" w:cs="Times New Roman"/>
          <w:sz w:val="20"/>
          <w:szCs w:val="20"/>
        </w:rPr>
        <w:t xml:space="preserve"> </w:t>
      </w:r>
      <w:r w:rsidR="00B667E6" w:rsidRPr="003B471F">
        <w:rPr>
          <w:rFonts w:ascii="Times New Roman" w:hAnsi="Times New Roman" w:cs="Times New Roman"/>
          <w:sz w:val="20"/>
          <w:szCs w:val="20"/>
        </w:rPr>
        <w:t>Порядка предоставления иных межбюджетных трансфертов из бюджета Завитинского района бюджетам городского и сельских поселений»</w:t>
      </w:r>
      <w:r w:rsidR="00B667E6" w:rsidRPr="003B471F">
        <w:rPr>
          <w:rFonts w:ascii="Times New Roman" w:hAnsi="Times New Roman" w:cs="Times New Roman"/>
          <w:b/>
          <w:bCs/>
        </w:rPr>
        <w:t xml:space="preserve"> </w:t>
      </w:r>
      <w:r w:rsidR="00B667E6" w:rsidRPr="003B471F">
        <w:rPr>
          <w:rFonts w:ascii="Times New Roman" w:hAnsi="Times New Roman" w:cs="Times New Roman"/>
          <w:sz w:val="20"/>
          <w:szCs w:val="20"/>
        </w:rPr>
        <w:t>Принято решением районного Совета народных депутатов  21 апреля 2021</w:t>
      </w:r>
      <w:r w:rsidR="00B667E6" w:rsidRPr="003B471F">
        <w:rPr>
          <w:rFonts w:ascii="Times New Roman" w:hAnsi="Times New Roman" w:cs="Times New Roman"/>
          <w:b/>
          <w:bCs/>
        </w:rPr>
        <w:t xml:space="preserve"> </w:t>
      </w:r>
      <w:r w:rsidR="00B667E6" w:rsidRPr="003B471F">
        <w:rPr>
          <w:rFonts w:ascii="Times New Roman" w:hAnsi="Times New Roman" w:cs="Times New Roman"/>
          <w:sz w:val="20"/>
          <w:szCs w:val="20"/>
        </w:rPr>
        <w:t xml:space="preserve">Внести в решение районного Совета народных депутатов </w:t>
      </w:r>
      <w:r w:rsidR="00B667E6" w:rsidRPr="003B471F">
        <w:rPr>
          <w:rFonts w:ascii="Times New Roman" w:hAnsi="Times New Roman" w:cs="Times New Roman"/>
          <w:sz w:val="20"/>
          <w:szCs w:val="20"/>
        </w:rPr>
        <w:lastRenderedPageBreak/>
        <w:t>от 29.11.2018 № 48/11 (с изм. от 21.12.2018 № 56/12, от 28.08.2019 № 87/16, от 27.08.2020 № 128/23, от 17.12.2020 №147/26) «Об утверждении Порядка предоставления иных межбюджетных трансфертов из бюджета Завитинского района бюджетам городского и сельских поселений» (далее – Порядок) следующие изменения</w:t>
      </w:r>
      <w:r w:rsidR="000652E1">
        <w:rPr>
          <w:rFonts w:ascii="Times New Roman" w:hAnsi="Times New Roman" w:cs="Times New Roman"/>
          <w:sz w:val="20"/>
          <w:szCs w:val="20"/>
        </w:rPr>
        <w:t xml:space="preserve"> </w:t>
      </w:r>
      <w:r w:rsidR="00B667E6" w:rsidRPr="000652E1">
        <w:rPr>
          <w:rFonts w:ascii="Times New Roman" w:hAnsi="Times New Roman" w:cs="Times New Roman"/>
          <w:sz w:val="20"/>
          <w:szCs w:val="20"/>
        </w:rPr>
        <w:t xml:space="preserve">1.1. п. 2 Приложения № 2 «Методика предоставления иных межбюджетных трансфертов на организацию и проведение мероприятий по подготовке к пожароопасному периоду на территории Завитинского района» к Порядку изложить в следующей редакции: «Распределение межбюджетных трансфертов определяется на административный центр не более 70,0 тыс. рублей, на одно село, входящее в состав муниципального образования не более 30,0 тыс. рублей.». </w:t>
      </w:r>
      <w:r w:rsidR="00B667E6" w:rsidRPr="003B471F">
        <w:rPr>
          <w:rFonts w:ascii="Times New Roman" w:hAnsi="Times New Roman" w:cs="Times New Roman"/>
          <w:sz w:val="20"/>
          <w:szCs w:val="20"/>
        </w:rPr>
        <w:t>2. Настоящее решение вступает в силу со дня его официального опубликования.</w:t>
      </w:r>
    </w:p>
    <w:p w:rsidR="00B667E6" w:rsidRDefault="00B667E6" w:rsidP="00F62C87">
      <w:pPr>
        <w:spacing w:after="0" w:line="240" w:lineRule="auto"/>
        <w:jc w:val="both"/>
        <w:rPr>
          <w:rFonts w:ascii="Times New Roman" w:hAnsi="Times New Roman" w:cs="Times New Roman"/>
          <w:sz w:val="20"/>
          <w:szCs w:val="20"/>
        </w:rPr>
      </w:pPr>
      <w:r w:rsidRPr="003B471F">
        <w:rPr>
          <w:rFonts w:ascii="Times New Roman" w:hAnsi="Times New Roman" w:cs="Times New Roman"/>
          <w:sz w:val="20"/>
          <w:szCs w:val="20"/>
        </w:rPr>
        <w:t xml:space="preserve">Глава Завитинского района </w:t>
      </w:r>
      <w:r w:rsidRPr="003B471F">
        <w:rPr>
          <w:rFonts w:ascii="Times New Roman" w:hAnsi="Times New Roman" w:cs="Times New Roman"/>
          <w:sz w:val="20"/>
          <w:szCs w:val="20"/>
        </w:rPr>
        <w:tab/>
      </w:r>
      <w:r w:rsidRPr="003B471F">
        <w:rPr>
          <w:rFonts w:ascii="Times New Roman" w:hAnsi="Times New Roman" w:cs="Times New Roman"/>
          <w:sz w:val="20"/>
          <w:szCs w:val="20"/>
        </w:rPr>
        <w:tab/>
      </w:r>
      <w:r w:rsidRPr="003B471F">
        <w:rPr>
          <w:rFonts w:ascii="Times New Roman" w:hAnsi="Times New Roman" w:cs="Times New Roman"/>
          <w:sz w:val="20"/>
          <w:szCs w:val="20"/>
        </w:rPr>
        <w:tab/>
      </w:r>
      <w:r w:rsidR="000652E1">
        <w:rPr>
          <w:rFonts w:ascii="Times New Roman" w:hAnsi="Times New Roman" w:cs="Times New Roman"/>
          <w:sz w:val="20"/>
          <w:szCs w:val="20"/>
        </w:rPr>
        <w:tab/>
      </w:r>
      <w:r w:rsidR="000652E1">
        <w:rPr>
          <w:rFonts w:ascii="Times New Roman" w:hAnsi="Times New Roman" w:cs="Times New Roman"/>
          <w:sz w:val="20"/>
          <w:szCs w:val="20"/>
        </w:rPr>
        <w:tab/>
      </w:r>
      <w:r w:rsidR="000652E1">
        <w:rPr>
          <w:rFonts w:ascii="Times New Roman" w:hAnsi="Times New Roman" w:cs="Times New Roman"/>
          <w:sz w:val="20"/>
          <w:szCs w:val="20"/>
        </w:rPr>
        <w:tab/>
      </w:r>
      <w:r w:rsidR="000652E1">
        <w:rPr>
          <w:rFonts w:ascii="Times New Roman" w:hAnsi="Times New Roman" w:cs="Times New Roman"/>
          <w:sz w:val="20"/>
          <w:szCs w:val="20"/>
        </w:rPr>
        <w:tab/>
        <w:t xml:space="preserve">     </w:t>
      </w:r>
      <w:r w:rsidRPr="003B471F">
        <w:rPr>
          <w:rFonts w:ascii="Times New Roman" w:hAnsi="Times New Roman" w:cs="Times New Roman"/>
          <w:sz w:val="20"/>
          <w:szCs w:val="20"/>
        </w:rPr>
        <w:t xml:space="preserve">                                            С.С.Линевич</w:t>
      </w:r>
    </w:p>
    <w:p w:rsidR="003F5F6B" w:rsidRPr="003F5F6B" w:rsidRDefault="00F62C87" w:rsidP="003F5F6B">
      <w:pPr>
        <w:spacing w:after="0" w:line="240" w:lineRule="auto"/>
        <w:jc w:val="both"/>
        <w:rPr>
          <w:rFonts w:ascii="Times New Roman" w:hAnsi="Times New Roman" w:cs="Times New Roman"/>
          <w:b/>
          <w:bCs/>
          <w:sz w:val="20"/>
          <w:szCs w:val="20"/>
        </w:rPr>
      </w:pPr>
      <w:r>
        <w:rPr>
          <w:rFonts w:ascii="Times New Roman" w:hAnsi="Times New Roman"/>
          <w:b/>
          <w:bCs/>
          <w:sz w:val="20"/>
          <w:szCs w:val="20"/>
        </w:rPr>
        <w:t>Решение Завитинского районного Совета народных депутатов от 22.04.2021</w:t>
      </w:r>
      <w:r w:rsidR="003F5F6B" w:rsidRPr="003F5F6B">
        <w:rPr>
          <w:rFonts w:ascii="Times New Roman" w:hAnsi="Times New Roman" w:cs="Times New Roman"/>
          <w:b/>
          <w:bCs/>
          <w:sz w:val="20"/>
          <w:szCs w:val="20"/>
        </w:rPr>
        <w:tab/>
      </w:r>
      <w:r w:rsidR="003F5F6B" w:rsidRPr="003F5F6B">
        <w:rPr>
          <w:rFonts w:ascii="Times New Roman" w:hAnsi="Times New Roman" w:cs="Times New Roman"/>
          <w:b/>
          <w:bCs/>
          <w:sz w:val="20"/>
          <w:szCs w:val="20"/>
        </w:rPr>
        <w:tab/>
      </w:r>
      <w:r w:rsidR="003F5F6B" w:rsidRPr="003F5F6B">
        <w:rPr>
          <w:rFonts w:ascii="Times New Roman" w:hAnsi="Times New Roman" w:cs="Times New Roman"/>
          <w:b/>
          <w:bCs/>
          <w:sz w:val="20"/>
          <w:szCs w:val="20"/>
        </w:rPr>
        <w:tab/>
      </w:r>
      <w:r w:rsidR="003F5F6B" w:rsidRPr="003F5F6B">
        <w:rPr>
          <w:rFonts w:ascii="Times New Roman" w:hAnsi="Times New Roman" w:cs="Times New Roman"/>
          <w:b/>
          <w:bCs/>
          <w:sz w:val="20"/>
          <w:szCs w:val="20"/>
        </w:rPr>
        <w:tab/>
        <w:t xml:space="preserve">     </w:t>
      </w:r>
      <w:r w:rsidR="003F5F6B">
        <w:rPr>
          <w:rFonts w:ascii="Times New Roman" w:hAnsi="Times New Roman" w:cs="Times New Roman"/>
          <w:b/>
          <w:bCs/>
          <w:sz w:val="20"/>
          <w:szCs w:val="20"/>
        </w:rPr>
        <w:t xml:space="preserve">  </w:t>
      </w:r>
      <w:r w:rsidR="003F5F6B" w:rsidRPr="003F5F6B">
        <w:rPr>
          <w:rFonts w:ascii="Times New Roman" w:hAnsi="Times New Roman" w:cs="Times New Roman"/>
          <w:b/>
          <w:bCs/>
          <w:sz w:val="20"/>
          <w:szCs w:val="20"/>
        </w:rPr>
        <w:t xml:space="preserve">     № 162/29</w:t>
      </w:r>
    </w:p>
    <w:p w:rsidR="003F5F6B" w:rsidRPr="003F5F6B" w:rsidRDefault="003F5F6B" w:rsidP="003F5F6B">
      <w:pPr>
        <w:pStyle w:val="3"/>
        <w:jc w:val="both"/>
        <w:rPr>
          <w:b w:val="0"/>
          <w:bCs w:val="0"/>
          <w:sz w:val="20"/>
          <w:szCs w:val="20"/>
        </w:rPr>
      </w:pPr>
      <w:r w:rsidRPr="003F5F6B">
        <w:rPr>
          <w:b w:val="0"/>
          <w:bCs w:val="0"/>
          <w:sz w:val="20"/>
          <w:szCs w:val="20"/>
        </w:rPr>
        <w:t>О ликвидации администрации Завитинского района Принято решением районного Совета народных депутатов 21 апреля 2021 года 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руководствуясь Уставом Завитинского района, Завитинский районный Совет народных депутатов р е ш и л: 1. Ликвидировать администрацию Завитинского района (ОГРН 1022801063383 ИНН 2814000532), юридический и фактический адреса: 676870, Амурская область, г. Завитинск, ул. Куйбышева, 44. 2. Установить, что правопреемником администрации Завитинского района является администрация Завитинского муниципального округа. 3. Утвердить Положение о ликвидационной комиссии администрации Завитинского района (приложение № 1 к настоящему решению). 4. Утвердить состав ликвидационной комиссии администрации Завитинского района (приложение № 2 к настоящему решению). 5. Ликвидационной комиссии администрации Завитинского района осуществить в соответствии с законодательством Российской Федерации юридические и организационные мероприятия, связанные с ликвидацией администрации Завитинского района. 6. Настоящее решение вступает в силу со дня его официального опубликования, за исключением пункта 2 настоящего решения.  7. Пункт 2 настоящего решения вступает в силу с момента государственной регистрации юридического лица – администрации Завитинского муниципального округа, в порядке, установленном Федеральным законом от 08.08.2001 № 129-ФЗ «О государственной регистрации юридических лиц и индивидуальных предпринимателей».</w:t>
      </w:r>
    </w:p>
    <w:p w:rsidR="003F5F6B" w:rsidRDefault="003F5F6B" w:rsidP="000652E1">
      <w:pPr>
        <w:spacing w:after="0" w:line="240" w:lineRule="auto"/>
        <w:jc w:val="both"/>
        <w:rPr>
          <w:rFonts w:ascii="Times New Roman" w:hAnsi="Times New Roman" w:cs="Times New Roman"/>
          <w:sz w:val="20"/>
          <w:szCs w:val="20"/>
        </w:rPr>
      </w:pPr>
      <w:r w:rsidRPr="003F5F6B">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F5F6B">
        <w:rPr>
          <w:rFonts w:ascii="Times New Roman" w:hAnsi="Times New Roman" w:cs="Times New Roman"/>
          <w:sz w:val="20"/>
          <w:szCs w:val="20"/>
        </w:rPr>
        <w:t xml:space="preserve">                                         С.С.Линевич</w:t>
      </w:r>
    </w:p>
    <w:p w:rsidR="003F5F6B" w:rsidRPr="003F5F6B" w:rsidRDefault="003F5F6B" w:rsidP="003F5F6B">
      <w:pPr>
        <w:spacing w:after="0" w:line="240" w:lineRule="auto"/>
        <w:jc w:val="both"/>
        <w:rPr>
          <w:rFonts w:ascii="Times New Roman" w:hAnsi="Times New Roman" w:cs="Times New Roman"/>
          <w:b/>
          <w:sz w:val="20"/>
          <w:szCs w:val="20"/>
        </w:rPr>
      </w:pPr>
      <w:r w:rsidRPr="003F5F6B">
        <w:rPr>
          <w:rFonts w:ascii="Times New Roman" w:hAnsi="Times New Roman" w:cs="Times New Roman"/>
          <w:b/>
          <w:sz w:val="20"/>
          <w:szCs w:val="20"/>
        </w:rPr>
        <w:t>ПОЛОЖЕНИЕ</w:t>
      </w:r>
      <w:r>
        <w:rPr>
          <w:rFonts w:ascii="Times New Roman" w:hAnsi="Times New Roman" w:cs="Times New Roman"/>
          <w:b/>
          <w:sz w:val="20"/>
          <w:szCs w:val="20"/>
        </w:rPr>
        <w:t xml:space="preserve"> </w:t>
      </w:r>
      <w:r w:rsidRPr="003F5F6B">
        <w:rPr>
          <w:rFonts w:ascii="Times New Roman" w:hAnsi="Times New Roman" w:cs="Times New Roman"/>
          <w:b/>
          <w:sz w:val="20"/>
          <w:szCs w:val="20"/>
        </w:rPr>
        <w:t>о ликвидационной комиссии администрации Завитинского района</w:t>
      </w:r>
      <w:r>
        <w:rPr>
          <w:rFonts w:ascii="Times New Roman" w:hAnsi="Times New Roman" w:cs="Times New Roman"/>
          <w:b/>
          <w:sz w:val="20"/>
          <w:szCs w:val="20"/>
        </w:rPr>
        <w:t xml:space="preserve"> </w:t>
      </w:r>
      <w:r w:rsidRPr="003F5F6B">
        <w:rPr>
          <w:rFonts w:ascii="Times New Roman" w:hAnsi="Times New Roman" w:cs="Times New Roman"/>
          <w:b/>
          <w:sz w:val="20"/>
          <w:szCs w:val="20"/>
        </w:rPr>
        <w:t>1. Общие положения</w:t>
      </w:r>
      <w:r>
        <w:rPr>
          <w:rFonts w:ascii="Times New Roman" w:hAnsi="Times New Roman" w:cs="Times New Roman"/>
          <w:b/>
          <w:sz w:val="20"/>
          <w:szCs w:val="20"/>
        </w:rPr>
        <w:t xml:space="preserve"> </w:t>
      </w:r>
      <w:r w:rsidRPr="003F5F6B">
        <w:rPr>
          <w:rFonts w:ascii="Times New Roman" w:hAnsi="Times New Roman" w:cs="Times New Roman"/>
          <w:sz w:val="20"/>
          <w:szCs w:val="20"/>
        </w:rPr>
        <w:t>1.1.</w:t>
      </w:r>
      <w:r w:rsidRPr="003F5F6B">
        <w:rPr>
          <w:rFonts w:ascii="Times New Roman" w:hAnsi="Times New Roman" w:cs="Times New Roman"/>
          <w:b/>
          <w:sz w:val="20"/>
          <w:szCs w:val="20"/>
        </w:rPr>
        <w:t xml:space="preserve"> </w:t>
      </w:r>
      <w:r w:rsidRPr="003F5F6B">
        <w:rPr>
          <w:rFonts w:ascii="Times New Roman" w:hAnsi="Times New Roman" w:cs="Times New Roman"/>
          <w:sz w:val="20"/>
          <w:szCs w:val="20"/>
        </w:rPr>
        <w:t>Настоящее Положение о ликвидационной комиссии администрации Завитинского района (далее – Положение) разработано в соответствии с Гражданским кодексом Российской Федерации, Федеральным законом от 06.10.2003 № 131 – 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Pr>
          <w:rFonts w:ascii="Times New Roman" w:hAnsi="Times New Roman" w:cs="Times New Roman"/>
          <w:b/>
          <w:sz w:val="20"/>
          <w:szCs w:val="20"/>
        </w:rPr>
        <w:t xml:space="preserve"> </w:t>
      </w:r>
      <w:r w:rsidRPr="003F5F6B">
        <w:rPr>
          <w:rFonts w:ascii="Times New Roman" w:hAnsi="Times New Roman" w:cs="Times New Roman"/>
          <w:sz w:val="20"/>
          <w:szCs w:val="20"/>
        </w:rPr>
        <w:t>1.2. Настоящее Положение определяет порядок формирования ликвидационной комиссии администрации Завитинского района (далее – ликвидационная комиссия), её функции, полномочия, порядок работы и принятия решений, а также правовой статус.1.3. Ликвидационная комиссия – уполномоченный решением Завитинского районного Совета народных депутатов коллегиальный орган, обеспечивающий реализацию полномочий по управлению делами ликвидируемого юридического лица – администрации Завитинского района (далее – администрация) в течение всего периода её ликвидации.</w:t>
      </w:r>
      <w:r>
        <w:rPr>
          <w:rFonts w:ascii="Times New Roman" w:hAnsi="Times New Roman" w:cs="Times New Roman"/>
          <w:b/>
          <w:sz w:val="20"/>
          <w:szCs w:val="20"/>
        </w:rPr>
        <w:t xml:space="preserve"> </w:t>
      </w:r>
      <w:r w:rsidRPr="003F5F6B">
        <w:rPr>
          <w:rFonts w:ascii="Times New Roman" w:hAnsi="Times New Roman" w:cs="Times New Roman"/>
          <w:sz w:val="20"/>
          <w:szCs w:val="20"/>
        </w:rPr>
        <w:t>1.4. Ликвидация администрации считается завершенной, а администрация прекратившей существование после внесения об этом записи в Единый государственный реестр юридических лиц в порядке, установленном ст. 22 Федерального закона от 08.08.2001 № 129-ФЗ «О государственной регистрации юридических лиц и индивидуальных предпринимателей».</w:t>
      </w:r>
      <w:r>
        <w:rPr>
          <w:rFonts w:ascii="Times New Roman" w:hAnsi="Times New Roman" w:cs="Times New Roman"/>
          <w:b/>
          <w:sz w:val="20"/>
          <w:szCs w:val="20"/>
        </w:rPr>
        <w:t xml:space="preserve"> </w:t>
      </w:r>
      <w:r w:rsidRPr="003F5F6B">
        <w:rPr>
          <w:rFonts w:ascii="Times New Roman" w:hAnsi="Times New Roman" w:cs="Times New Roman"/>
          <w:b/>
          <w:sz w:val="20"/>
          <w:szCs w:val="20"/>
        </w:rPr>
        <w:t>2. Формирование и полномочия ликвидационной комиссии</w:t>
      </w:r>
    </w:p>
    <w:p w:rsidR="003F5F6B" w:rsidRDefault="003F5F6B" w:rsidP="003F5F6B">
      <w:pPr>
        <w:spacing w:after="0" w:line="240" w:lineRule="auto"/>
        <w:jc w:val="both"/>
        <w:rPr>
          <w:rFonts w:ascii="Times New Roman" w:hAnsi="Times New Roman" w:cs="Times New Roman"/>
          <w:sz w:val="20"/>
          <w:szCs w:val="20"/>
        </w:rPr>
      </w:pPr>
      <w:r w:rsidRPr="003F5F6B">
        <w:rPr>
          <w:rFonts w:ascii="Times New Roman" w:hAnsi="Times New Roman" w:cs="Times New Roman"/>
          <w:sz w:val="20"/>
          <w:szCs w:val="20"/>
        </w:rPr>
        <w:t>2.1. Решением Завитинского районного Совета народных депутатов утверждается персональный состав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2.2. С момента утверждения ликвидационной комиссии к ней переходят полномочия по управлению делами администрации.</w:t>
      </w:r>
      <w:r>
        <w:rPr>
          <w:rFonts w:ascii="Times New Roman" w:hAnsi="Times New Roman" w:cs="Times New Roman"/>
          <w:sz w:val="20"/>
          <w:szCs w:val="20"/>
        </w:rPr>
        <w:t xml:space="preserve"> </w:t>
      </w:r>
      <w:r w:rsidRPr="003F5F6B">
        <w:rPr>
          <w:rFonts w:ascii="Times New Roman" w:hAnsi="Times New Roman" w:cs="Times New Roman"/>
          <w:sz w:val="20"/>
          <w:szCs w:val="20"/>
        </w:rPr>
        <w:t>2.3. Ликвидационная комиссия:</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от имени администрации выступает в суде в соответствии с </w:t>
      </w:r>
      <w:hyperlink r:id="rId5" w:history="1">
        <w:r w:rsidRPr="003F5F6B">
          <w:rPr>
            <w:rStyle w:val="a4"/>
            <w:rFonts w:ascii="Times New Roman" w:hAnsi="Times New Roman" w:cs="Times New Roman"/>
            <w:sz w:val="20"/>
            <w:szCs w:val="20"/>
          </w:rPr>
          <w:t>п. 4 ст. 62</w:t>
        </w:r>
      </w:hyperlink>
      <w:r w:rsidRPr="003F5F6B">
        <w:rPr>
          <w:rFonts w:ascii="Times New Roman" w:hAnsi="Times New Roman" w:cs="Times New Roman"/>
          <w:sz w:val="20"/>
          <w:szCs w:val="20"/>
        </w:rPr>
        <w:t xml:space="preserve"> ГК РФ;</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публикует сообщение о ликвидации администрации в «Вестнике государственной регистрации» в соответствии с </w:t>
      </w:r>
      <w:hyperlink r:id="rId6" w:history="1">
        <w:r w:rsidRPr="003F5F6B">
          <w:rPr>
            <w:rStyle w:val="a4"/>
            <w:rFonts w:ascii="Times New Roman" w:hAnsi="Times New Roman" w:cs="Times New Roman"/>
            <w:sz w:val="20"/>
            <w:szCs w:val="20"/>
          </w:rPr>
          <w:t>п. 1 ст. 63</w:t>
        </w:r>
      </w:hyperlink>
      <w:r w:rsidRPr="003F5F6B">
        <w:rPr>
          <w:rFonts w:ascii="Times New Roman" w:hAnsi="Times New Roman" w:cs="Times New Roman"/>
          <w:sz w:val="20"/>
          <w:szCs w:val="20"/>
        </w:rPr>
        <w:t xml:space="preserve"> ГК РФ и  </w:t>
      </w:r>
      <w:hyperlink r:id="rId7" w:history="1">
        <w:r w:rsidRPr="003F5F6B">
          <w:rPr>
            <w:rStyle w:val="a4"/>
            <w:rFonts w:ascii="Times New Roman" w:hAnsi="Times New Roman" w:cs="Times New Roman"/>
            <w:sz w:val="20"/>
            <w:szCs w:val="20"/>
          </w:rPr>
          <w:t>п. 1</w:t>
        </w:r>
      </w:hyperlink>
      <w:r w:rsidRPr="003F5F6B">
        <w:rPr>
          <w:rFonts w:ascii="Times New Roman" w:hAnsi="Times New Roman" w:cs="Times New Roman"/>
          <w:sz w:val="20"/>
          <w:szCs w:val="20"/>
        </w:rPr>
        <w:t xml:space="preserve"> Приказа ФНС России от 16.06.2006 № САЭ-3-09/355@;</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осуществляет действия по выявлению кредиторов, в том числе путем направления им письменных уведомлений в соответствии с </w:t>
      </w:r>
      <w:hyperlink r:id="rId8" w:history="1">
        <w:r w:rsidRPr="003F5F6B">
          <w:rPr>
            <w:rStyle w:val="a4"/>
            <w:rFonts w:ascii="Times New Roman" w:hAnsi="Times New Roman" w:cs="Times New Roman"/>
            <w:sz w:val="20"/>
            <w:szCs w:val="20"/>
          </w:rPr>
          <w:t>п. 1 ст. 63</w:t>
        </w:r>
      </w:hyperlink>
      <w:r w:rsidRPr="003F5F6B">
        <w:rPr>
          <w:rFonts w:ascii="Times New Roman" w:hAnsi="Times New Roman" w:cs="Times New Roman"/>
          <w:sz w:val="20"/>
          <w:szCs w:val="20"/>
        </w:rPr>
        <w:t xml:space="preserve"> ГК РФ;</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проводит инвентаризацию в соответствии с п. 4 ст. 62 ГК РФ, </w:t>
      </w:r>
      <w:hyperlink r:id="rId9" w:history="1">
        <w:r w:rsidRPr="003F5F6B">
          <w:rPr>
            <w:rStyle w:val="a4"/>
            <w:rFonts w:ascii="Times New Roman" w:hAnsi="Times New Roman" w:cs="Times New Roman"/>
            <w:sz w:val="20"/>
            <w:szCs w:val="20"/>
          </w:rPr>
          <w:t>п. 1.5</w:t>
        </w:r>
      </w:hyperlink>
      <w:r w:rsidRPr="003F5F6B">
        <w:rPr>
          <w:rFonts w:ascii="Times New Roman" w:hAnsi="Times New Roman" w:cs="Times New Roman"/>
          <w:sz w:val="20"/>
          <w:szCs w:val="20"/>
        </w:rPr>
        <w:t xml:space="preserve"> «Методических указаний по инвентаризации имущества и финансовых обязательств», утвержденных приказом Минфина РФ от 13.06.1995 № 49;</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составляет промежуточный ликвидационный баланс, в который включает в том числе перечень требований кредиторов, результаты их рассмотрения в соответствии с  </w:t>
      </w:r>
      <w:hyperlink r:id="rId10" w:history="1">
        <w:r w:rsidRPr="003F5F6B">
          <w:rPr>
            <w:rStyle w:val="a4"/>
            <w:rFonts w:ascii="Times New Roman" w:hAnsi="Times New Roman" w:cs="Times New Roman"/>
            <w:sz w:val="20"/>
            <w:szCs w:val="20"/>
          </w:rPr>
          <w:t>п. 2 ст. 63</w:t>
        </w:r>
      </w:hyperlink>
      <w:r w:rsidRPr="003F5F6B">
        <w:rPr>
          <w:rFonts w:ascii="Times New Roman" w:hAnsi="Times New Roman" w:cs="Times New Roman"/>
          <w:sz w:val="20"/>
          <w:szCs w:val="20"/>
        </w:rPr>
        <w:t xml:space="preserve"> ГК РФ;</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после завершения расчетов с кредиторами составляет ликвидационный баланс в соответствии с </w:t>
      </w:r>
      <w:hyperlink r:id="rId11" w:history="1">
        <w:r w:rsidRPr="003F5F6B">
          <w:rPr>
            <w:rStyle w:val="a4"/>
            <w:rFonts w:ascii="Times New Roman" w:hAnsi="Times New Roman" w:cs="Times New Roman"/>
            <w:sz w:val="20"/>
            <w:szCs w:val="20"/>
          </w:rPr>
          <w:t>п. 6 ст. 63</w:t>
        </w:r>
      </w:hyperlink>
      <w:r w:rsidRPr="003F5F6B">
        <w:rPr>
          <w:rFonts w:ascii="Times New Roman" w:hAnsi="Times New Roman" w:cs="Times New Roman"/>
          <w:sz w:val="20"/>
          <w:szCs w:val="20"/>
        </w:rPr>
        <w:t xml:space="preserve"> ГК РФ;</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 рассчитывается с кредиторами в порядке </w:t>
      </w:r>
      <w:hyperlink r:id="rId12" w:history="1">
        <w:r w:rsidRPr="003F5F6B">
          <w:rPr>
            <w:rStyle w:val="a4"/>
            <w:rFonts w:ascii="Times New Roman" w:hAnsi="Times New Roman" w:cs="Times New Roman"/>
            <w:sz w:val="20"/>
            <w:szCs w:val="20"/>
          </w:rPr>
          <w:t>ст. 64</w:t>
        </w:r>
      </w:hyperlink>
      <w:r w:rsidRPr="003F5F6B">
        <w:rPr>
          <w:rFonts w:ascii="Times New Roman" w:hAnsi="Times New Roman" w:cs="Times New Roman"/>
          <w:sz w:val="20"/>
          <w:szCs w:val="20"/>
        </w:rPr>
        <w:t xml:space="preserve"> ГК РФ и </w:t>
      </w:r>
      <w:hyperlink r:id="rId13" w:history="1">
        <w:r w:rsidRPr="003F5F6B">
          <w:rPr>
            <w:rStyle w:val="a4"/>
            <w:rFonts w:ascii="Times New Roman" w:hAnsi="Times New Roman" w:cs="Times New Roman"/>
            <w:sz w:val="20"/>
            <w:szCs w:val="20"/>
          </w:rPr>
          <w:t>п. 5 ст. 63</w:t>
        </w:r>
      </w:hyperlink>
      <w:r w:rsidRPr="003F5F6B">
        <w:rPr>
          <w:rFonts w:ascii="Times New Roman" w:hAnsi="Times New Roman" w:cs="Times New Roman"/>
          <w:sz w:val="20"/>
          <w:szCs w:val="20"/>
        </w:rPr>
        <w:t xml:space="preserve"> ГК РФ;</w:t>
      </w:r>
      <w:r>
        <w:rPr>
          <w:rFonts w:ascii="Times New Roman" w:hAnsi="Times New Roman" w:cs="Times New Roman"/>
          <w:sz w:val="20"/>
          <w:szCs w:val="20"/>
        </w:rPr>
        <w:t xml:space="preserve"> </w:t>
      </w:r>
      <w:r w:rsidRPr="003F5F6B">
        <w:rPr>
          <w:rFonts w:ascii="Times New Roman" w:hAnsi="Times New Roman" w:cs="Times New Roman"/>
          <w:sz w:val="20"/>
          <w:szCs w:val="20"/>
        </w:rPr>
        <w:t>- передает оставшееся имущество правопреемнику администрации (собственнику имущества) в согласованном с ним порядке.</w:t>
      </w:r>
      <w:r>
        <w:rPr>
          <w:rFonts w:ascii="Times New Roman" w:hAnsi="Times New Roman" w:cs="Times New Roman"/>
          <w:sz w:val="20"/>
          <w:szCs w:val="20"/>
        </w:rPr>
        <w:t xml:space="preserve"> </w:t>
      </w:r>
      <w:r w:rsidRPr="003F5F6B">
        <w:rPr>
          <w:rFonts w:ascii="Times New Roman" w:hAnsi="Times New Roman" w:cs="Times New Roman"/>
          <w:sz w:val="20"/>
          <w:szCs w:val="20"/>
        </w:rPr>
        <w:t>2.4. Ликвидационная комиссия обязана действовать в интересах администрации разумно и добросовестно.</w:t>
      </w:r>
      <w:r>
        <w:rPr>
          <w:rFonts w:ascii="Times New Roman" w:hAnsi="Times New Roman" w:cs="Times New Roman"/>
          <w:sz w:val="20"/>
          <w:szCs w:val="20"/>
        </w:rPr>
        <w:t xml:space="preserve"> </w:t>
      </w:r>
      <w:r w:rsidRPr="003F5F6B">
        <w:rPr>
          <w:rFonts w:ascii="Times New Roman" w:hAnsi="Times New Roman" w:cs="Times New Roman"/>
          <w:sz w:val="20"/>
          <w:szCs w:val="20"/>
        </w:rPr>
        <w:t>2.5. Ликвидационная комиссия несет ответственность за убытки, причиненные по её вине.</w:t>
      </w:r>
      <w:r>
        <w:rPr>
          <w:rFonts w:ascii="Times New Roman" w:hAnsi="Times New Roman" w:cs="Times New Roman"/>
          <w:sz w:val="20"/>
          <w:szCs w:val="20"/>
        </w:rPr>
        <w:t xml:space="preserve"> </w:t>
      </w:r>
      <w:r w:rsidRPr="003F5F6B">
        <w:rPr>
          <w:rFonts w:ascii="Times New Roman" w:hAnsi="Times New Roman" w:cs="Times New Roman"/>
          <w:b/>
          <w:sz w:val="20"/>
          <w:szCs w:val="20"/>
        </w:rPr>
        <w:t>3. Функции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3.1. С целью осуществления полномочий по управлению делами ликвидируемой администрации в течение всего периода её ликвидации на ликвидационную комиссию возлагаются следующие функции:</w:t>
      </w:r>
      <w:r>
        <w:rPr>
          <w:rFonts w:ascii="Times New Roman" w:hAnsi="Times New Roman" w:cs="Times New Roman"/>
          <w:sz w:val="20"/>
          <w:szCs w:val="20"/>
        </w:rPr>
        <w:t xml:space="preserve"> </w:t>
      </w:r>
      <w:r w:rsidRPr="003F5F6B">
        <w:rPr>
          <w:rFonts w:ascii="Times New Roman" w:hAnsi="Times New Roman" w:cs="Times New Roman"/>
          <w:sz w:val="20"/>
          <w:szCs w:val="20"/>
        </w:rPr>
        <w:t>3.1.1. В сфере правового обеспечения - организация правового сопровождения деятельности ликвидационной комиссии, подготовка документов и актов, принимаемых ликвидационной комиссией;</w:t>
      </w:r>
      <w:r>
        <w:rPr>
          <w:rFonts w:ascii="Times New Roman" w:hAnsi="Times New Roman" w:cs="Times New Roman"/>
          <w:sz w:val="20"/>
          <w:szCs w:val="20"/>
        </w:rPr>
        <w:t xml:space="preserve"> </w:t>
      </w:r>
      <w:r w:rsidRPr="003F5F6B">
        <w:rPr>
          <w:rFonts w:ascii="Times New Roman" w:hAnsi="Times New Roman" w:cs="Times New Roman"/>
          <w:sz w:val="20"/>
          <w:szCs w:val="20"/>
        </w:rPr>
        <w:t>3.1.2. В сфере организации документационного обеспечения - документооборот,  документационное обеспечение, формирование архивного фонда и передача документов администрации в архив;</w:t>
      </w:r>
      <w:r>
        <w:rPr>
          <w:rFonts w:ascii="Times New Roman" w:hAnsi="Times New Roman" w:cs="Times New Roman"/>
          <w:sz w:val="20"/>
          <w:szCs w:val="20"/>
        </w:rPr>
        <w:t xml:space="preserve"> </w:t>
      </w:r>
      <w:r w:rsidRPr="003F5F6B">
        <w:rPr>
          <w:rFonts w:ascii="Times New Roman" w:hAnsi="Times New Roman" w:cs="Times New Roman"/>
          <w:sz w:val="20"/>
          <w:szCs w:val="20"/>
        </w:rPr>
        <w:t>3.1.3. В сфере организации бюджетного процесса, ведения учета и отчетности - осуществление полномочий главного распорядителя бюджетных средств и главного администратора доходов;</w:t>
      </w:r>
      <w:r>
        <w:rPr>
          <w:rFonts w:ascii="Times New Roman" w:hAnsi="Times New Roman" w:cs="Times New Roman"/>
          <w:sz w:val="20"/>
          <w:szCs w:val="20"/>
        </w:rPr>
        <w:t xml:space="preserve"> </w:t>
      </w:r>
      <w:r w:rsidRPr="003F5F6B">
        <w:rPr>
          <w:rFonts w:ascii="Times New Roman" w:hAnsi="Times New Roman" w:cs="Times New Roman"/>
          <w:sz w:val="20"/>
          <w:szCs w:val="20"/>
        </w:rPr>
        <w:t>3.1.4. В сфере кадрового обеспечения -</w:t>
      </w:r>
      <w:r w:rsidRPr="003F5F6B">
        <w:rPr>
          <w:rFonts w:ascii="Times New Roman" w:hAnsi="Times New Roman" w:cs="Times New Roman"/>
          <w:b/>
          <w:sz w:val="20"/>
          <w:szCs w:val="20"/>
        </w:rPr>
        <w:t xml:space="preserve"> </w:t>
      </w:r>
      <w:r w:rsidRPr="003F5F6B">
        <w:rPr>
          <w:rFonts w:ascii="Times New Roman" w:hAnsi="Times New Roman" w:cs="Times New Roman"/>
          <w:sz w:val="20"/>
          <w:szCs w:val="20"/>
        </w:rPr>
        <w:t>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r>
        <w:rPr>
          <w:rFonts w:ascii="Times New Roman" w:hAnsi="Times New Roman" w:cs="Times New Roman"/>
          <w:sz w:val="20"/>
          <w:szCs w:val="20"/>
        </w:rPr>
        <w:t xml:space="preserve"> </w:t>
      </w:r>
      <w:r w:rsidRPr="003F5F6B">
        <w:rPr>
          <w:rFonts w:ascii="Times New Roman" w:hAnsi="Times New Roman" w:cs="Times New Roman"/>
          <w:sz w:val="20"/>
          <w:szCs w:val="20"/>
        </w:rPr>
        <w:t>3.2. При исполнении функций ликвидационная комиссия руководствуется действующим законодательством и настоящим Положением.</w:t>
      </w:r>
      <w:r>
        <w:rPr>
          <w:rFonts w:ascii="Times New Roman" w:hAnsi="Times New Roman" w:cs="Times New Roman"/>
          <w:sz w:val="20"/>
          <w:szCs w:val="20"/>
        </w:rPr>
        <w:t xml:space="preserve"> </w:t>
      </w:r>
      <w:r w:rsidRPr="003F5F6B">
        <w:rPr>
          <w:rFonts w:ascii="Times New Roman" w:hAnsi="Times New Roman" w:cs="Times New Roman"/>
          <w:b/>
          <w:sz w:val="20"/>
          <w:szCs w:val="20"/>
        </w:rPr>
        <w:t>4. Порядок работы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4.1. </w:t>
      </w:r>
      <w:r w:rsidRPr="003F5F6B">
        <w:rPr>
          <w:rFonts w:ascii="Times New Roman" w:hAnsi="Times New Roman" w:cs="Times New Roman"/>
          <w:sz w:val="20"/>
          <w:szCs w:val="20"/>
        </w:rPr>
        <w:lastRenderedPageBreak/>
        <w:t>Ликвидационная комиссия обеспечивает реализацию полномочий по управлению делами ликвидируемой администрации в течение всего периода её ликвидации согласно действующему законодательству.</w:t>
      </w:r>
      <w:r>
        <w:rPr>
          <w:rFonts w:ascii="Times New Roman" w:hAnsi="Times New Roman" w:cs="Times New Roman"/>
          <w:sz w:val="20"/>
          <w:szCs w:val="20"/>
        </w:rPr>
        <w:t xml:space="preserve"> </w:t>
      </w:r>
      <w:r w:rsidRPr="003F5F6B">
        <w:rPr>
          <w:rFonts w:ascii="Times New Roman" w:hAnsi="Times New Roman" w:cs="Times New Roman"/>
          <w:sz w:val="20"/>
          <w:szCs w:val="20"/>
        </w:rPr>
        <w:t>4.2. Ликвидационная комиссия принимает решения на своих заседаниях.</w:t>
      </w:r>
      <w:r w:rsidRPr="003F5F6B">
        <w:rPr>
          <w:rFonts w:ascii="Times New Roman" w:hAnsi="Times New Roman" w:cs="Times New Roman"/>
          <w:b/>
          <w:bCs/>
          <w:color w:val="222222"/>
          <w:sz w:val="20"/>
          <w:szCs w:val="20"/>
          <w:shd w:val="clear" w:color="auto" w:fill="FFFFFF"/>
        </w:rPr>
        <w:t xml:space="preserve"> </w:t>
      </w:r>
      <w:r w:rsidRPr="003F5F6B">
        <w:rPr>
          <w:rFonts w:ascii="Times New Roman" w:hAnsi="Times New Roman" w:cs="Times New Roman"/>
          <w:bCs/>
          <w:color w:val="222222"/>
          <w:sz w:val="20"/>
          <w:szCs w:val="20"/>
          <w:shd w:val="clear" w:color="auto" w:fill="FFFFFF"/>
        </w:rPr>
        <w:t>Решение ликвидационной комиссии</w:t>
      </w:r>
      <w:r w:rsidRPr="003F5F6B">
        <w:rPr>
          <w:rFonts w:ascii="Times New Roman" w:hAnsi="Times New Roman" w:cs="Times New Roman"/>
          <w:color w:val="222222"/>
          <w:sz w:val="20"/>
          <w:szCs w:val="20"/>
          <w:shd w:val="clear" w:color="auto" w:fill="FFFFFF"/>
        </w:rPr>
        <w:t> оформляется в виде протокола заседания </w:t>
      </w:r>
      <w:r w:rsidRPr="003F5F6B">
        <w:rPr>
          <w:rFonts w:ascii="Times New Roman" w:hAnsi="Times New Roman" w:cs="Times New Roman"/>
          <w:bCs/>
          <w:color w:val="222222"/>
          <w:sz w:val="20"/>
          <w:szCs w:val="20"/>
          <w:shd w:val="clear" w:color="auto" w:fill="FFFFFF"/>
        </w:rPr>
        <w:t>комиссии</w:t>
      </w:r>
      <w:r w:rsidRPr="003F5F6B">
        <w:rPr>
          <w:rFonts w:ascii="Times New Roman" w:hAnsi="Times New Roman" w:cs="Times New Roman"/>
          <w:color w:val="222222"/>
          <w:sz w:val="20"/>
          <w:szCs w:val="20"/>
          <w:shd w:val="clear" w:color="auto" w:fill="FFFFFF"/>
        </w:rPr>
        <w:t>.</w:t>
      </w:r>
      <w:r w:rsidRPr="003F5F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5F6B">
        <w:rPr>
          <w:rFonts w:ascii="Times New Roman" w:hAnsi="Times New Roman" w:cs="Times New Roman"/>
          <w:sz w:val="20"/>
          <w:szCs w:val="20"/>
        </w:rPr>
        <w:t>4.3. Председатель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4.3.1. Организует работу по ликвидации администрации;</w:t>
      </w:r>
      <w:r>
        <w:rPr>
          <w:rFonts w:ascii="Times New Roman" w:hAnsi="Times New Roman" w:cs="Times New Roman"/>
          <w:sz w:val="20"/>
          <w:szCs w:val="20"/>
        </w:rPr>
        <w:t xml:space="preserve"> </w:t>
      </w:r>
      <w:r w:rsidRPr="003F5F6B">
        <w:rPr>
          <w:rFonts w:ascii="Times New Roman" w:hAnsi="Times New Roman" w:cs="Times New Roman"/>
          <w:sz w:val="20"/>
          <w:szCs w:val="20"/>
        </w:rPr>
        <w:t>4.3.2. Является единоличным исполнительным органом администрации, действует на основе единоначалия;</w:t>
      </w:r>
      <w:r>
        <w:rPr>
          <w:rFonts w:ascii="Times New Roman" w:hAnsi="Times New Roman" w:cs="Times New Roman"/>
          <w:sz w:val="20"/>
          <w:szCs w:val="20"/>
        </w:rPr>
        <w:t xml:space="preserve"> </w:t>
      </w:r>
      <w:r w:rsidRPr="003F5F6B">
        <w:rPr>
          <w:rFonts w:ascii="Times New Roman" w:hAnsi="Times New Roman" w:cs="Times New Roman"/>
          <w:sz w:val="20"/>
          <w:szCs w:val="20"/>
        </w:rPr>
        <w:t>4.3.3. Действует без доверенности от имени администрации после внесения налоговыми органами сведений о председателе ликвидационной комиссии в ЕГРЮЛ;</w:t>
      </w:r>
      <w:r>
        <w:rPr>
          <w:rFonts w:ascii="Times New Roman" w:hAnsi="Times New Roman" w:cs="Times New Roman"/>
          <w:sz w:val="20"/>
          <w:szCs w:val="20"/>
        </w:rPr>
        <w:t xml:space="preserve"> </w:t>
      </w:r>
      <w:r w:rsidRPr="003F5F6B">
        <w:rPr>
          <w:rFonts w:ascii="Times New Roman" w:hAnsi="Times New Roman" w:cs="Times New Roman"/>
          <w:sz w:val="20"/>
          <w:szCs w:val="20"/>
        </w:rPr>
        <w:t>4.3.4. Распоряжается имуществом администрации в порядке и пределах, установленных законодательством РФ, правовыми и распорядительными актами Амурской области, муниципальными актами органов местного самоуправления муниципального образования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4.3.5. Выдаёт доверенности, совершает иные юридически значимые действия;</w:t>
      </w:r>
      <w:r>
        <w:rPr>
          <w:rFonts w:ascii="Times New Roman" w:hAnsi="Times New Roman" w:cs="Times New Roman"/>
          <w:sz w:val="20"/>
          <w:szCs w:val="20"/>
        </w:rPr>
        <w:t xml:space="preserve"> </w:t>
      </w:r>
      <w:r w:rsidRPr="003F5F6B">
        <w:rPr>
          <w:rFonts w:ascii="Times New Roman" w:hAnsi="Times New Roman" w:cs="Times New Roman"/>
          <w:sz w:val="20"/>
          <w:szCs w:val="20"/>
        </w:rPr>
        <w:t>4.3.6. Обеспечивает своевременную уплату администрацией в полном объеме всех установленных действующим законодательством налогов, сборов и обязательных платежей;</w:t>
      </w:r>
      <w:r>
        <w:rPr>
          <w:rFonts w:ascii="Times New Roman" w:hAnsi="Times New Roman" w:cs="Times New Roman"/>
          <w:sz w:val="20"/>
          <w:szCs w:val="20"/>
        </w:rPr>
        <w:t xml:space="preserve"> </w:t>
      </w:r>
      <w:r w:rsidRPr="003F5F6B">
        <w:rPr>
          <w:rFonts w:ascii="Times New Roman" w:hAnsi="Times New Roman" w:cs="Times New Roman"/>
          <w:sz w:val="20"/>
          <w:szCs w:val="20"/>
        </w:rPr>
        <w:t xml:space="preserve">4.3.7. Представляет отчетность в связи с ликвидацией администрации в порядке и сроки, установленные законодательством РФ; </w:t>
      </w:r>
      <w:r>
        <w:rPr>
          <w:rFonts w:ascii="Times New Roman" w:hAnsi="Times New Roman" w:cs="Times New Roman"/>
          <w:sz w:val="20"/>
          <w:szCs w:val="20"/>
        </w:rPr>
        <w:t xml:space="preserve"> </w:t>
      </w:r>
      <w:r w:rsidRPr="003F5F6B">
        <w:rPr>
          <w:rFonts w:ascii="Times New Roman" w:hAnsi="Times New Roman" w:cs="Times New Roman"/>
          <w:sz w:val="20"/>
          <w:szCs w:val="20"/>
        </w:rPr>
        <w:t>4.3.8. Утверждает промежуточный ликвидационный и ликвидационный баланс администрации;</w:t>
      </w:r>
      <w:r>
        <w:rPr>
          <w:rFonts w:ascii="Times New Roman" w:hAnsi="Times New Roman" w:cs="Times New Roman"/>
          <w:sz w:val="20"/>
          <w:szCs w:val="20"/>
        </w:rPr>
        <w:t xml:space="preserve"> </w:t>
      </w:r>
      <w:r w:rsidRPr="003F5F6B">
        <w:rPr>
          <w:rFonts w:ascii="Times New Roman" w:hAnsi="Times New Roman" w:cs="Times New Roman"/>
          <w:sz w:val="20"/>
          <w:szCs w:val="20"/>
        </w:rPr>
        <w:t>4.3.9. Самостоятельно решает все вопросы деятельности ликвидируемой администрации, отнесенные к её компетенции действующим законодательством РФ, законодательством Амурской области и настоящим Положением.</w:t>
      </w:r>
      <w:r>
        <w:rPr>
          <w:rFonts w:ascii="Times New Roman" w:hAnsi="Times New Roman" w:cs="Times New Roman"/>
          <w:sz w:val="20"/>
          <w:szCs w:val="20"/>
        </w:rPr>
        <w:t xml:space="preserve"> </w:t>
      </w:r>
      <w:r w:rsidRPr="003F5F6B">
        <w:rPr>
          <w:rFonts w:ascii="Times New Roman" w:hAnsi="Times New Roman" w:cs="Times New Roman"/>
          <w:sz w:val="20"/>
          <w:szCs w:val="20"/>
        </w:rPr>
        <w:t>4.4. Член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4.4.1. Добросовестно и разумно исполняет свои обязанности, обеспечивает выполнение установленных для ликвидации администрации действующим законодательством Российской Федерации, настоящим Положением, ликвидационных мероприятий;</w:t>
      </w:r>
      <w:r>
        <w:rPr>
          <w:rFonts w:ascii="Times New Roman" w:hAnsi="Times New Roman" w:cs="Times New Roman"/>
          <w:sz w:val="20"/>
          <w:szCs w:val="20"/>
        </w:rPr>
        <w:t xml:space="preserve"> </w:t>
      </w:r>
      <w:r w:rsidRPr="003F5F6B">
        <w:rPr>
          <w:rFonts w:ascii="Times New Roman" w:hAnsi="Times New Roman" w:cs="Times New Roman"/>
          <w:sz w:val="20"/>
          <w:szCs w:val="20"/>
        </w:rPr>
        <w:t>4.4.2. Представляет председателю ликвидационной комиссии отчеты о деятельности в связи с ликвидацией администрации;</w:t>
      </w:r>
      <w:r>
        <w:rPr>
          <w:rFonts w:ascii="Times New Roman" w:hAnsi="Times New Roman" w:cs="Times New Roman"/>
          <w:sz w:val="20"/>
          <w:szCs w:val="20"/>
        </w:rPr>
        <w:t xml:space="preserve"> </w:t>
      </w:r>
      <w:r w:rsidRPr="003F5F6B">
        <w:rPr>
          <w:rFonts w:ascii="Times New Roman" w:hAnsi="Times New Roman" w:cs="Times New Roman"/>
          <w:sz w:val="20"/>
          <w:szCs w:val="20"/>
        </w:rPr>
        <w:t>4.4.3. Решает иные вопросы, отнесенные законодательством Российской Федерации к компетенции члена ликвидационной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4.5. 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w:t>
      </w:r>
      <w:r>
        <w:rPr>
          <w:rFonts w:ascii="Times New Roman" w:hAnsi="Times New Roman" w:cs="Times New Roman"/>
          <w:sz w:val="20"/>
          <w:szCs w:val="20"/>
        </w:rPr>
        <w:t xml:space="preserve"> </w:t>
      </w:r>
      <w:r w:rsidRPr="003F5F6B">
        <w:rPr>
          <w:rFonts w:ascii="Times New Roman" w:hAnsi="Times New Roman" w:cs="Times New Roman"/>
          <w:sz w:val="20"/>
          <w:szCs w:val="20"/>
        </w:rPr>
        <w:t>4.6. Документы, исходящие от имени ликвидационной комиссии, подписываются её председателем;</w:t>
      </w:r>
      <w:r>
        <w:rPr>
          <w:rFonts w:ascii="Times New Roman" w:hAnsi="Times New Roman" w:cs="Times New Roman"/>
          <w:sz w:val="20"/>
          <w:szCs w:val="20"/>
        </w:rPr>
        <w:t xml:space="preserve"> </w:t>
      </w:r>
      <w:r w:rsidRPr="003F5F6B">
        <w:rPr>
          <w:rFonts w:ascii="Times New Roman" w:hAnsi="Times New Roman" w:cs="Times New Roman"/>
          <w:sz w:val="20"/>
          <w:szCs w:val="20"/>
        </w:rPr>
        <w:t>4.7. Член ликвидационной комиссии несет ответственность за причинённый администрации ущерб;</w:t>
      </w:r>
      <w:r>
        <w:rPr>
          <w:rFonts w:ascii="Times New Roman" w:hAnsi="Times New Roman" w:cs="Times New Roman"/>
          <w:sz w:val="20"/>
          <w:szCs w:val="20"/>
        </w:rPr>
        <w:t xml:space="preserve"> </w:t>
      </w:r>
      <w:r w:rsidRPr="003F5F6B">
        <w:rPr>
          <w:rFonts w:ascii="Times New Roman" w:hAnsi="Times New Roman" w:cs="Times New Roman"/>
          <w:sz w:val="20"/>
          <w:szCs w:val="20"/>
        </w:rPr>
        <w:t>4.8. Член ликвидационной комиссии может быть привлечен к ответственности в случаях, предусмотренных действующим законодательством Российской Федерации.</w:t>
      </w:r>
    </w:p>
    <w:p w:rsidR="003F5F6B" w:rsidRPr="003F5F6B" w:rsidRDefault="003F5F6B" w:rsidP="003F5F6B">
      <w:pPr>
        <w:spacing w:after="0" w:line="240" w:lineRule="auto"/>
        <w:contextualSpacing/>
        <w:jc w:val="both"/>
        <w:rPr>
          <w:rFonts w:ascii="Times New Roman" w:hAnsi="Times New Roman" w:cs="Times New Roman"/>
          <w:sz w:val="20"/>
          <w:szCs w:val="20"/>
        </w:rPr>
      </w:pPr>
      <w:r w:rsidRPr="003F5F6B">
        <w:rPr>
          <w:rFonts w:ascii="Times New Roman" w:hAnsi="Times New Roman" w:cs="Times New Roman"/>
          <w:sz w:val="20"/>
          <w:szCs w:val="20"/>
        </w:rPr>
        <w:t>Приложение № 2  к решению  районного Совета народных депутатов</w:t>
      </w:r>
      <w:r>
        <w:rPr>
          <w:rFonts w:ascii="Times New Roman" w:hAnsi="Times New Roman" w:cs="Times New Roman"/>
          <w:sz w:val="20"/>
          <w:szCs w:val="20"/>
        </w:rPr>
        <w:t xml:space="preserve"> </w:t>
      </w:r>
      <w:r w:rsidRPr="003F5F6B">
        <w:rPr>
          <w:rFonts w:ascii="Times New Roman" w:hAnsi="Times New Roman" w:cs="Times New Roman"/>
          <w:sz w:val="20"/>
          <w:szCs w:val="20"/>
        </w:rPr>
        <w:t>от 22.04.2021 № 162/29</w:t>
      </w:r>
      <w:r>
        <w:rPr>
          <w:rFonts w:ascii="Times New Roman" w:hAnsi="Times New Roman" w:cs="Times New Roman"/>
          <w:sz w:val="20"/>
          <w:szCs w:val="20"/>
        </w:rPr>
        <w:t xml:space="preserve"> </w:t>
      </w:r>
      <w:r w:rsidRPr="003F5F6B">
        <w:rPr>
          <w:rFonts w:ascii="Times New Roman" w:hAnsi="Times New Roman" w:cs="Times New Roman"/>
          <w:sz w:val="20"/>
          <w:szCs w:val="20"/>
        </w:rPr>
        <w:t>Состав ликвидационной комиссии администрации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Линевич Сергей Сергеевич, глава Завитинского района, председатель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Аносова Инна Владимировна, начальник организационного отдела администрации Завитинского района, секретарь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Члены комиссии:</w:t>
      </w:r>
      <w:r>
        <w:rPr>
          <w:rFonts w:ascii="Times New Roman" w:hAnsi="Times New Roman" w:cs="Times New Roman"/>
          <w:sz w:val="20"/>
          <w:szCs w:val="20"/>
        </w:rPr>
        <w:t xml:space="preserve"> </w:t>
      </w:r>
      <w:r w:rsidRPr="003F5F6B">
        <w:rPr>
          <w:rFonts w:ascii="Times New Roman" w:hAnsi="Times New Roman" w:cs="Times New Roman"/>
          <w:sz w:val="20"/>
          <w:szCs w:val="20"/>
        </w:rPr>
        <w:t>Мацкан Андрей Николаевич, первый заместитель главы администрации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Кийченко Оксана Николаевна, заместитель начальника финансового отдела администрации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Рабан Светлана Николаевна, начальник отдела учета и финансирования администрации Завитинского района – главный бухгалтер</w:t>
      </w:r>
    </w:p>
    <w:p w:rsidR="003F5F6B" w:rsidRPr="003F5F6B" w:rsidRDefault="003F5F6B" w:rsidP="003F5F6B">
      <w:pPr>
        <w:spacing w:after="0" w:line="240" w:lineRule="auto"/>
        <w:jc w:val="both"/>
        <w:rPr>
          <w:rFonts w:ascii="Times New Roman" w:hAnsi="Times New Roman" w:cs="Times New Roman"/>
          <w:sz w:val="20"/>
          <w:szCs w:val="20"/>
        </w:rPr>
      </w:pPr>
      <w:r w:rsidRPr="003F5F6B">
        <w:rPr>
          <w:rFonts w:ascii="Times New Roman" w:hAnsi="Times New Roman" w:cs="Times New Roman"/>
          <w:sz w:val="20"/>
          <w:szCs w:val="20"/>
        </w:rPr>
        <w:t>Розенко Елена Владимировна, управляющий делами администрации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Квартальнов Сергей Викторович, председатель комитета по управлению муниципальным имуществом администрации Завитинского района</w:t>
      </w:r>
      <w:r>
        <w:rPr>
          <w:rFonts w:ascii="Times New Roman" w:hAnsi="Times New Roman" w:cs="Times New Roman"/>
          <w:sz w:val="20"/>
          <w:szCs w:val="20"/>
        </w:rPr>
        <w:t xml:space="preserve"> </w:t>
      </w:r>
      <w:r w:rsidRPr="003F5F6B">
        <w:rPr>
          <w:rFonts w:ascii="Times New Roman" w:hAnsi="Times New Roman" w:cs="Times New Roman"/>
          <w:sz w:val="20"/>
          <w:szCs w:val="20"/>
        </w:rPr>
        <w:t>Сегодина Светлана Сергеевна, начальник отдела по труду, социальным и правовым вопросам администрации Завитинского района</w:t>
      </w:r>
    </w:p>
    <w:p w:rsidR="000652E1" w:rsidRPr="000652E1" w:rsidRDefault="00F62C87" w:rsidP="000652E1">
      <w:pPr>
        <w:spacing w:after="0" w:line="240" w:lineRule="auto"/>
        <w:jc w:val="both"/>
        <w:rPr>
          <w:rFonts w:ascii="Times New Roman" w:hAnsi="Times New Roman" w:cs="Times New Roman"/>
          <w:b/>
          <w:bCs/>
          <w:sz w:val="20"/>
          <w:szCs w:val="20"/>
        </w:rPr>
      </w:pPr>
      <w:r>
        <w:rPr>
          <w:rFonts w:ascii="Times New Roman" w:hAnsi="Times New Roman"/>
          <w:b/>
          <w:bCs/>
          <w:sz w:val="20"/>
          <w:szCs w:val="20"/>
        </w:rPr>
        <w:t>Решение Завитинского районного Совета народных депутатов от 22.04.2021</w:t>
      </w:r>
      <w:r w:rsidR="000652E1" w:rsidRPr="000652E1">
        <w:rPr>
          <w:rFonts w:ascii="Times New Roman" w:hAnsi="Times New Roman" w:cs="Times New Roman"/>
          <w:b/>
          <w:bCs/>
          <w:sz w:val="20"/>
          <w:szCs w:val="20"/>
        </w:rPr>
        <w:tab/>
      </w:r>
      <w:r w:rsidR="000652E1" w:rsidRPr="000652E1">
        <w:rPr>
          <w:rFonts w:ascii="Times New Roman" w:hAnsi="Times New Roman" w:cs="Times New Roman"/>
          <w:b/>
          <w:bCs/>
          <w:sz w:val="20"/>
          <w:szCs w:val="20"/>
        </w:rPr>
        <w:tab/>
      </w:r>
      <w:r w:rsidR="000652E1" w:rsidRPr="000652E1">
        <w:rPr>
          <w:rFonts w:ascii="Times New Roman" w:hAnsi="Times New Roman" w:cs="Times New Roman"/>
          <w:b/>
          <w:bCs/>
          <w:sz w:val="20"/>
          <w:szCs w:val="20"/>
        </w:rPr>
        <w:tab/>
      </w:r>
      <w:r w:rsidR="000652E1" w:rsidRPr="000652E1">
        <w:rPr>
          <w:rFonts w:ascii="Times New Roman" w:hAnsi="Times New Roman" w:cs="Times New Roman"/>
          <w:b/>
          <w:bCs/>
          <w:sz w:val="20"/>
          <w:szCs w:val="20"/>
        </w:rPr>
        <w:tab/>
        <w:t xml:space="preserve">          № 163/29</w:t>
      </w:r>
    </w:p>
    <w:p w:rsidR="000652E1" w:rsidRPr="00840539" w:rsidRDefault="000652E1" w:rsidP="000652E1">
      <w:pPr>
        <w:spacing w:after="0" w:line="240" w:lineRule="auto"/>
        <w:jc w:val="both"/>
        <w:rPr>
          <w:rFonts w:ascii="Times New Roman" w:hAnsi="Times New Roman" w:cs="Times New Roman"/>
          <w:b/>
          <w:bCs/>
          <w:sz w:val="20"/>
          <w:szCs w:val="20"/>
        </w:rPr>
      </w:pPr>
      <w:r w:rsidRPr="000652E1">
        <w:rPr>
          <w:rFonts w:ascii="Times New Roman" w:hAnsi="Times New Roman" w:cs="Times New Roman"/>
          <w:sz w:val="20"/>
          <w:szCs w:val="20"/>
        </w:rPr>
        <w:t>О внесении изменений в Прогнозный план приватизации муниципального имущества Завитинского района Амурской области   на 2019 - 2021 годы</w:t>
      </w:r>
      <w:r w:rsidRPr="000652E1">
        <w:rPr>
          <w:rFonts w:ascii="Times New Roman" w:hAnsi="Times New Roman" w:cs="Times New Roman"/>
          <w:b/>
          <w:bCs/>
          <w:sz w:val="20"/>
          <w:szCs w:val="20"/>
        </w:rPr>
        <w:t xml:space="preserve"> </w:t>
      </w:r>
      <w:r w:rsidRPr="000652E1">
        <w:rPr>
          <w:rFonts w:ascii="Times New Roman" w:hAnsi="Times New Roman" w:cs="Times New Roman"/>
          <w:sz w:val="20"/>
          <w:szCs w:val="20"/>
        </w:rPr>
        <w:t>Принято решением районного Совета народных депутатов 21 апреля 2021</w:t>
      </w:r>
      <w:r w:rsidRPr="000652E1">
        <w:rPr>
          <w:rFonts w:ascii="Times New Roman" w:hAnsi="Times New Roman" w:cs="Times New Roman"/>
          <w:b/>
          <w:bCs/>
          <w:sz w:val="20"/>
          <w:szCs w:val="20"/>
        </w:rPr>
        <w:t xml:space="preserve"> </w:t>
      </w:r>
      <w:r w:rsidRPr="000652E1">
        <w:rPr>
          <w:rFonts w:ascii="Times New Roman" w:hAnsi="Times New Roman" w:cs="Times New Roman"/>
          <w:sz w:val="20"/>
          <w:szCs w:val="20"/>
        </w:rPr>
        <w:t>1. В Прогнозный план приватизации муниципального имущества Завитинского района на 2019-2021 годы, утверждённый решением Завитинского районного Совета народных депутатов от 29.11.2018 № 51/11 (с изменениями от 25.04.2019 № 75/14, 24.04.2020 № 115/21, 25.06.2020 № 122/22), внести следующее изменение: Раздел II «Муниципальное имущество, подлежащее приватизации в 2019 - 2021 годах» изложить в следующей редакции:</w:t>
      </w:r>
      <w:r w:rsidRPr="000652E1">
        <w:rPr>
          <w:rFonts w:ascii="Times New Roman" w:hAnsi="Times New Roman" w:cs="Times New Roman"/>
          <w:b/>
          <w:bCs/>
          <w:sz w:val="20"/>
          <w:szCs w:val="20"/>
        </w:rPr>
        <w:t xml:space="preserve"> </w:t>
      </w:r>
      <w:r w:rsidRPr="000652E1">
        <w:rPr>
          <w:rFonts w:ascii="Times New Roman" w:hAnsi="Times New Roman" w:cs="Times New Roman"/>
          <w:sz w:val="20"/>
          <w:szCs w:val="20"/>
        </w:rPr>
        <w:t>«1. Помещение стоматологической поликлиники с земельным участком, расположенное по адресу: г. Завитинск, ул. Куйбышева, 1 Б.</w:t>
      </w:r>
      <w:r>
        <w:rPr>
          <w:rFonts w:ascii="Times New Roman" w:hAnsi="Times New Roman" w:cs="Times New Roman"/>
          <w:b/>
          <w:bCs/>
          <w:sz w:val="20"/>
          <w:szCs w:val="20"/>
        </w:rPr>
        <w:t xml:space="preserve"> </w:t>
      </w:r>
      <w:r w:rsidRPr="000652E1">
        <w:rPr>
          <w:rFonts w:ascii="Times New Roman" w:hAnsi="Times New Roman" w:cs="Times New Roman"/>
          <w:sz w:val="20"/>
          <w:szCs w:val="20"/>
        </w:rPr>
        <w:t>2. Часть нежилого здания (2 этаж) общей площадью 145,7 кв.м., расположенное по адресу: г. Завитинск, ул. Мухинская, 55 В.</w:t>
      </w:r>
      <w:r>
        <w:rPr>
          <w:rFonts w:ascii="Times New Roman" w:hAnsi="Times New Roman" w:cs="Times New Roman"/>
          <w:b/>
          <w:bCs/>
          <w:sz w:val="20"/>
          <w:szCs w:val="20"/>
        </w:rPr>
        <w:t xml:space="preserve"> </w:t>
      </w:r>
      <w:r w:rsidRPr="000652E1">
        <w:rPr>
          <w:rFonts w:ascii="Times New Roman" w:hAnsi="Times New Roman" w:cs="Times New Roman"/>
          <w:sz w:val="20"/>
          <w:szCs w:val="20"/>
        </w:rPr>
        <w:t>3. Бульдозер ДЗ-110, 1991 г.в., паспорт самоходной машины ВА 976009.</w:t>
      </w:r>
      <w:r>
        <w:rPr>
          <w:rFonts w:ascii="Times New Roman" w:hAnsi="Times New Roman" w:cs="Times New Roman"/>
          <w:sz w:val="20"/>
          <w:szCs w:val="20"/>
        </w:rPr>
        <w:t xml:space="preserve"> </w:t>
      </w:r>
      <w:r w:rsidRPr="000652E1">
        <w:rPr>
          <w:rFonts w:ascii="Times New Roman" w:hAnsi="Times New Roman" w:cs="Times New Roman"/>
          <w:sz w:val="20"/>
          <w:szCs w:val="20"/>
        </w:rPr>
        <w:t>4. Имущественный комплекс, включающий в себя:- Дупликатор цифровой RICOH JP 3000 (АЗ, разрешение 300 х 400 dpi);</w:t>
      </w:r>
      <w:r>
        <w:rPr>
          <w:rFonts w:ascii="Times New Roman" w:hAnsi="Times New Roman" w:cs="Times New Roman"/>
          <w:sz w:val="20"/>
          <w:szCs w:val="20"/>
        </w:rPr>
        <w:t xml:space="preserve"> </w:t>
      </w:r>
      <w:r w:rsidRPr="000652E1">
        <w:rPr>
          <w:rFonts w:ascii="Times New Roman" w:hAnsi="Times New Roman" w:cs="Times New Roman"/>
          <w:sz w:val="20"/>
          <w:szCs w:val="20"/>
        </w:rPr>
        <w:t>- Крышка стекла оригинала JP 5500/ JP8000/ JP8500;</w:t>
      </w:r>
      <w:r>
        <w:rPr>
          <w:rFonts w:ascii="Times New Roman" w:hAnsi="Times New Roman" w:cs="Times New Roman"/>
          <w:b/>
          <w:bCs/>
          <w:sz w:val="20"/>
          <w:szCs w:val="20"/>
        </w:rPr>
        <w:t xml:space="preserve"> </w:t>
      </w:r>
      <w:r w:rsidRPr="000652E1">
        <w:rPr>
          <w:rFonts w:ascii="Times New Roman" w:hAnsi="Times New Roman" w:cs="Times New Roman"/>
          <w:sz w:val="20"/>
          <w:szCs w:val="20"/>
        </w:rPr>
        <w:t>- Копировальный аппарат Kyocera Mita КМ-1650 (АЗ, копир/принтер, 16 к/мин, пуск. Комплект, без крышки);</w:t>
      </w:r>
      <w:r>
        <w:rPr>
          <w:rFonts w:ascii="Times New Roman" w:hAnsi="Times New Roman" w:cs="Times New Roman"/>
          <w:sz w:val="20"/>
          <w:szCs w:val="20"/>
        </w:rPr>
        <w:t xml:space="preserve"> </w:t>
      </w:r>
      <w:r w:rsidRPr="000652E1">
        <w:rPr>
          <w:rFonts w:ascii="Times New Roman" w:hAnsi="Times New Roman" w:cs="Times New Roman"/>
          <w:sz w:val="20"/>
          <w:szCs w:val="20"/>
        </w:rPr>
        <w:t>- Брошюровальная машина МАСАТ СМ 600, 2002 года выпуска;</w:t>
      </w:r>
      <w:r>
        <w:rPr>
          <w:rFonts w:ascii="Times New Roman" w:hAnsi="Times New Roman" w:cs="Times New Roman"/>
          <w:b/>
          <w:bCs/>
          <w:sz w:val="20"/>
          <w:szCs w:val="20"/>
        </w:rPr>
        <w:t xml:space="preserve"> </w:t>
      </w:r>
      <w:r w:rsidRPr="000652E1">
        <w:rPr>
          <w:rFonts w:ascii="Times New Roman" w:hAnsi="Times New Roman" w:cs="Times New Roman"/>
          <w:sz w:val="20"/>
          <w:szCs w:val="20"/>
        </w:rPr>
        <w:t>- Ламинатор Н</w:t>
      </w:r>
      <w:proofErr w:type="spellStart"/>
      <w:r w:rsidRPr="000652E1">
        <w:rPr>
          <w:rFonts w:ascii="Times New Roman" w:hAnsi="Times New Roman" w:cs="Times New Roman"/>
          <w:sz w:val="20"/>
          <w:szCs w:val="20"/>
          <w:lang w:val="en-US"/>
        </w:rPr>
        <w:t>uanda</w:t>
      </w:r>
      <w:proofErr w:type="spellEnd"/>
      <w:r w:rsidRPr="000652E1">
        <w:rPr>
          <w:rFonts w:ascii="Times New Roman" w:hAnsi="Times New Roman" w:cs="Times New Roman"/>
          <w:sz w:val="20"/>
          <w:szCs w:val="20"/>
        </w:rPr>
        <w:t xml:space="preserve"> </w:t>
      </w:r>
      <w:r w:rsidRPr="000652E1">
        <w:rPr>
          <w:rFonts w:ascii="Times New Roman" w:hAnsi="Times New Roman" w:cs="Times New Roman"/>
          <w:sz w:val="20"/>
          <w:szCs w:val="20"/>
          <w:lang w:val="en-US"/>
        </w:rPr>
        <w:t>iso</w:t>
      </w:r>
      <w:r w:rsidRPr="000652E1">
        <w:rPr>
          <w:rFonts w:ascii="Times New Roman" w:hAnsi="Times New Roman" w:cs="Times New Roman"/>
          <w:sz w:val="20"/>
          <w:szCs w:val="20"/>
        </w:rPr>
        <w:t xml:space="preserve"> 9002, 2002 год выпуска, формат А3</w:t>
      </w:r>
      <w:r>
        <w:rPr>
          <w:rFonts w:ascii="Times New Roman" w:hAnsi="Times New Roman" w:cs="Times New Roman"/>
          <w:b/>
          <w:bCs/>
          <w:sz w:val="20"/>
          <w:szCs w:val="20"/>
        </w:rPr>
        <w:t xml:space="preserve"> </w:t>
      </w:r>
      <w:r w:rsidRPr="000652E1">
        <w:rPr>
          <w:rFonts w:ascii="Times New Roman" w:hAnsi="Times New Roman" w:cs="Times New Roman"/>
          <w:sz w:val="20"/>
          <w:szCs w:val="20"/>
        </w:rPr>
        <w:t xml:space="preserve">- Ризограф </w:t>
      </w:r>
      <w:r w:rsidRPr="000652E1">
        <w:rPr>
          <w:rFonts w:ascii="Times New Roman" w:hAnsi="Times New Roman" w:cs="Times New Roman"/>
          <w:sz w:val="20"/>
          <w:szCs w:val="20"/>
          <w:lang w:val="en-US"/>
        </w:rPr>
        <w:t>CR</w:t>
      </w:r>
      <w:r w:rsidRPr="000652E1">
        <w:rPr>
          <w:rFonts w:ascii="Times New Roman" w:hAnsi="Times New Roman" w:cs="Times New Roman"/>
          <w:sz w:val="20"/>
          <w:szCs w:val="20"/>
        </w:rPr>
        <w:t>161</w:t>
      </w:r>
      <w:r w:rsidRPr="000652E1">
        <w:rPr>
          <w:rFonts w:ascii="Times New Roman" w:hAnsi="Times New Roman" w:cs="Times New Roman"/>
          <w:sz w:val="20"/>
          <w:szCs w:val="20"/>
          <w:lang w:val="en-US"/>
        </w:rPr>
        <w:t>EP</w:t>
      </w:r>
      <w:r w:rsidRPr="000652E1">
        <w:rPr>
          <w:rFonts w:ascii="Times New Roman" w:hAnsi="Times New Roman" w:cs="Times New Roman"/>
          <w:sz w:val="20"/>
          <w:szCs w:val="20"/>
        </w:rPr>
        <w:t xml:space="preserve">, разрешение 300*300 </w:t>
      </w:r>
      <w:r w:rsidRPr="000652E1">
        <w:rPr>
          <w:rFonts w:ascii="Times New Roman" w:hAnsi="Times New Roman" w:cs="Times New Roman"/>
          <w:sz w:val="20"/>
          <w:szCs w:val="20"/>
          <w:lang w:val="en-US"/>
        </w:rPr>
        <w:t>dpi</w:t>
      </w:r>
      <w:r w:rsidRPr="000652E1">
        <w:rPr>
          <w:rFonts w:ascii="Times New Roman" w:hAnsi="Times New Roman" w:cs="Times New Roman"/>
          <w:sz w:val="20"/>
          <w:szCs w:val="20"/>
        </w:rPr>
        <w:t>.</w:t>
      </w:r>
      <w:r>
        <w:rPr>
          <w:rFonts w:ascii="Times New Roman" w:hAnsi="Times New Roman" w:cs="Times New Roman"/>
          <w:b/>
          <w:bCs/>
          <w:sz w:val="20"/>
          <w:szCs w:val="20"/>
        </w:rPr>
        <w:t xml:space="preserve"> </w:t>
      </w:r>
      <w:r w:rsidRPr="000652E1">
        <w:rPr>
          <w:rFonts w:ascii="Times New Roman" w:hAnsi="Times New Roman" w:cs="Times New Roman"/>
          <w:sz w:val="20"/>
          <w:szCs w:val="20"/>
        </w:rPr>
        <w:t>5. ПАЗ 3206-110-70, 2008 г.в., ПТС - 52 МР 285725, идентификационный номер (VIN) - Х1М3206СХ80005247, наименование (тип ТС) - автобус для перевозки детей, модель, № двигателя - 523400 81013625, шасси (рама) № отсутствует, кузов (прицеп) № Х1М3206СХ80005247.</w:t>
      </w:r>
      <w:r>
        <w:rPr>
          <w:rFonts w:ascii="Times New Roman" w:hAnsi="Times New Roman" w:cs="Times New Roman"/>
          <w:b/>
          <w:bCs/>
          <w:sz w:val="20"/>
          <w:szCs w:val="20"/>
        </w:rPr>
        <w:t xml:space="preserve"> </w:t>
      </w:r>
      <w:r w:rsidRPr="000652E1">
        <w:rPr>
          <w:rFonts w:ascii="Times New Roman" w:hAnsi="Times New Roman" w:cs="Times New Roman"/>
          <w:sz w:val="20"/>
          <w:szCs w:val="20"/>
        </w:rPr>
        <w:t xml:space="preserve">6. Имущество, расположенное по адресу: г. Завитинск военный городок 12: </w:t>
      </w:r>
      <w:r>
        <w:rPr>
          <w:rFonts w:ascii="Times New Roman" w:hAnsi="Times New Roman" w:cs="Times New Roman"/>
          <w:b/>
          <w:bCs/>
          <w:sz w:val="20"/>
          <w:szCs w:val="20"/>
        </w:rPr>
        <w:t xml:space="preserve"> </w:t>
      </w:r>
      <w:r w:rsidRPr="000652E1">
        <w:rPr>
          <w:rFonts w:ascii="Times New Roman" w:hAnsi="Times New Roman" w:cs="Times New Roman"/>
          <w:sz w:val="20"/>
          <w:szCs w:val="20"/>
        </w:rPr>
        <w:t>- нежилое здание водонасосной станции № 92 площадь 34,4 кв.м., кадастровый номер 28:12:010102:18;</w:t>
      </w:r>
      <w:r>
        <w:rPr>
          <w:rFonts w:ascii="Times New Roman" w:hAnsi="Times New Roman" w:cs="Times New Roman"/>
          <w:sz w:val="20"/>
          <w:szCs w:val="20"/>
        </w:rPr>
        <w:t xml:space="preserve"> </w:t>
      </w:r>
      <w:r w:rsidRPr="000652E1">
        <w:rPr>
          <w:rFonts w:ascii="Times New Roman" w:hAnsi="Times New Roman" w:cs="Times New Roman"/>
          <w:sz w:val="20"/>
          <w:szCs w:val="20"/>
        </w:rPr>
        <w:t>- нежилое здание станции перекачки площадь 38 кв.м., кадастровый номер 28:12:010544:81;</w:t>
      </w:r>
      <w:r>
        <w:rPr>
          <w:rFonts w:ascii="Times New Roman" w:hAnsi="Times New Roman" w:cs="Times New Roman"/>
          <w:b/>
          <w:bCs/>
          <w:sz w:val="20"/>
          <w:szCs w:val="20"/>
        </w:rPr>
        <w:t xml:space="preserve"> </w:t>
      </w:r>
      <w:r w:rsidRPr="000652E1">
        <w:rPr>
          <w:rFonts w:ascii="Times New Roman" w:hAnsi="Times New Roman" w:cs="Times New Roman"/>
          <w:sz w:val="20"/>
          <w:szCs w:val="20"/>
        </w:rPr>
        <w:t>- сооружение ВЛЭП 6 кВт протяжённость 0,8 км, кадастровый номер 28:12:020501:91;</w:t>
      </w:r>
      <w:r>
        <w:rPr>
          <w:rFonts w:ascii="Times New Roman" w:hAnsi="Times New Roman" w:cs="Times New Roman"/>
          <w:sz w:val="20"/>
          <w:szCs w:val="20"/>
        </w:rPr>
        <w:t xml:space="preserve"> </w:t>
      </w:r>
      <w:r w:rsidRPr="000652E1">
        <w:rPr>
          <w:rFonts w:ascii="Times New Roman" w:hAnsi="Times New Roman" w:cs="Times New Roman"/>
          <w:sz w:val="20"/>
          <w:szCs w:val="20"/>
        </w:rPr>
        <w:t>- сооружение КЛЭП 0,4 кВт протяжённость 0,14 км, кадастровый номер 28:12:010102:17;</w:t>
      </w:r>
      <w:r>
        <w:rPr>
          <w:rFonts w:ascii="Times New Roman" w:hAnsi="Times New Roman" w:cs="Times New Roman"/>
          <w:sz w:val="20"/>
          <w:szCs w:val="20"/>
        </w:rPr>
        <w:t xml:space="preserve"> </w:t>
      </w:r>
      <w:r w:rsidRPr="000652E1">
        <w:rPr>
          <w:rFonts w:ascii="Times New Roman" w:hAnsi="Times New Roman" w:cs="Times New Roman"/>
          <w:sz w:val="20"/>
          <w:szCs w:val="20"/>
        </w:rPr>
        <w:t>- сооружение КЛЭП 6 кВт протяжённость 0,15 км, кадастровый номер 28:12:010102:16;</w:t>
      </w:r>
      <w:r w:rsidR="00840539">
        <w:rPr>
          <w:rFonts w:ascii="Times New Roman" w:hAnsi="Times New Roman" w:cs="Times New Roman"/>
          <w:b/>
          <w:bCs/>
          <w:sz w:val="20"/>
          <w:szCs w:val="20"/>
        </w:rPr>
        <w:t xml:space="preserve"> </w:t>
      </w:r>
      <w:r w:rsidRPr="000652E1">
        <w:rPr>
          <w:rFonts w:ascii="Times New Roman" w:hAnsi="Times New Roman" w:cs="Times New Roman"/>
          <w:sz w:val="20"/>
          <w:szCs w:val="20"/>
        </w:rPr>
        <w:t>- сооружение сети водоснабжения протяжённость 400,2 м, кадастровый номер 28:12:020501:90;</w:t>
      </w:r>
      <w:r w:rsidR="00840539">
        <w:rPr>
          <w:rFonts w:ascii="Times New Roman" w:hAnsi="Times New Roman" w:cs="Times New Roman"/>
          <w:b/>
          <w:bCs/>
          <w:sz w:val="20"/>
          <w:szCs w:val="20"/>
        </w:rPr>
        <w:t xml:space="preserve"> </w:t>
      </w:r>
      <w:r w:rsidRPr="000652E1">
        <w:rPr>
          <w:rFonts w:ascii="Times New Roman" w:hAnsi="Times New Roman" w:cs="Times New Roman"/>
          <w:sz w:val="20"/>
          <w:szCs w:val="20"/>
        </w:rPr>
        <w:t>- сооружение сети канализации протяжённость 800 м, кадастровый номер 28:12:020501:93;</w:t>
      </w:r>
      <w:r w:rsidR="00840539">
        <w:rPr>
          <w:rFonts w:ascii="Times New Roman" w:hAnsi="Times New Roman" w:cs="Times New Roman"/>
          <w:sz w:val="20"/>
          <w:szCs w:val="20"/>
        </w:rPr>
        <w:t xml:space="preserve"> </w:t>
      </w:r>
      <w:r w:rsidRPr="000652E1">
        <w:rPr>
          <w:rFonts w:ascii="Times New Roman" w:hAnsi="Times New Roman" w:cs="Times New Roman"/>
          <w:sz w:val="20"/>
          <w:szCs w:val="20"/>
        </w:rPr>
        <w:t>7. Автомобиль ГАЗ 3102, 2001 г.в., ПТС – 28 МВ 295633, идентификационный номер (VIN) – ХТН31020011009207, наименование (тип ТС) – СЕДАН, модель, № двигателя – 40200М-30049098, шасси (рама) № отсутствует, кузов (прицеп) № 0111045;</w:t>
      </w:r>
      <w:r w:rsidR="00840539">
        <w:rPr>
          <w:rFonts w:ascii="Times New Roman" w:hAnsi="Times New Roman" w:cs="Times New Roman"/>
          <w:b/>
          <w:bCs/>
          <w:sz w:val="20"/>
          <w:szCs w:val="20"/>
        </w:rPr>
        <w:t xml:space="preserve"> </w:t>
      </w:r>
      <w:r w:rsidRPr="000652E1">
        <w:rPr>
          <w:rFonts w:ascii="Times New Roman" w:hAnsi="Times New Roman" w:cs="Times New Roman"/>
          <w:sz w:val="20"/>
          <w:szCs w:val="20"/>
        </w:rPr>
        <w:t>8. Автомобиль ГАЗ-3110, 2000 г.в., ПТС – 52 ЕС 160582, идентификационный номер (VIN) – ХТН311000Y0956262, наименование (тип ТС) – легковой, модель, № двигателя - *40210D*Y0075193*, шасси (рама) № отсутствует, кузов (прицеп) № 311000Y0366497.</w:t>
      </w:r>
      <w:r w:rsidR="00840539">
        <w:rPr>
          <w:rFonts w:ascii="Times New Roman" w:hAnsi="Times New Roman" w:cs="Times New Roman"/>
          <w:b/>
          <w:bCs/>
          <w:sz w:val="20"/>
          <w:szCs w:val="20"/>
        </w:rPr>
        <w:t xml:space="preserve"> </w:t>
      </w:r>
      <w:r w:rsidRPr="000652E1">
        <w:rPr>
          <w:rFonts w:ascii="Times New Roman" w:hAnsi="Times New Roman" w:cs="Times New Roman"/>
          <w:sz w:val="20"/>
          <w:szCs w:val="20"/>
        </w:rPr>
        <w:t>9. ПАЗ 32053-70, 2008 г.в., ПТС - 52 МР 284483, идентификационный номер (VIN) - Х1М3205СХ80005117, наименование (тип ТС) - автобус для перевозки детей, модель, № двигателя - 523400  81013303, шасси (рама) № отсутствует, кузов (прицеп) № Х1М3205СХ80005117.»</w:t>
      </w:r>
      <w:r w:rsidR="00840539">
        <w:rPr>
          <w:rFonts w:ascii="Times New Roman" w:hAnsi="Times New Roman" w:cs="Times New Roman"/>
          <w:b/>
          <w:bCs/>
          <w:sz w:val="20"/>
          <w:szCs w:val="20"/>
        </w:rPr>
        <w:t xml:space="preserve"> </w:t>
      </w:r>
      <w:r w:rsidRPr="000652E1">
        <w:rPr>
          <w:rFonts w:ascii="Times New Roman" w:hAnsi="Times New Roman" w:cs="Times New Roman"/>
          <w:sz w:val="20"/>
          <w:szCs w:val="20"/>
        </w:rPr>
        <w:t>2. Настоящее решение вступает в силу со дня его официального опубликования.</w:t>
      </w:r>
    </w:p>
    <w:p w:rsidR="000652E1" w:rsidRPr="000652E1" w:rsidRDefault="000652E1" w:rsidP="000652E1">
      <w:pPr>
        <w:spacing w:after="0" w:line="240" w:lineRule="auto"/>
        <w:jc w:val="both"/>
        <w:rPr>
          <w:rFonts w:ascii="Times New Roman" w:hAnsi="Times New Roman" w:cs="Times New Roman"/>
          <w:sz w:val="20"/>
          <w:szCs w:val="20"/>
        </w:rPr>
      </w:pPr>
      <w:r w:rsidRPr="000652E1">
        <w:rPr>
          <w:rFonts w:ascii="Times New Roman" w:hAnsi="Times New Roman" w:cs="Times New Roman"/>
          <w:sz w:val="20"/>
          <w:szCs w:val="20"/>
        </w:rPr>
        <w:t xml:space="preserve">Глава Завитинского района </w:t>
      </w:r>
      <w:r w:rsidRPr="000652E1">
        <w:rPr>
          <w:rFonts w:ascii="Times New Roman" w:hAnsi="Times New Roman" w:cs="Times New Roman"/>
          <w:sz w:val="20"/>
          <w:szCs w:val="20"/>
        </w:rPr>
        <w:tab/>
      </w:r>
      <w:r w:rsidRPr="000652E1">
        <w:rPr>
          <w:rFonts w:ascii="Times New Roman" w:hAnsi="Times New Roman" w:cs="Times New Roman"/>
          <w:sz w:val="20"/>
          <w:szCs w:val="20"/>
        </w:rPr>
        <w:tab/>
      </w:r>
      <w:r w:rsidRPr="000652E1">
        <w:rPr>
          <w:rFonts w:ascii="Times New Roman" w:hAnsi="Times New Roman" w:cs="Times New Roman"/>
          <w:sz w:val="20"/>
          <w:szCs w:val="20"/>
        </w:rPr>
        <w:tab/>
      </w:r>
      <w:r w:rsidR="00840539">
        <w:rPr>
          <w:rFonts w:ascii="Times New Roman" w:hAnsi="Times New Roman" w:cs="Times New Roman"/>
          <w:sz w:val="20"/>
          <w:szCs w:val="20"/>
        </w:rPr>
        <w:tab/>
      </w:r>
      <w:r w:rsidR="00840539">
        <w:rPr>
          <w:rFonts w:ascii="Times New Roman" w:hAnsi="Times New Roman" w:cs="Times New Roman"/>
          <w:sz w:val="20"/>
          <w:szCs w:val="20"/>
        </w:rPr>
        <w:tab/>
      </w:r>
      <w:r w:rsidR="00840539">
        <w:rPr>
          <w:rFonts w:ascii="Times New Roman" w:hAnsi="Times New Roman" w:cs="Times New Roman"/>
          <w:sz w:val="20"/>
          <w:szCs w:val="20"/>
        </w:rPr>
        <w:tab/>
      </w:r>
      <w:r w:rsidR="00840539">
        <w:rPr>
          <w:rFonts w:ascii="Times New Roman" w:hAnsi="Times New Roman" w:cs="Times New Roman"/>
          <w:sz w:val="20"/>
          <w:szCs w:val="20"/>
        </w:rPr>
        <w:tab/>
        <w:t xml:space="preserve">     </w:t>
      </w:r>
      <w:r w:rsidRPr="000652E1">
        <w:rPr>
          <w:rFonts w:ascii="Times New Roman" w:hAnsi="Times New Roman" w:cs="Times New Roman"/>
          <w:sz w:val="20"/>
          <w:szCs w:val="20"/>
        </w:rPr>
        <w:t xml:space="preserve">                                            С.С.Линевич</w:t>
      </w:r>
    </w:p>
    <w:p w:rsidR="0074482C" w:rsidRPr="00DD4EED" w:rsidRDefault="00F62C87" w:rsidP="0074482C">
      <w:pPr>
        <w:spacing w:after="0" w:line="240" w:lineRule="auto"/>
        <w:jc w:val="both"/>
        <w:rPr>
          <w:rFonts w:ascii="Times New Roman" w:hAnsi="Times New Roman"/>
          <w:b/>
          <w:bCs/>
          <w:sz w:val="20"/>
          <w:szCs w:val="20"/>
        </w:rPr>
      </w:pPr>
      <w:r>
        <w:rPr>
          <w:rFonts w:ascii="Times New Roman" w:hAnsi="Times New Roman"/>
          <w:b/>
          <w:bCs/>
          <w:sz w:val="20"/>
          <w:szCs w:val="20"/>
        </w:rPr>
        <w:t xml:space="preserve">Решение Завитинского районного Совета народных депутатов от 22.04.2021   </w:t>
      </w:r>
      <w:r w:rsidR="0074482C" w:rsidRPr="00DD4EED">
        <w:rPr>
          <w:rFonts w:ascii="Times New Roman" w:hAnsi="Times New Roman"/>
          <w:b/>
          <w:bCs/>
          <w:sz w:val="20"/>
          <w:szCs w:val="20"/>
        </w:rPr>
        <w:tab/>
      </w:r>
      <w:r w:rsidR="0074482C" w:rsidRPr="00DD4EED">
        <w:rPr>
          <w:rFonts w:ascii="Times New Roman" w:hAnsi="Times New Roman"/>
          <w:b/>
          <w:bCs/>
          <w:sz w:val="20"/>
          <w:szCs w:val="20"/>
        </w:rPr>
        <w:tab/>
      </w:r>
      <w:r w:rsidR="0074482C" w:rsidRPr="00DD4EED">
        <w:rPr>
          <w:rFonts w:ascii="Times New Roman" w:hAnsi="Times New Roman"/>
          <w:b/>
          <w:bCs/>
          <w:sz w:val="20"/>
          <w:szCs w:val="20"/>
        </w:rPr>
        <w:tab/>
        <w:t xml:space="preserve"> </w:t>
      </w:r>
      <w:r w:rsidR="00DD4EED" w:rsidRPr="00DD4EED">
        <w:rPr>
          <w:rFonts w:ascii="Times New Roman" w:hAnsi="Times New Roman"/>
          <w:b/>
          <w:bCs/>
          <w:sz w:val="20"/>
          <w:szCs w:val="20"/>
        </w:rPr>
        <w:t xml:space="preserve">   </w:t>
      </w:r>
      <w:r w:rsidR="0074482C" w:rsidRPr="00DD4EED">
        <w:rPr>
          <w:rFonts w:ascii="Times New Roman" w:hAnsi="Times New Roman"/>
          <w:b/>
          <w:bCs/>
          <w:sz w:val="20"/>
          <w:szCs w:val="20"/>
        </w:rPr>
        <w:t xml:space="preserve">         </w:t>
      </w:r>
      <w:r>
        <w:rPr>
          <w:rFonts w:ascii="Times New Roman" w:hAnsi="Times New Roman"/>
          <w:b/>
          <w:bCs/>
          <w:sz w:val="20"/>
          <w:szCs w:val="20"/>
        </w:rPr>
        <w:t xml:space="preserve">           </w:t>
      </w:r>
      <w:r w:rsidR="0074482C" w:rsidRPr="00DD4EED">
        <w:rPr>
          <w:rFonts w:ascii="Times New Roman" w:hAnsi="Times New Roman"/>
          <w:b/>
          <w:bCs/>
          <w:sz w:val="20"/>
          <w:szCs w:val="20"/>
        </w:rPr>
        <w:t>№ 164/29</w:t>
      </w:r>
    </w:p>
    <w:p w:rsidR="0074482C" w:rsidRPr="00DD4EED" w:rsidRDefault="0074482C" w:rsidP="00DD4EED">
      <w:pPr>
        <w:pStyle w:val="3"/>
        <w:contextualSpacing/>
        <w:jc w:val="both"/>
        <w:rPr>
          <w:b w:val="0"/>
          <w:bCs w:val="0"/>
          <w:sz w:val="20"/>
          <w:szCs w:val="20"/>
        </w:rPr>
      </w:pPr>
      <w:r w:rsidRPr="0074482C">
        <w:rPr>
          <w:b w:val="0"/>
          <w:bCs w:val="0"/>
          <w:sz w:val="20"/>
          <w:szCs w:val="20"/>
        </w:rPr>
        <w:t>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Pr>
          <w:b w:val="0"/>
          <w:bCs w:val="0"/>
          <w:sz w:val="20"/>
          <w:szCs w:val="20"/>
        </w:rPr>
        <w:t xml:space="preserve"> </w:t>
      </w:r>
      <w:r w:rsidRPr="00DD4EED">
        <w:rPr>
          <w:b w:val="0"/>
          <w:bCs w:val="0"/>
          <w:sz w:val="20"/>
          <w:szCs w:val="20"/>
        </w:rPr>
        <w:t xml:space="preserve">Принято решением районного Совета народных депутатов  21 апреля 2021 1. Утвердить перечень имущества, предлагаемого к передаче из муниципальной собственности Завитинского района в </w:t>
      </w:r>
      <w:r w:rsidRPr="00DD4EED">
        <w:rPr>
          <w:b w:val="0"/>
          <w:bCs w:val="0"/>
          <w:sz w:val="20"/>
          <w:szCs w:val="20"/>
        </w:rPr>
        <w:lastRenderedPageBreak/>
        <w:t>федеральную собственность Российской Федерации (прилагается). 2. Настоящее решение вступает в силу со дня его официального опубликования.</w:t>
      </w:r>
    </w:p>
    <w:p w:rsidR="0074482C" w:rsidRPr="00DD4EED" w:rsidRDefault="0074482C" w:rsidP="00F62C87">
      <w:pPr>
        <w:spacing w:after="0" w:line="240" w:lineRule="auto"/>
        <w:rPr>
          <w:rFonts w:ascii="Times New Roman" w:hAnsi="Times New Roman"/>
          <w:sz w:val="20"/>
          <w:szCs w:val="20"/>
        </w:rPr>
      </w:pPr>
      <w:r w:rsidRPr="00DD4EED">
        <w:rPr>
          <w:rFonts w:ascii="Times New Roman" w:hAnsi="Times New Roman"/>
          <w:sz w:val="20"/>
          <w:szCs w:val="20"/>
        </w:rPr>
        <w:t xml:space="preserve">Глава Завитинского района </w:t>
      </w:r>
      <w:r w:rsidRPr="00DD4EED">
        <w:rPr>
          <w:rFonts w:ascii="Times New Roman" w:hAnsi="Times New Roman"/>
          <w:sz w:val="20"/>
          <w:szCs w:val="20"/>
        </w:rPr>
        <w:tab/>
      </w:r>
      <w:r w:rsidRPr="00DD4EED">
        <w:rPr>
          <w:rFonts w:ascii="Times New Roman" w:hAnsi="Times New Roman"/>
          <w:sz w:val="20"/>
          <w:szCs w:val="20"/>
        </w:rPr>
        <w:tab/>
      </w:r>
      <w:r w:rsidR="00DD4EED">
        <w:rPr>
          <w:rFonts w:ascii="Times New Roman" w:hAnsi="Times New Roman"/>
          <w:sz w:val="20"/>
          <w:szCs w:val="20"/>
        </w:rPr>
        <w:tab/>
      </w:r>
      <w:r w:rsidR="00DD4EED">
        <w:rPr>
          <w:rFonts w:ascii="Times New Roman" w:hAnsi="Times New Roman"/>
          <w:sz w:val="20"/>
          <w:szCs w:val="20"/>
        </w:rPr>
        <w:tab/>
      </w:r>
      <w:r w:rsidR="00DD4EED">
        <w:rPr>
          <w:rFonts w:ascii="Times New Roman" w:hAnsi="Times New Roman"/>
          <w:sz w:val="20"/>
          <w:szCs w:val="20"/>
        </w:rPr>
        <w:tab/>
      </w:r>
      <w:r w:rsidR="00DD4EED">
        <w:rPr>
          <w:rFonts w:ascii="Times New Roman" w:hAnsi="Times New Roman"/>
          <w:sz w:val="20"/>
          <w:szCs w:val="20"/>
        </w:rPr>
        <w:tab/>
      </w:r>
      <w:r w:rsidRPr="00DD4EED">
        <w:rPr>
          <w:rFonts w:ascii="Times New Roman" w:hAnsi="Times New Roman"/>
          <w:sz w:val="20"/>
          <w:szCs w:val="20"/>
        </w:rPr>
        <w:tab/>
      </w:r>
      <w:r w:rsidR="00DD4EED">
        <w:rPr>
          <w:rFonts w:ascii="Times New Roman" w:hAnsi="Times New Roman"/>
          <w:sz w:val="20"/>
          <w:szCs w:val="20"/>
        </w:rPr>
        <w:t xml:space="preserve">     </w:t>
      </w:r>
      <w:r w:rsidRPr="00DD4EED">
        <w:rPr>
          <w:rFonts w:ascii="Times New Roman" w:hAnsi="Times New Roman"/>
          <w:sz w:val="20"/>
          <w:szCs w:val="20"/>
        </w:rPr>
        <w:t xml:space="preserve">                                            С.С.Линевич</w:t>
      </w:r>
    </w:p>
    <w:p w:rsidR="00DD4EED" w:rsidRPr="00DD4EED" w:rsidRDefault="00B7303E" w:rsidP="00F62C87">
      <w:pPr>
        <w:spacing w:after="0" w:line="240" w:lineRule="auto"/>
        <w:jc w:val="both"/>
        <w:rPr>
          <w:rFonts w:ascii="Times New Roman" w:hAnsi="Times New Roman" w:cs="Times New Roman"/>
          <w:sz w:val="20"/>
          <w:szCs w:val="20"/>
        </w:rPr>
      </w:pPr>
      <w:r w:rsidRPr="00DD4EED">
        <w:rPr>
          <w:rFonts w:ascii="Times New Roman" w:hAnsi="Times New Roman" w:cs="Times New Roman"/>
          <w:sz w:val="20"/>
          <w:szCs w:val="20"/>
        </w:rPr>
        <w:t>Приложение к решению районного Совета  народных депутатов от 22.04.2021  № 164/29</w:t>
      </w:r>
      <w:r>
        <w:rPr>
          <w:rFonts w:ascii="Times New Roman" w:hAnsi="Times New Roman" w:cs="Times New Roman"/>
          <w:sz w:val="20"/>
          <w:szCs w:val="20"/>
        </w:rPr>
        <w:t xml:space="preserve"> </w:t>
      </w:r>
      <w:r w:rsidR="00DD4EED" w:rsidRPr="00DD4EED">
        <w:rPr>
          <w:rFonts w:ascii="Times New Roman" w:hAnsi="Times New Roman" w:cs="Times New Roman"/>
          <w:sz w:val="20"/>
          <w:szCs w:val="20"/>
        </w:rPr>
        <w:t xml:space="preserve">Перечень </w:t>
      </w:r>
      <w:r>
        <w:rPr>
          <w:rFonts w:ascii="Times New Roman" w:hAnsi="Times New Roman" w:cs="Times New Roman"/>
          <w:sz w:val="20"/>
          <w:szCs w:val="20"/>
        </w:rPr>
        <w:t xml:space="preserve"> </w:t>
      </w:r>
      <w:r w:rsidR="00DD4EED" w:rsidRPr="00DD4EED">
        <w:rPr>
          <w:rFonts w:ascii="Times New Roman" w:hAnsi="Times New Roman" w:cs="Times New Roman"/>
          <w:sz w:val="20"/>
          <w:szCs w:val="20"/>
        </w:rPr>
        <w:t>имущества, предлагаемого к передаче из муниципальной собственности Завитинского района Амурской области в федеральную собственность Российской Федерации</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701"/>
        <w:gridCol w:w="2410"/>
        <w:gridCol w:w="2810"/>
      </w:tblGrid>
      <w:tr w:rsidR="00DD4EED" w:rsidRPr="00DD4EED" w:rsidTr="00B7303E">
        <w:trPr>
          <w:trHeight w:val="20"/>
          <w:jc w:val="center"/>
        </w:trPr>
        <w:tc>
          <w:tcPr>
            <w:tcW w:w="1555"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Полное наименование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Адрес места нахождения организации ИНН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Наименование имущества</w:t>
            </w:r>
          </w:p>
        </w:tc>
        <w:tc>
          <w:tcPr>
            <w:tcW w:w="2410"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 xml:space="preserve">Адрес места нахождения имущества </w:t>
            </w:r>
          </w:p>
        </w:tc>
        <w:tc>
          <w:tcPr>
            <w:tcW w:w="2810"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Индивидуализирующие характеристики имущества</w:t>
            </w:r>
          </w:p>
        </w:tc>
      </w:tr>
      <w:tr w:rsidR="00DD4EED" w:rsidRPr="00DD4EED" w:rsidTr="00B7303E">
        <w:trPr>
          <w:trHeight w:val="20"/>
          <w:jc w:val="center"/>
        </w:trPr>
        <w:tc>
          <w:tcPr>
            <w:tcW w:w="1555"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jc w:val="center"/>
              <w:rPr>
                <w:rFonts w:ascii="Times New Roman" w:hAnsi="Times New Roman" w:cs="Times New Roman"/>
                <w:sz w:val="20"/>
                <w:szCs w:val="20"/>
              </w:rPr>
            </w:pPr>
            <w:r w:rsidRPr="00DD4EED">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D4EED" w:rsidRPr="00DD4EED" w:rsidRDefault="00DD4EED" w:rsidP="00B7303E">
            <w:pPr>
              <w:spacing w:after="0" w:line="240" w:lineRule="auto"/>
              <w:rPr>
                <w:rFonts w:ascii="Times New Roman" w:hAnsi="Times New Roman" w:cs="Times New Roman"/>
                <w:sz w:val="20"/>
                <w:szCs w:val="20"/>
              </w:rPr>
            </w:pPr>
            <w:r w:rsidRPr="00DD4EED">
              <w:rPr>
                <w:rFonts w:ascii="Times New Roman" w:hAnsi="Times New Roman" w:cs="Times New Roman"/>
                <w:sz w:val="20"/>
                <w:szCs w:val="20"/>
              </w:rPr>
              <w:t xml:space="preserve">Нежилое помещение </w:t>
            </w:r>
          </w:p>
          <w:p w:rsidR="00DD4EED" w:rsidRPr="00DD4EED" w:rsidRDefault="00DD4EED" w:rsidP="00B7303E">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spacing w:after="0" w:line="240" w:lineRule="auto"/>
              <w:rPr>
                <w:rFonts w:ascii="Times New Roman" w:hAnsi="Times New Roman" w:cs="Times New Roman"/>
                <w:sz w:val="20"/>
                <w:szCs w:val="20"/>
              </w:rPr>
            </w:pPr>
            <w:r w:rsidRPr="00DD4EED">
              <w:rPr>
                <w:rFonts w:ascii="Times New Roman" w:hAnsi="Times New Roman" w:cs="Times New Roman"/>
                <w:sz w:val="20"/>
                <w:szCs w:val="20"/>
              </w:rPr>
              <w:t xml:space="preserve">Амурская область Завитинский район, г. Завитинск, </w:t>
            </w:r>
          </w:p>
          <w:p w:rsidR="00DD4EED" w:rsidRPr="00DD4EED" w:rsidRDefault="00DD4EED" w:rsidP="00B7303E">
            <w:pPr>
              <w:spacing w:after="0" w:line="240" w:lineRule="auto"/>
              <w:rPr>
                <w:rFonts w:ascii="Times New Roman" w:hAnsi="Times New Roman" w:cs="Times New Roman"/>
                <w:sz w:val="20"/>
                <w:szCs w:val="20"/>
              </w:rPr>
            </w:pPr>
            <w:r w:rsidRPr="00DD4EED">
              <w:rPr>
                <w:rFonts w:ascii="Times New Roman" w:hAnsi="Times New Roman" w:cs="Times New Roman"/>
                <w:sz w:val="20"/>
                <w:szCs w:val="20"/>
              </w:rPr>
              <w:t>ул. Комсомольская, 47</w:t>
            </w:r>
          </w:p>
        </w:tc>
        <w:tc>
          <w:tcPr>
            <w:tcW w:w="2810" w:type="dxa"/>
            <w:tcBorders>
              <w:top w:val="single" w:sz="4" w:space="0" w:color="auto"/>
              <w:left w:val="single" w:sz="4" w:space="0" w:color="auto"/>
              <w:bottom w:val="single" w:sz="4" w:space="0" w:color="auto"/>
              <w:right w:val="single" w:sz="4" w:space="0" w:color="auto"/>
            </w:tcBorders>
            <w:hideMark/>
          </w:tcPr>
          <w:p w:rsidR="00DD4EED" w:rsidRPr="00DD4EED" w:rsidRDefault="00DD4EED" w:rsidP="00B7303E">
            <w:pPr>
              <w:widowControl w:val="0"/>
              <w:autoSpaceDE w:val="0"/>
              <w:autoSpaceDN w:val="0"/>
              <w:adjustRightInd w:val="0"/>
              <w:spacing w:after="0" w:line="240" w:lineRule="auto"/>
              <w:rPr>
                <w:rFonts w:ascii="Times New Roman" w:hAnsi="Times New Roman" w:cs="Times New Roman"/>
                <w:sz w:val="20"/>
                <w:szCs w:val="20"/>
              </w:rPr>
            </w:pPr>
            <w:r w:rsidRPr="00DD4EED">
              <w:rPr>
                <w:rFonts w:ascii="Times New Roman" w:hAnsi="Times New Roman" w:cs="Times New Roman"/>
                <w:sz w:val="20"/>
                <w:szCs w:val="20"/>
              </w:rPr>
              <w:t>Площадь – 149,2 кв. м.; Балансовая/остаточная стоимость (руб.) 580823/0;</w:t>
            </w:r>
          </w:p>
          <w:p w:rsidR="00DD4EED" w:rsidRPr="00DD4EED" w:rsidRDefault="00DD4EED" w:rsidP="00B7303E">
            <w:pPr>
              <w:widowControl w:val="0"/>
              <w:autoSpaceDE w:val="0"/>
              <w:autoSpaceDN w:val="0"/>
              <w:adjustRightInd w:val="0"/>
              <w:spacing w:after="0" w:line="240" w:lineRule="auto"/>
              <w:rPr>
                <w:rFonts w:ascii="Times New Roman" w:hAnsi="Times New Roman" w:cs="Times New Roman"/>
                <w:sz w:val="20"/>
                <w:szCs w:val="20"/>
              </w:rPr>
            </w:pPr>
            <w:r w:rsidRPr="00DD4EED">
              <w:rPr>
                <w:rFonts w:ascii="Times New Roman" w:hAnsi="Times New Roman" w:cs="Times New Roman"/>
                <w:sz w:val="20"/>
                <w:szCs w:val="20"/>
              </w:rPr>
              <w:t>Кадастровый № 28:12:010555:123</w:t>
            </w:r>
          </w:p>
        </w:tc>
      </w:tr>
    </w:tbl>
    <w:p w:rsidR="00B7303E" w:rsidRPr="00F62C87" w:rsidRDefault="00F62C87" w:rsidP="00B7303E">
      <w:pPr>
        <w:spacing w:after="0" w:line="240" w:lineRule="auto"/>
        <w:jc w:val="both"/>
        <w:rPr>
          <w:rFonts w:ascii="Times New Roman" w:hAnsi="Times New Roman" w:cs="Times New Roman"/>
          <w:b/>
          <w:sz w:val="20"/>
          <w:szCs w:val="20"/>
        </w:rPr>
      </w:pPr>
      <w:r>
        <w:rPr>
          <w:rFonts w:ascii="Times New Roman" w:hAnsi="Times New Roman"/>
          <w:b/>
          <w:bCs/>
          <w:sz w:val="20"/>
          <w:szCs w:val="20"/>
        </w:rPr>
        <w:t>Решение Завитинского районного Совета народных депутатов от 22.04.2021</w:t>
      </w:r>
      <w:r w:rsidR="00B7303E">
        <w:rPr>
          <w:rFonts w:ascii="Times New Roman" w:hAnsi="Times New Roman"/>
        </w:rPr>
        <w:tab/>
      </w:r>
      <w:r w:rsidR="00B7303E">
        <w:rPr>
          <w:rFonts w:ascii="Times New Roman" w:hAnsi="Times New Roman"/>
        </w:rPr>
        <w:tab/>
      </w:r>
      <w:r w:rsidR="00B7303E">
        <w:rPr>
          <w:rFonts w:ascii="Times New Roman" w:hAnsi="Times New Roman"/>
        </w:rPr>
        <w:tab/>
      </w:r>
      <w:r w:rsidR="00B7303E">
        <w:rPr>
          <w:rFonts w:ascii="Times New Roman" w:hAnsi="Times New Roman"/>
        </w:rPr>
        <w:tab/>
        <w:t xml:space="preserve">         </w:t>
      </w:r>
      <w:r w:rsidR="00B7303E" w:rsidRPr="00F62C87">
        <w:rPr>
          <w:rFonts w:ascii="Times New Roman" w:hAnsi="Times New Roman"/>
          <w:b/>
        </w:rPr>
        <w:t xml:space="preserve">№ </w:t>
      </w:r>
      <w:r w:rsidR="00B7303E" w:rsidRPr="00F62C87">
        <w:rPr>
          <w:rFonts w:ascii="Times New Roman" w:hAnsi="Times New Roman" w:cs="Times New Roman"/>
          <w:b/>
          <w:sz w:val="20"/>
          <w:szCs w:val="20"/>
        </w:rPr>
        <w:t xml:space="preserve">165/29 </w:t>
      </w:r>
    </w:p>
    <w:p w:rsidR="00B7303E" w:rsidRPr="00B7303E" w:rsidRDefault="00B7303E" w:rsidP="00B7303E">
      <w:pPr>
        <w:spacing w:after="0" w:line="240" w:lineRule="auto"/>
        <w:jc w:val="both"/>
        <w:rPr>
          <w:rFonts w:ascii="Times New Roman" w:hAnsi="Times New Roman" w:cs="Times New Roman"/>
          <w:sz w:val="20"/>
          <w:szCs w:val="20"/>
        </w:rPr>
      </w:pPr>
      <w:r w:rsidRPr="00B7303E">
        <w:rPr>
          <w:rFonts w:ascii="Times New Roman" w:hAnsi="Times New Roman" w:cs="Times New Roman"/>
          <w:sz w:val="20"/>
          <w:szCs w:val="20"/>
        </w:rPr>
        <w:t>О внесении изменений и дополнений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 11/4, 25.02.2019 № 68/13, 27.02.2020 № 107/20)</w:t>
      </w:r>
      <w:r>
        <w:rPr>
          <w:rFonts w:ascii="Times New Roman" w:hAnsi="Times New Roman" w:cs="Times New Roman"/>
          <w:sz w:val="20"/>
          <w:szCs w:val="20"/>
        </w:rPr>
        <w:t xml:space="preserve"> </w:t>
      </w:r>
      <w:r w:rsidRPr="00B7303E">
        <w:rPr>
          <w:rFonts w:ascii="Times New Roman" w:hAnsi="Times New Roman" w:cs="Times New Roman"/>
          <w:sz w:val="20"/>
          <w:szCs w:val="20"/>
        </w:rPr>
        <w:t>Принято решением районного Совета народных депутатов  21 апреля 2021 1.Внести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11/4, 25.02.2019 № 68/13, 23.06.2020 № 107/20) следующие изменения и дополнения: 1.1. Пункт 1.4. раздела 1 «Общие положения» после слов «(далее предприниматели)»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самозанятые граждане)». 1.2. Абзац 2 пункта 1.4. раздела 1 «Общие положения» изложить в следующей редакции:  «Арендаторами имущества, включенного в перечень, могут быть субъекты малого и среднего предпринимательства, отвечающие условиям, установленным статьей 4 Федерального закона от 24.07.2007 № 209-ФЗ, самозанятые граждане и организации, образующие инфраструктуру поддержки субъектов малого и среднего предпринимательства, указанные в статье 18 Федерального закона от 24.07.2007  № 209-ФЗ (далее - Субъекты)». 1.3. Абзац 1 подпункта 2.2.2 пункта 2.2. раздела 2 «Порядок оформления арендных отношений» дополнить словами «Самозанятые граждане, вправе предоставить справку о постановке на учет физического лица в качестве налогоплательщика налога на профессиональный доход (форма КНД 1122035)».2. Настоящее решение вступает в силу со дня его официального опубликования.</w:t>
      </w:r>
    </w:p>
    <w:p w:rsidR="00B7303E" w:rsidRPr="00B7303E" w:rsidRDefault="00B7303E" w:rsidP="00B7303E">
      <w:pPr>
        <w:spacing w:after="0" w:line="240" w:lineRule="auto"/>
        <w:jc w:val="both"/>
        <w:rPr>
          <w:rFonts w:ascii="Times New Roman" w:hAnsi="Times New Roman"/>
          <w:sz w:val="20"/>
          <w:szCs w:val="20"/>
        </w:rPr>
      </w:pPr>
      <w:r w:rsidRPr="00B7303E">
        <w:rPr>
          <w:rFonts w:ascii="Times New Roman" w:hAnsi="Times New Roman"/>
          <w:sz w:val="20"/>
          <w:szCs w:val="20"/>
        </w:rPr>
        <w:t xml:space="preserve">Глава Завитинского района </w:t>
      </w:r>
      <w:r w:rsidRPr="00B7303E">
        <w:rPr>
          <w:rFonts w:ascii="Times New Roman" w:hAnsi="Times New Roman"/>
          <w:sz w:val="20"/>
          <w:szCs w:val="20"/>
        </w:rPr>
        <w:tab/>
      </w:r>
      <w:r w:rsidRPr="00B7303E">
        <w:rPr>
          <w:rFonts w:ascii="Times New Roman" w:hAnsi="Times New Roman"/>
          <w:sz w:val="20"/>
          <w:szCs w:val="20"/>
        </w:rPr>
        <w:tab/>
        <w:t xml:space="preserve">                                                  </w:t>
      </w:r>
      <w:r w:rsidR="00F62C87">
        <w:rPr>
          <w:rFonts w:ascii="Times New Roman" w:hAnsi="Times New Roman"/>
          <w:sz w:val="20"/>
          <w:szCs w:val="20"/>
        </w:rPr>
        <w:t xml:space="preserve">                                                       </w:t>
      </w:r>
      <w:r w:rsidRPr="00B7303E">
        <w:rPr>
          <w:rFonts w:ascii="Times New Roman" w:hAnsi="Times New Roman"/>
          <w:sz w:val="20"/>
          <w:szCs w:val="20"/>
        </w:rPr>
        <w:t xml:space="preserve">   С.С.Линевич</w:t>
      </w:r>
    </w:p>
    <w:p w:rsidR="00B7303E" w:rsidRPr="00F62C87" w:rsidRDefault="00F62C87" w:rsidP="00B7303E">
      <w:pPr>
        <w:spacing w:after="0" w:line="240" w:lineRule="auto"/>
        <w:jc w:val="both"/>
        <w:rPr>
          <w:rFonts w:ascii="Times New Roman" w:hAnsi="Times New Roman"/>
          <w:b/>
          <w:sz w:val="20"/>
          <w:szCs w:val="20"/>
        </w:rPr>
      </w:pPr>
      <w:r>
        <w:rPr>
          <w:rFonts w:ascii="Times New Roman" w:hAnsi="Times New Roman"/>
          <w:b/>
          <w:bCs/>
          <w:sz w:val="20"/>
          <w:szCs w:val="20"/>
        </w:rPr>
        <w:t xml:space="preserve">Решение Завитинского районного Совета народных депутатов от </w:t>
      </w:r>
      <w:r>
        <w:rPr>
          <w:rFonts w:ascii="Times New Roman" w:hAnsi="Times New Roman"/>
          <w:b/>
          <w:sz w:val="20"/>
          <w:szCs w:val="20"/>
        </w:rPr>
        <w:t xml:space="preserve">22.04.2021 </w:t>
      </w:r>
      <w:r>
        <w:rPr>
          <w:rFonts w:ascii="Times New Roman" w:hAnsi="Times New Roman"/>
          <w:b/>
          <w:sz w:val="20"/>
          <w:szCs w:val="20"/>
        </w:rPr>
        <w:tab/>
      </w:r>
      <w:r>
        <w:rPr>
          <w:rFonts w:ascii="Times New Roman" w:hAnsi="Times New Roman"/>
          <w:b/>
          <w:sz w:val="20"/>
          <w:szCs w:val="20"/>
        </w:rPr>
        <w:tab/>
        <w:t xml:space="preserve">                                   </w:t>
      </w:r>
      <w:r w:rsidR="00B7303E" w:rsidRPr="00F62C87">
        <w:rPr>
          <w:rFonts w:ascii="Times New Roman" w:hAnsi="Times New Roman"/>
          <w:b/>
          <w:sz w:val="20"/>
          <w:szCs w:val="20"/>
        </w:rPr>
        <w:t>№  166/29</w:t>
      </w:r>
    </w:p>
    <w:p w:rsidR="009D262C" w:rsidRPr="009D262C" w:rsidRDefault="009D262C" w:rsidP="009D262C">
      <w:pPr>
        <w:spacing w:after="0" w:line="240" w:lineRule="auto"/>
        <w:jc w:val="both"/>
        <w:rPr>
          <w:rFonts w:ascii="Times New Roman" w:hAnsi="Times New Roman"/>
          <w:sz w:val="20"/>
          <w:szCs w:val="20"/>
        </w:rPr>
      </w:pPr>
      <w:r w:rsidRPr="009D262C">
        <w:rPr>
          <w:rFonts w:ascii="Times New Roman" w:hAnsi="Times New Roman"/>
          <w:sz w:val="20"/>
          <w:szCs w:val="20"/>
        </w:rPr>
        <w:t xml:space="preserve">О внесении изменений и дополнений в решение Завитинского районного Совета народных депутатов от 28.08.2019 № 89/16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spellStart"/>
      <w:r w:rsidRPr="009D262C">
        <w:rPr>
          <w:rFonts w:ascii="Times New Roman" w:hAnsi="Times New Roman"/>
          <w:sz w:val="20"/>
          <w:szCs w:val="20"/>
        </w:rPr>
        <w:t>предпринимательства</w:t>
      </w:r>
      <w:r w:rsidRPr="009D262C">
        <w:rPr>
          <w:rFonts w:ascii="Times New Roman" w:hAnsi="Times New Roman"/>
          <w:color w:val="000000"/>
          <w:sz w:val="20"/>
          <w:szCs w:val="20"/>
        </w:rPr>
        <w:t>»</w:t>
      </w:r>
      <w:r w:rsidRPr="009D262C">
        <w:rPr>
          <w:rFonts w:ascii="Times New Roman" w:hAnsi="Times New Roman"/>
          <w:sz w:val="20"/>
          <w:szCs w:val="20"/>
        </w:rPr>
        <w:t>Принято</w:t>
      </w:r>
      <w:proofErr w:type="spellEnd"/>
      <w:r w:rsidRPr="009D262C">
        <w:rPr>
          <w:rFonts w:ascii="Times New Roman" w:hAnsi="Times New Roman"/>
          <w:sz w:val="20"/>
          <w:szCs w:val="20"/>
        </w:rPr>
        <w:t xml:space="preserve"> решением районного Совета народных депутатов 21 апреля 2021</w:t>
      </w:r>
      <w:r>
        <w:rPr>
          <w:rFonts w:ascii="Times New Roman" w:hAnsi="Times New Roman"/>
          <w:sz w:val="20"/>
          <w:szCs w:val="20"/>
        </w:rPr>
        <w:t xml:space="preserve"> </w:t>
      </w:r>
      <w:r w:rsidRPr="009D262C">
        <w:rPr>
          <w:rFonts w:ascii="Times New Roman" w:hAnsi="Times New Roman"/>
          <w:sz w:val="20"/>
          <w:szCs w:val="20"/>
        </w:rPr>
        <w:t>1. Внести в решение Завитинского районного Совета народных депутатов от 28.08.2019 № 89/16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D262C">
        <w:rPr>
          <w:rFonts w:ascii="Times New Roman" w:hAnsi="Times New Roman"/>
          <w:color w:val="000000"/>
          <w:sz w:val="20"/>
          <w:szCs w:val="20"/>
        </w:rPr>
        <w:t xml:space="preserve">» </w:t>
      </w:r>
      <w:r w:rsidRPr="009D262C">
        <w:rPr>
          <w:rFonts w:ascii="Times New Roman" w:hAnsi="Times New Roman"/>
          <w:sz w:val="20"/>
          <w:szCs w:val="20"/>
        </w:rPr>
        <w:t>следующие изменения и дополнения:</w:t>
      </w:r>
      <w:r>
        <w:rPr>
          <w:rFonts w:ascii="Times New Roman" w:hAnsi="Times New Roman"/>
          <w:sz w:val="20"/>
          <w:szCs w:val="20"/>
        </w:rPr>
        <w:t xml:space="preserve"> </w:t>
      </w:r>
      <w:r w:rsidRPr="009D262C">
        <w:rPr>
          <w:rFonts w:ascii="Times New Roman" w:hAnsi="Times New Roman"/>
          <w:sz w:val="20"/>
          <w:szCs w:val="20"/>
        </w:rPr>
        <w:t xml:space="preserve">1.1. Наименование решения изложить в следующей редакции: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0" w:name="_Hlk67565424"/>
      <w:r w:rsidRPr="009D262C">
        <w:rPr>
          <w:rFonts w:ascii="Times New Roman" w:hAnsi="Times New Roman"/>
          <w:sz w:val="20"/>
          <w:szCs w:val="20"/>
        </w:rPr>
        <w:t>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0"/>
      <w:r w:rsidRPr="009D262C">
        <w:rPr>
          <w:rFonts w:ascii="Times New Roman" w:hAnsi="Times New Roman"/>
          <w:sz w:val="20"/>
          <w:szCs w:val="20"/>
        </w:rPr>
        <w:t>;1.2. Подпункт 1.1. пункта 1 изложить в следующей редакции: «1.1. Порядок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Порядок») согласно приложению № 1 к настоящему решению»;</w:t>
      </w:r>
      <w:r>
        <w:rPr>
          <w:rFonts w:ascii="Times New Roman" w:hAnsi="Times New Roman"/>
          <w:sz w:val="20"/>
          <w:szCs w:val="20"/>
        </w:rPr>
        <w:t xml:space="preserve"> </w:t>
      </w:r>
      <w:r w:rsidRPr="009D262C">
        <w:rPr>
          <w:rFonts w:ascii="Times New Roman" w:hAnsi="Times New Roman"/>
          <w:sz w:val="20"/>
          <w:szCs w:val="20"/>
        </w:rPr>
        <w:t>1.3. Подпункт 1.2. пункта 1 изложить в следующей редакции: «1.2. Виды муниципального имущества, которые используются для формирования перечня муниципального имущества, предназначенного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№2 к настоящему решению»;1.4. Подпункт 2.1. пункта 2 изложить в новой редакции: «2.1. Формированию, ведению, а также опубликованию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Перечень).1.5. В Приложении № 1, Приложении № 2 к решению районного Совета народных депутатов от 28.08.2019 № 89/16 внести следующие изменения:</w:t>
      </w:r>
      <w:r>
        <w:rPr>
          <w:rFonts w:ascii="Times New Roman" w:hAnsi="Times New Roman"/>
          <w:sz w:val="20"/>
          <w:szCs w:val="20"/>
        </w:rPr>
        <w:t xml:space="preserve"> </w:t>
      </w:r>
      <w:r w:rsidRPr="009D262C">
        <w:rPr>
          <w:rFonts w:ascii="Times New Roman" w:hAnsi="Times New Roman"/>
          <w:sz w:val="20"/>
          <w:szCs w:val="20"/>
        </w:rPr>
        <w:t xml:space="preserve">1.5.1. Наименование Приложения № 1 изложить в следующей редакции: «Порядок </w:t>
      </w:r>
      <w:r w:rsidRPr="009D262C">
        <w:rPr>
          <w:rFonts w:ascii="Times New Roman" w:hAnsi="Times New Roman"/>
          <w:sz w:val="20"/>
          <w:szCs w:val="20"/>
        </w:rPr>
        <w:lastRenderedPageBreak/>
        <w:t>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sz w:val="20"/>
          <w:szCs w:val="20"/>
        </w:rPr>
        <w:t xml:space="preserve"> </w:t>
      </w:r>
      <w:r w:rsidRPr="009D262C">
        <w:rPr>
          <w:rFonts w:ascii="Times New Roman" w:hAnsi="Times New Roman"/>
          <w:sz w:val="20"/>
          <w:szCs w:val="20"/>
        </w:rPr>
        <w:t>1.5.2. Наименование Приложения № 2 изложить в следующей редакции: «Виды муниципального имущества, которое используется для формирования перечня муниципального имущества, предназначенного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sz w:val="20"/>
          <w:szCs w:val="20"/>
        </w:rPr>
        <w:t xml:space="preserve"> </w:t>
      </w:r>
      <w:r w:rsidRPr="009D262C">
        <w:rPr>
          <w:rFonts w:ascii="Times New Roman" w:hAnsi="Times New Roman"/>
          <w:sz w:val="20"/>
          <w:szCs w:val="20"/>
        </w:rPr>
        <w:t>1.5.3. Раздел 1 «Общие положения»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следующей редакции: «Настоящий порядок определяет правила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организации инфраструктуры поддержки)»;1.5.4. Наименование Приложения к Порядку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следующей редакции: «Форма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доход».2. Настоящее решение вступает в силу со дня его официального опубликования.</w:t>
      </w:r>
    </w:p>
    <w:p w:rsidR="009D262C" w:rsidRPr="009D262C" w:rsidRDefault="009D262C" w:rsidP="009D262C">
      <w:pPr>
        <w:spacing w:after="0" w:line="240" w:lineRule="auto"/>
        <w:jc w:val="both"/>
        <w:rPr>
          <w:rFonts w:ascii="Times New Roman" w:hAnsi="Times New Roman"/>
          <w:sz w:val="20"/>
          <w:szCs w:val="20"/>
        </w:rPr>
      </w:pPr>
      <w:r w:rsidRPr="009D262C">
        <w:rPr>
          <w:rFonts w:ascii="Times New Roman" w:hAnsi="Times New Roman"/>
          <w:sz w:val="20"/>
          <w:szCs w:val="20"/>
        </w:rPr>
        <w:t xml:space="preserve">Глава Завитинского района </w:t>
      </w:r>
      <w:r w:rsidRPr="009D262C">
        <w:rPr>
          <w:rFonts w:ascii="Times New Roman" w:hAnsi="Times New Roman"/>
          <w:sz w:val="20"/>
          <w:szCs w:val="20"/>
        </w:rPr>
        <w:tab/>
      </w:r>
      <w:r w:rsidRPr="009D262C">
        <w:rPr>
          <w:rFonts w:ascii="Times New Roman" w:hAnsi="Times New Roman"/>
          <w:sz w:val="20"/>
          <w:szCs w:val="20"/>
        </w:rPr>
        <w:tab/>
      </w:r>
      <w:r w:rsidRPr="009D262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D262C">
        <w:rPr>
          <w:rFonts w:ascii="Times New Roman" w:hAnsi="Times New Roman"/>
          <w:sz w:val="20"/>
          <w:szCs w:val="20"/>
        </w:rPr>
        <w:t xml:space="preserve">                                       С.С. Линевич</w:t>
      </w:r>
    </w:p>
    <w:p w:rsidR="00046385" w:rsidRPr="00046385" w:rsidRDefault="00F62C87" w:rsidP="00046385">
      <w:pPr>
        <w:spacing w:after="0" w:line="240" w:lineRule="auto"/>
        <w:rPr>
          <w:rFonts w:ascii="Times New Roman" w:hAnsi="Times New Roman"/>
          <w:b/>
          <w:bCs/>
          <w:sz w:val="20"/>
          <w:szCs w:val="20"/>
        </w:rPr>
      </w:pPr>
      <w:r>
        <w:rPr>
          <w:rFonts w:ascii="Times New Roman" w:hAnsi="Times New Roman"/>
          <w:b/>
          <w:bCs/>
          <w:sz w:val="20"/>
          <w:szCs w:val="20"/>
        </w:rPr>
        <w:t xml:space="preserve">Решение Завитинского районного Совета народных депутатов от 22.04.2021 </w:t>
      </w:r>
      <w:r w:rsidR="00046385" w:rsidRPr="00046385">
        <w:rPr>
          <w:rFonts w:ascii="Times New Roman" w:hAnsi="Times New Roman"/>
          <w:b/>
          <w:bCs/>
          <w:sz w:val="20"/>
          <w:szCs w:val="20"/>
        </w:rPr>
        <w:tab/>
      </w:r>
      <w:r w:rsidR="00046385" w:rsidRPr="00046385">
        <w:rPr>
          <w:rFonts w:ascii="Times New Roman" w:hAnsi="Times New Roman"/>
          <w:b/>
          <w:bCs/>
          <w:sz w:val="20"/>
          <w:szCs w:val="20"/>
        </w:rPr>
        <w:tab/>
      </w:r>
      <w:r w:rsidR="00046385" w:rsidRPr="00046385">
        <w:rPr>
          <w:rFonts w:ascii="Times New Roman" w:hAnsi="Times New Roman"/>
          <w:b/>
          <w:bCs/>
          <w:sz w:val="20"/>
          <w:szCs w:val="20"/>
        </w:rPr>
        <w:tab/>
      </w:r>
      <w:r w:rsidR="00046385" w:rsidRPr="00046385">
        <w:rPr>
          <w:rFonts w:ascii="Times New Roman" w:hAnsi="Times New Roman"/>
          <w:b/>
          <w:bCs/>
          <w:sz w:val="20"/>
          <w:szCs w:val="20"/>
        </w:rPr>
        <w:tab/>
        <w:t xml:space="preserve">            </w:t>
      </w:r>
      <w:r w:rsidR="00B7303E" w:rsidRPr="00046385">
        <w:rPr>
          <w:rFonts w:ascii="Times New Roman" w:hAnsi="Times New Roman"/>
          <w:b/>
          <w:bCs/>
          <w:sz w:val="20"/>
          <w:szCs w:val="20"/>
        </w:rPr>
        <w:t>№ 167/29</w:t>
      </w:r>
    </w:p>
    <w:p w:rsidR="00B7303E" w:rsidRPr="00046385" w:rsidRDefault="00B7303E" w:rsidP="00046385">
      <w:pPr>
        <w:spacing w:after="0" w:line="240" w:lineRule="auto"/>
        <w:jc w:val="both"/>
        <w:rPr>
          <w:rFonts w:ascii="Times New Roman" w:hAnsi="Times New Roman" w:cs="Times New Roman"/>
          <w:sz w:val="20"/>
          <w:szCs w:val="20"/>
        </w:rPr>
      </w:pPr>
      <w:r w:rsidRPr="00046385">
        <w:rPr>
          <w:rFonts w:ascii="Times New Roman" w:hAnsi="Times New Roman" w:cs="Times New Roman"/>
          <w:sz w:val="20"/>
          <w:szCs w:val="20"/>
        </w:rPr>
        <w:t xml:space="preserve">О внесении изменений в Положение «О муниципальной службе в Завитинском районе», утвержденное решением районного Совета народных депутатов от 25.04.2012 года № 3/2 (с изм. от 30.04.2014 № 82/17, </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от 03.11.2015 № 135/28, от 22.12.2016 № 170/38, от 16.02.2017 № 177/39,</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 xml:space="preserve"> от 20.04.2017 № 185/40, от 04.12.2017 № 10/4, от 26.10.2018 № 46/10, от 21.12.2018 № 59/12, от 25.02.2019 № 66/13, от 19.12.2019 № 103/19, от 27.02.2020 № 109/20, от 27.08.2020 № 134/23, от 28.10.2020 № 139/24, от 25.11.2020 № 143/25)</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Принято решением районного Совета народных депутатов 21 апреля 2021</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1. Внести в Положение «О муниципальной службе в Завитинском районе», утвержденное решением районного Совета народных депутатов от 25.04.2012 года №3/2 (с изменениями от 30.04.2014 № 82/17,от 03.11.2015 № 135/28, от 22.12.2016 № 170/38, от 16.02.2017 № 177/39, от 20.04.2017 № 185/40, от 04.12.2017 № 10/4, от 26.10.2018 № 46/10, от 21.12.2018№ 59/12, от 25.02.2019 № 66/13, от 19.12.2019 № 103/19, от 27.02.2020 № 109/20, от 27.08.2020 № 134/23, от 28.10.2020 № 139/24, от 25.11.2020 № 143/25) следующие изменения: 1.1. в наименовании раздела 4 слова «квалификационные разряды» заменить словами «классные чины муниципальных служащих»;</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1.2. статью 18 изложить в новой редакции:</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w:t>
      </w:r>
      <w:r w:rsidRPr="00046385">
        <w:rPr>
          <w:rFonts w:ascii="Times New Roman" w:hAnsi="Times New Roman" w:cs="Times New Roman"/>
          <w:b/>
          <w:sz w:val="20"/>
          <w:szCs w:val="20"/>
        </w:rPr>
        <w:t>Статья 18.</w:t>
      </w:r>
      <w:r w:rsidRPr="00046385">
        <w:rPr>
          <w:rFonts w:ascii="Times New Roman" w:hAnsi="Times New Roman" w:cs="Times New Roman"/>
          <w:sz w:val="20"/>
          <w:szCs w:val="20"/>
        </w:rPr>
        <w:t xml:space="preserve"> Денежное содержание муниципального служащего</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настоящей статьёй, (далее – дополнительные выплаты).</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2. К дополнительным выплатам относятся:</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1) ежемесячная надбавка к должностному окладу за выслугу лет на муниципальной службе;</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2) ежемесячная надбавка к должностному окладу за особые условия муниципальной службы;</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3) ежемесячная процентная надбавка к должностному окладу за работу со сведениями, составляющими государственную тайну;</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4) премии за выполнение особо важных и сложных заданий;</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5) единовременная выплата при предоставлении ежегодного оплачиваемого отпуска;</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6) ежемесячное денежное поощрение;</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7) материальная помощь;</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8) ежемесячная надбавка к должностному окладу за классный чин.</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Муниципальному служащему, имеющему ученую степень и работающему по соответствующему профилю, выплачивается ежемесячная надбавка к должностному окладу за ученую степень.</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Муниципальному служащему, замещающему должность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выплачивается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За счет экономии фонда оплаты труда муниципальному служащему могут осуществляться иные дополнительные выплаты (премии, дополнительное поощрение, материальная помощь, а также иные выплаты, предусмотренные федеральным законодательством).</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3. К денежному содержанию муниципального служащего устанавливаются районный коэффициент и процентная надбавка к заработной плате за работу в местностях, приравненных к районам Крайнего Севера, или в южных районах Дальнего Востока.</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районным Советом народных депутатов в соответствии с законодательством Российской Федерации и Амурской области.</w:t>
      </w:r>
      <w:r w:rsidR="00046385" w:rsidRPr="00046385">
        <w:rPr>
          <w:rFonts w:ascii="Times New Roman" w:hAnsi="Times New Roman" w:cs="Times New Roman"/>
          <w:sz w:val="20"/>
          <w:szCs w:val="20"/>
        </w:rPr>
        <w:t xml:space="preserve"> </w:t>
      </w:r>
      <w:r w:rsidRPr="00046385">
        <w:rPr>
          <w:rFonts w:ascii="Times New Roman" w:hAnsi="Times New Roman" w:cs="Times New Roman"/>
          <w:sz w:val="20"/>
          <w:szCs w:val="20"/>
        </w:rPr>
        <w:t xml:space="preserve">5. Фонд оплаты труда муниципальных </w:t>
      </w:r>
      <w:r w:rsidRPr="00046385">
        <w:rPr>
          <w:rFonts w:ascii="Times New Roman" w:hAnsi="Times New Roman" w:cs="Times New Roman"/>
          <w:sz w:val="20"/>
          <w:szCs w:val="20"/>
        </w:rPr>
        <w:lastRenderedPageBreak/>
        <w:t>служащих формируется с учетом требований, установленных частью 2 статьи 136 Бюджетного кодекса Российской Федерации.».2.Настоящее решение вступает в силу со дня его официального опубликования.</w:t>
      </w:r>
    </w:p>
    <w:p w:rsidR="00B7303E" w:rsidRPr="00046385" w:rsidRDefault="00B7303E" w:rsidP="00046385">
      <w:pPr>
        <w:tabs>
          <w:tab w:val="left" w:pos="567"/>
        </w:tabs>
        <w:spacing w:after="0" w:line="240" w:lineRule="auto"/>
        <w:jc w:val="both"/>
        <w:rPr>
          <w:rFonts w:ascii="Times New Roman" w:hAnsi="Times New Roman" w:cs="Times New Roman"/>
          <w:sz w:val="20"/>
          <w:szCs w:val="20"/>
        </w:rPr>
      </w:pPr>
      <w:r w:rsidRPr="00046385">
        <w:rPr>
          <w:rFonts w:ascii="Times New Roman" w:hAnsi="Times New Roman" w:cs="Times New Roman"/>
          <w:sz w:val="20"/>
          <w:szCs w:val="20"/>
        </w:rPr>
        <w:t xml:space="preserve">Глава Завитинского района </w:t>
      </w:r>
      <w:r w:rsidRPr="00046385">
        <w:rPr>
          <w:rFonts w:ascii="Times New Roman" w:hAnsi="Times New Roman" w:cs="Times New Roman"/>
          <w:sz w:val="20"/>
          <w:szCs w:val="20"/>
        </w:rPr>
        <w:tab/>
      </w:r>
      <w:r w:rsidRPr="00046385">
        <w:rPr>
          <w:rFonts w:ascii="Times New Roman" w:hAnsi="Times New Roman" w:cs="Times New Roman"/>
          <w:sz w:val="20"/>
          <w:szCs w:val="20"/>
        </w:rPr>
        <w:tab/>
      </w:r>
      <w:r w:rsidRPr="00046385">
        <w:rPr>
          <w:rFonts w:ascii="Times New Roman" w:hAnsi="Times New Roman" w:cs="Times New Roman"/>
          <w:sz w:val="20"/>
          <w:szCs w:val="20"/>
        </w:rPr>
        <w:tab/>
      </w:r>
      <w:r w:rsidR="00046385" w:rsidRPr="00046385">
        <w:rPr>
          <w:rFonts w:ascii="Times New Roman" w:hAnsi="Times New Roman" w:cs="Times New Roman"/>
          <w:sz w:val="20"/>
          <w:szCs w:val="20"/>
        </w:rPr>
        <w:tab/>
      </w:r>
      <w:r w:rsidR="00046385" w:rsidRPr="00046385">
        <w:rPr>
          <w:rFonts w:ascii="Times New Roman" w:hAnsi="Times New Roman" w:cs="Times New Roman"/>
          <w:sz w:val="20"/>
          <w:szCs w:val="20"/>
        </w:rPr>
        <w:tab/>
      </w:r>
      <w:r w:rsidR="00046385" w:rsidRPr="00046385">
        <w:rPr>
          <w:rFonts w:ascii="Times New Roman" w:hAnsi="Times New Roman" w:cs="Times New Roman"/>
          <w:sz w:val="20"/>
          <w:szCs w:val="20"/>
        </w:rPr>
        <w:tab/>
      </w:r>
      <w:r w:rsidR="00046385" w:rsidRPr="00046385">
        <w:rPr>
          <w:rFonts w:ascii="Times New Roman" w:hAnsi="Times New Roman" w:cs="Times New Roman"/>
          <w:sz w:val="20"/>
          <w:szCs w:val="20"/>
        </w:rPr>
        <w:tab/>
        <w:t xml:space="preserve">     </w:t>
      </w:r>
      <w:r w:rsidRPr="00046385">
        <w:rPr>
          <w:rFonts w:ascii="Times New Roman" w:hAnsi="Times New Roman" w:cs="Times New Roman"/>
          <w:sz w:val="20"/>
          <w:szCs w:val="20"/>
        </w:rPr>
        <w:t xml:space="preserve">                                            С.С.Линевич</w:t>
      </w:r>
    </w:p>
    <w:p w:rsidR="00F62C87" w:rsidRDefault="00F62C87" w:rsidP="00046385">
      <w:pPr>
        <w:spacing w:after="0" w:line="240" w:lineRule="auto"/>
        <w:jc w:val="both"/>
        <w:rPr>
          <w:rFonts w:ascii="Times New Roman" w:hAnsi="Times New Roman"/>
          <w:b/>
          <w:bCs/>
          <w:sz w:val="20"/>
          <w:szCs w:val="20"/>
        </w:rPr>
      </w:pPr>
    </w:p>
    <w:p w:rsidR="00046385" w:rsidRPr="00046385" w:rsidRDefault="00F62C87" w:rsidP="00046385">
      <w:pPr>
        <w:spacing w:after="0" w:line="240" w:lineRule="auto"/>
        <w:jc w:val="both"/>
        <w:rPr>
          <w:rFonts w:ascii="Times New Roman" w:hAnsi="Times New Roman" w:cs="Times New Roman"/>
          <w:b/>
          <w:bCs/>
          <w:sz w:val="20"/>
          <w:szCs w:val="20"/>
        </w:rPr>
      </w:pPr>
      <w:r>
        <w:rPr>
          <w:rFonts w:ascii="Times New Roman" w:hAnsi="Times New Roman"/>
          <w:b/>
          <w:bCs/>
          <w:sz w:val="20"/>
          <w:szCs w:val="20"/>
        </w:rPr>
        <w:t xml:space="preserve">Решение Завитинского районного Совета народных депутатов от 22.04.2021 </w:t>
      </w:r>
      <w:r w:rsidR="00046385" w:rsidRPr="00046385">
        <w:rPr>
          <w:rFonts w:ascii="Times New Roman" w:hAnsi="Times New Roman" w:cs="Times New Roman"/>
          <w:b/>
          <w:bCs/>
          <w:sz w:val="20"/>
          <w:szCs w:val="20"/>
        </w:rPr>
        <w:tab/>
      </w:r>
      <w:r w:rsidR="00046385" w:rsidRPr="00046385">
        <w:rPr>
          <w:rFonts w:ascii="Times New Roman" w:hAnsi="Times New Roman" w:cs="Times New Roman"/>
          <w:b/>
          <w:bCs/>
          <w:sz w:val="20"/>
          <w:szCs w:val="20"/>
        </w:rPr>
        <w:tab/>
      </w:r>
      <w:r w:rsidR="00046385" w:rsidRPr="00046385">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046385" w:rsidRPr="00046385">
        <w:rPr>
          <w:rFonts w:ascii="Times New Roman" w:hAnsi="Times New Roman" w:cs="Times New Roman"/>
          <w:b/>
          <w:bCs/>
          <w:sz w:val="20"/>
          <w:szCs w:val="20"/>
        </w:rPr>
        <w:t>№ 168/29</w:t>
      </w:r>
    </w:p>
    <w:p w:rsidR="00046385" w:rsidRPr="00046385" w:rsidRDefault="00046385" w:rsidP="00046385">
      <w:pPr>
        <w:spacing w:after="0" w:line="240" w:lineRule="auto"/>
        <w:jc w:val="both"/>
        <w:rPr>
          <w:rFonts w:ascii="Times New Roman" w:hAnsi="Times New Roman" w:cs="Times New Roman"/>
          <w:sz w:val="20"/>
          <w:szCs w:val="20"/>
        </w:rPr>
      </w:pPr>
      <w:r w:rsidRPr="00046385">
        <w:rPr>
          <w:rFonts w:ascii="Times New Roman" w:hAnsi="Times New Roman" w:cs="Times New Roman"/>
          <w:sz w:val="20"/>
          <w:szCs w:val="20"/>
        </w:rPr>
        <w:t>О внесении изменений и дополнений в Положение «О звании «Почетный гражданин Завитинского района»» утвержденное решением районного Совета народных депутатов от 23.06.2010 № 132/17  (с изменениями от 19.10.2011 № 358/31) Принято решением районного Совета народных депутатов 21 апреля 2021 1.Внести в Положение «О звании «Почетный гражданин Завитинского района»» утвержденное решением районного Совета народных депутатов от 23.06.2010 № 132/17 (с изменениями от 19.10.2011 № 358/31) следующие изменения и дополнения:  1.1. Пункт 5 Раздела 3. «Знаки и отличия Почетного гражданина Завитинского района» изложить в новой редакции: «5. Портрет (фотография) гражданина, удостоенного почетного звания, размещается на правой стороне Доски почета Завитинского района сроком на 5 лет. По истечении этого срока его фамилия, имя, отчество заносятся в список Почетных граждан, расположенный на Доске почета, с обязательным указанием года присвоения звания. Портрет (фотография) заменяется на портрет (фотографию) гражданина, удостоенного почетного звания в текущем периоде». 2. Настоящее решение вступает в силу со дня его официального опубликования.</w:t>
      </w:r>
    </w:p>
    <w:p w:rsidR="00046385" w:rsidRPr="00046385" w:rsidRDefault="00046385" w:rsidP="00046385">
      <w:pPr>
        <w:spacing w:after="0" w:line="240" w:lineRule="auto"/>
        <w:jc w:val="both"/>
        <w:rPr>
          <w:rFonts w:ascii="Times New Roman" w:hAnsi="Times New Roman"/>
          <w:sz w:val="20"/>
          <w:szCs w:val="20"/>
        </w:rPr>
      </w:pPr>
      <w:r w:rsidRPr="00046385">
        <w:rPr>
          <w:rFonts w:ascii="Times New Roman" w:hAnsi="Times New Roman"/>
          <w:sz w:val="20"/>
          <w:szCs w:val="20"/>
        </w:rPr>
        <w:t xml:space="preserve">Глава Завитинского района </w:t>
      </w:r>
      <w:r w:rsidRPr="00046385">
        <w:rPr>
          <w:rFonts w:ascii="Times New Roman" w:hAnsi="Times New Roman"/>
          <w:sz w:val="20"/>
          <w:szCs w:val="20"/>
        </w:rPr>
        <w:tab/>
      </w:r>
      <w:r w:rsidRPr="00046385">
        <w:rPr>
          <w:rFonts w:ascii="Times New Roman" w:hAnsi="Times New Roman"/>
          <w:sz w:val="20"/>
          <w:szCs w:val="20"/>
        </w:rPr>
        <w:tab/>
      </w:r>
      <w:r w:rsidRPr="0004638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46385">
        <w:rPr>
          <w:rFonts w:ascii="Times New Roman" w:hAnsi="Times New Roman"/>
          <w:sz w:val="20"/>
          <w:szCs w:val="20"/>
        </w:rPr>
        <w:t xml:space="preserve">            </w:t>
      </w:r>
      <w:r>
        <w:rPr>
          <w:rFonts w:ascii="Times New Roman" w:hAnsi="Times New Roman"/>
          <w:sz w:val="20"/>
          <w:szCs w:val="20"/>
        </w:rPr>
        <w:t xml:space="preserve">         </w:t>
      </w:r>
      <w:r w:rsidRPr="00046385">
        <w:rPr>
          <w:rFonts w:ascii="Times New Roman" w:hAnsi="Times New Roman"/>
          <w:sz w:val="20"/>
          <w:szCs w:val="20"/>
        </w:rPr>
        <w:t xml:space="preserve">                          С.С.Линевич</w:t>
      </w:r>
    </w:p>
    <w:p w:rsidR="00046385" w:rsidRPr="001463F6" w:rsidRDefault="00F62C87" w:rsidP="00046385">
      <w:pPr>
        <w:spacing w:after="0" w:line="240" w:lineRule="auto"/>
        <w:jc w:val="both"/>
        <w:rPr>
          <w:rFonts w:ascii="Times New Roman" w:hAnsi="Times New Roman" w:cs="Times New Roman"/>
          <w:b/>
          <w:bCs/>
          <w:sz w:val="20"/>
          <w:szCs w:val="20"/>
        </w:rPr>
      </w:pPr>
      <w:r>
        <w:rPr>
          <w:rFonts w:ascii="Times New Roman" w:hAnsi="Times New Roman"/>
          <w:b/>
          <w:bCs/>
          <w:sz w:val="20"/>
          <w:szCs w:val="20"/>
        </w:rPr>
        <w:t xml:space="preserve">Решение Завитинского районного Совета народных депутатов от 21.04.2021 </w:t>
      </w:r>
      <w:r w:rsidR="00046385" w:rsidRPr="001463F6">
        <w:rPr>
          <w:rFonts w:ascii="Times New Roman" w:hAnsi="Times New Roman" w:cs="Times New Roman"/>
          <w:b/>
          <w:bCs/>
          <w:sz w:val="20"/>
          <w:szCs w:val="20"/>
        </w:rPr>
        <w:t xml:space="preserve">                                                         №  295/29</w:t>
      </w:r>
    </w:p>
    <w:p w:rsidR="00046385" w:rsidRPr="00046385" w:rsidRDefault="00046385" w:rsidP="00046385">
      <w:pPr>
        <w:spacing w:after="0" w:line="240" w:lineRule="auto"/>
        <w:jc w:val="both"/>
        <w:rPr>
          <w:rFonts w:ascii="Times New Roman" w:hAnsi="Times New Roman" w:cs="Times New Roman"/>
          <w:sz w:val="20"/>
          <w:szCs w:val="20"/>
        </w:rPr>
      </w:pPr>
      <w:r w:rsidRPr="00046385">
        <w:rPr>
          <w:rFonts w:ascii="Times New Roman" w:hAnsi="Times New Roman" w:cs="Times New Roman"/>
          <w:sz w:val="20"/>
          <w:szCs w:val="20"/>
        </w:rPr>
        <w:t>О назначении  публичных слушаний  по</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проекту решения  «О внесении изменений</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и дополнений в Устав Завитинского района Амурской области»</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Завитинского района Амурской области, Положением «О публичных слушаниях в Завитинском муниципальном образовании», утвержденным решением районного Совета народных депутатов от 20.04.2017 № 184/40, Постановлением главы Завитинского района «Об инициативе проведения публичных слушаний» от 05.04.2021 № 141/1, в целях обеспечения участия населения Завитинского района в обсуждении вопросов о внесении изменений в Устав Завитинского района Амурской области, руководствуясь частью 2, пунктом 1 части 3 статьи 21, пунктом 1 части 1 статьи 29, статьей 44 Устава Завитинского района, Завитинский районный Совет народных депутатов </w:t>
      </w:r>
      <w:r w:rsidRPr="00046385">
        <w:rPr>
          <w:rFonts w:ascii="Times New Roman" w:hAnsi="Times New Roman" w:cs="Times New Roman"/>
          <w:b/>
          <w:sz w:val="20"/>
          <w:szCs w:val="20"/>
        </w:rPr>
        <w:t>р е ш и л:</w:t>
      </w:r>
      <w:r w:rsidR="00E438DD">
        <w:rPr>
          <w:rFonts w:ascii="Times New Roman" w:hAnsi="Times New Roman" w:cs="Times New Roman"/>
          <w:b/>
          <w:sz w:val="20"/>
          <w:szCs w:val="20"/>
        </w:rPr>
        <w:t xml:space="preserve"> </w:t>
      </w:r>
      <w:r w:rsidRPr="00046385">
        <w:rPr>
          <w:rFonts w:ascii="Times New Roman" w:hAnsi="Times New Roman" w:cs="Times New Roman"/>
          <w:sz w:val="20"/>
          <w:szCs w:val="20"/>
        </w:rPr>
        <w:t>1. Назначить по инициативе главы Завитинского района (С.С.Линевича) публичные слушания по проекту решения «О внесении изменений и дополнений в Устав Завитинского района Амурской области» на 26 мая 2021 года по адресу: г.Завитинск, ул.Куйбышева, 44, актовый зал администрации района, начало публичных слушаний  в 10-00 часов.</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 xml:space="preserve">2.Создать оргкомитет по подготовке и проведению публичных слушаний в составе:  Аносова И.В. - </w:t>
      </w:r>
      <w:r w:rsidRPr="00046385">
        <w:rPr>
          <w:rFonts w:ascii="Times New Roman" w:hAnsi="Times New Roman" w:cs="Times New Roman"/>
          <w:bCs/>
          <w:sz w:val="20"/>
          <w:szCs w:val="20"/>
        </w:rPr>
        <w:t xml:space="preserve">начальник организационного отдела администрации Завитинского района (по согласованию), </w:t>
      </w:r>
      <w:r w:rsidRPr="00046385">
        <w:rPr>
          <w:rFonts w:ascii="Times New Roman" w:hAnsi="Times New Roman" w:cs="Times New Roman"/>
          <w:sz w:val="20"/>
          <w:szCs w:val="20"/>
        </w:rPr>
        <w:t xml:space="preserve"> Зубова М.В. – член постоянной комиссии по правотворчеству; Мазеева Л.В. – главный специалист районного Совета народных депутатов, Розенко Е.В. – управляющий делами администрации Завитинского района (по согласованию), Сегодина С.С. – начальник отдела по труду, социальным и правовым вопросам администрации Завитинского района (по согласованию), Смирнов Ю.Н. – председатель постоянной комиссии по правотворчеству.</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3.Опубликовать прилагаемый проект решения районного Совета народных депутатов «О внесении изменений и дополнений в Устав Завитинского района Амурской области» в информационном листке администрации Завитинского района «Наш район», а также разместить на официальном сайте администрации района в сети Интернет.</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4.Предложения и замечания по проекту решения районного Совета народных депутатов «О внесении изменений и дополнений в Устав Завитинского района Амурской области», а также заявки на участие в  публичных слушаниях подаются  в организационный комитет по адресу: г.Завитинск, ул.Куйбышева, 44, организационный отдел районного Совета народных депутатов не позднее чем за два дня до проведения публичных слушаний.</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5.Рекомендации публичных слушаний подлежат опубликованию в информационном листке администрации Завитинского района «Наш район», а также размещению на официальном сайте администрации района в сети Интернет.</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6.Доработанный с учетом рекомендаций публичных слушаний проект решения районного Совета народных депутатов «О внесении изменений и дополнений в Устав Завитинского района Амурской области» вносится на рассмотрение сессии районного Совета народных депутатов.</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 xml:space="preserve">7.Настоящее решение вступает в силу со дня его официального опубликования, </w:t>
      </w:r>
    </w:p>
    <w:p w:rsidR="00046385" w:rsidRPr="00046385" w:rsidRDefault="00046385" w:rsidP="00046385">
      <w:pPr>
        <w:spacing w:after="0" w:line="240" w:lineRule="auto"/>
        <w:jc w:val="both"/>
        <w:rPr>
          <w:rFonts w:ascii="Times New Roman" w:hAnsi="Times New Roman" w:cs="Times New Roman"/>
          <w:sz w:val="20"/>
          <w:szCs w:val="20"/>
        </w:rPr>
      </w:pPr>
      <w:r w:rsidRPr="00046385">
        <w:rPr>
          <w:rFonts w:ascii="Times New Roman" w:hAnsi="Times New Roman" w:cs="Times New Roman"/>
          <w:sz w:val="20"/>
          <w:szCs w:val="20"/>
        </w:rPr>
        <w:t>Председатель районного Совета</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 xml:space="preserve">народных депутатов                   </w:t>
      </w:r>
      <w:r w:rsidR="00E438DD">
        <w:rPr>
          <w:rFonts w:ascii="Times New Roman" w:hAnsi="Times New Roman" w:cs="Times New Roman"/>
          <w:sz w:val="20"/>
          <w:szCs w:val="20"/>
        </w:rPr>
        <w:t xml:space="preserve">                        </w:t>
      </w:r>
      <w:r w:rsidRPr="00046385">
        <w:rPr>
          <w:rFonts w:ascii="Times New Roman" w:hAnsi="Times New Roman" w:cs="Times New Roman"/>
          <w:sz w:val="20"/>
          <w:szCs w:val="20"/>
        </w:rPr>
        <w:t xml:space="preserve">                                                   А.Н.Тимошенко</w:t>
      </w:r>
    </w:p>
    <w:p w:rsidR="001463F6" w:rsidRPr="00337D80" w:rsidRDefault="001463F6" w:rsidP="00337D80">
      <w:pPr>
        <w:pStyle w:val="3"/>
        <w:contextualSpacing/>
        <w:jc w:val="both"/>
        <w:rPr>
          <w:b w:val="0"/>
          <w:bCs w:val="0"/>
          <w:sz w:val="20"/>
          <w:szCs w:val="20"/>
        </w:rPr>
      </w:pPr>
      <w:r w:rsidRPr="00337D80">
        <w:rPr>
          <w:b w:val="0"/>
          <w:bCs w:val="0"/>
          <w:sz w:val="20"/>
          <w:szCs w:val="20"/>
        </w:rPr>
        <w:t xml:space="preserve">Р Е Ш Е Н И Е О проекте внесения изменений и дополнений в Устав Завитинского района Амурской области Принято решением районного Совета народных депутатов 21 апреля 2021 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от 28.10.2020 № 135/24), следующие изменения и дополнения: 1.1. пункт 35 части 3 статьи 6 изложить в следующей редакции: «35) организация в соответствии с федеральным законом выполнения комплексных кадастровых работ и утверждение карты-плана территории.»;  1.2. в статье 16: а) часть 1 после слов «и должностных лиц местного самоуправления,» дополнить словами «обсуждения вопросов внесения инициативных проектов и их рассмотрения,»; б) часть 2 дополнить абзацем следующего содержания: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w:t>
      </w:r>
      <w:r w:rsidRPr="00337D80">
        <w:rPr>
          <w:b w:val="0"/>
          <w:bCs w:val="0"/>
          <w:color w:val="000000"/>
          <w:sz w:val="20"/>
          <w:szCs w:val="20"/>
          <w:shd w:val="clear" w:color="auto" w:fill="FFFFFF"/>
        </w:rPr>
        <w:t>Совета народных депутатов</w:t>
      </w:r>
      <w:r w:rsidRPr="00337D80">
        <w:rPr>
          <w:b w:val="0"/>
          <w:bCs w:val="0"/>
          <w:sz w:val="20"/>
          <w:szCs w:val="20"/>
        </w:rPr>
        <w:t xml:space="preserve">.»; 1.3. в статье 18: 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Завитинского района или его части, в которых предлагается реализовать инициативный проект, достигшие шестнадцатилетнего возраста.»; б) часть 3 дополнить пунктом 3 следующего содержания: «3) жителей Завитинского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w:t>
      </w:r>
      <w:r w:rsidRPr="00337D80">
        <w:rPr>
          <w:b w:val="0"/>
          <w:bCs w:val="0"/>
          <w:sz w:val="20"/>
          <w:szCs w:val="20"/>
        </w:rPr>
        <w:lastRenderedPageBreak/>
        <w:t>инициативного проекта.»; в) часть 4 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1.4. главу 3 Устава дополнить статьей 19.1 следующего содержания: «Статья 19.1. Инициативные проекты 1. В целях реализации мероприятий, имеющих приоритетное значение для жителей Завитинского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 2. Порядок определения части территории Завитинского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районного Совета народных депутатов в соответствии со статьей 26.1 Федерального закона от 06.10.2003 № 131-ФЗ и настоящим Уставом. Состав коллегиального органа (комиссии) формируется местной администрацией.</w:t>
      </w:r>
      <w:r w:rsidR="00337D80" w:rsidRPr="00337D80">
        <w:rPr>
          <w:b w:val="0"/>
          <w:bCs w:val="0"/>
          <w:sz w:val="20"/>
          <w:szCs w:val="20"/>
        </w:rPr>
        <w:t xml:space="preserve"> </w:t>
      </w:r>
      <w:r w:rsidRPr="00337D80">
        <w:rPr>
          <w:b w:val="0"/>
          <w:bCs w:val="0"/>
          <w:sz w:val="20"/>
          <w:szCs w:val="20"/>
        </w:rPr>
        <w:t>3. В соответствии со ст.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 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Завитинского района в информационно-телекоммуникационной сети «Интернет».»</w:t>
      </w:r>
      <w:bookmarkStart w:id="1" w:name="sub_29025"/>
      <w:r w:rsidRPr="00337D80">
        <w:rPr>
          <w:b w:val="0"/>
          <w:bCs w:val="0"/>
          <w:sz w:val="20"/>
          <w:szCs w:val="20"/>
        </w:rPr>
        <w:t xml:space="preserve">. </w:t>
      </w:r>
      <w:bookmarkEnd w:id="1"/>
      <w:r w:rsidRPr="00337D80">
        <w:rPr>
          <w:b w:val="0"/>
          <w:bCs w:val="0"/>
          <w:sz w:val="20"/>
          <w:szCs w:val="20"/>
        </w:rPr>
        <w:t xml:space="preserve"> 2. Настоящее решение вступает в силу со дня его официального опубликования.</w:t>
      </w:r>
    </w:p>
    <w:p w:rsidR="001463F6" w:rsidRPr="001463F6" w:rsidRDefault="001463F6" w:rsidP="001463F6">
      <w:pPr>
        <w:spacing w:after="0" w:line="240" w:lineRule="auto"/>
        <w:jc w:val="both"/>
        <w:rPr>
          <w:rFonts w:ascii="Times New Roman" w:hAnsi="Times New Roman"/>
          <w:sz w:val="20"/>
          <w:szCs w:val="20"/>
        </w:rPr>
      </w:pPr>
      <w:r w:rsidRPr="001463F6">
        <w:rPr>
          <w:rFonts w:ascii="Times New Roman" w:hAnsi="Times New Roman"/>
          <w:sz w:val="20"/>
          <w:szCs w:val="20"/>
        </w:rPr>
        <w:t xml:space="preserve">Глава Завитинского района                        </w:t>
      </w:r>
      <w:r w:rsidR="00337D80">
        <w:rPr>
          <w:rFonts w:ascii="Times New Roman" w:hAnsi="Times New Roman"/>
          <w:sz w:val="20"/>
          <w:szCs w:val="20"/>
        </w:rPr>
        <w:tab/>
      </w:r>
      <w:r w:rsidR="00337D80">
        <w:rPr>
          <w:rFonts w:ascii="Times New Roman" w:hAnsi="Times New Roman"/>
          <w:sz w:val="20"/>
          <w:szCs w:val="20"/>
        </w:rPr>
        <w:tab/>
      </w:r>
      <w:r w:rsidR="00337D80">
        <w:rPr>
          <w:rFonts w:ascii="Times New Roman" w:hAnsi="Times New Roman"/>
          <w:sz w:val="20"/>
          <w:szCs w:val="20"/>
        </w:rPr>
        <w:tab/>
      </w:r>
      <w:r w:rsidR="00337D80">
        <w:rPr>
          <w:rFonts w:ascii="Times New Roman" w:hAnsi="Times New Roman"/>
          <w:sz w:val="20"/>
          <w:szCs w:val="20"/>
        </w:rPr>
        <w:tab/>
      </w:r>
      <w:r w:rsidR="00337D80">
        <w:rPr>
          <w:rFonts w:ascii="Times New Roman" w:hAnsi="Times New Roman"/>
          <w:sz w:val="20"/>
          <w:szCs w:val="20"/>
        </w:rPr>
        <w:tab/>
      </w:r>
      <w:r w:rsidR="00337D80">
        <w:rPr>
          <w:rFonts w:ascii="Times New Roman" w:hAnsi="Times New Roman"/>
          <w:sz w:val="20"/>
          <w:szCs w:val="20"/>
        </w:rPr>
        <w:tab/>
        <w:t xml:space="preserve">         </w:t>
      </w:r>
      <w:r w:rsidRPr="001463F6">
        <w:rPr>
          <w:rFonts w:ascii="Times New Roman" w:hAnsi="Times New Roman"/>
          <w:sz w:val="20"/>
          <w:szCs w:val="20"/>
        </w:rPr>
        <w:t xml:space="preserve">                                        С.С.Линевич</w:t>
      </w:r>
    </w:p>
    <w:p w:rsidR="00337D80" w:rsidRPr="00337D80" w:rsidRDefault="00F62C87" w:rsidP="00337D80">
      <w:pPr>
        <w:spacing w:after="0" w:line="240" w:lineRule="auto"/>
        <w:rPr>
          <w:rFonts w:ascii="Times New Roman" w:hAnsi="Times New Roman" w:cs="Times New Roman"/>
          <w:b/>
          <w:bCs/>
          <w:sz w:val="20"/>
          <w:szCs w:val="20"/>
        </w:rPr>
      </w:pPr>
      <w:r>
        <w:rPr>
          <w:rFonts w:ascii="Times New Roman" w:hAnsi="Times New Roman"/>
          <w:b/>
          <w:bCs/>
          <w:sz w:val="20"/>
          <w:szCs w:val="20"/>
        </w:rPr>
        <w:t xml:space="preserve">Решение Завитинского районного Совета народных депутатов от </w:t>
      </w:r>
      <w:r w:rsidR="00337D80" w:rsidRPr="00337D80">
        <w:rPr>
          <w:rFonts w:ascii="Times New Roman" w:hAnsi="Times New Roman" w:cs="Times New Roman"/>
          <w:b/>
          <w:bCs/>
          <w:sz w:val="20"/>
          <w:szCs w:val="20"/>
        </w:rPr>
        <w:t xml:space="preserve">21.04.2021     </w:t>
      </w:r>
      <w:r>
        <w:rPr>
          <w:rFonts w:ascii="Times New Roman" w:hAnsi="Times New Roman" w:cs="Times New Roman"/>
          <w:b/>
          <w:bCs/>
          <w:sz w:val="20"/>
          <w:szCs w:val="20"/>
        </w:rPr>
        <w:t xml:space="preserve">   </w:t>
      </w:r>
      <w:r w:rsidR="00337D80" w:rsidRPr="00337D80">
        <w:rPr>
          <w:rFonts w:ascii="Times New Roman" w:hAnsi="Times New Roman" w:cs="Times New Roman"/>
          <w:b/>
          <w:bCs/>
          <w:sz w:val="20"/>
          <w:szCs w:val="20"/>
        </w:rPr>
        <w:t xml:space="preserve">                                                  № 296/29</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Об отчете  главы Завитинского  района о результатах своей деятельности и о</w:t>
      </w:r>
      <w:r>
        <w:rPr>
          <w:rFonts w:ascii="Times New Roman" w:hAnsi="Times New Roman" w:cs="Times New Roman"/>
          <w:sz w:val="20"/>
          <w:szCs w:val="20"/>
        </w:rPr>
        <w:t xml:space="preserve"> </w:t>
      </w:r>
      <w:r w:rsidRPr="00337D80">
        <w:rPr>
          <w:rFonts w:ascii="Times New Roman" w:hAnsi="Times New Roman" w:cs="Times New Roman"/>
          <w:sz w:val="20"/>
          <w:szCs w:val="20"/>
        </w:rPr>
        <w:t>результатах деятельности администрации Завитинского  района за 2020 год</w:t>
      </w:r>
      <w:r>
        <w:rPr>
          <w:rFonts w:ascii="Times New Roman" w:hAnsi="Times New Roman" w:cs="Times New Roman"/>
          <w:sz w:val="20"/>
          <w:szCs w:val="20"/>
        </w:rPr>
        <w:t xml:space="preserve"> </w:t>
      </w:r>
      <w:r w:rsidRPr="00337D80">
        <w:rPr>
          <w:rFonts w:ascii="Times New Roman" w:hAnsi="Times New Roman" w:cs="Times New Roman"/>
          <w:sz w:val="20"/>
          <w:szCs w:val="20"/>
        </w:rPr>
        <w:t>Заслушав и обсудив представленный главой Завитинского района (С.С.Линевич) отчет о</w:t>
      </w:r>
      <w:r>
        <w:rPr>
          <w:rFonts w:ascii="Times New Roman" w:hAnsi="Times New Roman" w:cs="Times New Roman"/>
          <w:sz w:val="20"/>
          <w:szCs w:val="20"/>
        </w:rPr>
        <w:t xml:space="preserve"> </w:t>
      </w:r>
      <w:r w:rsidRPr="00337D80">
        <w:rPr>
          <w:rFonts w:ascii="Times New Roman" w:hAnsi="Times New Roman" w:cs="Times New Roman"/>
          <w:sz w:val="20"/>
          <w:szCs w:val="20"/>
        </w:rPr>
        <w:t>результатах своей деятельности и о результатах деятельности администрации Завитинского  района за 2020 год,</w:t>
      </w:r>
      <w:r>
        <w:rPr>
          <w:rFonts w:ascii="Times New Roman" w:hAnsi="Times New Roman" w:cs="Times New Roman"/>
          <w:sz w:val="20"/>
          <w:szCs w:val="20"/>
        </w:rPr>
        <w:t xml:space="preserve"> </w:t>
      </w:r>
      <w:r w:rsidRPr="00337D80">
        <w:rPr>
          <w:rFonts w:ascii="Times New Roman" w:hAnsi="Times New Roman" w:cs="Times New Roman"/>
          <w:sz w:val="20"/>
          <w:szCs w:val="20"/>
        </w:rPr>
        <w:t>руководствуясь статьей 36 Федерального Закона от 06 октября 2003 года № 131-ФЗ «Об общих принципах организации</w:t>
      </w:r>
      <w:r>
        <w:rPr>
          <w:rFonts w:ascii="Times New Roman" w:hAnsi="Times New Roman" w:cs="Times New Roman"/>
          <w:sz w:val="20"/>
          <w:szCs w:val="20"/>
        </w:rPr>
        <w:t xml:space="preserve"> </w:t>
      </w:r>
      <w:r w:rsidRPr="00337D80">
        <w:rPr>
          <w:rFonts w:ascii="Times New Roman" w:hAnsi="Times New Roman" w:cs="Times New Roman"/>
          <w:sz w:val="20"/>
          <w:szCs w:val="20"/>
        </w:rPr>
        <w:t>местного самоуправления в Российской Федерации», пунктом 30 части 2 статьи 29, абзацем 2 части 3 статьи 31, пунктом 12</w:t>
      </w:r>
      <w:r>
        <w:rPr>
          <w:rFonts w:ascii="Times New Roman" w:hAnsi="Times New Roman" w:cs="Times New Roman"/>
          <w:sz w:val="20"/>
          <w:szCs w:val="20"/>
        </w:rPr>
        <w:t xml:space="preserve"> </w:t>
      </w:r>
      <w:r w:rsidRPr="00337D80">
        <w:rPr>
          <w:rFonts w:ascii="Times New Roman" w:hAnsi="Times New Roman" w:cs="Times New Roman"/>
          <w:sz w:val="20"/>
          <w:szCs w:val="20"/>
        </w:rPr>
        <w:t>части 1 статьи 33 Устава Завитинского района, Завитинский районный Совет народных депутатов</w:t>
      </w:r>
      <w:r>
        <w:rPr>
          <w:rFonts w:ascii="Times New Roman" w:hAnsi="Times New Roman" w:cs="Times New Roman"/>
          <w:sz w:val="20"/>
          <w:szCs w:val="20"/>
        </w:rPr>
        <w:t xml:space="preserve"> </w:t>
      </w:r>
      <w:r w:rsidRPr="00337D80">
        <w:rPr>
          <w:rFonts w:ascii="Times New Roman" w:hAnsi="Times New Roman" w:cs="Times New Roman"/>
          <w:b/>
          <w:sz w:val="20"/>
          <w:szCs w:val="20"/>
        </w:rPr>
        <w:t xml:space="preserve">решил: </w:t>
      </w:r>
      <w:r>
        <w:rPr>
          <w:rFonts w:ascii="Times New Roman" w:hAnsi="Times New Roman" w:cs="Times New Roman"/>
          <w:sz w:val="20"/>
          <w:szCs w:val="20"/>
        </w:rPr>
        <w:t xml:space="preserve"> </w:t>
      </w:r>
      <w:r w:rsidRPr="00337D80">
        <w:rPr>
          <w:rFonts w:ascii="Times New Roman" w:hAnsi="Times New Roman" w:cs="Times New Roman"/>
          <w:sz w:val="20"/>
          <w:szCs w:val="20"/>
        </w:rPr>
        <w:t>1. Принять отчет главы Завитинского района о результатах своей деятельности и о результатах деятельности администрации</w:t>
      </w:r>
      <w:r>
        <w:rPr>
          <w:rFonts w:ascii="Times New Roman" w:hAnsi="Times New Roman" w:cs="Times New Roman"/>
          <w:sz w:val="20"/>
          <w:szCs w:val="20"/>
        </w:rPr>
        <w:t xml:space="preserve"> </w:t>
      </w:r>
      <w:r w:rsidRPr="00337D80">
        <w:rPr>
          <w:rFonts w:ascii="Times New Roman" w:hAnsi="Times New Roman" w:cs="Times New Roman"/>
          <w:sz w:val="20"/>
          <w:szCs w:val="20"/>
        </w:rPr>
        <w:t>Завитинского района за 2020 год и признать работу главы и администрации Завитинского района за 2020 год удовлетворительной.</w:t>
      </w:r>
      <w:r>
        <w:rPr>
          <w:rFonts w:ascii="Times New Roman" w:hAnsi="Times New Roman" w:cs="Times New Roman"/>
          <w:sz w:val="20"/>
          <w:szCs w:val="20"/>
        </w:rPr>
        <w:t xml:space="preserve"> </w:t>
      </w:r>
      <w:r w:rsidRPr="00337D80">
        <w:rPr>
          <w:rFonts w:ascii="Times New Roman" w:hAnsi="Times New Roman" w:cs="Times New Roman"/>
          <w:sz w:val="20"/>
          <w:szCs w:val="20"/>
        </w:rPr>
        <w:t>2. Опубликовать отчет главы Завитинского района о результатах своей деятельности и о результатах деятельности администрации Завитинского района за 2020 год в средствах массовой информации.</w:t>
      </w:r>
      <w:r>
        <w:rPr>
          <w:rFonts w:ascii="Times New Roman" w:hAnsi="Times New Roman" w:cs="Times New Roman"/>
          <w:sz w:val="20"/>
          <w:szCs w:val="20"/>
        </w:rPr>
        <w:t xml:space="preserve"> </w:t>
      </w:r>
      <w:r w:rsidRPr="00337D80">
        <w:rPr>
          <w:rFonts w:ascii="Times New Roman" w:hAnsi="Times New Roman" w:cs="Times New Roman"/>
          <w:sz w:val="20"/>
          <w:szCs w:val="20"/>
        </w:rPr>
        <w:t xml:space="preserve">3. </w:t>
      </w:r>
      <w:r w:rsidRPr="00337D80">
        <w:rPr>
          <w:rFonts w:ascii="Times New Roman" w:hAnsi="Times New Roman" w:cs="Times New Roman"/>
          <w:color w:val="000000"/>
          <w:sz w:val="20"/>
          <w:szCs w:val="20"/>
        </w:rPr>
        <w:t>Настоящее решение вступает в силу со дня его принятия.</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Председатель районного Совета </w:t>
      </w:r>
      <w:r>
        <w:rPr>
          <w:rFonts w:ascii="Times New Roman" w:hAnsi="Times New Roman" w:cs="Times New Roman"/>
          <w:sz w:val="20"/>
          <w:szCs w:val="20"/>
        </w:rPr>
        <w:t xml:space="preserve"> </w:t>
      </w:r>
      <w:r w:rsidRPr="00337D80">
        <w:rPr>
          <w:rFonts w:ascii="Times New Roman" w:hAnsi="Times New Roman" w:cs="Times New Roman"/>
          <w:sz w:val="20"/>
          <w:szCs w:val="20"/>
        </w:rPr>
        <w:t xml:space="preserve">народных депутатов                              </w:t>
      </w:r>
      <w:r>
        <w:rPr>
          <w:rFonts w:ascii="Times New Roman" w:hAnsi="Times New Roman" w:cs="Times New Roman"/>
          <w:sz w:val="20"/>
          <w:szCs w:val="20"/>
        </w:rPr>
        <w:t xml:space="preserve">                            </w:t>
      </w:r>
      <w:r w:rsidRPr="00337D80">
        <w:rPr>
          <w:rFonts w:ascii="Times New Roman" w:hAnsi="Times New Roman" w:cs="Times New Roman"/>
          <w:sz w:val="20"/>
          <w:szCs w:val="20"/>
        </w:rPr>
        <w:t xml:space="preserve">     </w:t>
      </w:r>
      <w:r w:rsidR="00F62C87">
        <w:rPr>
          <w:rFonts w:ascii="Times New Roman" w:hAnsi="Times New Roman" w:cs="Times New Roman"/>
          <w:sz w:val="20"/>
          <w:szCs w:val="20"/>
        </w:rPr>
        <w:t xml:space="preserve">                           </w:t>
      </w:r>
      <w:r w:rsidRPr="00337D80">
        <w:rPr>
          <w:rFonts w:ascii="Times New Roman" w:hAnsi="Times New Roman" w:cs="Times New Roman"/>
          <w:sz w:val="20"/>
          <w:szCs w:val="20"/>
        </w:rPr>
        <w:t xml:space="preserve">  А.Н. Тимошенко</w:t>
      </w:r>
    </w:p>
    <w:p w:rsidR="00337D80" w:rsidRPr="00337D80" w:rsidRDefault="00337D80" w:rsidP="00337D80">
      <w:pPr>
        <w:spacing w:after="0" w:line="240" w:lineRule="auto"/>
        <w:jc w:val="both"/>
        <w:rPr>
          <w:rFonts w:ascii="Times New Roman" w:hAnsi="Times New Roman" w:cs="Times New Roman"/>
          <w:bCs/>
          <w:sz w:val="20"/>
          <w:szCs w:val="20"/>
        </w:rPr>
      </w:pPr>
      <w:r w:rsidRPr="00337D80">
        <w:rPr>
          <w:rFonts w:ascii="Times New Roman" w:hAnsi="Times New Roman" w:cs="Times New Roman"/>
          <w:bCs/>
          <w:sz w:val="20"/>
          <w:szCs w:val="20"/>
        </w:rPr>
        <w:t>Отчет главы Завитинского района о результатах своей деятельности и о результатах деятельности администрации Завитинского района за 2020 год Добрый день уважаемые депутаты, коллеги, приглашенные!</w:t>
      </w:r>
      <w:r>
        <w:rPr>
          <w:rFonts w:ascii="Times New Roman" w:hAnsi="Times New Roman" w:cs="Times New Roman"/>
          <w:bCs/>
          <w:sz w:val="20"/>
          <w:szCs w:val="20"/>
        </w:rPr>
        <w:t xml:space="preserve"> </w:t>
      </w:r>
      <w:r w:rsidRPr="00337D80">
        <w:rPr>
          <w:rFonts w:ascii="Times New Roman" w:hAnsi="Times New Roman" w:cs="Times New Roman"/>
          <w:sz w:val="20"/>
          <w:szCs w:val="20"/>
        </w:rPr>
        <w:t>Сегодня я представляю Вашему вниманию отчет о результатах своей деятельности и деятельности администрации Завитинского района за 2020 год. Данный отчет, это не просто требование законодательства, это, на мой взгляд, важнейшая форма нашего взаимодействия. Сегодня я остановлюсь на основных результатах, которых мы смогли добиться в истекшем году и задачах, которые предстоит решить в этом.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совместную плодотворную работу</w:t>
      </w:r>
      <w:r w:rsidRPr="00337D80">
        <w:rPr>
          <w:rFonts w:ascii="Times New Roman" w:hAnsi="Times New Roman" w:cs="Times New Roman"/>
          <w:bCs/>
          <w:sz w:val="20"/>
          <w:szCs w:val="20"/>
        </w:rPr>
        <w:t>.</w:t>
      </w:r>
      <w:r>
        <w:rPr>
          <w:rFonts w:ascii="Times New Roman" w:hAnsi="Times New Roman" w:cs="Times New Roman"/>
          <w:bCs/>
          <w:sz w:val="20"/>
          <w:szCs w:val="20"/>
        </w:rPr>
        <w:t xml:space="preserve"> </w:t>
      </w:r>
      <w:r w:rsidRPr="00337D80">
        <w:rPr>
          <w:rFonts w:ascii="Times New Roman" w:hAnsi="Times New Roman" w:cs="Times New Roman"/>
          <w:sz w:val="20"/>
          <w:szCs w:val="20"/>
        </w:rPr>
        <w:t xml:space="preserve">Деятельность администрации района в 2020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Российской Федерации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национальных проектов,  федеральных, областных и местных целевых программ и на этой основе обеспечение повышения уровня и качества жизни населения. </w:t>
      </w:r>
      <w:r>
        <w:rPr>
          <w:rFonts w:ascii="Times New Roman" w:hAnsi="Times New Roman" w:cs="Times New Roman"/>
          <w:bCs/>
          <w:sz w:val="20"/>
          <w:szCs w:val="20"/>
        </w:rPr>
        <w:t xml:space="preserve"> </w:t>
      </w:r>
      <w:r w:rsidRPr="00337D80">
        <w:rPr>
          <w:rFonts w:ascii="Times New Roman" w:hAnsi="Times New Roman" w:cs="Times New Roman"/>
          <w:b/>
          <w:sz w:val="20"/>
          <w:szCs w:val="20"/>
          <w:lang w:eastAsia="ru-RU"/>
        </w:rPr>
        <w:t>Основные итоги социально-экономического развития района</w:t>
      </w:r>
      <w:r>
        <w:rPr>
          <w:rFonts w:ascii="Times New Roman" w:hAnsi="Times New Roman" w:cs="Times New Roman"/>
          <w:bCs/>
          <w:sz w:val="20"/>
          <w:szCs w:val="20"/>
        </w:rPr>
        <w:t xml:space="preserve"> </w:t>
      </w:r>
      <w:r w:rsidRPr="00337D80">
        <w:rPr>
          <w:rFonts w:ascii="Times New Roman" w:hAnsi="Times New Roman" w:cs="Times New Roman"/>
          <w:sz w:val="20"/>
          <w:szCs w:val="20"/>
          <w:lang w:eastAsia="ru-RU"/>
        </w:rPr>
        <w:t xml:space="preserve">На 01.01.2021 численность населения Завитинского района составила 13262 человека, снизившись за прошедший год на 338 человек. Основной причиной снижения стала естественная убыль населения (превышение числа умерших над числом родившихся) – 184 человека. Данный показатель </w:t>
      </w:r>
      <w:r w:rsidRPr="00337D80">
        <w:rPr>
          <w:rFonts w:ascii="Times New Roman" w:hAnsi="Times New Roman" w:cs="Times New Roman"/>
          <w:sz w:val="20"/>
          <w:szCs w:val="20"/>
        </w:rPr>
        <w:t>выше уровня 2019 года в 1,9 раза (в 2019 году естественная убыль составила 98 человек).</w:t>
      </w:r>
      <w:r>
        <w:rPr>
          <w:rFonts w:ascii="Times New Roman" w:hAnsi="Times New Roman" w:cs="Times New Roman"/>
          <w:bCs/>
          <w:sz w:val="20"/>
          <w:szCs w:val="20"/>
        </w:rPr>
        <w:t xml:space="preserve">  </w:t>
      </w:r>
      <w:r w:rsidRPr="00337D80">
        <w:rPr>
          <w:rFonts w:ascii="Times New Roman" w:hAnsi="Times New Roman" w:cs="Times New Roman"/>
          <w:sz w:val="20"/>
          <w:szCs w:val="20"/>
          <w:lang w:eastAsia="ru-RU"/>
        </w:rPr>
        <w:t xml:space="preserve">На территории района осуществляли свою  хозяйственную деятельность </w:t>
      </w:r>
      <w:r w:rsidRPr="00337D80">
        <w:rPr>
          <w:rFonts w:ascii="Times New Roman" w:hAnsi="Times New Roman" w:cs="Times New Roman"/>
          <w:sz w:val="20"/>
          <w:szCs w:val="20"/>
        </w:rPr>
        <w:t>268 субъектов малого предпринимательства, из них 57 – юридические лица и 211 – индивидуальные предприниматели.</w:t>
      </w:r>
      <w:r>
        <w:rPr>
          <w:rFonts w:ascii="Times New Roman" w:hAnsi="Times New Roman" w:cs="Times New Roman"/>
          <w:bCs/>
          <w:sz w:val="20"/>
          <w:szCs w:val="20"/>
        </w:rPr>
        <w:t xml:space="preserve"> </w:t>
      </w:r>
      <w:r w:rsidRPr="00337D80">
        <w:rPr>
          <w:rFonts w:ascii="Times New Roman" w:hAnsi="Times New Roman" w:cs="Times New Roman"/>
          <w:sz w:val="20"/>
          <w:szCs w:val="20"/>
        </w:rPr>
        <w:t>Общий объем инвестиций в основной капитал по оперативным данным Амурстата за 2020 год составил 1010,4 млн рублей, что в 4,1 раза больше  уровня 2019 года. При этом объем инвестиций в здания (кроме жилых) и сооружения составили 792,4 млн рублей и объем инвестиций в машины, оборудование, включая хозяйственный инвентарь и другие объекты – 217,8 млн рублей.</w:t>
      </w:r>
      <w:r>
        <w:rPr>
          <w:rFonts w:ascii="Times New Roman" w:hAnsi="Times New Roman" w:cs="Times New Roman"/>
          <w:bCs/>
          <w:sz w:val="20"/>
          <w:szCs w:val="20"/>
        </w:rPr>
        <w:t xml:space="preserve"> </w:t>
      </w:r>
      <w:r w:rsidRPr="00337D80">
        <w:rPr>
          <w:rFonts w:ascii="Times New Roman" w:hAnsi="Times New Roman" w:cs="Times New Roman"/>
          <w:sz w:val="20"/>
          <w:szCs w:val="20"/>
        </w:rPr>
        <w:t>В течение 2020 года площадь введенных в эксплуатацию жилых домов составила 302,0 кв. м, что меньше уровня 2019 года в 2,6 раза (в 2019 году – 796 кв. м). Строительство жилых домов осуществлялось индивидуальными застройщиками.</w:t>
      </w:r>
      <w:r>
        <w:rPr>
          <w:rFonts w:ascii="Times New Roman" w:hAnsi="Times New Roman" w:cs="Times New Roman"/>
          <w:bCs/>
          <w:sz w:val="20"/>
          <w:szCs w:val="20"/>
        </w:rPr>
        <w:t xml:space="preserve"> </w:t>
      </w:r>
      <w:r w:rsidRPr="00337D80">
        <w:rPr>
          <w:rFonts w:ascii="Times New Roman" w:hAnsi="Times New Roman" w:cs="Times New Roman"/>
          <w:sz w:val="20"/>
          <w:szCs w:val="20"/>
        </w:rPr>
        <w:t>Обеспеченность жилыми помещениями на конец 2020 года составила 36,1 кв. м на 1 жителя, что на 2,3% выше уровня 2019 года (в 2019 году – 35,3 кв. м).</w:t>
      </w:r>
      <w:r>
        <w:rPr>
          <w:rFonts w:ascii="Times New Roman" w:hAnsi="Times New Roman" w:cs="Times New Roman"/>
          <w:bCs/>
          <w:sz w:val="20"/>
          <w:szCs w:val="20"/>
        </w:rPr>
        <w:t xml:space="preserve"> </w:t>
      </w:r>
      <w:r w:rsidRPr="00337D80">
        <w:rPr>
          <w:rFonts w:ascii="Times New Roman" w:hAnsi="Times New Roman" w:cs="Times New Roman"/>
          <w:b/>
          <w:sz w:val="20"/>
          <w:szCs w:val="20"/>
        </w:rPr>
        <w:t>Бюджет</w:t>
      </w:r>
      <w:r>
        <w:rPr>
          <w:rFonts w:ascii="Times New Roman" w:hAnsi="Times New Roman" w:cs="Times New Roman"/>
          <w:b/>
          <w:sz w:val="20"/>
          <w:szCs w:val="20"/>
        </w:rPr>
        <w:t xml:space="preserve"> </w:t>
      </w:r>
      <w:r w:rsidRPr="00337D80">
        <w:rPr>
          <w:rFonts w:ascii="Times New Roman" w:hAnsi="Times New Roman" w:cs="Times New Roman"/>
          <w:sz w:val="20"/>
          <w:szCs w:val="20"/>
        </w:rPr>
        <w:t>Районный бюджет на 2020 год был рассмотрен и утвержден решением Завитинского районного Совета народных депутатов от 19.12.2019 № 101/19 «Об утверждении бюджета Завитинского района на 2020 год и плановый период 2021-2022 годов» (с учетом изменений от 27.02.2020 №105/20, от 24.04.2020 №113/21, от 25.06.2020 №123/22, от 27.08.2020 №129/23, от 28.10.2020 №136/24, от 25.11.2020 №141/25, от 17.12.2020 №144/26).</w:t>
      </w:r>
      <w:r>
        <w:rPr>
          <w:rFonts w:ascii="Times New Roman" w:hAnsi="Times New Roman" w:cs="Times New Roman"/>
          <w:sz w:val="20"/>
          <w:szCs w:val="20"/>
        </w:rPr>
        <w:t xml:space="preserve"> </w:t>
      </w:r>
      <w:r w:rsidRPr="00337D80">
        <w:rPr>
          <w:rFonts w:ascii="Times New Roman" w:hAnsi="Times New Roman" w:cs="Times New Roman"/>
          <w:b/>
          <w:sz w:val="20"/>
          <w:szCs w:val="20"/>
        </w:rPr>
        <w:t xml:space="preserve">Доходы </w:t>
      </w:r>
      <w:r w:rsidRPr="00337D80">
        <w:rPr>
          <w:rFonts w:ascii="Times New Roman" w:hAnsi="Times New Roman" w:cs="Times New Roman"/>
          <w:b/>
          <w:sz w:val="20"/>
          <w:szCs w:val="20"/>
        </w:rPr>
        <w:lastRenderedPageBreak/>
        <w:t>районного бюджета</w:t>
      </w:r>
      <w:r>
        <w:rPr>
          <w:rFonts w:ascii="Times New Roman" w:hAnsi="Times New Roman" w:cs="Times New Roman"/>
          <w:bCs/>
          <w:sz w:val="20"/>
          <w:szCs w:val="20"/>
        </w:rPr>
        <w:t xml:space="preserve"> </w:t>
      </w:r>
      <w:r w:rsidRPr="00337D80">
        <w:rPr>
          <w:rFonts w:ascii="Times New Roman" w:hAnsi="Times New Roman" w:cs="Times New Roman"/>
          <w:sz w:val="20"/>
          <w:szCs w:val="20"/>
          <w:lang w:eastAsia="ru-RU"/>
        </w:rPr>
        <w:t>Доходная часть районного бюджета за 2020 год исполнена в сумме 795953,0</w:t>
      </w:r>
      <w:r w:rsidRPr="00337D80">
        <w:rPr>
          <w:rFonts w:ascii="Times New Roman" w:hAnsi="Times New Roman" w:cs="Times New Roman"/>
          <w:b/>
          <w:sz w:val="20"/>
          <w:szCs w:val="20"/>
          <w:lang w:eastAsia="ru-RU"/>
        </w:rPr>
        <w:t xml:space="preserve"> </w:t>
      </w:r>
      <w:r w:rsidRPr="00337D80">
        <w:rPr>
          <w:rFonts w:ascii="Times New Roman" w:hAnsi="Times New Roman" w:cs="Times New Roman"/>
          <w:sz w:val="20"/>
          <w:szCs w:val="20"/>
          <w:lang w:eastAsia="ru-RU"/>
        </w:rPr>
        <w:t xml:space="preserve">тыс. руб., что составляет 100,8% к плановым годовым назначениям и на 302860,9 тыс. рублей больше, чем за соответствующий период прошлого года. За отчетный период поступило налоговых и неналоговых доходов 136915,8 тыс. руб. или 115,3 % к плану. По сравнению с аналогичным периодом 2019 года поступление налоговых и неналоговых доходов увеличилось на 26504,4 тыс. рублей. Анализ поступления доходов в районный бюджет представлен в следующей таблице: </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1306"/>
        <w:gridCol w:w="1418"/>
        <w:gridCol w:w="1417"/>
        <w:gridCol w:w="1351"/>
      </w:tblGrid>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Наименование</w:t>
            </w:r>
          </w:p>
        </w:tc>
        <w:tc>
          <w:tcPr>
            <w:tcW w:w="130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Исполнено за </w:t>
            </w: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Утверждено по бюджету на 2020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Исполнено за 2020 г.</w:t>
            </w:r>
          </w:p>
        </w:tc>
        <w:tc>
          <w:tcPr>
            <w:tcW w:w="1351"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исполнения к плану 2020 г</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Налоговые и неналоговые доходы </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110411,4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118795,2</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136915,8</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115,3</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Доля в структуре доходов, %</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22,4</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17,2</w:t>
            </w:r>
          </w:p>
        </w:tc>
        <w:tc>
          <w:tcPr>
            <w:tcW w:w="1351"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Х</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Дотация на выравнивание бюджетной обеспеченности</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8357,0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33698,8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33698,8</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100,0</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Дотация на поддержку мер по обеспечению сбалансированности бюджетов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12345,9</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8912,6</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8912,6</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100,0</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Субсидии из областного бюджета</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144696,7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372586,3</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364231,3</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97,8</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Субвенции </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210044,5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236132,3</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232630,6</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98,5</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Иные межбюджетные трансферты</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7238,3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19601</w:t>
            </w:r>
            <w:r w:rsidRPr="00337D80">
              <w:rPr>
                <w:rFonts w:ascii="Times New Roman" w:hAnsi="Times New Roman" w:cs="Times New Roman"/>
                <w:sz w:val="20"/>
                <w:szCs w:val="20"/>
                <w:lang w:eastAsia="ru-RU"/>
              </w:rPr>
              <w:t>,</w:t>
            </w:r>
            <w:r w:rsidRPr="00337D80">
              <w:rPr>
                <w:rFonts w:ascii="Times New Roman" w:hAnsi="Times New Roman" w:cs="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19567,8</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99,8</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Итого безвозмездные поступления от других бюджетов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382682,4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val="en-US" w:eastAsia="ru-RU"/>
              </w:rPr>
            </w:pPr>
            <w:r w:rsidRPr="00337D80">
              <w:rPr>
                <w:rFonts w:ascii="Times New Roman" w:hAnsi="Times New Roman" w:cs="Times New Roman"/>
                <w:sz w:val="20"/>
                <w:szCs w:val="20"/>
                <w:lang w:val="en-US" w:eastAsia="ru-RU"/>
              </w:rPr>
              <w:t>670931</w:t>
            </w:r>
            <w:r w:rsidRPr="00337D80">
              <w:rPr>
                <w:rFonts w:ascii="Times New Roman" w:hAnsi="Times New Roman" w:cs="Times New Roman"/>
                <w:sz w:val="20"/>
                <w:szCs w:val="20"/>
                <w:lang w:eastAsia="ru-RU"/>
              </w:rPr>
              <w:t>,</w:t>
            </w:r>
            <w:r w:rsidRPr="00337D80">
              <w:rPr>
                <w:rFonts w:ascii="Times New Roman" w:hAnsi="Times New Roman" w:cs="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659041,0</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98,2</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Возврат остатков субсидий, субвенций</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-2,8</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-3,8</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Х</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Всего безвозмездных поступлений</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382680,6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val="en-US" w:eastAsia="ru-RU"/>
              </w:rPr>
              <w:t>670931</w:t>
            </w:r>
            <w:r w:rsidRPr="00337D80">
              <w:rPr>
                <w:rFonts w:ascii="Times New Roman" w:hAnsi="Times New Roman" w:cs="Times New Roman"/>
                <w:sz w:val="20"/>
                <w:szCs w:val="20"/>
                <w:lang w:eastAsia="ru-RU"/>
              </w:rPr>
              <w:t>,</w:t>
            </w:r>
            <w:r w:rsidRPr="00337D80">
              <w:rPr>
                <w:rFonts w:ascii="Times New Roman" w:hAnsi="Times New Roman" w:cs="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659037,2</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98,2</w:t>
            </w: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Доля в структуре доходов, %</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75,7</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75,7</w:t>
            </w:r>
          </w:p>
        </w:tc>
        <w:tc>
          <w:tcPr>
            <w:tcW w:w="1351"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p>
        </w:tc>
      </w:tr>
      <w:tr w:rsidR="00337D80" w:rsidRPr="00337D80" w:rsidTr="00337D80">
        <w:trPr>
          <w:trHeight w:val="20"/>
          <w:jc w:val="center"/>
        </w:trPr>
        <w:tc>
          <w:tcPr>
            <w:tcW w:w="508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Всего доходов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493092,1</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789726,7</w:t>
            </w:r>
          </w:p>
        </w:tc>
        <w:tc>
          <w:tcPr>
            <w:tcW w:w="1417"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795953,0</w:t>
            </w:r>
          </w:p>
        </w:tc>
        <w:tc>
          <w:tcPr>
            <w:tcW w:w="1351"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100,8</w:t>
            </w:r>
          </w:p>
        </w:tc>
      </w:tr>
    </w:tbl>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Структура и исполнение налоговых и неналоговых доходов районного бюджета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416"/>
        <w:gridCol w:w="1418"/>
        <w:gridCol w:w="1276"/>
        <w:gridCol w:w="1250"/>
        <w:gridCol w:w="1299"/>
      </w:tblGrid>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Наименование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Исполнено за</w:t>
            </w: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2019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Утверждено по бюджету на 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Исполнено за</w:t>
            </w: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2020 г</w:t>
            </w:r>
          </w:p>
        </w:tc>
        <w:tc>
          <w:tcPr>
            <w:tcW w:w="1250"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исполнения к плану 2020 г</w:t>
            </w:r>
          </w:p>
        </w:tc>
        <w:tc>
          <w:tcPr>
            <w:tcW w:w="1299"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структура, % </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81607,5</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92348,0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108720,4</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117,7</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79,4</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Акцизы</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4060,2</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4229,7</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4152,2</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98,2</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3,0</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Налоги на совокупный доход</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9274,2</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7622,0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7605,3</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99,8</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5,6</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Прочие налоговые доходы</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2294,4</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1859,5</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1902,8</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102,3</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1,4</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Неналоговые доходы, в т.ч:</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13175,1</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12736,0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14535,0</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114,1</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10,6</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-доходы от имущества</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9265,2</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8760,0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11716,4</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133,7</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8,5</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-плата за негативное воздействие на окружающую среду</w:t>
            </w:r>
          </w:p>
        </w:tc>
        <w:tc>
          <w:tcPr>
            <w:tcW w:w="141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83,6</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175,0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525,5</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300,0</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0,4</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-доходы от оказания платных услуг  (работ) и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299,8</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220,1</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550,0</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0,2</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-доходы от продажи материальных и нематериальных активов</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1573,4</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2525,0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518,5</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20,5</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0,4</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-штрафы, санкции, возмещение ущерба</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1953,1</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1235,0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1554,5</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125,9</w:t>
            </w:r>
          </w:p>
        </w:tc>
        <w:tc>
          <w:tcPr>
            <w:tcW w:w="1299"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1,1</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-прочие неналоговые</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w:t>
            </w:r>
          </w:p>
        </w:tc>
        <w:tc>
          <w:tcPr>
            <w:tcW w:w="1299"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0</w:t>
            </w:r>
          </w:p>
        </w:tc>
      </w:tr>
      <w:tr w:rsidR="00337D80" w:rsidRPr="00337D80" w:rsidTr="00337D80">
        <w:trPr>
          <w:trHeight w:val="20"/>
          <w:jc w:val="center"/>
        </w:trPr>
        <w:tc>
          <w:tcPr>
            <w:tcW w:w="382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Итого</w:t>
            </w:r>
          </w:p>
        </w:tc>
        <w:tc>
          <w:tcPr>
            <w:tcW w:w="141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110411,4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118795,2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136915,8</w:t>
            </w:r>
          </w:p>
        </w:tc>
        <w:tc>
          <w:tcPr>
            <w:tcW w:w="1250" w:type="dxa"/>
            <w:tcBorders>
              <w:top w:val="single" w:sz="4" w:space="0" w:color="auto"/>
              <w:left w:val="single" w:sz="4" w:space="0" w:color="auto"/>
              <w:bottom w:val="single" w:sz="4" w:space="0" w:color="auto"/>
              <w:right w:val="single" w:sz="4" w:space="0" w:color="auto"/>
            </w:tcBorders>
            <w:vAlign w:val="bottom"/>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115,3</w:t>
            </w:r>
          </w:p>
        </w:tc>
        <w:tc>
          <w:tcPr>
            <w:tcW w:w="1299" w:type="dxa"/>
            <w:tcBorders>
              <w:top w:val="single" w:sz="4" w:space="0" w:color="auto"/>
              <w:left w:val="single" w:sz="4" w:space="0" w:color="auto"/>
              <w:bottom w:val="single" w:sz="4" w:space="0" w:color="auto"/>
              <w:right w:val="single" w:sz="4" w:space="0" w:color="auto"/>
            </w:tcBorders>
            <w:vAlign w:val="bottom"/>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100,0</w:t>
            </w:r>
          </w:p>
        </w:tc>
      </w:tr>
    </w:tbl>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Анализ приведенных данных показал, что в структуре налоговых и неналоговых доходов района за 2020 год основную долю составляет налог на доходы физических лиц (108720,4 тыс. руб.), который исполнен на 117,7 %. По сравнению с аналогичным периодом 2019 года поступление налога на доходы физических лиц увеличилось на 27112,9 тыс. рублей. Рост фактического поступления от ожидаемого прогноза поступлений по НДФЛ в 2020 году, предоставленного </w:t>
      </w:r>
      <w:r w:rsidRPr="00337D80">
        <w:rPr>
          <w:rFonts w:ascii="Times New Roman" w:hAnsi="Times New Roman" w:cs="Times New Roman"/>
          <w:sz w:val="20"/>
          <w:szCs w:val="20"/>
        </w:rPr>
        <w:t>Межрайонной ИФНС России № 2 по Амурской области, выполняющей функции администратора налоговых и неналоговых доходов,</w:t>
      </w:r>
      <w:r w:rsidRPr="00337D80">
        <w:rPr>
          <w:rFonts w:ascii="Times New Roman" w:hAnsi="Times New Roman" w:cs="Times New Roman"/>
          <w:sz w:val="20"/>
          <w:szCs w:val="20"/>
          <w:lang w:eastAsia="ru-RU"/>
        </w:rPr>
        <w:t xml:space="preserve"> произошел за счет увеличения фонда оплаты труда по ОАО «РЖД» и бюджетным организациям.</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lang w:eastAsia="ru-RU"/>
        </w:rPr>
        <w:t xml:space="preserve">Налогов на совокупный доход поступило в сумме 7605,3 тыс. рублей, что меньше соответствующего периода 2019 года на 1668,9 тыс. рублей, в связи с принимаемыми мерами поддержки предприятий малого и среднего предпринимательства </w:t>
      </w:r>
      <w:r w:rsidRPr="00337D80">
        <w:rPr>
          <w:rFonts w:ascii="Times New Roman" w:hAnsi="Times New Roman" w:cs="Times New Roman"/>
          <w:sz w:val="20"/>
          <w:szCs w:val="20"/>
        </w:rPr>
        <w:t>из-за распространения новой коронавирусной инфекции (COVID-19).</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lang w:eastAsia="ru-RU"/>
        </w:rPr>
        <w:t>Поступление государственной пошлины по делам, рассматриваемым в судах общей юрисдикции (прочие налоговые доходы) составило в 2020 году 1902,8 тыс. рублей или 102,3% от ожидаемого поступления. Поступление доходов от использования имущества, находящегося в муниципальной собственности составило за 2020 год 11716,4 тыс. рублей или 133,7% от ожидаемого поступления. Поступление доходов от арендной платы за землю увеличились на 784,3 тыс. рублей по сравнению с аналогичным периодом 2018 года.</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lang w:eastAsia="ru-RU"/>
        </w:rPr>
        <w:t>Поступление платежей при пользовании природными ресурсами составило 525,5 тыс. руб. или 300%.</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rPr>
        <w:t>Доходы от продажи материальных и нематериальных активов составили 518,5 тыс. рублей или 20,5 % от плана. Низкий процент исполнения сложился в связи с несостоявшимися аукционами из-за отсутствия наличия покупателей по продаже следующего имущества:</w:t>
      </w:r>
      <w:r>
        <w:rPr>
          <w:rFonts w:ascii="Times New Roman" w:hAnsi="Times New Roman" w:cs="Times New Roman"/>
          <w:sz w:val="20"/>
          <w:szCs w:val="20"/>
        </w:rPr>
        <w:t xml:space="preserve"> </w:t>
      </w:r>
      <w:r w:rsidRPr="00337D80">
        <w:rPr>
          <w:rFonts w:ascii="Times New Roman" w:hAnsi="Times New Roman" w:cs="Times New Roman"/>
          <w:sz w:val="20"/>
          <w:szCs w:val="20"/>
        </w:rPr>
        <w:t xml:space="preserve"> - части нежилого здания (2 этаж) общей площадью 145,7 кв. м., расположенного по адресу: г. Завитинск, ул. Мухинская, 55В стоимостью 1 000,0 тыс. рублей;</w:t>
      </w:r>
      <w:r>
        <w:rPr>
          <w:rFonts w:ascii="Times New Roman" w:hAnsi="Times New Roman" w:cs="Times New Roman"/>
          <w:sz w:val="20"/>
          <w:szCs w:val="20"/>
        </w:rPr>
        <w:t xml:space="preserve"> </w:t>
      </w:r>
      <w:r w:rsidRPr="00337D80">
        <w:rPr>
          <w:rFonts w:ascii="Times New Roman" w:hAnsi="Times New Roman" w:cs="Times New Roman"/>
          <w:sz w:val="20"/>
          <w:szCs w:val="20"/>
        </w:rPr>
        <w:t>-  имущественного комплекса, включающий в себя здание весовой общей площадью 25,9 кв. м., здание гаража общей площадью 368,2 кв. м., здание котельной общей площадью 44,7 кв. м., здание проходной общей площадью 23,0 кв. м. и земельный участок общей площадью 33 847,0 кв. м. (кадастровый номер 28:12:010101:34), расположенный по адресу: г. Завитинск, ул. Луговая 12 на сумму 1 500,0 тыс. рублей.</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lang w:eastAsia="ru-RU"/>
        </w:rPr>
        <w:t xml:space="preserve">Поступление денежных взысканий (штрафов) составило за отчетный период 1554,5 тыс. рублей или 125,9 %. В отчетном периоде возврат остатков субсидий, субвенций и иных межбюджетных трансфертов, имеющих целевое назначение, прошлых лет составил – 3,8 тыс. рублей. </w:t>
      </w:r>
      <w:r>
        <w:rPr>
          <w:rFonts w:ascii="Times New Roman" w:hAnsi="Times New Roman" w:cs="Times New Roman"/>
          <w:sz w:val="20"/>
          <w:szCs w:val="20"/>
          <w:lang w:eastAsia="ru-RU"/>
        </w:rPr>
        <w:t xml:space="preserve"> </w:t>
      </w:r>
      <w:r w:rsidRPr="00337D80">
        <w:rPr>
          <w:rFonts w:ascii="Times New Roman" w:hAnsi="Times New Roman" w:cs="Times New Roman"/>
          <w:b/>
          <w:sz w:val="20"/>
          <w:szCs w:val="20"/>
        </w:rPr>
        <w:t>Расходы районного бюджета</w:t>
      </w:r>
      <w:r>
        <w:rPr>
          <w:rFonts w:ascii="Times New Roman" w:hAnsi="Times New Roman" w:cs="Times New Roman"/>
          <w:sz w:val="20"/>
          <w:szCs w:val="20"/>
          <w:lang w:eastAsia="ru-RU"/>
        </w:rPr>
        <w:t xml:space="preserve"> </w:t>
      </w:r>
      <w:r w:rsidRPr="00337D80">
        <w:rPr>
          <w:rFonts w:ascii="Times New Roman" w:eastAsia="Times New Roman" w:hAnsi="Times New Roman" w:cs="Times New Roman"/>
          <w:sz w:val="20"/>
          <w:szCs w:val="20"/>
          <w:lang w:eastAsia="ru-RU"/>
        </w:rPr>
        <w:t>Бюджет района в 2020 году исполнялся в рамках «программного и непрограммного бюджета» и сформирован в структуре тринадцати муниципальных программ</w:t>
      </w:r>
      <w:r w:rsidRPr="00337D80">
        <w:rPr>
          <w:rFonts w:ascii="Times New Roman" w:hAnsi="Times New Roman" w:cs="Times New Roman"/>
          <w:sz w:val="20"/>
          <w:szCs w:val="20"/>
          <w:lang w:eastAsia="ru-RU"/>
        </w:rPr>
        <w:t xml:space="preserve">, которые были реализованы в области </w:t>
      </w:r>
      <w:r w:rsidRPr="00337D80">
        <w:rPr>
          <w:rFonts w:ascii="Times New Roman" w:hAnsi="Times New Roman" w:cs="Times New Roman"/>
          <w:sz w:val="20"/>
          <w:szCs w:val="20"/>
          <w:lang w:eastAsia="ru-RU"/>
        </w:rPr>
        <w:lastRenderedPageBreak/>
        <w:t xml:space="preserve">сельского хозяйства, жилищно-коммунального хозяйства и социальной сферы, финансовое обеспечение которых составило 683509,1 тыс. рублей. За анализируемый период на реализацию данных программ направлено 654211,2 тыс. рублей (95,7%). В 2020 году, с целью повышения эффективности расходования бюджетных средств муниципальными заказчиками, финансируемыми из бюджета Завитинского района, было проведено 99 аукционов для определения исполнителей муниципальных контрактов, в результате которых экономический эффект составил 7 млн 375 тыс. рублей. </w:t>
      </w:r>
      <w:r>
        <w:rPr>
          <w:rFonts w:ascii="Times New Roman" w:hAnsi="Times New Roman" w:cs="Times New Roman"/>
          <w:sz w:val="20"/>
          <w:szCs w:val="20"/>
          <w:lang w:eastAsia="ru-RU"/>
        </w:rPr>
        <w:t xml:space="preserve"> </w:t>
      </w:r>
      <w:r w:rsidRPr="00337D80">
        <w:rPr>
          <w:rFonts w:ascii="Times New Roman" w:hAnsi="Times New Roman" w:cs="Times New Roman"/>
          <w:sz w:val="20"/>
          <w:szCs w:val="20"/>
          <w:lang w:eastAsia="ru-RU"/>
        </w:rPr>
        <w:t xml:space="preserve">Расходы районного бюджета при уточненном годовом плане 778617,0 тыс. руб. произведены в сумме 745090,6 тыс. рублей, что составляет 95,7%. </w:t>
      </w:r>
    </w:p>
    <w:p w:rsidR="00337D80" w:rsidRPr="00337D80" w:rsidRDefault="00337D80" w:rsidP="00337D80">
      <w:pPr>
        <w:spacing w:after="0" w:line="240" w:lineRule="auto"/>
        <w:jc w:val="both"/>
        <w:rPr>
          <w:rFonts w:ascii="Times New Roman" w:hAnsi="Times New Roman" w:cs="Times New Roman"/>
          <w:sz w:val="20"/>
          <w:szCs w:val="20"/>
          <w:lang w:eastAsia="ru-RU"/>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1256"/>
        <w:gridCol w:w="1151"/>
        <w:gridCol w:w="1273"/>
        <w:gridCol w:w="1103"/>
        <w:gridCol w:w="1154"/>
      </w:tblGrid>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Наименование</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Исполнено</w:t>
            </w:r>
          </w:p>
          <w:p w:rsidR="00337D80" w:rsidRPr="00337D80" w:rsidRDefault="00337D80" w:rsidP="00337D80">
            <w:pPr>
              <w:spacing w:after="0" w:line="240" w:lineRule="auto"/>
              <w:jc w:val="both"/>
              <w:rPr>
                <w:rFonts w:ascii="Times New Roman" w:hAnsi="Times New Roman" w:cs="Times New Roman"/>
                <w:sz w:val="20"/>
                <w:szCs w:val="20"/>
                <w:lang w:eastAsia="ru-RU"/>
              </w:rPr>
            </w:pP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за 2019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План</w:t>
            </w: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 2020 г.</w:t>
            </w:r>
          </w:p>
        </w:tc>
        <w:tc>
          <w:tcPr>
            <w:tcW w:w="1273"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Исполнено      </w:t>
            </w:r>
          </w:p>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за 2021 г.</w:t>
            </w:r>
          </w:p>
        </w:tc>
        <w:tc>
          <w:tcPr>
            <w:tcW w:w="1103"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исполнения к исполнению за 2019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исполнения к годовому плану   на 2020 г.</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vAlign w:val="center"/>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Общегосударственные вопросы</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41687,1</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57367,4</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56732,8</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136,1</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98,9</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Национальная безопасность и правоохранительная деятельность</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21,8</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458,3</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457,6</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2099,1</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99,8</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Национальная экономика</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9886,2</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41154,1</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40747,2</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412,2</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99,0</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Жилищно-коммунальное хозяйство</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21725,2</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17439,6</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17439,6</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80,3</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100,0</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Охрана окружающей среды</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9,6</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18,0</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104,2</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55,6</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Образование</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330309,6</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531510,6</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510678,3</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154,6</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96,1</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 xml:space="preserve">Культура, кинематография </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25922,0</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31864,4</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31269,1</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120,6</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98,1</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Здравоохранение</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624,8</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662,4</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658,9</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105,5</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99,5</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Социальная политика</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34864,4</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34273,4</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32283,6</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92,6</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94,2</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Физическая культура и спорт</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8044,3</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41498,1</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32442,9</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403,3</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78,2</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Обслуживание государственного и муниципального долга</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1015,1</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203,8</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203,8</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20,1</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100,0</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Межбюджетные трансферты общего характера бюджетам субъектов РФ и муниципальных образований</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20780,9</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1130"/>
              </w:tabs>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22166,9</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22166,8</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106,7</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100,0</w:t>
            </w:r>
          </w:p>
        </w:tc>
      </w:tr>
      <w:tr w:rsidR="00337D80" w:rsidRPr="00337D80" w:rsidTr="0006578A">
        <w:trPr>
          <w:trHeight w:val="20"/>
          <w:jc w:val="center"/>
        </w:trPr>
        <w:tc>
          <w:tcPr>
            <w:tcW w:w="4506" w:type="dxa"/>
            <w:tcBorders>
              <w:top w:val="single" w:sz="4" w:space="0" w:color="auto"/>
              <w:left w:val="single" w:sz="4" w:space="0" w:color="auto"/>
              <w:bottom w:val="single" w:sz="4" w:space="0" w:color="auto"/>
              <w:right w:val="single" w:sz="4" w:space="0" w:color="auto"/>
            </w:tcBorders>
            <w:hideMark/>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Итого расходов</w:t>
            </w:r>
          </w:p>
        </w:tc>
        <w:tc>
          <w:tcPr>
            <w:tcW w:w="1256"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494891,0</w:t>
            </w:r>
          </w:p>
        </w:tc>
        <w:tc>
          <w:tcPr>
            <w:tcW w:w="1151"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tabs>
                <w:tab w:val="left" w:pos="773"/>
                <w:tab w:val="left" w:pos="1130"/>
              </w:tabs>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778617,0</w:t>
            </w:r>
          </w:p>
        </w:tc>
        <w:tc>
          <w:tcPr>
            <w:tcW w:w="127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745090,6</w:t>
            </w:r>
          </w:p>
        </w:tc>
        <w:tc>
          <w:tcPr>
            <w:tcW w:w="1103"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150,6</w:t>
            </w:r>
          </w:p>
        </w:tc>
        <w:tc>
          <w:tcPr>
            <w:tcW w:w="1154" w:type="dxa"/>
            <w:tcBorders>
              <w:top w:val="single" w:sz="4" w:space="0" w:color="auto"/>
              <w:left w:val="single" w:sz="4" w:space="0" w:color="auto"/>
              <w:bottom w:val="single" w:sz="4" w:space="0" w:color="auto"/>
              <w:right w:val="single" w:sz="4" w:space="0" w:color="auto"/>
            </w:tcBorders>
            <w:vAlign w:val="center"/>
          </w:tcPr>
          <w:p w:rsidR="00337D80" w:rsidRPr="00337D80" w:rsidRDefault="00337D80" w:rsidP="00337D80">
            <w:pPr>
              <w:spacing w:after="0" w:line="240" w:lineRule="auto"/>
              <w:jc w:val="both"/>
              <w:rPr>
                <w:rFonts w:ascii="Times New Roman" w:hAnsi="Times New Roman" w:cs="Times New Roman"/>
                <w:b/>
                <w:sz w:val="20"/>
                <w:szCs w:val="20"/>
                <w:lang w:eastAsia="ru-RU"/>
              </w:rPr>
            </w:pPr>
            <w:r w:rsidRPr="00337D80">
              <w:rPr>
                <w:rFonts w:ascii="Times New Roman" w:hAnsi="Times New Roman" w:cs="Times New Roman"/>
                <w:b/>
                <w:sz w:val="20"/>
                <w:szCs w:val="20"/>
                <w:lang w:eastAsia="ru-RU"/>
              </w:rPr>
              <w:t>95,7</w:t>
            </w:r>
          </w:p>
        </w:tc>
      </w:tr>
    </w:tbl>
    <w:p w:rsidR="00337D80" w:rsidRPr="00337D80" w:rsidRDefault="00337D80" w:rsidP="00337D80">
      <w:pPr>
        <w:spacing w:after="0" w:line="240" w:lineRule="auto"/>
        <w:jc w:val="both"/>
        <w:rPr>
          <w:rFonts w:ascii="Times New Roman" w:hAnsi="Times New Roman" w:cs="Times New Roman"/>
          <w:sz w:val="20"/>
          <w:szCs w:val="20"/>
          <w:lang w:eastAsia="ru-RU"/>
        </w:rPr>
      </w:pPr>
      <w:r w:rsidRPr="00337D80">
        <w:rPr>
          <w:rFonts w:ascii="Times New Roman" w:hAnsi="Times New Roman" w:cs="Times New Roman"/>
          <w:sz w:val="20"/>
          <w:szCs w:val="20"/>
          <w:lang w:eastAsia="ru-RU"/>
        </w:rPr>
        <w:t>Остатки денежных средств на счетах бюджета в органе Федерального казначейства на 01 января 2021 года составили – 39803,6 тыс. руб., в том числе целевые остатки на сумму 7394,9 тыс. руб. (министерство образования и науки Амурской области – 733,0 тыс. рублей, Верхнеильиновский сельсовет – 6661,9 тыс. рублей).</w:t>
      </w:r>
      <w:r w:rsidR="0006578A">
        <w:rPr>
          <w:rFonts w:ascii="Times New Roman" w:hAnsi="Times New Roman" w:cs="Times New Roman"/>
          <w:sz w:val="20"/>
          <w:szCs w:val="20"/>
          <w:lang w:eastAsia="ru-RU"/>
        </w:rPr>
        <w:t xml:space="preserve"> </w:t>
      </w:r>
      <w:r w:rsidRPr="00337D80">
        <w:rPr>
          <w:rFonts w:ascii="Times New Roman" w:hAnsi="Times New Roman" w:cs="Times New Roman"/>
          <w:b/>
          <w:sz w:val="20"/>
          <w:szCs w:val="20"/>
        </w:rPr>
        <w:t>Источники внутреннего финансирования дефицита районного бюджета</w:t>
      </w:r>
      <w:r w:rsidR="0006578A">
        <w:rPr>
          <w:rFonts w:ascii="Times New Roman" w:hAnsi="Times New Roman" w:cs="Times New Roman"/>
          <w:sz w:val="20"/>
          <w:szCs w:val="20"/>
          <w:lang w:eastAsia="ru-RU"/>
        </w:rPr>
        <w:t xml:space="preserve"> </w:t>
      </w:r>
      <w:r w:rsidRPr="00337D80">
        <w:rPr>
          <w:rFonts w:ascii="Times New Roman" w:hAnsi="Times New Roman" w:cs="Times New Roman"/>
          <w:sz w:val="20"/>
          <w:szCs w:val="20"/>
        </w:rPr>
        <w:t>Районный бюджет за отчетный период исполнен с профицитом 50862,3 тыс. рублей.</w:t>
      </w:r>
      <w:r w:rsidR="0006578A">
        <w:rPr>
          <w:rFonts w:ascii="Times New Roman" w:hAnsi="Times New Roman" w:cs="Times New Roman"/>
          <w:sz w:val="20"/>
          <w:szCs w:val="20"/>
          <w:lang w:eastAsia="ru-RU"/>
        </w:rPr>
        <w:t xml:space="preserve"> </w:t>
      </w:r>
      <w:r w:rsidRPr="00337D80">
        <w:rPr>
          <w:rFonts w:ascii="Times New Roman" w:hAnsi="Times New Roman" w:cs="Times New Roman"/>
          <w:sz w:val="20"/>
          <w:szCs w:val="20"/>
        </w:rPr>
        <w:t>Погашение кредитов, полученных от кредитной организации, составило 12500,0 тыс. рублей. В 2021 году привлечение кредита не планируется.</w:t>
      </w:r>
      <w:r w:rsidR="0006578A">
        <w:rPr>
          <w:rFonts w:ascii="Times New Roman" w:hAnsi="Times New Roman" w:cs="Times New Roman"/>
          <w:sz w:val="20"/>
          <w:szCs w:val="20"/>
          <w:lang w:eastAsia="ru-RU"/>
        </w:rPr>
        <w:t xml:space="preserve"> </w:t>
      </w:r>
      <w:r w:rsidRPr="00337D80">
        <w:rPr>
          <w:rFonts w:ascii="Times New Roman" w:hAnsi="Times New Roman" w:cs="Times New Roman"/>
          <w:b/>
          <w:sz w:val="20"/>
          <w:szCs w:val="20"/>
        </w:rPr>
        <w:t>Дебиторская и кредиторская задолженность</w:t>
      </w:r>
      <w:r w:rsidR="0006578A">
        <w:rPr>
          <w:rFonts w:ascii="Times New Roman" w:hAnsi="Times New Roman" w:cs="Times New Roman"/>
          <w:sz w:val="20"/>
          <w:szCs w:val="20"/>
          <w:lang w:eastAsia="ru-RU"/>
        </w:rPr>
        <w:t xml:space="preserve"> </w:t>
      </w:r>
      <w:r w:rsidRPr="00337D80">
        <w:rPr>
          <w:rFonts w:ascii="Times New Roman" w:hAnsi="Times New Roman" w:cs="Times New Roman"/>
          <w:sz w:val="20"/>
          <w:szCs w:val="20"/>
        </w:rPr>
        <w:t>На 01 января 2021 года числится общая сумма дебиторской задолженности –  2885,6 тыс. руб., что выше уровня прошлого года на 1147,6 тыс. руб. (на 01.01.2020 – 1738,0 тыс. руб.)</w:t>
      </w:r>
      <w:r w:rsidR="0006578A">
        <w:rPr>
          <w:rFonts w:ascii="Times New Roman" w:hAnsi="Times New Roman" w:cs="Times New Roman"/>
          <w:sz w:val="20"/>
          <w:szCs w:val="20"/>
          <w:lang w:eastAsia="ru-RU"/>
        </w:rPr>
        <w:t xml:space="preserve"> </w:t>
      </w:r>
      <w:r w:rsidRPr="00337D80">
        <w:rPr>
          <w:rFonts w:ascii="Times New Roman" w:hAnsi="Times New Roman" w:cs="Times New Roman"/>
          <w:sz w:val="20"/>
          <w:szCs w:val="20"/>
        </w:rPr>
        <w:t>Задолженность арендаторов на 01.01.2021 по договорам аренды земельных участков составила 2685,7 тыс. руб. 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были приняты следующие меры:</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 xml:space="preserve">-направлено 25 требований по уплате за аренду земельных участков на сумму 2091955руб.94 коп., оплачено по требованиям 1311856 руб. 75 коп., </w:t>
      </w:r>
      <w:r w:rsidR="0006578A">
        <w:rPr>
          <w:rFonts w:ascii="Times New Roman" w:eastAsia="Times New Roman" w:hAnsi="Times New Roman" w:cs="Times New Roman"/>
          <w:color w:val="000000"/>
          <w:sz w:val="20"/>
          <w:szCs w:val="20"/>
          <w:lang w:eastAsia="ru-RU"/>
        </w:rPr>
        <w:t xml:space="preserve"> </w:t>
      </w:r>
      <w:r w:rsidRPr="00337D80">
        <w:rPr>
          <w:rFonts w:ascii="Times New Roman" w:eastAsia="Times New Roman" w:hAnsi="Times New Roman" w:cs="Times New Roman"/>
          <w:color w:val="000000"/>
          <w:sz w:val="20"/>
          <w:szCs w:val="20"/>
          <w:lang w:eastAsia="ru-RU"/>
        </w:rPr>
        <w:t>-подано 2 исковых заявления о взыскании задолженности за аренду земельных участков   за 2020 год на сумму 227058 руб. 49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Наиболее крупные должники по договорам аренды:</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-ООО «Рассвет»-     232576 руб. 74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 КФХ Донец Л.В.-    101091 руб. 42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 ООО «Юг» - 660279 руб. 10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-КФХ Одыванов С.Н.- 309452 руб.67 коп. Задолженность арендаторов на 01.01.2021 по договорам сдачи в аренду муниципального имущества</w:t>
      </w:r>
      <w:r w:rsidR="0006578A">
        <w:rPr>
          <w:rFonts w:ascii="Times New Roman" w:eastAsia="Times New Roman" w:hAnsi="Times New Roman" w:cs="Times New Roman"/>
          <w:color w:val="000000"/>
          <w:sz w:val="20"/>
          <w:szCs w:val="20"/>
          <w:lang w:eastAsia="ru-RU"/>
        </w:rPr>
        <w:t xml:space="preserve"> </w:t>
      </w:r>
      <w:r w:rsidRPr="00337D80">
        <w:rPr>
          <w:rFonts w:ascii="Times New Roman" w:eastAsia="Times New Roman" w:hAnsi="Times New Roman" w:cs="Times New Roman"/>
          <w:color w:val="000000"/>
          <w:sz w:val="20"/>
          <w:szCs w:val="20"/>
          <w:lang w:eastAsia="ru-RU"/>
        </w:rPr>
        <w:t>составила 199859   руб. 64 коп. в связи с нарушением сроков оплаты по договорам аренды.</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Наиболее крупные должники по договорам аренды:</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СПК Русь  - 34456 руб. 50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ИП Павляк В.С. -   49850 руб.30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АО «Дорожное Эксплуатационное предприятие №194» - 81000 руб.50 коп. </w:t>
      </w:r>
      <w:r w:rsidR="0006578A">
        <w:rPr>
          <w:rFonts w:ascii="Times New Roman" w:eastAsia="Times New Roman" w:hAnsi="Times New Roman" w:cs="Times New Roman"/>
          <w:color w:val="000000"/>
          <w:sz w:val="20"/>
          <w:szCs w:val="20"/>
          <w:lang w:eastAsia="ru-RU"/>
        </w:rPr>
        <w:t xml:space="preserve"> </w:t>
      </w:r>
      <w:r w:rsidRPr="00337D80">
        <w:rPr>
          <w:rFonts w:ascii="Times New Roman" w:eastAsia="Times New Roman" w:hAnsi="Times New Roman" w:cs="Times New Roman"/>
          <w:color w:val="000000"/>
          <w:sz w:val="20"/>
          <w:szCs w:val="20"/>
          <w:lang w:eastAsia="ru-RU"/>
        </w:rPr>
        <w:t xml:space="preserve">Принимаемые меры: </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подано 1 исковое заявление о взыскании задолженности за аренду муниципального имущества за 2020 год на сумму 11999 руб. 99 коп., оплачено по исковым на сумму 11999руб.99 коп.</w:t>
      </w:r>
      <w:r w:rsidR="0006578A">
        <w:rPr>
          <w:rFonts w:ascii="Times New Roman" w:hAnsi="Times New Roman" w:cs="Times New Roman"/>
          <w:sz w:val="20"/>
          <w:szCs w:val="20"/>
          <w:lang w:eastAsia="ru-RU"/>
        </w:rPr>
        <w:t xml:space="preserve"> </w:t>
      </w:r>
      <w:r w:rsidRPr="00337D80">
        <w:rPr>
          <w:rFonts w:ascii="Times New Roman" w:eastAsia="Times New Roman" w:hAnsi="Times New Roman" w:cs="Times New Roman"/>
          <w:color w:val="000000"/>
          <w:sz w:val="20"/>
          <w:szCs w:val="20"/>
          <w:lang w:eastAsia="ru-RU"/>
        </w:rPr>
        <w:t>направлено 9 требований на сумму 62088 руб.31 коп., оплачено по требованиям 563387 руб. 83 коп.</w:t>
      </w:r>
      <w:r w:rsidR="0006578A">
        <w:rPr>
          <w:rFonts w:ascii="Times New Roman" w:hAnsi="Times New Roman" w:cs="Times New Roman"/>
          <w:sz w:val="20"/>
          <w:szCs w:val="20"/>
          <w:lang w:eastAsia="ru-RU"/>
        </w:rPr>
        <w:t xml:space="preserve"> </w:t>
      </w:r>
      <w:r w:rsidRPr="00337D80">
        <w:rPr>
          <w:rFonts w:ascii="Times New Roman" w:hAnsi="Times New Roman" w:cs="Times New Roman"/>
          <w:sz w:val="20"/>
          <w:szCs w:val="20"/>
        </w:rPr>
        <w:t>Кредиторская задолженность на 01.01.2021 составила 3264,6 тыс. руб., что ниже суммы кредиторской задолженности по сравнению с началом финансового года на 12577,2 тыс. руб. В течение последних лет сложилась тенденция поступательного снижения объема кредиторской задолженности:</w:t>
      </w:r>
    </w:p>
    <w:tbl>
      <w:tblPr>
        <w:tblW w:w="0" w:type="auto"/>
        <w:jc w:val="center"/>
        <w:tblLook w:val="04A0" w:firstRow="1" w:lastRow="0" w:firstColumn="1" w:lastColumn="0" w:noHBand="0" w:noVBand="1"/>
      </w:tblPr>
      <w:tblGrid>
        <w:gridCol w:w="1898"/>
        <w:gridCol w:w="2693"/>
      </w:tblGrid>
      <w:tr w:rsidR="00337D80" w:rsidRPr="00337D80" w:rsidTr="00337D80">
        <w:trPr>
          <w:jc w:val="center"/>
        </w:trPr>
        <w:tc>
          <w:tcPr>
            <w:tcW w:w="1898"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01.01.2016 г.</w:t>
            </w:r>
          </w:p>
        </w:tc>
        <w:tc>
          <w:tcPr>
            <w:tcW w:w="2693"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 44 000,0 тыс. руб.</w:t>
            </w:r>
          </w:p>
        </w:tc>
      </w:tr>
      <w:tr w:rsidR="00337D80" w:rsidRPr="00337D80" w:rsidTr="00337D80">
        <w:trPr>
          <w:jc w:val="center"/>
        </w:trPr>
        <w:tc>
          <w:tcPr>
            <w:tcW w:w="1898"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01.01.2017 г.</w:t>
            </w:r>
          </w:p>
        </w:tc>
        <w:tc>
          <w:tcPr>
            <w:tcW w:w="2693"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35 453,0 тыс.руб.</w:t>
            </w:r>
          </w:p>
        </w:tc>
      </w:tr>
      <w:tr w:rsidR="00337D80" w:rsidRPr="00337D80" w:rsidTr="00337D80">
        <w:trPr>
          <w:jc w:val="center"/>
        </w:trPr>
        <w:tc>
          <w:tcPr>
            <w:tcW w:w="1898"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01.01.2018 г.</w:t>
            </w:r>
          </w:p>
        </w:tc>
        <w:tc>
          <w:tcPr>
            <w:tcW w:w="2693"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30 689,5 тыс.руб.</w:t>
            </w:r>
          </w:p>
        </w:tc>
      </w:tr>
      <w:tr w:rsidR="00337D80" w:rsidRPr="00337D80" w:rsidTr="00337D80">
        <w:trPr>
          <w:jc w:val="center"/>
        </w:trPr>
        <w:tc>
          <w:tcPr>
            <w:tcW w:w="1898"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01.01.2019 г.</w:t>
            </w:r>
          </w:p>
        </w:tc>
        <w:tc>
          <w:tcPr>
            <w:tcW w:w="2693"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16 902,1 тыс. руб.</w:t>
            </w:r>
          </w:p>
        </w:tc>
      </w:tr>
      <w:tr w:rsidR="00337D80" w:rsidRPr="00337D80" w:rsidTr="00337D80">
        <w:trPr>
          <w:jc w:val="center"/>
        </w:trPr>
        <w:tc>
          <w:tcPr>
            <w:tcW w:w="1898"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01.01.2020 г.</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01.01.2021 г.</w:t>
            </w:r>
          </w:p>
        </w:tc>
        <w:tc>
          <w:tcPr>
            <w:tcW w:w="2693" w:type="dxa"/>
            <w:shd w:val="clear" w:color="auto" w:fill="auto"/>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15841,8 тыс. руб.</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3264,6   тыс. руб.</w:t>
            </w:r>
          </w:p>
        </w:tc>
      </w:tr>
    </w:tbl>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Наибольшая сумма кредиторской задолженности числится по:</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оплате страховых взносов на 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декабрь 2020 год в сумме 2491,2 тыс. руб.</w:t>
      </w:r>
      <w:r w:rsidR="0006578A">
        <w:rPr>
          <w:rFonts w:ascii="Times New Roman" w:hAnsi="Times New Roman" w:cs="Times New Roman"/>
          <w:sz w:val="20"/>
          <w:szCs w:val="20"/>
        </w:rPr>
        <w:t xml:space="preserve"> </w:t>
      </w:r>
      <w:r w:rsidRPr="00337D80">
        <w:rPr>
          <w:rFonts w:ascii="Times New Roman" w:hAnsi="Times New Roman" w:cs="Times New Roman"/>
          <w:b/>
          <w:sz w:val="20"/>
          <w:szCs w:val="20"/>
        </w:rPr>
        <w:t>Муниципальные программы</w:t>
      </w:r>
      <w:r w:rsidR="0006578A">
        <w:rPr>
          <w:rFonts w:ascii="Times New Roman" w:hAnsi="Times New Roman" w:cs="Times New Roman"/>
          <w:b/>
          <w:sz w:val="20"/>
          <w:szCs w:val="20"/>
        </w:rPr>
        <w:t xml:space="preserve"> </w:t>
      </w:r>
      <w:r w:rsidRPr="00337D80">
        <w:rPr>
          <w:rFonts w:ascii="Times New Roman" w:hAnsi="Times New Roman" w:cs="Times New Roman"/>
          <w:sz w:val="20"/>
          <w:szCs w:val="20"/>
        </w:rPr>
        <w:t>Основным механизмом решения социально-экономических задач, стоящих перед районом, является реализация муниципальных программ.</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На 2020 год решением районного Совета народных депутатов от 19.12.2019 N 100/19  «Об утверждении бюджета Завитинского района на 2020 год и плановый период 2021-2022 годов» (с последующими изменениями) было принято к финансированию 13 муниципальных программ:</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683"/>
        <w:gridCol w:w="2033"/>
        <w:gridCol w:w="4536"/>
      </w:tblGrid>
      <w:tr w:rsidR="00337D80" w:rsidRPr="00337D80" w:rsidTr="0006578A">
        <w:trPr>
          <w:trHeight w:val="20"/>
          <w:jc w:val="center"/>
        </w:trPr>
        <w:tc>
          <w:tcPr>
            <w:tcW w:w="265" w:type="pct"/>
            <w:vAlign w:val="center"/>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lastRenderedPageBreak/>
              <w:t>№ п/п</w:t>
            </w:r>
          </w:p>
        </w:tc>
        <w:tc>
          <w:tcPr>
            <w:tcW w:w="1701" w:type="pct"/>
            <w:vAlign w:val="center"/>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Наименование ЦП</w:t>
            </w:r>
          </w:p>
        </w:tc>
        <w:tc>
          <w:tcPr>
            <w:tcW w:w="939" w:type="pct"/>
            <w:vAlign w:val="center"/>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Общий объем освоенных бюджетных средств, тыс. руб.</w:t>
            </w:r>
          </w:p>
        </w:tc>
        <w:tc>
          <w:tcPr>
            <w:tcW w:w="209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Примечание</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1.</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«Обеспечение жильем молодых семей в Завитинском районе»</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400,19</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Улучшены жилищные условия 1 молодой  семьи</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2.</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«Модернизация жилищно-коммунального комплекса, энергосбережение и повышение энергетической эффективности в Завитинском районе»</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17 439,39</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Компенсация выпадающих доходов теплоснабжающим организациям, мероприятия по модернизации ЖКХ – замена котлов на котельных с.Болдыревка, № 4, с. Куприяновка ремонт ограждающих конструкций котельной с. Антоновка, замена кровельного покрытия котельной с. Успеновка, Установка тепловых узлов на котельных с. Антоновка, с. Успеновка, прокладка трубопровода водоснабжения в г. Завитинске приобретение светодиодных светильников, оборудование контейнерных площадок для сбора ТКО в селах района</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3.</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«Профилактика правонарушений, терроризма и экстремизма в Завитинском районе»</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181,17</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Мероприятие «Безопасный город» - приобретение и установка уличных камер видеонаблюдения, уничтожение очагов дикорастущей конопли, мероприятия профилактической направленности</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4.</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bCs/>
                <w:sz w:val="20"/>
                <w:szCs w:val="20"/>
              </w:rPr>
              <w:t>«Развитие субъектов малого и среднего предпринимательства в Завитинском районе»</w:t>
            </w:r>
            <w:r w:rsidRPr="00337D80">
              <w:rPr>
                <w:rFonts w:ascii="Times New Roman" w:hAnsi="Times New Roman" w:cs="Times New Roman"/>
                <w:sz w:val="20"/>
                <w:szCs w:val="20"/>
              </w:rPr>
              <w:t xml:space="preserve"> </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2 350,22</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Оказание финансовой поддержки субъектам малого предпринимательства, в том числе КФХ</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5.</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bCs/>
                <w:sz w:val="20"/>
                <w:szCs w:val="20"/>
              </w:rPr>
              <w:t>«</w:t>
            </w:r>
            <w:r w:rsidRPr="00337D80">
              <w:rPr>
                <w:rFonts w:ascii="Times New Roman" w:hAnsi="Times New Roman" w:cs="Times New Roman"/>
                <w:sz w:val="20"/>
                <w:szCs w:val="20"/>
              </w:rPr>
              <w:t>Развитие физической культуры и спорта на территории Завитинского района</w:t>
            </w:r>
            <w:r w:rsidRPr="00337D80">
              <w:rPr>
                <w:rFonts w:ascii="Times New Roman" w:hAnsi="Times New Roman" w:cs="Times New Roman"/>
                <w:bCs/>
                <w:sz w:val="20"/>
                <w:szCs w:val="20"/>
              </w:rPr>
              <w:t>»</w:t>
            </w:r>
            <w:r w:rsidRPr="00337D80">
              <w:rPr>
                <w:rFonts w:ascii="Times New Roman" w:hAnsi="Times New Roman" w:cs="Times New Roman"/>
                <w:sz w:val="20"/>
                <w:szCs w:val="20"/>
              </w:rPr>
              <w:t xml:space="preserve"> </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32 143,94</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Мероприятия по развитию детско-юношеского спорта, массового спорта, продвижения комплекса ГТО, строительству и реконструкции объектов спорта</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6.</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w:t>
            </w:r>
            <w:r w:rsidRPr="00337D80">
              <w:rPr>
                <w:rFonts w:ascii="Times New Roman" w:hAnsi="Times New Roman" w:cs="Times New Roman"/>
                <w:bCs/>
                <w:sz w:val="20"/>
                <w:szCs w:val="20"/>
              </w:rPr>
              <w:t>Развитие образования Завитинского района</w:t>
            </w:r>
            <w:r w:rsidRPr="00337D80">
              <w:rPr>
                <w:rFonts w:ascii="Times New Roman" w:hAnsi="Times New Roman" w:cs="Times New Roman"/>
                <w:sz w:val="20"/>
                <w:szCs w:val="20"/>
              </w:rPr>
              <w:t>»</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468 731,70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Расходы на систему образования в Завитинском районе</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7.</w:t>
            </w:r>
          </w:p>
        </w:tc>
        <w:tc>
          <w:tcPr>
            <w:tcW w:w="1701" w:type="pct"/>
          </w:tcPr>
          <w:p w:rsidR="00337D80" w:rsidRPr="00337D80" w:rsidRDefault="00337D80" w:rsidP="0006578A">
            <w:pPr>
              <w:spacing w:after="0" w:line="240" w:lineRule="auto"/>
              <w:jc w:val="both"/>
              <w:rPr>
                <w:rFonts w:ascii="Times New Roman" w:hAnsi="Times New Roman" w:cs="Times New Roman"/>
                <w:bCs/>
                <w:sz w:val="20"/>
                <w:szCs w:val="20"/>
              </w:rPr>
            </w:pPr>
            <w:r w:rsidRPr="00337D80">
              <w:rPr>
                <w:rFonts w:ascii="Times New Roman" w:hAnsi="Times New Roman" w:cs="Times New Roman"/>
                <w:bCs/>
                <w:sz w:val="20"/>
                <w:szCs w:val="20"/>
              </w:rPr>
              <w:t>«</w:t>
            </w:r>
            <w:r w:rsidRPr="00337D80">
              <w:rPr>
                <w:rFonts w:ascii="Times New Roman" w:hAnsi="Times New Roman" w:cs="Times New Roman"/>
                <w:sz w:val="20"/>
                <w:szCs w:val="20"/>
              </w:rPr>
              <w:t>Развитие и сохранение культуры и искусства в Завитинском районе</w:t>
            </w:r>
            <w:r w:rsidRPr="00337D80">
              <w:rPr>
                <w:rFonts w:ascii="Times New Roman" w:hAnsi="Times New Roman" w:cs="Times New Roman"/>
                <w:bCs/>
                <w:sz w:val="20"/>
                <w:szCs w:val="20"/>
              </w:rPr>
              <w:t>»</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46 068,79</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Содержание  и обеспечение деятельности организаций культуры, участие в конкурсах и фестивалях районного и областного уровня, ремонт и укрепление материально-технической базы учреждений культуры</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8.</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bCs/>
                <w:sz w:val="20"/>
                <w:szCs w:val="20"/>
              </w:rPr>
              <w:t>«</w:t>
            </w:r>
            <w:r w:rsidRPr="00337D80">
              <w:rPr>
                <w:rFonts w:ascii="Times New Roman" w:hAnsi="Times New Roman" w:cs="Times New Roman"/>
                <w:sz w:val="20"/>
                <w:szCs w:val="20"/>
              </w:rPr>
              <w:t>Развитие агропромышленного комплекса Завитинского района</w:t>
            </w:r>
            <w:r w:rsidRPr="00337D80">
              <w:rPr>
                <w:rFonts w:ascii="Times New Roman" w:hAnsi="Times New Roman" w:cs="Times New Roman"/>
                <w:bCs/>
                <w:sz w:val="20"/>
                <w:szCs w:val="20"/>
              </w:rPr>
              <w:t>»</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475,55</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Проведение конкурса ко дню работника сельского хозяйства и перерабатывающей промышленности, мероприятия по регулированию численности безнадзорных животных</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9.</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«Эффективное управление в Завитинском районе»</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7 591,30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Предоставление субсидии 3 некоммерческим организациям на реализацию социально-значимых проектов, реализация молодежной политики в районе, оказание единовременной денежной выплаты 1 врачу, заключившему трудовой договор с ГБУЗ АО «Завитинская больница», проведение ремонтных работ в домах 16 ветеранов ВОВ, вдов участников ВОВ, инвалидов ВОВ, тружеников тыла, приобретение 37 помещений в МКД по адресу: г. Завитинск, ул. Комсомольская, д. 111 для дальнейшего восстановления и увеличения муниципального жилого фонда района с целью привлечения специалистов в муниципальные учреждения района, приобретение для последующей передачи ГБУЗ АО «Завитинская больница» средств индивидуальной защиты  персонала, спец. оборудования</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10.</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«Устойчивое развитие сельских территорий Завитинского района Амурской области»</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0,00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Программа не реализовывалась в 2020 году (в связи с отсутствием финансирования из областного бюджета)</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11.</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«Повышение эффективности деятельности органов местного самоуправления Завитинского района»</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41 238,91</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Повышение эффективности управления муниципальными финансами и муниципальным долгом, использования муниципального имущества Завитинского района</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12.</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«Развитие транспортного сообщения на </w:t>
            </w:r>
            <w:r w:rsidRPr="00337D80">
              <w:rPr>
                <w:rFonts w:ascii="Times New Roman" w:hAnsi="Times New Roman" w:cs="Times New Roman"/>
                <w:sz w:val="20"/>
                <w:szCs w:val="20"/>
              </w:rPr>
              <w:lastRenderedPageBreak/>
              <w:t>территории Завитинского района»</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lastRenderedPageBreak/>
              <w:t>6 085,50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Предоставление субсидии МУП «Рынок» на </w:t>
            </w:r>
            <w:r w:rsidRPr="00337D80">
              <w:rPr>
                <w:rFonts w:ascii="Times New Roman" w:hAnsi="Times New Roman" w:cs="Times New Roman"/>
                <w:sz w:val="20"/>
                <w:szCs w:val="20"/>
              </w:rPr>
              <w:lastRenderedPageBreak/>
              <w:t>возмещение убытков, связанных с пассажирскими перевозками – 12 ед., субсидии на предотвращение банкротства – 8 ед., приобретение пассажирского автобуса, отвечающего требованиям перевозки маломобильных групп населения</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lastRenderedPageBreak/>
              <w:t>13.</w:t>
            </w:r>
          </w:p>
        </w:tc>
        <w:tc>
          <w:tcPr>
            <w:tcW w:w="1701" w:type="pct"/>
            <w:vAlign w:val="bottom"/>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«Обеспечение экологической безопасности и охрана окружающей среды в Завитинском районе Амурской области»</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10,0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Информирование об охране окружающей среды</w:t>
            </w:r>
          </w:p>
        </w:tc>
      </w:tr>
      <w:tr w:rsidR="00337D80" w:rsidRPr="00337D80" w:rsidTr="0006578A">
        <w:trPr>
          <w:trHeight w:val="20"/>
          <w:jc w:val="center"/>
        </w:trPr>
        <w:tc>
          <w:tcPr>
            <w:tcW w:w="265" w:type="pct"/>
          </w:tcPr>
          <w:p w:rsidR="00337D80" w:rsidRPr="00337D80" w:rsidRDefault="00337D80" w:rsidP="0006578A">
            <w:pPr>
              <w:spacing w:after="0" w:line="240" w:lineRule="auto"/>
              <w:jc w:val="both"/>
              <w:rPr>
                <w:rFonts w:ascii="Times New Roman" w:hAnsi="Times New Roman" w:cs="Times New Roman"/>
                <w:b/>
                <w:sz w:val="20"/>
                <w:szCs w:val="20"/>
              </w:rPr>
            </w:pPr>
            <w:r w:rsidRPr="00337D80">
              <w:rPr>
                <w:rFonts w:ascii="Times New Roman" w:hAnsi="Times New Roman" w:cs="Times New Roman"/>
                <w:b/>
                <w:sz w:val="20"/>
                <w:szCs w:val="20"/>
              </w:rPr>
              <w:t>14</w:t>
            </w:r>
          </w:p>
        </w:tc>
        <w:tc>
          <w:tcPr>
            <w:tcW w:w="1701"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«Развитие сети автомобильных дорог общего пользования Завитинского района»</w:t>
            </w:r>
          </w:p>
        </w:tc>
        <w:tc>
          <w:tcPr>
            <w:tcW w:w="939" w:type="pct"/>
          </w:tcPr>
          <w:p w:rsidR="00337D80" w:rsidRPr="00337D80" w:rsidRDefault="00337D80" w:rsidP="0006578A">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31 464,80</w:t>
            </w:r>
          </w:p>
        </w:tc>
        <w:tc>
          <w:tcPr>
            <w:tcW w:w="2095" w:type="pct"/>
          </w:tcPr>
          <w:p w:rsidR="00337D80" w:rsidRPr="00337D80" w:rsidRDefault="00337D80" w:rsidP="0006578A">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Ремонт улично-дорожной сети в шести сельских поселениях и ремонт автомобильной дороги «Преображеновка - Валуево», освещение улично-дорожной сети в населенных пунктах Иннокентьевского, Успеновского и Преображеновского сельсоветов, проведение мероприятий по безопасности дорожного движения и проведение экспертизы выполненных работ, содержание автомобильных дорог «Куприяновка – Подоловка», «Преображеновка – Валуево»</w:t>
            </w:r>
          </w:p>
        </w:tc>
      </w:tr>
    </w:tbl>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В 2020 году на реализацию программных мероприятий удалось привлечь 0,05 рубля средств федерального бюджета и 0,64 рубля средств областного бюджета за счет участия в следующих областных программах </w:t>
      </w:r>
      <w:r w:rsidRPr="00337D80">
        <w:rPr>
          <w:rFonts w:ascii="Times New Roman" w:hAnsi="Times New Roman" w:cs="Times New Roman"/>
          <w:color w:val="000000"/>
          <w:sz w:val="20"/>
          <w:szCs w:val="20"/>
        </w:rPr>
        <w:t>(аналогичные показатели 2019 года – 0,03 и 1,07 рубля соответственно)</w:t>
      </w:r>
      <w:r w:rsidRPr="00337D80">
        <w:rPr>
          <w:rFonts w:ascii="Times New Roman" w:hAnsi="Times New Roman" w:cs="Times New Roman"/>
          <w:sz w:val="20"/>
          <w:szCs w:val="20"/>
        </w:rPr>
        <w:t>:</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8"/>
        <w:gridCol w:w="3946"/>
        <w:gridCol w:w="2860"/>
      </w:tblGrid>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Наименование программы</w:t>
            </w:r>
          </w:p>
        </w:tc>
        <w:tc>
          <w:tcPr>
            <w:tcW w:w="18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Объем привлеченных средств на 1 руб. местного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Примечание</w:t>
            </w:r>
          </w:p>
        </w:tc>
      </w:tr>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w:t>
            </w:r>
            <w:r w:rsidRPr="00337D80">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w:t>
            </w:r>
          </w:p>
        </w:tc>
        <w:tc>
          <w:tcPr>
            <w:tcW w:w="1821"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color w:val="000000"/>
                <w:sz w:val="20"/>
                <w:szCs w:val="20"/>
              </w:rPr>
              <w:t>6,48 рубля средств областного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Компенсация выпадающих доходов теплоснабжающих организаций, модернизация объектов инфраструктуры ЖКХ, оборудование контейнерных площадок для сбора ТКО в селах района</w:t>
            </w:r>
          </w:p>
        </w:tc>
      </w:tr>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«Обеспечение доступным жильем молодых семей»</w:t>
            </w:r>
          </w:p>
        </w:tc>
        <w:tc>
          <w:tcPr>
            <w:tcW w:w="18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2,82 рубля средств федерального бюджета,</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color w:val="000000"/>
                <w:sz w:val="20"/>
                <w:szCs w:val="20"/>
              </w:rPr>
              <w:t>0,63 рубля средств  областного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Приобретение жилья для 1 молодой семьи</w:t>
            </w:r>
          </w:p>
        </w:tc>
      </w:tr>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bCs/>
                <w:sz w:val="20"/>
                <w:szCs w:val="20"/>
              </w:rPr>
              <w:t>«Развитие сети автомобильных дорог общего пользования Завитинского района»</w:t>
            </w:r>
          </w:p>
        </w:tc>
        <w:tc>
          <w:tcPr>
            <w:tcW w:w="1821"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3,81 рубля средств федерального бюджета</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6,09 рубля средств  областного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Ремонт </w:t>
            </w:r>
            <w:r w:rsidRPr="00337D80">
              <w:rPr>
                <w:rFonts w:ascii="Times New Roman" w:hAnsi="Times New Roman" w:cs="Times New Roman"/>
                <w:sz w:val="20"/>
                <w:szCs w:val="20"/>
                <w:lang w:val="en-US"/>
              </w:rPr>
              <w:t xml:space="preserve"> </w:t>
            </w:r>
            <w:r w:rsidRPr="00337D80">
              <w:rPr>
                <w:rFonts w:ascii="Times New Roman" w:hAnsi="Times New Roman" w:cs="Times New Roman"/>
                <w:sz w:val="20"/>
                <w:szCs w:val="20"/>
              </w:rPr>
              <w:t>дорожно-уличной сети</w:t>
            </w:r>
          </w:p>
        </w:tc>
      </w:tr>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eastAsia="Times New Roman" w:hAnsi="Times New Roman" w:cs="Times New Roman"/>
                <w:sz w:val="20"/>
                <w:szCs w:val="20"/>
              </w:rPr>
              <w:t>«Развитие субъектов малого и среднего предпринимательства в Завитинском районе»</w:t>
            </w:r>
          </w:p>
        </w:tc>
        <w:tc>
          <w:tcPr>
            <w:tcW w:w="1821"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lang w:val="en-US"/>
              </w:rPr>
              <w:t>32,33</w:t>
            </w:r>
            <w:r w:rsidRPr="00337D80">
              <w:rPr>
                <w:rFonts w:ascii="Times New Roman" w:hAnsi="Times New Roman" w:cs="Times New Roman"/>
                <w:sz w:val="20"/>
                <w:szCs w:val="20"/>
              </w:rPr>
              <w:t xml:space="preserve"> </w:t>
            </w:r>
            <w:r w:rsidRPr="00337D80">
              <w:rPr>
                <w:rFonts w:ascii="Times New Roman" w:hAnsi="Times New Roman" w:cs="Times New Roman"/>
                <w:color w:val="000000"/>
                <w:sz w:val="20"/>
                <w:szCs w:val="20"/>
              </w:rPr>
              <w:t>рубля средств  областного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Оказание финансовой поддержки субъектам малого предпринимательства, в том числе КФХ</w:t>
            </w:r>
          </w:p>
        </w:tc>
      </w:tr>
      <w:tr w:rsidR="00337D80" w:rsidRPr="00337D80" w:rsidTr="0006578A">
        <w:trPr>
          <w:jc w:val="center"/>
        </w:trPr>
        <w:tc>
          <w:tcPr>
            <w:tcW w:w="1859"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«Развитие физической культуры и спорта на территории Завитинского района»</w:t>
            </w:r>
          </w:p>
        </w:tc>
        <w:tc>
          <w:tcPr>
            <w:tcW w:w="1821" w:type="pct"/>
          </w:tcPr>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0,</w:t>
            </w:r>
            <w:r w:rsidRPr="00337D80">
              <w:rPr>
                <w:rFonts w:ascii="Times New Roman" w:hAnsi="Times New Roman" w:cs="Times New Roman"/>
                <w:sz w:val="20"/>
                <w:szCs w:val="20"/>
                <w:lang w:val="en-US"/>
              </w:rPr>
              <w:t>8</w:t>
            </w:r>
            <w:r w:rsidRPr="00337D80">
              <w:rPr>
                <w:rFonts w:ascii="Times New Roman" w:hAnsi="Times New Roman" w:cs="Times New Roman"/>
                <w:sz w:val="20"/>
                <w:szCs w:val="20"/>
              </w:rPr>
              <w:t>2 рубля средств  областного бюджета</w:t>
            </w:r>
          </w:p>
        </w:tc>
        <w:tc>
          <w:tcPr>
            <w:tcW w:w="1321" w:type="pct"/>
          </w:tcPr>
          <w:p w:rsidR="00337D80" w:rsidRPr="00337D80"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Капитальный ремонт стадиона «Факел»</w:t>
            </w:r>
          </w:p>
        </w:tc>
      </w:tr>
    </w:tbl>
    <w:p w:rsidR="00337D80" w:rsidRPr="0006578A" w:rsidRDefault="00337D80" w:rsidP="00337D80">
      <w:pPr>
        <w:spacing w:after="0" w:line="240" w:lineRule="auto"/>
        <w:jc w:val="both"/>
        <w:rPr>
          <w:rFonts w:ascii="Times New Roman" w:hAnsi="Times New Roman" w:cs="Times New Roman"/>
          <w:color w:val="000000"/>
          <w:sz w:val="20"/>
          <w:szCs w:val="20"/>
        </w:rPr>
      </w:pPr>
      <w:r w:rsidRPr="00337D80">
        <w:rPr>
          <w:rFonts w:ascii="Times New Roman" w:hAnsi="Times New Roman" w:cs="Times New Roman"/>
          <w:color w:val="000000"/>
          <w:sz w:val="20"/>
          <w:szCs w:val="20"/>
        </w:rPr>
        <w:t>В текущем году работа по данному направлению продолжается.</w:t>
      </w:r>
      <w:r w:rsidR="0006578A">
        <w:rPr>
          <w:rFonts w:ascii="Times New Roman" w:hAnsi="Times New Roman" w:cs="Times New Roman"/>
          <w:color w:val="000000"/>
          <w:sz w:val="20"/>
          <w:szCs w:val="20"/>
        </w:rPr>
        <w:t xml:space="preserve"> </w:t>
      </w:r>
      <w:r w:rsidRPr="00337D80">
        <w:rPr>
          <w:rFonts w:ascii="Times New Roman" w:hAnsi="Times New Roman" w:cs="Times New Roman"/>
          <w:b/>
          <w:sz w:val="20"/>
          <w:szCs w:val="20"/>
        </w:rPr>
        <w:t>Управление муниципальным имуществом</w:t>
      </w:r>
      <w:r w:rsidR="0006578A">
        <w:rPr>
          <w:rFonts w:ascii="Times New Roman" w:hAnsi="Times New Roman" w:cs="Times New Roman"/>
          <w:b/>
          <w:sz w:val="20"/>
          <w:szCs w:val="20"/>
        </w:rPr>
        <w:t xml:space="preserve"> </w:t>
      </w:r>
      <w:r w:rsidRPr="00337D80">
        <w:rPr>
          <w:rFonts w:ascii="Times New Roman" w:hAnsi="Times New Roman" w:cs="Times New Roman"/>
          <w:sz w:val="20"/>
          <w:szCs w:val="20"/>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составляет находящееся в муниципальной собственности имущество, средства местных бюджетов, а также имущественные права муниципальных образований.</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(имущества казны).</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На 01 января 2021 года в реестре муниципального имущества Завитинского района зарегистрировано:</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 323 объекта недвижимого имущества, в том числе:</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объекты недвижимости, закреплённые за учреждениями района – 42;</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объекты недвижимости, закреплённые за предприятиями района – 3;</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объекты недвижимости, находящиеся в казне района – 26;</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жилые помещения (квартиры), закреплённые за учреждениями района – 4;</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жилые помещения (квартиры), находящиеся в казне – 83;</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объекты коммунального хозяйства, закреплённые за учреждениями – 1;</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объекты коммунального хозяйства, находящиеся в казне – 32;</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дороги, мосты, находящиеся в казне – 132.</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169 земельных участков, в том числе:</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- 147 земельных участков, находящихся в казне района;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- 22 земельных участка, закреплённых за учреждениями района.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В реестре учитываются 193 объекта движимого имущества, в том числе: </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автотранспортные средства, закреплённые на праве оперативного управления за казёнными учреждениями – 9;</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автотранспортные средства, учитываемые в казне – 11;</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особо ценное движимое имущество – 109;</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особо ценное, автотранспортные средства – 11;</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движимое имущество, стоимость которого превышаем 100000 руб. – 53.</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Решением Завитинского районного Совета народных депутатов от 29.11.2018 № 51/11 (с изменениями от </w:t>
      </w:r>
      <w:r w:rsidRPr="00337D80">
        <w:rPr>
          <w:rFonts w:ascii="Times New Roman" w:hAnsi="Times New Roman" w:cs="Times New Roman"/>
          <w:bCs/>
          <w:sz w:val="20"/>
          <w:szCs w:val="20"/>
        </w:rPr>
        <w:t>25.04.2019 № 75/14, 24.04.2020 № 115/21, 25.06.2020 № 122/22</w:t>
      </w:r>
      <w:r w:rsidRPr="00337D80">
        <w:rPr>
          <w:rFonts w:ascii="Times New Roman" w:hAnsi="Times New Roman" w:cs="Times New Roman"/>
          <w:sz w:val="20"/>
          <w:szCs w:val="20"/>
        </w:rPr>
        <w:t xml:space="preserve">) утверждён Прогнозный план приватизации муниципального имущества Завитинского района на 2019 - 2021 годы. Общий доход от приватизации муниципального имущества Завитинского района за 2020 год составил – 332,5 тыс. руб. при прогнозном плане 625,0 тыс. руб. Из 10 объектов, включённых в Прогнозный план приватизации на 2019 - 2021 годы, не реализованы 2: помещения на 2м этаже здания (г. Завитинск, ул. Мухинская, 55 В) первоначальной стоимостью 1000 тыс. </w:t>
      </w:r>
      <w:r w:rsidRPr="00337D80">
        <w:rPr>
          <w:rFonts w:ascii="Times New Roman" w:hAnsi="Times New Roman" w:cs="Times New Roman"/>
          <w:sz w:val="20"/>
          <w:szCs w:val="20"/>
        </w:rPr>
        <w:lastRenderedPageBreak/>
        <w:t>руб., имущественный комплекс (г. Завитинск, ул. Луговая, 12) первоначальной стоимостью 1500 тыс. руб. Данные объекты постоянно выставляются на продажу. За время проведения аукционов заявок не поступало, аукционы признаны несостоявшимися.</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В 2020 году Комитетом за счёт средств областного, федерального бюджетов для детей – сирот были приобретены 7 квартир.</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С привлечением субсидии Верхнеильиновского сельсовет приобретены 37 квартир в жилом доме по ул. Комсомольская, 111 для обеспечения жильем работников бюджетной сферы.</w:t>
      </w:r>
    </w:p>
    <w:p w:rsidR="00337D80" w:rsidRPr="00F62C87"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В 2020 году в муниципальную собственность Завитинского района приняты: стадион «Южный» с установленным на нём оборудованием; сети теплоснабжения от котельной № 8, к жилым домам. Включены в реестр муниципального имущества района скважина по ул. Советская, 83; стадион по ул. Линейной 6 В; объект культурного наследия «Обелиск в честь партизан, погибших в 1919 -1920 гг.», расположенный по адресу: Амурская область, Завитинский район, тайга «Красный хутор».</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В 2020 году в муниципальную собственность Завитинского района были приобретены и приняты:</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- 7 автомобилей: 2 - </w:t>
      </w:r>
      <w:r w:rsidRPr="00337D80">
        <w:rPr>
          <w:rFonts w:ascii="Times New Roman" w:hAnsi="Times New Roman" w:cs="Times New Roman"/>
          <w:sz w:val="20"/>
          <w:szCs w:val="20"/>
          <w:lang w:val="en-US"/>
        </w:rPr>
        <w:t>HYUNDAI</w:t>
      </w:r>
      <w:r w:rsidRPr="00337D80">
        <w:rPr>
          <w:rFonts w:ascii="Times New Roman" w:hAnsi="Times New Roman" w:cs="Times New Roman"/>
          <w:sz w:val="20"/>
          <w:szCs w:val="20"/>
        </w:rPr>
        <w:t xml:space="preserve"> </w:t>
      </w:r>
      <w:r w:rsidRPr="00337D80">
        <w:rPr>
          <w:rFonts w:ascii="Times New Roman" w:hAnsi="Times New Roman" w:cs="Times New Roman"/>
          <w:sz w:val="20"/>
          <w:szCs w:val="20"/>
          <w:lang w:val="en-US"/>
        </w:rPr>
        <w:t>CRETA</w:t>
      </w:r>
      <w:r w:rsidRPr="00337D80">
        <w:rPr>
          <w:rFonts w:ascii="Times New Roman" w:hAnsi="Times New Roman" w:cs="Times New Roman"/>
          <w:sz w:val="20"/>
          <w:szCs w:val="20"/>
        </w:rPr>
        <w:t xml:space="preserve">; ГАЗ </w:t>
      </w:r>
      <w:proofErr w:type="spellStart"/>
      <w:r w:rsidRPr="00337D80">
        <w:rPr>
          <w:rFonts w:ascii="Times New Roman" w:hAnsi="Times New Roman" w:cs="Times New Roman"/>
          <w:sz w:val="20"/>
          <w:szCs w:val="20"/>
          <w:lang w:val="en-US"/>
        </w:rPr>
        <w:t>GAZelle</w:t>
      </w:r>
      <w:proofErr w:type="spellEnd"/>
      <w:r w:rsidRPr="00337D80">
        <w:rPr>
          <w:rFonts w:ascii="Times New Roman" w:hAnsi="Times New Roman" w:cs="Times New Roman"/>
          <w:sz w:val="20"/>
          <w:szCs w:val="20"/>
        </w:rPr>
        <w:t xml:space="preserve"> </w:t>
      </w:r>
      <w:r w:rsidRPr="00337D80">
        <w:rPr>
          <w:rFonts w:ascii="Times New Roman" w:hAnsi="Times New Roman" w:cs="Times New Roman"/>
          <w:sz w:val="20"/>
          <w:szCs w:val="20"/>
          <w:lang w:val="en-US"/>
        </w:rPr>
        <w:t>NEXT</w:t>
      </w:r>
      <w:r w:rsidRPr="00337D80">
        <w:rPr>
          <w:rFonts w:ascii="Times New Roman" w:hAnsi="Times New Roman" w:cs="Times New Roman"/>
          <w:sz w:val="20"/>
          <w:szCs w:val="20"/>
        </w:rPr>
        <w:t>; автобус Луидор 225023; автобус ПАЗ «</w:t>
      </w:r>
      <w:r w:rsidRPr="00337D80">
        <w:rPr>
          <w:rFonts w:ascii="Times New Roman" w:hAnsi="Times New Roman" w:cs="Times New Roman"/>
          <w:sz w:val="20"/>
          <w:szCs w:val="20"/>
          <w:lang w:val="en-US"/>
        </w:rPr>
        <w:t>Vector</w:t>
      </w:r>
      <w:r w:rsidRPr="00337D80">
        <w:rPr>
          <w:rFonts w:ascii="Times New Roman" w:hAnsi="Times New Roman" w:cs="Times New Roman"/>
          <w:sz w:val="20"/>
          <w:szCs w:val="20"/>
        </w:rPr>
        <w:t xml:space="preserve"> N</w:t>
      </w:r>
      <w:r w:rsidRPr="00337D80">
        <w:rPr>
          <w:rFonts w:ascii="Times New Roman" w:hAnsi="Times New Roman" w:cs="Times New Roman"/>
          <w:sz w:val="20"/>
          <w:szCs w:val="20"/>
          <w:lang w:val="en-US"/>
        </w:rPr>
        <w:t>EXT</w:t>
      </w:r>
      <w:r w:rsidRPr="00337D80">
        <w:rPr>
          <w:rFonts w:ascii="Times New Roman" w:hAnsi="Times New Roman" w:cs="Times New Roman"/>
          <w:sz w:val="20"/>
          <w:szCs w:val="20"/>
        </w:rPr>
        <w:t>»; санитарный автомобиль УАЗ 396295; автобус специальный для перевозки детей ГАЗ ИАЦ-1767М4;</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- 19 единиц спортивного и иного оборудования для учебных учреждений района;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для котельных района: 3 котла, 7 узлов учёта тепловой энергии, 8 систем водоподготовки;</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для установки в сёлах - 24 контейнерных площадки, 106 мусорных контейнеров;</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в связи с выполнением работ по устройству освещения улично-дорожной сети населённых пунктов Завитинского района приняты в муниципальную собственность линии наружного освещения уличной дорожной сети сёл Иннокентьевка, Ивановка, Демьяновка; Преображеновка;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Успеновка, Камышенка.</w:t>
      </w:r>
      <w:r w:rsidR="0006578A">
        <w:rPr>
          <w:rFonts w:ascii="Times New Roman" w:hAnsi="Times New Roman" w:cs="Times New Roman"/>
          <w:sz w:val="20"/>
          <w:szCs w:val="20"/>
        </w:rPr>
        <w:t xml:space="preserve"> </w:t>
      </w:r>
      <w:r w:rsidRPr="00337D80">
        <w:rPr>
          <w:rFonts w:ascii="Times New Roman" w:hAnsi="Times New Roman" w:cs="Times New Roman"/>
          <w:iCs/>
          <w:sz w:val="20"/>
          <w:szCs w:val="20"/>
        </w:rPr>
        <w:t>Доходы от планируемых поступлений, претензионная работа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По состоянию на 01 января 2021 года комитетом получено доходов на сумму 16356,4 тыс. руб. при плане 16416,2 тыс. руб., что составило 99,6 %  от</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запланированных поступлений в том числе:</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6541,9 тыс. руб. при плане</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6541,9 тыс. руб., что составило 100% от плана;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4070,9 тыс. руб. при плане 3900,0,0 тыс. руб., что составило 104,4 % от плана;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доходы от сдачи в аренду имущества, находящегося в  собственности муниципальных районов составили 1643,8 тыс. руб. при плане 1900,0 тыс. руб.,  что составило 86,5 % от плана;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3501,7 тыс. руб. при плане 1500,0 тыс. руб., что составило  2,3 раза больше от плана; - доходы от реализации иного имущества, находящегося в собственности муниципального района в части реализации основных средств по указанному имуществу составили 392,6 тыс. руб. при плане 2525,0 тыс. руб., что составило – 18,7 % плана. В связи с нарушением  условий договоров аренды муниципального имущества в части несвоевременного внесения арендной платы, комитетом по управлению муниципальным имуществом Завитинского района были приняты следующие меры:</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подано 1 исковое заявление о взыскании задолженности за аренду муниципального имущества за 2020 год на сумму 11,9 тыс. руб., взыскана задолженность в размере 11,9 тыс. руб.</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 направлено 9 требований на сумму 620,8 тыс. руб., оплачено по требованиям 563,4 тыс. руб. </w:t>
      </w:r>
      <w:r w:rsidR="0006578A">
        <w:rPr>
          <w:rFonts w:ascii="Times New Roman" w:hAnsi="Times New Roman" w:cs="Times New Roman"/>
          <w:sz w:val="20"/>
          <w:szCs w:val="20"/>
        </w:rPr>
        <w:t xml:space="preserve"> </w:t>
      </w:r>
      <w:r w:rsidRPr="00337D80">
        <w:rPr>
          <w:rFonts w:ascii="Times New Roman" w:hAnsi="Times New Roman" w:cs="Times New Roman"/>
          <w:iCs/>
          <w:sz w:val="20"/>
          <w:szCs w:val="20"/>
        </w:rPr>
        <w:t>Основным направлением Комитета является осуществление учёта земель, обеспечение эффективного использования земельных ресурсов.</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Решение данной задачи предполагает:</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собственность на которые не разграничена;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r w:rsidR="0006578A">
        <w:rPr>
          <w:rFonts w:ascii="Times New Roman" w:hAnsi="Times New Roman" w:cs="Times New Roman"/>
          <w:sz w:val="20"/>
          <w:szCs w:val="20"/>
        </w:rPr>
        <w:t xml:space="preserve"> </w:t>
      </w:r>
      <w:r w:rsidRPr="00337D80">
        <w:rPr>
          <w:rFonts w:ascii="Times New Roman" w:hAnsi="Times New Roman" w:cs="Times New Roman"/>
          <w:sz w:val="20"/>
          <w:szCs w:val="20"/>
        </w:rPr>
        <w:t xml:space="preserve">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w:t>
      </w:r>
      <w:r w:rsidRPr="00F62C87">
        <w:rPr>
          <w:rFonts w:ascii="Times New Roman" w:hAnsi="Times New Roman" w:cs="Times New Roman"/>
          <w:sz w:val="20"/>
          <w:szCs w:val="20"/>
        </w:rPr>
        <w:t>управления и контроля использования земельных участков на территории Завитинского района.</w:t>
      </w:r>
      <w:r w:rsidR="0006578A" w:rsidRPr="00F62C87">
        <w:rPr>
          <w:rFonts w:ascii="Times New Roman" w:hAnsi="Times New Roman" w:cs="Times New Roman"/>
          <w:sz w:val="20"/>
          <w:szCs w:val="20"/>
        </w:rPr>
        <w:t xml:space="preserve"> </w:t>
      </w:r>
      <w:r w:rsidRPr="00F62C87">
        <w:rPr>
          <w:rFonts w:ascii="Times New Roman" w:hAnsi="Times New Roman" w:cs="Times New Roman"/>
          <w:color w:val="000000"/>
          <w:sz w:val="20"/>
          <w:szCs w:val="20"/>
        </w:rPr>
        <w:t>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В целях вовлечения в оборот земель в 2020 году органами местного самоуправления проведены аукционы на право аренды на следующие земельные участки.</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Опубликованы информационные сообщения о проведении аукционов на право аренды на следующие земельные участки:</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-общей площадью 180 га (в т.ч. пашни 120 га), расположенный по адресу: Амурская область, Завитинский район, находящийся в муниципальной собственности Верхнеильиновкого сельсовета;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-общей площадью 2932 га (в т.ч. пашни 2176 га), расположенный по адресу: Амурская область, Завитинский район, находящийся в муниципальной собственности Верхнеильиновкого сельсовета;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-общей площадью 7,5 га, расположенный по адресу: Амурская область, Завитинский район, находящийся в муниципальной собственности Верхнеильиновкого сельсовета.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-общей площадью 420 га (в т.ч. пашни 280 га), расположенный по адресу: Амурская область, Завитинский район, находящийся в муниципальной собственности Болдыревского сельсовета.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По результатам торгов в связи с отсутствием заявок на участие в торгах в соответствии с ч. 14 ст. 39.12 Земельного кодекса</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Российской Федерации торги признаны не состоявшимися. В связи с чем для дальнейшего вовлечения</w:t>
      </w:r>
      <w:r w:rsidR="0006578A"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в оборот вышеуказанных земельных участков сельскохозяйственного назначения планируется повторное опубликование.</w:t>
      </w:r>
      <w:r w:rsidR="002B23F0" w:rsidRPr="00F62C87">
        <w:rPr>
          <w:rFonts w:ascii="Times New Roman" w:hAnsi="Times New Roman" w:cs="Times New Roman"/>
          <w:sz w:val="20"/>
          <w:szCs w:val="20"/>
        </w:rPr>
        <w:t xml:space="preserve"> </w:t>
      </w:r>
      <w:r w:rsidRPr="00F62C87">
        <w:rPr>
          <w:rFonts w:ascii="Times New Roman" w:hAnsi="Times New Roman" w:cs="Times New Roman"/>
          <w:iCs/>
          <w:sz w:val="20"/>
          <w:szCs w:val="20"/>
        </w:rPr>
        <w:t>Земельный контроль</w:t>
      </w:r>
      <w:r w:rsidR="0006578A" w:rsidRPr="00F62C87">
        <w:rPr>
          <w:rFonts w:ascii="Times New Roman" w:hAnsi="Times New Roman" w:cs="Times New Roman"/>
          <w:iCs/>
          <w:sz w:val="20"/>
          <w:szCs w:val="20"/>
        </w:rPr>
        <w:t xml:space="preserve"> </w:t>
      </w:r>
      <w:r w:rsidRPr="00F62C87">
        <w:rPr>
          <w:rFonts w:ascii="Times New Roman" w:hAnsi="Times New Roman" w:cs="Times New Roman"/>
          <w:color w:val="000000"/>
          <w:sz w:val="20"/>
          <w:szCs w:val="20"/>
        </w:rPr>
        <w:t xml:space="preserve">С 01.01.2020 года муниципальный земельный контроль осуществляется специально уполномоченным органом местного самоуправления Завитинского района-комитетом по управлению муниципальным имуществом Завитинского района Амурской области в соответствии с законодательством Российской Федерация Амурской области, согласно закона Амурской области от 29.12.2014 №479-ОЗ «О порядке осуществления муниципального земельного контроля на территории Амурской области», устава Завитинского района от 19.10.2011 №200/31(с изменениями от 25.04.2012 № 1/ 2, от 06.11.2012 </w:t>
      </w:r>
      <w:r w:rsidRPr="00F62C87">
        <w:rPr>
          <w:rFonts w:ascii="Times New Roman" w:hAnsi="Times New Roman" w:cs="Times New Roman"/>
          <w:color w:val="000000"/>
          <w:sz w:val="20"/>
          <w:szCs w:val="20"/>
        </w:rPr>
        <w:lastRenderedPageBreak/>
        <w:t>№ 24/6, от 30.10.2013 № 57/13, от 30.04.2014 № 79/17, от 03.07.2014 № 84/18, от 12.11.2014 № 94/20, от 27.04.2015 № 116/25, от 03.11.2015 № 136/28, от 28.04.2016 № 143/32, от 16.11.2016 № 159/36, от 12.10.2017 № 1/2, от 04.12.2017 № 5/4, от 22.02.2018 № 19/6, от 27.04.2018 № 25/7, от 03.09.2018 № 39/9, от 29.11.2018 № 47/11, от 25.02.2019 № 61/13, 25/04/2019 № 70/14, от 27.06.2019 № 76/15, от 28.08.2019 № 86/16, от 19.12.2019 № 98/19); положения о муниципальном земельном контроле на территории Завитинского района Амурской области, принятое решением районного Совета народных депутатов 04.03.2015 №11/24 (с изменениями от 28.04.2016 №146/32, от 26.10.2017 №4/3).</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В соответствии со ст. 26.2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плановые проверки в рамках муниципального земельного контроля на 2020 год на территории Завитинского района в отношении юридических лиц и индивидуальных предпринимателей не запланированы, в связи с отсутствием на территории Завитинского района юридических лиц, отнесенных к субъектам крупного предпринимательства (установлен мораторий на проведение данного вида проверок).</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На 2020 год запланировано проведение 45 плановых (рейдовых) осмотров, обследований земельных участков из земель сельскохозяйственного назначения, общей площадью 15649,1 га.</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По настоящее время на основании планов проведения плановых (рейдовых) осмотров, обследований земельных участков из земель сельскохозяйственного назначения на 2020 год утвержденных распоряжением главы Завитинского района от 01.03.2019 № 65, от 30.04.2019 № 125, от 26.11.2019 № 316 (с изменениями от 08.07.2020 №185, 28.07.2020 №204), от 05.03.2020 № 63 от 24.08.2020 № 228 проведены все запланированные рейдовые осмотры, по итогам которых выявлены нарушения земельного законодательства в отношении 9 -ти земельных участков сельскохозяйственного назначения на общую площадь 3533,9 га.</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По выявленным нарушениям в отношении 8 - ми земельных участков материалы направлены в прокуратуру для согласования проведения внеплановых выездных проверок юридических лиц и индивидуальных предпринимателей.</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По всем направленным материалам прокуратурой Завитинского района отказано в согласовании проведения внеплановых выездных проверок, в связи с проведением проверки, противоречащей Федеральным Законам нормативным правовым актом Президента РФ и Правительства РФ.</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В отношении физического лица Китаева В.П. возбуждено дело об административном правонарушении Управлением Федеральной службы по ветеринарному и фитосанитарному надзору по Амурской области по ч. 2 ст 8.7 КоАП РФ. На основании п.1 ст. 24.5 КоАП РФ производство по делу об административном правонарушении прекращено Управлением Россельхоз надзора по Амурской области.</w:t>
      </w:r>
      <w:r w:rsidR="002B23F0" w:rsidRPr="00F62C87">
        <w:rPr>
          <w:rFonts w:ascii="Times New Roman" w:hAnsi="Times New Roman" w:cs="Times New Roman"/>
          <w:color w:val="000000"/>
          <w:sz w:val="20"/>
          <w:szCs w:val="20"/>
        </w:rPr>
        <w:t xml:space="preserve"> </w:t>
      </w:r>
      <w:r w:rsidRPr="00F62C87">
        <w:rPr>
          <w:rFonts w:ascii="Times New Roman" w:hAnsi="Times New Roman" w:cs="Times New Roman"/>
          <w:color w:val="000000"/>
          <w:sz w:val="20"/>
          <w:szCs w:val="20"/>
        </w:rPr>
        <w:t>Комитетом по управлению муниципальным имуществом Завитинского района Амурской области повторно были направлены документы для согласования внеплановых выездных проверок в прокуратуру Завитинского района, в проведении которых ранее поступили решения об отказе в согласовании проведении 8-ми внеплановых выездных проверок. В проведении вышеуказанных проверок отказано.</w:t>
      </w:r>
      <w:r w:rsidRPr="00F62C87">
        <w:rPr>
          <w:rFonts w:ascii="Times New Roman" w:hAnsi="Times New Roman" w:cs="Times New Roman"/>
          <w:iCs/>
          <w:sz w:val="20"/>
          <w:szCs w:val="20"/>
        </w:rPr>
        <w:t xml:space="preserve"> Предоставление земельных участков в безвозмездное</w:t>
      </w:r>
      <w:r w:rsidR="002B23F0" w:rsidRPr="00F62C87">
        <w:rPr>
          <w:rFonts w:ascii="Times New Roman" w:hAnsi="Times New Roman" w:cs="Times New Roman"/>
          <w:iCs/>
          <w:sz w:val="20"/>
          <w:szCs w:val="20"/>
        </w:rPr>
        <w:t xml:space="preserve"> </w:t>
      </w:r>
      <w:r w:rsidRPr="00F62C87">
        <w:rPr>
          <w:rFonts w:ascii="Times New Roman" w:hAnsi="Times New Roman" w:cs="Times New Roman"/>
          <w:iCs/>
          <w:sz w:val="20"/>
          <w:szCs w:val="20"/>
        </w:rPr>
        <w:t>пользование для ведения крестьянского фермерского</w:t>
      </w:r>
      <w:r w:rsidR="002B23F0" w:rsidRPr="00F62C87">
        <w:rPr>
          <w:rFonts w:ascii="Times New Roman" w:hAnsi="Times New Roman" w:cs="Times New Roman"/>
          <w:iCs/>
          <w:sz w:val="20"/>
          <w:szCs w:val="20"/>
        </w:rPr>
        <w:t xml:space="preserve"> </w:t>
      </w:r>
      <w:r w:rsidRPr="00F62C87">
        <w:rPr>
          <w:rFonts w:ascii="Times New Roman" w:hAnsi="Times New Roman" w:cs="Times New Roman"/>
          <w:iCs/>
          <w:sz w:val="20"/>
          <w:szCs w:val="20"/>
        </w:rPr>
        <w:t>хозяйства и личного подсобного хозяйства</w:t>
      </w:r>
      <w:r w:rsidR="002B23F0" w:rsidRPr="00F62C87">
        <w:rPr>
          <w:rFonts w:ascii="Times New Roman" w:hAnsi="Times New Roman" w:cs="Times New Roman"/>
          <w:iCs/>
          <w:sz w:val="20"/>
          <w:szCs w:val="20"/>
        </w:rPr>
        <w:t xml:space="preserve"> </w:t>
      </w:r>
      <w:r w:rsidRPr="00F62C87">
        <w:rPr>
          <w:rFonts w:ascii="Times New Roman" w:hAnsi="Times New Roman" w:cs="Times New Roman"/>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154 земельных участка, общей площадью 751,2 га, в безвозмездное пользование.</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01.01.2021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307 заявок о предоставлении «Дальневосточного гектара», (из них 77 коллективных заявок от 260 человек, аннулировано (отозвано) гражданами 22 заявки, отказано уполномоченным органом 3), из которых: заключены и предоставлены гражданам  281 договор безвозмездного пользования земельных участков, общей площадью 293,6 га.</w:t>
      </w:r>
      <w:r w:rsidR="002B23F0" w:rsidRPr="00F62C87">
        <w:rPr>
          <w:rFonts w:ascii="Times New Roman" w:hAnsi="Times New Roman" w:cs="Times New Roman"/>
          <w:sz w:val="20"/>
          <w:szCs w:val="20"/>
        </w:rPr>
        <w:t xml:space="preserve"> </w:t>
      </w:r>
      <w:r w:rsidRPr="00F62C87">
        <w:rPr>
          <w:rFonts w:ascii="Times New Roman" w:hAnsi="Times New Roman" w:cs="Times New Roman"/>
          <w:b/>
          <w:sz w:val="20"/>
          <w:szCs w:val="20"/>
        </w:rPr>
        <w:t>Сельское хозяйство</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 xml:space="preserve">Значительную долю в экономике Завитинского района занимает агропромышленный комплекс. </w:t>
      </w:r>
      <w:r w:rsidRPr="00F62C87">
        <w:rPr>
          <w:rFonts w:ascii="Times New Roman" w:hAnsi="Times New Roman" w:cs="Times New Roman"/>
          <w:sz w:val="20"/>
          <w:szCs w:val="20"/>
        </w:rPr>
        <w:tab/>
        <w:t>Сельскохозяйственным производством в районе занимаются 11 предприятий различных форм собственности, 26 крестьянско – фермерских хозяйств, 2310 личных подсобных хозяйств.</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В текущем году яровой сев по району проведен на площади 41256 гектаров, ранних зерновых культур посеяно 9780 гектаров (109%), сои посеяно 27662 (88%) гектар, кормовые культуры размещены на площади 5079 гектаров, из которых посев однолетних трав 3793 гектара, бахча 6 га, многолетних трав посева прошлых лет 1280 гектаров, посажено 14 га картофеля. Увеличение посевных площадей за последние 5 лет составило 5%, в основном за счет увеличения посевных площадей зерновых культур (увеличение на 25%). В 2021 – 2022 гг. планируется увеличение посевных площадей за счет введения в оборот ранее не используемых земель в количестве 4790 га в связи с переходом права собственности к новым сельхозтоваропроизводителям.</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 xml:space="preserve">Яровой сев в районе проведен в лучшие агротехнические сроки. Под посев 2020 года было засыпано семян зерновых культур 2315,8 т. (112%), из которых 1114,8 т. не выше 3 репродукции (в том числе элиты 80 т.). Семян сои 4632 т. (108%), из которых 3291 т. не выше 3 репродукции (в том числе оригинальные и элитные 264 т.). </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Основным фактором повышения урожайности является применение минеральных удобрений. В 2020 году хозяйствами района приобретено и внесено 1029,05 тонн действующего вещества, в 2019 году 856,1 тонн действующего вещества, (на 20 % больше к предыдущему году). В 2020 году на 1 га посевной площади внесено по 34 кг действующего вещества, аналогично предыдущему году. В районе продолжается освоение залежных земель, так в 2019 - 2020 году культуртехнические мероприятия были проведены на площади 657 га. Работа в данном направлении продолжается.</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В 2020 году хозяйства района произвели 13494 тонн зерновых в амбарном весе, на 72 % больше чем в 2019 году, 26430 тонн сои в амбарном весе на 4 % меньше 2019 года. Картофеля вырастили 166,8 тонн, на 60 тонн (57 %) больше, чем в 2019 году.</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На зимне-стойловый период хозяйствами района и ЛПХ заготовлено 11170 тонн грубых кормов (107%), а также концентрированных кормов 6600 тонн (131%).</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Поголовье КРС во всех категориях хозяйст</w:t>
      </w:r>
      <w:r w:rsidRPr="00F62C87">
        <w:rPr>
          <w:rFonts w:ascii="Times New Roman" w:hAnsi="Times New Roman" w:cs="Times New Roman"/>
          <w:sz w:val="20"/>
          <w:szCs w:val="20"/>
          <w:u w:val="single"/>
        </w:rPr>
        <w:t>в</w:t>
      </w:r>
      <w:r w:rsidRPr="00F62C87">
        <w:rPr>
          <w:rFonts w:ascii="Times New Roman" w:hAnsi="Times New Roman" w:cs="Times New Roman"/>
          <w:sz w:val="20"/>
          <w:szCs w:val="20"/>
        </w:rPr>
        <w:t xml:space="preserve"> на 1 января 2021 года составляет 2836 голов. За 12 месяцев валовый надой составил 6123 тонны, реализовано скота в живом весе 1700 тонн.</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 xml:space="preserve">В </w:t>
      </w:r>
      <w:r w:rsidRPr="00F62C87">
        <w:rPr>
          <w:rFonts w:ascii="Times New Roman" w:hAnsi="Times New Roman" w:cs="Times New Roman"/>
          <w:sz w:val="20"/>
          <w:szCs w:val="20"/>
        </w:rPr>
        <w:lastRenderedPageBreak/>
        <w:t>2020 году был разработан порядок для предоставления субсидии на создание модульного мясного комплекса по убою и первичной переработке мясной продукции</w:t>
      </w:r>
    </w:p>
    <w:p w:rsidR="00337D80" w:rsidRPr="002B23F0" w:rsidRDefault="00337D80" w:rsidP="00337D80">
      <w:pPr>
        <w:spacing w:after="0" w:line="240" w:lineRule="auto"/>
        <w:jc w:val="both"/>
        <w:rPr>
          <w:rFonts w:ascii="Times New Roman" w:hAnsi="Times New Roman" w:cs="Times New Roman"/>
          <w:sz w:val="20"/>
          <w:szCs w:val="20"/>
        </w:rPr>
      </w:pPr>
      <w:r w:rsidRPr="00F62C87">
        <w:rPr>
          <w:rFonts w:ascii="Times New Roman" w:hAnsi="Times New Roman" w:cs="Times New Roman"/>
          <w:color w:val="FF0000"/>
          <w:sz w:val="20"/>
          <w:szCs w:val="20"/>
        </w:rPr>
        <w:t xml:space="preserve"> </w:t>
      </w:r>
      <w:r w:rsidRPr="00F62C87">
        <w:rPr>
          <w:rFonts w:ascii="Times New Roman" w:hAnsi="Times New Roman" w:cs="Times New Roman"/>
          <w:sz w:val="20"/>
          <w:szCs w:val="20"/>
        </w:rPr>
        <w:t>Наши фермерские хозяйства активно участвуют в программах по поддержке начинающих фермеров и на развитие семейных животноводческих ферм. За время действия данных программ из 22 претендентов, участвующих в конкурсном отборе, 17 получили гранты на развитие хозяйства в сумме 33 млн. рублей.</w:t>
      </w:r>
      <w:r w:rsidR="002B23F0" w:rsidRPr="00F62C87">
        <w:rPr>
          <w:rFonts w:ascii="Times New Roman" w:hAnsi="Times New Roman" w:cs="Times New Roman"/>
          <w:sz w:val="20"/>
          <w:szCs w:val="20"/>
        </w:rPr>
        <w:t xml:space="preserve"> </w:t>
      </w:r>
      <w:r w:rsidRPr="00F62C87">
        <w:rPr>
          <w:rFonts w:ascii="Times New Roman" w:hAnsi="Times New Roman" w:cs="Times New Roman"/>
          <w:sz w:val="20"/>
          <w:szCs w:val="20"/>
        </w:rPr>
        <w:t>За 2020 год грантовиками произведено 342 тонны молока, на сумму 13 млн. рублей и реализовано 24 тонны мяса в живом весе, на сумму 3 млн. рублей. Надой молока</w:t>
      </w:r>
      <w:r w:rsidRPr="00337D80">
        <w:rPr>
          <w:rFonts w:ascii="Times New Roman" w:hAnsi="Times New Roman" w:cs="Times New Roman"/>
          <w:sz w:val="20"/>
          <w:szCs w:val="20"/>
        </w:rPr>
        <w:t xml:space="preserve"> в КФХ района за последние 5 лет увеличился на 52%.</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в рамках государственной программы (Комплексное развитие сельских территорий Амурской области) было подано 9 заявок (на сумму 10,636 млн. руб.), которые прошли отбор общественно значимых проектов по благоустройству сельских территорий для реализации в 2021 году.</w:t>
      </w:r>
      <w:r w:rsidR="002B23F0">
        <w:rPr>
          <w:rFonts w:ascii="Times New Roman" w:hAnsi="Times New Roman" w:cs="Times New Roman"/>
          <w:sz w:val="20"/>
          <w:szCs w:val="20"/>
        </w:rPr>
        <w:t xml:space="preserve"> </w:t>
      </w:r>
      <w:r w:rsidRPr="00337D80">
        <w:rPr>
          <w:rFonts w:ascii="Times New Roman" w:hAnsi="Times New Roman" w:cs="Times New Roman"/>
          <w:b/>
          <w:sz w:val="20"/>
          <w:szCs w:val="20"/>
          <w:lang w:eastAsia="ru-RU"/>
        </w:rPr>
        <w:t>Строительство, обеспечение жильем</w:t>
      </w:r>
      <w:r w:rsidR="002B23F0">
        <w:rPr>
          <w:rFonts w:ascii="Times New Roman" w:hAnsi="Times New Roman" w:cs="Times New Roman"/>
          <w:sz w:val="20"/>
          <w:szCs w:val="20"/>
        </w:rPr>
        <w:t xml:space="preserve"> </w:t>
      </w:r>
      <w:r w:rsidRPr="00337D80">
        <w:rPr>
          <w:rFonts w:ascii="Times New Roman" w:hAnsi="Times New Roman" w:cs="Times New Roman"/>
          <w:color w:val="000000"/>
          <w:sz w:val="20"/>
          <w:szCs w:val="20"/>
        </w:rPr>
        <w:t>По состоянию на 01.01.2021 в списке участников муниципальной программы «Обеспечение жильем молодых семей» состоит 5 молодых семей.  В 2020 году молодая семья из 3-х человек приобрела жилое помещение общей площадью 57,2 кв. м за счет средств социальной выплаты в сумме  400,2  тыс. рублей и собственных (заемных) средств в размере 1 млн.рублей. В 2021 году уже выдано свидетельство очередной молодой семье-участнице программы, подписано соглашение с МинЖКХ АО.</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 программе «Выполнение государственных обязательств по обеспечению жильем категорий граждан, установленных федеральным законодательством», в МинЖКХ направлен список граждан, имеющих право на получение жилищных субсидий в связи с переселением из районов Крайнего Севера и приравненных к ним местностей  на 2021 год. По состоянию на 01.01.2021 в списке числится 5 человек. В 2020 году жилищные субсидии из федерального бюджета по данной категории не предоставлялись.</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Кроме того с 2019 года на территории района реализуются проекты областного программы «Инициативного бюджетирования», в рамках которой  в 2019 году реализовано 6 проектов, в 2020 году 10 проектов, в 2021 году поселения Завитинского района подготовили и направили в министерство финансов Амурской области заявки на участие в конкурсном отборе на выделение финансовых средств для реализации проектов, основанных на инициативах местного населения на 16 проектов, в том числе 3 проекта по городскому поселению. Размер субсидии из вышестоящих бюджетов на реализацию проектов при наличии софинансирования из бюджета поселения (не менее 5%) и вклада населения (не менее 1%) может составить до 1 млн рублей, с численностью населения свыше 350 жителей до 1,5 млн. рублей, свыше 1321 жителя  - до 2 млн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u w:val="single"/>
        </w:rPr>
        <w:t>В 2020 году реализованы проекты:</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Антоновка - текущий ремонт водонапорной башни;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Албазинка - проведение текущего ремонта здания клуба села Албазинка;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Болдыревка - благоустройство кладбища;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Белый Яр - текущий ремонт клуба;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Верхнеильиновка - устройство спортивной площадки;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Камышенка - проведение текущего ремонта здания  клуба села Камышенка;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Подоловка - текущий ремонт клуба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Иннокентьевка - ремонт памятника и благоустройство территории памятника односельчан погибших в  годы гражданской войны 1918-1922 г.г. в с. Иннокентьевка;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 Валуево - текущий ремонт здания клуба с.Валуево;</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г. Завитинск - обустройство спортивной площадки на стадионе «Южный».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администрацией Завитинского района в целях участия в федеральных и региональных программах по капитальному ремонту и строительству социально значимых объектов завершена разработка проектно-сметной документации: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 - на строительство спортивного комплекса в г. Завитинске по ул. Бульварная, 82. В настоящее время проектная документация выполнена, проведена экспертиза, получены положительные заключения по инженерным изысканиям и по проектной документации. Решается вопрос по финансированию и срокам строительства объекта;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на капитальный ремонт стадиона «Факел», расположенного по адресу: Амурская область, г. Завитинск, ул. Мухинская, 35.</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Капитальный ремонт стадиона начат в 2020 году, будет завершен в 2021 году;</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на капитальный ремонт  здания филиала МАУК «РЦД «Мир» Завитинского района «Городской дом культуры города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Завитинска», расположенного по адресу: Амурская область, г. Завитинск, ул. Куйбышева, 30. ПСД выполнена, имеется положительное заключение государственной экспертизы. Решается вопрос о включении данного объекта в государственную программу «Развитие и сохранение культуры и искусства в Амурской области» на 2021 год;</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на капитальный ремонт МБОУ СОШ № 3 г. Завитинска (замена плоской кровли на крышу стропильной системы с кровлей из профлиста, замена электропроводки). ПСД выполнена, имеется положительное заключение ГКУ Амурской области «Строитель», решается вопрос о включении данного объекта в государственную программу на 2021 год. В 2020 году за счет средств федерального бюджета продолжается выполнение проектно-сметной документации на строительство путепровода через Транссибирскую железнодорожную магистраль в городе Завитинске.</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Малое и среднее предпринимательство</w:t>
      </w:r>
      <w:r w:rsidR="002B23F0">
        <w:rPr>
          <w:rFonts w:ascii="Times New Roman" w:hAnsi="Times New Roman" w:cs="Times New Roman"/>
          <w:sz w:val="20"/>
          <w:szCs w:val="20"/>
        </w:rPr>
        <w:t xml:space="preserve"> </w:t>
      </w:r>
      <w:r w:rsidR="002B23F0">
        <w:rPr>
          <w:rFonts w:ascii="Times New Roman" w:hAnsi="Times New Roman" w:cs="Times New Roman"/>
          <w:b/>
          <w:sz w:val="20"/>
          <w:szCs w:val="20"/>
        </w:rPr>
        <w:t xml:space="preserve"> </w:t>
      </w:r>
      <w:r w:rsidRPr="00337D80">
        <w:rPr>
          <w:rFonts w:ascii="Times New Roman" w:hAnsi="Times New Roman" w:cs="Times New Roman"/>
          <w:sz w:val="20"/>
          <w:szCs w:val="20"/>
        </w:rPr>
        <w:t>На 01.01.2021 в Завитинском районе было зарегистрировано 268 субъектов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реализации государственных и муниципальных программ оказывается информационная, консультационная и финансовая поддержка субъектов малого и среднего предпринимательства.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основным мероприятием муниципальной программы стало оказание финансовой помощи субъектам малого и среднего предпринимательства. В апреле 2020 года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2281,0 тыс рублей, софинансирование данного мероприятия из средств местного бюджета составило 70,55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 целью оказания поддержки субъектам малого и среднего предпринимательства, пострадавшим от ограничительных мероприятий, связанных с недопущением распространения новой коронавирусной инфекции, был объявлен прием заявок на предоставление субсидий указанной категории субъектов предпринимательства. По окончанию приема заявок поступило 5 заявлений, в результате рассмотрения которых было принято решение об отказе в предоставлении субсидии 2 заявителям, а также о предоставлении субсидии 3 заявителям общим объемом 35,83 тыс рублей, из них 34,76 тыс рублей – средства областного бюджета, 1,08 тыс рублей – средства районного бюджета.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поступило 1 заявление, в результате рассмотрения которого было принято решение о предоставлении субсидии единственному заявителю общим объемом 185,0 тыс рублей, из них 179,45 тыс рублей – средства областного бюджета, 5,55 тыс рублей – средства районного бюджета.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Третьим направлением поддержки бизнеса стало возмещение части затрат субъектов малого и среднего предпринимательства, связанных с приобретением оборудования в </w:t>
      </w:r>
      <w:r w:rsidRPr="00337D80">
        <w:rPr>
          <w:rFonts w:ascii="Times New Roman" w:hAnsi="Times New Roman" w:cs="Times New Roman"/>
          <w:sz w:val="20"/>
          <w:szCs w:val="20"/>
        </w:rPr>
        <w:lastRenderedPageBreak/>
        <w:t>целях создания, и (или) развития, и (или) модернизации производства товаров (работ, услуг). На участие в конкурсном отборе поступило 4 заявки, в результате рассмотрения которых было принято решение о предоставлении субсидии всем заявителям общим объемом 2129,38 тыс рублей, из них 2065,5 тыс рублей – средства областного бюджета, 63,9 тыс рублей – средства районного бюджета.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Таким образом, в течение отчетного периода 8 предпринимателям была предоставлена финансовая поддержка в размере 2350,21 тыс рублей, из них средства областного бюджета составили 2278,71 тыс рублей, средства местного бюджета – 70,51 тыс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Размер субсидии областного бюджета на оказание аналогичной поддержки в 2021 году составит 1756,92 тыс рублей, софинансирование районного бюджета – 54,34 тыс рублей.</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Жилищно-коммунальное хозяйство</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В прошедший отопительный период предприятия жилищно-коммунального  хозяйства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28 сентября 2020 г.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территории Завитинского района работают 6 теплоснабжающих организаций, 4 организации, занимающиеся централизованным водоснабжением и водоотведением, а так же 3 организации, осуществляющие обслуживание и содержание общего имущества многоквартирных жилых домов. При подготовке к осенне-зимнему периоду  2020-2021 годов был создан нормативный запас котельного топлива 18,38 тыс. тонн. Поставка топлива велась согласно графику, годовая потребность завоза топлива по району составляет 51,815 тыс. тонн, на сегодняшний день с июня 2020 г.  предприятиями завезено 45,69 тыс. тонн.</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На все котельные, расположенные на территории  Завитинского района были получены положительные акты и паспорта готовности.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В ходе подготовки к ОЗП 2020-2021 г.г. в рамках муниципальной программы </w:t>
      </w:r>
      <w:r w:rsidRPr="00337D80">
        <w:rPr>
          <w:rFonts w:ascii="Times New Roman" w:hAnsi="Times New Roman" w:cs="Times New Roman"/>
          <w:b/>
          <w:bCs/>
          <w:color w:val="26282F"/>
          <w:sz w:val="20"/>
          <w:szCs w:val="20"/>
        </w:rPr>
        <w:t>«</w:t>
      </w:r>
      <w:r w:rsidRPr="00337D80">
        <w:rPr>
          <w:rFonts w:ascii="Times New Roman" w:hAnsi="Times New Roman" w:cs="Times New Roman"/>
          <w:sz w:val="20"/>
          <w:szCs w:val="20"/>
        </w:rPr>
        <w:t>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произведены следующие мероприятия:  поставка и установка водогрейных котлов марки КВр-0,7 на котельные с. Болдыревка и  котельная  № 4. На данные мероприятия из областного бюджета в 2020 году, с учетом экономии по состоявшимся аукционам  выделено 862,33 тысяч рублей, софинансирование местного бюджета составило 26,67 тысяч рублей. Кроме того,  в 2020 году в рамках данной программы за счет  бюджета Завитинского района выполнены следующие работы: ремонт кровли на котельной с. Успеновка 402,9 тыс. рублей,  ремонт ограждающих конструкций в котельной с. Антоновка 150,5 тыс. рублей, ремонт сети водоснабжения в ГБУЗ АО «Завитинская больница» находящихся в собственности Завитинского района 237,82 тыс. рублей,  установка приборов учета тепла в котельных  с. Курияновка, с. Антоновка 600,0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 подпрограмме «Обеспечение доступности коммунальных услуг, повышение качества и надежности жилищно-коммунального обслуживания населения» на оборудование контейнерных площадок в сельских поселениях района выделено 1346,94  тыс. рублей, софинансирование районного бюджета составило 88,958 тыс. рублей. Подпрограмма «Энергосбережение и повышение энергетической эффективности в Завитинском районе» в 2020 году из бюджета района было выделено 334,26 тысяч рублей на приобретение энергосберегающих ламп, которые установлены в бюджетных учреждениях района.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текущего ремонта при подготовке объектов ЖКХ к работе в ОЗП 2020-2021 г. на объектах, находящихся в муниципальной собственности района были выполнены мероприятия по текущему ремонту на общую сумму 750,0 тыс. руб. за счет средств заложенных на эти цели в тарифе.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Кроме того, в рамках исполнения обязательств по концессионным соглашениям были выполнены мероприятия на сумму 125,0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На компенсацию выпадающих доходов, возникающих в результате установления льготных тарифов на тепловую энергию для населения Завитинского района, за 2020 год  теплоснабжающим организациям Завитинского  района выплачено </w:t>
      </w:r>
      <w:r w:rsidRPr="00337D80">
        <w:rPr>
          <w:rFonts w:ascii="Times New Roman" w:hAnsi="Times New Roman" w:cs="Times New Roman"/>
          <w:bCs/>
          <w:sz w:val="20"/>
          <w:szCs w:val="20"/>
        </w:rPr>
        <w:t xml:space="preserve"> 12854,96 тысяч</w:t>
      </w:r>
      <w:r w:rsidRPr="00337D80">
        <w:rPr>
          <w:rFonts w:ascii="Times New Roman" w:hAnsi="Times New Roman" w:cs="Times New Roman"/>
          <w:sz w:val="20"/>
          <w:szCs w:val="20"/>
        </w:rPr>
        <w:t xml:space="preserve"> рублей.</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Пассажирские перевозки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Пассажирские перевозки осуществляются МУП «Рынок» Завитинского района. В 2020 году обслуживались 5 муниципальных маршрутов, из которых 4 – пригородные и 1 городской маршрут, являющиеся убыточными.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2020 год решением Завитинского районного Совета народных депутатов в бюджете района в рамках муниципальной программы «Развитие транспортного сообщения на территории Завитинского района» было предусмотрено 1200,0  тыс рублей на возмещение убытков по пассажирским перевозкам по маршрутам в границах Завитинского района, из которых освоено 1185,50 тыс рублей, а также 900,0 тыс рублей на оказание финансовой помощи в целях предупреждения банкротства, которые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Семиусову Д.А. за проведение технического осмотра транспорта (ТО-1,ТО-2) и ГБУЗ АО «Завитинская больница» за оказанные услуги по проведению предрейсовых и послерейсовых медосмотров.</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Также в рамках муниципальной программы по результатам проведенного аукциона был заключен муниципальный контракт на поставку пассажирского автобуса, отвечающего требованиям перевозки маломобильных групп населения, на сумму 4000,0 тыс рублей с ИП Уразовым В.И. (г. Благовещенск). В настоящее время данное транспортное средство задействовано на городском маршруте.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 xml:space="preserve">Дорожная деятельность </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Осенью  2020 года  администрацией района совместно с  ГИБДД Завитинского района проведено обследование пассажирских  маршрутов (№ 142 Завитинск – Платово, № 144 Завитинск – Верхнеильиновка, № 145 Завитинск – Белый Яр, № 146 Завитинск – Валуево), также совместно с  отделом образования проведено обследование  школьных маршрутов.  По результатам обследований составлены акты. В летне-осенний  период 2020 года отделом архитектуры и градостроительства совместно с главами сельских поселений  и специалистами дорожной организации проведено обследование  улично-дорожной сети в границах сельских населенных пунктов, определены проблемные места. На основании обследования, а также заявок жителей сел  составлен план производства первоочередных работ по ремонту автодорог на 2021 год. План согласован с ГИБДД Завитинского района, главами поселений, директорами школ, центральной больницей, предпринимательским сообществом. </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 xml:space="preserve">Плановый объем дорожного фонда на 2020 год по Завитинскому району  составил 7531,0  тыс. рублей, в том числе: муниципальное образование Завитинский район – 1008,2 тыс. рублей, городское поселение «Город Завитинск» - 2881,3 тыс. рублей, сельские поселения – 3641,5 тыс. рублей. Сумма средств дорожного фонда, фактически поступившая в бюджеты </w:t>
      </w:r>
      <w:r w:rsidRPr="00337D80">
        <w:rPr>
          <w:rFonts w:ascii="Times New Roman" w:hAnsi="Times New Roman" w:cs="Times New Roman"/>
          <w:sz w:val="20"/>
          <w:szCs w:val="20"/>
        </w:rPr>
        <w:lastRenderedPageBreak/>
        <w:t>муниципальных образований  Завитинского района в 2020 году, составила  6706,3  тыс. рублей (в том числе городское поселение – 2554,2 тыс. рублей, район – 930,6 тыс. рублей  и сельские поселения – 3221,5 тыс. рублей). Объем средств дорожных фондов на 2020 год  с учетом остатков 2019 года  составил 9333,2 тыс. рублей. Сумма средств дорожного фонда, израсходованных за   2020 год с учетом субсидий областного  и федерального бюджетов (41322,4 тыс. рублей) и средств местных бюджетов  составила 118463,0 тыс. рублей, в том числе  содержание автодорог – 10598,7 тыс. рублей, ремонт автодорог – 106123,0 тыс. рублей. За счет средств дорожных фондов в 2020 году выполнены мероприятия по разработке Комплексной схемы организации дорожного движения городского поселения «Город Завитинск», стоимость работ составила 945,0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За 2020 год за счет средств дорожного фонда на территории городского и сельских поселений отремонтировано 7,1 км дорог, уложено 29 водопропускных труб (143,5 м.п.), отремонтировано 2593 метров погонных тротуаров, протяженность линий наружного освещения, выполненных в 2020 году,  составила 36316 мп. На территории Иннокентьевского, Успеновского и Преображеновского сельсоветов проведены работы по устройству наружного освещения автомобильных дорог, протяженность линий освещения составила 19,76 км, установлено 110 новых опор, 362 светильника.</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В  2020 году в рамках  муниципальной программы «Развитие сети автомобильных дорог общего пользования Завитинского района», утвержденной постановлением главы Завитинского района от 11.10.2017 № 554 проведены мероприятия по ремонту улично-дорожной сети сельских поселений, автодорог местного значения Завитинского района, в том числе за счет средств субсидии областного бюджета. С учетом  дополнительного финансирования плановый общий объем средств на 2020 год по программе  составил 31689,4 тысяч рублей (в том числе федеральный бюджет – 11000,0 тысяч рублей, областной бюджет – 17788,2</w:t>
      </w:r>
      <w:r w:rsidRPr="00337D80">
        <w:rPr>
          <w:rFonts w:ascii="Times New Roman" w:hAnsi="Times New Roman" w:cs="Times New Roman"/>
          <w:b/>
          <w:sz w:val="20"/>
          <w:szCs w:val="20"/>
        </w:rPr>
        <w:t xml:space="preserve"> </w:t>
      </w:r>
      <w:r w:rsidRPr="00337D80">
        <w:rPr>
          <w:rFonts w:ascii="Times New Roman" w:hAnsi="Times New Roman" w:cs="Times New Roman"/>
          <w:sz w:val="20"/>
          <w:szCs w:val="20"/>
        </w:rPr>
        <w:t>тысячи рублей, районный бюджет – 2901,2 тысяч рублей), в том числе по мероприятиям:</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(субсидия областного бюджета): С учетом дополнительных средств объем финансирования по мероприятию 1 составлял 18932,0 тысяч рублей, в том числе областной бюджет – 17788,2 тысяч рублей, районный бюджет – 1143,8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 учетом экономии объем финансирования по мероприятию 1 составил 18707,4 тысяч рублей, в том числе областной бюджет – 17577,2 тысяч рублей, районный бюджет – 1130,2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1.1. первый, второй этапы: ремонт улично-дорожной сети в шести сельских поселениях и ремонт автомобильной дороги «Преображеновка - Валуево» – 8622,0 тысяч рублей (в том числе областной бюджет – 7788,2 тысячи рублей, районный бюджет – 833,8 тысяч рублей). Выполнены работы по  ремонту автомобильной дороги «Преображеновка - Валуево» (отремонтировано 1370 мп дороги – устранение пучинообразований), произведена оплата на сумму 5535,294 тысяч рублей (в том числе областной бюджет – 5000,0 тысяч рублей, районный бюджет – 535,294 тысячи рублей), выполнены работы по сельским населенным пунктам, произведена оплата в размере 3086, 684 тыс. рублей (в том числе областной бюджет – 2788,185 тыс. рублей, районный бюджет – 298,499 тыс.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1.2. третий этап: освещение улично-дорожной сети в населенных пунктах Иннокентьевского, Успеновского и Преображеновского сельсоветов – 10085,5 тысяч рублей (в том числе областной бюджет – 9789,0 тысяч рублей, районный бюджет – 296,5 тысяч рублей). С учетом образовавшейся экономии по результатам торгов и с учетом дополнительных работ из запланированных 10310,0 тысяч рублей освоено 10085,5 тысяч рублей, экономия составила 224,5 тысяч рублей.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 1757,4 тысяч  рублей</w:t>
      </w:r>
      <w:r w:rsidRPr="00337D80">
        <w:rPr>
          <w:rFonts w:ascii="Times New Roman" w:hAnsi="Times New Roman" w:cs="Times New Roman"/>
          <w:b/>
          <w:sz w:val="20"/>
          <w:szCs w:val="20"/>
        </w:rPr>
        <w:t xml:space="preserve"> </w:t>
      </w:r>
      <w:r w:rsidRPr="00337D80">
        <w:rPr>
          <w:rFonts w:ascii="Times New Roman" w:hAnsi="Times New Roman" w:cs="Times New Roman"/>
          <w:sz w:val="20"/>
          <w:szCs w:val="20"/>
        </w:rPr>
        <w:t xml:space="preserve">(районный бюджет), в том числе: 2.1. проведение мероприятий по безопасности дорожного движения и проведение экспертизы выполненных работ – 620,0 тысяч  рублей, в том числе: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 экспертиза по ремонту дорог (субсидия)  – 170 тысяч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 мероприятия по БДД – 50,0 тысяч рублей (произведена установка 6-ти дорожных знаков на приближении к ж/д переезду в районе ст. Дея); - экспертиза по ремонту дороги (ИМБТ) – 200,0 тысяч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 проведение экспертизы выполнения работ по наружному освещению - 200,0 тысяч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2.2. содержание автомобильных дорог Завитинского района («Куприяновка – Подоловка», «Преображеновка – Валуево») – 1137,4 тысяч рублей, в том числе зимнее содержание – 303,9 тысяч рублей (контракт заключен в 2019 году), 833,5 тысяч рублей  - летнее содержание.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Pr="00337D80">
        <w:rPr>
          <w:rFonts w:ascii="Times New Roman" w:hAnsi="Times New Roman" w:cs="Times New Roman"/>
          <w:sz w:val="20"/>
          <w:szCs w:val="20"/>
          <w:u w:val="single"/>
        </w:rPr>
        <w:t xml:space="preserve"> </w:t>
      </w:r>
      <w:r w:rsidRPr="00337D80">
        <w:rPr>
          <w:rFonts w:ascii="Times New Roman" w:hAnsi="Times New Roman" w:cs="Times New Roman"/>
          <w:sz w:val="20"/>
          <w:szCs w:val="20"/>
        </w:rPr>
        <w:t xml:space="preserve">(федеральный бюджет) – 11000,0 тысяч рублей.  Мероприятие выполнялось только за счет федеральных средств, софинансирование из областного и местного бюджетов не предусмотрено. За счет данных средств выполнены работы по ремонту участка автомобильной дороги «Преображеновка - Валуево» протяженностью 2300 м (устранение пучинообразований), восстановлено 4000м водоотвода. За счет средств дорожного фонда ООО «Префект», в рамках договора с Комитетом по управлению муниципальным имуществом Завитинского района, в 2020 году выполнены технические отчеты по обследованию улично-дорожной сети Иннокентьевского, Албазинского и Успеновского  сельсоветов. Стоимость работ составила 250,0 тысяч рублей. В рамках обследования уточнена протяженность дорог, их технические характеристики, наличие искусственных сооружений (мосты, трубы, автобусные остановки, дорожные знаки).  На основании данных техотчетов проведено оформление права собственности на автомобильные дороги данных сельсоветов.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Постановлением главы Завитинского района от 14.02.2018 № 42  утвержден Перечень автомобильных дорог общего пользования местного значения Завитинского района, расположенных в границах сельских поселений. В Перечень автомобильных дорог  после выполнения технических отчетов и натурных замеров внесены изменения в части изменения параметров объектов дорожного хозяйства, а также в части включения в реестр муниципальной собственности района новых улиц и переулков. По состоянию на 01.01.2021 протяженность дорог в сельских поселениях составляет 105,606 км, протяженность районных дорог составляет 25,6 км. В 2020 году распоряжением главы Завитинского района от 07.08.2020 № 215 в реестр муниципального имущества района включена автомобильная дорога до дачного товарищества «Садовод». По состоянию на 01.01.2021 из 221,502 км автодорог местного значения, расположенных на территории Завитинского района, в собственность оформлено 221,502 км – 100% от всей протяженности дорог (в том числе район – 131,206 км, городское поселение – 90,296 км). </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Здравоохранение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Поддержанием здоровья населения района занимаются ГБУЗ АО «Завитинская больница», ЧУЗ «Поликлиника "РЖД-Медицина" г. Завитинск».</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Численность работников ГБУЗ АО «Завитинская больница» составляет 210 человек (+4 совместителя), в том числе 31 врач и 100 среднего медицинского персонала. Ведется работа по привлечению врачебных </w:t>
      </w:r>
      <w:r w:rsidRPr="00337D80">
        <w:rPr>
          <w:rFonts w:ascii="Times New Roman" w:hAnsi="Times New Roman" w:cs="Times New Roman"/>
          <w:sz w:val="20"/>
          <w:szCs w:val="20"/>
        </w:rPr>
        <w:lastRenderedPageBreak/>
        <w:t>кадров. В 2020 году прибыло 4 врача, 2 из них по программке «Земский доктор». Врачебные вакансии: врач-анестезиолог-реаниматолог – 1,0 , врач-психиатр – 0,5, человек, врач – хирург – 1,0,  ФАП 4 фельдшера (с. Белый Яр – 1,0, с. Новоалексеевка  - 0,25, с. Иннокентьевка – 0, 5, с. Валуево – 0, 5.)</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ГБУЗ АО «Завитинская больница включает в себя стационар на 69 коек для оказания  стационарной медицинской помощи населению района из них: 53 круглосуточных и 16 стационарзамещающих коек, взрослую поликлинику, мощностью 300 посещений в смену, педиатрические кабинеты – 125 посещений в смену; отделение скорой помощи на 2 фельдшерские бригады; 16 ФАПов и 3 домовых хозяйства (с. Аврамовка, с. Ленино, с. Федоровка).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Самые отдаленные ФАПы обеспечены автомобилями (ФАПы сел Верхнеильновка и Антоновка). Все ФАПы оснащены согласно стандартам оснащения ФАП. ФАПЫ укомплектованы медицинскими работниками (7 фельдшеров, 2 акушерки, 2 медсестры, 5 медицинских работников</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совмещении должностей.).</w:t>
      </w:r>
      <w:r w:rsidRPr="00337D80">
        <w:rPr>
          <w:rFonts w:ascii="Times New Roman" w:hAnsi="Times New Roman"/>
          <w:sz w:val="20"/>
          <w:szCs w:val="20"/>
        </w:rPr>
        <w:t xml:space="preserve">В период пандемии новой коронавирусной инфекции </w:t>
      </w:r>
      <w:r w:rsidRPr="00337D80">
        <w:rPr>
          <w:rFonts w:ascii="Times New Roman" w:hAnsi="Times New Roman"/>
          <w:sz w:val="20"/>
          <w:szCs w:val="20"/>
          <w:lang w:val="en-US"/>
        </w:rPr>
        <w:t>COVID</w:t>
      </w:r>
      <w:r w:rsidRPr="00337D80">
        <w:rPr>
          <w:rFonts w:ascii="Times New Roman" w:hAnsi="Times New Roman"/>
          <w:sz w:val="20"/>
          <w:szCs w:val="20"/>
        </w:rPr>
        <w:t xml:space="preserve"> - 19 был развернут провизорный госпиталь на базе больницы, всего пролечено 385 пациентов. В рамках обеспечения санитарно – эпидемиологического благополучия населения на территории Завитинского района, администрацией Завитинского района были приобретены и переданы в Завитинскую больницу: морозильная камера для хранения вакцины против </w:t>
      </w:r>
      <w:r w:rsidRPr="00337D80">
        <w:rPr>
          <w:rFonts w:ascii="Times New Roman" w:hAnsi="Times New Roman"/>
          <w:sz w:val="20"/>
          <w:szCs w:val="20"/>
          <w:lang w:val="en-US"/>
        </w:rPr>
        <w:t>COVID</w:t>
      </w:r>
      <w:r w:rsidRPr="00337D80">
        <w:rPr>
          <w:rFonts w:ascii="Times New Roman" w:hAnsi="Times New Roman"/>
          <w:sz w:val="20"/>
          <w:szCs w:val="20"/>
        </w:rPr>
        <w:t>-19, дезинфицирующие средства, средства индивидуальной защиты на общую сумму 487 тысяч рублей. Приобретен и передан «санитарный автомобиль» – УАЗ на сумму 924 тыс. 333 рубля.</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Образование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Система образования района на протяжении последних лет остается стабильной и состоит из 8 общеобразовательных учреждений и 4 дошкольных  учреждений, в которых обучаются и воспитываются  2491 человек. 357 человек  получают дополнительное образование на базе Детской школы искусств и Детско-юношеской спортивной школы Завитинского района.</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Дошкольное образование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Программы дошкольного образования реализовывались на базе 10 муниципальных учреждений, в которых воспитывались и получали разностороннее развитие  656 детей в возрасте от 1 года до 7 лет. (4 дошкольных учреждения, 3 группы дошкольного образования на базе школ с. Болдыревка, Иннокентьевка, Албазинского филиала МБОУ СОШ с. Успеновка  и  3 группы кратковременного пребывания на базе школ с. Антоновка, Куприяновка, Успеновка).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связи с востребованностью во всех дошкольных образовательных учреждениях работают «дежурные группы». В г.Завитинске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целях оказания консультационной помощи родителям детей, получающих дошкольное образование в семье, функционируют семь консультационных пунктов  помощи детям дошкольного возраста в Белояровском филиале  МБОУ СОШ с.Успеновка, в МБОУ СОШ с.Куприяновка, МБОУ СОШ с.Успеновка и 4 в дошкольных учреждениях города. Гувернерская служба, имеющаяся в дошкольных учреждениях района,  как и в предыдущий год не востребована.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течение отчетного года была значительно улучшена материально-техническая база всех учреждений дошкольного образования. В частности: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1. </w:t>
      </w:r>
      <w:r w:rsidRPr="00337D80">
        <w:rPr>
          <w:rFonts w:ascii="Times New Roman" w:hAnsi="Times New Roman" w:cs="Times New Roman"/>
          <w:sz w:val="20"/>
          <w:szCs w:val="20"/>
          <w:u w:val="single"/>
        </w:rPr>
        <w:t>Детский сад № 1</w:t>
      </w:r>
      <w:r w:rsidRPr="00337D80">
        <w:rPr>
          <w:rFonts w:ascii="Times New Roman" w:hAnsi="Times New Roman" w:cs="Times New Roman"/>
          <w:sz w:val="20"/>
          <w:szCs w:val="20"/>
        </w:rPr>
        <w:t>:- произведена замена крыши, устройство вентиляционной системы. Объем финансирования составил 2385,4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произведено устройство соляной комнаты – 310,92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утепление откосов оконных и ремонт кирпичной кладки стен детского сада – 800,0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покрытий полов из керамической плитки на керамогранитную в холле – 782,4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приобретено спортивное оборудование – 790,0 тыс рублей; методические пособия – 533,4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прочее.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2. </w:t>
      </w:r>
      <w:r w:rsidRPr="00337D80">
        <w:rPr>
          <w:rFonts w:ascii="Times New Roman" w:hAnsi="Times New Roman" w:cs="Times New Roman"/>
          <w:sz w:val="20"/>
          <w:szCs w:val="20"/>
          <w:u w:val="single"/>
        </w:rPr>
        <w:t>Детский сад № 4</w:t>
      </w:r>
      <w:r w:rsidRPr="00337D80">
        <w:rPr>
          <w:rFonts w:ascii="Times New Roman" w:hAnsi="Times New Roman" w:cs="Times New Roman"/>
          <w:sz w:val="20"/>
          <w:szCs w:val="20"/>
        </w:rPr>
        <w:t>:</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осуществлено устройство автостоянки. Объем финансирования – 711,88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устройство заборов – 286,96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дверей – 120,85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мебели – 152,72 тыс рублей; оргтехники – 105,0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бытовой техники (холодильник, электроплита, пылесос, водонагреватели, пр.) – 126,3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прочее.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3. </w:t>
      </w:r>
      <w:r w:rsidRPr="00337D80">
        <w:rPr>
          <w:rFonts w:ascii="Times New Roman" w:hAnsi="Times New Roman" w:cs="Times New Roman"/>
          <w:sz w:val="20"/>
          <w:szCs w:val="20"/>
          <w:u w:val="single"/>
        </w:rPr>
        <w:t>Детский сад № 5</w:t>
      </w:r>
      <w:r w:rsidRPr="00337D80">
        <w:rPr>
          <w:rFonts w:ascii="Times New Roman" w:hAnsi="Times New Roman" w:cs="Times New Roman"/>
          <w:sz w:val="20"/>
          <w:szCs w:val="20"/>
        </w:rPr>
        <w:t>:</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выполнено устройство теневых навесов. Объем финансирования – 326,8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заполнений оконных и дверных проемов – 3117,8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санитарно - технические работы – 555,1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мебели, в том числе детской, оргтехники – 378,5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бытовой техники (холодильник, электроплита, пылесос, пр.) – 130,5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прочее.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4. </w:t>
      </w:r>
      <w:r w:rsidRPr="00337D80">
        <w:rPr>
          <w:rFonts w:ascii="Times New Roman" w:hAnsi="Times New Roman" w:cs="Times New Roman"/>
          <w:sz w:val="20"/>
          <w:szCs w:val="20"/>
          <w:u w:val="single"/>
        </w:rPr>
        <w:t>Детский сад № 7</w:t>
      </w:r>
      <w:r w:rsidRPr="00337D80">
        <w:rPr>
          <w:rFonts w:ascii="Times New Roman" w:hAnsi="Times New Roman" w:cs="Times New Roman"/>
          <w:sz w:val="20"/>
          <w:szCs w:val="20"/>
        </w:rPr>
        <w:t>:</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осуществлено устройство автостоянки, проездов, тротуаров. Объем финансирования – 571,5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заполнений оконных и дверных проемов – 612,8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ограждения с устройством ворот и калиток – 512,8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произведена замена крыши, устройство вентиляционной системы – 2780,7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замена наружных сетей тепло-, водоснабжения – 495,0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электромонтажные работы в здании детского сада – 1316,8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электромонтажные работы по установке светильников по группам и наружного освещения – 427,6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бытовой техники (холодильник, электроплита, пылесос, пр.) – 69,9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поставка мебели – 105,9 тыс рублей; оргтехники – 94,8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конструктор Лего – 59,5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прочее.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Для всех детских садов были приобретены и установлены облучатели-рециркуляторы, металлодетекторы, проведена огнезащитная обработка. Начатая в 2020 году работа по благоустройству детских садов и оснащению их современным оборудованием продолжится и в текущем году.</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Общее  образование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1835 человек.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основного общего и среднего общего образования.</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Из общего числа образовательных учреждений 1 (МБОУ СОШ № 1 г. Завитинска) имеет профильные классы обучения: гуманитарный и технологический профили.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в государственной итоговой аттестации по программам среднего общего образования приняли участие</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82 выпускника текущего года.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Для организации ГИА был открыт один пункт проведения на базе МБОУ СОШ №3 г. Завитинска, в 6 (100%)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 итогам ГИА-2020 7 выпускников школ   района (8,5%) показали высокие результаты по 4 предметам, в том числе</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один</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обучающийся МБОУ СОШ №1 г. Завитинска набрал 100 баллов по информатике, один обучающийся МБОУ СОШ №1 г. Завитинска набрал по 96 баллов по русскому языку и истории. Все выпускники 2020 года получили аттестаты о среднем общем образовании. 14 выпускникам-отличникам из 4-х школ вручены медали «За особые успехи в учении».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целях обеспечения санитарно-эпидемиологического благополучия населения и предотвращения распространения новой коронавирусной инфекции (</w:t>
      </w:r>
      <w:r w:rsidRPr="00337D80">
        <w:rPr>
          <w:rFonts w:ascii="Times New Roman" w:hAnsi="Times New Roman" w:cs="Times New Roman"/>
          <w:sz w:val="20"/>
          <w:szCs w:val="20"/>
          <w:lang w:val="en-US"/>
        </w:rPr>
        <w:t>COVID</w:t>
      </w:r>
      <w:r w:rsidRPr="00337D80">
        <w:rPr>
          <w:rFonts w:ascii="Times New Roman" w:hAnsi="Times New Roman" w:cs="Times New Roman"/>
          <w:sz w:val="20"/>
          <w:szCs w:val="20"/>
        </w:rPr>
        <w:t>-19) Федеральной службой по надзору в сфере образования и науки (Рособрнадзор) принято решение об отмене проведения ГИА-9 в 2020 году.</w:t>
      </w:r>
    </w:p>
    <w:p w:rsidR="00337D80" w:rsidRPr="00337D80" w:rsidRDefault="00337D80" w:rsidP="00337D80">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lastRenderedPageBreak/>
        <w:t>ГИА-9 проводилось в форме промежуточной аттестации, результаты которой являются результатами ГИА-9 и основанием для выдачи аттестатов об основном общем образовании.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Аттестаты об окончании основного общего образования получили 100% выпускников 9-х классов общеобразовательных учреждений района, 3 выпускника получили аттестат с отличием.</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Образовательные организации района участвуют в реализации мероприятий национального проекта «Образование».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реализации федерального проекта «Современная школа» национального проекта «Образование» в МБОУ СОШ № 3 г. Завитинска создан   Центр образования цифрового и гуманитарного профилей «Точка роста».  На подготовку учебных кабинетов в рамках создания Центра из средств местного бюджета выделено свыше шести миллионов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проекта «Цифровая образовательная среда» получено оборудование в МБОУ СОШ №1 г. Завитинска  на сумму  около  2 млн.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регионального проекта «Успех каждого ребенка» национального проекта «Образование» получено спортивное оборудование в МБОУ СОШ №1 г. Завитинска</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на сумму 107,5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течение 2020 года совершенствование материально-технической базы общеобразовательных учреждений района помимо федеральных и региональных программ также осуществлялось силами районного бюджета. Так были проведены масштабные ремонтные работы в МБОУ СОШ №3 – заменены заполнения оконных и дверных проемов, произведен ремонт полов, ремонт перегородок и панелей в здании, замена крыльца с пандусом, отмостки, ремонт ворот и калитки, ремонт системы отопления, проведены электромонтажные работы, монтаж локальной сети в здании, благоустройство территории и монтаж спортивного оборудования, устройство автостоянки, асфальтобетонного покрытия тротуаров, площадок и пр. Общий объем финансирования данных мероприятий составил 19368,1 тыс рублей. Для повышения уровня и качества учебного процесса приобретено оборудование на сумму 5126,0 тыс рублей (оргтехника, материалы и символика для «Точки роста», спортивное оборудование и пр.).</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МБОУ СОШ №1 заменены заполнения оконных и дверных проемов, произведен выборочный ремонт полов, ремонт кровли, крыши, устройство подвесных потолков, устройство автостоянки, ремонт тротуаров, проездов, площадок и многие другие ремонтные работы на сумму 11224,5 тыс рублей. Для совершенствования образовательного процесса приобретено оборудование на сумму 1237,2 тыс рублей (мебель, облучатели-рециркулятры, спортивный комплекс и прочее).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МБОУ СОШ №5 также заменены заполнения оконных и дверных проемов, произведено устройство асфальтобетонного покрытия площадки, ремонт отмостки, фасада и крыльца школы, замена деревянного забора на металлический, проведены подготовительные работы по восстановлению спортивной площадки и иные ремонтные работы. Общий объем финансирования составил 3699,0 тыс рублей. Кроме того были приобретены мебель, оргтехника, холодильник, столовая посуда и прочее оборудование на сумму 3124,3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Мероприятия по модернизации затронули и сельские школы. В соответствии с заявленной потребностью были заменены заполнения оконных и дверных проемов, устройство асфальтобетонных покрытий площадок школ, устройство ограждений, ремонт полов, крыш, замена кровельных покрытий, ремонт учебных помещений и спортзалов, приобретены мебель, оргтехника, спортивное оборудование, техника и инвентарь для столовых и многое другое. Общий объем финансирования составил 35142,2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Для всех школ были приобретены и установлены облучатели-рециркуляторы, металлодетекторы, проведена огнезащитная обработка.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Для обеспечения доступности образования и организации подвоза школьников</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транспорту, перевозящему детей. В 2020 году в рамках федеральной программы получены два новых автобуса для МБОУ СОШ №5 г. Завитинска и МБОУ СОШ с. Куприяновка. В июле отчетного года для подвоза учащихся школы с. Болдыревка, проживающих в с. Верхнеильиновка, за счет средств местного бюджета был приобретен автобус на 16 посадочных мест стоимостью 2247,6 тыс рублей (ООО «Профавто НН», г. Нижний Новгород).</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Во всех образовательных учреждениях Завитинского района организовано горячее питание. В системе образования работает 9 школьных столовых. В МБОУ СОШ с. Антоновка столовая отсутствует, питание организовано индивидуальным предпринимателем.</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Горячим питанием охвачено 98,1 %  обучающихся школ района.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Все обучающиеся начальной школы (1-4 классы, 750 человек) обеспечены горячим питанием. Фактическая стоимость питания на 1 учащегося начальных классов составляет 63,0 рубля, для обучающихся с</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ограниченными возможностями здоровья (двухразовое) – 88,0 рублей.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Средняя стоимость питания для остальных категорий обучающихся составляет</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60-80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за счет средств областного бюджета получено 96 единиц современного оборудования для модернизации пищеблоков общеобразовательных учреждений на сумму 2 697855 рублей (это электрические плиты, пароконвектоматы, жарочные шкафы, мармиты, производственная мебель, моечное оборудование, и др.,).</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Дополнительное образование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Дополнительное образование является необходимым компонентом современного общего образования. Система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районе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адаптация их к жизни в обществе;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формирование общей культуры;</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организация содержательного досуга</w:t>
      </w:r>
      <w:r w:rsidRPr="00337D80">
        <w:rPr>
          <w:rFonts w:ascii="Times New Roman" w:hAnsi="Times New Roman" w:cs="Times New Roman"/>
          <w:i/>
          <w:sz w:val="20"/>
          <w:szCs w:val="20"/>
        </w:rPr>
        <w:t>.</w:t>
      </w:r>
      <w:r w:rsidR="002B23F0">
        <w:rPr>
          <w:rFonts w:ascii="Times New Roman" w:hAnsi="Times New Roman" w:cs="Times New Roman"/>
          <w:i/>
          <w:sz w:val="20"/>
          <w:szCs w:val="20"/>
        </w:rPr>
        <w:t xml:space="preserve"> </w:t>
      </w:r>
      <w:r w:rsidRPr="00337D80">
        <w:rPr>
          <w:rFonts w:ascii="Times New Roman" w:hAnsi="Times New Roman" w:cs="Times New Roman"/>
          <w:sz w:val="20"/>
          <w:szCs w:val="20"/>
        </w:rPr>
        <w:t>Образовательные учреждения продолжают работу по реализации программ следующих направлений:</w:t>
      </w:r>
      <w:r w:rsidR="002B23F0">
        <w:rPr>
          <w:rFonts w:ascii="Times New Roman" w:hAnsi="Times New Roman" w:cs="Times New Roman"/>
          <w:sz w:val="20"/>
          <w:szCs w:val="20"/>
        </w:rPr>
        <w:t xml:space="preserve"> </w:t>
      </w:r>
      <w:r w:rsidRPr="00337D80">
        <w:rPr>
          <w:rFonts w:ascii="Times New Roman" w:eastAsia="Times New Roman" w:hAnsi="Times New Roman" w:cs="Times New Roman"/>
          <w:sz w:val="20"/>
          <w:szCs w:val="20"/>
        </w:rPr>
        <w:t>- в учреждениях дополнительного образования</w:t>
      </w:r>
      <w:r w:rsidRPr="00337D80">
        <w:rPr>
          <w:rFonts w:ascii="Times New Roman" w:hAnsi="Times New Roman" w:cs="Times New Roman"/>
          <w:sz w:val="20"/>
          <w:szCs w:val="20"/>
        </w:rPr>
        <w:t>: физкультурно-спортивное, спортивно-техническое;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в общеобразовательных учреждениях: художественно-эстетическое,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в учреждениях дошкольного образования: художественно-эстетическое, речевое развитие, развивающее, физкультурно-спортивное, познавательное, интеллектуальное.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Охват детей дополнительным образованием по образовательным учреждениям (от общего количества детей в образовательном учреждении) составляет: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 в общеобразовательных учреждениях района: </w:t>
      </w:r>
      <w:r w:rsidR="002B23F0">
        <w:rPr>
          <w:rFonts w:ascii="Times New Roman" w:hAnsi="Times New Roman" w:cs="Times New Roman"/>
          <w:sz w:val="20"/>
          <w:szCs w:val="20"/>
        </w:rPr>
        <w:t xml:space="preserve"> </w:t>
      </w:r>
      <w:r w:rsidRPr="00337D80">
        <w:rPr>
          <w:rFonts w:ascii="Times New Roman" w:eastAsia="Times New Roman" w:hAnsi="Times New Roman" w:cs="Times New Roman"/>
          <w:sz w:val="20"/>
          <w:szCs w:val="20"/>
        </w:rPr>
        <w:t xml:space="preserve">внеурочная деятельность в рамках ФГОС 60 %, </w:t>
      </w:r>
      <w:r w:rsidR="002B23F0">
        <w:rPr>
          <w:rFonts w:ascii="Times New Roman" w:eastAsia="Times New Roman" w:hAnsi="Times New Roman" w:cs="Times New Roman"/>
          <w:sz w:val="20"/>
          <w:szCs w:val="20"/>
        </w:rPr>
        <w:t xml:space="preserve"> </w:t>
      </w:r>
      <w:r w:rsidRPr="00337D80">
        <w:rPr>
          <w:rFonts w:ascii="Times New Roman" w:eastAsia="Times New Roman" w:hAnsi="Times New Roman" w:cs="Times New Roman"/>
          <w:sz w:val="20"/>
          <w:szCs w:val="20"/>
        </w:rPr>
        <w:t xml:space="preserve">кружки дополнительного образования 34% (общий показатель 89,5 %); </w:t>
      </w:r>
      <w:r w:rsidR="002B23F0">
        <w:rPr>
          <w:rFonts w:ascii="Times New Roman" w:eastAsia="Times New Roman" w:hAnsi="Times New Roman" w:cs="Times New Roman"/>
          <w:sz w:val="20"/>
          <w:szCs w:val="20"/>
        </w:rPr>
        <w:t xml:space="preserve"> </w:t>
      </w:r>
      <w:r w:rsidRPr="00337D80">
        <w:rPr>
          <w:rFonts w:ascii="Times New Roman" w:eastAsia="Times New Roman" w:hAnsi="Times New Roman" w:cs="Times New Roman"/>
          <w:sz w:val="20"/>
          <w:szCs w:val="20"/>
        </w:rPr>
        <w:t>- в учреждениях дошкольного образования – 85 % воспитанников;</w:t>
      </w:r>
      <w:r w:rsidR="002B23F0">
        <w:rPr>
          <w:rFonts w:ascii="Times New Roman" w:hAnsi="Times New Roman" w:cs="Times New Roman"/>
          <w:sz w:val="20"/>
          <w:szCs w:val="20"/>
        </w:rPr>
        <w:t xml:space="preserve"> </w:t>
      </w:r>
      <w:r w:rsidRPr="00337D80">
        <w:rPr>
          <w:rFonts w:ascii="Times New Roman" w:eastAsia="Times New Roman" w:hAnsi="Times New Roman" w:cs="Times New Roman"/>
          <w:sz w:val="20"/>
          <w:szCs w:val="20"/>
        </w:rPr>
        <w:t>- в учреждениях дополнительного образования – 9,9 % от общей численности обучающихся в общеобразовательных учреждениях.</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Наибольшую долю составляют объединения спортивной направленности - 30 %, социально - гуманитарная - 18 %, художественная - 19 %, естественнонаучная - 10 %, техническая – 18%. Отмечается небольшое увеличение численности детей, занимающихся в объединениях туристско-краеведческой направленности –5 % (в 2019 г. – 3 %).</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 xml:space="preserve">В 2020 году в районе в пилотном режиме внедрялось персонифицированное финансирование дополнительного образования детей. Охват детей программами дополнительного образования в рамках </w:t>
      </w:r>
      <w:r w:rsidRPr="00337D80">
        <w:rPr>
          <w:rFonts w:ascii="Times New Roman" w:hAnsi="Times New Roman" w:cs="Times New Roman"/>
          <w:sz w:val="20"/>
          <w:szCs w:val="20"/>
        </w:rPr>
        <w:lastRenderedPageBreak/>
        <w:t xml:space="preserve">персонифицированного финансирования составил 74 чел. </w:t>
      </w:r>
      <w:r w:rsidRPr="00337D80">
        <w:rPr>
          <w:rFonts w:ascii="Times New Roman" w:hAnsi="Times New Roman" w:cs="Times New Roman"/>
          <w:b/>
          <w:sz w:val="20"/>
          <w:szCs w:val="20"/>
        </w:rPr>
        <w:t>Кадровое обеспечение</w:t>
      </w:r>
      <w:r w:rsidR="002B23F0">
        <w:rPr>
          <w:rFonts w:ascii="Times New Roman" w:hAnsi="Times New Roman" w:cs="Times New Roman"/>
          <w:b/>
          <w:sz w:val="20"/>
          <w:szCs w:val="20"/>
        </w:rPr>
        <w:t xml:space="preserve"> </w:t>
      </w:r>
      <w:r w:rsidRPr="00337D80">
        <w:rPr>
          <w:rFonts w:ascii="Times New Roman" w:hAnsi="Times New Roman"/>
          <w:sz w:val="20"/>
          <w:szCs w:val="20"/>
        </w:rPr>
        <w:t>Эффективность решения поставленных задач во многом зависит от уровня профессиональной компетентности педагогов.</w:t>
      </w:r>
      <w:r w:rsidR="002B23F0">
        <w:rPr>
          <w:rFonts w:ascii="Times New Roman" w:hAnsi="Times New Roman"/>
          <w:sz w:val="20"/>
          <w:szCs w:val="20"/>
        </w:rPr>
        <w:t xml:space="preserve"> </w:t>
      </w:r>
      <w:r w:rsidRPr="00337D80">
        <w:rPr>
          <w:rFonts w:ascii="Times New Roman" w:hAnsi="Times New Roman" w:cs="Times New Roman"/>
          <w:sz w:val="20"/>
          <w:szCs w:val="20"/>
        </w:rPr>
        <w:t>Списочная численность работников дошкольных образовательных учреждений на конец года составляла 163 чел., в т.ч. административно-управленческий персонал – 4 чел, педагогические работники – 70 чел., вспомогательный персонал</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 93 чел.</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Высшую квалификационную категорию имеют 22 % ( 2019 г. - 20,9 % ) педагогических работников, первую категорию</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36,8 % ( 2019 год – 32,8%.).</w:t>
      </w:r>
      <w:r w:rsidRPr="00337D80">
        <w:rPr>
          <w:rFonts w:ascii="Times New Roman" w:hAnsi="Times New Roman" w:cs="Times New Roman"/>
          <w:i/>
          <w:sz w:val="20"/>
          <w:szCs w:val="20"/>
        </w:rPr>
        <w:t xml:space="preserve"> </w:t>
      </w:r>
      <w:r w:rsidRPr="00337D80">
        <w:rPr>
          <w:rFonts w:ascii="Times New Roman" w:hAnsi="Times New Roman"/>
          <w:sz w:val="20"/>
          <w:szCs w:val="20"/>
        </w:rPr>
        <w:t>В общеобразовательных учреждениях на конец 2020 года трудились</w:t>
      </w:r>
      <w:r w:rsidRPr="00337D80">
        <w:rPr>
          <w:rFonts w:ascii="Times New Roman" w:hAnsi="Times New Roman"/>
          <w:i/>
          <w:sz w:val="20"/>
          <w:szCs w:val="20"/>
        </w:rPr>
        <w:t xml:space="preserve"> </w:t>
      </w:r>
      <w:r w:rsidRPr="00337D80">
        <w:rPr>
          <w:rFonts w:ascii="Times New Roman" w:hAnsi="Times New Roman"/>
          <w:sz w:val="20"/>
          <w:szCs w:val="20"/>
        </w:rPr>
        <w:t>333 человека, из них административно-управленческий персонал</w:t>
      </w:r>
      <w:r w:rsidRPr="00337D80">
        <w:rPr>
          <w:rFonts w:ascii="Times New Roman" w:hAnsi="Times New Roman"/>
          <w:i/>
          <w:sz w:val="20"/>
          <w:szCs w:val="20"/>
        </w:rPr>
        <w:t xml:space="preserve"> – </w:t>
      </w:r>
      <w:r w:rsidRPr="00337D80">
        <w:rPr>
          <w:rFonts w:ascii="Times New Roman" w:hAnsi="Times New Roman"/>
          <w:sz w:val="20"/>
          <w:szCs w:val="20"/>
        </w:rPr>
        <w:t>19 человек,</w:t>
      </w:r>
      <w:r w:rsidRPr="00337D80">
        <w:rPr>
          <w:rFonts w:ascii="Times New Roman" w:hAnsi="Times New Roman"/>
          <w:i/>
          <w:sz w:val="20"/>
          <w:szCs w:val="20"/>
        </w:rPr>
        <w:t xml:space="preserve"> </w:t>
      </w:r>
      <w:r w:rsidRPr="00337D80">
        <w:rPr>
          <w:rFonts w:ascii="Times New Roman" w:hAnsi="Times New Roman"/>
          <w:sz w:val="20"/>
          <w:szCs w:val="20"/>
        </w:rPr>
        <w:t>педагогических работников – 180  человек (из них учителей – 154 чел.).</w:t>
      </w:r>
      <w:r w:rsidRPr="00337D80">
        <w:rPr>
          <w:rFonts w:ascii="Times New Roman" w:hAnsi="Times New Roman"/>
          <w:i/>
          <w:sz w:val="20"/>
          <w:szCs w:val="20"/>
        </w:rPr>
        <w:t xml:space="preserve"> </w:t>
      </w:r>
      <w:r w:rsidRPr="00337D80">
        <w:rPr>
          <w:rFonts w:ascii="Times New Roman" w:hAnsi="Times New Roman"/>
          <w:sz w:val="20"/>
          <w:szCs w:val="20"/>
        </w:rPr>
        <w:t>Высшую квалификационную категорию имеют 18 % (2019 год – 17,2 %), первую квалификационную категорию</w:t>
      </w:r>
      <w:r w:rsidRPr="00337D80">
        <w:rPr>
          <w:rFonts w:ascii="Times New Roman" w:hAnsi="Times New Roman"/>
          <w:i/>
          <w:sz w:val="20"/>
          <w:szCs w:val="20"/>
        </w:rPr>
        <w:t xml:space="preserve"> – </w:t>
      </w:r>
      <w:r w:rsidRPr="00337D80">
        <w:rPr>
          <w:rFonts w:ascii="Times New Roman" w:hAnsi="Times New Roman"/>
          <w:sz w:val="20"/>
          <w:szCs w:val="20"/>
        </w:rPr>
        <w:t>47,4  %   (2019 год - 47,8 %).</w:t>
      </w:r>
      <w:r w:rsidRPr="00337D80">
        <w:rPr>
          <w:rFonts w:ascii="Times New Roman" w:hAnsi="Times New Roman"/>
          <w:i/>
          <w:sz w:val="20"/>
          <w:szCs w:val="20"/>
        </w:rPr>
        <w:t xml:space="preserve"> </w:t>
      </w:r>
      <w:r w:rsidR="002B23F0">
        <w:rPr>
          <w:rFonts w:ascii="Times New Roman" w:hAnsi="Times New Roman"/>
          <w:i/>
          <w:sz w:val="20"/>
          <w:szCs w:val="20"/>
        </w:rPr>
        <w:t xml:space="preserve"> </w:t>
      </w:r>
      <w:r w:rsidRPr="00337D80">
        <w:rPr>
          <w:sz w:val="20"/>
          <w:szCs w:val="20"/>
        </w:rPr>
        <w:t xml:space="preserve">Средний возраст учителя составляет 47 лет. Доля учителей в возрасте до 35 лет составляет 15,5% (2019 г- 20%), доля учителей пенсионного возраста -  33,7 % ( 2019  год –29,8% ). </w:t>
      </w:r>
      <w:r w:rsidRPr="00337D80">
        <w:rPr>
          <w:rFonts w:ascii="Times New Roman" w:hAnsi="Times New Roman" w:cs="Times New Roman"/>
          <w:sz w:val="20"/>
          <w:szCs w:val="20"/>
        </w:rPr>
        <w:t>Кадровое обеспечение общего образования занимает особое место в комплексе решаемых отделом образования  задач.</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последние годы кадровая проблема особенно остро обстоит с учителями иностранного языка (английский, немецкий). Имеется необходимость в учителях русского языка и литературы, математики, начальных классов.</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Имеющиеся на начало  учебного года вакансии учителей английского языка и немецкого языков, русского языка и литературы, математики, учителей начальных классов  закрыты путем привлечения учителей совместителей,  пенсионеров и увеличения учебной нагрузки у уже имеющихся учителей.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Ежегодно формируется потребность в педагогических кадрах на предстоящий учебный год. Руководители общеобразовательных учреждений регулярно посещают ФГБОУ ВО «БГПУ» с целью привлечения молодых педагогов в учреждения района.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в район прибыли 2 молодых специалиста (2019 г- 3). В рамках федеральной программы «Земский учитель» в район привлечены 2 педагога на вакантные должности</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МБОУ СОШ с. Иннокентьевка - учитель математики и учитель английского языка).</w:t>
      </w:r>
      <w:r w:rsidRPr="00337D80">
        <w:rPr>
          <w:rFonts w:ascii="Times New Roman" w:hAnsi="Times New Roman" w:cs="Times New Roman"/>
          <w:b/>
          <w:sz w:val="20"/>
          <w:szCs w:val="20"/>
        </w:rPr>
        <w:t xml:space="preserve"> </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Социальная защита детей-сирот и детей, оставшихся без попечения родителей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Социальная защита детей-сирот и детей, оставшихся без попечения родителей – актуальное направление деятельности органа опеки и попечительства.</w:t>
      </w:r>
      <w:r w:rsidR="002B23F0">
        <w:rPr>
          <w:rFonts w:ascii="Times New Roman" w:hAnsi="Times New Roman" w:cs="Times New Roman"/>
          <w:sz w:val="20"/>
          <w:szCs w:val="20"/>
        </w:rPr>
        <w:t xml:space="preserve"> </w:t>
      </w:r>
      <w:r w:rsidRPr="00337D80">
        <w:rPr>
          <w:rFonts w:ascii="Times New Roman" w:hAnsi="Times New Roman"/>
          <w:sz w:val="20"/>
          <w:szCs w:val="20"/>
        </w:rPr>
        <w:t>В 2020 году  на первичный учет поставлено 8 детей, оставшихся без попечения родителей (2018 – 32, 2019 - 16), из них устроено в семьи граждан – 4 (в 2018-16, в 2019 - 13), что составляет 75 % от всего количества выявленных детей.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 участием специалистов отдела образования в течение 2020 года рассмотрено 47 гражданских дел, из них  15 по вопросу лишения и ограничения в родительских правах родителей в отношении их несовершеннолетних детей (2019 г. – 10),</w:t>
      </w:r>
      <w:r w:rsidRPr="00337D80">
        <w:rPr>
          <w:rFonts w:ascii="Times New Roman" w:hAnsi="Times New Roman" w:cs="Times New Roman"/>
          <w:i/>
          <w:sz w:val="20"/>
          <w:szCs w:val="20"/>
        </w:rPr>
        <w:t xml:space="preserve"> </w:t>
      </w:r>
      <w:r w:rsidRPr="00337D80">
        <w:rPr>
          <w:rFonts w:ascii="Times New Roman" w:hAnsi="Times New Roman" w:cs="Times New Roman"/>
          <w:sz w:val="20"/>
          <w:szCs w:val="20"/>
        </w:rPr>
        <w:t>19 - в целях защиты прав несовершеннолетних ( 2019 г – 29).</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3 человека внесены в список детей-сирот и детей, оставшихся без попечения родителей, лиц из их числа, нуждающихся в предоставлении им жилого помещения. Всего в список внесен 121 человек (из них 37 человек в возрасте от 14 до 18 лет).</w:t>
      </w:r>
      <w:r w:rsidR="002B23F0">
        <w:rPr>
          <w:rFonts w:ascii="Times New Roman" w:hAnsi="Times New Roman" w:cs="Times New Roman"/>
          <w:sz w:val="20"/>
          <w:szCs w:val="20"/>
        </w:rPr>
        <w:t xml:space="preserve"> </w:t>
      </w:r>
      <w:r w:rsidRPr="00337D80">
        <w:rPr>
          <w:rFonts w:ascii="Times New Roman" w:hAnsi="Times New Roman" w:cs="Times New Roman"/>
          <w:b/>
          <w:sz w:val="20"/>
          <w:szCs w:val="20"/>
        </w:rPr>
        <w:t>Культура</w:t>
      </w:r>
      <w:bookmarkStart w:id="2" w:name="_Hlk62652683"/>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2020 году на содержание сферы культуры Завитинского района направлено 47 333,6 тысяч руб., средства областного бюджета составили 629, 4 тысяч руб.</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Была продолжена работа по исполнению Указа Президента. Средняя заработная плата работников культуры составила 39 850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выполнение мероприятий по обеспечению развития и укрепления материально – технической базы муниципальных Домов культуры из районного бюджета направлено 2 333,3 тысяч руб. Для учреждений культуры приобретена оргтехника (ноутбуки, принтера, звукоусилительная и светомузыкальная аппаратура, стойки, микрофоны) закуплена мебель, приобретены сценические костюмы.</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 укрепление материально – технической базы МБУК «Центральная районная библиотека   Завитинского района» и её филиалов из местного бюджета направлено 1 417,8 тысяч руб., в том числе на комплектование библиотечного фонда и подписку библиотек потрачено 318,0 тысяч руб.</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течение 2020 года проведены ремонтные работы в Домах культуры района, центральной районной библиотеке и её филиалах на общую сумму 6 169,0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Из областного бюджета Завитинскому району была предоставлена субсидия в размере 166 488,00 руб. (местный бюджет 53 500 руб.) на «Подготовку и проведение мероприятий, посвященных 75–летию Победы в Великой Отечественной войне 1941 – 1945 года».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проекта «Местный дом культуры – части федерального проекта «Культура малой Родины»  партии «Единая Россия», администрацией Антоновского сельсовета подписано соглашение с министерством культуры Амурской области на предоставление субсидии на обеспечение развития и укрепления материально – технической базы Домов культуры в населенных пунктах с числом жителей до 50 000 человек». Из областного бюджета выделено 462,9 тысяч руб. Софинансирование Антоновского сельсовета составило 37,1 тысяч руб. Для    филиала   МАУК «РЦД «Мир» Завитинского района» Сельский Дом Культуры с. Антоновка   приобретена одежда сцены и световое оборудование. С целью благоустройства прилегающей к МАУК «РЦД «Мир» территории проведено асфальтирование автостоянки на сумму 1144,0 тыс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рамках поддержки местных инициатив из областного и местного бюджета произведен ремонт СДК с. Албазинка, Белый Яр, СК с. Подоловка, СК Валуево, СК Камышенка на общую сумму 4653,2 тысяч рублей. (СДК Албазинка-1079,8 тысяч рублей; СДК Камышенка-1079,5 тысяч рублей; СК Подоловка -1088,9 тысяч руб.; Валуево -1405,0 тысяч руб.).</w:t>
      </w:r>
    </w:p>
    <w:p w:rsidR="00337D80" w:rsidRPr="00337D80" w:rsidRDefault="00337D80" w:rsidP="00601A61">
      <w:pPr>
        <w:spacing w:after="0" w:line="240" w:lineRule="auto"/>
        <w:jc w:val="both"/>
        <w:rPr>
          <w:rFonts w:ascii="Times New Roman" w:hAnsi="Times New Roman" w:cs="Times New Roman"/>
          <w:sz w:val="20"/>
          <w:szCs w:val="20"/>
        </w:rPr>
      </w:pPr>
      <w:r w:rsidRPr="00337D80">
        <w:rPr>
          <w:rFonts w:ascii="Times New Roman" w:hAnsi="Times New Roman" w:cs="Times New Roman"/>
          <w:sz w:val="20"/>
          <w:szCs w:val="20"/>
        </w:rPr>
        <w:t>Проведены работы по монтажу котельного оборудования для сельских домов культуры в селах: Албазинка (924,9 тысяч руб.), Преображеновка (1 500,0 тысяч руб.), Успеновка (701,8 тысяч руб.), Куприяновка и Подоловка (1 197,03 тысяч руб.), Белый Яр (955,4 тысяч руб.). Общая сумма на проведение работ составила 5 279,2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В Школе искусств проводились работы по ремонту сцены, потолков, окон, замене дверей. Общая сумма по проведенным работам составила 3 587,5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Расходы на проведение культурно – досуговых мероприятий составили   846,5 тысяч рублей.</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2020   год – был объявлен Годом памяти и славы, в ознаменование этого события учреждениями района были подготовлены и проведены ряд мероприятий. В связи со сложной эпидемиологической обстановкой масштабные мероприятия были отменены или переведены в другой формат.</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Состоялся районный смотр – конкурс «Клуб года» на лучшее мероприятие, посвященное 75-летию Победы в Великой Отечественной войне, в котором приняли участие все культурно – досуговые учреждения района. Победителем   смотра – конкурса стал филиал МАУК «РЦД «Мир» ГДК г. Завитинска с тематической программой «Мы помним подвиг твой, солдат».</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По итогам смотра лучшие учреждения   культуры района   приняли участие в Областном смотре – конкурсе «Клуб года», на лучшее мероприятие к 75–летию Победы в Великой Отечественной войне.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Образцовый самодеятельный кукольный театр «Арлекин» принял участие в дистанционном региональном фестивале театрального искусства среди детей и юношеских коллективов «Азбука театра», в областном онлайн – конкурсе «Сам себе гример».</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Народный театр «Родник» стал дипломантом второй степени Всероссийского фестиваля – конкурса любительских творческих коллективов в номинации «Театральные коллективы» (национальный проект «Культура»).</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lastRenderedPageBreak/>
        <w:t>Вокальная группа «Капель» городского Дома культуры обладатель специального диплома за лучшее исполнение песни «Живет село родное» областного конкурса «Поет село родное».</w:t>
      </w:r>
      <w:r w:rsidR="002B23F0">
        <w:rPr>
          <w:rFonts w:ascii="Times New Roman" w:hAnsi="Times New Roman" w:cs="Times New Roman"/>
          <w:sz w:val="20"/>
          <w:szCs w:val="20"/>
        </w:rPr>
        <w:t xml:space="preserve"> </w:t>
      </w:r>
      <w:r w:rsidRPr="00337D80">
        <w:rPr>
          <w:rFonts w:ascii="Times New Roman" w:hAnsi="Times New Roman" w:cs="Times New Roman"/>
          <w:sz w:val="20"/>
          <w:szCs w:val="20"/>
        </w:rPr>
        <w:t>Народный ансамбль танца «Калейдоскоп» Лауреат первой степени международного конкурса хореографического искусства «Русская сказка» в г. Санкт Петербурге.</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В 2020 году в Завитинском районе работало 63 клубных формирования с числом участников 919 человек. Из них для детей и подростков 30 с числом участников 399 человек. Из общего числа формирований в районе работало 36 коллективов самодеятельного народного творчества, в которых занято 389 человек. Из них для детей и подростков 21 с числом участников 238 человек и молодежи с числом участников. Работа формирований в связи со сложной эпидемиологической обстановкой была приостановлена и переведена в онлайн формат.</w:t>
      </w:r>
      <w:bookmarkEnd w:id="2"/>
      <w:r w:rsidR="00601A61">
        <w:rPr>
          <w:rFonts w:ascii="Times New Roman" w:hAnsi="Times New Roman" w:cs="Times New Roman"/>
          <w:sz w:val="20"/>
          <w:szCs w:val="20"/>
        </w:rPr>
        <w:t xml:space="preserve"> </w:t>
      </w:r>
      <w:r w:rsidRPr="00337D80">
        <w:rPr>
          <w:rFonts w:ascii="Times New Roman" w:hAnsi="Times New Roman" w:cs="Times New Roman"/>
          <w:b/>
          <w:sz w:val="20"/>
          <w:szCs w:val="20"/>
        </w:rPr>
        <w:t>Физическая культура и спорт</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xml:space="preserve">В Завитинском районе задачи по развитию физической культуры и спорта выполняют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 - общественники. </w:t>
      </w:r>
      <w:r w:rsidR="00601A61">
        <w:rPr>
          <w:rFonts w:ascii="Times New Roman" w:hAnsi="Times New Roman" w:cs="Times New Roman"/>
          <w:sz w:val="20"/>
          <w:szCs w:val="20"/>
        </w:rPr>
        <w:t xml:space="preserve"> </w:t>
      </w:r>
      <w:r w:rsidRPr="00337D80">
        <w:rPr>
          <w:rStyle w:val="FontStyle13"/>
          <w:sz w:val="20"/>
          <w:szCs w:val="20"/>
        </w:rPr>
        <w:t>По итогам года в Завитинском районе насчитывается 37 работников в сфере физической культуры и спорта</w:t>
      </w:r>
      <w:r w:rsidRPr="00337D80">
        <w:rPr>
          <w:rFonts w:ascii="Times New Roman" w:hAnsi="Times New Roman" w:cs="Times New Roman"/>
          <w:sz w:val="20"/>
          <w:szCs w:val="20"/>
        </w:rPr>
        <w:t xml:space="preserve">, из них </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xml:space="preserve">- 14 - учителя физической культуры, </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- 3 – педагоги физической культуры в дошкольных учреждениях, - 4 - методисты по спорту в сельских поселениях, - 1 – педагог физической культуры в учреждении среднего профессионального образования, - 11 – специалисты ДЮСШ Завитинского района (7 тренеров – преподавателей, 2 инструктора-методиста, 1 педагог-организатор),</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- 2 – сотрудники центра тестирования ГТО,</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- 1 – специалист на предприятии (профсоюз),</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- 1 - специалист органов местного самоуправления</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19 работников имеет высшее образование, 18 - среднее специальное, 20 - из них женщины.</w:t>
      </w:r>
    </w:p>
    <w:p w:rsidR="00337D80" w:rsidRPr="00337D80" w:rsidRDefault="00337D80" w:rsidP="00337D80">
      <w:pPr>
        <w:shd w:val="clear" w:color="auto" w:fill="FFFFFF"/>
        <w:spacing w:after="0" w:line="240" w:lineRule="auto"/>
        <w:jc w:val="both"/>
        <w:rPr>
          <w:rStyle w:val="FontStyle13"/>
          <w:sz w:val="20"/>
          <w:szCs w:val="20"/>
        </w:rPr>
      </w:pPr>
      <w:r w:rsidRPr="00337D80">
        <w:rPr>
          <w:rStyle w:val="FontStyle13"/>
          <w:sz w:val="20"/>
          <w:szCs w:val="20"/>
        </w:rPr>
        <w:t>Также на территории района функционирует МБОУ ДО ДЮСШ Завитинского района.  В спортивной школе ведут свою деятельность 9 объединений по следующим видам спорта: самбо, дзюдо, киокусинкай, гиревой спорт, волейбол, баскетбол, авиамодельный спорт, футбол, шахматы, пулевая стрельба. С сентября учебного 2020-2021 года открылось новое отделение «Дзюдо», что должно со временем значительно увеличить количество занимающихся в ДЮСШ. Количество занимающихся в 2020 году составило – 194 обучающихся, в 2021 году 183 обучающихся, уменьшение занимающихся связано с ограничениями из-за (</w:t>
      </w:r>
      <w:r w:rsidRPr="00337D80">
        <w:rPr>
          <w:rStyle w:val="FontStyle13"/>
          <w:sz w:val="20"/>
          <w:szCs w:val="20"/>
          <w:lang w:val="en-US"/>
        </w:rPr>
        <w:t>COVID</w:t>
      </w:r>
      <w:r w:rsidRPr="00337D80">
        <w:rPr>
          <w:rStyle w:val="FontStyle13"/>
          <w:sz w:val="20"/>
          <w:szCs w:val="20"/>
        </w:rPr>
        <w:t>-19).</w:t>
      </w:r>
      <w:r w:rsidRPr="00337D80">
        <w:rPr>
          <w:rFonts w:ascii="Times New Roman" w:hAnsi="Times New Roman" w:cs="Times New Roman"/>
          <w:sz w:val="20"/>
          <w:szCs w:val="20"/>
        </w:rPr>
        <w:t xml:space="preserve"> </w:t>
      </w:r>
      <w:r w:rsidRPr="00337D80">
        <w:rPr>
          <w:rStyle w:val="FontStyle13"/>
          <w:sz w:val="20"/>
          <w:szCs w:val="20"/>
        </w:rPr>
        <w:t>В 2020 году спортсмены Завитинского района приняли участие в 75 соревнованиях различного уровня, начиная с первенств Завитинского района и дойдя до Всероссийских соревнований.</w:t>
      </w:r>
    </w:p>
    <w:p w:rsidR="00337D80" w:rsidRPr="00601A61" w:rsidRDefault="00337D80" w:rsidP="00601A61">
      <w:pPr>
        <w:pStyle w:val="Style4"/>
        <w:widowControl/>
        <w:spacing w:line="240" w:lineRule="auto"/>
        <w:jc w:val="both"/>
        <w:rPr>
          <w:spacing w:val="-10"/>
          <w:sz w:val="20"/>
          <w:szCs w:val="20"/>
        </w:rPr>
      </w:pPr>
      <w:r w:rsidRPr="00337D80">
        <w:rPr>
          <w:rStyle w:val="FontStyle13"/>
          <w:sz w:val="20"/>
          <w:szCs w:val="20"/>
        </w:rPr>
        <w:t>Всего приняли участие в соревнованиях различного уровня около 2700 человек.</w:t>
      </w:r>
      <w:r w:rsidR="00601A61">
        <w:rPr>
          <w:rStyle w:val="FontStyle13"/>
          <w:sz w:val="20"/>
          <w:szCs w:val="20"/>
        </w:rPr>
        <w:t xml:space="preserve"> </w:t>
      </w:r>
      <w:r w:rsidRPr="00337D80">
        <w:rPr>
          <w:rStyle w:val="FontStyle13"/>
          <w:sz w:val="20"/>
          <w:szCs w:val="20"/>
        </w:rPr>
        <w:t xml:space="preserve">Самым высоким достижением является 2-е место на Первенстве России по самбо и отбор в национальную юношескую сборную по самбо с правом выступления на Первенстве Европы и Первенстве Мира обучающейся ДЮСШ отделение «Самбо» Шубчик Валерии, тренер-преподаватель Кривых Ф.В.  Также Валерия выполнила нормативы на получение спортивного разряда КМС по самбо. </w:t>
      </w:r>
      <w:r w:rsidR="00601A61">
        <w:rPr>
          <w:rStyle w:val="FontStyle13"/>
          <w:sz w:val="20"/>
          <w:szCs w:val="20"/>
        </w:rPr>
        <w:t xml:space="preserve"> </w:t>
      </w:r>
      <w:r w:rsidRPr="00337D80">
        <w:rPr>
          <w:rStyle w:val="FontStyle13"/>
          <w:sz w:val="20"/>
          <w:szCs w:val="20"/>
        </w:rPr>
        <w:t>Обучающаяся отделения «Пулевая стрельба» Рамазанова Ильнара выполнила 1 спортивный разряд, тренер-преподаватель Думов А.К. В течение года приняла участие в нескольких заочных соревнованиях по пулевой стрельбе, став Чемпионкой области среди юниорок, и хорошо показала себя на Международных заочных соревнованиях, показав достойный результат.</w:t>
      </w:r>
      <w:r w:rsidR="00601A61">
        <w:rPr>
          <w:rStyle w:val="FontStyle13"/>
          <w:sz w:val="20"/>
          <w:szCs w:val="20"/>
        </w:rPr>
        <w:t xml:space="preserve"> </w:t>
      </w:r>
      <w:r w:rsidRPr="00337D80">
        <w:rPr>
          <w:rStyle w:val="FontStyle13"/>
          <w:sz w:val="20"/>
          <w:szCs w:val="20"/>
        </w:rPr>
        <w:t>Главным стартом для спортсменов Завитинского района является областная сельская комплексная Спартакиада, по итогам 2019-2020 годов результаты Спартакиады были аннулированы после проведенных 6 видов. В 2020-2021 году наши спортсмены показывают отличные результаты в Спартакиаде. Легкоатлетический кросс 3 место (ранее лучшее место – 6), мини-футбол 1 место (ранее лучшее место – 2), пулевая стрельба 1 место (ранее лучшее место – 1), шахматы 9 место (ранее лучшее место – 6), настольный теннис 4 место и лыжные гонки 2 место (ранее лучшее место было 3-е в 2019 году).Если говорить о выступлениях спортсменов района за пределами района, то успехи связаны с единоборствами (дзюдо, самбо, рукопашный бой, киокусинкай, тайский бокс, ММА, ушу-саньда) футболом, волейболом и пулевой стрельбой.</w:t>
      </w:r>
      <w:r w:rsidR="00601A61">
        <w:rPr>
          <w:rStyle w:val="FontStyle13"/>
          <w:sz w:val="20"/>
          <w:szCs w:val="20"/>
        </w:rPr>
        <w:t xml:space="preserve"> </w:t>
      </w:r>
      <w:r w:rsidRPr="00337D80">
        <w:rPr>
          <w:rStyle w:val="FontStyle13"/>
          <w:sz w:val="20"/>
          <w:szCs w:val="20"/>
        </w:rPr>
        <w:t>В 2020 году Завитинский район принял участие в 9 соревнованиях Всероссийского  Дальневосточного и областного уровня, многие спортивные мероприятия были перенесены на неопределенный срок, в том числе и Первенство Европы по самбо.</w:t>
      </w:r>
      <w:r w:rsidR="00601A61">
        <w:rPr>
          <w:rStyle w:val="FontStyle13"/>
          <w:sz w:val="20"/>
          <w:szCs w:val="20"/>
        </w:rPr>
        <w:t xml:space="preserve"> </w:t>
      </w:r>
      <w:r w:rsidRPr="00337D80">
        <w:rPr>
          <w:rStyle w:val="FontStyle13"/>
          <w:sz w:val="20"/>
          <w:szCs w:val="20"/>
        </w:rPr>
        <w:t>Все соревнования в течение года прошли на высоком организационном уровне, в т.ч. с соблюдением всех требований.  По каждому виду спорта вручались кубки и медали как в личном так и в командном зачетах, с выявлением лучших игроков. Серьезных травм во время проведения соревнований не было.</w:t>
      </w:r>
      <w:r w:rsidR="00601A61">
        <w:rPr>
          <w:rStyle w:val="FontStyle13"/>
          <w:sz w:val="20"/>
          <w:szCs w:val="20"/>
        </w:rPr>
        <w:t xml:space="preserve"> </w:t>
      </w:r>
      <w:r w:rsidRPr="00337D80">
        <w:rPr>
          <w:rStyle w:val="FontStyle13"/>
          <w:sz w:val="20"/>
          <w:szCs w:val="20"/>
        </w:rPr>
        <w:t>В последнее время наблюдается положительная динамика в увеличении количества занимающихся физической культурой и спортом в Завитинском районе. За последние 5 лет, по данным ежегодного статистического отчета процент охвата населения занятиями ФК и С возрос с 6,9 % до 36,5 %.</w:t>
      </w:r>
      <w:r w:rsidR="00601A61">
        <w:rPr>
          <w:rStyle w:val="FontStyle13"/>
          <w:sz w:val="20"/>
          <w:szCs w:val="20"/>
        </w:rPr>
        <w:t xml:space="preserve"> </w:t>
      </w:r>
      <w:r w:rsidRPr="00337D80">
        <w:rPr>
          <w:rStyle w:val="FontStyle13"/>
          <w:sz w:val="20"/>
          <w:szCs w:val="20"/>
        </w:rPr>
        <w:t>В 2020 году процент охвата населения регулярными занятиями ФК и С составил 36,5% (в прошлом году – 32,1%). Рост занимающих ФК и С связан с внедрением комплекса ГТО на территории района, открытием новых объединений в ДЮСШ, созданием новых мест для занятием ФК и С, а также увеличением физкультурно-массовых и спортивных мероприятий и пропаганды ЗОЖ на территории района.В течение всего года ведется активная работа по выявлению и привлечению к регулярным занятиям ФК и С способных учащихся школ, колледжа, представителей работающей молодежи. Принят ряд мер по стимулированию талантливых спортсменов и призеров областных Спартакиад.</w:t>
      </w:r>
      <w:r w:rsidR="00601A61">
        <w:rPr>
          <w:rStyle w:val="FontStyle13"/>
          <w:sz w:val="20"/>
          <w:szCs w:val="20"/>
        </w:rPr>
        <w:t xml:space="preserve"> </w:t>
      </w:r>
      <w:r w:rsidRPr="00337D80">
        <w:rPr>
          <w:rStyle w:val="FontStyle13"/>
          <w:sz w:val="20"/>
          <w:szCs w:val="20"/>
        </w:rPr>
        <w:t>Традиционно, на День Физкультурника проходит мероприятие по награждению лучших спортсменов. На официальном сайте администрации Завитинского района создана спортивная страница, где регулярно обновляются спортивные новости с фотографиями.</w:t>
      </w:r>
      <w:r w:rsidR="00601A61">
        <w:rPr>
          <w:rStyle w:val="FontStyle13"/>
          <w:sz w:val="20"/>
          <w:szCs w:val="20"/>
        </w:rPr>
        <w:t xml:space="preserve"> </w:t>
      </w:r>
      <w:r w:rsidRPr="00337D80">
        <w:rPr>
          <w:rStyle w:val="FontStyle13"/>
          <w:sz w:val="20"/>
          <w:szCs w:val="20"/>
        </w:rPr>
        <w:t>Финансирование физической культуры и спорта в районе предусмотрено в рамках муниципальной программы «Развитие физической культуры и спорта на территории Завитинского района». Все денежные средства, выделяемые по программе, осваиваются в полном объеме.</w:t>
      </w:r>
      <w:r w:rsidR="00601A61">
        <w:rPr>
          <w:rStyle w:val="FontStyle13"/>
          <w:sz w:val="20"/>
          <w:szCs w:val="20"/>
        </w:rPr>
        <w:t xml:space="preserve"> </w:t>
      </w:r>
      <w:r w:rsidRPr="00337D80">
        <w:rPr>
          <w:rStyle w:val="FontStyle13"/>
          <w:sz w:val="20"/>
          <w:szCs w:val="20"/>
        </w:rPr>
        <w:t>В 2020 году на развитие физической культуры и спорта (приобретение спортивного оборудования, проведение спортивных мероприятий,</w:t>
      </w:r>
      <w:r w:rsidR="00601A61">
        <w:rPr>
          <w:rStyle w:val="FontStyle13"/>
          <w:sz w:val="20"/>
          <w:szCs w:val="20"/>
        </w:rPr>
        <w:t xml:space="preserve"> </w:t>
      </w:r>
      <w:r w:rsidRPr="00337D80">
        <w:rPr>
          <w:rStyle w:val="FontStyle13"/>
          <w:sz w:val="20"/>
          <w:szCs w:val="20"/>
        </w:rPr>
        <w:t>ремонт, строительство и реконструкция спортивных сооружений, заработная плата работников в сфере ФКиС) было израсходовано 45449,5 тыс. рублей, из них: федеральный бюджет – 449,1 тыс.руб; бюджет субъекта РФ - 15612,1 тыс.руб,  местный бюджет –  29 388,3 тыс.руб.</w:t>
      </w:r>
      <w:r w:rsidR="00601A61">
        <w:rPr>
          <w:rStyle w:val="FontStyle13"/>
          <w:sz w:val="20"/>
          <w:szCs w:val="20"/>
        </w:rPr>
        <w:t xml:space="preserve"> </w:t>
      </w:r>
      <w:r w:rsidRPr="00337D80">
        <w:rPr>
          <w:rStyle w:val="FontStyle13"/>
          <w:sz w:val="20"/>
          <w:szCs w:val="20"/>
        </w:rPr>
        <w:t>В рамках указанной муниципальной программы в 2020 году освоено по направлениям:</w:t>
      </w:r>
      <w:r w:rsidR="00601A61">
        <w:rPr>
          <w:rStyle w:val="FontStyle13"/>
          <w:sz w:val="20"/>
          <w:szCs w:val="20"/>
        </w:rPr>
        <w:t xml:space="preserve"> </w:t>
      </w:r>
      <w:r w:rsidRPr="00337D80">
        <w:rPr>
          <w:rStyle w:val="FontStyle13"/>
          <w:sz w:val="20"/>
          <w:szCs w:val="20"/>
        </w:rPr>
        <w:t>- на развитие массового спорта – 1 049,8 тыс.руб;</w:t>
      </w:r>
      <w:r w:rsidR="00601A61">
        <w:rPr>
          <w:rStyle w:val="FontStyle13"/>
          <w:sz w:val="20"/>
          <w:szCs w:val="20"/>
        </w:rPr>
        <w:t xml:space="preserve"> </w:t>
      </w:r>
      <w:r w:rsidRPr="00337D80">
        <w:rPr>
          <w:rStyle w:val="FontStyle13"/>
          <w:sz w:val="20"/>
          <w:szCs w:val="20"/>
        </w:rPr>
        <w:t>- на развитие детского-юношеского спорта – 741,7 тыс.руб;</w:t>
      </w:r>
      <w:r w:rsidR="00601A61">
        <w:rPr>
          <w:rStyle w:val="FontStyle13"/>
          <w:sz w:val="20"/>
          <w:szCs w:val="20"/>
        </w:rPr>
        <w:t xml:space="preserve"> </w:t>
      </w:r>
      <w:r w:rsidRPr="00337D80">
        <w:rPr>
          <w:rStyle w:val="FontStyle13"/>
          <w:sz w:val="20"/>
          <w:szCs w:val="20"/>
        </w:rPr>
        <w:t>- на строительство, ремонт и реконструкцию спортсооружений –  30 554,1 тыс.руб</w:t>
      </w:r>
      <w:r w:rsidR="00601A61">
        <w:rPr>
          <w:rStyle w:val="FontStyle13"/>
          <w:sz w:val="20"/>
          <w:szCs w:val="20"/>
        </w:rPr>
        <w:t xml:space="preserve"> </w:t>
      </w:r>
      <w:r w:rsidRPr="00337D80">
        <w:rPr>
          <w:rStyle w:val="FontStyle13"/>
          <w:sz w:val="20"/>
          <w:szCs w:val="20"/>
        </w:rPr>
        <w:t>- на продвижение комплекса ГТО – 93,9 тыс.руб. Медицинский контроль за занимающимися ФК и С в районе осуществляет хирург ГБУЗ АО «Завитинская больница». Серьезных травм среди спортсменов в 2020 году не было.</w:t>
      </w:r>
      <w:r w:rsidR="00601A61">
        <w:rPr>
          <w:rStyle w:val="FontStyle13"/>
          <w:sz w:val="20"/>
          <w:szCs w:val="20"/>
        </w:rPr>
        <w:t xml:space="preserve"> </w:t>
      </w:r>
      <w:r w:rsidRPr="00337D80">
        <w:rPr>
          <w:rStyle w:val="FontStyle13"/>
          <w:sz w:val="20"/>
          <w:szCs w:val="20"/>
        </w:rPr>
        <w:t>Спортивная база Завитинского района в 2020 году претерпела масштабные изменения:</w:t>
      </w:r>
      <w:r w:rsidR="00601A61">
        <w:rPr>
          <w:rStyle w:val="FontStyle13"/>
          <w:sz w:val="20"/>
          <w:szCs w:val="20"/>
        </w:rPr>
        <w:t xml:space="preserve"> </w:t>
      </w:r>
      <w:r w:rsidRPr="00337D80">
        <w:rPr>
          <w:rStyle w:val="FontStyle13"/>
          <w:sz w:val="20"/>
          <w:szCs w:val="20"/>
        </w:rPr>
        <w:t>1.В рамках социального проекта ПАО «Газпром» «Программа «Газпром – детям» бюджету Завитинского района выделено финансирование в размере 32 млн. рублей на условиях софинансирования с местного бюджета в размере 39,2 млн. рублей. Заключен контракт на проведение капитального ремонта стадиона «Факел». На 31.12.2020 выполнено 10% от общего объема работ. Выплачено подрядчику 9 874,3 тыс.руб (из них: областной бюджет – 9578,1 тыс.руб; районный бюджет – 296,2 тыс.руб.). Завершение ремонтных работ планируется в октябре 2021 года;</w:t>
      </w:r>
      <w:r w:rsidR="00601A61">
        <w:rPr>
          <w:rStyle w:val="FontStyle13"/>
          <w:sz w:val="20"/>
          <w:szCs w:val="20"/>
        </w:rPr>
        <w:t xml:space="preserve"> </w:t>
      </w:r>
      <w:r w:rsidRPr="00337D80">
        <w:rPr>
          <w:rStyle w:val="FontStyle13"/>
          <w:sz w:val="20"/>
          <w:szCs w:val="20"/>
        </w:rPr>
        <w:t>2. Приобретены 2 хоккейные коробки с размерами 56х26, стоимость хоккейных коробок составила 4200,0 тыс.руб;</w:t>
      </w:r>
      <w:r w:rsidR="00601A61">
        <w:rPr>
          <w:rStyle w:val="FontStyle13"/>
          <w:sz w:val="20"/>
          <w:szCs w:val="20"/>
        </w:rPr>
        <w:t xml:space="preserve"> </w:t>
      </w:r>
      <w:r w:rsidRPr="00337D80">
        <w:rPr>
          <w:rStyle w:val="FontStyle13"/>
          <w:sz w:val="20"/>
          <w:szCs w:val="20"/>
        </w:rPr>
        <w:t>3. Приобретены 2 вагончика-бытовки, которые в дальнейшем будут использоваться для обогрева спортсменов, один из них установили вблизи лыжной трассы, второй – около хоккейной коробки;</w:t>
      </w:r>
      <w:r w:rsidR="00601A61">
        <w:rPr>
          <w:rStyle w:val="FontStyle13"/>
          <w:sz w:val="20"/>
          <w:szCs w:val="20"/>
        </w:rPr>
        <w:t xml:space="preserve"> </w:t>
      </w:r>
      <w:r w:rsidRPr="00337D80">
        <w:rPr>
          <w:rStyle w:val="FontStyle13"/>
          <w:sz w:val="20"/>
          <w:szCs w:val="20"/>
        </w:rPr>
        <w:t>4. Начат ремонт на стадионе «Южный», расположенном в одноименном микрорайоне г. Завитинска:</w:t>
      </w:r>
      <w:r w:rsidR="00601A61">
        <w:rPr>
          <w:rStyle w:val="FontStyle13"/>
          <w:sz w:val="20"/>
          <w:szCs w:val="20"/>
        </w:rPr>
        <w:t xml:space="preserve"> </w:t>
      </w:r>
      <w:r w:rsidRPr="00337D80">
        <w:rPr>
          <w:rStyle w:val="FontStyle13"/>
          <w:sz w:val="20"/>
          <w:szCs w:val="20"/>
        </w:rPr>
        <w:t>- демонтаж старого оборудования;</w:t>
      </w:r>
      <w:r w:rsidR="00601A61">
        <w:rPr>
          <w:rStyle w:val="FontStyle13"/>
          <w:sz w:val="20"/>
          <w:szCs w:val="20"/>
        </w:rPr>
        <w:t xml:space="preserve"> </w:t>
      </w:r>
      <w:r w:rsidRPr="00337D80">
        <w:rPr>
          <w:rStyle w:val="FontStyle13"/>
          <w:sz w:val="20"/>
          <w:szCs w:val="20"/>
        </w:rPr>
        <w:t>- снятие растительного слоя по всей территории стадиона (включая беговые дорожки);</w:t>
      </w:r>
      <w:r w:rsidR="00601A61">
        <w:rPr>
          <w:rStyle w:val="FontStyle13"/>
          <w:sz w:val="20"/>
          <w:szCs w:val="20"/>
        </w:rPr>
        <w:t xml:space="preserve"> </w:t>
      </w:r>
      <w:r w:rsidRPr="00337D80">
        <w:rPr>
          <w:rStyle w:val="FontStyle13"/>
          <w:sz w:val="20"/>
          <w:szCs w:val="20"/>
        </w:rPr>
        <w:t>- планировка и отсыпка стадиона и беговой дорожки;</w:t>
      </w:r>
      <w:r w:rsidR="00601A61">
        <w:rPr>
          <w:rStyle w:val="FontStyle13"/>
          <w:sz w:val="20"/>
          <w:szCs w:val="20"/>
        </w:rPr>
        <w:t xml:space="preserve"> </w:t>
      </w:r>
      <w:r w:rsidRPr="00337D80">
        <w:rPr>
          <w:rStyle w:val="FontStyle13"/>
          <w:sz w:val="20"/>
          <w:szCs w:val="20"/>
        </w:rPr>
        <w:t xml:space="preserve">- устройство водоотведения </w:t>
      </w:r>
      <w:r w:rsidRPr="00337D80">
        <w:rPr>
          <w:rStyle w:val="FontStyle13"/>
          <w:sz w:val="20"/>
          <w:szCs w:val="20"/>
        </w:rPr>
        <w:lastRenderedPageBreak/>
        <w:t>со стадиона;</w:t>
      </w:r>
      <w:r w:rsidR="00601A61">
        <w:rPr>
          <w:rStyle w:val="FontStyle13"/>
          <w:sz w:val="20"/>
          <w:szCs w:val="20"/>
        </w:rPr>
        <w:t xml:space="preserve"> </w:t>
      </w:r>
      <w:r w:rsidRPr="00337D80">
        <w:rPr>
          <w:rStyle w:val="FontStyle13"/>
          <w:sz w:val="20"/>
          <w:szCs w:val="20"/>
        </w:rPr>
        <w:t>- устройство освещения и видеонаблюдения;</w:t>
      </w:r>
      <w:r w:rsidR="00601A61">
        <w:rPr>
          <w:rStyle w:val="FontStyle13"/>
          <w:sz w:val="20"/>
          <w:szCs w:val="20"/>
        </w:rPr>
        <w:t xml:space="preserve"> </w:t>
      </w:r>
      <w:r w:rsidRPr="00337D80">
        <w:rPr>
          <w:rStyle w:val="FontStyle13"/>
          <w:sz w:val="20"/>
          <w:szCs w:val="20"/>
        </w:rPr>
        <w:t>- приобретение монтаж нового спортивного и игрового оборудования;</w:t>
      </w:r>
      <w:r w:rsidR="00601A61">
        <w:rPr>
          <w:rStyle w:val="FontStyle13"/>
          <w:sz w:val="20"/>
          <w:szCs w:val="20"/>
        </w:rPr>
        <w:t xml:space="preserve"> </w:t>
      </w:r>
      <w:r w:rsidRPr="00337D80">
        <w:rPr>
          <w:rStyle w:val="FontStyle13"/>
          <w:sz w:val="20"/>
          <w:szCs w:val="20"/>
        </w:rPr>
        <w:t>- устройство 3-х спортивно-игровых площадок;</w:t>
      </w:r>
      <w:r w:rsidR="00601A61">
        <w:rPr>
          <w:rStyle w:val="FontStyle13"/>
          <w:sz w:val="20"/>
          <w:szCs w:val="20"/>
        </w:rPr>
        <w:t xml:space="preserve"> </w:t>
      </w:r>
      <w:r w:rsidRPr="00337D80">
        <w:rPr>
          <w:rStyle w:val="FontStyle13"/>
          <w:sz w:val="20"/>
          <w:szCs w:val="20"/>
        </w:rPr>
        <w:t>- монтаж хоккейной коробки.</w:t>
      </w:r>
      <w:r w:rsidR="00601A61">
        <w:rPr>
          <w:rStyle w:val="FontStyle13"/>
          <w:sz w:val="20"/>
          <w:szCs w:val="20"/>
        </w:rPr>
        <w:t xml:space="preserve"> </w:t>
      </w:r>
      <w:r w:rsidRPr="00337D80">
        <w:rPr>
          <w:rStyle w:val="FontStyle13"/>
          <w:sz w:val="20"/>
          <w:szCs w:val="20"/>
        </w:rPr>
        <w:t>Итоговая стоимость работ и оборудования – 11221,7 тыс. рублей. 5. Завитинский районный Союз женщин выиграл Президентский грант, на средства которого была оборудована спортивная площадка с современными уличными тренажерами на стадионе «Южный» г.Завитинск, общая стоимость проекта составила – 1 137,1 тыс. руб;</w:t>
      </w:r>
      <w:r w:rsidR="00601A61">
        <w:rPr>
          <w:rStyle w:val="FontStyle13"/>
          <w:sz w:val="20"/>
          <w:szCs w:val="20"/>
        </w:rPr>
        <w:t xml:space="preserve"> </w:t>
      </w:r>
      <w:r w:rsidRPr="00337D80">
        <w:rPr>
          <w:rStyle w:val="FontStyle13"/>
          <w:sz w:val="20"/>
          <w:szCs w:val="20"/>
        </w:rPr>
        <w:t>6. Произведен ремонт пришкольного стадиона МБОУ СОШ № 5 на сумму 935,0 тыс рублей. Выполнен следующий объем работ:</w:t>
      </w:r>
      <w:r w:rsidR="00601A61">
        <w:rPr>
          <w:rStyle w:val="FontStyle13"/>
          <w:sz w:val="20"/>
          <w:szCs w:val="20"/>
        </w:rPr>
        <w:t xml:space="preserve"> </w:t>
      </w:r>
      <w:r w:rsidRPr="00337D80">
        <w:rPr>
          <w:rStyle w:val="FontStyle13"/>
          <w:sz w:val="20"/>
          <w:szCs w:val="20"/>
        </w:rPr>
        <w:t>- произвели демонтаж старого оборудования;</w:t>
      </w:r>
      <w:r w:rsidR="00601A61">
        <w:rPr>
          <w:rStyle w:val="FontStyle13"/>
          <w:sz w:val="20"/>
          <w:szCs w:val="20"/>
        </w:rPr>
        <w:t xml:space="preserve"> </w:t>
      </w:r>
      <w:r w:rsidRPr="00337D80">
        <w:rPr>
          <w:rStyle w:val="FontStyle13"/>
          <w:sz w:val="20"/>
          <w:szCs w:val="20"/>
        </w:rPr>
        <w:t>- произвели планировку и отсыпку территории;</w:t>
      </w:r>
      <w:r w:rsidR="00601A61">
        <w:rPr>
          <w:rStyle w:val="FontStyle13"/>
          <w:sz w:val="20"/>
          <w:szCs w:val="20"/>
        </w:rPr>
        <w:t xml:space="preserve"> </w:t>
      </w:r>
      <w:r w:rsidRPr="00337D80">
        <w:rPr>
          <w:rStyle w:val="FontStyle13"/>
          <w:sz w:val="20"/>
          <w:szCs w:val="20"/>
        </w:rPr>
        <w:t>- выполнили водоотведение;</w:t>
      </w:r>
      <w:r w:rsidR="00601A61">
        <w:rPr>
          <w:rStyle w:val="FontStyle13"/>
          <w:sz w:val="20"/>
          <w:szCs w:val="20"/>
        </w:rPr>
        <w:t xml:space="preserve"> </w:t>
      </w:r>
      <w:r w:rsidRPr="00337D80">
        <w:rPr>
          <w:rStyle w:val="FontStyle13"/>
          <w:sz w:val="20"/>
          <w:szCs w:val="20"/>
        </w:rPr>
        <w:t>- выполнили монтаж спортивных комплексов и тренажеров;</w:t>
      </w:r>
      <w:r w:rsidR="00601A61">
        <w:rPr>
          <w:rStyle w:val="FontStyle13"/>
          <w:sz w:val="20"/>
          <w:szCs w:val="20"/>
        </w:rPr>
        <w:t xml:space="preserve"> </w:t>
      </w:r>
      <w:r w:rsidRPr="00337D80">
        <w:rPr>
          <w:rStyle w:val="FontStyle13"/>
          <w:sz w:val="20"/>
          <w:szCs w:val="20"/>
        </w:rPr>
        <w:t>- выполнили устройство беговой дорожки из песчано-грунтового покрытия;</w:t>
      </w:r>
      <w:r w:rsidR="00601A61">
        <w:rPr>
          <w:rStyle w:val="FontStyle13"/>
          <w:sz w:val="20"/>
          <w:szCs w:val="20"/>
        </w:rPr>
        <w:t xml:space="preserve"> </w:t>
      </w:r>
      <w:r w:rsidRPr="00337D80">
        <w:rPr>
          <w:rStyle w:val="FontStyle13"/>
          <w:sz w:val="20"/>
          <w:szCs w:val="20"/>
        </w:rPr>
        <w:t>- произвели устройство ограждения и освещения.</w:t>
      </w:r>
      <w:r w:rsidR="00601A61">
        <w:rPr>
          <w:rStyle w:val="FontStyle13"/>
          <w:sz w:val="20"/>
          <w:szCs w:val="20"/>
        </w:rPr>
        <w:t xml:space="preserve"> </w:t>
      </w:r>
      <w:r w:rsidRPr="00337D80">
        <w:rPr>
          <w:rStyle w:val="FontStyle13"/>
          <w:sz w:val="20"/>
          <w:szCs w:val="20"/>
        </w:rPr>
        <w:t>7. Произведено устройство новой спортивно-игровой площадки, расположенной в районе «ПМК» г.Завитинска на сумму 1095,7 тыс. рублей.</w:t>
      </w:r>
      <w:r w:rsidR="00601A61">
        <w:rPr>
          <w:rStyle w:val="FontStyle13"/>
          <w:sz w:val="20"/>
          <w:szCs w:val="20"/>
        </w:rPr>
        <w:t xml:space="preserve"> </w:t>
      </w:r>
      <w:r w:rsidRPr="00337D80">
        <w:rPr>
          <w:rStyle w:val="FontStyle13"/>
          <w:sz w:val="20"/>
          <w:szCs w:val="20"/>
        </w:rPr>
        <w:t>Выполнен следующий объем работ:</w:t>
      </w:r>
      <w:r w:rsidR="00601A61">
        <w:rPr>
          <w:rStyle w:val="FontStyle13"/>
          <w:sz w:val="20"/>
          <w:szCs w:val="20"/>
        </w:rPr>
        <w:t xml:space="preserve"> </w:t>
      </w:r>
      <w:r w:rsidRPr="00337D80">
        <w:rPr>
          <w:rStyle w:val="FontStyle13"/>
          <w:sz w:val="20"/>
          <w:szCs w:val="20"/>
        </w:rPr>
        <w:t>- произвели планировку и отсыпку территории;</w:t>
      </w:r>
      <w:r w:rsidR="00601A61">
        <w:rPr>
          <w:rStyle w:val="FontStyle13"/>
          <w:sz w:val="20"/>
          <w:szCs w:val="20"/>
        </w:rPr>
        <w:t xml:space="preserve"> </w:t>
      </w:r>
      <w:r w:rsidRPr="00337D80">
        <w:rPr>
          <w:rStyle w:val="FontStyle13"/>
          <w:sz w:val="20"/>
          <w:szCs w:val="20"/>
        </w:rPr>
        <w:t>- произвели монтаж нового спортивно-игрового уличного оборудования;</w:t>
      </w:r>
      <w:r w:rsidR="00601A61">
        <w:rPr>
          <w:rStyle w:val="FontStyle13"/>
          <w:sz w:val="20"/>
          <w:szCs w:val="20"/>
        </w:rPr>
        <w:t xml:space="preserve"> </w:t>
      </w:r>
      <w:r w:rsidRPr="00337D80">
        <w:rPr>
          <w:rStyle w:val="FontStyle13"/>
          <w:sz w:val="20"/>
          <w:szCs w:val="20"/>
        </w:rPr>
        <w:t>- выполнили устройство волейбольной и мини-футбольной площадки</w:t>
      </w:r>
      <w:r w:rsidR="00601A61">
        <w:rPr>
          <w:rStyle w:val="FontStyle13"/>
          <w:sz w:val="20"/>
          <w:szCs w:val="20"/>
        </w:rPr>
        <w:t xml:space="preserve"> </w:t>
      </w:r>
      <w:r w:rsidRPr="00337D80">
        <w:rPr>
          <w:rStyle w:val="FontStyle13"/>
          <w:sz w:val="20"/>
          <w:szCs w:val="20"/>
        </w:rPr>
        <w:t>- произвели ограждение и освещение территории.</w:t>
      </w:r>
      <w:r w:rsidR="00601A61">
        <w:rPr>
          <w:rStyle w:val="FontStyle13"/>
          <w:sz w:val="20"/>
          <w:szCs w:val="20"/>
        </w:rPr>
        <w:t xml:space="preserve"> </w:t>
      </w:r>
      <w:r w:rsidRPr="00337D80">
        <w:rPr>
          <w:rStyle w:val="FontStyle13"/>
          <w:sz w:val="20"/>
          <w:szCs w:val="20"/>
        </w:rPr>
        <w:t>8.  Произведен капитальный ремонт в школьном спортзале с. Болдыревка (замена напольного покрытия, косметический ремонт помещения и обшивка фасадов здания). Стоимость произведенных работ составила 3876,3 тыс рублей.</w:t>
      </w:r>
      <w:r w:rsidR="00601A61">
        <w:rPr>
          <w:rStyle w:val="FontStyle13"/>
          <w:sz w:val="20"/>
          <w:szCs w:val="20"/>
        </w:rPr>
        <w:t xml:space="preserve"> </w:t>
      </w:r>
      <w:r w:rsidRPr="00337D80">
        <w:rPr>
          <w:rStyle w:val="FontStyle13"/>
          <w:sz w:val="20"/>
          <w:szCs w:val="20"/>
        </w:rPr>
        <w:t xml:space="preserve">9. Произведено укомплектование материально-спортивной базы на общую сумму 1997,2 тыс рублей. Самыми значимыми приобретениями стали профессиональные винтовки для отделения «Пулевая стрельба», борцовский ковер для отделения «Самбо», тренажеры в спортивный зал ДЮСШ. </w:t>
      </w:r>
      <w:r w:rsidR="00601A61">
        <w:rPr>
          <w:rStyle w:val="FontStyle13"/>
          <w:sz w:val="20"/>
          <w:szCs w:val="20"/>
        </w:rPr>
        <w:t xml:space="preserve"> </w:t>
      </w:r>
      <w:r w:rsidRPr="00337D80">
        <w:rPr>
          <w:rStyle w:val="FontStyle13"/>
          <w:sz w:val="20"/>
          <w:szCs w:val="20"/>
        </w:rPr>
        <w:t>Для всех отделений ДЮСШ приобрели спортивную форму, чтобы ребята достойно представляли наш район за его пределами. Начато развитие хоккея в районе, для чего приобретены хоккейная амуниция и инвентарь. В будущем планируется заявить сборную команду района по хоккею для участия в областной сельской комплексной Спартакиаде.</w:t>
      </w:r>
      <w:r w:rsidR="00601A61">
        <w:rPr>
          <w:rStyle w:val="FontStyle13"/>
          <w:sz w:val="20"/>
          <w:szCs w:val="20"/>
        </w:rPr>
        <w:t xml:space="preserve"> </w:t>
      </w:r>
      <w:r w:rsidRPr="00337D80">
        <w:rPr>
          <w:b/>
          <w:sz w:val="20"/>
          <w:szCs w:val="20"/>
        </w:rPr>
        <w:t>Молодежная политика</w:t>
      </w:r>
      <w:r w:rsidR="00601A61">
        <w:rPr>
          <w:b/>
          <w:sz w:val="20"/>
          <w:szCs w:val="20"/>
        </w:rPr>
        <w:t xml:space="preserve"> </w:t>
      </w:r>
      <w:r w:rsidRPr="00337D80">
        <w:rPr>
          <w:sz w:val="20"/>
          <w:szCs w:val="20"/>
        </w:rPr>
        <w:t>Реализация государственной молодежной политики на территории района — это комплексная задача, в решении которой, прежде всего, задействованы администрация Завитинского района, учреждения образования, здравоохранения, культуры, спорта, социальной защиты.</w:t>
      </w:r>
      <w:r w:rsidR="00601A61">
        <w:rPr>
          <w:sz w:val="20"/>
          <w:szCs w:val="20"/>
        </w:rPr>
        <w:t xml:space="preserve"> </w:t>
      </w:r>
      <w:r w:rsidRPr="00337D80">
        <w:rPr>
          <w:sz w:val="20"/>
          <w:szCs w:val="20"/>
        </w:rPr>
        <w:t>Основные направления реализации молодежной политики, осуществляемые специалистом по работе с молодежью администрации Завитинского района:</w:t>
      </w:r>
      <w:r w:rsidR="00601A61">
        <w:rPr>
          <w:sz w:val="20"/>
          <w:szCs w:val="20"/>
        </w:rPr>
        <w:t xml:space="preserve"> </w:t>
      </w:r>
      <w:r w:rsidRPr="00337D80">
        <w:rPr>
          <w:sz w:val="20"/>
          <w:szCs w:val="20"/>
        </w:rPr>
        <w:t>- формирование условий для гражданского становления, духовно-нравственного и патриотического воспитания молодежи;</w:t>
      </w:r>
      <w:r w:rsidR="00601A61">
        <w:rPr>
          <w:sz w:val="20"/>
          <w:szCs w:val="20"/>
        </w:rPr>
        <w:t xml:space="preserve"> </w:t>
      </w:r>
      <w:r w:rsidRPr="00337D80">
        <w:rPr>
          <w:sz w:val="20"/>
          <w:szCs w:val="20"/>
        </w:rPr>
        <w:t>- поддержка талантливой молодежи и развитие художественного творчества молодежи;</w:t>
      </w:r>
      <w:r w:rsidR="00601A61">
        <w:rPr>
          <w:sz w:val="20"/>
          <w:szCs w:val="20"/>
        </w:rPr>
        <w:t xml:space="preserve"> </w:t>
      </w:r>
      <w:r w:rsidRPr="00337D80">
        <w:rPr>
          <w:sz w:val="20"/>
          <w:szCs w:val="20"/>
        </w:rPr>
        <w:t>- формирование здорового образа жизни;</w:t>
      </w:r>
      <w:r w:rsidR="00601A61">
        <w:rPr>
          <w:sz w:val="20"/>
          <w:szCs w:val="20"/>
        </w:rPr>
        <w:t xml:space="preserve"> </w:t>
      </w:r>
      <w:r w:rsidRPr="00337D80">
        <w:rPr>
          <w:sz w:val="20"/>
          <w:szCs w:val="20"/>
        </w:rPr>
        <w:t>- поддержка молодых людей с ограниченными возможностями, находящимися в трудной жизненной ситуации;</w:t>
      </w:r>
      <w:r w:rsidR="00601A61">
        <w:rPr>
          <w:sz w:val="20"/>
          <w:szCs w:val="20"/>
        </w:rPr>
        <w:t xml:space="preserve"> </w:t>
      </w:r>
      <w:r w:rsidRPr="00337D80">
        <w:rPr>
          <w:sz w:val="20"/>
          <w:szCs w:val="20"/>
        </w:rPr>
        <w:t>- развитие добровольческого движения.</w:t>
      </w:r>
      <w:r w:rsidR="00601A61">
        <w:rPr>
          <w:sz w:val="20"/>
          <w:szCs w:val="20"/>
        </w:rPr>
        <w:t xml:space="preserve"> </w:t>
      </w:r>
      <w:r w:rsidRPr="00337D80">
        <w:rPr>
          <w:sz w:val="20"/>
          <w:szCs w:val="20"/>
        </w:rPr>
        <w:t xml:space="preserve">Финансирование мероприятий по реализации  молодежной политики на территории района осуществляется из расходов бюджета района, заложенного на год по разделу «Молодежная политика» в размере </w:t>
      </w:r>
      <w:r w:rsidRPr="00337D80">
        <w:rPr>
          <w:color w:val="000000" w:themeColor="text1"/>
          <w:sz w:val="20"/>
          <w:szCs w:val="20"/>
        </w:rPr>
        <w:t xml:space="preserve">90 тысяч </w:t>
      </w:r>
      <w:r w:rsidRPr="00337D80">
        <w:rPr>
          <w:sz w:val="20"/>
          <w:szCs w:val="20"/>
        </w:rPr>
        <w:t xml:space="preserve">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w:t>
      </w:r>
      <w:r w:rsidRPr="00337D80">
        <w:rPr>
          <w:color w:val="000000" w:themeColor="text1"/>
          <w:sz w:val="20"/>
          <w:szCs w:val="20"/>
        </w:rPr>
        <w:t xml:space="preserve">размере 50 тысяч </w:t>
      </w:r>
      <w:r w:rsidRPr="00337D80">
        <w:rPr>
          <w:sz w:val="20"/>
          <w:szCs w:val="20"/>
        </w:rPr>
        <w:t xml:space="preserve">рублей. За 2020 год из районного бюджета по разделу «Молодежная политика» было освоено </w:t>
      </w:r>
      <w:r w:rsidRPr="00337D80">
        <w:rPr>
          <w:color w:val="000000" w:themeColor="text1"/>
          <w:sz w:val="20"/>
          <w:szCs w:val="20"/>
        </w:rPr>
        <w:t>140,0 тыс</w:t>
      </w:r>
      <w:r w:rsidRPr="00337D80">
        <w:rPr>
          <w:sz w:val="20"/>
          <w:szCs w:val="20"/>
        </w:rPr>
        <w:t xml:space="preserve">. рублей, в том числе за счет средств городского поселения «Город Завитинск» по соглашению о передаче полномочий – </w:t>
      </w:r>
      <w:r w:rsidRPr="00337D80">
        <w:rPr>
          <w:color w:val="000000" w:themeColor="text1"/>
          <w:sz w:val="20"/>
          <w:szCs w:val="20"/>
        </w:rPr>
        <w:t xml:space="preserve">50,0 тыс. </w:t>
      </w:r>
      <w:r w:rsidRPr="00337D80">
        <w:rPr>
          <w:sz w:val="20"/>
          <w:szCs w:val="20"/>
        </w:rPr>
        <w:t>рублей.</w:t>
      </w:r>
      <w:r w:rsidR="00601A61">
        <w:rPr>
          <w:sz w:val="20"/>
          <w:szCs w:val="20"/>
        </w:rPr>
        <w:t xml:space="preserve"> </w:t>
      </w:r>
      <w:r w:rsidRPr="00337D80">
        <w:rPr>
          <w:sz w:val="20"/>
          <w:szCs w:val="20"/>
        </w:rPr>
        <w:t xml:space="preserve">Представители молодёжи приняли участие в заочных форумах областного, регионального и всероссийского уровней. </w:t>
      </w:r>
      <w:r w:rsidR="00601A61">
        <w:rPr>
          <w:sz w:val="20"/>
          <w:szCs w:val="20"/>
        </w:rPr>
        <w:t xml:space="preserve"> </w:t>
      </w:r>
      <w:r w:rsidRPr="00337D80">
        <w:rPr>
          <w:sz w:val="20"/>
          <w:szCs w:val="20"/>
        </w:rPr>
        <w:t xml:space="preserve">В связи с пандемией все массовые мероприятия для молодёжи были перенесены на 2021 год. Активно вёл свою работу Корпус Волонтеров Завитинского района, участвуя в различных мероприятиях: «Блокадный хлеб», День флага, «Спасибо, ветеран», «Дед мороз в каждый дом» и другие мероприятия. Получило развитие «Серебряное волонтёрство». Состоялся форум «Серебряные волонтёры» с участием представителей областного Союза женщин и кураторов волонтёров области. Совместно с корпусом волонтёров Завитинского района составлен план работы на 2021 год. </w:t>
      </w:r>
      <w:r w:rsidR="00601A61">
        <w:rPr>
          <w:sz w:val="20"/>
          <w:szCs w:val="20"/>
        </w:rPr>
        <w:t xml:space="preserve"> </w:t>
      </w:r>
      <w:r w:rsidRPr="00337D80">
        <w:rPr>
          <w:sz w:val="20"/>
          <w:szCs w:val="20"/>
        </w:rPr>
        <w:t xml:space="preserve"> В 2020 году на территории Завитинского района продолжило свою работу Завитинское отделение «Молодой Гвардии Единой России». Общее число молодогвардейцев - 30 активных ребят. За несколько месяцев работы «Молодая Гвардия» не только приняла участие в районных мероприятиях различной направленности, но и самостоятельно провели несколько акций. </w:t>
      </w:r>
      <w:r w:rsidRPr="00337D80">
        <w:rPr>
          <w:b/>
          <w:sz w:val="20"/>
          <w:szCs w:val="20"/>
        </w:rPr>
        <w:t>О проделанной работе отдела</w:t>
      </w:r>
      <w:r w:rsidR="00601A61">
        <w:rPr>
          <w:b/>
          <w:sz w:val="20"/>
          <w:szCs w:val="20"/>
        </w:rPr>
        <w:t xml:space="preserve"> </w:t>
      </w:r>
      <w:r w:rsidRPr="00337D80">
        <w:rPr>
          <w:b/>
          <w:sz w:val="20"/>
          <w:szCs w:val="20"/>
        </w:rPr>
        <w:t>по труду, социальным и правовым вопросам</w:t>
      </w:r>
      <w:r w:rsidR="00601A61">
        <w:rPr>
          <w:b/>
          <w:sz w:val="20"/>
          <w:szCs w:val="20"/>
        </w:rPr>
        <w:t xml:space="preserve"> </w:t>
      </w:r>
      <w:r w:rsidRPr="00337D80">
        <w:rPr>
          <w:sz w:val="20"/>
          <w:szCs w:val="20"/>
        </w:rPr>
        <w:t>В течение 2020 года отделом по труду, социальным и правовым вопросам администрации Завитинского района проведены юридическая и антикоррупционная экспертизы 1452 правовых актов. 146 заключенных администрацией района гражданско-правовых договоров и соглашений прошли юридическую экспертизу на соответствие действующему законодательству в отделе по труду, социальным и правовым вопросам. В отчетном периоде специалисты отдела приняли участие в 33 судебных заседаниях суда общей юрисдикции первой инстанции, основная часть которых по гражданским делам.</w:t>
      </w:r>
      <w:r w:rsidR="00601A61">
        <w:rPr>
          <w:sz w:val="20"/>
          <w:szCs w:val="20"/>
        </w:rPr>
        <w:t xml:space="preserve"> </w:t>
      </w:r>
      <w:r w:rsidRPr="00337D80">
        <w:rPr>
          <w:sz w:val="20"/>
          <w:szCs w:val="20"/>
        </w:rPr>
        <w:t>Работа по противодействию коррупции в истекшем году осуществлялась отделом по труду, социальным и правовым вопросам с учетом требований действующего законодательства Российской Федерации в сфере противодействия коррупции, согласно утвержденному плану мероприятий по противодействию коррупции администрации Завитинского района на 2020 год.</w:t>
      </w:r>
      <w:r w:rsidR="00601A61">
        <w:rPr>
          <w:sz w:val="20"/>
          <w:szCs w:val="20"/>
        </w:rPr>
        <w:t xml:space="preserve"> </w:t>
      </w:r>
      <w:r w:rsidRPr="00337D80">
        <w:rPr>
          <w:sz w:val="20"/>
          <w:szCs w:val="20"/>
        </w:rPr>
        <w:t>В рамках мероприятий по ведомственному контролю в отчетном периоде отделом проведена проверка исполнения трудового</w:t>
      </w:r>
      <w:r w:rsidR="00601A61">
        <w:rPr>
          <w:sz w:val="20"/>
          <w:szCs w:val="20"/>
        </w:rPr>
        <w:t xml:space="preserve"> </w:t>
      </w:r>
      <w:r w:rsidRPr="00337D80">
        <w:rPr>
          <w:sz w:val="20"/>
          <w:szCs w:val="20"/>
        </w:rPr>
        <w:t>законодательства и иных нормативных правовых актов, содержащих нормы трудового права, в отделе образования администрации Завитинского района.</w:t>
      </w:r>
      <w:r w:rsidR="00601A61">
        <w:rPr>
          <w:sz w:val="20"/>
          <w:szCs w:val="20"/>
        </w:rPr>
        <w:t xml:space="preserve"> </w:t>
      </w:r>
      <w:r w:rsidRPr="00337D80">
        <w:rPr>
          <w:sz w:val="20"/>
          <w:szCs w:val="20"/>
        </w:rPr>
        <w:t>В течение года специалистами отдела ежемесячно осуществлялся мониторинг муниципальных правовых актов, а также</w:t>
      </w:r>
      <w:r w:rsidR="00601A61">
        <w:rPr>
          <w:sz w:val="20"/>
          <w:szCs w:val="20"/>
        </w:rPr>
        <w:t xml:space="preserve"> </w:t>
      </w:r>
      <w:r w:rsidRPr="00337D80">
        <w:rPr>
          <w:sz w:val="20"/>
          <w:szCs w:val="20"/>
        </w:rPr>
        <w:t>контроль за средней заработной платой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 (Управление занятости по Амурской области). Кроме того, специалисты отдела следили за организацией и размещением сведений о застрахованных лицах в региональном сегменте Единой государственной информационной системы социального обеспечения в соответствии с перечнем мер социальной защиты (поддержки).Специалистом отдела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принимались меры по опубликованию муниципальных услуг сельских поселений в реестре государственных (муниципальных) услуг Амурской области, оказывалось содействие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w:t>
      </w:r>
      <w:r w:rsidR="00601A61">
        <w:rPr>
          <w:sz w:val="20"/>
          <w:szCs w:val="20"/>
        </w:rPr>
        <w:t xml:space="preserve"> </w:t>
      </w:r>
      <w:r w:rsidRPr="00337D80">
        <w:rPr>
          <w:sz w:val="20"/>
          <w:szCs w:val="20"/>
        </w:rPr>
        <w:t>Также сотрудники отдела оказывали правовую помощь организациям, подведомственным администрации Завитинского района, проводили работу с органами государственного контроля (надзора), вели прием граждан, подготавливали ответы на поступающие в администрацию письменные и электронные обращения (запросы).</w:t>
      </w:r>
      <w:r w:rsidR="00601A61">
        <w:rPr>
          <w:sz w:val="20"/>
          <w:szCs w:val="20"/>
        </w:rPr>
        <w:t xml:space="preserve"> </w:t>
      </w:r>
      <w:r w:rsidRPr="00337D80">
        <w:rPr>
          <w:sz w:val="20"/>
          <w:szCs w:val="20"/>
        </w:rPr>
        <w:t>В течение 2020 года специалистом отдела, ответственным за кадровую работу в администрации, проводилась работа по воинскому учету и бронированию граждан, работа с архивными документами. Были подготовлены и направлены в Правительство Амурской области ежеквартальные, полугодовые и годовые отчеты по кадровым вопросам и вопросам муниципальной службы.</w:t>
      </w:r>
      <w:r w:rsidR="00601A61">
        <w:rPr>
          <w:sz w:val="20"/>
          <w:szCs w:val="20"/>
        </w:rPr>
        <w:t xml:space="preserve"> </w:t>
      </w:r>
      <w:r w:rsidRPr="00337D80">
        <w:rPr>
          <w:sz w:val="20"/>
          <w:szCs w:val="20"/>
        </w:rPr>
        <w:t xml:space="preserve">Во втором полугодии 2020 года отделом по труду, социальным и правовым вопросам был проведен ряд мероприятий в рамках процедуры преобразования путем объединения городского и сельских поселений, входящих в состав </w:t>
      </w:r>
      <w:r w:rsidRPr="00337D80">
        <w:rPr>
          <w:sz w:val="20"/>
          <w:szCs w:val="20"/>
        </w:rPr>
        <w:lastRenderedPageBreak/>
        <w:t xml:space="preserve">Завитинского муниципального района Амурской области, оказана методическая и практическая помощь главам муниципальных образований района по вопросам преобразования. Результатом проделанной работы стало принятие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2020 году в администрации района было проведено 4 заседания Совета по противодействию коррупции в органах местного самоуправления, 3 заседания санитарно-противоэпидемической комиссии, 3 заседания антинаркотической комиссии, 2 заседания комиссии по социальной адаптации лиц, освобожденных из мест лишения свободы, а также осужденных к наказаниям, не связанным с лишением свободы, 2 заседания комиссии по профилактике правонарушений, 8 заседаний комиссии по защите имущественных прав совершеннолетних недееспособных граждан, секретарями которых являются сотрудники отдела по труду, социальным и правовым вопросам. </w:t>
      </w:r>
      <w:r w:rsidR="00601A61">
        <w:rPr>
          <w:sz w:val="20"/>
          <w:szCs w:val="20"/>
        </w:rPr>
        <w:t xml:space="preserve"> </w:t>
      </w:r>
      <w:r w:rsidRPr="00337D80">
        <w:rPr>
          <w:sz w:val="20"/>
          <w:szCs w:val="20"/>
        </w:rPr>
        <w:t xml:space="preserve">На начало текущего года на учете в органе опеки и попечительства администрации Завитинского района состояли 25 совершеннолетних недееспособных граждан и 1 ограниченно дееспособный гражданин. </w:t>
      </w:r>
      <w:r w:rsidR="00601A61">
        <w:rPr>
          <w:sz w:val="20"/>
          <w:szCs w:val="20"/>
        </w:rPr>
        <w:t xml:space="preserve"> </w:t>
      </w:r>
      <w:r w:rsidRPr="00337D80">
        <w:rPr>
          <w:sz w:val="20"/>
          <w:szCs w:val="20"/>
        </w:rPr>
        <w:t>В течение 2020 года Завитинским районный судом признаны недееспособными и поставлены на учет в органе опеки и попечительства 3 недееспособных гражданина. Прекращена опека в отношении 2 недееспособных граждан в связи с их смертью. Снят с учета в органе опеки и попечительства 1 недееспособный гражданин в связи с его определением в психоневрологический интернат для постоянного проживания. Выявлен 1 факт ненадлежащего исполнения опекуном требований к осуществлению своих обязанностей. Материалы в отношении опекуна направлены в ОМВД для проверки наличия в действиях опекуна состава преступления.</w:t>
      </w:r>
      <w:r w:rsidR="00601A61">
        <w:rPr>
          <w:sz w:val="20"/>
          <w:szCs w:val="20"/>
        </w:rPr>
        <w:t xml:space="preserve"> </w:t>
      </w:r>
      <w:r w:rsidRPr="00337D80">
        <w:rPr>
          <w:sz w:val="20"/>
          <w:szCs w:val="20"/>
        </w:rPr>
        <w:t>Особое внимание в истекшем году было уделено мероприятиям, направленным на недопущение распространения на территории района новой коронавирусной инфекции (COVID-19).</w:t>
      </w:r>
      <w:r w:rsidR="00601A61">
        <w:rPr>
          <w:sz w:val="20"/>
          <w:szCs w:val="20"/>
        </w:rPr>
        <w:t xml:space="preserve"> </w:t>
      </w:r>
      <w:r w:rsidRPr="00337D80">
        <w:rPr>
          <w:b/>
          <w:sz w:val="20"/>
          <w:szCs w:val="20"/>
        </w:rPr>
        <w:t>Кадры</w:t>
      </w:r>
      <w:r w:rsidR="00601A61">
        <w:rPr>
          <w:b/>
          <w:sz w:val="20"/>
          <w:szCs w:val="20"/>
        </w:rPr>
        <w:t xml:space="preserve"> </w:t>
      </w:r>
      <w:r w:rsidRPr="00337D80">
        <w:rPr>
          <w:sz w:val="20"/>
          <w:szCs w:val="20"/>
        </w:rPr>
        <w:t xml:space="preserve">Штатная численность администрации Завитинского района на конец 2020 года составляла 35 единиц (без учета структурных подразделений с правом юридического лица), из них: муниципальных служащих – 34, лиц, замещающих муниципальные должности – 1.  В 2020 году приняты на работу в администрацию района 3 человека, уволены– 2. В течение истекшего года награждены: </w:t>
      </w:r>
      <w:r w:rsidR="00601A61">
        <w:rPr>
          <w:sz w:val="20"/>
          <w:szCs w:val="20"/>
        </w:rPr>
        <w:t xml:space="preserve"> </w:t>
      </w:r>
      <w:r w:rsidRPr="00337D80">
        <w:rPr>
          <w:sz w:val="20"/>
          <w:szCs w:val="20"/>
        </w:rPr>
        <w:t>- Благодарственными письмами администрации района – 97 человек;- Благодарностью администрации района – 60 человек;</w:t>
      </w:r>
      <w:r w:rsidR="00601A61">
        <w:rPr>
          <w:sz w:val="20"/>
          <w:szCs w:val="20"/>
        </w:rPr>
        <w:t xml:space="preserve"> </w:t>
      </w:r>
      <w:r w:rsidRPr="00337D80">
        <w:rPr>
          <w:sz w:val="20"/>
          <w:szCs w:val="20"/>
        </w:rPr>
        <w:t>- Почетными грамотами администрации района – 42 человека.В соответствии с законодательством Российской Федерации отделом по труду, социальным и правовым вопросам проведена работа по сбору сведений о доходах, имуществе и обязательствах имущественного характера в отношении 38</w:t>
      </w:r>
      <w:r w:rsidRPr="00337D80">
        <w:rPr>
          <w:b/>
          <w:sz w:val="20"/>
          <w:szCs w:val="20"/>
        </w:rPr>
        <w:t xml:space="preserve"> </w:t>
      </w:r>
      <w:r w:rsidRPr="00337D80">
        <w:rPr>
          <w:sz w:val="20"/>
          <w:szCs w:val="20"/>
        </w:rPr>
        <w:t xml:space="preserve">муниципальных служащих аппарата администрации района. </w:t>
      </w:r>
      <w:r w:rsidR="00601A61">
        <w:rPr>
          <w:sz w:val="20"/>
          <w:szCs w:val="20"/>
        </w:rPr>
        <w:t xml:space="preserve"> </w:t>
      </w:r>
      <w:r w:rsidRPr="00337D80">
        <w:rPr>
          <w:sz w:val="20"/>
          <w:szCs w:val="20"/>
        </w:rPr>
        <w:t>Результаты проверки достоверности и полноты сведений о доходах, расходах, об имуществе и обязательствах имущественного характера, проведенной в период с 09.10.2020 по 20.11.2020 должностным лицом, ответственным за работу по профилактике коррупционных правонарушений, были рассмотрены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По итогам заседания комиссии 3 муниципальных служащих были освобождены от дисциплинарной ответственности в связи с отнесением совершенных ими дисциплинарных проступков к несущественным.</w:t>
      </w:r>
      <w:r w:rsidR="00601A61">
        <w:rPr>
          <w:sz w:val="20"/>
          <w:szCs w:val="20"/>
        </w:rPr>
        <w:t xml:space="preserve"> </w:t>
      </w:r>
      <w:r w:rsidRPr="00337D80">
        <w:rPr>
          <w:sz w:val="20"/>
          <w:szCs w:val="20"/>
        </w:rPr>
        <w:t>К 1 муниципальному служащему и 3 руководителям муниципальных учреждений применено дисциплинарное взыскание в виде замечания.  В ходе проведенной прокуратурой Завитинского района проверки исполнения требований законодательства о противодействии коррупции в части соблюдения муниципальными служащими администрации района обязанностей по представлению сведений о доходах, расходах, обязательствах имущественного характера выявлен факт предоставления 16 муниципальными служащими недостоверных сведений. По результатам рассмотрения внесенного прокуратурой района представления об устранении выявленных нарушений 7 муниципальных служащих были освобождены от дисциплинарной ответственности в связи с малозначительностью совершенного дисциплинарного проступка, к 9 муниципальным служащим применено дисциплинарное взыскание в виде замечания.</w:t>
      </w:r>
      <w:r w:rsidR="00601A61">
        <w:rPr>
          <w:sz w:val="20"/>
          <w:szCs w:val="20"/>
        </w:rPr>
        <w:t xml:space="preserve"> </w:t>
      </w:r>
      <w:r w:rsidRPr="00337D80">
        <w:rPr>
          <w:b/>
          <w:sz w:val="20"/>
          <w:szCs w:val="20"/>
        </w:rPr>
        <w:t>Деятельность административной комиссии</w:t>
      </w:r>
      <w:r w:rsidR="00601A61">
        <w:rPr>
          <w:b/>
          <w:sz w:val="20"/>
          <w:szCs w:val="20"/>
        </w:rPr>
        <w:t xml:space="preserve"> </w:t>
      </w:r>
      <w:r w:rsidRPr="00337D80">
        <w:rPr>
          <w:sz w:val="20"/>
          <w:szCs w:val="20"/>
        </w:rPr>
        <w:t>За 12 месяцев 2020 года административной комиссией при администрации Завитинского района проведено 22 заседания и рассмотрено 388 дел об административных правонарушениях.Из поступивших в административную комиссию дел об административных правонарушениях: 388 дел возбуждено членами административной комиссии Завитинского района, что составляет 100% от общего количества дел.За период 2020 года административной комиссией принято 388  постановлений о назначении административного наказания, из которых 324 – это административные наказания в виде штрафа, и 64 – административные наказания в виде предупреждения и замечания.</w:t>
      </w:r>
      <w:r w:rsidR="00601A61">
        <w:rPr>
          <w:sz w:val="20"/>
          <w:szCs w:val="20"/>
        </w:rPr>
        <w:t xml:space="preserve"> </w:t>
      </w:r>
      <w:r w:rsidRPr="00337D80">
        <w:rPr>
          <w:sz w:val="20"/>
          <w:szCs w:val="20"/>
        </w:rPr>
        <w:t>По итогам 2020 года административных штрафов назначено на сумму  385,2 тыс.руб, что на 35,2 тыс. руб. больше предыдущего периода, взыскано штрафов на сумму 241,3тыс.руб., что на 61,3 тыс.руб, больше предыдущего периода.Удельный вес взысканных штрафов на конец 2020  года в Завитинском   районе составил 72,6 %. Большая часть рассмотренных в 2020 году - 260 протоколов составлена за нарушение правил благоустройства, это такие нарушения как:</w:t>
      </w:r>
      <w:r w:rsidR="00601A61">
        <w:rPr>
          <w:sz w:val="20"/>
          <w:szCs w:val="20"/>
        </w:rPr>
        <w:t xml:space="preserve"> </w:t>
      </w:r>
      <w:r w:rsidRPr="00337D80">
        <w:rPr>
          <w:sz w:val="20"/>
          <w:szCs w:val="20"/>
        </w:rPr>
        <w:t>- необеспечение своевременной и качественной очистки и уборки принадлежащих земельных участков от мусора и сорной растительности;</w:t>
      </w:r>
      <w:r w:rsidR="00601A61">
        <w:rPr>
          <w:sz w:val="20"/>
          <w:szCs w:val="20"/>
        </w:rPr>
        <w:t xml:space="preserve"> </w:t>
      </w:r>
      <w:r w:rsidRPr="00337D80">
        <w:rPr>
          <w:sz w:val="20"/>
          <w:szCs w:val="20"/>
        </w:rPr>
        <w:t xml:space="preserve"> - вывоз и выгрузка мусора в не отведенные для этой цели места;</w:t>
      </w:r>
      <w:r w:rsidR="00601A61">
        <w:rPr>
          <w:sz w:val="20"/>
          <w:szCs w:val="20"/>
        </w:rPr>
        <w:t xml:space="preserve"> </w:t>
      </w:r>
      <w:r w:rsidRPr="00337D80">
        <w:rPr>
          <w:sz w:val="20"/>
          <w:szCs w:val="20"/>
        </w:rPr>
        <w:t>- сжигание мусора и сухой растительности;</w:t>
      </w:r>
      <w:r w:rsidR="00601A61">
        <w:rPr>
          <w:sz w:val="20"/>
          <w:szCs w:val="20"/>
        </w:rPr>
        <w:t xml:space="preserve"> </w:t>
      </w:r>
      <w:r w:rsidRPr="00337D80">
        <w:rPr>
          <w:sz w:val="20"/>
          <w:szCs w:val="20"/>
        </w:rPr>
        <w:t>- складирование без разрешительных документов строительных материалов на  прилегающих к зданиям территориях, а так же 43 материала за нарушение  содержания домашних животных, 80 протоколов за нарушение тишины и покоя граждан в ночное время, 2</w:t>
      </w:r>
      <w:r w:rsidRPr="00337D80">
        <w:rPr>
          <w:spacing w:val="2"/>
          <w:sz w:val="20"/>
          <w:szCs w:val="20"/>
        </w:rPr>
        <w:t xml:space="preserve"> протокола умышленное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 1 протокол-нарушение общественного порядка, выражающееся в навязчивом приставании к гражданам в целях продажи, обмена или приобретения иным способом денег, имущества, иных вещей, а также гадания, попрошайничества, религиозной агитации.</w:t>
      </w:r>
    </w:p>
    <w:p w:rsidR="00337D80" w:rsidRPr="00601A61" w:rsidRDefault="00337D80" w:rsidP="00601A61">
      <w:pPr>
        <w:spacing w:after="0" w:line="240" w:lineRule="auto"/>
        <w:jc w:val="both"/>
        <w:rPr>
          <w:rFonts w:ascii="Times New Roman" w:hAnsi="Times New Roman" w:cs="Times New Roman"/>
          <w:color w:val="2D2D2D"/>
          <w:spacing w:val="2"/>
          <w:sz w:val="20"/>
          <w:szCs w:val="20"/>
          <w:lang w:eastAsia="ru-RU"/>
        </w:rPr>
      </w:pPr>
      <w:r w:rsidRPr="00337D80">
        <w:rPr>
          <w:rFonts w:ascii="Times New Roman" w:hAnsi="Times New Roman" w:cs="Times New Roman"/>
          <w:color w:val="2D2D2D"/>
          <w:spacing w:val="2"/>
          <w:sz w:val="20"/>
          <w:szCs w:val="20"/>
          <w:lang w:eastAsia="ru-RU"/>
        </w:rPr>
        <w:t xml:space="preserve">Большая работа проведена </w:t>
      </w:r>
      <w:r w:rsidRPr="00337D80">
        <w:rPr>
          <w:rFonts w:ascii="Times New Roman" w:hAnsi="Times New Roman" w:cs="Times New Roman"/>
          <w:sz w:val="20"/>
          <w:szCs w:val="20"/>
          <w:lang w:eastAsia="ru-RU"/>
        </w:rPr>
        <w:t>в 2020 году главами поселений Завитинского района -  было составлено 148 предписаний за нарушение жителями правил благоустройства, это такие нарушения как, необеспечение своевременной и качественной очистки и уборки принадлежащих земельных участков от мусора и сорной растительности.</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lang w:eastAsia="ru-RU"/>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lang w:eastAsia="ru-RU"/>
        </w:rPr>
        <w:t>Таким образом, на основании проведенного анализа можно отметить, что в 2020 году основные показатели деятельности административной комиссии при администрации Завитинского  района выполнены на 96,5% по сравнению к 2019 году.</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lang w:eastAsia="ru-RU"/>
        </w:rPr>
        <w:t xml:space="preserve">Административная комиссия взаимодействует с Управлением федеральной службы судебных приставов по Завитинскому району. В 2020 году </w:t>
      </w:r>
      <w:r w:rsidRPr="00337D80">
        <w:rPr>
          <w:rFonts w:ascii="Times New Roman" w:hAnsi="Times New Roman" w:cs="Times New Roman"/>
          <w:sz w:val="20"/>
          <w:szCs w:val="20"/>
          <w:lang w:eastAsia="ru-RU"/>
        </w:rPr>
        <w:lastRenderedPageBreak/>
        <w:t>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е и предоставить квитанцию  об уплате штрафа  в адрес административной комиссии.</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законодательства.</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b/>
          <w:sz w:val="20"/>
          <w:szCs w:val="20"/>
        </w:rPr>
        <w:t>Взаимодействие с органами местного самоуправления</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b/>
          <w:sz w:val="20"/>
          <w:szCs w:val="20"/>
        </w:rPr>
        <w:t>поселений и населением района</w:t>
      </w:r>
      <w:r w:rsidR="00601A61">
        <w:rPr>
          <w:rFonts w:ascii="Times New Roman" w:hAnsi="Times New Roman" w:cs="Times New Roman"/>
          <w:color w:val="2D2D2D"/>
          <w:spacing w:val="2"/>
          <w:sz w:val="20"/>
          <w:szCs w:val="20"/>
          <w:lang w:eastAsia="ru-RU"/>
        </w:rPr>
        <w:t xml:space="preserve"> </w:t>
      </w:r>
      <w:r w:rsidRPr="00337D80">
        <w:rPr>
          <w:rFonts w:ascii="Times New Roman" w:eastAsia="Times New Roman" w:hAnsi="Times New Roman" w:cs="Times New Roman"/>
          <w:sz w:val="20"/>
          <w:szCs w:val="20"/>
          <w:lang w:eastAsia="ru-RU"/>
        </w:rPr>
        <w:t>В состав Завитинского района входят городское поселение «Город Завитинск» и 9 сельских поселений. В рамках 131-ФЗ осуществляется непрерывный процесс взаимодействия между администрациями района, города и сельских поселений:- первый понедельник месяца главы принимают участие в расширенном планерном совещании при главе района;</w:t>
      </w:r>
      <w:r w:rsidR="00601A61">
        <w:rPr>
          <w:rFonts w:ascii="Times New Roman" w:eastAsia="Times New Roman" w:hAnsi="Times New Roman" w:cs="Times New Roman"/>
          <w:sz w:val="20"/>
          <w:szCs w:val="20"/>
          <w:lang w:eastAsia="ru-RU"/>
        </w:rPr>
        <w:t xml:space="preserve"> </w:t>
      </w:r>
      <w:r w:rsidRPr="00337D80">
        <w:rPr>
          <w:rFonts w:ascii="Times New Roman" w:eastAsia="Times New Roman" w:hAnsi="Times New Roman" w:cs="Times New Roman"/>
          <w:sz w:val="20"/>
          <w:szCs w:val="20"/>
          <w:lang w:eastAsia="ru-RU"/>
        </w:rPr>
        <w:t>- второй вторник месяца проводится постоянно действующий семинар для глав и специалистов администраций города и сельских поселений, в том числе и практические занятия по освоению программного обеспечения;- третий четверг месяца проводятся рабочие совещания с главами поселений, на которых рассматриваются актуальные для поселений вопросы;- последний вторник месяца главы принимают участие в заседаниях Административного Совета при главе района.</w:t>
      </w:r>
      <w:r w:rsidR="00601A61">
        <w:rPr>
          <w:rFonts w:ascii="Times New Roman" w:eastAsia="Times New Roman" w:hAnsi="Times New Roman" w:cs="Times New Roman"/>
          <w:sz w:val="20"/>
          <w:szCs w:val="20"/>
          <w:lang w:eastAsia="ru-RU"/>
        </w:rPr>
        <w:t xml:space="preserve"> </w:t>
      </w:r>
      <w:r w:rsidRPr="00337D80">
        <w:rPr>
          <w:rFonts w:ascii="Times New Roman" w:eastAsia="Times New Roman" w:hAnsi="Times New Roman" w:cs="Times New Roman"/>
          <w:sz w:val="20"/>
          <w:szCs w:val="20"/>
          <w:lang w:eastAsia="ru-RU"/>
        </w:rPr>
        <w:t>Главам и специалистам администраций города и сельских поселений специалистами администрации района постоянно</w:t>
      </w:r>
      <w:r w:rsidR="00601A61">
        <w:rPr>
          <w:rFonts w:ascii="Times New Roman" w:eastAsia="Times New Roman" w:hAnsi="Times New Roman" w:cs="Times New Roman"/>
          <w:sz w:val="20"/>
          <w:szCs w:val="20"/>
          <w:lang w:eastAsia="ru-RU"/>
        </w:rPr>
        <w:t xml:space="preserve"> </w:t>
      </w:r>
      <w:r w:rsidRPr="00337D80">
        <w:rPr>
          <w:rFonts w:ascii="Times New Roman" w:eastAsia="Times New Roman" w:hAnsi="Times New Roman" w:cs="Times New Roman"/>
          <w:sz w:val="20"/>
          <w:szCs w:val="20"/>
          <w:lang w:eastAsia="ru-RU"/>
        </w:rPr>
        <w:t xml:space="preserve">оказывается практическая и методическая помощь. В адрес главы района в 2020 году поступило 90 письменных и устных обращений граждан, в 2019 году - 104 обращения. </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Из 90 обращений, 6 было адресовано Президенту Российской Федерации, 13 губернатору Амурской области,</w:t>
      </w:r>
      <w:r w:rsidRPr="00337D80">
        <w:rPr>
          <w:rFonts w:ascii="Times New Roman" w:hAnsi="Times New Roman" w:cs="Times New Roman"/>
          <w:color w:val="C00000"/>
          <w:sz w:val="20"/>
          <w:szCs w:val="20"/>
        </w:rPr>
        <w:t xml:space="preserve"> </w:t>
      </w:r>
      <w:r w:rsidRPr="00337D80">
        <w:rPr>
          <w:rFonts w:ascii="Times New Roman" w:hAnsi="Times New Roman" w:cs="Times New Roman"/>
          <w:sz w:val="20"/>
          <w:szCs w:val="20"/>
        </w:rPr>
        <w:t xml:space="preserve">3 в Правительство Амурской области (сайт Открытый регион Амурская область), 68 – непосредственно главе Завитинского района. </w:t>
      </w:r>
      <w:r w:rsidRPr="00337D80">
        <w:rPr>
          <w:rFonts w:ascii="Times New Roman" w:eastAsia="Times New Roman" w:hAnsi="Times New Roman" w:cs="Times New Roman"/>
          <w:sz w:val="20"/>
          <w:szCs w:val="20"/>
        </w:rPr>
        <w:t xml:space="preserve">Анализ поступивших обращений показывает, что граждане обращаются по различным вопросам: </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  47 вопросов – 52,2</w:t>
      </w:r>
      <w:r w:rsidRPr="00337D80">
        <w:rPr>
          <w:rFonts w:ascii="Times New Roman" w:hAnsi="Times New Roman" w:cs="Times New Roman"/>
          <w:color w:val="FF0000"/>
          <w:sz w:val="20"/>
          <w:szCs w:val="20"/>
        </w:rPr>
        <w:t xml:space="preserve"> </w:t>
      </w:r>
      <w:r w:rsidRPr="00337D80">
        <w:rPr>
          <w:rFonts w:ascii="Times New Roman" w:hAnsi="Times New Roman" w:cs="Times New Roman"/>
          <w:sz w:val="20"/>
          <w:szCs w:val="20"/>
        </w:rPr>
        <w:t>%</w:t>
      </w:r>
      <w:r w:rsidRPr="00337D80">
        <w:rPr>
          <w:rFonts w:ascii="Times New Roman" w:hAnsi="Times New Roman" w:cs="Times New Roman"/>
          <w:color w:val="C00000"/>
          <w:sz w:val="20"/>
          <w:szCs w:val="20"/>
        </w:rPr>
        <w:t xml:space="preserve"> </w:t>
      </w:r>
      <w:r w:rsidRPr="00337D80">
        <w:rPr>
          <w:rFonts w:ascii="Times New Roman" w:hAnsi="Times New Roman" w:cs="Times New Roman"/>
          <w:sz w:val="20"/>
          <w:szCs w:val="20"/>
        </w:rPr>
        <w:t>от общего количества поступивших обращений - вопросы жилищно-коммунальной сферы (в 2019 г.  – 38 вопросов – 36,5)</w:t>
      </w:r>
      <w:r w:rsidRPr="00337D80">
        <w:rPr>
          <w:rFonts w:ascii="Times New Roman" w:eastAsia="Times New Roman" w:hAnsi="Times New Roman" w:cs="Times New Roman"/>
          <w:sz w:val="20"/>
          <w:szCs w:val="20"/>
          <w:lang w:eastAsia="ru-RU"/>
        </w:rPr>
        <w:t>, например:</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 xml:space="preserve">жалоба на бездействие управляющей компании (13 обращений); </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о проведении работ по утеплению теплотрассы (3 обращения);</w:t>
      </w:r>
      <w:r w:rsidR="00601A61">
        <w:rPr>
          <w:rFonts w:ascii="Times New Roman" w:hAnsi="Times New Roman" w:cs="Times New Roman"/>
          <w:color w:val="2D2D2D"/>
          <w:spacing w:val="2"/>
          <w:sz w:val="20"/>
          <w:szCs w:val="20"/>
          <w:lang w:eastAsia="ru-RU"/>
        </w:rPr>
        <w:t xml:space="preserve"> </w:t>
      </w:r>
      <w:r w:rsidRPr="00337D80">
        <w:rPr>
          <w:rFonts w:ascii="Times New Roman" w:eastAsia="Times New Roman" w:hAnsi="Times New Roman" w:cs="Times New Roman"/>
          <w:sz w:val="20"/>
          <w:szCs w:val="20"/>
        </w:rPr>
        <w:t xml:space="preserve">об отсутствии напора холодной воды в доме № 5 по ул. Карла Маркса </w:t>
      </w:r>
      <w:r w:rsidRPr="00337D80">
        <w:rPr>
          <w:rFonts w:ascii="Times New Roman" w:eastAsia="Times New Roman" w:hAnsi="Times New Roman" w:cs="Times New Roman"/>
          <w:sz w:val="20"/>
          <w:szCs w:val="20"/>
          <w:lang w:eastAsia="ru-RU"/>
        </w:rPr>
        <w:t>и др.</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- 20 вопросов – 22,2 %</w:t>
      </w:r>
      <w:r w:rsidRPr="00337D80">
        <w:rPr>
          <w:rFonts w:ascii="Times New Roman" w:hAnsi="Times New Roman" w:cs="Times New Roman"/>
          <w:color w:val="C00000"/>
          <w:sz w:val="20"/>
          <w:szCs w:val="20"/>
        </w:rPr>
        <w:t xml:space="preserve"> </w:t>
      </w:r>
      <w:r w:rsidRPr="00337D80">
        <w:rPr>
          <w:rFonts w:ascii="Times New Roman" w:hAnsi="Times New Roman" w:cs="Times New Roman"/>
          <w:sz w:val="20"/>
          <w:szCs w:val="20"/>
        </w:rPr>
        <w:t xml:space="preserve">от общего количества поступивших обращений относятся к разделу экономики (в 2019 г.- 41 вопрос – 39,4 %), </w:t>
      </w:r>
      <w:r w:rsidRPr="00337D80">
        <w:rPr>
          <w:rFonts w:ascii="Times New Roman" w:eastAsia="Times New Roman" w:hAnsi="Times New Roman" w:cs="Times New Roman"/>
          <w:sz w:val="20"/>
          <w:szCs w:val="20"/>
          <w:lang w:eastAsia="ru-RU"/>
        </w:rPr>
        <w:t>например:</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просьба установить газгольдер и организация централизованной поставки газа в квартиры МКД дома № 50 по ул. Комсомольская</w:t>
      </w:r>
      <w:r w:rsidRPr="00337D80">
        <w:rPr>
          <w:rFonts w:ascii="Times New Roman" w:eastAsia="Times New Roman" w:hAnsi="Times New Roman" w:cs="Times New Roman"/>
          <w:sz w:val="20"/>
          <w:szCs w:val="20"/>
          <w:lang w:eastAsia="ru-RU"/>
        </w:rPr>
        <w:t>;</w:t>
      </w:r>
      <w:r w:rsidR="00601A61">
        <w:rPr>
          <w:rFonts w:ascii="Times New Roman" w:hAnsi="Times New Roman" w:cs="Times New Roman"/>
          <w:color w:val="2D2D2D"/>
          <w:spacing w:val="2"/>
          <w:sz w:val="20"/>
          <w:szCs w:val="20"/>
          <w:lang w:eastAsia="ru-RU"/>
        </w:rPr>
        <w:t xml:space="preserve"> </w:t>
      </w:r>
      <w:r w:rsidRPr="00337D80">
        <w:rPr>
          <w:rFonts w:ascii="Times New Roman" w:eastAsia="Times New Roman" w:hAnsi="Times New Roman" w:cs="Times New Roman"/>
          <w:sz w:val="20"/>
          <w:szCs w:val="20"/>
        </w:rPr>
        <w:t>оказать содействие в сохранении переезда, ведущего к арендованному земельному участку заявителя (с. Болдыревка)</w:t>
      </w:r>
      <w:r w:rsidRPr="00337D80">
        <w:rPr>
          <w:rFonts w:ascii="Times New Roman" w:eastAsia="Times New Roman" w:hAnsi="Times New Roman" w:cs="Times New Roman"/>
          <w:sz w:val="20"/>
          <w:szCs w:val="20"/>
          <w:lang w:eastAsia="ru-RU"/>
        </w:rPr>
        <w:t>;</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просьба оказать содействие в восстановлении участка автомобильной дороги протяженностью 3,5 км., соединяющий дачный поселок с городом Завитинск и др.</w:t>
      </w:r>
      <w:r w:rsidRPr="00337D80">
        <w:rPr>
          <w:rFonts w:ascii="Times New Roman" w:eastAsia="Times New Roman" w:hAnsi="Times New Roman" w:cs="Times New Roman"/>
          <w:sz w:val="20"/>
          <w:szCs w:val="20"/>
          <w:lang w:eastAsia="ru-RU"/>
        </w:rPr>
        <w:t>;</w:t>
      </w:r>
      <w:r w:rsidR="00601A61">
        <w:rPr>
          <w:rFonts w:ascii="Times New Roman" w:hAnsi="Times New Roman" w:cs="Times New Roman"/>
          <w:color w:val="2D2D2D"/>
          <w:spacing w:val="2"/>
          <w:sz w:val="20"/>
          <w:szCs w:val="20"/>
          <w:lang w:eastAsia="ru-RU"/>
        </w:rPr>
        <w:t xml:space="preserve"> </w:t>
      </w:r>
      <w:r w:rsidRPr="00337D80">
        <w:rPr>
          <w:rFonts w:ascii="Times New Roman" w:hAnsi="Times New Roman" w:cs="Times New Roman"/>
          <w:sz w:val="20"/>
          <w:szCs w:val="20"/>
        </w:rPr>
        <w:t>- 14 вопросов – 15,5 % от общего количества поступивших обращений относятся к разделу социальной сферы (в 2019 г. – 21 вопрос – 20,2 %), например:</w:t>
      </w:r>
      <w:r w:rsidR="00601A61">
        <w:rPr>
          <w:rFonts w:ascii="Times New Roman" w:hAnsi="Times New Roman" w:cs="Times New Roman"/>
          <w:sz w:val="20"/>
          <w:szCs w:val="20"/>
        </w:rPr>
        <w:t xml:space="preserve"> </w:t>
      </w:r>
      <w:r w:rsidRPr="00337D80">
        <w:rPr>
          <w:rFonts w:ascii="Times New Roman" w:eastAsia="Times New Roman" w:hAnsi="Times New Roman" w:cs="Times New Roman"/>
          <w:sz w:val="20"/>
          <w:szCs w:val="20"/>
          <w:lang w:eastAsia="ru-RU"/>
        </w:rPr>
        <w:t>по вопросу оказания финансовой помощи на проезд к месту лечения и обратно (г. Благовещенск);</w:t>
      </w:r>
      <w:r w:rsidR="00601A61">
        <w:rPr>
          <w:rFonts w:ascii="Times New Roman" w:hAnsi="Times New Roman" w:cs="Times New Roman"/>
          <w:sz w:val="20"/>
          <w:szCs w:val="20"/>
        </w:rPr>
        <w:t xml:space="preserve"> </w:t>
      </w:r>
      <w:r w:rsidRPr="00337D80">
        <w:rPr>
          <w:rFonts w:ascii="Times New Roman" w:hAnsi="Times New Roman" w:cs="Times New Roman"/>
          <w:sz w:val="20"/>
          <w:szCs w:val="20"/>
        </w:rPr>
        <w:t xml:space="preserve">просьба оказать помощь в трудной жизненной </w:t>
      </w:r>
      <w:r w:rsidRPr="00601A61">
        <w:rPr>
          <w:rFonts w:ascii="Times New Roman" w:hAnsi="Times New Roman" w:cs="Times New Roman"/>
          <w:sz w:val="20"/>
          <w:szCs w:val="20"/>
        </w:rPr>
        <w:t>ситуации (трудоустройство)</w:t>
      </w:r>
      <w:r w:rsidRPr="00601A61">
        <w:rPr>
          <w:rFonts w:ascii="Times New Roman" w:eastAsia="Times New Roman" w:hAnsi="Times New Roman" w:cs="Times New Roman"/>
          <w:sz w:val="20"/>
          <w:szCs w:val="20"/>
          <w:lang w:eastAsia="ru-RU"/>
        </w:rPr>
        <w:t>;</w:t>
      </w:r>
      <w:r w:rsidRPr="00601A61">
        <w:rPr>
          <w:rFonts w:ascii="Times New Roman" w:hAnsi="Times New Roman" w:cs="Times New Roman"/>
          <w:sz w:val="20"/>
          <w:szCs w:val="20"/>
        </w:rPr>
        <w:t>просьба организовать доставку ребенка в МБОУ СОШ с. Успеновка;</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об оказании материальной помощи, в связи с пожаром и др</w:t>
      </w:r>
      <w:r w:rsidRPr="00601A61">
        <w:rPr>
          <w:rFonts w:ascii="Times New Roman" w:eastAsia="Times New Roman" w:hAnsi="Times New Roman" w:cs="Times New Roman"/>
          <w:sz w:val="20"/>
          <w:szCs w:val="20"/>
          <w:lang w:eastAsia="ru-RU"/>
        </w:rPr>
        <w:t>.</w:t>
      </w:r>
      <w:r w:rsidR="00601A61" w:rsidRPr="00601A61">
        <w:rPr>
          <w:rFonts w:ascii="Times New Roman" w:hAnsi="Times New Roman" w:cs="Times New Roman"/>
          <w:color w:val="2D2D2D"/>
          <w:spacing w:val="2"/>
          <w:sz w:val="20"/>
          <w:szCs w:val="20"/>
          <w:lang w:eastAsia="ru-RU"/>
        </w:rPr>
        <w:t xml:space="preserve"> </w:t>
      </w:r>
      <w:r w:rsidRPr="00601A61">
        <w:rPr>
          <w:rFonts w:ascii="Times New Roman" w:hAnsi="Times New Roman" w:cs="Times New Roman"/>
          <w:sz w:val="20"/>
          <w:szCs w:val="20"/>
        </w:rPr>
        <w:t>- 6 вопросов – 6,7 %</w:t>
      </w:r>
      <w:r w:rsidRPr="00601A61">
        <w:rPr>
          <w:rFonts w:ascii="Times New Roman" w:hAnsi="Times New Roman" w:cs="Times New Roman"/>
          <w:color w:val="C00000"/>
          <w:sz w:val="20"/>
          <w:szCs w:val="20"/>
        </w:rPr>
        <w:t xml:space="preserve"> </w:t>
      </w:r>
      <w:r w:rsidRPr="00601A61">
        <w:rPr>
          <w:rFonts w:ascii="Times New Roman" w:hAnsi="Times New Roman" w:cs="Times New Roman"/>
          <w:sz w:val="20"/>
          <w:szCs w:val="20"/>
        </w:rPr>
        <w:t xml:space="preserve">от общего количества поступивших обращений относятся к разделу государство, общество, политика (в 2019 г. – 1 вопрос – 1 %), </w:t>
      </w:r>
      <w:r w:rsidRPr="00601A61">
        <w:rPr>
          <w:rFonts w:ascii="Times New Roman" w:eastAsia="Times New Roman" w:hAnsi="Times New Roman" w:cs="Times New Roman"/>
          <w:sz w:val="20"/>
          <w:szCs w:val="20"/>
          <w:lang w:eastAsia="ru-RU"/>
        </w:rPr>
        <w:t>например:</w:t>
      </w:r>
      <w:r w:rsidR="00601A61" w:rsidRPr="00601A61">
        <w:rPr>
          <w:rFonts w:ascii="Times New Roman" w:hAnsi="Times New Roman" w:cs="Times New Roman"/>
          <w:color w:val="2D2D2D"/>
          <w:spacing w:val="2"/>
          <w:sz w:val="20"/>
          <w:szCs w:val="20"/>
          <w:lang w:eastAsia="ru-RU"/>
        </w:rPr>
        <w:t xml:space="preserve"> </w:t>
      </w:r>
      <w:r w:rsidRPr="00601A61">
        <w:rPr>
          <w:rFonts w:ascii="Times New Roman" w:hAnsi="Times New Roman" w:cs="Times New Roman"/>
          <w:sz w:val="20"/>
          <w:szCs w:val="20"/>
        </w:rPr>
        <w:t>решить вопрос о выдаче порубочного билета Успеновским сельсоветом;</w:t>
      </w:r>
      <w:r w:rsidR="00601A61" w:rsidRPr="00601A61">
        <w:rPr>
          <w:rFonts w:ascii="Times New Roman" w:hAnsi="Times New Roman" w:cs="Times New Roman"/>
          <w:color w:val="2D2D2D"/>
          <w:spacing w:val="2"/>
          <w:sz w:val="20"/>
          <w:szCs w:val="20"/>
          <w:lang w:eastAsia="ru-RU"/>
        </w:rPr>
        <w:t xml:space="preserve"> </w:t>
      </w:r>
      <w:r w:rsidRPr="00601A61">
        <w:rPr>
          <w:rFonts w:ascii="Times New Roman" w:hAnsi="Times New Roman" w:cs="Times New Roman"/>
          <w:sz w:val="20"/>
          <w:szCs w:val="20"/>
        </w:rPr>
        <w:t>дать разъяснения по вопросу соблюдения масочного режима в магазине «Троя» г. Завитинск и др.</w:t>
      </w:r>
    </w:p>
    <w:p w:rsidR="00337D80" w:rsidRPr="00601A61" w:rsidRDefault="00337D80" w:rsidP="00601A61">
      <w:pPr>
        <w:spacing w:after="0" w:line="240" w:lineRule="auto"/>
        <w:jc w:val="both"/>
        <w:rPr>
          <w:rFonts w:ascii="Times New Roman" w:hAnsi="Times New Roman" w:cs="Times New Roman"/>
          <w:sz w:val="20"/>
          <w:szCs w:val="20"/>
        </w:rPr>
      </w:pPr>
      <w:r w:rsidRPr="00601A61">
        <w:rPr>
          <w:rFonts w:ascii="Times New Roman" w:hAnsi="Times New Roman" w:cs="Times New Roman"/>
          <w:sz w:val="20"/>
          <w:szCs w:val="20"/>
        </w:rPr>
        <w:t>- 3 вопроса – 3,3 % от общего количества поступивших обращений относятся к разделу оборона, безопасность, законность (в 2019 г.- 3 вопроса – 2,9 %), например:</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запрос информации о родственниках, ранее проживавших на территории района</w:t>
      </w:r>
      <w:r w:rsidRPr="00601A61">
        <w:rPr>
          <w:rFonts w:ascii="Times New Roman" w:eastAsia="Times New Roman" w:hAnsi="Times New Roman" w:cs="Times New Roman"/>
          <w:sz w:val="20"/>
          <w:szCs w:val="20"/>
          <w:lang w:eastAsia="ru-RU"/>
        </w:rPr>
        <w:t>;</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об оказании содействия во временной регистрации на территории Завитинского района и др</w:t>
      </w:r>
      <w:r w:rsidRPr="00601A61">
        <w:rPr>
          <w:rFonts w:ascii="Times New Roman" w:eastAsia="Times New Roman" w:hAnsi="Times New Roman" w:cs="Times New Roman"/>
          <w:sz w:val="20"/>
          <w:szCs w:val="20"/>
          <w:lang w:eastAsia="ru-RU"/>
        </w:rPr>
        <w:t>.</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rPr>
        <w:t xml:space="preserve">Тематика обращений на протяжении двух лет остается практически одинаковой. </w:t>
      </w:r>
      <w:r w:rsidR="00601A61" w:rsidRPr="00601A61">
        <w:rPr>
          <w:rFonts w:ascii="Times New Roman" w:eastAsia="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В 2020 году граждане чаще обращались по вопросам: - жалобы на отлов безнадзорных собак на территории города (3 обращения), по всем обращениям проведен отлов собак. Итого, в течение 2020 года отловлено 8 собак. Согласно 438-ФЗ от 27.12.2018 «Об ответственном обращении с животными и о внесении изменений в отдельные законодательные акты РФ» 8 собакам была проведена стерилизация (кастрация) и в 2020 году произведён возврат данных животных без владельцев не проявляющих не мотивируемую агрессивность на прежние места их обитания. 3 собаки оставлены в приюте у ИП Айвазян И.Е. для охраны территории.</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- 2 обращения по вопросу оказания финансовой помощи:</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на проезд к месту лечения и обратно (г. Благовещенск), вопрос решен положительно, из средств</w:t>
      </w:r>
      <w:r w:rsidRPr="00601A61">
        <w:rPr>
          <w:rFonts w:ascii="Times New Roman" w:eastAsia="Times New Roman" w:hAnsi="Times New Roman" w:cs="Times New Roman"/>
          <w:color w:val="FF0000"/>
          <w:sz w:val="20"/>
          <w:szCs w:val="20"/>
          <w:lang w:eastAsia="ru-RU"/>
        </w:rPr>
        <w:t xml:space="preserve"> </w:t>
      </w:r>
      <w:r w:rsidRPr="00601A61">
        <w:rPr>
          <w:rFonts w:ascii="Times New Roman" w:eastAsia="Times New Roman" w:hAnsi="Times New Roman" w:cs="Times New Roman"/>
          <w:sz w:val="20"/>
          <w:szCs w:val="20"/>
          <w:lang w:eastAsia="ru-RU"/>
        </w:rPr>
        <w:t>резервного фонда администрации Завитинского района заявителям оказана финансовая помощь на сумму 1 060 руб.</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в связи с пожаром (г. Завитинск), из средств</w:t>
      </w:r>
      <w:r w:rsidRPr="00601A61">
        <w:rPr>
          <w:rFonts w:ascii="Times New Roman" w:eastAsia="Times New Roman" w:hAnsi="Times New Roman" w:cs="Times New Roman"/>
          <w:color w:val="FF0000"/>
          <w:sz w:val="20"/>
          <w:szCs w:val="20"/>
          <w:lang w:eastAsia="ru-RU"/>
        </w:rPr>
        <w:t xml:space="preserve"> </w:t>
      </w:r>
      <w:r w:rsidRPr="00601A61">
        <w:rPr>
          <w:rFonts w:ascii="Times New Roman" w:eastAsia="Times New Roman" w:hAnsi="Times New Roman" w:cs="Times New Roman"/>
          <w:sz w:val="20"/>
          <w:szCs w:val="20"/>
          <w:lang w:eastAsia="ru-RU"/>
        </w:rPr>
        <w:t>резервного фонда администрации Завитинского района заявителю оказана финансовая помощь в сумме 25 тыс. руб. на приобретение строительных материалов для ремонта кровли.</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 xml:space="preserve">- </w:t>
      </w:r>
      <w:r w:rsidRPr="00601A61">
        <w:rPr>
          <w:rFonts w:ascii="Times New Roman" w:hAnsi="Times New Roman" w:cs="Times New Roman"/>
          <w:color w:val="000000"/>
          <w:sz w:val="20"/>
          <w:szCs w:val="20"/>
        </w:rPr>
        <w:t>оказать содействие в решении вопроса о восстановления водоотводного кювета на участке по ул. Курсаковская (от ул. Курсаковская 65 до пересечения с ул. Куйбышева) в г. Завитинск</w:t>
      </w:r>
      <w:r w:rsidRPr="00601A61">
        <w:rPr>
          <w:rFonts w:ascii="Times New Roman" w:eastAsia="Times New Roman" w:hAnsi="Times New Roman" w:cs="Times New Roman"/>
          <w:sz w:val="20"/>
          <w:szCs w:val="20"/>
          <w:lang w:eastAsia="ru-RU"/>
        </w:rPr>
        <w:t xml:space="preserve">, (3 обращения), вопрос решен положительно. 29 сентября 2020 в рамках муниципального контракта ООО «Строитель» выполнены работы по устройству водоотводных кюветов с укладкой железобетонных лотков по ул. Курсаковская с соблюдением строительных норм и правил. </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По результатам рассмотрения 90 письменных и устных обращений, поступивших в 2020 году, по 67 обращениям даны разъяснения, по 15 обращениям вопросы решены положительно, 8 обращений переадресованы в другие организации по полномочиям.</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На официальный сайт администрации Завитинского района в 2020 году поступило 25 обращений. На все обращения гражданам были даны ответы.</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Как правило граждане обращаются по различным вопросам, например:</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 xml:space="preserve">- </w:t>
      </w:r>
      <w:r w:rsidRPr="00601A61">
        <w:rPr>
          <w:rFonts w:ascii="Times New Roman" w:hAnsi="Times New Roman" w:cs="Times New Roman"/>
          <w:sz w:val="20"/>
          <w:szCs w:val="20"/>
        </w:rPr>
        <w:t>запрос справки о заработной плате</w:t>
      </w:r>
      <w:r w:rsidRPr="00601A61">
        <w:rPr>
          <w:rFonts w:ascii="Times New Roman" w:eastAsia="Times New Roman" w:hAnsi="Times New Roman" w:cs="Times New Roman"/>
          <w:sz w:val="20"/>
          <w:szCs w:val="20"/>
          <w:lang w:eastAsia="ru-RU"/>
        </w:rPr>
        <w:t>;</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 xml:space="preserve">- </w:t>
      </w:r>
      <w:r w:rsidRPr="00601A61">
        <w:rPr>
          <w:rFonts w:ascii="Times New Roman" w:hAnsi="Times New Roman" w:cs="Times New Roman"/>
          <w:sz w:val="20"/>
          <w:szCs w:val="20"/>
        </w:rPr>
        <w:t>о наведении порядка в подъезде дома № 20 по улице Озёрная г. Завитинска;</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 xml:space="preserve">- </w:t>
      </w:r>
      <w:r w:rsidRPr="00601A61">
        <w:rPr>
          <w:rFonts w:ascii="Times New Roman" w:hAnsi="Times New Roman" w:cs="Times New Roman"/>
          <w:sz w:val="20"/>
          <w:szCs w:val="20"/>
        </w:rPr>
        <w:t>о плохом состоянии дороги от СХТ (залиния) до 155 (военный городок по ул. Озёрная)</w:t>
      </w:r>
      <w:r w:rsidRPr="00601A61">
        <w:rPr>
          <w:rFonts w:ascii="Times New Roman" w:eastAsia="Times New Roman" w:hAnsi="Times New Roman" w:cs="Times New Roman"/>
          <w:sz w:val="20"/>
          <w:szCs w:val="20"/>
          <w:lang w:eastAsia="ru-RU"/>
        </w:rPr>
        <w:t>;</w:t>
      </w:r>
      <w:r w:rsidR="00601A61" w:rsidRPr="00601A61">
        <w:rPr>
          <w:rFonts w:ascii="Times New Roman" w:eastAsia="Times New Roman" w:hAnsi="Times New Roman" w:cs="Times New Roman"/>
          <w:sz w:val="20"/>
          <w:szCs w:val="20"/>
          <w:lang w:eastAsia="ru-RU"/>
        </w:rPr>
        <w:t xml:space="preserve"> </w:t>
      </w:r>
      <w:r w:rsidRPr="00601A61">
        <w:rPr>
          <w:rFonts w:ascii="Times New Roman" w:eastAsia="Times New Roman" w:hAnsi="Times New Roman" w:cs="Times New Roman"/>
          <w:sz w:val="20"/>
          <w:szCs w:val="20"/>
          <w:lang w:eastAsia="ru-RU"/>
        </w:rPr>
        <w:t>- розыск родственников.</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Сообщения по «Горячей линии», действующей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2020 году не поступали.</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 xml:space="preserve">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обратилось 15 человек (в 2019 году - 37). Снижение количества обращений связано с тем, что </w:t>
      </w:r>
      <w:r w:rsidRPr="00601A61">
        <w:rPr>
          <w:rFonts w:ascii="Times New Roman" w:hAnsi="Times New Roman" w:cs="Times New Roman"/>
          <w:sz w:val="20"/>
          <w:szCs w:val="20"/>
        </w:rPr>
        <w:t>с 19 октября 2020 года в администрации Завитинского района временно был приостановлен личный приём граждан,</w:t>
      </w:r>
      <w:r w:rsidRPr="00601A61">
        <w:rPr>
          <w:rFonts w:ascii="Times New Roman" w:eastAsia="Times New Roman" w:hAnsi="Times New Roman" w:cs="Times New Roman"/>
          <w:sz w:val="20"/>
          <w:szCs w:val="20"/>
          <w:lang w:eastAsia="ru-RU"/>
        </w:rPr>
        <w:t xml:space="preserve"> ввиду </w:t>
      </w:r>
      <w:r w:rsidRPr="00601A61">
        <w:rPr>
          <w:rFonts w:ascii="Times New Roman" w:hAnsi="Times New Roman" w:cs="Times New Roman"/>
          <w:sz w:val="20"/>
          <w:szCs w:val="20"/>
        </w:rPr>
        <w:t>обеспечения санитарно-</w:t>
      </w:r>
      <w:r w:rsidRPr="00601A61">
        <w:rPr>
          <w:rFonts w:ascii="Times New Roman" w:hAnsi="Times New Roman" w:cs="Times New Roman"/>
          <w:sz w:val="20"/>
          <w:szCs w:val="20"/>
        </w:rPr>
        <w:lastRenderedPageBreak/>
        <w:t xml:space="preserve">эпидемиологического благополучия населения на территории Завитинского района. </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w:t>
      </w:r>
      <w:proofErr w:type="spellStart"/>
      <w:r w:rsidRPr="00601A61">
        <w:rPr>
          <w:rFonts w:ascii="Times New Roman" w:eastAsia="Times New Roman" w:hAnsi="Times New Roman" w:cs="Times New Roman"/>
          <w:sz w:val="20"/>
          <w:szCs w:val="20"/>
          <w:lang w:val="en-US" w:eastAsia="ru-RU"/>
        </w:rPr>
        <w:t>zavitinsk</w:t>
      </w:r>
      <w:proofErr w:type="spellEnd"/>
      <w:r w:rsidRPr="00601A61">
        <w:rPr>
          <w:rFonts w:ascii="Times New Roman" w:eastAsia="Times New Roman" w:hAnsi="Times New Roman" w:cs="Times New Roman"/>
          <w:sz w:val="20"/>
          <w:szCs w:val="20"/>
          <w:lang w:eastAsia="ru-RU"/>
        </w:rPr>
        <w:t>.</w:t>
      </w:r>
      <w:r w:rsidRPr="00601A61">
        <w:rPr>
          <w:rFonts w:ascii="Times New Roman" w:eastAsia="Times New Roman" w:hAnsi="Times New Roman" w:cs="Times New Roman"/>
          <w:sz w:val="20"/>
          <w:szCs w:val="20"/>
          <w:lang w:val="en-US" w:eastAsia="ru-RU"/>
        </w:rPr>
        <w:t>info</w:t>
      </w:r>
      <w:r w:rsidRPr="00601A61">
        <w:rPr>
          <w:rFonts w:ascii="Times New Roman" w:eastAsia="Times New Roman" w:hAnsi="Times New Roman" w:cs="Times New Roman"/>
          <w:sz w:val="20"/>
          <w:szCs w:val="20"/>
          <w:lang w:eastAsia="ru-RU"/>
        </w:rPr>
        <w:t xml:space="preserve"> размещаются справки по работе с обращениями граждан, ежеквартальные и годовой </w:t>
      </w:r>
      <w:proofErr w:type="spellStart"/>
      <w:r w:rsidRPr="00601A61">
        <w:rPr>
          <w:rFonts w:ascii="Times New Roman" w:eastAsia="Times New Roman" w:hAnsi="Times New Roman" w:cs="Times New Roman"/>
          <w:sz w:val="20"/>
          <w:szCs w:val="20"/>
          <w:lang w:eastAsia="ru-RU"/>
        </w:rPr>
        <w:t>отчеты.</w:t>
      </w:r>
      <w:r w:rsidRPr="00601A61">
        <w:rPr>
          <w:rFonts w:ascii="Times New Roman" w:eastAsia="Times New Roman" w:hAnsi="Times New Roman" w:cs="Times New Roman"/>
          <w:sz w:val="20"/>
          <w:szCs w:val="20"/>
        </w:rPr>
        <w:t>Традиционными</w:t>
      </w:r>
      <w:proofErr w:type="spellEnd"/>
      <w:r w:rsidRPr="00601A61">
        <w:rPr>
          <w:rFonts w:ascii="Times New Roman" w:eastAsia="Times New Roman" w:hAnsi="Times New Roman" w:cs="Times New Roman"/>
          <w:sz w:val="20"/>
          <w:szCs w:val="20"/>
        </w:rPr>
        <w:t xml:space="preserve"> остаются диалоги с населением посредством проведения информационных встреч, что позволяет решить многие проблемы на местах. В 2020 году главой Завитинского района было проведено 25 встреч с жителями городского и сельских поселений. Так, в 2020 году в ходе проведения выездных приемов, в адрес главы поступило 120 вопросов. </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r w:rsidR="00601A61" w:rsidRPr="00601A61">
        <w:rPr>
          <w:rFonts w:ascii="Times New Roman" w:hAnsi="Times New Roman" w:cs="Times New Roman"/>
          <w:sz w:val="20"/>
          <w:szCs w:val="20"/>
        </w:rPr>
        <w:t xml:space="preserve"> </w:t>
      </w:r>
      <w:r w:rsidRPr="00601A61">
        <w:rPr>
          <w:rFonts w:ascii="Times New Roman" w:eastAsia="Times New Roman" w:hAnsi="Times New Roman" w:cs="Times New Roman"/>
          <w:sz w:val="20"/>
          <w:szCs w:val="20"/>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района и её структурных подразделений размещаются на официальном сайте администрации района </w:t>
      </w:r>
      <w:hyperlink r:id="rId14" w:history="1">
        <w:r w:rsidRPr="00601A61">
          <w:rPr>
            <w:rFonts w:ascii="Times New Roman" w:eastAsia="Times New Roman" w:hAnsi="Times New Roman" w:cs="Times New Roman"/>
            <w:color w:val="0563C1"/>
            <w:sz w:val="20"/>
            <w:szCs w:val="20"/>
            <w:u w:val="single"/>
            <w:lang w:eastAsia="ru-RU"/>
          </w:rPr>
          <w:t>www.zavitinsk.info</w:t>
        </w:r>
      </w:hyperlink>
      <w:r w:rsidRPr="00601A61">
        <w:rPr>
          <w:rFonts w:ascii="Times New Roman" w:eastAsia="Times New Roman" w:hAnsi="Times New Roman" w:cs="Times New Roman"/>
          <w:sz w:val="20"/>
          <w:szCs w:val="20"/>
          <w:lang w:eastAsia="ru-RU"/>
        </w:rPr>
        <w:t>, публикуются в газете «Завитинский вестник», социальных сетях «Одноклассники», «Инстаграм».</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xml:space="preserve">Итоги: </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Подводя итоги деятельности 2020 года, отмечу:</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полностью закрыта кредиторская задолженность и задолженность по кредиту;</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начаты работы по капитальному ремонту стадиона «Факел», планируемый срок окончания работ в текущем году;- выделена субсидия сельскохозяйственной организации на создание модульного мясного комплекса по убою и первичной</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переработке мясной продукции, срок реализации в октябре текущего года;</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впервые за многие годы выделено и освоено более 185 млн. руб. на укрепление материально технической базы и проведение ремонтных работ в учреждениях культуры, образования и спорта; - третий год наш район участвует в программе «инициативного бюджетирования». В 2021 году в министерство финансов подано 16 заявок с привлечением средств из областного бюджета в объеме около 20 млн. руб.;</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благодаря взаимодействию с Правительством Амурской области Завитинским районом получено за счет средств областного бюджета  8 единиц техники;- ведется разработка ПСД на строительство артезианского водозабора в г.Завитинск (июнь 2021 г.) в рамках реализации регионального проекта «Чистая вода». По завершению проектирования будет подана бюджетная заявка в Минстрой России для финансирования мероприятий по строительству, срок реализации мероприятия 2023 год.</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в декабре 2020 года принят Закон Амурской области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до 31.12.2021 планируется завершение процедуры преобразования во вновь образованное муниципальное образование Завитинский муниципальный округ Амурской области;</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- 19 сентября 2021 года на нашей территории пройдет четыре избирательных кампании разного уровня: выборы депутатов Государственной Думы Российской Федерации, выборы депутатов Законодательного Собрания Амурской области, выборы депутатов Завитинского муниципального округа и выборы главы Завитинского муниципального округа.</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Благодаря поддержке губернатора, Правительства области, Законодательного Собрания, представительным органам нашего района, а также активному взаимодействию с администрациями города и сельских поселений, руководителями предприятий и организаций, поставленные на 2020 год задачи, в основном выполнены.</w:t>
      </w:r>
      <w:r w:rsidR="00601A61" w:rsidRPr="00601A61">
        <w:rPr>
          <w:rFonts w:ascii="Times New Roman" w:hAnsi="Times New Roman" w:cs="Times New Roman"/>
          <w:sz w:val="20"/>
          <w:szCs w:val="20"/>
        </w:rPr>
        <w:t xml:space="preserve"> </w:t>
      </w:r>
      <w:r w:rsidRPr="00601A61">
        <w:rPr>
          <w:rFonts w:ascii="Times New Roman" w:hAnsi="Times New Roman" w:cs="Times New Roman"/>
          <w:sz w:val="20"/>
          <w:szCs w:val="20"/>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B7303E" w:rsidRDefault="00B7303E" w:rsidP="00046385">
      <w:pPr>
        <w:spacing w:after="0" w:line="240" w:lineRule="auto"/>
        <w:jc w:val="both"/>
        <w:rPr>
          <w:rFonts w:ascii="Times New Roman" w:hAnsi="Times New Roman" w:cs="Times New Roman"/>
          <w:sz w:val="20"/>
          <w:szCs w:val="20"/>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9D262C" w:rsidRDefault="009D262C" w:rsidP="00F62C87">
      <w:pPr>
        <w:spacing w:after="0" w:line="240" w:lineRule="auto"/>
        <w:jc w:val="both"/>
        <w:rPr>
          <w:rFonts w:ascii="Times New Roman" w:hAnsi="Times New Roman" w:cs="Times New Roman"/>
          <w:sz w:val="28"/>
          <w:szCs w:val="28"/>
        </w:rPr>
      </w:pPr>
      <w:bookmarkStart w:id="3" w:name="_GoBack"/>
      <w:bookmarkEnd w:id="3"/>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Default="00F62C87" w:rsidP="00F62C87">
      <w:pPr>
        <w:spacing w:after="0" w:line="240" w:lineRule="auto"/>
        <w:jc w:val="both"/>
        <w:rPr>
          <w:rFonts w:ascii="Times New Roman" w:hAnsi="Times New Roman" w:cs="Times New Roman"/>
          <w:sz w:val="28"/>
          <w:szCs w:val="28"/>
        </w:rPr>
      </w:pPr>
    </w:p>
    <w:p w:rsidR="00F62C87" w:rsidRPr="00EE3AB1" w:rsidRDefault="00F62C87" w:rsidP="00F62C87">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Тираж: 250 экз.</w:t>
      </w:r>
    </w:p>
    <w:p w:rsidR="00F62C87" w:rsidRPr="00EE3AB1" w:rsidRDefault="00F62C87" w:rsidP="00F62C87">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Учредитель: Администрация Завитинского района</w:t>
      </w:r>
    </w:p>
    <w:p w:rsidR="00F62C87" w:rsidRPr="00EE3AB1" w:rsidRDefault="00F62C87" w:rsidP="00F62C87">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Адрес: Завитинский район, г. Завитинск, ул. Куйбышева, 44.</w:t>
      </w:r>
    </w:p>
    <w:p w:rsidR="00F62C87" w:rsidRPr="00EE3AB1" w:rsidRDefault="00F62C87" w:rsidP="00F62C87">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Телефон: 8 (41636) 22-1-61, 23-5-01, факс: 8 (41636) 22-1-61</w:t>
      </w:r>
    </w:p>
    <w:p w:rsidR="00F62C87" w:rsidRPr="00EE3AB1" w:rsidRDefault="00F62C87" w:rsidP="00F62C87">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lang w:val="en-US"/>
        </w:rPr>
        <w:t>E</w:t>
      </w:r>
      <w:r w:rsidRPr="00EE3AB1">
        <w:rPr>
          <w:rFonts w:ascii="Times New Roman" w:hAnsi="Times New Roman" w:cs="Times New Roman"/>
          <w:sz w:val="28"/>
          <w:szCs w:val="28"/>
        </w:rPr>
        <w:t>-</w:t>
      </w:r>
      <w:r w:rsidRPr="00EE3AB1">
        <w:rPr>
          <w:rFonts w:ascii="Times New Roman" w:hAnsi="Times New Roman" w:cs="Times New Roman"/>
          <w:sz w:val="28"/>
          <w:szCs w:val="28"/>
          <w:lang w:val="en-US"/>
        </w:rPr>
        <w:t>mail</w:t>
      </w:r>
      <w:r w:rsidRPr="00EE3AB1">
        <w:rPr>
          <w:rFonts w:ascii="Times New Roman" w:hAnsi="Times New Roman" w:cs="Times New Roman"/>
          <w:sz w:val="28"/>
          <w:szCs w:val="28"/>
        </w:rPr>
        <w:t xml:space="preserve">: </w:t>
      </w:r>
      <w:proofErr w:type="spellStart"/>
      <w:r w:rsidRPr="00EE3AB1">
        <w:rPr>
          <w:rFonts w:ascii="Times New Roman" w:hAnsi="Times New Roman" w:cs="Times New Roman"/>
          <w:sz w:val="28"/>
          <w:szCs w:val="28"/>
          <w:lang w:val="en-US"/>
        </w:rPr>
        <w:t>orgotdel</w:t>
      </w:r>
      <w:proofErr w:type="spellEnd"/>
      <w:r w:rsidRPr="00EE3AB1">
        <w:rPr>
          <w:rFonts w:ascii="Times New Roman" w:hAnsi="Times New Roman" w:cs="Times New Roman"/>
          <w:sz w:val="28"/>
          <w:szCs w:val="28"/>
        </w:rPr>
        <w:t>16@</w:t>
      </w:r>
      <w:r w:rsidRPr="00EE3AB1">
        <w:rPr>
          <w:rFonts w:ascii="Times New Roman" w:hAnsi="Times New Roman" w:cs="Times New Roman"/>
          <w:sz w:val="28"/>
          <w:szCs w:val="28"/>
          <w:lang w:val="en-US"/>
        </w:rPr>
        <w:t>mail</w:t>
      </w:r>
      <w:r w:rsidRPr="00EE3AB1">
        <w:rPr>
          <w:rFonts w:ascii="Times New Roman" w:hAnsi="Times New Roman" w:cs="Times New Roman"/>
          <w:sz w:val="28"/>
          <w:szCs w:val="28"/>
        </w:rPr>
        <w:t>.</w:t>
      </w:r>
      <w:proofErr w:type="spellStart"/>
      <w:r w:rsidRPr="00EE3AB1">
        <w:rPr>
          <w:rFonts w:ascii="Times New Roman" w:hAnsi="Times New Roman" w:cs="Times New Roman"/>
          <w:sz w:val="28"/>
          <w:szCs w:val="28"/>
          <w:lang w:val="en-US"/>
        </w:rPr>
        <w:t>ru</w:t>
      </w:r>
      <w:proofErr w:type="spellEnd"/>
    </w:p>
    <w:p w:rsidR="00F62C87" w:rsidRPr="00A60B08" w:rsidRDefault="00F62C87" w:rsidP="00F62C87">
      <w:pPr>
        <w:spacing w:after="0" w:line="240" w:lineRule="auto"/>
        <w:jc w:val="both"/>
        <w:rPr>
          <w:rFonts w:ascii="Times New Roman" w:hAnsi="Times New Roman" w:cs="Times New Roman"/>
          <w:b/>
          <w:sz w:val="28"/>
          <w:szCs w:val="28"/>
        </w:rPr>
      </w:pPr>
      <w:r w:rsidRPr="00EE3AB1">
        <w:rPr>
          <w:rFonts w:ascii="Times New Roman" w:hAnsi="Times New Roman" w:cs="Times New Roman"/>
          <w:sz w:val="28"/>
          <w:szCs w:val="28"/>
        </w:rPr>
        <w:t>Ответственный за выпуск: Валеева В.И.</w:t>
      </w:r>
    </w:p>
    <w:p w:rsidR="00F62C87" w:rsidRPr="00046385" w:rsidRDefault="00F62C87" w:rsidP="00046385">
      <w:pPr>
        <w:spacing w:after="0" w:line="240" w:lineRule="auto"/>
        <w:jc w:val="both"/>
        <w:rPr>
          <w:rFonts w:ascii="Times New Roman" w:hAnsi="Times New Roman" w:cs="Times New Roman"/>
          <w:sz w:val="20"/>
          <w:szCs w:val="20"/>
        </w:rPr>
      </w:pPr>
    </w:p>
    <w:sectPr w:rsidR="00F62C87" w:rsidRPr="00046385" w:rsidSect="003B471F">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AC0"/>
    <w:multiLevelType w:val="multilevel"/>
    <w:tmpl w:val="E176F900"/>
    <w:lvl w:ilvl="0">
      <w:start w:val="1"/>
      <w:numFmt w:val="decimal"/>
      <w:lvlText w:val="%1."/>
      <w:lvlJc w:val="left"/>
      <w:pPr>
        <w:ind w:left="1778" w:hanging="360"/>
      </w:pPr>
    </w:lvl>
    <w:lvl w:ilvl="1">
      <w:start w:val="1"/>
      <w:numFmt w:val="decimal"/>
      <w:isLgl/>
      <w:lvlText w:val="%1.%2."/>
      <w:lvlJc w:val="left"/>
      <w:pPr>
        <w:ind w:left="1780" w:hanging="360"/>
      </w:pPr>
    </w:lvl>
    <w:lvl w:ilvl="2">
      <w:start w:val="1"/>
      <w:numFmt w:val="decimal"/>
      <w:isLgl/>
      <w:lvlText w:val="%1.%2.%3."/>
      <w:lvlJc w:val="left"/>
      <w:pPr>
        <w:ind w:left="2138" w:hanging="720"/>
      </w:pPr>
    </w:lvl>
    <w:lvl w:ilvl="3">
      <w:start w:val="1"/>
      <w:numFmt w:val="decimal"/>
      <w:isLgl/>
      <w:lvlText w:val="%1.%2.%3.%4."/>
      <w:lvlJc w:val="left"/>
      <w:pPr>
        <w:ind w:left="2138" w:hanging="720"/>
      </w:pPr>
    </w:lvl>
    <w:lvl w:ilvl="4">
      <w:start w:val="1"/>
      <w:numFmt w:val="decimal"/>
      <w:isLgl/>
      <w:lvlText w:val="%1.%2.%3.%4.%5."/>
      <w:lvlJc w:val="left"/>
      <w:pPr>
        <w:ind w:left="2498" w:hanging="1080"/>
      </w:pPr>
    </w:lvl>
    <w:lvl w:ilvl="5">
      <w:start w:val="1"/>
      <w:numFmt w:val="decimal"/>
      <w:isLgl/>
      <w:lvlText w:val="%1.%2.%3.%4.%5.%6."/>
      <w:lvlJc w:val="left"/>
      <w:pPr>
        <w:ind w:left="2498" w:hanging="1080"/>
      </w:pPr>
    </w:lvl>
    <w:lvl w:ilvl="6">
      <w:start w:val="1"/>
      <w:numFmt w:val="decimal"/>
      <w:isLgl/>
      <w:lvlText w:val="%1.%2.%3.%4.%5.%6.%7."/>
      <w:lvlJc w:val="left"/>
      <w:pPr>
        <w:ind w:left="2858" w:hanging="1440"/>
      </w:pPr>
    </w:lvl>
    <w:lvl w:ilvl="7">
      <w:start w:val="1"/>
      <w:numFmt w:val="decimal"/>
      <w:isLgl/>
      <w:lvlText w:val="%1.%2.%3.%4.%5.%6.%7.%8."/>
      <w:lvlJc w:val="left"/>
      <w:pPr>
        <w:ind w:left="2858" w:hanging="1440"/>
      </w:pPr>
    </w:lvl>
    <w:lvl w:ilvl="8">
      <w:start w:val="1"/>
      <w:numFmt w:val="decimal"/>
      <w:isLgl/>
      <w:lvlText w:val="%1.%2.%3.%4.%5.%6.%7.%8.%9."/>
      <w:lvlJc w:val="left"/>
      <w:pPr>
        <w:ind w:left="3218" w:hanging="1800"/>
      </w:pPr>
    </w:lvl>
  </w:abstractNum>
  <w:abstractNum w:abstractNumId="1" w15:restartNumberingAfterBreak="0">
    <w:nsid w:val="09C56F07"/>
    <w:multiLevelType w:val="hybridMultilevel"/>
    <w:tmpl w:val="397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CE4D9B"/>
    <w:multiLevelType w:val="hybridMultilevel"/>
    <w:tmpl w:val="E9CA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F70C8E"/>
    <w:multiLevelType w:val="multilevel"/>
    <w:tmpl w:val="B1EE7926"/>
    <w:lvl w:ilvl="0">
      <w:start w:val="22"/>
      <w:numFmt w:val="decimal"/>
      <w:lvlText w:val="%1"/>
      <w:lvlJc w:val="left"/>
      <w:pPr>
        <w:ind w:left="1035" w:hanging="1035"/>
      </w:pPr>
      <w:rPr>
        <w:rFonts w:hint="default"/>
      </w:rPr>
    </w:lvl>
    <w:lvl w:ilvl="1">
      <w:start w:val="4"/>
      <w:numFmt w:val="decimalZero"/>
      <w:lvlText w:val="%1.%2"/>
      <w:lvlJc w:val="left"/>
      <w:pPr>
        <w:ind w:left="1035" w:hanging="1035"/>
      </w:pPr>
      <w:rPr>
        <w:rFonts w:hint="default"/>
      </w:rPr>
    </w:lvl>
    <w:lvl w:ilvl="2">
      <w:start w:val="202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E1415"/>
    <w:multiLevelType w:val="hybridMultilevel"/>
    <w:tmpl w:val="644E6786"/>
    <w:lvl w:ilvl="0" w:tplc="DEF4B0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47230A"/>
    <w:multiLevelType w:val="hybridMultilevel"/>
    <w:tmpl w:val="CEDC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9579AD"/>
    <w:multiLevelType w:val="hybridMultilevel"/>
    <w:tmpl w:val="645CA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D0B5F13"/>
    <w:multiLevelType w:val="multilevel"/>
    <w:tmpl w:val="C4D0D422"/>
    <w:lvl w:ilvl="0">
      <w:start w:val="22"/>
      <w:numFmt w:val="decimal"/>
      <w:lvlText w:val="%1"/>
      <w:lvlJc w:val="left"/>
      <w:pPr>
        <w:ind w:left="930" w:hanging="930"/>
      </w:pPr>
      <w:rPr>
        <w:rFonts w:hint="default"/>
      </w:rPr>
    </w:lvl>
    <w:lvl w:ilvl="1">
      <w:start w:val="4"/>
      <w:numFmt w:val="decimalZero"/>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9"/>
  </w:num>
  <w:num w:numId="6">
    <w:abstractNumId w:val="2"/>
  </w:num>
  <w:num w:numId="7">
    <w:abstractNumId w:val="4"/>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515F"/>
    <w:rsid w:val="00046385"/>
    <w:rsid w:val="000652E1"/>
    <w:rsid w:val="0006578A"/>
    <w:rsid w:val="000B58F8"/>
    <w:rsid w:val="001463F6"/>
    <w:rsid w:val="00251C1C"/>
    <w:rsid w:val="002B23F0"/>
    <w:rsid w:val="00337D80"/>
    <w:rsid w:val="0036515F"/>
    <w:rsid w:val="003B471F"/>
    <w:rsid w:val="003F5F6B"/>
    <w:rsid w:val="0046404A"/>
    <w:rsid w:val="00592768"/>
    <w:rsid w:val="00596BD9"/>
    <w:rsid w:val="00601A61"/>
    <w:rsid w:val="0074471D"/>
    <w:rsid w:val="0074482C"/>
    <w:rsid w:val="00840539"/>
    <w:rsid w:val="008F5EAE"/>
    <w:rsid w:val="00961C19"/>
    <w:rsid w:val="009D262C"/>
    <w:rsid w:val="00B667E6"/>
    <w:rsid w:val="00B7303E"/>
    <w:rsid w:val="00DD4EED"/>
    <w:rsid w:val="00E438DD"/>
    <w:rsid w:val="00F62C87"/>
    <w:rsid w:val="00F9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1BB8"/>
  <w15:docId w15:val="{A40F1913-5EBF-440B-A0BC-18B6EC6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EAE"/>
    <w:pPr>
      <w:spacing w:after="200" w:line="276" w:lineRule="auto"/>
    </w:pPr>
  </w:style>
  <w:style w:type="paragraph" w:styleId="3">
    <w:name w:val="heading 3"/>
    <w:basedOn w:val="a"/>
    <w:next w:val="a"/>
    <w:link w:val="30"/>
    <w:qFormat/>
    <w:rsid w:val="00B667E6"/>
    <w:pPr>
      <w:keepNext/>
      <w:spacing w:after="0" w:line="240" w:lineRule="auto"/>
      <w:jc w:val="center"/>
      <w:outlineLvl w:val="2"/>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67E6"/>
    <w:rPr>
      <w:rFonts w:ascii="Times New Roman" w:eastAsia="Calibri" w:hAnsi="Times New Roman" w:cs="Times New Roman"/>
      <w:b/>
      <w:bCs/>
      <w:sz w:val="28"/>
      <w:szCs w:val="28"/>
      <w:lang w:eastAsia="ru-RU"/>
    </w:rPr>
  </w:style>
  <w:style w:type="paragraph" w:styleId="a3">
    <w:name w:val="List Paragraph"/>
    <w:basedOn w:val="a"/>
    <w:uiPriority w:val="34"/>
    <w:qFormat/>
    <w:rsid w:val="00B667E6"/>
    <w:pPr>
      <w:ind w:left="720"/>
      <w:contextualSpacing/>
    </w:pPr>
  </w:style>
  <w:style w:type="character" w:styleId="a4">
    <w:name w:val="Hyperlink"/>
    <w:basedOn w:val="a0"/>
    <w:uiPriority w:val="99"/>
    <w:semiHidden/>
    <w:unhideWhenUsed/>
    <w:rsid w:val="003F5F6B"/>
    <w:rPr>
      <w:color w:val="0000FF"/>
      <w:u w:val="single"/>
    </w:rPr>
  </w:style>
  <w:style w:type="paragraph" w:styleId="a5">
    <w:name w:val="Body Text"/>
    <w:basedOn w:val="a"/>
    <w:link w:val="a6"/>
    <w:uiPriority w:val="99"/>
    <w:rsid w:val="00337D80"/>
    <w:pPr>
      <w:spacing w:after="0" w:line="240" w:lineRule="auto"/>
      <w:jc w:val="both"/>
    </w:pPr>
    <w:rPr>
      <w:rFonts w:ascii="Times New Roman" w:eastAsia="Calibri" w:hAnsi="Times New Roman" w:cs="Times New Roman"/>
      <w:sz w:val="26"/>
      <w:szCs w:val="20"/>
      <w:lang w:eastAsia="ru-RU"/>
    </w:rPr>
  </w:style>
  <w:style w:type="character" w:customStyle="1" w:styleId="a6">
    <w:name w:val="Основной текст Знак"/>
    <w:basedOn w:val="a0"/>
    <w:link w:val="a5"/>
    <w:uiPriority w:val="99"/>
    <w:rsid w:val="00337D80"/>
    <w:rPr>
      <w:rFonts w:ascii="Times New Roman" w:eastAsia="Calibri" w:hAnsi="Times New Roman" w:cs="Times New Roman"/>
      <w:sz w:val="26"/>
      <w:szCs w:val="20"/>
      <w:lang w:eastAsia="ru-RU"/>
    </w:rPr>
  </w:style>
  <w:style w:type="paragraph" w:styleId="a7">
    <w:name w:val="header"/>
    <w:basedOn w:val="a"/>
    <w:link w:val="a8"/>
    <w:uiPriority w:val="99"/>
    <w:unhideWhenUsed/>
    <w:rsid w:val="00337D8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337D80"/>
    <w:rPr>
      <w:rFonts w:ascii="Calibri" w:eastAsia="Calibri" w:hAnsi="Calibri" w:cs="Times New Roman"/>
    </w:rPr>
  </w:style>
  <w:style w:type="paragraph" w:styleId="a9">
    <w:name w:val="footer"/>
    <w:basedOn w:val="a"/>
    <w:link w:val="aa"/>
    <w:uiPriority w:val="99"/>
    <w:unhideWhenUsed/>
    <w:rsid w:val="00337D8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337D80"/>
    <w:rPr>
      <w:rFonts w:ascii="Calibri" w:eastAsia="Calibri" w:hAnsi="Calibri" w:cs="Times New Roman"/>
    </w:rPr>
  </w:style>
  <w:style w:type="character" w:customStyle="1" w:styleId="ab">
    <w:name w:val="Текст выноски Знак"/>
    <w:basedOn w:val="a0"/>
    <w:link w:val="ac"/>
    <w:uiPriority w:val="99"/>
    <w:semiHidden/>
    <w:rsid w:val="00337D80"/>
    <w:rPr>
      <w:rFonts w:ascii="Tahoma" w:eastAsia="Calibri" w:hAnsi="Tahoma" w:cs="Tahoma"/>
      <w:sz w:val="16"/>
      <w:szCs w:val="16"/>
    </w:rPr>
  </w:style>
  <w:style w:type="paragraph" w:styleId="ac">
    <w:name w:val="Balloon Text"/>
    <w:basedOn w:val="a"/>
    <w:link w:val="ab"/>
    <w:uiPriority w:val="99"/>
    <w:semiHidden/>
    <w:unhideWhenUsed/>
    <w:rsid w:val="00337D80"/>
    <w:pPr>
      <w:spacing w:after="0" w:line="240" w:lineRule="auto"/>
    </w:pPr>
    <w:rPr>
      <w:rFonts w:ascii="Tahoma" w:eastAsia="Calibri" w:hAnsi="Tahoma" w:cs="Tahoma"/>
      <w:sz w:val="16"/>
      <w:szCs w:val="16"/>
    </w:rPr>
  </w:style>
  <w:style w:type="paragraph" w:styleId="2">
    <w:name w:val="List Continue 2"/>
    <w:basedOn w:val="a"/>
    <w:uiPriority w:val="99"/>
    <w:rsid w:val="00337D80"/>
    <w:pPr>
      <w:spacing w:after="120" w:line="240" w:lineRule="auto"/>
      <w:ind w:left="566"/>
    </w:pPr>
    <w:rPr>
      <w:rFonts w:ascii="Times New Roman" w:eastAsia="Times New Roman" w:hAnsi="Times New Roman" w:cs="Times New Roman"/>
      <w:sz w:val="24"/>
      <w:szCs w:val="24"/>
      <w:lang w:eastAsia="ru-RU"/>
    </w:rPr>
  </w:style>
  <w:style w:type="paragraph" w:styleId="ad">
    <w:name w:val="No Spacing"/>
    <w:link w:val="ae"/>
    <w:uiPriority w:val="1"/>
    <w:qFormat/>
    <w:rsid w:val="00337D80"/>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337D80"/>
    <w:rPr>
      <w:rFonts w:ascii="Calibri" w:eastAsia="Times New Roman" w:hAnsi="Calibri" w:cs="Times New Roman"/>
    </w:rPr>
  </w:style>
  <w:style w:type="character" w:customStyle="1" w:styleId="ConsPlusNormal">
    <w:name w:val="ConsPlusNormal Знак"/>
    <w:link w:val="ConsPlusNormal0"/>
    <w:locked/>
    <w:rsid w:val="00337D80"/>
    <w:rPr>
      <w:rFonts w:ascii="Calibri" w:hAnsi="Calibri" w:cs="Calibri"/>
    </w:rPr>
  </w:style>
  <w:style w:type="paragraph" w:customStyle="1" w:styleId="ConsPlusNormal0">
    <w:name w:val="ConsPlusNormal"/>
    <w:link w:val="ConsPlusNormal"/>
    <w:qFormat/>
    <w:rsid w:val="00337D80"/>
    <w:pPr>
      <w:widowControl w:val="0"/>
      <w:autoSpaceDE w:val="0"/>
      <w:autoSpaceDN w:val="0"/>
      <w:adjustRightInd w:val="0"/>
      <w:spacing w:after="0" w:line="240" w:lineRule="auto"/>
    </w:pPr>
    <w:rPr>
      <w:rFonts w:ascii="Calibri" w:hAnsi="Calibri" w:cs="Calibri"/>
    </w:rPr>
  </w:style>
  <w:style w:type="paragraph" w:styleId="af">
    <w:name w:val="Normal (Web)"/>
    <w:aliases w:val="Обычный (Web)1,Обычный (Web),Обычный (Web) Знак"/>
    <w:basedOn w:val="a"/>
    <w:link w:val="af0"/>
    <w:uiPriority w:val="99"/>
    <w:qFormat/>
    <w:rsid w:val="00337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Интернет) Знак"/>
    <w:aliases w:val="Обычный (Web)1 Знак,Обычный (Web) Знак1,Обычный (Web) Знак Знак"/>
    <w:link w:val="af"/>
    <w:uiPriority w:val="99"/>
    <w:rsid w:val="00337D80"/>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337D80"/>
    <w:rPr>
      <w:rFonts w:ascii="Times New Roman" w:hAnsi="Times New Roman" w:cs="Times New Roman"/>
      <w:spacing w:val="10"/>
      <w:sz w:val="24"/>
      <w:szCs w:val="24"/>
    </w:rPr>
  </w:style>
  <w:style w:type="character" w:customStyle="1" w:styleId="FontStyle13">
    <w:name w:val="Font Style13"/>
    <w:basedOn w:val="a0"/>
    <w:rsid w:val="00337D80"/>
    <w:rPr>
      <w:rFonts w:ascii="Times New Roman" w:hAnsi="Times New Roman" w:cs="Times New Roman"/>
      <w:spacing w:val="-10"/>
      <w:sz w:val="28"/>
      <w:szCs w:val="28"/>
    </w:rPr>
  </w:style>
  <w:style w:type="paragraph" w:customStyle="1" w:styleId="Style2">
    <w:name w:val="Style2"/>
    <w:basedOn w:val="a"/>
    <w:rsid w:val="00337D80"/>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Style4">
    <w:name w:val="Style4"/>
    <w:basedOn w:val="a"/>
    <w:rsid w:val="00337D8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337D80"/>
    <w:pPr>
      <w:widowControl w:val="0"/>
      <w:autoSpaceDE w:val="0"/>
      <w:autoSpaceDN w:val="0"/>
      <w:adjustRightInd w:val="0"/>
      <w:spacing w:after="0" w:line="317" w:lineRule="exact"/>
      <w:ind w:firstLine="8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4865B28FDC798B6260C80BA29E07FB2AF7BBE4B684732B061690DC7780F779E029F9BBBF28292B0CBD8B8B479891F11524913E40FZAL4A" TargetMode="External"/><Relationship Id="rId13" Type="http://schemas.openxmlformats.org/officeDocument/2006/relationships/hyperlink" Target="consultantplus://offline/ref=5125F0419D063F2CDA3B4C6EA481555F9E00ED381DFBA5E549FFD0A3AFA0BE420771F8CCEEC1604FFCA4D2798D48BB138E2F4C910D7EM0f7A" TargetMode="External"/><Relationship Id="rId3" Type="http://schemas.openxmlformats.org/officeDocument/2006/relationships/settings" Target="settings.xml"/><Relationship Id="rId7" Type="http://schemas.openxmlformats.org/officeDocument/2006/relationships/hyperlink" Target="consultantplus://offline/ref=1A658CFA3828AC918CC4A7CC8EBCC938E8158B317FE4508B557B97F2512E6EA4D89F73B63A9E8C60B0C3EA520BA8E7DDACAF50y4HBA" TargetMode="External"/><Relationship Id="rId12" Type="http://schemas.openxmlformats.org/officeDocument/2006/relationships/hyperlink" Target="consultantplus://offline/ref=5125F0419D063F2CDA3B4C6EA481555F9E00ED381DFBA5E549FFD0A3AFA0BE420771F8CCEEC16B4FFCA4D2798D48BB138E2F4C910D7EM0f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A658CFA3828AC918CC4A7CC8EBCC938EA14833178E4508B557B97F2512E6EA4D89F73B632CADB2FB19FAC0718AAE2DDAEAA4C498AAEyFHAA" TargetMode="External"/><Relationship Id="rId11" Type="http://schemas.openxmlformats.org/officeDocument/2006/relationships/hyperlink" Target="consultantplus://offline/ref=B298C0A58B2A6DC54195D08436E242BAECA32E70B014CF1E8CB313F646D0A2BB2F543C9E762352533140FF46DAFED2EED244FBDC6EA06Cd6A" TargetMode="External"/><Relationship Id="rId5" Type="http://schemas.openxmlformats.org/officeDocument/2006/relationships/hyperlink" Target="consultantplus://offline/ref=D89ED54B3F6A2E7408BC83FFA79B779C358376F0E72E2807B1D6AF5FD113907958EBE3BFF491F89A7F7E776DD1C20F44637DD4DB0C65q1JAA" TargetMode="External"/><Relationship Id="rId15" Type="http://schemas.openxmlformats.org/officeDocument/2006/relationships/fontTable" Target="fontTable.xml"/><Relationship Id="rId10" Type="http://schemas.openxmlformats.org/officeDocument/2006/relationships/hyperlink" Target="consultantplus://offline/ref=95310FA0DA78DD64E314B9B6178D2B1D1C75101D4D54B85097EC909D5EEACC4EE15FA95371E71A795D7445150143D857617825C52EE509bFA" TargetMode="External"/><Relationship Id="rId4" Type="http://schemas.openxmlformats.org/officeDocument/2006/relationships/webSettings" Target="webSettings.xml"/><Relationship Id="rId9" Type="http://schemas.openxmlformats.org/officeDocument/2006/relationships/hyperlink" Target="consultantplus://offline/ref=FABB4EE294054832E3AB5AE7CE6F5B31678DFD95755BAA5E0F72B764FC8FD218A255993B4216E1C799703B065677F8982883872F45B8510AEEN7A" TargetMode="External"/><Relationship Id="rId14" Type="http://schemas.openxmlformats.org/officeDocument/2006/relationships/hyperlink" Target="http://www.zavit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27</Pages>
  <Words>25040</Words>
  <Characters>142731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11</cp:revision>
  <cp:lastPrinted>2021-05-07T03:32:00Z</cp:lastPrinted>
  <dcterms:created xsi:type="dcterms:W3CDTF">2021-04-26T00:56:00Z</dcterms:created>
  <dcterms:modified xsi:type="dcterms:W3CDTF">2021-05-11T02:32:00Z</dcterms:modified>
</cp:coreProperties>
</file>