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11" w:rsidRPr="00B0170A" w:rsidRDefault="005C2311" w:rsidP="005C2311">
      <w:pPr>
        <w:jc w:val="center"/>
        <w:rPr>
          <w:rFonts w:ascii="Times New Roman" w:hAnsi="Times New Roman"/>
          <w:color w:val="000000" w:themeColor="text1"/>
          <w:sz w:val="36"/>
          <w:szCs w:val="36"/>
        </w:rPr>
      </w:pPr>
      <w:r w:rsidRPr="00B0170A">
        <w:rPr>
          <w:rFonts w:ascii="Times New Roman" w:hAnsi="Times New Roman"/>
          <w:b/>
          <w:color w:val="000000" w:themeColor="text1"/>
          <w:sz w:val="36"/>
          <w:szCs w:val="36"/>
        </w:rPr>
        <w:t>РОССИЙСКАЯ ФЕДЕРАЦИЯ</w:t>
      </w:r>
    </w:p>
    <w:p w:rsidR="005C2311" w:rsidRPr="00B0170A" w:rsidRDefault="00947BC1" w:rsidP="005C2311">
      <w:pPr>
        <w:jc w:val="center"/>
        <w:rPr>
          <w:rFonts w:ascii="Times New Roman" w:hAnsi="Times New Roman"/>
          <w:b/>
          <w:color w:val="000000" w:themeColor="text1"/>
          <w:sz w:val="36"/>
          <w:szCs w:val="36"/>
        </w:rPr>
      </w:pPr>
      <w:r w:rsidRPr="00B0170A">
        <w:rPr>
          <w:rFonts w:ascii="Times New Roman" w:hAnsi="Times New Roman"/>
          <w:b/>
          <w:color w:val="000000" w:themeColor="text1"/>
          <w:sz w:val="36"/>
          <w:szCs w:val="36"/>
        </w:rPr>
        <w:t xml:space="preserve">АМУРСКАЯ </w:t>
      </w:r>
      <w:r w:rsidR="005C2311" w:rsidRPr="00B0170A">
        <w:rPr>
          <w:rFonts w:ascii="Times New Roman" w:hAnsi="Times New Roman"/>
          <w:b/>
          <w:color w:val="000000" w:themeColor="text1"/>
          <w:sz w:val="36"/>
          <w:szCs w:val="36"/>
        </w:rPr>
        <w:t>ОБЛАСТЬ</w:t>
      </w:r>
    </w:p>
    <w:p w:rsidR="005C2311" w:rsidRPr="00B0170A" w:rsidRDefault="005C2311" w:rsidP="005C2311">
      <w:pPr>
        <w:jc w:val="center"/>
        <w:rPr>
          <w:rFonts w:ascii="Times New Roman" w:hAnsi="Times New Roman"/>
          <w:b/>
          <w:color w:val="000000" w:themeColor="text1"/>
          <w:sz w:val="28"/>
        </w:rPr>
      </w:pPr>
    </w:p>
    <w:p w:rsidR="005C2311" w:rsidRPr="00B0170A" w:rsidRDefault="005C2311" w:rsidP="005C2311">
      <w:pPr>
        <w:jc w:val="center"/>
        <w:rPr>
          <w:rFonts w:ascii="Times New Roman" w:hAnsi="Times New Roman"/>
          <w:color w:val="000000" w:themeColor="text1"/>
          <w:sz w:val="32"/>
        </w:rPr>
      </w:pPr>
      <w:r w:rsidRPr="00B0170A">
        <w:rPr>
          <w:rFonts w:ascii="Times New Roman" w:hAnsi="Times New Roman"/>
          <w:b/>
          <w:color w:val="000000" w:themeColor="text1"/>
          <w:sz w:val="32"/>
        </w:rPr>
        <w:t>ГЛАВА ЗАВИТИНСКОГО РАЙОНА</w:t>
      </w:r>
    </w:p>
    <w:p w:rsidR="005C2311" w:rsidRPr="00B0170A" w:rsidRDefault="005C2311" w:rsidP="005C2311">
      <w:pPr>
        <w:jc w:val="center"/>
        <w:rPr>
          <w:rFonts w:ascii="Times New Roman" w:hAnsi="Times New Roman"/>
          <w:color w:val="000000" w:themeColor="text1"/>
        </w:rPr>
      </w:pPr>
    </w:p>
    <w:p w:rsidR="005C2311" w:rsidRPr="00B0170A" w:rsidRDefault="005C2311" w:rsidP="005C2311">
      <w:pPr>
        <w:tabs>
          <w:tab w:val="left" w:pos="3969"/>
        </w:tabs>
        <w:jc w:val="center"/>
        <w:rPr>
          <w:rFonts w:ascii="Times New Roman" w:hAnsi="Times New Roman"/>
          <w:b/>
          <w:color w:val="000000" w:themeColor="text1"/>
        </w:rPr>
      </w:pPr>
    </w:p>
    <w:p w:rsidR="005C2311" w:rsidRPr="00B0170A" w:rsidRDefault="005C2311" w:rsidP="005C2311">
      <w:pPr>
        <w:jc w:val="center"/>
        <w:rPr>
          <w:rFonts w:ascii="Times New Roman" w:hAnsi="Times New Roman"/>
          <w:b/>
          <w:color w:val="000000" w:themeColor="text1"/>
          <w:sz w:val="44"/>
          <w:szCs w:val="44"/>
        </w:rPr>
      </w:pPr>
      <w:proofErr w:type="gramStart"/>
      <w:r w:rsidRPr="00B0170A">
        <w:rPr>
          <w:rFonts w:ascii="Times New Roman" w:hAnsi="Times New Roman"/>
          <w:b/>
          <w:color w:val="000000" w:themeColor="text1"/>
          <w:sz w:val="44"/>
          <w:szCs w:val="44"/>
        </w:rPr>
        <w:t>П</w:t>
      </w:r>
      <w:proofErr w:type="gramEnd"/>
      <w:r w:rsidRPr="00B0170A">
        <w:rPr>
          <w:rFonts w:ascii="Times New Roman" w:hAnsi="Times New Roman"/>
          <w:b/>
          <w:color w:val="000000" w:themeColor="text1"/>
          <w:sz w:val="44"/>
          <w:szCs w:val="44"/>
        </w:rPr>
        <w:t xml:space="preserve"> О С Т А Н О В Л Е Н И Е</w:t>
      </w:r>
    </w:p>
    <w:p w:rsidR="005C2311" w:rsidRPr="00B0170A" w:rsidRDefault="005C2311" w:rsidP="005C2311">
      <w:pPr>
        <w:jc w:val="center"/>
        <w:rPr>
          <w:rFonts w:ascii="Times New Roman" w:hAnsi="Times New Roman"/>
          <w:color w:val="000000" w:themeColor="text1"/>
        </w:rPr>
      </w:pPr>
    </w:p>
    <w:p w:rsidR="005C2311" w:rsidRPr="00B0170A" w:rsidRDefault="005C2311" w:rsidP="005C2311">
      <w:pPr>
        <w:rPr>
          <w:rFonts w:ascii="Times New Roman" w:hAnsi="Times New Roman"/>
          <w:b/>
          <w:color w:val="000000" w:themeColor="text1"/>
          <w:sz w:val="28"/>
        </w:rPr>
      </w:pPr>
    </w:p>
    <w:p w:rsidR="005C2311" w:rsidRPr="00B0170A" w:rsidRDefault="005478D0" w:rsidP="005C2311">
      <w:pPr>
        <w:rPr>
          <w:rFonts w:ascii="Times New Roman" w:hAnsi="Times New Roman"/>
          <w:b/>
          <w:color w:val="000000" w:themeColor="text1"/>
          <w:sz w:val="28"/>
        </w:rPr>
      </w:pPr>
      <w:r w:rsidRPr="005478D0">
        <w:rPr>
          <w:rFonts w:ascii="Times New Roman" w:hAnsi="Times New Roman"/>
          <w:color w:val="000000" w:themeColor="text1"/>
          <w:sz w:val="28"/>
          <w:u w:val="single"/>
        </w:rPr>
        <w:t>08.02.2018</w:t>
      </w:r>
      <w:r w:rsidR="005C2311" w:rsidRPr="00B0170A">
        <w:rPr>
          <w:rFonts w:ascii="Times New Roman" w:hAnsi="Times New Roman"/>
          <w:color w:val="000000" w:themeColor="text1"/>
          <w:sz w:val="28"/>
        </w:rPr>
        <w:t xml:space="preserve">        </w:t>
      </w:r>
      <w:r w:rsidR="005C2311" w:rsidRPr="00B0170A">
        <w:rPr>
          <w:rFonts w:ascii="Times New Roman" w:hAnsi="Times New Roman"/>
          <w:b/>
          <w:color w:val="000000" w:themeColor="text1"/>
          <w:sz w:val="28"/>
        </w:rPr>
        <w:t xml:space="preserve">                                                                                        </w:t>
      </w:r>
      <w:r w:rsidR="005C2311" w:rsidRPr="00B0170A">
        <w:rPr>
          <w:rFonts w:ascii="Times New Roman" w:hAnsi="Times New Roman"/>
          <w:color w:val="000000" w:themeColor="text1"/>
          <w:sz w:val="28"/>
        </w:rPr>
        <w:t xml:space="preserve">№ </w:t>
      </w:r>
      <w:r>
        <w:rPr>
          <w:rFonts w:ascii="Times New Roman" w:hAnsi="Times New Roman"/>
          <w:color w:val="000000" w:themeColor="text1"/>
          <w:sz w:val="28"/>
        </w:rPr>
        <w:t>34</w:t>
      </w:r>
      <w:r w:rsidR="005C2311" w:rsidRPr="00B0170A">
        <w:rPr>
          <w:rFonts w:ascii="Times New Roman" w:hAnsi="Times New Roman"/>
          <w:color w:val="000000" w:themeColor="text1"/>
          <w:sz w:val="28"/>
        </w:rPr>
        <w:t xml:space="preserve">    </w:t>
      </w:r>
      <w:r w:rsidR="005C2311" w:rsidRPr="00B0170A">
        <w:rPr>
          <w:rFonts w:ascii="Times New Roman" w:hAnsi="Times New Roman"/>
          <w:b/>
          <w:color w:val="000000" w:themeColor="text1"/>
          <w:sz w:val="28"/>
        </w:rPr>
        <w:t xml:space="preserve">           </w:t>
      </w:r>
    </w:p>
    <w:p w:rsidR="005C2311" w:rsidRPr="00B0170A" w:rsidRDefault="005C2311" w:rsidP="005C2311">
      <w:pPr>
        <w:jc w:val="center"/>
        <w:rPr>
          <w:rFonts w:ascii="Times New Roman" w:hAnsi="Times New Roman"/>
          <w:color w:val="000000" w:themeColor="text1"/>
          <w:sz w:val="28"/>
        </w:rPr>
      </w:pPr>
      <w:r w:rsidRPr="00B0170A">
        <w:rPr>
          <w:rFonts w:ascii="Times New Roman" w:hAnsi="Times New Roman"/>
          <w:color w:val="000000" w:themeColor="text1"/>
          <w:sz w:val="28"/>
        </w:rPr>
        <w:t>г.  Завитинск</w:t>
      </w:r>
    </w:p>
    <w:p w:rsidR="005C2311" w:rsidRPr="00B0170A" w:rsidRDefault="005C2311" w:rsidP="005C2311">
      <w:pPr>
        <w:pStyle w:val="ConsPlusTitle"/>
        <w:jc w:val="center"/>
        <w:rPr>
          <w:color w:val="000000" w:themeColor="text1"/>
        </w:rPr>
      </w:pPr>
      <w:r w:rsidRPr="00B0170A">
        <w:rPr>
          <w:rFonts w:ascii="Times New Roman" w:hAnsi="Times New Roman"/>
          <w:color w:val="000000" w:themeColor="text1"/>
          <w:sz w:val="28"/>
          <w:szCs w:val="28"/>
        </w:rPr>
        <w:t> </w:t>
      </w:r>
    </w:p>
    <w:p w:rsidR="005C2311" w:rsidRPr="00B0170A" w:rsidRDefault="005C2311" w:rsidP="005C2311">
      <w:pPr>
        <w:pStyle w:val="ConsPlusNormal"/>
        <w:jc w:val="center"/>
        <w:rPr>
          <w:rFonts w:ascii="Times New Roman" w:hAnsi="Times New Roman" w:cs="Times New Roman"/>
          <w:color w:val="000000" w:themeColor="text1"/>
          <w:sz w:val="28"/>
          <w:szCs w:val="28"/>
        </w:rPr>
      </w:pPr>
    </w:p>
    <w:p w:rsidR="00983BA9" w:rsidRPr="00B0170A" w:rsidRDefault="00983BA9" w:rsidP="00DD51A8">
      <w:pPr>
        <w:pStyle w:val="ConsPlusNormal"/>
        <w:ind w:right="481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Об утверждении Порядка</w:t>
      </w:r>
      <w:r w:rsidR="00DD51A8" w:rsidRPr="00B0170A">
        <w:rPr>
          <w:rFonts w:ascii="Times New Roman" w:hAnsi="Times New Roman" w:cs="Times New Roman"/>
          <w:color w:val="000000" w:themeColor="text1"/>
          <w:sz w:val="28"/>
          <w:szCs w:val="28"/>
        </w:rPr>
        <w:t xml:space="preserve"> </w:t>
      </w:r>
      <w:r w:rsidR="0090489F" w:rsidRPr="00B0170A">
        <w:rPr>
          <w:rFonts w:ascii="Times New Roman" w:hAnsi="Times New Roman" w:cs="Times New Roman"/>
          <w:color w:val="000000" w:themeColor="text1"/>
          <w:sz w:val="28"/>
          <w:szCs w:val="28"/>
        </w:rPr>
        <w:t>п</w:t>
      </w:r>
      <w:r w:rsidRPr="00B0170A">
        <w:rPr>
          <w:rFonts w:ascii="Times New Roman" w:hAnsi="Times New Roman" w:cs="Times New Roman"/>
          <w:color w:val="000000" w:themeColor="text1"/>
          <w:sz w:val="28"/>
          <w:szCs w:val="28"/>
        </w:rPr>
        <w:t>редоставления субсидий</w:t>
      </w:r>
      <w:r w:rsidR="00DD51A8" w:rsidRPr="00B0170A">
        <w:rPr>
          <w:rFonts w:ascii="Times New Roman" w:hAnsi="Times New Roman" w:cs="Times New Roman"/>
          <w:color w:val="000000" w:themeColor="text1"/>
          <w:sz w:val="28"/>
          <w:szCs w:val="28"/>
        </w:rPr>
        <w:t xml:space="preserve"> </w:t>
      </w:r>
      <w:r w:rsidRPr="00B0170A">
        <w:rPr>
          <w:rFonts w:ascii="Times New Roman" w:hAnsi="Times New Roman" w:cs="Times New Roman"/>
          <w:color w:val="000000" w:themeColor="text1"/>
          <w:sz w:val="28"/>
          <w:szCs w:val="28"/>
        </w:rPr>
        <w:t>некоммерческим</w:t>
      </w:r>
      <w:r w:rsidR="00DD51A8" w:rsidRPr="00B0170A">
        <w:rPr>
          <w:rFonts w:ascii="Times New Roman" w:hAnsi="Times New Roman" w:cs="Times New Roman"/>
          <w:color w:val="000000" w:themeColor="text1"/>
          <w:sz w:val="28"/>
          <w:szCs w:val="28"/>
        </w:rPr>
        <w:t xml:space="preserve"> </w:t>
      </w:r>
      <w:r w:rsidRPr="00B0170A">
        <w:rPr>
          <w:rFonts w:ascii="Times New Roman" w:hAnsi="Times New Roman" w:cs="Times New Roman"/>
          <w:color w:val="000000" w:themeColor="text1"/>
          <w:sz w:val="28"/>
          <w:szCs w:val="28"/>
        </w:rPr>
        <w:t>организациям</w:t>
      </w:r>
      <w:r w:rsidR="00335F18" w:rsidRPr="00B0170A">
        <w:rPr>
          <w:rFonts w:ascii="Times New Roman" w:hAnsi="Times New Roman" w:cs="Times New Roman"/>
          <w:color w:val="000000" w:themeColor="text1"/>
          <w:sz w:val="28"/>
          <w:szCs w:val="28"/>
        </w:rPr>
        <w:t>,</w:t>
      </w:r>
      <w:r w:rsidR="00335F18" w:rsidRPr="00B0170A">
        <w:rPr>
          <w:rFonts w:ascii="Times New Roman" w:hAnsi="Times New Roman" w:cs="Times New Roman"/>
          <w:color w:val="000000" w:themeColor="text1"/>
          <w:spacing w:val="2"/>
          <w:sz w:val="28"/>
          <w:szCs w:val="28"/>
        </w:rPr>
        <w:t xml:space="preserve"> не являющимся государственными (муниципальными) учреждениями</w:t>
      </w:r>
    </w:p>
    <w:p w:rsidR="00AB773F" w:rsidRPr="00B0170A" w:rsidRDefault="00AB773F" w:rsidP="005C2311">
      <w:pPr>
        <w:pStyle w:val="ConsPlusNonformat"/>
        <w:jc w:val="both"/>
        <w:rPr>
          <w:rFonts w:ascii="Times New Roman" w:hAnsi="Times New Roman" w:cs="Times New Roman"/>
          <w:color w:val="000000" w:themeColor="text1"/>
          <w:sz w:val="28"/>
          <w:szCs w:val="28"/>
        </w:rPr>
      </w:pPr>
    </w:p>
    <w:p w:rsidR="00AB773F" w:rsidRPr="00B0170A" w:rsidRDefault="00AB773F" w:rsidP="005C2311">
      <w:pPr>
        <w:pStyle w:val="ConsPlusNonformat"/>
        <w:jc w:val="both"/>
        <w:rPr>
          <w:rFonts w:ascii="Times New Roman" w:hAnsi="Times New Roman" w:cs="Times New Roman"/>
          <w:color w:val="000000" w:themeColor="text1"/>
          <w:sz w:val="28"/>
          <w:szCs w:val="28"/>
        </w:rPr>
      </w:pPr>
    </w:p>
    <w:p w:rsidR="00983BA9" w:rsidRPr="00B0170A" w:rsidRDefault="00983BA9" w:rsidP="00AB773F">
      <w:pPr>
        <w:pStyle w:val="ConsPlusNonformat"/>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В </w:t>
      </w:r>
      <w:r w:rsidRPr="00B0170A">
        <w:rPr>
          <w:rFonts w:ascii="Times New Roman" w:hAnsi="Times New Roman" w:cs="Times New Roman"/>
          <w:color w:val="000000" w:themeColor="text1"/>
          <w:spacing w:val="2"/>
          <w:sz w:val="28"/>
          <w:szCs w:val="28"/>
        </w:rPr>
        <w:t>соответствии со статьей 78</w:t>
      </w:r>
      <w:r w:rsidR="0011235F" w:rsidRPr="00B0170A">
        <w:rPr>
          <w:rFonts w:ascii="Times New Roman" w:hAnsi="Times New Roman" w:cs="Times New Roman"/>
          <w:color w:val="000000" w:themeColor="text1"/>
          <w:spacing w:val="2"/>
          <w:sz w:val="28"/>
          <w:szCs w:val="28"/>
        </w:rPr>
        <w:t>.1</w:t>
      </w:r>
      <w:r w:rsidRPr="00B0170A">
        <w:rPr>
          <w:rFonts w:ascii="Times New Roman" w:hAnsi="Times New Roman" w:cs="Times New Roman"/>
          <w:color w:val="000000" w:themeColor="text1"/>
          <w:spacing w:val="2"/>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w:t>
      </w:r>
      <w:r w:rsidR="003D71B9" w:rsidRPr="00B0170A">
        <w:rPr>
          <w:rFonts w:ascii="Times New Roman" w:hAnsi="Times New Roman" w:cs="Times New Roman"/>
          <w:color w:val="000000" w:themeColor="text1"/>
          <w:spacing w:val="2"/>
          <w:sz w:val="28"/>
          <w:szCs w:val="28"/>
        </w:rPr>
        <w:t xml:space="preserve"> (муниципальными) учреждениями».</w:t>
      </w:r>
    </w:p>
    <w:p w:rsidR="005C2311" w:rsidRPr="00B0170A" w:rsidRDefault="005C2311" w:rsidP="005C2311">
      <w:pPr>
        <w:shd w:val="clear" w:color="auto" w:fill="FFFFFF"/>
        <w:jc w:val="both"/>
        <w:rPr>
          <w:rFonts w:ascii="Times New Roman" w:eastAsia="Times New Roman" w:hAnsi="Times New Roman" w:cs="Times New Roman"/>
          <w:b/>
          <w:bCs/>
          <w:color w:val="000000" w:themeColor="text1"/>
          <w:sz w:val="28"/>
          <w:szCs w:val="28"/>
        </w:rPr>
      </w:pPr>
      <w:proofErr w:type="spellStart"/>
      <w:proofErr w:type="gramStart"/>
      <w:r w:rsidRPr="00B0170A">
        <w:rPr>
          <w:rFonts w:ascii="Times New Roman" w:eastAsia="Times New Roman" w:hAnsi="Times New Roman" w:cs="Times New Roman"/>
          <w:b/>
          <w:bCs/>
          <w:color w:val="000000" w:themeColor="text1"/>
          <w:sz w:val="28"/>
          <w:szCs w:val="28"/>
        </w:rPr>
        <w:t>п</w:t>
      </w:r>
      <w:proofErr w:type="spellEnd"/>
      <w:proofErr w:type="gramEnd"/>
      <w:r w:rsidRPr="00B0170A">
        <w:rPr>
          <w:rFonts w:ascii="Times New Roman" w:eastAsia="Times New Roman" w:hAnsi="Times New Roman" w:cs="Times New Roman"/>
          <w:b/>
          <w:bCs/>
          <w:color w:val="000000" w:themeColor="text1"/>
          <w:sz w:val="28"/>
          <w:szCs w:val="28"/>
        </w:rPr>
        <w:t xml:space="preserve"> о с т а </w:t>
      </w:r>
      <w:proofErr w:type="spellStart"/>
      <w:r w:rsidRPr="00B0170A">
        <w:rPr>
          <w:rFonts w:ascii="Times New Roman" w:eastAsia="Times New Roman" w:hAnsi="Times New Roman" w:cs="Times New Roman"/>
          <w:b/>
          <w:bCs/>
          <w:color w:val="000000" w:themeColor="text1"/>
          <w:sz w:val="28"/>
          <w:szCs w:val="28"/>
        </w:rPr>
        <w:t>н</w:t>
      </w:r>
      <w:proofErr w:type="spellEnd"/>
      <w:r w:rsidRPr="00B0170A">
        <w:rPr>
          <w:rFonts w:ascii="Times New Roman" w:eastAsia="Times New Roman" w:hAnsi="Times New Roman" w:cs="Times New Roman"/>
          <w:b/>
          <w:bCs/>
          <w:color w:val="000000" w:themeColor="text1"/>
          <w:sz w:val="28"/>
          <w:szCs w:val="28"/>
        </w:rPr>
        <w:t xml:space="preserve"> о в л я </w:t>
      </w:r>
      <w:proofErr w:type="spellStart"/>
      <w:r w:rsidRPr="00B0170A">
        <w:rPr>
          <w:rFonts w:ascii="Times New Roman" w:eastAsia="Times New Roman" w:hAnsi="Times New Roman" w:cs="Times New Roman"/>
          <w:b/>
          <w:bCs/>
          <w:color w:val="000000" w:themeColor="text1"/>
          <w:sz w:val="28"/>
          <w:szCs w:val="28"/>
        </w:rPr>
        <w:t>ю</w:t>
      </w:r>
      <w:proofErr w:type="spellEnd"/>
      <w:r w:rsidRPr="00B0170A">
        <w:rPr>
          <w:rFonts w:ascii="Times New Roman" w:eastAsia="Times New Roman" w:hAnsi="Times New Roman" w:cs="Times New Roman"/>
          <w:b/>
          <w:bCs/>
          <w:color w:val="000000" w:themeColor="text1"/>
          <w:sz w:val="28"/>
          <w:szCs w:val="28"/>
        </w:rPr>
        <w:t xml:space="preserve"> :</w:t>
      </w:r>
    </w:p>
    <w:p w:rsidR="00983BA9" w:rsidRPr="00B0170A" w:rsidRDefault="005C2311" w:rsidP="00D25783">
      <w:pPr>
        <w:shd w:val="clear" w:color="auto" w:fill="FFFFFF"/>
        <w:ind w:firstLine="705"/>
        <w:jc w:val="both"/>
        <w:rPr>
          <w:rFonts w:ascii="Times New Roman" w:eastAsia="Times New Roman" w:hAnsi="Times New Roman" w:cs="Times New Roman"/>
          <w:b/>
          <w:bCs/>
          <w:color w:val="000000" w:themeColor="text1"/>
          <w:sz w:val="28"/>
          <w:szCs w:val="28"/>
        </w:rPr>
      </w:pPr>
      <w:r w:rsidRPr="00B0170A">
        <w:rPr>
          <w:rFonts w:ascii="Times New Roman" w:hAnsi="Times New Roman" w:cs="Times New Roman"/>
          <w:color w:val="000000" w:themeColor="text1"/>
          <w:sz w:val="28"/>
          <w:szCs w:val="28"/>
        </w:rPr>
        <w:t xml:space="preserve">1. Утвердить прилагаемый </w:t>
      </w:r>
      <w:r w:rsidR="00983BA9" w:rsidRPr="00B0170A">
        <w:rPr>
          <w:rFonts w:ascii="Times New Roman" w:hAnsi="Times New Roman" w:cs="Times New Roman"/>
          <w:color w:val="000000" w:themeColor="text1"/>
          <w:sz w:val="28"/>
          <w:szCs w:val="28"/>
        </w:rPr>
        <w:t>Порядок предоставления субсидий  некоммерческим организациям</w:t>
      </w:r>
      <w:r w:rsidR="00335F18" w:rsidRPr="00B0170A">
        <w:rPr>
          <w:rFonts w:ascii="Times New Roman" w:hAnsi="Times New Roman" w:cs="Times New Roman"/>
          <w:color w:val="000000" w:themeColor="text1"/>
          <w:sz w:val="28"/>
          <w:szCs w:val="28"/>
        </w:rPr>
        <w:t xml:space="preserve">, </w:t>
      </w:r>
      <w:r w:rsidR="00335F18" w:rsidRPr="00B0170A">
        <w:rPr>
          <w:rFonts w:ascii="Times New Roman" w:hAnsi="Times New Roman" w:cs="Times New Roman"/>
          <w:color w:val="000000" w:themeColor="text1"/>
          <w:spacing w:val="2"/>
          <w:sz w:val="28"/>
          <w:szCs w:val="28"/>
        </w:rPr>
        <w:t>не являющимся государственными (муниципальными) учреждениями</w:t>
      </w:r>
      <w:r w:rsidR="00D25783" w:rsidRPr="00B0170A">
        <w:rPr>
          <w:rFonts w:ascii="Times New Roman" w:hAnsi="Times New Roman" w:cs="Times New Roman"/>
          <w:color w:val="000000" w:themeColor="text1"/>
          <w:sz w:val="28"/>
          <w:szCs w:val="28"/>
        </w:rPr>
        <w:t>.</w:t>
      </w:r>
    </w:p>
    <w:p w:rsidR="005C2311" w:rsidRPr="00B0170A" w:rsidRDefault="005C2311" w:rsidP="00D25783">
      <w:pPr>
        <w:pStyle w:val="a3"/>
        <w:numPr>
          <w:ilvl w:val="0"/>
          <w:numId w:val="2"/>
        </w:numPr>
        <w:shd w:val="clear" w:color="auto" w:fill="FFFFFF"/>
        <w:ind w:left="0" w:firstLine="705"/>
        <w:jc w:val="both"/>
        <w:rPr>
          <w:rFonts w:ascii="Times New Roman" w:eastAsia="Times New Roman" w:hAnsi="Times New Roman" w:cs="Times New Roman"/>
          <w:color w:val="000000" w:themeColor="text1"/>
          <w:sz w:val="28"/>
          <w:szCs w:val="28"/>
        </w:rPr>
      </w:pPr>
      <w:r w:rsidRPr="00B0170A">
        <w:rPr>
          <w:rFonts w:ascii="Times New Roman" w:eastAsia="Times New Roman" w:hAnsi="Times New Roman" w:cs="Times New Roman"/>
          <w:color w:val="000000" w:themeColor="text1"/>
          <w:sz w:val="28"/>
          <w:szCs w:val="28"/>
        </w:rPr>
        <w:t xml:space="preserve">Настоящее постановление </w:t>
      </w:r>
      <w:r w:rsidR="00D25783" w:rsidRPr="00B0170A">
        <w:rPr>
          <w:rFonts w:ascii="Times New Roman" w:eastAsia="Times New Roman" w:hAnsi="Times New Roman" w:cs="Times New Roman"/>
          <w:color w:val="000000" w:themeColor="text1"/>
          <w:sz w:val="28"/>
          <w:szCs w:val="28"/>
        </w:rPr>
        <w:t>подлежит</w:t>
      </w:r>
      <w:r w:rsidRPr="00B0170A">
        <w:rPr>
          <w:rFonts w:ascii="Times New Roman" w:eastAsia="Times New Roman" w:hAnsi="Times New Roman" w:cs="Times New Roman"/>
          <w:color w:val="000000" w:themeColor="text1"/>
          <w:sz w:val="28"/>
          <w:szCs w:val="28"/>
        </w:rPr>
        <w:t xml:space="preserve"> </w:t>
      </w:r>
      <w:r w:rsidR="005B44AD" w:rsidRPr="00B0170A">
        <w:rPr>
          <w:rFonts w:ascii="Times New Roman" w:hAnsi="Times New Roman" w:cs="Times New Roman"/>
          <w:color w:val="000000" w:themeColor="text1"/>
          <w:sz w:val="28"/>
          <w:szCs w:val="28"/>
        </w:rPr>
        <w:t>официальному опубликованию</w:t>
      </w:r>
      <w:r w:rsidRPr="00B0170A">
        <w:rPr>
          <w:rFonts w:ascii="Times New Roman" w:eastAsia="Times New Roman" w:hAnsi="Times New Roman" w:cs="Times New Roman"/>
          <w:color w:val="000000" w:themeColor="text1"/>
          <w:sz w:val="28"/>
          <w:szCs w:val="28"/>
        </w:rPr>
        <w:t>.</w:t>
      </w:r>
    </w:p>
    <w:p w:rsidR="005C2311" w:rsidRPr="00B0170A" w:rsidRDefault="005C2311" w:rsidP="006D6AD5">
      <w:pPr>
        <w:pStyle w:val="a3"/>
        <w:numPr>
          <w:ilvl w:val="0"/>
          <w:numId w:val="2"/>
        </w:numPr>
        <w:shd w:val="clear" w:color="auto" w:fill="FFFFFF"/>
        <w:ind w:left="0" w:firstLine="705"/>
        <w:jc w:val="both"/>
        <w:rPr>
          <w:rFonts w:ascii="Times New Roman" w:eastAsia="Times New Roman" w:hAnsi="Times New Roman" w:cs="Times New Roman"/>
          <w:color w:val="000000" w:themeColor="text1"/>
          <w:sz w:val="28"/>
          <w:szCs w:val="28"/>
        </w:rPr>
      </w:pPr>
      <w:proofErr w:type="gramStart"/>
      <w:r w:rsidRPr="00B0170A">
        <w:rPr>
          <w:rFonts w:ascii="Times New Roman" w:eastAsia="Times New Roman" w:hAnsi="Times New Roman" w:cs="Times New Roman"/>
          <w:color w:val="000000" w:themeColor="text1"/>
          <w:sz w:val="28"/>
          <w:szCs w:val="28"/>
        </w:rPr>
        <w:t>Контроль за</w:t>
      </w:r>
      <w:proofErr w:type="gramEnd"/>
      <w:r w:rsidRPr="00B0170A">
        <w:rPr>
          <w:rFonts w:ascii="Times New Roman" w:eastAsia="Times New Roman" w:hAnsi="Times New Roman" w:cs="Times New Roman"/>
          <w:color w:val="000000" w:themeColor="text1"/>
          <w:sz w:val="28"/>
          <w:szCs w:val="28"/>
        </w:rPr>
        <w:t xml:space="preserve"> исполнением </w:t>
      </w:r>
      <w:r w:rsidR="006D6AD5" w:rsidRPr="00B0170A">
        <w:rPr>
          <w:rFonts w:ascii="Times New Roman" w:eastAsia="Times New Roman" w:hAnsi="Times New Roman" w:cs="Times New Roman"/>
          <w:color w:val="000000" w:themeColor="text1"/>
          <w:sz w:val="28"/>
          <w:szCs w:val="28"/>
        </w:rPr>
        <w:t xml:space="preserve">настоящего </w:t>
      </w:r>
      <w:r w:rsidRPr="00B0170A">
        <w:rPr>
          <w:rFonts w:ascii="Times New Roman" w:eastAsia="Times New Roman" w:hAnsi="Times New Roman" w:cs="Times New Roman"/>
          <w:color w:val="000000" w:themeColor="text1"/>
          <w:sz w:val="28"/>
          <w:szCs w:val="28"/>
        </w:rPr>
        <w:t>постановления</w:t>
      </w:r>
      <w:r w:rsidR="006D6AD5" w:rsidRPr="00B0170A">
        <w:rPr>
          <w:rFonts w:ascii="Times New Roman" w:eastAsia="Times New Roman" w:hAnsi="Times New Roman" w:cs="Times New Roman"/>
          <w:color w:val="000000" w:themeColor="text1"/>
          <w:sz w:val="28"/>
          <w:szCs w:val="28"/>
        </w:rPr>
        <w:t xml:space="preserve"> </w:t>
      </w:r>
      <w:r w:rsidRPr="00B0170A">
        <w:rPr>
          <w:rFonts w:ascii="Times New Roman" w:eastAsia="Times New Roman" w:hAnsi="Times New Roman" w:cs="Times New Roman"/>
          <w:color w:val="000000" w:themeColor="text1"/>
          <w:sz w:val="28"/>
          <w:szCs w:val="28"/>
        </w:rPr>
        <w:t>оставляю за собой.</w:t>
      </w:r>
    </w:p>
    <w:p w:rsidR="005C2311" w:rsidRPr="00B0170A" w:rsidRDefault="005C2311" w:rsidP="005C2311">
      <w:pPr>
        <w:shd w:val="clear" w:color="auto" w:fill="FFFFFF"/>
        <w:rPr>
          <w:rFonts w:ascii="Times New Roman" w:eastAsia="Times New Roman" w:hAnsi="Times New Roman"/>
          <w:color w:val="000000" w:themeColor="text1"/>
          <w:sz w:val="28"/>
          <w:szCs w:val="28"/>
        </w:rPr>
      </w:pPr>
    </w:p>
    <w:p w:rsidR="005C2311" w:rsidRPr="00B0170A" w:rsidRDefault="005C2311" w:rsidP="005C2311">
      <w:pPr>
        <w:shd w:val="clear" w:color="auto" w:fill="FFFFFF"/>
        <w:ind w:firstLine="540"/>
        <w:rPr>
          <w:rFonts w:ascii="Times New Roman" w:eastAsia="Times New Roman" w:hAnsi="Times New Roman"/>
          <w:color w:val="000000" w:themeColor="text1"/>
        </w:rPr>
      </w:pPr>
      <w:r w:rsidRPr="00B0170A">
        <w:rPr>
          <w:rFonts w:ascii="Times New Roman" w:eastAsia="Times New Roman" w:hAnsi="Times New Roman"/>
          <w:color w:val="000000" w:themeColor="text1"/>
          <w:sz w:val="28"/>
          <w:szCs w:val="28"/>
        </w:rPr>
        <w:t> </w:t>
      </w:r>
    </w:p>
    <w:p w:rsidR="005C2311" w:rsidRPr="00B0170A" w:rsidRDefault="005C2311" w:rsidP="005C2311">
      <w:pPr>
        <w:shd w:val="clear" w:color="auto" w:fill="FFFFFF"/>
        <w:rPr>
          <w:rFonts w:ascii="Times New Roman" w:eastAsia="Times New Roman" w:hAnsi="Times New Roman"/>
          <w:color w:val="000000" w:themeColor="text1"/>
          <w:sz w:val="28"/>
          <w:szCs w:val="28"/>
        </w:rPr>
      </w:pPr>
      <w:r w:rsidRPr="00B0170A">
        <w:rPr>
          <w:rFonts w:ascii="Times New Roman" w:eastAsia="Times New Roman" w:hAnsi="Times New Roman"/>
          <w:color w:val="000000" w:themeColor="text1"/>
          <w:sz w:val="28"/>
          <w:szCs w:val="28"/>
        </w:rPr>
        <w:t>Глава Завитинского района                                        </w:t>
      </w:r>
      <w:r w:rsidRPr="00B0170A">
        <w:rPr>
          <w:rFonts w:ascii="Times New Roman" w:eastAsia="Times New Roman" w:hAnsi="Times New Roman"/>
          <w:color w:val="000000" w:themeColor="text1"/>
          <w:sz w:val="28"/>
        </w:rPr>
        <w:t xml:space="preserve">                      С.С. </w:t>
      </w:r>
      <w:proofErr w:type="spellStart"/>
      <w:r w:rsidRPr="00B0170A">
        <w:rPr>
          <w:rFonts w:ascii="Times New Roman" w:eastAsia="Times New Roman" w:hAnsi="Times New Roman"/>
          <w:color w:val="000000" w:themeColor="text1"/>
          <w:sz w:val="28"/>
        </w:rPr>
        <w:t>Линевич</w:t>
      </w:r>
      <w:proofErr w:type="spellEnd"/>
    </w:p>
    <w:p w:rsidR="005C2311" w:rsidRPr="00B0170A" w:rsidRDefault="005C2311" w:rsidP="005C2311">
      <w:pPr>
        <w:shd w:val="clear" w:color="auto" w:fill="FFFFFF"/>
        <w:rPr>
          <w:rFonts w:ascii="Times New Roman" w:eastAsia="Times New Roman" w:hAnsi="Times New Roman"/>
          <w:color w:val="000000" w:themeColor="text1"/>
          <w:sz w:val="28"/>
          <w:szCs w:val="28"/>
        </w:rPr>
      </w:pPr>
    </w:p>
    <w:p w:rsidR="005C2311" w:rsidRPr="00B0170A" w:rsidRDefault="005C2311" w:rsidP="005C2311">
      <w:pPr>
        <w:widowControl/>
        <w:tabs>
          <w:tab w:val="left" w:pos="3969"/>
        </w:tabs>
        <w:ind w:firstLine="709"/>
        <w:jc w:val="both"/>
        <w:rPr>
          <w:rFonts w:ascii="Times New Roman" w:hAnsi="Times New Roman" w:cs="Times New Roman"/>
          <w:color w:val="000000" w:themeColor="text1"/>
          <w:sz w:val="28"/>
          <w:szCs w:val="28"/>
        </w:rPr>
      </w:pPr>
    </w:p>
    <w:p w:rsidR="005C2311" w:rsidRPr="00B0170A" w:rsidRDefault="005C2311" w:rsidP="005C2311">
      <w:pPr>
        <w:widowControl/>
        <w:tabs>
          <w:tab w:val="left" w:pos="3969"/>
        </w:tabs>
        <w:ind w:firstLine="709"/>
        <w:jc w:val="both"/>
        <w:rPr>
          <w:rFonts w:ascii="Times New Roman" w:hAnsi="Times New Roman" w:cs="Times New Roman"/>
          <w:color w:val="000000" w:themeColor="text1"/>
          <w:sz w:val="28"/>
          <w:szCs w:val="28"/>
        </w:rPr>
      </w:pPr>
    </w:p>
    <w:p w:rsidR="005C2311" w:rsidRPr="00B0170A" w:rsidRDefault="005C2311" w:rsidP="005C2311">
      <w:pPr>
        <w:shd w:val="clear" w:color="auto" w:fill="FFFFFF"/>
        <w:rPr>
          <w:rFonts w:ascii="Times New Roman" w:eastAsia="Times New Roman" w:hAnsi="Times New Roman"/>
          <w:color w:val="000000" w:themeColor="text1"/>
          <w:sz w:val="28"/>
          <w:szCs w:val="28"/>
        </w:rPr>
      </w:pPr>
    </w:p>
    <w:p w:rsidR="005C2311" w:rsidRPr="00B0170A" w:rsidRDefault="005C2311" w:rsidP="005C2311">
      <w:pPr>
        <w:shd w:val="clear" w:color="auto" w:fill="FFFFFF"/>
        <w:ind w:firstLine="540"/>
        <w:rPr>
          <w:rFonts w:ascii="Times New Roman" w:eastAsia="Times New Roman" w:hAnsi="Times New Roman"/>
          <w:color w:val="000000" w:themeColor="text1"/>
        </w:rPr>
      </w:pPr>
      <w:r w:rsidRPr="00B0170A">
        <w:rPr>
          <w:rFonts w:ascii="Times New Roman" w:eastAsia="Times New Roman" w:hAnsi="Times New Roman"/>
          <w:color w:val="000000" w:themeColor="text1"/>
          <w:sz w:val="28"/>
          <w:szCs w:val="28"/>
        </w:rPr>
        <w:t> </w:t>
      </w:r>
    </w:p>
    <w:p w:rsidR="005C2311" w:rsidRPr="00B0170A" w:rsidRDefault="00BF6084" w:rsidP="006D6AD5">
      <w:pPr>
        <w:pStyle w:val="ConsPlusNormal"/>
        <w:ind w:left="5670"/>
        <w:jc w:val="both"/>
        <w:outlineLvl w:val="0"/>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lastRenderedPageBreak/>
        <w:t>Приложение</w:t>
      </w:r>
    </w:p>
    <w:p w:rsidR="005C2311" w:rsidRPr="00B0170A" w:rsidRDefault="00BF6084" w:rsidP="00BF6084">
      <w:pPr>
        <w:pStyle w:val="ConsPlusNormal"/>
        <w:ind w:left="5670"/>
        <w:jc w:val="both"/>
        <w:outlineLvl w:val="0"/>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к </w:t>
      </w:r>
      <w:r w:rsidR="005C2311" w:rsidRPr="00B0170A">
        <w:rPr>
          <w:rFonts w:ascii="Times New Roman" w:hAnsi="Times New Roman" w:cs="Times New Roman"/>
          <w:color w:val="000000" w:themeColor="text1"/>
          <w:sz w:val="28"/>
          <w:szCs w:val="28"/>
        </w:rPr>
        <w:t>постановлени</w:t>
      </w:r>
      <w:r w:rsidRPr="00B0170A">
        <w:rPr>
          <w:rFonts w:ascii="Times New Roman" w:hAnsi="Times New Roman" w:cs="Times New Roman"/>
          <w:color w:val="000000" w:themeColor="text1"/>
          <w:sz w:val="28"/>
          <w:szCs w:val="28"/>
        </w:rPr>
        <w:t>ю</w:t>
      </w:r>
      <w:r w:rsidR="000B48E2" w:rsidRPr="00B0170A">
        <w:rPr>
          <w:rFonts w:ascii="Times New Roman" w:hAnsi="Times New Roman" w:cs="Times New Roman"/>
          <w:color w:val="000000" w:themeColor="text1"/>
          <w:sz w:val="28"/>
          <w:szCs w:val="28"/>
        </w:rPr>
        <w:t xml:space="preserve"> </w:t>
      </w:r>
      <w:r w:rsidR="005C2311" w:rsidRPr="00B0170A">
        <w:rPr>
          <w:rFonts w:ascii="Times New Roman" w:hAnsi="Times New Roman" w:cs="Times New Roman"/>
          <w:color w:val="000000" w:themeColor="text1"/>
          <w:sz w:val="28"/>
          <w:szCs w:val="28"/>
        </w:rPr>
        <w:t>главы Завитинского района</w:t>
      </w:r>
    </w:p>
    <w:p w:rsidR="005C2311" w:rsidRPr="00B0170A" w:rsidRDefault="005478D0" w:rsidP="006D6AD5">
      <w:pPr>
        <w:pStyle w:val="ConsPlusNormal"/>
        <w:ind w:left="567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08.02.</w:t>
      </w:r>
      <w:r w:rsidR="005C2311" w:rsidRPr="00B0170A">
        <w:rPr>
          <w:rFonts w:ascii="Times New Roman" w:hAnsi="Times New Roman" w:cs="Times New Roman"/>
          <w:color w:val="000000" w:themeColor="text1"/>
          <w:sz w:val="28"/>
          <w:szCs w:val="28"/>
        </w:rPr>
        <w:t xml:space="preserve"> 2018 г. N</w:t>
      </w:r>
      <w:r>
        <w:rPr>
          <w:rFonts w:ascii="Times New Roman" w:hAnsi="Times New Roman" w:cs="Times New Roman"/>
          <w:color w:val="000000" w:themeColor="text1"/>
          <w:sz w:val="28"/>
          <w:szCs w:val="28"/>
        </w:rPr>
        <w:t>34</w:t>
      </w:r>
    </w:p>
    <w:p w:rsidR="005C2311" w:rsidRPr="00B0170A" w:rsidRDefault="005C2311">
      <w:pPr>
        <w:pStyle w:val="ConsPlusNormal"/>
        <w:jc w:val="right"/>
        <w:rPr>
          <w:rFonts w:ascii="Times New Roman" w:hAnsi="Times New Roman" w:cs="Times New Roman"/>
          <w:color w:val="000000" w:themeColor="text1"/>
          <w:sz w:val="24"/>
          <w:szCs w:val="24"/>
        </w:rPr>
      </w:pPr>
    </w:p>
    <w:p w:rsidR="005C2311" w:rsidRPr="00B0170A" w:rsidRDefault="005C2311">
      <w:pPr>
        <w:pStyle w:val="ConsPlusTitle"/>
        <w:jc w:val="center"/>
        <w:rPr>
          <w:rFonts w:ascii="Times New Roman" w:hAnsi="Times New Roman" w:cs="Times New Roman"/>
          <w:color w:val="000000" w:themeColor="text1"/>
          <w:sz w:val="24"/>
          <w:szCs w:val="24"/>
        </w:rPr>
      </w:pPr>
      <w:bookmarkStart w:id="0" w:name="P34"/>
      <w:bookmarkEnd w:id="0"/>
      <w:r w:rsidRPr="00B0170A">
        <w:rPr>
          <w:rFonts w:ascii="Times New Roman" w:hAnsi="Times New Roman" w:cs="Times New Roman"/>
          <w:color w:val="000000" w:themeColor="text1"/>
          <w:sz w:val="24"/>
          <w:szCs w:val="24"/>
        </w:rPr>
        <w:t>ПОРЯДОК</w:t>
      </w:r>
    </w:p>
    <w:p w:rsidR="00BF6084" w:rsidRPr="00B0170A" w:rsidRDefault="005C2311">
      <w:pPr>
        <w:pStyle w:val="ConsPlusTitle"/>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ПРЕДОСТАВЛЕНИЯ СУБСИДИ</w:t>
      </w:r>
      <w:r w:rsidR="00657E56" w:rsidRPr="00B0170A">
        <w:rPr>
          <w:rFonts w:ascii="Times New Roman" w:hAnsi="Times New Roman" w:cs="Times New Roman"/>
          <w:color w:val="000000" w:themeColor="text1"/>
          <w:sz w:val="24"/>
          <w:szCs w:val="24"/>
        </w:rPr>
        <w:t>Й</w:t>
      </w:r>
      <w:r w:rsidRPr="00B0170A">
        <w:rPr>
          <w:rFonts w:ascii="Times New Roman" w:hAnsi="Times New Roman" w:cs="Times New Roman"/>
          <w:color w:val="000000" w:themeColor="text1"/>
          <w:sz w:val="24"/>
          <w:szCs w:val="24"/>
        </w:rPr>
        <w:t xml:space="preserve"> НЕКОММЕРЧЕСКИМ ОРГАНИЗАЦИЯМ</w:t>
      </w:r>
      <w:r w:rsidR="00BF6084" w:rsidRPr="00B0170A">
        <w:rPr>
          <w:rFonts w:ascii="Times New Roman" w:hAnsi="Times New Roman" w:cs="Times New Roman"/>
          <w:color w:val="000000" w:themeColor="text1"/>
          <w:sz w:val="24"/>
          <w:szCs w:val="24"/>
        </w:rPr>
        <w:t>,</w:t>
      </w:r>
    </w:p>
    <w:p w:rsidR="005C2311" w:rsidRPr="00B0170A" w:rsidRDefault="00BF6084">
      <w:pPr>
        <w:pStyle w:val="ConsPlusTitle"/>
        <w:jc w:val="center"/>
        <w:rPr>
          <w:rFonts w:ascii="Times New Roman" w:hAnsi="Times New Roman" w:cs="Times New Roman"/>
          <w:color w:val="000000" w:themeColor="text1"/>
          <w:sz w:val="24"/>
          <w:szCs w:val="24"/>
        </w:rPr>
      </w:pPr>
      <w:proofErr w:type="gramStart"/>
      <w:r w:rsidRPr="00B0170A">
        <w:rPr>
          <w:rFonts w:ascii="Times New Roman" w:hAnsi="Times New Roman" w:cs="Times New Roman"/>
          <w:color w:val="000000" w:themeColor="text1"/>
          <w:spacing w:val="2"/>
          <w:sz w:val="28"/>
          <w:szCs w:val="28"/>
        </w:rPr>
        <w:t>НЕ ЯВЛЯЮЩИМСЯ ГОСУДАРСТВЕННЫМИ (МУНИЦИПАЛЬНЫМИ) УЧРЕЖДЕНИЯМИ</w:t>
      </w:r>
      <w:r w:rsidRPr="00B0170A">
        <w:rPr>
          <w:rFonts w:ascii="Times New Roman" w:hAnsi="Times New Roman" w:cs="Times New Roman"/>
          <w:color w:val="000000" w:themeColor="text1"/>
          <w:sz w:val="24"/>
          <w:szCs w:val="24"/>
        </w:rPr>
        <w:t xml:space="preserve"> </w:t>
      </w:r>
      <w:proofErr w:type="gramEnd"/>
    </w:p>
    <w:p w:rsidR="00657E56" w:rsidRPr="00B0170A" w:rsidRDefault="00657E56">
      <w:pPr>
        <w:pStyle w:val="ConsPlusTitle"/>
        <w:jc w:val="center"/>
        <w:rPr>
          <w:rFonts w:ascii="Times New Roman" w:hAnsi="Times New Roman" w:cs="Times New Roman"/>
          <w:color w:val="000000" w:themeColor="text1"/>
          <w:sz w:val="24"/>
          <w:szCs w:val="24"/>
        </w:rPr>
      </w:pPr>
    </w:p>
    <w:p w:rsidR="00657E56" w:rsidRPr="00B0170A" w:rsidRDefault="00657E56">
      <w:pPr>
        <w:pStyle w:val="ConsPlusTitle"/>
        <w:jc w:val="center"/>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1. Общие положения</w:t>
      </w:r>
    </w:p>
    <w:p w:rsidR="005C2311" w:rsidRPr="00B0170A" w:rsidRDefault="005C2311">
      <w:pPr>
        <w:pStyle w:val="ConsPlusNormal"/>
        <w:jc w:val="center"/>
        <w:rPr>
          <w:rFonts w:ascii="Times New Roman" w:hAnsi="Times New Roman" w:cs="Times New Roman"/>
          <w:color w:val="000000" w:themeColor="text1"/>
          <w:sz w:val="24"/>
          <w:szCs w:val="24"/>
        </w:rPr>
      </w:pPr>
    </w:p>
    <w:p w:rsidR="0066045D" w:rsidRPr="00B0170A" w:rsidRDefault="005C2311" w:rsidP="0066045D">
      <w:pPr>
        <w:pStyle w:val="ConsPlusTitle"/>
        <w:ind w:firstLine="709"/>
        <w:jc w:val="both"/>
        <w:rPr>
          <w:rFonts w:ascii="Times New Roman" w:hAnsi="Times New Roman" w:cs="Times New Roman"/>
          <w:b w:val="0"/>
          <w:color w:val="000000" w:themeColor="text1"/>
          <w:spacing w:val="2"/>
          <w:sz w:val="28"/>
          <w:szCs w:val="28"/>
        </w:rPr>
      </w:pPr>
      <w:r w:rsidRPr="00B0170A">
        <w:rPr>
          <w:rFonts w:ascii="Times New Roman" w:hAnsi="Times New Roman" w:cs="Times New Roman"/>
          <w:b w:val="0"/>
          <w:color w:val="000000" w:themeColor="text1"/>
          <w:sz w:val="24"/>
          <w:szCs w:val="24"/>
        </w:rPr>
        <w:t>1.</w:t>
      </w:r>
      <w:r w:rsidR="00610A9D" w:rsidRPr="00B0170A">
        <w:rPr>
          <w:rFonts w:ascii="Times New Roman" w:hAnsi="Times New Roman" w:cs="Times New Roman"/>
          <w:b w:val="0"/>
          <w:color w:val="000000" w:themeColor="text1"/>
          <w:sz w:val="24"/>
          <w:szCs w:val="24"/>
        </w:rPr>
        <w:t>1.</w:t>
      </w:r>
      <w:r w:rsidR="00657E56" w:rsidRPr="00B0170A">
        <w:rPr>
          <w:rFonts w:ascii="Times New Roman" w:hAnsi="Times New Roman" w:cs="Times New Roman"/>
          <w:b w:val="0"/>
          <w:color w:val="000000" w:themeColor="text1"/>
          <w:sz w:val="24"/>
          <w:szCs w:val="24"/>
        </w:rPr>
        <w:t xml:space="preserve"> </w:t>
      </w:r>
      <w:proofErr w:type="gramStart"/>
      <w:r w:rsidR="00657E56" w:rsidRPr="00B0170A">
        <w:rPr>
          <w:rFonts w:ascii="Times New Roman" w:hAnsi="Times New Roman" w:cs="Times New Roman"/>
          <w:b w:val="0"/>
          <w:color w:val="000000" w:themeColor="text1"/>
          <w:spacing w:val="2"/>
          <w:sz w:val="28"/>
          <w:szCs w:val="28"/>
        </w:rPr>
        <w:t>Порядок предоставления субсидий некоммерческим организациям</w:t>
      </w:r>
      <w:r w:rsidR="006C0DFD" w:rsidRPr="00B0170A">
        <w:rPr>
          <w:rFonts w:ascii="Times New Roman" w:hAnsi="Times New Roman" w:cs="Times New Roman"/>
          <w:b w:val="0"/>
          <w:color w:val="000000" w:themeColor="text1"/>
          <w:spacing w:val="2"/>
          <w:sz w:val="28"/>
          <w:szCs w:val="28"/>
        </w:rPr>
        <w:t>,</w:t>
      </w:r>
      <w:r w:rsidR="00657E56" w:rsidRPr="00B0170A">
        <w:rPr>
          <w:rFonts w:ascii="Times New Roman" w:hAnsi="Times New Roman" w:cs="Times New Roman"/>
          <w:b w:val="0"/>
          <w:color w:val="000000" w:themeColor="text1"/>
          <w:spacing w:val="2"/>
          <w:sz w:val="28"/>
          <w:szCs w:val="28"/>
        </w:rPr>
        <w:t xml:space="preserve"> </w:t>
      </w:r>
      <w:r w:rsidR="0066045D" w:rsidRPr="00B0170A">
        <w:rPr>
          <w:rFonts w:ascii="Times New Roman" w:hAnsi="Times New Roman" w:cs="Times New Roman"/>
          <w:b w:val="0"/>
          <w:color w:val="000000" w:themeColor="text1"/>
          <w:spacing w:val="2"/>
          <w:sz w:val="28"/>
          <w:szCs w:val="28"/>
        </w:rPr>
        <w:t>не являющимся государственными (муниципальными) учреждениями</w:t>
      </w:r>
      <w:r w:rsidR="0066045D" w:rsidRPr="00B0170A">
        <w:rPr>
          <w:rFonts w:ascii="Times New Roman" w:hAnsi="Times New Roman" w:cs="Times New Roman"/>
          <w:b w:val="0"/>
          <w:color w:val="000000" w:themeColor="text1"/>
          <w:sz w:val="24"/>
          <w:szCs w:val="24"/>
        </w:rPr>
        <w:t xml:space="preserve">  </w:t>
      </w:r>
      <w:r w:rsidR="006C0DFD" w:rsidRPr="00B0170A">
        <w:rPr>
          <w:rFonts w:ascii="Times New Roman" w:hAnsi="Times New Roman" w:cs="Times New Roman"/>
          <w:b w:val="0"/>
          <w:color w:val="000000" w:themeColor="text1"/>
          <w:spacing w:val="2"/>
          <w:sz w:val="28"/>
          <w:szCs w:val="28"/>
        </w:rPr>
        <w:t xml:space="preserve"> </w:t>
      </w:r>
      <w:r w:rsidR="00657E56" w:rsidRPr="00B0170A">
        <w:rPr>
          <w:rFonts w:ascii="Times New Roman" w:hAnsi="Times New Roman" w:cs="Times New Roman"/>
          <w:b w:val="0"/>
          <w:color w:val="000000" w:themeColor="text1"/>
          <w:spacing w:val="2"/>
          <w:sz w:val="28"/>
          <w:szCs w:val="28"/>
        </w:rPr>
        <w:t>(далее - Порядок) разработан в соответствии со статьей 78</w:t>
      </w:r>
      <w:r w:rsidR="006C0DFD" w:rsidRPr="00B0170A">
        <w:rPr>
          <w:rFonts w:ascii="Times New Roman" w:hAnsi="Times New Roman" w:cs="Times New Roman"/>
          <w:b w:val="0"/>
          <w:color w:val="000000" w:themeColor="text1"/>
          <w:spacing w:val="2"/>
          <w:sz w:val="28"/>
          <w:szCs w:val="28"/>
        </w:rPr>
        <w:t>.1</w:t>
      </w:r>
      <w:r w:rsidR="00657E56" w:rsidRPr="00B0170A">
        <w:rPr>
          <w:rFonts w:ascii="Times New Roman" w:hAnsi="Times New Roman" w:cs="Times New Roman"/>
          <w:b w:val="0"/>
          <w:color w:val="000000" w:themeColor="text1"/>
          <w:spacing w:val="2"/>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w:t>
      </w:r>
      <w:proofErr w:type="gramEnd"/>
      <w:r w:rsidR="00657E56" w:rsidRPr="00B0170A">
        <w:rPr>
          <w:rFonts w:ascii="Times New Roman" w:hAnsi="Times New Roman" w:cs="Times New Roman"/>
          <w:b w:val="0"/>
          <w:color w:val="000000" w:themeColor="text1"/>
          <w:spacing w:val="2"/>
          <w:sz w:val="28"/>
          <w:szCs w:val="28"/>
        </w:rPr>
        <w:t xml:space="preserve"> </w:t>
      </w:r>
      <w:proofErr w:type="gramStart"/>
      <w:r w:rsidR="00657E56" w:rsidRPr="00B0170A">
        <w:rPr>
          <w:rFonts w:ascii="Times New Roman" w:hAnsi="Times New Roman" w:cs="Times New Roman"/>
          <w:b w:val="0"/>
          <w:color w:val="000000" w:themeColor="text1"/>
          <w:spacing w:val="2"/>
          <w:sz w:val="28"/>
          <w:szCs w:val="28"/>
        </w:rPr>
        <w:t>являющимся государственными</w:t>
      </w:r>
      <w:r w:rsidR="003D71B9" w:rsidRPr="00B0170A">
        <w:rPr>
          <w:rFonts w:ascii="Times New Roman" w:hAnsi="Times New Roman" w:cs="Times New Roman"/>
          <w:b w:val="0"/>
          <w:color w:val="000000" w:themeColor="text1"/>
          <w:spacing w:val="2"/>
          <w:sz w:val="28"/>
          <w:szCs w:val="28"/>
        </w:rPr>
        <w:t xml:space="preserve"> (муниципальными) учреждениями».</w:t>
      </w:r>
      <w:r w:rsidR="00657E56" w:rsidRPr="00B0170A">
        <w:rPr>
          <w:rFonts w:ascii="Times New Roman" w:hAnsi="Times New Roman" w:cs="Times New Roman"/>
          <w:b w:val="0"/>
          <w:color w:val="000000" w:themeColor="text1"/>
          <w:spacing w:val="2"/>
          <w:sz w:val="28"/>
          <w:szCs w:val="28"/>
        </w:rPr>
        <w:t xml:space="preserve"> </w:t>
      </w:r>
      <w:proofErr w:type="gramEnd"/>
    </w:p>
    <w:p w:rsidR="0012225C" w:rsidRDefault="00610A9D" w:rsidP="0012225C">
      <w:pPr>
        <w:pStyle w:val="ConsPlusTitle"/>
        <w:ind w:firstLine="709"/>
        <w:jc w:val="both"/>
        <w:rPr>
          <w:rFonts w:ascii="Times New Roman" w:hAnsi="Times New Roman" w:cs="Times New Roman"/>
          <w:color w:val="000000" w:themeColor="text1"/>
          <w:spacing w:val="2"/>
          <w:sz w:val="28"/>
          <w:szCs w:val="28"/>
        </w:rPr>
      </w:pPr>
      <w:r w:rsidRPr="00B0170A">
        <w:rPr>
          <w:rFonts w:ascii="Times New Roman" w:hAnsi="Times New Roman" w:cs="Times New Roman"/>
          <w:b w:val="0"/>
          <w:color w:val="000000" w:themeColor="text1"/>
          <w:sz w:val="28"/>
          <w:szCs w:val="28"/>
        </w:rPr>
        <w:t xml:space="preserve">1.2. </w:t>
      </w:r>
      <w:proofErr w:type="gramStart"/>
      <w:r w:rsidRPr="00B0170A">
        <w:rPr>
          <w:rFonts w:ascii="Times New Roman" w:hAnsi="Times New Roman" w:cs="Times New Roman"/>
          <w:b w:val="0"/>
          <w:color w:val="000000" w:themeColor="text1"/>
          <w:spacing w:val="2"/>
          <w:sz w:val="28"/>
          <w:szCs w:val="28"/>
        </w:rPr>
        <w:t>Порядок определяет цели предоставления некоммерческим организациям</w:t>
      </w:r>
      <w:r w:rsidR="006A196C" w:rsidRPr="00B0170A">
        <w:rPr>
          <w:rFonts w:ascii="Times New Roman" w:hAnsi="Times New Roman" w:cs="Times New Roman"/>
          <w:b w:val="0"/>
          <w:color w:val="000000" w:themeColor="text1"/>
          <w:spacing w:val="2"/>
          <w:sz w:val="28"/>
          <w:szCs w:val="28"/>
        </w:rPr>
        <w:t>, не являющимся государственными (муниципальными) учреждениями</w:t>
      </w:r>
      <w:r w:rsidR="006A196C" w:rsidRPr="00B0170A">
        <w:rPr>
          <w:rFonts w:ascii="Times New Roman" w:hAnsi="Times New Roman" w:cs="Times New Roman"/>
          <w:b w:val="0"/>
          <w:color w:val="000000" w:themeColor="text1"/>
          <w:sz w:val="24"/>
          <w:szCs w:val="24"/>
        </w:rPr>
        <w:t xml:space="preserve">  </w:t>
      </w:r>
      <w:r w:rsidR="006A196C" w:rsidRPr="00B0170A">
        <w:rPr>
          <w:rFonts w:ascii="Times New Roman" w:hAnsi="Times New Roman" w:cs="Times New Roman"/>
          <w:b w:val="0"/>
          <w:color w:val="000000" w:themeColor="text1"/>
          <w:spacing w:val="2"/>
          <w:sz w:val="28"/>
          <w:szCs w:val="28"/>
        </w:rPr>
        <w:t xml:space="preserve"> </w:t>
      </w:r>
      <w:r w:rsidRPr="00B0170A">
        <w:rPr>
          <w:rFonts w:ascii="Times New Roman" w:hAnsi="Times New Roman" w:cs="Times New Roman"/>
          <w:b w:val="0"/>
          <w:color w:val="000000" w:themeColor="text1"/>
          <w:spacing w:val="2"/>
          <w:sz w:val="28"/>
          <w:szCs w:val="28"/>
        </w:rPr>
        <w:t xml:space="preserve">(далее - субсидии), категории и критерии отбора некоммерческих организаций, имеющих право на получение субсидий, условия и порядок предоставления субсидий, источником финансового обеспечения которой </w:t>
      </w:r>
      <w:r w:rsidR="00FD038E" w:rsidRPr="00B0170A">
        <w:rPr>
          <w:rFonts w:ascii="Times New Roman" w:hAnsi="Times New Roman" w:cs="Times New Roman"/>
          <w:b w:val="0"/>
          <w:color w:val="000000" w:themeColor="text1"/>
          <w:spacing w:val="2"/>
          <w:sz w:val="28"/>
          <w:szCs w:val="28"/>
        </w:rPr>
        <w:t xml:space="preserve">являются средства бюджета Завитинского района, </w:t>
      </w:r>
      <w:r w:rsidRPr="00B0170A">
        <w:rPr>
          <w:rFonts w:ascii="Times New Roman" w:hAnsi="Times New Roman" w:cs="Times New Roman"/>
          <w:b w:val="0"/>
          <w:color w:val="000000" w:themeColor="text1"/>
          <w:spacing w:val="2"/>
          <w:sz w:val="28"/>
          <w:szCs w:val="28"/>
        </w:rPr>
        <w:t>требования к отчетности, требования об осуществлении контроля за соблюдением условий, целей и порядка предоставления субсидий их получателями и ответственности за их нарушение</w:t>
      </w:r>
      <w:r w:rsidRPr="00B0170A">
        <w:rPr>
          <w:rFonts w:ascii="Times New Roman" w:hAnsi="Times New Roman" w:cs="Times New Roman"/>
          <w:color w:val="000000" w:themeColor="text1"/>
          <w:spacing w:val="2"/>
          <w:sz w:val="28"/>
          <w:szCs w:val="28"/>
        </w:rPr>
        <w:t>.</w:t>
      </w:r>
      <w:proofErr w:type="gramEnd"/>
    </w:p>
    <w:p w:rsidR="0012225C" w:rsidRPr="0012225C" w:rsidRDefault="001B0379" w:rsidP="0012225C">
      <w:pPr>
        <w:pStyle w:val="ConsPlusTitle"/>
        <w:ind w:firstLine="709"/>
        <w:jc w:val="both"/>
        <w:rPr>
          <w:rFonts w:ascii="Times New Roman" w:hAnsi="Times New Roman" w:cs="Times New Roman"/>
          <w:b w:val="0"/>
          <w:color w:val="000000" w:themeColor="text1"/>
          <w:sz w:val="28"/>
          <w:szCs w:val="28"/>
        </w:rPr>
      </w:pPr>
      <w:r w:rsidRPr="0012225C">
        <w:rPr>
          <w:rFonts w:ascii="Times New Roman" w:hAnsi="Times New Roman" w:cs="Times New Roman"/>
          <w:b w:val="0"/>
          <w:color w:val="000000" w:themeColor="text1"/>
          <w:spacing w:val="2"/>
          <w:sz w:val="28"/>
          <w:szCs w:val="28"/>
        </w:rPr>
        <w:t xml:space="preserve">1.3. Субсидия предоставляется </w:t>
      </w:r>
      <w:r w:rsidRPr="0012225C">
        <w:rPr>
          <w:rFonts w:ascii="Times New Roman" w:hAnsi="Times New Roman" w:cs="Times New Roman"/>
          <w:b w:val="0"/>
          <w:color w:val="000000" w:themeColor="text1"/>
          <w:sz w:val="28"/>
          <w:szCs w:val="28"/>
        </w:rPr>
        <w:t xml:space="preserve">главным распорядителем средств районного  бюджета – Администрацией Завитинского района Амурской области, в пределах бюджетных ассигнований, предусмотренных </w:t>
      </w:r>
      <w:r w:rsidR="00215316" w:rsidRPr="0012225C">
        <w:rPr>
          <w:rFonts w:ascii="Times New Roman" w:hAnsi="Times New Roman" w:cs="Times New Roman"/>
          <w:b w:val="0"/>
          <w:color w:val="000000" w:themeColor="text1"/>
          <w:sz w:val="28"/>
          <w:szCs w:val="28"/>
        </w:rPr>
        <w:t xml:space="preserve">решением районного Совета народных депутатов о бюджете Завитинского района </w:t>
      </w:r>
      <w:r w:rsidRPr="0012225C">
        <w:rPr>
          <w:rFonts w:ascii="Times New Roman" w:hAnsi="Times New Roman" w:cs="Times New Roman"/>
          <w:b w:val="0"/>
          <w:color w:val="000000" w:themeColor="text1"/>
          <w:sz w:val="28"/>
          <w:szCs w:val="28"/>
        </w:rPr>
        <w:t>на текущий финансовый год и плановый период, и лимитов бюджетных обязательств, утвержденных главному распорядителю на предоставление субсидии.</w:t>
      </w:r>
      <w:r w:rsidR="0012225C" w:rsidRPr="0012225C">
        <w:rPr>
          <w:rFonts w:ascii="Times New Roman" w:hAnsi="Times New Roman" w:cs="Times New Roman"/>
          <w:b w:val="0"/>
          <w:color w:val="000000" w:themeColor="text1"/>
          <w:sz w:val="28"/>
          <w:szCs w:val="28"/>
        </w:rPr>
        <w:t xml:space="preserve"> </w:t>
      </w:r>
    </w:p>
    <w:p w:rsidR="00B0170A" w:rsidRPr="0012225C" w:rsidRDefault="00000447" w:rsidP="0012225C">
      <w:pPr>
        <w:pStyle w:val="ConsPlusTitle"/>
        <w:ind w:firstLine="709"/>
        <w:jc w:val="both"/>
        <w:rPr>
          <w:rFonts w:ascii="Times New Roman" w:hAnsi="Times New Roman" w:cs="Times New Roman"/>
          <w:b w:val="0"/>
          <w:color w:val="000000" w:themeColor="text1"/>
          <w:spacing w:val="2"/>
          <w:sz w:val="28"/>
          <w:szCs w:val="28"/>
        </w:rPr>
      </w:pPr>
      <w:r w:rsidRPr="0012225C">
        <w:rPr>
          <w:rFonts w:ascii="Times New Roman" w:hAnsi="Times New Roman" w:cs="Times New Roman"/>
          <w:b w:val="0"/>
          <w:color w:val="000000" w:themeColor="text1"/>
          <w:sz w:val="28"/>
          <w:szCs w:val="28"/>
        </w:rPr>
        <w:t>1.4.</w:t>
      </w:r>
      <w:r w:rsidR="00B37F74" w:rsidRPr="0012225C">
        <w:rPr>
          <w:rFonts w:ascii="Times New Roman" w:hAnsi="Times New Roman" w:cs="Times New Roman"/>
          <w:b w:val="0"/>
          <w:color w:val="000000" w:themeColor="text1"/>
          <w:sz w:val="28"/>
          <w:szCs w:val="28"/>
        </w:rPr>
        <w:t xml:space="preserve"> </w:t>
      </w:r>
      <w:r w:rsidRPr="0012225C">
        <w:rPr>
          <w:rFonts w:ascii="Times New Roman" w:hAnsi="Times New Roman" w:cs="Times New Roman"/>
          <w:b w:val="0"/>
          <w:color w:val="000000" w:themeColor="text1"/>
          <w:sz w:val="28"/>
          <w:szCs w:val="28"/>
        </w:rPr>
        <w:t xml:space="preserve">Субсидии </w:t>
      </w:r>
      <w:r w:rsidRPr="0012225C">
        <w:rPr>
          <w:rFonts w:ascii="Times New Roman" w:hAnsi="Times New Roman" w:cs="Times New Roman"/>
          <w:b w:val="0"/>
          <w:color w:val="000000" w:themeColor="text1"/>
          <w:spacing w:val="2"/>
          <w:sz w:val="28"/>
          <w:szCs w:val="28"/>
        </w:rPr>
        <w:t xml:space="preserve">предоставляются в целях финансового обеспечения (возмещения) затрат в связи с выполнением работ, оказанием услуг, связанных с </w:t>
      </w:r>
      <w:r w:rsidR="003A217C" w:rsidRPr="0012225C">
        <w:rPr>
          <w:rFonts w:ascii="Times New Roman" w:hAnsi="Times New Roman" w:cs="Times New Roman"/>
          <w:b w:val="0"/>
          <w:color w:val="000000" w:themeColor="text1"/>
          <w:spacing w:val="2"/>
          <w:sz w:val="28"/>
          <w:szCs w:val="28"/>
        </w:rPr>
        <w:t>организацией и проведением мероприятий,</w:t>
      </w:r>
      <w:r w:rsidR="00934BBB" w:rsidRPr="0012225C">
        <w:rPr>
          <w:rFonts w:ascii="Times New Roman" w:hAnsi="Times New Roman" w:cs="Times New Roman"/>
          <w:b w:val="0"/>
          <w:color w:val="000000" w:themeColor="text1"/>
          <w:spacing w:val="2"/>
          <w:sz w:val="28"/>
          <w:szCs w:val="28"/>
        </w:rPr>
        <w:t xml:space="preserve"> направленных на реализацию социально-ориентированной деятельности в соответствии с учредительными документами</w:t>
      </w:r>
      <w:r w:rsidR="00B0170A" w:rsidRPr="0012225C">
        <w:rPr>
          <w:rFonts w:ascii="Times New Roman" w:hAnsi="Times New Roman" w:cs="Times New Roman"/>
          <w:b w:val="0"/>
          <w:color w:val="000000" w:themeColor="text1"/>
          <w:spacing w:val="2"/>
          <w:sz w:val="28"/>
          <w:szCs w:val="28"/>
        </w:rPr>
        <w:t>.</w:t>
      </w:r>
    </w:p>
    <w:p w:rsidR="00CC7B5F" w:rsidRPr="00B0170A" w:rsidRDefault="00000447" w:rsidP="000B48E2">
      <w:pPr>
        <w:pStyle w:val="ConsPlusNormal"/>
        <w:keepNext/>
        <w:ind w:firstLine="709"/>
        <w:jc w:val="both"/>
        <w:rPr>
          <w:rFonts w:ascii="Times New Roman" w:hAnsi="Times New Roman" w:cs="Times New Roman"/>
          <w:color w:val="000000" w:themeColor="text1"/>
          <w:spacing w:val="2"/>
          <w:sz w:val="28"/>
          <w:szCs w:val="28"/>
        </w:rPr>
      </w:pPr>
      <w:r w:rsidRPr="00B0170A">
        <w:rPr>
          <w:rFonts w:ascii="Times New Roman" w:hAnsi="Times New Roman" w:cs="Times New Roman"/>
          <w:color w:val="000000" w:themeColor="text1"/>
          <w:spacing w:val="2"/>
          <w:sz w:val="28"/>
          <w:szCs w:val="28"/>
        </w:rPr>
        <w:lastRenderedPageBreak/>
        <w:t xml:space="preserve">1.5. </w:t>
      </w:r>
      <w:r w:rsidR="00B37F74" w:rsidRPr="00B0170A">
        <w:rPr>
          <w:rFonts w:ascii="Times New Roman" w:hAnsi="Times New Roman" w:cs="Times New Roman"/>
          <w:color w:val="000000" w:themeColor="text1"/>
          <w:spacing w:val="2"/>
          <w:sz w:val="28"/>
          <w:szCs w:val="28"/>
        </w:rPr>
        <w:t>Субсидии предоставляются следующей категории некоммерческих организаций:</w:t>
      </w:r>
      <w:r w:rsidR="00CC7B5F" w:rsidRPr="00B0170A">
        <w:rPr>
          <w:rFonts w:ascii="Times New Roman" w:hAnsi="Times New Roman" w:cs="Times New Roman"/>
          <w:color w:val="000000" w:themeColor="text1"/>
          <w:spacing w:val="2"/>
          <w:sz w:val="28"/>
          <w:szCs w:val="28"/>
        </w:rPr>
        <w:t xml:space="preserve"> </w:t>
      </w:r>
    </w:p>
    <w:p w:rsidR="00CC7B5F" w:rsidRPr="00B0170A" w:rsidRDefault="00B37F74" w:rsidP="000B48E2">
      <w:pPr>
        <w:pStyle w:val="ConsPlusNormal"/>
        <w:keepNext/>
        <w:ind w:firstLine="709"/>
        <w:jc w:val="both"/>
        <w:rPr>
          <w:rFonts w:ascii="Times New Roman" w:hAnsi="Times New Roman" w:cs="Times New Roman"/>
          <w:color w:val="000000" w:themeColor="text1"/>
          <w:spacing w:val="2"/>
          <w:sz w:val="28"/>
          <w:szCs w:val="28"/>
        </w:rPr>
      </w:pPr>
      <w:r w:rsidRPr="00B0170A">
        <w:rPr>
          <w:rFonts w:ascii="Times New Roman" w:hAnsi="Times New Roman" w:cs="Times New Roman"/>
          <w:color w:val="000000" w:themeColor="text1"/>
          <w:spacing w:val="2"/>
          <w:sz w:val="28"/>
          <w:szCs w:val="28"/>
        </w:rPr>
        <w:t xml:space="preserve">- </w:t>
      </w:r>
      <w:proofErr w:type="gramStart"/>
      <w:r w:rsidRPr="00B0170A">
        <w:rPr>
          <w:rFonts w:ascii="Times New Roman" w:hAnsi="Times New Roman" w:cs="Times New Roman"/>
          <w:color w:val="000000" w:themeColor="text1"/>
          <w:spacing w:val="2"/>
          <w:sz w:val="28"/>
          <w:szCs w:val="28"/>
        </w:rPr>
        <w:t>зарегистрированных</w:t>
      </w:r>
      <w:proofErr w:type="gramEnd"/>
      <w:r w:rsidRPr="00B0170A">
        <w:rPr>
          <w:rFonts w:ascii="Times New Roman" w:hAnsi="Times New Roman" w:cs="Times New Roman"/>
          <w:color w:val="000000" w:themeColor="text1"/>
          <w:spacing w:val="2"/>
          <w:sz w:val="28"/>
          <w:szCs w:val="28"/>
        </w:rPr>
        <w:t xml:space="preserve"> на территории города Завитинска;</w:t>
      </w:r>
    </w:p>
    <w:p w:rsidR="00CC7B5F" w:rsidRPr="00B0170A" w:rsidRDefault="00B37F74" w:rsidP="000B48E2">
      <w:pPr>
        <w:pStyle w:val="ConsPlusNormal"/>
        <w:keepNext/>
        <w:ind w:firstLine="709"/>
        <w:jc w:val="both"/>
        <w:rPr>
          <w:rFonts w:ascii="Times New Roman" w:hAnsi="Times New Roman" w:cs="Times New Roman"/>
          <w:color w:val="000000" w:themeColor="text1"/>
          <w:spacing w:val="2"/>
          <w:sz w:val="28"/>
          <w:szCs w:val="28"/>
        </w:rPr>
      </w:pPr>
      <w:r w:rsidRPr="00B0170A">
        <w:rPr>
          <w:rFonts w:ascii="Times New Roman" w:hAnsi="Times New Roman" w:cs="Times New Roman"/>
          <w:color w:val="000000" w:themeColor="text1"/>
          <w:spacing w:val="2"/>
          <w:sz w:val="28"/>
          <w:szCs w:val="28"/>
        </w:rPr>
        <w:t xml:space="preserve">- не </w:t>
      </w:r>
      <w:proofErr w:type="gramStart"/>
      <w:r w:rsidRPr="00B0170A">
        <w:rPr>
          <w:rFonts w:ascii="Times New Roman" w:hAnsi="Times New Roman" w:cs="Times New Roman"/>
          <w:color w:val="000000" w:themeColor="text1"/>
          <w:spacing w:val="2"/>
          <w:sz w:val="28"/>
          <w:szCs w:val="28"/>
        </w:rPr>
        <w:t>являющихся</w:t>
      </w:r>
      <w:proofErr w:type="gramEnd"/>
      <w:r w:rsidRPr="00B0170A">
        <w:rPr>
          <w:rFonts w:ascii="Times New Roman" w:hAnsi="Times New Roman" w:cs="Times New Roman"/>
          <w:color w:val="000000" w:themeColor="text1"/>
          <w:spacing w:val="2"/>
          <w:sz w:val="28"/>
          <w:szCs w:val="28"/>
        </w:rPr>
        <w:t xml:space="preserve"> государственными (муниципальными) учреждениями, государственными корпорациями, государственными компаниями, политическими партиями;</w:t>
      </w:r>
      <w:r w:rsidR="00CC7B5F" w:rsidRPr="00B0170A">
        <w:rPr>
          <w:rFonts w:ascii="Times New Roman" w:hAnsi="Times New Roman" w:cs="Times New Roman"/>
          <w:color w:val="000000" w:themeColor="text1"/>
          <w:spacing w:val="2"/>
          <w:sz w:val="28"/>
          <w:szCs w:val="28"/>
        </w:rPr>
        <w:t xml:space="preserve"> </w:t>
      </w:r>
    </w:p>
    <w:p w:rsidR="00564DCF" w:rsidRPr="00B0170A" w:rsidRDefault="00B37F74" w:rsidP="000B48E2">
      <w:pPr>
        <w:pStyle w:val="ConsPlusNormal"/>
        <w:keepNext/>
        <w:ind w:firstLine="709"/>
        <w:jc w:val="both"/>
        <w:rPr>
          <w:rFonts w:ascii="Times New Roman" w:hAnsi="Times New Roman" w:cs="Times New Roman"/>
          <w:color w:val="000000" w:themeColor="text1"/>
          <w:spacing w:val="2"/>
          <w:sz w:val="28"/>
          <w:szCs w:val="28"/>
        </w:rPr>
      </w:pPr>
      <w:r w:rsidRPr="00B0170A">
        <w:rPr>
          <w:rFonts w:ascii="Times New Roman" w:hAnsi="Times New Roman" w:cs="Times New Roman"/>
          <w:color w:val="000000" w:themeColor="text1"/>
          <w:spacing w:val="2"/>
          <w:sz w:val="28"/>
          <w:szCs w:val="28"/>
        </w:rPr>
        <w:t xml:space="preserve">- не </w:t>
      </w:r>
      <w:proofErr w:type="gramStart"/>
      <w:r w:rsidRPr="00B0170A">
        <w:rPr>
          <w:rFonts w:ascii="Times New Roman" w:hAnsi="Times New Roman" w:cs="Times New Roman"/>
          <w:color w:val="000000" w:themeColor="text1"/>
          <w:spacing w:val="2"/>
          <w:sz w:val="28"/>
          <w:szCs w:val="28"/>
        </w:rPr>
        <w:t>осуществляющи</w:t>
      </w:r>
      <w:r w:rsidR="00CC7B5F" w:rsidRPr="00B0170A">
        <w:rPr>
          <w:rFonts w:ascii="Times New Roman" w:hAnsi="Times New Roman" w:cs="Times New Roman"/>
          <w:color w:val="000000" w:themeColor="text1"/>
          <w:spacing w:val="2"/>
          <w:sz w:val="28"/>
          <w:szCs w:val="28"/>
        </w:rPr>
        <w:t>х</w:t>
      </w:r>
      <w:proofErr w:type="gramEnd"/>
      <w:r w:rsidR="00CC7B5F" w:rsidRPr="00B0170A">
        <w:rPr>
          <w:rFonts w:ascii="Times New Roman" w:hAnsi="Times New Roman" w:cs="Times New Roman"/>
          <w:color w:val="000000" w:themeColor="text1"/>
          <w:spacing w:val="2"/>
          <w:sz w:val="28"/>
          <w:szCs w:val="28"/>
        </w:rPr>
        <w:t xml:space="preserve"> приносящую доход деятельность;</w:t>
      </w:r>
    </w:p>
    <w:p w:rsidR="00CC7B5F" w:rsidRPr="00B0170A" w:rsidRDefault="00B37F74" w:rsidP="000B48E2">
      <w:pPr>
        <w:pStyle w:val="ConsPlusNormal"/>
        <w:keepNext/>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pacing w:val="2"/>
          <w:sz w:val="28"/>
          <w:szCs w:val="28"/>
        </w:rPr>
        <w:t xml:space="preserve">- </w:t>
      </w:r>
      <w:r w:rsidRPr="00B0170A">
        <w:rPr>
          <w:rFonts w:ascii="Times New Roman" w:hAnsi="Times New Roman" w:cs="Times New Roman"/>
          <w:color w:val="000000" w:themeColor="text1"/>
          <w:sz w:val="28"/>
          <w:szCs w:val="28"/>
        </w:rPr>
        <w:t>организация не должна находиться в процессе реорганизации, ликвидации, конкурсного производства и иметь ограничения на осуществление хозяйственной деятельности.</w:t>
      </w:r>
      <w:r w:rsidR="00CC7B5F" w:rsidRPr="00B0170A">
        <w:rPr>
          <w:rFonts w:ascii="Times New Roman" w:hAnsi="Times New Roman" w:cs="Times New Roman"/>
          <w:color w:val="000000" w:themeColor="text1"/>
          <w:sz w:val="28"/>
          <w:szCs w:val="28"/>
        </w:rPr>
        <w:t xml:space="preserve"> </w:t>
      </w:r>
    </w:p>
    <w:p w:rsidR="00657D20" w:rsidRPr="00B0170A" w:rsidRDefault="00B37F74" w:rsidP="000B48E2">
      <w:pPr>
        <w:pStyle w:val="ConsPlusNormal"/>
        <w:keepNext/>
        <w:ind w:firstLine="709"/>
        <w:jc w:val="both"/>
        <w:rPr>
          <w:rFonts w:ascii="Times New Roman" w:hAnsi="Times New Roman" w:cs="Times New Roman"/>
          <w:color w:val="000000" w:themeColor="text1"/>
          <w:spacing w:val="2"/>
          <w:sz w:val="28"/>
          <w:szCs w:val="28"/>
        </w:rPr>
      </w:pPr>
      <w:r w:rsidRPr="00B0170A">
        <w:rPr>
          <w:rFonts w:ascii="Times New Roman" w:hAnsi="Times New Roman" w:cs="Times New Roman"/>
          <w:color w:val="000000" w:themeColor="text1"/>
          <w:spacing w:val="2"/>
          <w:sz w:val="28"/>
          <w:szCs w:val="28"/>
        </w:rPr>
        <w:t>1.</w:t>
      </w:r>
      <w:r w:rsidR="0095263D">
        <w:rPr>
          <w:rFonts w:ascii="Times New Roman" w:hAnsi="Times New Roman" w:cs="Times New Roman"/>
          <w:color w:val="000000" w:themeColor="text1"/>
          <w:spacing w:val="2"/>
          <w:sz w:val="28"/>
          <w:szCs w:val="28"/>
        </w:rPr>
        <w:t>6</w:t>
      </w:r>
      <w:r w:rsidRPr="00B0170A">
        <w:rPr>
          <w:rFonts w:ascii="Times New Roman" w:hAnsi="Times New Roman" w:cs="Times New Roman"/>
          <w:color w:val="000000" w:themeColor="text1"/>
          <w:spacing w:val="2"/>
          <w:sz w:val="28"/>
          <w:szCs w:val="28"/>
        </w:rPr>
        <w:t>. Критерием отбора некоммерческих организаций, имеющих право на предоставление субсидии, является наличие социальной значимости мероприятий, предлагаемых к выполнению и указанных в зая</w:t>
      </w:r>
      <w:r w:rsidR="00657D20" w:rsidRPr="00B0170A">
        <w:rPr>
          <w:rFonts w:ascii="Times New Roman" w:hAnsi="Times New Roman" w:cs="Times New Roman"/>
          <w:color w:val="000000" w:themeColor="text1"/>
          <w:spacing w:val="2"/>
          <w:sz w:val="28"/>
          <w:szCs w:val="28"/>
        </w:rPr>
        <w:t>влении о предоставлении субсидии (далее заявление) по форме согласно приложению № 1 к настоящему Порядку.</w:t>
      </w:r>
    </w:p>
    <w:p w:rsidR="002413A2" w:rsidRPr="00B0170A" w:rsidRDefault="00564DCF" w:rsidP="000B48E2">
      <w:pPr>
        <w:pStyle w:val="ConsPlusNormal"/>
        <w:keepNext/>
        <w:ind w:firstLine="709"/>
        <w:jc w:val="both"/>
        <w:rPr>
          <w:rFonts w:ascii="Times New Roman" w:hAnsi="Times New Roman" w:cs="Times New Roman"/>
          <w:color w:val="000000" w:themeColor="text1"/>
          <w:spacing w:val="2"/>
          <w:sz w:val="28"/>
          <w:szCs w:val="28"/>
        </w:rPr>
      </w:pPr>
      <w:r w:rsidRPr="00B0170A">
        <w:rPr>
          <w:rFonts w:ascii="Times New Roman" w:hAnsi="Times New Roman" w:cs="Times New Roman"/>
          <w:color w:val="000000" w:themeColor="text1"/>
          <w:spacing w:val="2"/>
          <w:sz w:val="28"/>
          <w:szCs w:val="28"/>
        </w:rPr>
        <w:t>1.</w:t>
      </w:r>
      <w:r w:rsidR="0095263D">
        <w:rPr>
          <w:rFonts w:ascii="Times New Roman" w:hAnsi="Times New Roman" w:cs="Times New Roman"/>
          <w:color w:val="000000" w:themeColor="text1"/>
          <w:spacing w:val="2"/>
          <w:sz w:val="28"/>
          <w:szCs w:val="28"/>
        </w:rPr>
        <w:t>7</w:t>
      </w:r>
      <w:r w:rsidRPr="00B0170A">
        <w:rPr>
          <w:rFonts w:ascii="Times New Roman" w:hAnsi="Times New Roman" w:cs="Times New Roman"/>
          <w:color w:val="000000" w:themeColor="text1"/>
          <w:spacing w:val="2"/>
          <w:sz w:val="28"/>
          <w:szCs w:val="28"/>
        </w:rPr>
        <w:t>. Некоммерческие организации, имеющие право на предоставление субсидии, должны соответствовать следующим требованиям:</w:t>
      </w:r>
      <w:r w:rsidR="002413A2" w:rsidRPr="00B0170A">
        <w:rPr>
          <w:rFonts w:ascii="Times New Roman" w:hAnsi="Times New Roman" w:cs="Times New Roman"/>
          <w:color w:val="000000" w:themeColor="text1"/>
          <w:spacing w:val="2"/>
          <w:sz w:val="28"/>
          <w:szCs w:val="28"/>
        </w:rPr>
        <w:t xml:space="preserve"> </w:t>
      </w:r>
    </w:p>
    <w:p w:rsidR="002413A2" w:rsidRPr="00B0170A" w:rsidRDefault="00564DCF" w:rsidP="000B48E2">
      <w:pPr>
        <w:pStyle w:val="ConsPlusNormal"/>
        <w:keepNext/>
        <w:ind w:firstLine="709"/>
        <w:jc w:val="both"/>
        <w:rPr>
          <w:rFonts w:ascii="Times New Roman" w:hAnsi="Times New Roman" w:cs="Times New Roman"/>
          <w:color w:val="000000" w:themeColor="text1"/>
          <w:spacing w:val="2"/>
          <w:sz w:val="28"/>
          <w:szCs w:val="28"/>
        </w:rPr>
      </w:pPr>
      <w:r w:rsidRPr="00B0170A">
        <w:rPr>
          <w:rFonts w:ascii="Times New Roman" w:hAnsi="Times New Roman" w:cs="Times New Roman"/>
          <w:color w:val="000000" w:themeColor="text1"/>
          <w:spacing w:val="2"/>
          <w:sz w:val="28"/>
          <w:szCs w:val="28"/>
        </w:rPr>
        <w:t>- соответствие видов деятельности некоммерческой организации, предусмотренных в ее учредительных документах, целевому назначению субсидии;</w:t>
      </w:r>
      <w:r w:rsidR="002413A2" w:rsidRPr="00B0170A">
        <w:rPr>
          <w:rFonts w:ascii="Times New Roman" w:hAnsi="Times New Roman" w:cs="Times New Roman"/>
          <w:color w:val="000000" w:themeColor="text1"/>
          <w:spacing w:val="2"/>
          <w:sz w:val="28"/>
          <w:szCs w:val="28"/>
        </w:rPr>
        <w:t xml:space="preserve"> </w:t>
      </w:r>
    </w:p>
    <w:p w:rsidR="002413A2" w:rsidRPr="00B0170A" w:rsidRDefault="00564DCF" w:rsidP="000B48E2">
      <w:pPr>
        <w:pStyle w:val="ConsPlusNormal"/>
        <w:keepNext/>
        <w:ind w:firstLine="709"/>
        <w:jc w:val="both"/>
        <w:rPr>
          <w:rFonts w:ascii="Times New Roman" w:hAnsi="Times New Roman" w:cs="Times New Roman"/>
          <w:color w:val="000000" w:themeColor="text1"/>
          <w:spacing w:val="2"/>
          <w:sz w:val="28"/>
          <w:szCs w:val="28"/>
        </w:rPr>
      </w:pPr>
      <w:r w:rsidRPr="00B0170A">
        <w:rPr>
          <w:rFonts w:ascii="Times New Roman" w:hAnsi="Times New Roman" w:cs="Times New Roman"/>
          <w:color w:val="000000" w:themeColor="text1"/>
          <w:spacing w:val="2"/>
          <w:sz w:val="28"/>
          <w:szCs w:val="28"/>
        </w:rPr>
        <w:t>-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2413A2" w:rsidRPr="00B0170A">
        <w:rPr>
          <w:rFonts w:ascii="Times New Roman" w:hAnsi="Times New Roman" w:cs="Times New Roman"/>
          <w:color w:val="000000" w:themeColor="text1"/>
          <w:spacing w:val="2"/>
          <w:sz w:val="28"/>
          <w:szCs w:val="28"/>
        </w:rPr>
        <w:t xml:space="preserve"> </w:t>
      </w:r>
    </w:p>
    <w:p w:rsidR="004908F4" w:rsidRPr="00B0170A" w:rsidRDefault="00564DCF" w:rsidP="000B48E2">
      <w:pPr>
        <w:pStyle w:val="ConsPlusNormal"/>
        <w:keepNext/>
        <w:ind w:firstLine="709"/>
        <w:jc w:val="both"/>
        <w:rPr>
          <w:rFonts w:ascii="Times New Roman" w:hAnsi="Times New Roman" w:cs="Times New Roman"/>
          <w:color w:val="000000" w:themeColor="text1"/>
          <w:spacing w:val="2"/>
          <w:sz w:val="28"/>
          <w:szCs w:val="28"/>
        </w:rPr>
      </w:pPr>
      <w:r w:rsidRPr="00B0170A">
        <w:rPr>
          <w:rFonts w:ascii="Times New Roman" w:hAnsi="Times New Roman" w:cs="Times New Roman"/>
          <w:color w:val="000000" w:themeColor="text1"/>
          <w:spacing w:val="2"/>
          <w:sz w:val="28"/>
          <w:szCs w:val="28"/>
        </w:rPr>
        <w:t>- отсутствие у некоммерческой организации просроченной задолженности по возврату в бюджет Завитинского района субсидий, бюджетных инвестиций, предоставленных в соответствии с иными правовыми актами, и иной просроченной задолженности перед бюджетом района;</w:t>
      </w:r>
      <w:r w:rsidR="004908F4" w:rsidRPr="00B0170A">
        <w:rPr>
          <w:rFonts w:ascii="Times New Roman" w:hAnsi="Times New Roman" w:cs="Times New Roman"/>
          <w:color w:val="000000" w:themeColor="text1"/>
          <w:spacing w:val="2"/>
          <w:sz w:val="28"/>
          <w:szCs w:val="28"/>
        </w:rPr>
        <w:t xml:space="preserve"> </w:t>
      </w:r>
    </w:p>
    <w:p w:rsidR="00564DCF" w:rsidRPr="00B0170A" w:rsidRDefault="00564DCF" w:rsidP="000B48E2">
      <w:pPr>
        <w:pStyle w:val="ConsPlusNormal"/>
        <w:keepNext/>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pacing w:val="2"/>
          <w:sz w:val="28"/>
          <w:szCs w:val="28"/>
        </w:rPr>
        <w:t xml:space="preserve">- некоммерческая организация не должна находиться в процессе реорганизации, ликвидации, </w:t>
      </w:r>
      <w:r w:rsidRPr="00B0170A">
        <w:rPr>
          <w:rFonts w:ascii="Times New Roman" w:hAnsi="Times New Roman" w:cs="Times New Roman"/>
          <w:color w:val="000000" w:themeColor="text1"/>
          <w:sz w:val="28"/>
          <w:szCs w:val="28"/>
        </w:rPr>
        <w:t>конкурсного производства и иметь ограничения на осуществление хозяйственной деятельности.</w:t>
      </w:r>
    </w:p>
    <w:p w:rsidR="00564DCF" w:rsidRPr="00B0170A" w:rsidRDefault="00564DCF" w:rsidP="000B48E2">
      <w:pPr>
        <w:pStyle w:val="ConsPlusNormal"/>
        <w:keepNext/>
        <w:ind w:firstLine="709"/>
        <w:jc w:val="both"/>
        <w:rPr>
          <w:rFonts w:ascii="Times New Roman" w:hAnsi="Times New Roman" w:cs="Times New Roman"/>
          <w:color w:val="000000" w:themeColor="text1"/>
          <w:sz w:val="28"/>
          <w:szCs w:val="28"/>
        </w:rPr>
      </w:pPr>
    </w:p>
    <w:p w:rsidR="00564DCF" w:rsidRPr="00B0170A" w:rsidRDefault="007F4F11" w:rsidP="00B0170A">
      <w:pPr>
        <w:pStyle w:val="ConsPlusTitle"/>
        <w:ind w:firstLine="709"/>
        <w:jc w:val="center"/>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2</w:t>
      </w:r>
      <w:r w:rsidR="00564DCF" w:rsidRPr="00B0170A">
        <w:rPr>
          <w:rFonts w:ascii="Times New Roman" w:hAnsi="Times New Roman" w:cs="Times New Roman"/>
          <w:b w:val="0"/>
          <w:color w:val="000000" w:themeColor="text1"/>
          <w:sz w:val="28"/>
          <w:szCs w:val="28"/>
        </w:rPr>
        <w:t xml:space="preserve">. </w:t>
      </w:r>
      <w:r w:rsidRPr="00B0170A">
        <w:rPr>
          <w:rFonts w:ascii="Times New Roman" w:hAnsi="Times New Roman" w:cs="Times New Roman"/>
          <w:b w:val="0"/>
          <w:color w:val="000000" w:themeColor="text1"/>
          <w:sz w:val="28"/>
          <w:szCs w:val="28"/>
        </w:rPr>
        <w:t>Условия и порядок предоставления субсидий</w:t>
      </w:r>
    </w:p>
    <w:p w:rsidR="007F4F11" w:rsidRPr="00B0170A" w:rsidRDefault="007F4F11" w:rsidP="000B48E2">
      <w:pPr>
        <w:pStyle w:val="ConsPlusTitle"/>
        <w:ind w:firstLine="709"/>
        <w:jc w:val="both"/>
        <w:rPr>
          <w:rFonts w:ascii="Times New Roman" w:hAnsi="Times New Roman" w:cs="Times New Roman"/>
          <w:b w:val="0"/>
          <w:color w:val="000000" w:themeColor="text1"/>
          <w:sz w:val="28"/>
          <w:szCs w:val="28"/>
        </w:rPr>
      </w:pPr>
    </w:p>
    <w:p w:rsidR="007F4F11" w:rsidRPr="00B0170A" w:rsidRDefault="00AD12FC"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 xml:space="preserve">2.1. Соответствие организации </w:t>
      </w:r>
      <w:r w:rsidR="0017162F">
        <w:rPr>
          <w:rFonts w:ascii="Times New Roman" w:hAnsi="Times New Roman" w:cs="Times New Roman"/>
          <w:b w:val="0"/>
          <w:color w:val="000000" w:themeColor="text1"/>
          <w:sz w:val="28"/>
          <w:szCs w:val="28"/>
        </w:rPr>
        <w:t xml:space="preserve">категории и </w:t>
      </w:r>
      <w:r w:rsidRPr="00B0170A">
        <w:rPr>
          <w:rFonts w:ascii="Times New Roman" w:hAnsi="Times New Roman" w:cs="Times New Roman"/>
          <w:b w:val="0"/>
          <w:color w:val="000000" w:themeColor="text1"/>
          <w:sz w:val="28"/>
          <w:szCs w:val="28"/>
        </w:rPr>
        <w:t>критериям о</w:t>
      </w:r>
      <w:r w:rsidR="00BC4A8E">
        <w:rPr>
          <w:rFonts w:ascii="Times New Roman" w:hAnsi="Times New Roman" w:cs="Times New Roman"/>
          <w:b w:val="0"/>
          <w:color w:val="000000" w:themeColor="text1"/>
          <w:sz w:val="28"/>
          <w:szCs w:val="28"/>
        </w:rPr>
        <w:t>тбора, установленным пунктами 1.5 и</w:t>
      </w:r>
      <w:r w:rsidR="0017162F">
        <w:rPr>
          <w:rFonts w:ascii="Times New Roman" w:hAnsi="Times New Roman" w:cs="Times New Roman"/>
          <w:b w:val="0"/>
          <w:color w:val="000000" w:themeColor="text1"/>
          <w:sz w:val="28"/>
          <w:szCs w:val="28"/>
        </w:rPr>
        <w:t xml:space="preserve"> 1.6</w:t>
      </w:r>
      <w:r w:rsidRPr="00B0170A">
        <w:rPr>
          <w:rFonts w:ascii="Times New Roman" w:hAnsi="Times New Roman" w:cs="Times New Roman"/>
          <w:b w:val="0"/>
          <w:color w:val="000000" w:themeColor="text1"/>
          <w:sz w:val="28"/>
          <w:szCs w:val="28"/>
        </w:rPr>
        <w:t>. настоящего порядка.</w:t>
      </w:r>
    </w:p>
    <w:p w:rsidR="00AD12FC" w:rsidRPr="00B0170A" w:rsidRDefault="00AD12FC" w:rsidP="000B48E2">
      <w:pPr>
        <w:pStyle w:val="ConsPlusTitle"/>
        <w:ind w:firstLine="709"/>
        <w:jc w:val="both"/>
        <w:rPr>
          <w:rFonts w:ascii="Arial" w:hAnsi="Arial" w:cs="Arial"/>
          <w:color w:val="000000" w:themeColor="text1"/>
          <w:spacing w:val="2"/>
          <w:sz w:val="28"/>
          <w:szCs w:val="28"/>
          <w:u w:val="single"/>
        </w:rPr>
      </w:pPr>
      <w:r w:rsidRPr="00B0170A">
        <w:rPr>
          <w:rFonts w:ascii="Times New Roman" w:hAnsi="Times New Roman" w:cs="Times New Roman"/>
          <w:b w:val="0"/>
          <w:color w:val="000000" w:themeColor="text1"/>
          <w:sz w:val="28"/>
          <w:szCs w:val="28"/>
        </w:rPr>
        <w:t xml:space="preserve">2.2. </w:t>
      </w:r>
      <w:proofErr w:type="gramStart"/>
      <w:r w:rsidRPr="00B0170A">
        <w:rPr>
          <w:rFonts w:ascii="Times New Roman" w:hAnsi="Times New Roman" w:cs="Times New Roman"/>
          <w:b w:val="0"/>
          <w:color w:val="000000" w:themeColor="text1"/>
          <w:spacing w:val="2"/>
          <w:sz w:val="28"/>
          <w:szCs w:val="28"/>
        </w:rPr>
        <w:t xml:space="preserve">Для получения субсидии некоммерческая организация, претендующая на получение субсидии (далее - заявитель), представляет в Администрацию Завитинского района Амурской области заявление с указанием целей и задач, содержания выполненных (предлагаемых к выполнению) мероприятий, сроков их выполнения, календарного плана выполнения работ (оказания услуг), результатов, объемов финансирования, графика финансирования, наличия собственного вклада в выполнение мероприятия в виде денежных средств, имущества, выполнения работ, </w:t>
      </w:r>
      <w:r w:rsidRPr="00B0170A">
        <w:rPr>
          <w:rFonts w:ascii="Times New Roman" w:hAnsi="Times New Roman" w:cs="Times New Roman"/>
          <w:b w:val="0"/>
          <w:color w:val="000000" w:themeColor="text1"/>
          <w:spacing w:val="2"/>
          <w:sz w:val="28"/>
          <w:szCs w:val="28"/>
        </w:rPr>
        <w:lastRenderedPageBreak/>
        <w:t>оказания услуг, а</w:t>
      </w:r>
      <w:proofErr w:type="gramEnd"/>
      <w:r w:rsidRPr="00B0170A">
        <w:rPr>
          <w:rFonts w:ascii="Times New Roman" w:hAnsi="Times New Roman" w:cs="Times New Roman"/>
          <w:b w:val="0"/>
          <w:color w:val="000000" w:themeColor="text1"/>
          <w:spacing w:val="2"/>
          <w:sz w:val="28"/>
          <w:szCs w:val="28"/>
        </w:rPr>
        <w:t xml:space="preserve"> также счета, открытого в кредитной организации, на который подлежит перечислению субсидия</w:t>
      </w:r>
      <w:r w:rsidRPr="00B0170A">
        <w:rPr>
          <w:rFonts w:ascii="Arial" w:hAnsi="Arial" w:cs="Arial"/>
          <w:color w:val="000000" w:themeColor="text1"/>
          <w:spacing w:val="2"/>
          <w:sz w:val="28"/>
          <w:szCs w:val="28"/>
          <w:u w:val="single"/>
        </w:rPr>
        <w:t>.</w:t>
      </w:r>
    </w:p>
    <w:p w:rsidR="00AD12FC" w:rsidRPr="00B0170A" w:rsidRDefault="00AD12FC"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pacing w:val="2"/>
          <w:sz w:val="28"/>
          <w:szCs w:val="28"/>
        </w:rPr>
        <w:t xml:space="preserve">2.3. Для получения </w:t>
      </w:r>
      <w:r w:rsidRPr="00B0170A">
        <w:rPr>
          <w:rFonts w:ascii="Times New Roman" w:hAnsi="Times New Roman" w:cs="Times New Roman"/>
          <w:b w:val="0"/>
          <w:color w:val="000000" w:themeColor="text1"/>
          <w:sz w:val="28"/>
          <w:szCs w:val="28"/>
        </w:rPr>
        <w:t>субсидии организации представляют главному</w:t>
      </w:r>
      <w:r w:rsidRPr="00B0170A">
        <w:rPr>
          <w:color w:val="000000" w:themeColor="text1"/>
        </w:rPr>
        <w:t xml:space="preserve"> </w:t>
      </w:r>
      <w:r w:rsidRPr="00B0170A">
        <w:rPr>
          <w:rFonts w:ascii="Times New Roman" w:hAnsi="Times New Roman" w:cs="Times New Roman"/>
          <w:b w:val="0"/>
          <w:color w:val="000000" w:themeColor="text1"/>
          <w:sz w:val="28"/>
          <w:szCs w:val="28"/>
        </w:rPr>
        <w:t xml:space="preserve">распорядителю </w:t>
      </w:r>
      <w:r w:rsidR="00A37A5D" w:rsidRPr="00B0170A">
        <w:rPr>
          <w:rFonts w:ascii="Times New Roman" w:hAnsi="Times New Roman" w:cs="Times New Roman"/>
          <w:b w:val="0"/>
          <w:color w:val="000000" w:themeColor="text1"/>
          <w:sz w:val="28"/>
          <w:szCs w:val="28"/>
        </w:rPr>
        <w:t xml:space="preserve">(Администрации Завитинского района Амурской области) </w:t>
      </w:r>
      <w:r w:rsidRPr="00B0170A">
        <w:rPr>
          <w:rFonts w:ascii="Times New Roman" w:hAnsi="Times New Roman" w:cs="Times New Roman"/>
          <w:b w:val="0"/>
          <w:color w:val="000000" w:themeColor="text1"/>
          <w:sz w:val="28"/>
          <w:szCs w:val="28"/>
        </w:rPr>
        <w:t>следующие документы (на бумажном носителе):</w:t>
      </w:r>
    </w:p>
    <w:p w:rsidR="00A37A5D" w:rsidRPr="00B0170A" w:rsidRDefault="00A37A5D"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 xml:space="preserve">а) </w:t>
      </w:r>
      <w:bookmarkStart w:id="1" w:name="P41"/>
      <w:bookmarkStart w:id="2" w:name="P48"/>
      <w:bookmarkStart w:id="3" w:name="P57"/>
      <w:bookmarkEnd w:id="1"/>
      <w:bookmarkEnd w:id="2"/>
      <w:bookmarkEnd w:id="3"/>
      <w:r w:rsidRPr="00B0170A">
        <w:rPr>
          <w:rFonts w:ascii="Times New Roman" w:hAnsi="Times New Roman" w:cs="Times New Roman"/>
          <w:b w:val="0"/>
          <w:color w:val="000000" w:themeColor="text1"/>
          <w:sz w:val="28"/>
          <w:szCs w:val="28"/>
        </w:rPr>
        <w:t xml:space="preserve">заявление о </w:t>
      </w:r>
      <w:r w:rsidR="005C2311" w:rsidRPr="00B0170A">
        <w:rPr>
          <w:rFonts w:ascii="Times New Roman" w:hAnsi="Times New Roman" w:cs="Times New Roman"/>
          <w:b w:val="0"/>
          <w:color w:val="000000" w:themeColor="text1"/>
          <w:sz w:val="28"/>
          <w:szCs w:val="28"/>
        </w:rPr>
        <w:t xml:space="preserve"> предоставлении субсидии</w:t>
      </w:r>
      <w:r w:rsidRPr="00B0170A">
        <w:rPr>
          <w:rFonts w:ascii="Times New Roman" w:hAnsi="Times New Roman" w:cs="Times New Roman"/>
          <w:b w:val="0"/>
          <w:color w:val="000000" w:themeColor="text1"/>
          <w:sz w:val="28"/>
          <w:szCs w:val="28"/>
        </w:rPr>
        <w:t>;</w:t>
      </w:r>
    </w:p>
    <w:p w:rsidR="005C2311" w:rsidRPr="00B0170A" w:rsidRDefault="00A37A5D"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б) документы, удостоверяющие личность и подтверждающие полномочия представителя заявителя;</w:t>
      </w:r>
    </w:p>
    <w:p w:rsidR="005C2311" w:rsidRPr="00B0170A" w:rsidRDefault="00A37A5D"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в) копии</w:t>
      </w:r>
      <w:r w:rsidR="005C2311" w:rsidRPr="00B0170A">
        <w:rPr>
          <w:rFonts w:ascii="Times New Roman" w:hAnsi="Times New Roman" w:cs="Times New Roman"/>
          <w:b w:val="0"/>
          <w:color w:val="000000" w:themeColor="text1"/>
          <w:sz w:val="28"/>
          <w:szCs w:val="28"/>
        </w:rPr>
        <w:t xml:space="preserve"> учредительн</w:t>
      </w:r>
      <w:r w:rsidRPr="00B0170A">
        <w:rPr>
          <w:rFonts w:ascii="Times New Roman" w:hAnsi="Times New Roman" w:cs="Times New Roman"/>
          <w:b w:val="0"/>
          <w:color w:val="000000" w:themeColor="text1"/>
          <w:sz w:val="28"/>
          <w:szCs w:val="28"/>
        </w:rPr>
        <w:t xml:space="preserve">ых </w:t>
      </w:r>
      <w:r w:rsidR="005C2311" w:rsidRPr="00B0170A">
        <w:rPr>
          <w:rFonts w:ascii="Times New Roman" w:hAnsi="Times New Roman" w:cs="Times New Roman"/>
          <w:b w:val="0"/>
          <w:color w:val="000000" w:themeColor="text1"/>
          <w:sz w:val="28"/>
          <w:szCs w:val="28"/>
        </w:rPr>
        <w:t>документ</w:t>
      </w:r>
      <w:r w:rsidRPr="00B0170A">
        <w:rPr>
          <w:rFonts w:ascii="Times New Roman" w:hAnsi="Times New Roman" w:cs="Times New Roman"/>
          <w:b w:val="0"/>
          <w:color w:val="000000" w:themeColor="text1"/>
          <w:sz w:val="28"/>
          <w:szCs w:val="28"/>
        </w:rPr>
        <w:t>ов заявителя;</w:t>
      </w:r>
    </w:p>
    <w:p w:rsidR="00E946A0" w:rsidRPr="00B0170A" w:rsidRDefault="00A37A5D" w:rsidP="000B48E2">
      <w:pPr>
        <w:pStyle w:val="ConsPlusTitle"/>
        <w:ind w:firstLine="709"/>
        <w:jc w:val="both"/>
        <w:rPr>
          <w:rFonts w:ascii="Times New Roman" w:hAnsi="Times New Roman" w:cs="Times New Roman"/>
          <w:b w:val="0"/>
          <w:color w:val="000000" w:themeColor="text1"/>
          <w:spacing w:val="2"/>
          <w:sz w:val="28"/>
          <w:szCs w:val="28"/>
        </w:rPr>
      </w:pPr>
      <w:r w:rsidRPr="00B0170A">
        <w:rPr>
          <w:rFonts w:ascii="Times New Roman" w:hAnsi="Times New Roman" w:cs="Times New Roman"/>
          <w:b w:val="0"/>
          <w:color w:val="000000" w:themeColor="text1"/>
          <w:sz w:val="28"/>
          <w:szCs w:val="28"/>
        </w:rPr>
        <w:t xml:space="preserve">г) </w:t>
      </w:r>
      <w:r w:rsidR="00E946A0" w:rsidRPr="00B0170A">
        <w:rPr>
          <w:rFonts w:ascii="Times New Roman" w:hAnsi="Times New Roman" w:cs="Times New Roman"/>
          <w:b w:val="0"/>
          <w:color w:val="000000" w:themeColor="text1"/>
          <w:spacing w:val="2"/>
          <w:sz w:val="28"/>
          <w:szCs w:val="28"/>
        </w:rPr>
        <w:t>выписка из Единого государственного реестра юридических лиц, полученная не ранее чем за 30 календарных дней до дня направления заявления (допускается предоставление выписки, заверенной усиленной квалифицированной электронной цифровой подписью Федеральной налоговой службы России с сайта в информационно-телекоммуникационной сети «Интернет»);</w:t>
      </w:r>
    </w:p>
    <w:p w:rsidR="00E946A0" w:rsidRPr="00B0170A" w:rsidRDefault="00E946A0" w:rsidP="000B48E2">
      <w:pPr>
        <w:pStyle w:val="ConsPlusTitle"/>
        <w:ind w:firstLine="709"/>
        <w:jc w:val="both"/>
        <w:rPr>
          <w:rFonts w:ascii="Times New Roman" w:hAnsi="Times New Roman" w:cs="Times New Roman"/>
          <w:b w:val="0"/>
          <w:color w:val="000000" w:themeColor="text1"/>
          <w:spacing w:val="2"/>
          <w:sz w:val="28"/>
          <w:szCs w:val="28"/>
        </w:rPr>
      </w:pPr>
      <w:proofErr w:type="spellStart"/>
      <w:r w:rsidRPr="00B0170A">
        <w:rPr>
          <w:rFonts w:ascii="Times New Roman" w:hAnsi="Times New Roman" w:cs="Times New Roman"/>
          <w:b w:val="0"/>
          <w:color w:val="000000" w:themeColor="text1"/>
          <w:spacing w:val="2"/>
          <w:sz w:val="28"/>
          <w:szCs w:val="28"/>
        </w:rPr>
        <w:t>д</w:t>
      </w:r>
      <w:proofErr w:type="spellEnd"/>
      <w:r w:rsidRPr="00B0170A">
        <w:rPr>
          <w:rFonts w:ascii="Times New Roman" w:hAnsi="Times New Roman" w:cs="Times New Roman"/>
          <w:b w:val="0"/>
          <w:color w:val="000000" w:themeColor="text1"/>
          <w:spacing w:val="2"/>
          <w:sz w:val="28"/>
          <w:szCs w:val="28"/>
        </w:rPr>
        <w:t>) справки об отсутствии на дату подачи заявления задолженности по налогам, сборам, страховым взносам, пеням, штрафам перед бюджетами разных уровней, Пенсионным фондом Российской Федерации, Фондом социального страхования Российской Федерации и Фондом обязательного медицинского страхования Российской Федерации,</w:t>
      </w:r>
      <w:r w:rsidR="00676B61" w:rsidRPr="00B0170A">
        <w:rPr>
          <w:rFonts w:ascii="Times New Roman" w:hAnsi="Times New Roman" w:cs="Times New Roman"/>
          <w:b w:val="0"/>
          <w:color w:val="000000" w:themeColor="text1"/>
          <w:spacing w:val="2"/>
          <w:sz w:val="28"/>
          <w:szCs w:val="28"/>
        </w:rPr>
        <w:t xml:space="preserve"> </w:t>
      </w:r>
      <w:r w:rsidRPr="00B0170A">
        <w:rPr>
          <w:rFonts w:ascii="Times New Roman" w:hAnsi="Times New Roman" w:cs="Times New Roman"/>
          <w:b w:val="0"/>
          <w:color w:val="000000" w:themeColor="text1"/>
          <w:spacing w:val="2"/>
          <w:sz w:val="28"/>
          <w:szCs w:val="28"/>
        </w:rPr>
        <w:t xml:space="preserve">Федеральной налоговой службы </w:t>
      </w:r>
      <w:proofErr w:type="gramStart"/>
      <w:r w:rsidRPr="00B0170A">
        <w:rPr>
          <w:rFonts w:ascii="Times New Roman" w:hAnsi="Times New Roman" w:cs="Times New Roman"/>
          <w:b w:val="0"/>
          <w:color w:val="000000" w:themeColor="text1"/>
          <w:spacing w:val="2"/>
          <w:sz w:val="28"/>
          <w:szCs w:val="28"/>
        </w:rPr>
        <w:t>России</w:t>
      </w:r>
      <w:proofErr w:type="gramEnd"/>
      <w:r w:rsidRPr="00B0170A">
        <w:rPr>
          <w:rFonts w:ascii="Times New Roman" w:hAnsi="Times New Roman" w:cs="Times New Roman"/>
          <w:b w:val="0"/>
          <w:color w:val="000000" w:themeColor="text1"/>
          <w:spacing w:val="2"/>
          <w:sz w:val="28"/>
          <w:szCs w:val="28"/>
        </w:rPr>
        <w:t xml:space="preserve"> за исключением отсроченной, рассроченной, в том числе в порядке реструктуризации, приостановленной к взысканию, недоимки по страховым взносам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(допускается предоставление справки, заверенной усиленной квалифицированной электронной цифровой подписью организации заявителя, полученной в информационно-телекоммуникационной сети «Интернет»);</w:t>
      </w:r>
    </w:p>
    <w:p w:rsidR="00790F9E" w:rsidRPr="00B0170A" w:rsidRDefault="00E946A0" w:rsidP="00B0170A">
      <w:pPr>
        <w:widowControl/>
        <w:autoSpaceDE w:val="0"/>
        <w:autoSpaceDN w:val="0"/>
        <w:adjustRightInd w:val="0"/>
        <w:ind w:firstLine="709"/>
        <w:jc w:val="both"/>
        <w:rPr>
          <w:rFonts w:ascii="Times New Roman" w:hAnsi="Times New Roman" w:cs="Times New Roman"/>
          <w:b/>
          <w:color w:val="000000" w:themeColor="text1"/>
          <w:spacing w:val="2"/>
          <w:sz w:val="28"/>
          <w:szCs w:val="28"/>
        </w:rPr>
      </w:pPr>
      <w:r w:rsidRPr="00B0170A">
        <w:rPr>
          <w:rFonts w:ascii="Times New Roman" w:hAnsi="Times New Roman" w:cs="Times New Roman"/>
          <w:color w:val="000000" w:themeColor="text1"/>
          <w:spacing w:val="2"/>
          <w:sz w:val="28"/>
          <w:szCs w:val="28"/>
        </w:rPr>
        <w:t xml:space="preserve">е) </w:t>
      </w:r>
      <w:r w:rsidR="00790F9E" w:rsidRPr="00B0170A">
        <w:rPr>
          <w:rFonts w:ascii="Times New Roman" w:hAnsi="Times New Roman" w:cs="Times New Roman"/>
          <w:color w:val="000000" w:themeColor="text1"/>
          <w:spacing w:val="2"/>
          <w:sz w:val="28"/>
          <w:szCs w:val="28"/>
        </w:rPr>
        <w:t>документ, содержащий сведения о банковских реквизитах заявителя</w:t>
      </w:r>
      <w:r w:rsidR="00A856E1" w:rsidRPr="00B0170A">
        <w:rPr>
          <w:rFonts w:ascii="Times New Roman" w:hAnsi="Times New Roman" w:cs="Times New Roman"/>
          <w:color w:val="000000" w:themeColor="text1"/>
          <w:spacing w:val="2"/>
          <w:sz w:val="28"/>
          <w:szCs w:val="28"/>
        </w:rPr>
        <w:t xml:space="preserve">, по которым </w:t>
      </w:r>
      <w:r w:rsidR="00A856E1" w:rsidRPr="00B0170A">
        <w:rPr>
          <w:rFonts w:ascii="Times New Roman" w:eastAsia="Calibri" w:hAnsi="Times New Roman" w:cs="Times New Roman"/>
          <w:color w:val="000000" w:themeColor="text1"/>
          <w:sz w:val="28"/>
          <w:szCs w:val="28"/>
          <w:lang w:bidi="ar-SA"/>
        </w:rPr>
        <w:t>в соответствии с бюджетным законодательством Российской Федерации подлежит перечислению субсидия</w:t>
      </w:r>
      <w:r w:rsidR="00790F9E" w:rsidRPr="00B0170A">
        <w:rPr>
          <w:rFonts w:ascii="Times New Roman" w:hAnsi="Times New Roman" w:cs="Times New Roman"/>
          <w:b/>
          <w:color w:val="000000" w:themeColor="text1"/>
          <w:spacing w:val="2"/>
          <w:sz w:val="28"/>
          <w:szCs w:val="28"/>
        </w:rPr>
        <w:t>;</w:t>
      </w:r>
    </w:p>
    <w:p w:rsidR="00790F9E" w:rsidRPr="00B0170A" w:rsidRDefault="003D71B9" w:rsidP="00B0170A">
      <w:pPr>
        <w:pStyle w:val="ConsPlusTitle"/>
        <w:ind w:firstLine="709"/>
        <w:jc w:val="both"/>
        <w:rPr>
          <w:rFonts w:ascii="Times New Roman" w:hAnsi="Times New Roman" w:cs="Times New Roman"/>
          <w:b w:val="0"/>
          <w:color w:val="000000" w:themeColor="text1"/>
          <w:spacing w:val="2"/>
          <w:sz w:val="28"/>
          <w:szCs w:val="28"/>
        </w:rPr>
      </w:pPr>
      <w:r w:rsidRPr="00B0170A">
        <w:rPr>
          <w:rFonts w:ascii="Times New Roman" w:hAnsi="Times New Roman" w:cs="Times New Roman"/>
          <w:b w:val="0"/>
          <w:color w:val="000000" w:themeColor="text1"/>
          <w:spacing w:val="2"/>
          <w:sz w:val="28"/>
          <w:szCs w:val="28"/>
        </w:rPr>
        <w:t>ж</w:t>
      </w:r>
      <w:r w:rsidR="00790F9E" w:rsidRPr="00B0170A">
        <w:rPr>
          <w:rFonts w:ascii="Times New Roman" w:hAnsi="Times New Roman" w:cs="Times New Roman"/>
          <w:b w:val="0"/>
          <w:color w:val="000000" w:themeColor="text1"/>
          <w:spacing w:val="2"/>
          <w:sz w:val="28"/>
          <w:szCs w:val="28"/>
        </w:rPr>
        <w:t xml:space="preserve">) смета расходов, подтверждающая осуществленные (планируемые) затраты на выполнение мероприятий, указанных в заявлении согласно </w:t>
      </w:r>
      <w:r w:rsidRPr="00B0170A">
        <w:rPr>
          <w:rFonts w:ascii="Times New Roman" w:hAnsi="Times New Roman" w:cs="Times New Roman"/>
          <w:b w:val="0"/>
          <w:color w:val="000000" w:themeColor="text1"/>
          <w:spacing w:val="2"/>
          <w:sz w:val="28"/>
          <w:szCs w:val="28"/>
        </w:rPr>
        <w:t>приложению № 1</w:t>
      </w:r>
      <w:r w:rsidR="00790F9E" w:rsidRPr="00B0170A">
        <w:rPr>
          <w:rFonts w:ascii="Times New Roman" w:hAnsi="Times New Roman" w:cs="Times New Roman"/>
          <w:b w:val="0"/>
          <w:color w:val="000000" w:themeColor="text1"/>
          <w:spacing w:val="2"/>
          <w:sz w:val="28"/>
          <w:szCs w:val="28"/>
        </w:rPr>
        <w:t xml:space="preserve"> к настоящему Порядку;</w:t>
      </w:r>
    </w:p>
    <w:p w:rsidR="00790F9E" w:rsidRPr="00B0170A" w:rsidRDefault="00790F9E" w:rsidP="00B0170A">
      <w:pPr>
        <w:pStyle w:val="ConsPlusTitle"/>
        <w:ind w:firstLine="709"/>
        <w:jc w:val="both"/>
        <w:rPr>
          <w:rFonts w:ascii="Times New Roman" w:hAnsi="Times New Roman" w:cs="Times New Roman"/>
          <w:b w:val="0"/>
          <w:color w:val="000000" w:themeColor="text1"/>
          <w:spacing w:val="2"/>
          <w:sz w:val="28"/>
          <w:szCs w:val="28"/>
        </w:rPr>
      </w:pPr>
      <w:r w:rsidRPr="00B0170A">
        <w:rPr>
          <w:rFonts w:ascii="Times New Roman" w:hAnsi="Times New Roman" w:cs="Times New Roman"/>
          <w:b w:val="0"/>
          <w:color w:val="000000" w:themeColor="text1"/>
          <w:spacing w:val="2"/>
          <w:sz w:val="28"/>
          <w:szCs w:val="28"/>
        </w:rPr>
        <w:t>и) согласие на осуществление органами муниципального финансового контроля проверок соблюдения условий, целей и порядка предоставления субсидий.</w:t>
      </w:r>
    </w:p>
    <w:p w:rsidR="007C5BB3" w:rsidRPr="00B0170A" w:rsidRDefault="00790F9E" w:rsidP="000B48E2">
      <w:pPr>
        <w:pStyle w:val="ConsPlusTitle"/>
        <w:ind w:firstLine="709"/>
        <w:jc w:val="both"/>
        <w:rPr>
          <w:rFonts w:ascii="Times New Roman" w:hAnsi="Times New Roman" w:cs="Times New Roman"/>
          <w:b w:val="0"/>
          <w:color w:val="000000" w:themeColor="text1"/>
          <w:spacing w:val="2"/>
          <w:sz w:val="28"/>
          <w:szCs w:val="28"/>
        </w:rPr>
      </w:pPr>
      <w:r w:rsidRPr="00B0170A">
        <w:rPr>
          <w:rFonts w:ascii="Times New Roman" w:hAnsi="Times New Roman" w:cs="Times New Roman"/>
          <w:b w:val="0"/>
          <w:color w:val="000000" w:themeColor="text1"/>
          <w:spacing w:val="2"/>
          <w:sz w:val="28"/>
          <w:szCs w:val="28"/>
        </w:rPr>
        <w:t>2.4. Заявитель вправе представить дополнительные документы, которые, по его мнению, имеют значение для принятия решения о предоставлении субсидии.</w:t>
      </w:r>
      <w:r w:rsidR="007C5BB3" w:rsidRPr="00B0170A">
        <w:rPr>
          <w:rFonts w:ascii="Times New Roman" w:hAnsi="Times New Roman" w:cs="Times New Roman"/>
          <w:b w:val="0"/>
          <w:color w:val="000000" w:themeColor="text1"/>
          <w:spacing w:val="2"/>
          <w:sz w:val="28"/>
          <w:szCs w:val="28"/>
        </w:rPr>
        <w:t xml:space="preserve"> </w:t>
      </w:r>
    </w:p>
    <w:p w:rsidR="007C5BB3" w:rsidRPr="00B0170A" w:rsidRDefault="00790F9E" w:rsidP="000B48E2">
      <w:pPr>
        <w:pStyle w:val="ConsPlusTitle"/>
        <w:ind w:firstLine="709"/>
        <w:jc w:val="both"/>
        <w:rPr>
          <w:rFonts w:ascii="Times New Roman" w:hAnsi="Times New Roman" w:cs="Times New Roman"/>
          <w:b w:val="0"/>
          <w:color w:val="000000" w:themeColor="text1"/>
          <w:spacing w:val="2"/>
          <w:sz w:val="28"/>
          <w:szCs w:val="28"/>
        </w:rPr>
      </w:pPr>
      <w:r w:rsidRPr="00B0170A">
        <w:rPr>
          <w:rFonts w:ascii="Times New Roman" w:hAnsi="Times New Roman" w:cs="Times New Roman"/>
          <w:b w:val="0"/>
          <w:color w:val="000000" w:themeColor="text1"/>
          <w:spacing w:val="2"/>
          <w:sz w:val="28"/>
          <w:szCs w:val="28"/>
        </w:rPr>
        <w:t>2.5. Копии документов принимаются при предъявлении подлинников документов (в случае если копии не заверены нотариально).</w:t>
      </w:r>
      <w:r w:rsidR="007C5BB3" w:rsidRPr="00B0170A">
        <w:rPr>
          <w:rFonts w:ascii="Times New Roman" w:hAnsi="Times New Roman" w:cs="Times New Roman"/>
          <w:b w:val="0"/>
          <w:color w:val="000000" w:themeColor="text1"/>
          <w:spacing w:val="2"/>
          <w:sz w:val="28"/>
          <w:szCs w:val="28"/>
        </w:rPr>
        <w:t xml:space="preserve"> </w:t>
      </w:r>
    </w:p>
    <w:p w:rsidR="00790F9E" w:rsidRPr="00B0170A" w:rsidRDefault="00790F9E" w:rsidP="000B48E2">
      <w:pPr>
        <w:pStyle w:val="ConsPlusTitle"/>
        <w:ind w:firstLine="709"/>
        <w:jc w:val="both"/>
        <w:rPr>
          <w:rFonts w:ascii="Times New Roman" w:hAnsi="Times New Roman" w:cs="Times New Roman"/>
          <w:b w:val="0"/>
          <w:color w:val="000000" w:themeColor="text1"/>
          <w:spacing w:val="2"/>
          <w:sz w:val="28"/>
          <w:szCs w:val="28"/>
        </w:rPr>
      </w:pPr>
      <w:r w:rsidRPr="00B0170A">
        <w:rPr>
          <w:rFonts w:ascii="Times New Roman" w:hAnsi="Times New Roman" w:cs="Times New Roman"/>
          <w:b w:val="0"/>
          <w:color w:val="000000" w:themeColor="text1"/>
          <w:spacing w:val="2"/>
          <w:sz w:val="28"/>
          <w:szCs w:val="28"/>
        </w:rPr>
        <w:t>2.6. Главный распорядитель (Администрация Завитинского района Амурской области):</w:t>
      </w:r>
    </w:p>
    <w:p w:rsidR="002F69E9" w:rsidRPr="00B0170A" w:rsidRDefault="005C2311"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 xml:space="preserve">регистрирует заявление и документы, </w:t>
      </w:r>
      <w:r w:rsidR="002F69E9" w:rsidRPr="00B0170A">
        <w:rPr>
          <w:rFonts w:ascii="Times New Roman" w:hAnsi="Times New Roman" w:cs="Times New Roman"/>
          <w:b w:val="0"/>
          <w:color w:val="000000" w:themeColor="text1"/>
          <w:sz w:val="28"/>
          <w:szCs w:val="28"/>
        </w:rPr>
        <w:t xml:space="preserve">предусмотренные пунктами 2.2 – </w:t>
      </w:r>
      <w:r w:rsidR="002F69E9" w:rsidRPr="00B0170A">
        <w:rPr>
          <w:rFonts w:ascii="Times New Roman" w:hAnsi="Times New Roman" w:cs="Times New Roman"/>
          <w:b w:val="0"/>
          <w:color w:val="000000" w:themeColor="text1"/>
          <w:sz w:val="28"/>
          <w:szCs w:val="28"/>
        </w:rPr>
        <w:lastRenderedPageBreak/>
        <w:t>2.4 Порядка, в течение одного дня со дня их поступления;</w:t>
      </w:r>
    </w:p>
    <w:p w:rsidR="005C2311" w:rsidRPr="00B0170A" w:rsidRDefault="002F69E9"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 xml:space="preserve">не позднее 3 рабочих дней </w:t>
      </w:r>
      <w:r w:rsidR="005C2311" w:rsidRPr="00B0170A">
        <w:rPr>
          <w:rFonts w:ascii="Times New Roman" w:hAnsi="Times New Roman" w:cs="Times New Roman"/>
          <w:b w:val="0"/>
          <w:color w:val="000000" w:themeColor="text1"/>
          <w:sz w:val="28"/>
          <w:szCs w:val="28"/>
        </w:rPr>
        <w:t xml:space="preserve">со дня получения информации в рамках межведомственного информационного взаимодействия осуществляет проверку заявлений и документов, производит отбор организаций в соответствии с </w:t>
      </w:r>
      <w:r w:rsidR="009C2CCE" w:rsidRPr="00B0170A">
        <w:rPr>
          <w:rFonts w:ascii="Times New Roman" w:hAnsi="Times New Roman" w:cs="Times New Roman"/>
          <w:b w:val="0"/>
          <w:color w:val="000000" w:themeColor="text1"/>
          <w:sz w:val="28"/>
          <w:szCs w:val="28"/>
        </w:rPr>
        <w:t>требованиями</w:t>
      </w:r>
      <w:r w:rsidR="005C2311" w:rsidRPr="00B0170A">
        <w:rPr>
          <w:rFonts w:ascii="Times New Roman" w:hAnsi="Times New Roman" w:cs="Times New Roman"/>
          <w:b w:val="0"/>
          <w:color w:val="000000" w:themeColor="text1"/>
          <w:sz w:val="28"/>
          <w:szCs w:val="28"/>
        </w:rPr>
        <w:t xml:space="preserve">, установленными </w:t>
      </w:r>
      <w:r w:rsidR="00C9287F" w:rsidRPr="00B0170A">
        <w:rPr>
          <w:rFonts w:ascii="Times New Roman" w:hAnsi="Times New Roman" w:cs="Times New Roman"/>
          <w:b w:val="0"/>
          <w:color w:val="000000" w:themeColor="text1"/>
          <w:sz w:val="28"/>
          <w:szCs w:val="28"/>
        </w:rPr>
        <w:t>пунктом 1.</w:t>
      </w:r>
      <w:r w:rsidR="0017162F">
        <w:rPr>
          <w:rFonts w:ascii="Times New Roman" w:hAnsi="Times New Roman" w:cs="Times New Roman"/>
          <w:b w:val="0"/>
          <w:color w:val="000000" w:themeColor="text1"/>
          <w:sz w:val="28"/>
          <w:szCs w:val="28"/>
        </w:rPr>
        <w:t>7</w:t>
      </w:r>
      <w:r w:rsidR="00C9287F" w:rsidRPr="00B0170A">
        <w:rPr>
          <w:rFonts w:ascii="Times New Roman" w:hAnsi="Times New Roman" w:cs="Times New Roman"/>
          <w:b w:val="0"/>
          <w:color w:val="000000" w:themeColor="text1"/>
          <w:sz w:val="28"/>
          <w:szCs w:val="28"/>
        </w:rPr>
        <w:t>. на</w:t>
      </w:r>
      <w:r w:rsidR="005C2311" w:rsidRPr="00B0170A">
        <w:rPr>
          <w:rFonts w:ascii="Times New Roman" w:hAnsi="Times New Roman" w:cs="Times New Roman"/>
          <w:b w:val="0"/>
          <w:color w:val="000000" w:themeColor="text1"/>
          <w:sz w:val="28"/>
          <w:szCs w:val="28"/>
        </w:rPr>
        <w:t>стоящего Порядка, по результатам которого принимает решение о предоставлении субсидии или об отказе в предоставлении субсидии.</w:t>
      </w:r>
    </w:p>
    <w:p w:rsidR="005C2311" w:rsidRPr="00B0170A" w:rsidRDefault="0053283C"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2.7</w:t>
      </w:r>
      <w:r w:rsidR="00C9287F" w:rsidRPr="00B0170A">
        <w:rPr>
          <w:rFonts w:ascii="Times New Roman" w:hAnsi="Times New Roman" w:cs="Times New Roman"/>
          <w:b w:val="0"/>
          <w:color w:val="000000" w:themeColor="text1"/>
          <w:sz w:val="28"/>
          <w:szCs w:val="28"/>
        </w:rPr>
        <w:t xml:space="preserve"> </w:t>
      </w:r>
      <w:r w:rsidR="005C2311" w:rsidRPr="00B0170A">
        <w:rPr>
          <w:rFonts w:ascii="Times New Roman" w:hAnsi="Times New Roman" w:cs="Times New Roman"/>
          <w:b w:val="0"/>
          <w:color w:val="000000" w:themeColor="text1"/>
          <w:sz w:val="28"/>
          <w:szCs w:val="28"/>
        </w:rPr>
        <w:t>Основаниями для отказа в предоставлении субсидии являются:</w:t>
      </w:r>
    </w:p>
    <w:p w:rsidR="005C2311" w:rsidRPr="00B0170A" w:rsidRDefault="00BA2136"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 xml:space="preserve">- </w:t>
      </w:r>
      <w:r w:rsidR="00C9287F" w:rsidRPr="00B0170A">
        <w:rPr>
          <w:rFonts w:ascii="Times New Roman" w:hAnsi="Times New Roman" w:cs="Times New Roman"/>
          <w:b w:val="0"/>
          <w:color w:val="000000" w:themeColor="text1"/>
          <w:sz w:val="28"/>
          <w:szCs w:val="28"/>
        </w:rPr>
        <w:t xml:space="preserve"> </w:t>
      </w:r>
      <w:r w:rsidR="005C2311" w:rsidRPr="00B0170A">
        <w:rPr>
          <w:rFonts w:ascii="Times New Roman" w:hAnsi="Times New Roman" w:cs="Times New Roman"/>
          <w:b w:val="0"/>
          <w:color w:val="000000" w:themeColor="text1"/>
          <w:sz w:val="28"/>
          <w:szCs w:val="28"/>
        </w:rPr>
        <w:t xml:space="preserve">несоответствие организации, претендующей на получение субсидии, </w:t>
      </w:r>
      <w:r w:rsidR="009C2CCE" w:rsidRPr="00B0170A">
        <w:rPr>
          <w:rFonts w:ascii="Times New Roman" w:hAnsi="Times New Roman" w:cs="Times New Roman"/>
          <w:b w:val="0"/>
          <w:color w:val="000000" w:themeColor="text1"/>
          <w:sz w:val="28"/>
          <w:szCs w:val="28"/>
        </w:rPr>
        <w:t>требованиям к</w:t>
      </w:r>
      <w:r w:rsidR="005C2311" w:rsidRPr="00B0170A">
        <w:rPr>
          <w:rFonts w:ascii="Times New Roman" w:hAnsi="Times New Roman" w:cs="Times New Roman"/>
          <w:b w:val="0"/>
          <w:color w:val="000000" w:themeColor="text1"/>
          <w:sz w:val="28"/>
          <w:szCs w:val="28"/>
        </w:rPr>
        <w:t xml:space="preserve"> организаци</w:t>
      </w:r>
      <w:r w:rsidR="00BA7540" w:rsidRPr="00B0170A">
        <w:rPr>
          <w:rFonts w:ascii="Times New Roman" w:hAnsi="Times New Roman" w:cs="Times New Roman"/>
          <w:b w:val="0"/>
          <w:color w:val="000000" w:themeColor="text1"/>
          <w:sz w:val="28"/>
          <w:szCs w:val="28"/>
        </w:rPr>
        <w:t>ям, имеющим</w:t>
      </w:r>
      <w:r w:rsidR="005C2311" w:rsidRPr="00B0170A">
        <w:rPr>
          <w:rFonts w:ascii="Times New Roman" w:hAnsi="Times New Roman" w:cs="Times New Roman"/>
          <w:b w:val="0"/>
          <w:color w:val="000000" w:themeColor="text1"/>
          <w:sz w:val="28"/>
          <w:szCs w:val="28"/>
        </w:rPr>
        <w:t xml:space="preserve"> право на получение субсидии, установленной в </w:t>
      </w:r>
      <w:r w:rsidR="00C9287F" w:rsidRPr="00B0170A">
        <w:rPr>
          <w:rFonts w:ascii="Times New Roman" w:hAnsi="Times New Roman" w:cs="Times New Roman"/>
          <w:b w:val="0"/>
          <w:color w:val="000000" w:themeColor="text1"/>
          <w:sz w:val="28"/>
          <w:szCs w:val="28"/>
        </w:rPr>
        <w:t>пункте 1.</w:t>
      </w:r>
      <w:r w:rsidR="0017162F">
        <w:rPr>
          <w:rFonts w:ascii="Times New Roman" w:hAnsi="Times New Roman" w:cs="Times New Roman"/>
          <w:b w:val="0"/>
          <w:color w:val="000000" w:themeColor="text1"/>
          <w:sz w:val="28"/>
          <w:szCs w:val="28"/>
        </w:rPr>
        <w:t>7</w:t>
      </w:r>
      <w:r w:rsidR="00C9287F" w:rsidRPr="00B0170A">
        <w:rPr>
          <w:rFonts w:ascii="Times New Roman" w:hAnsi="Times New Roman" w:cs="Times New Roman"/>
          <w:b w:val="0"/>
          <w:color w:val="000000" w:themeColor="text1"/>
          <w:sz w:val="28"/>
          <w:szCs w:val="28"/>
        </w:rPr>
        <w:t xml:space="preserve">. </w:t>
      </w:r>
      <w:r w:rsidR="005C2311" w:rsidRPr="00B0170A">
        <w:rPr>
          <w:rFonts w:ascii="Times New Roman" w:hAnsi="Times New Roman" w:cs="Times New Roman"/>
          <w:b w:val="0"/>
          <w:color w:val="000000" w:themeColor="text1"/>
          <w:sz w:val="28"/>
          <w:szCs w:val="28"/>
        </w:rPr>
        <w:t>настоящего Порядка;</w:t>
      </w:r>
    </w:p>
    <w:p w:rsidR="00C9287F" w:rsidRPr="00B0170A" w:rsidRDefault="00BA2136"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w:t>
      </w:r>
      <w:r w:rsidR="00C9287F" w:rsidRPr="00B0170A">
        <w:rPr>
          <w:rFonts w:ascii="Times New Roman" w:hAnsi="Times New Roman" w:cs="Times New Roman"/>
          <w:b w:val="0"/>
          <w:color w:val="000000" w:themeColor="text1"/>
          <w:sz w:val="28"/>
          <w:szCs w:val="28"/>
        </w:rPr>
        <w:t xml:space="preserve"> несоответствие целей, указанных в заявлении, целям предоставления субсидии, определенным в пункте 1.4. Порядка;</w:t>
      </w:r>
    </w:p>
    <w:p w:rsidR="005C2311" w:rsidRPr="00B0170A" w:rsidRDefault="00BA2136"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w:t>
      </w:r>
      <w:r w:rsidR="00C9287F" w:rsidRPr="00B0170A">
        <w:rPr>
          <w:rFonts w:ascii="Times New Roman" w:hAnsi="Times New Roman" w:cs="Times New Roman"/>
          <w:b w:val="0"/>
          <w:color w:val="000000" w:themeColor="text1"/>
          <w:sz w:val="28"/>
          <w:szCs w:val="28"/>
        </w:rPr>
        <w:t xml:space="preserve"> </w:t>
      </w:r>
      <w:r w:rsidR="005C2311" w:rsidRPr="00B0170A">
        <w:rPr>
          <w:rFonts w:ascii="Times New Roman" w:hAnsi="Times New Roman" w:cs="Times New Roman"/>
          <w:b w:val="0"/>
          <w:color w:val="000000" w:themeColor="text1"/>
          <w:sz w:val="28"/>
          <w:szCs w:val="28"/>
        </w:rPr>
        <w:t xml:space="preserve">несоблюдение условий предоставления субсидии, </w:t>
      </w:r>
      <w:r w:rsidR="006267F1" w:rsidRPr="00B0170A">
        <w:rPr>
          <w:rFonts w:ascii="Times New Roman" w:hAnsi="Times New Roman" w:cs="Times New Roman"/>
          <w:b w:val="0"/>
          <w:color w:val="000000" w:themeColor="text1"/>
          <w:sz w:val="28"/>
          <w:szCs w:val="28"/>
        </w:rPr>
        <w:t>предусмотренных в пункте 2 н</w:t>
      </w:r>
      <w:r w:rsidR="005C2311" w:rsidRPr="00B0170A">
        <w:rPr>
          <w:rFonts w:ascii="Times New Roman" w:hAnsi="Times New Roman" w:cs="Times New Roman"/>
          <w:b w:val="0"/>
          <w:color w:val="000000" w:themeColor="text1"/>
          <w:sz w:val="28"/>
          <w:szCs w:val="28"/>
        </w:rPr>
        <w:t>астоящего Порядка;</w:t>
      </w:r>
    </w:p>
    <w:p w:rsidR="0053283C" w:rsidRPr="00B0170A" w:rsidRDefault="00BA2136" w:rsidP="000B48E2">
      <w:pPr>
        <w:pStyle w:val="ConsPlusTitle"/>
        <w:ind w:firstLine="709"/>
        <w:jc w:val="both"/>
        <w:rPr>
          <w:rFonts w:ascii="Times New Roman" w:hAnsi="Times New Roman" w:cs="Times New Roman"/>
          <w:b w:val="0"/>
          <w:color w:val="000000" w:themeColor="text1"/>
          <w:spacing w:val="2"/>
          <w:sz w:val="28"/>
          <w:szCs w:val="28"/>
        </w:rPr>
      </w:pPr>
      <w:r w:rsidRPr="00B0170A">
        <w:rPr>
          <w:rFonts w:ascii="Times New Roman" w:hAnsi="Times New Roman" w:cs="Times New Roman"/>
          <w:b w:val="0"/>
          <w:color w:val="000000" w:themeColor="text1"/>
          <w:sz w:val="28"/>
          <w:szCs w:val="28"/>
        </w:rPr>
        <w:t>-</w:t>
      </w:r>
      <w:r w:rsidR="006267F1" w:rsidRPr="00B0170A">
        <w:rPr>
          <w:rFonts w:ascii="Times New Roman" w:hAnsi="Times New Roman" w:cs="Times New Roman"/>
          <w:b w:val="0"/>
          <w:color w:val="000000" w:themeColor="text1"/>
          <w:sz w:val="28"/>
          <w:szCs w:val="28"/>
        </w:rPr>
        <w:t xml:space="preserve"> </w:t>
      </w:r>
      <w:r w:rsidR="006267F1" w:rsidRPr="00B0170A">
        <w:rPr>
          <w:rFonts w:ascii="Times New Roman" w:hAnsi="Times New Roman" w:cs="Times New Roman"/>
          <w:b w:val="0"/>
          <w:color w:val="000000" w:themeColor="text1"/>
          <w:spacing w:val="2"/>
          <w:sz w:val="28"/>
          <w:szCs w:val="28"/>
        </w:rPr>
        <w:t>несоответствие представленных заявителем документов требованиям, установленным пунктами 2.</w:t>
      </w:r>
      <w:r w:rsidR="0053283C" w:rsidRPr="00B0170A">
        <w:rPr>
          <w:rFonts w:ascii="Times New Roman" w:hAnsi="Times New Roman" w:cs="Times New Roman"/>
          <w:b w:val="0"/>
          <w:color w:val="000000" w:themeColor="text1"/>
          <w:spacing w:val="2"/>
          <w:sz w:val="28"/>
          <w:szCs w:val="28"/>
        </w:rPr>
        <w:t>2</w:t>
      </w:r>
      <w:r w:rsidR="006267F1" w:rsidRPr="00B0170A">
        <w:rPr>
          <w:rFonts w:ascii="Times New Roman" w:hAnsi="Times New Roman" w:cs="Times New Roman"/>
          <w:b w:val="0"/>
          <w:color w:val="000000" w:themeColor="text1"/>
          <w:spacing w:val="2"/>
          <w:sz w:val="28"/>
          <w:szCs w:val="28"/>
        </w:rPr>
        <w:t xml:space="preserve"> - 2.5, или непредставление (представление не в полном объеме) указанных документов;</w:t>
      </w:r>
      <w:r w:rsidR="0053283C" w:rsidRPr="00B0170A">
        <w:rPr>
          <w:rFonts w:ascii="Times New Roman" w:hAnsi="Times New Roman" w:cs="Times New Roman"/>
          <w:b w:val="0"/>
          <w:color w:val="000000" w:themeColor="text1"/>
          <w:spacing w:val="2"/>
          <w:sz w:val="28"/>
          <w:szCs w:val="28"/>
        </w:rPr>
        <w:t xml:space="preserve"> </w:t>
      </w:r>
    </w:p>
    <w:p w:rsidR="007D24F0" w:rsidRPr="00B0170A" w:rsidRDefault="00BA2136" w:rsidP="00BA2136">
      <w:pPr>
        <w:pStyle w:val="ConsPlusTitle"/>
        <w:ind w:firstLine="709"/>
        <w:jc w:val="both"/>
        <w:rPr>
          <w:rFonts w:ascii="Times New Roman" w:eastAsia="Calibri" w:hAnsi="Times New Roman" w:cs="Times New Roman"/>
          <w:b w:val="0"/>
          <w:color w:val="000000" w:themeColor="text1"/>
          <w:sz w:val="28"/>
          <w:szCs w:val="28"/>
        </w:rPr>
      </w:pPr>
      <w:r w:rsidRPr="00B0170A">
        <w:rPr>
          <w:rFonts w:ascii="Times New Roman" w:hAnsi="Times New Roman" w:cs="Times New Roman"/>
          <w:b w:val="0"/>
          <w:color w:val="000000" w:themeColor="text1"/>
          <w:spacing w:val="2"/>
          <w:sz w:val="28"/>
          <w:szCs w:val="28"/>
        </w:rPr>
        <w:t>-</w:t>
      </w:r>
      <w:r w:rsidR="007D24F0" w:rsidRPr="00B0170A">
        <w:rPr>
          <w:rFonts w:ascii="Times New Roman" w:hAnsi="Times New Roman" w:cs="Times New Roman"/>
          <w:b w:val="0"/>
          <w:color w:val="000000" w:themeColor="text1"/>
          <w:spacing w:val="2"/>
          <w:sz w:val="28"/>
          <w:szCs w:val="28"/>
        </w:rPr>
        <w:t xml:space="preserve"> </w:t>
      </w:r>
      <w:r w:rsidR="007D24F0" w:rsidRPr="00B0170A">
        <w:rPr>
          <w:rFonts w:ascii="Times New Roman" w:eastAsia="Calibri" w:hAnsi="Times New Roman" w:cs="Times New Roman"/>
          <w:b w:val="0"/>
          <w:color w:val="000000" w:themeColor="text1"/>
          <w:sz w:val="28"/>
          <w:szCs w:val="28"/>
        </w:rPr>
        <w:t>недостоверность представленной получателем субсидии информации</w:t>
      </w:r>
      <w:r w:rsidRPr="00B0170A">
        <w:rPr>
          <w:rFonts w:ascii="Times New Roman" w:eastAsia="Calibri" w:hAnsi="Times New Roman" w:cs="Times New Roman"/>
          <w:b w:val="0"/>
          <w:color w:val="000000" w:themeColor="text1"/>
          <w:sz w:val="28"/>
          <w:szCs w:val="28"/>
        </w:rPr>
        <w:t>;</w:t>
      </w:r>
    </w:p>
    <w:p w:rsidR="00BA2136" w:rsidRPr="00B0170A" w:rsidRDefault="00BA2136" w:rsidP="00BA2136">
      <w:pPr>
        <w:pStyle w:val="ConsPlusTitle"/>
        <w:ind w:firstLine="709"/>
        <w:jc w:val="both"/>
        <w:rPr>
          <w:rFonts w:ascii="Times New Roman" w:eastAsia="Calibri" w:hAnsi="Times New Roman" w:cs="Times New Roman"/>
          <w:color w:val="000000" w:themeColor="text1"/>
          <w:sz w:val="28"/>
          <w:szCs w:val="28"/>
        </w:rPr>
      </w:pPr>
      <w:r w:rsidRPr="00B0170A">
        <w:rPr>
          <w:rFonts w:ascii="Times New Roman" w:hAnsi="Times New Roman" w:cs="Times New Roman"/>
          <w:b w:val="0"/>
          <w:color w:val="000000" w:themeColor="text1"/>
          <w:spacing w:val="2"/>
          <w:sz w:val="28"/>
          <w:szCs w:val="28"/>
        </w:rPr>
        <w:t>- отсутствие бюджетных ассигнований</w:t>
      </w:r>
      <w:r w:rsidR="001967BC" w:rsidRPr="00B0170A">
        <w:rPr>
          <w:rFonts w:ascii="Times New Roman" w:hAnsi="Times New Roman" w:cs="Times New Roman"/>
          <w:b w:val="0"/>
          <w:color w:val="000000" w:themeColor="text1"/>
          <w:spacing w:val="2"/>
          <w:sz w:val="28"/>
          <w:szCs w:val="28"/>
        </w:rPr>
        <w:t>.</w:t>
      </w:r>
    </w:p>
    <w:p w:rsidR="006267F1" w:rsidRPr="00B0170A" w:rsidRDefault="006267F1"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pacing w:val="2"/>
          <w:sz w:val="28"/>
          <w:szCs w:val="28"/>
        </w:rPr>
        <w:t xml:space="preserve">2.8. </w:t>
      </w:r>
      <w:r w:rsidR="005C2311" w:rsidRPr="00B0170A">
        <w:rPr>
          <w:rFonts w:ascii="Times New Roman" w:hAnsi="Times New Roman" w:cs="Times New Roman"/>
          <w:b w:val="0"/>
          <w:color w:val="000000" w:themeColor="text1"/>
          <w:sz w:val="28"/>
          <w:szCs w:val="28"/>
        </w:rPr>
        <w:t xml:space="preserve">Главный распорядитель </w:t>
      </w:r>
      <w:r w:rsidRPr="00B0170A">
        <w:rPr>
          <w:rFonts w:ascii="Times New Roman" w:hAnsi="Times New Roman" w:cs="Times New Roman"/>
          <w:b w:val="0"/>
          <w:color w:val="000000" w:themeColor="text1"/>
          <w:sz w:val="28"/>
          <w:szCs w:val="28"/>
        </w:rPr>
        <w:t xml:space="preserve">(Администрация Завитинского района Амурской области) </w:t>
      </w:r>
      <w:r w:rsidR="005C2311" w:rsidRPr="00B0170A">
        <w:rPr>
          <w:rFonts w:ascii="Times New Roman" w:hAnsi="Times New Roman" w:cs="Times New Roman"/>
          <w:b w:val="0"/>
          <w:color w:val="000000" w:themeColor="text1"/>
          <w:sz w:val="28"/>
          <w:szCs w:val="28"/>
        </w:rPr>
        <w:t>в течение 3 рабочих дней со дня принятия решения о предоставлении субсидии или об отказе в предоставлении субсидии направляет заявителю письменное уведомление о принятом решении.</w:t>
      </w:r>
    </w:p>
    <w:p w:rsidR="005C2311" w:rsidRPr="00B0170A" w:rsidRDefault="005C2311"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В случае принятия решения об отказе в предоставлении субсидии в уведомлении указываются основания отказа.</w:t>
      </w:r>
    </w:p>
    <w:p w:rsidR="007F4BFA" w:rsidRPr="00B0170A" w:rsidRDefault="007F4BFA"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2.9. В течение 2 рабочих дней со дня принятия решения о предоставлении субсидии главный распорядитель (Администрация Завитинского района Амурской области) заключает с организацией Соглашение</w:t>
      </w:r>
      <w:r w:rsidR="003D71B9" w:rsidRPr="00B0170A">
        <w:rPr>
          <w:rFonts w:ascii="Times New Roman" w:hAnsi="Times New Roman" w:cs="Times New Roman"/>
          <w:b w:val="0"/>
          <w:color w:val="000000" w:themeColor="text1"/>
          <w:sz w:val="28"/>
          <w:szCs w:val="28"/>
        </w:rPr>
        <w:t xml:space="preserve"> </w:t>
      </w:r>
      <w:r w:rsidR="002369D9">
        <w:rPr>
          <w:rFonts w:ascii="Times New Roman" w:hAnsi="Times New Roman" w:cs="Times New Roman"/>
          <w:b w:val="0"/>
          <w:color w:val="000000" w:themeColor="text1"/>
          <w:sz w:val="28"/>
          <w:szCs w:val="28"/>
        </w:rPr>
        <w:t>в соответствии с типовой формой, утвержденной финансовым отделом администрации Завитинского района</w:t>
      </w:r>
      <w:r w:rsidR="003D71B9" w:rsidRPr="00B0170A">
        <w:rPr>
          <w:rFonts w:ascii="Times New Roman" w:hAnsi="Times New Roman" w:cs="Times New Roman"/>
          <w:b w:val="0"/>
          <w:color w:val="000000" w:themeColor="text1"/>
          <w:sz w:val="28"/>
          <w:szCs w:val="28"/>
        </w:rPr>
        <w:t>.</w:t>
      </w:r>
    </w:p>
    <w:p w:rsidR="005C2311" w:rsidRPr="00B0170A" w:rsidRDefault="007F4BFA" w:rsidP="000B48E2">
      <w:pPr>
        <w:pStyle w:val="ConsPlusTitle"/>
        <w:ind w:firstLine="709"/>
        <w:jc w:val="both"/>
        <w:rPr>
          <w:rFonts w:ascii="Times New Roman" w:hAnsi="Times New Roman" w:cs="Times New Roman"/>
          <w:b w:val="0"/>
          <w:color w:val="000000" w:themeColor="text1"/>
          <w:sz w:val="28"/>
          <w:szCs w:val="28"/>
        </w:rPr>
      </w:pPr>
      <w:r w:rsidRPr="00B0170A">
        <w:rPr>
          <w:rFonts w:ascii="Times New Roman" w:hAnsi="Times New Roman" w:cs="Times New Roman"/>
          <w:b w:val="0"/>
          <w:color w:val="000000" w:themeColor="text1"/>
          <w:sz w:val="28"/>
          <w:szCs w:val="28"/>
        </w:rPr>
        <w:t xml:space="preserve">2.10. </w:t>
      </w:r>
      <w:r w:rsidR="005C2311" w:rsidRPr="00B0170A">
        <w:rPr>
          <w:rFonts w:ascii="Times New Roman" w:hAnsi="Times New Roman" w:cs="Times New Roman"/>
          <w:b w:val="0"/>
          <w:color w:val="000000" w:themeColor="text1"/>
          <w:sz w:val="28"/>
          <w:szCs w:val="28"/>
        </w:rPr>
        <w:t>Объем субсидии организации определяется по следующей формуле</w:t>
      </w:r>
      <w:r w:rsidR="002F7B55" w:rsidRPr="00B0170A">
        <w:rPr>
          <w:rFonts w:ascii="Times New Roman" w:hAnsi="Times New Roman" w:cs="Times New Roman"/>
          <w:b w:val="0"/>
          <w:color w:val="000000" w:themeColor="text1"/>
          <w:sz w:val="28"/>
          <w:szCs w:val="28"/>
        </w:rPr>
        <w:t>, но не более суммы, заявленной получателем су</w:t>
      </w:r>
      <w:r w:rsidR="00D840A1">
        <w:rPr>
          <w:rFonts w:ascii="Times New Roman" w:hAnsi="Times New Roman" w:cs="Times New Roman"/>
          <w:b w:val="0"/>
          <w:color w:val="000000" w:themeColor="text1"/>
          <w:sz w:val="28"/>
          <w:szCs w:val="28"/>
        </w:rPr>
        <w:t>б</w:t>
      </w:r>
      <w:r w:rsidR="002F7B55" w:rsidRPr="00B0170A">
        <w:rPr>
          <w:rFonts w:ascii="Times New Roman" w:hAnsi="Times New Roman" w:cs="Times New Roman"/>
          <w:b w:val="0"/>
          <w:color w:val="000000" w:themeColor="text1"/>
          <w:sz w:val="28"/>
          <w:szCs w:val="28"/>
        </w:rPr>
        <w:t>сидии</w:t>
      </w:r>
      <w:r w:rsidR="005C2311" w:rsidRPr="00B0170A">
        <w:rPr>
          <w:rFonts w:ascii="Times New Roman" w:hAnsi="Times New Roman" w:cs="Times New Roman"/>
          <w:b w:val="0"/>
          <w:color w:val="000000" w:themeColor="text1"/>
          <w:sz w:val="28"/>
          <w:szCs w:val="28"/>
        </w:rPr>
        <w:t>:</w:t>
      </w:r>
    </w:p>
    <w:p w:rsidR="005C2311" w:rsidRPr="006B26CC" w:rsidRDefault="00043D3A" w:rsidP="000B48E2">
      <w:pPr>
        <w:pStyle w:val="ConsPlusNormal"/>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Ni=Mo x Mi/</w:t>
      </w:r>
      <w:r>
        <w:rPr>
          <w:rFonts w:ascii="Times New Roman" w:hAnsi="Times New Roman" w:cs="Times New Roman"/>
          <w:color w:val="000000" w:themeColor="text1"/>
          <w:sz w:val="24"/>
          <w:szCs w:val="24"/>
          <w:lang w:val="en-US"/>
        </w:rPr>
        <w:sym w:font="Symbol" w:char="F0E5"/>
      </w:r>
      <w:r w:rsidR="006B26CC">
        <w:rPr>
          <w:rFonts w:ascii="Times New Roman" w:hAnsi="Times New Roman" w:cs="Times New Roman"/>
          <w:color w:val="000000" w:themeColor="text1"/>
          <w:sz w:val="24"/>
          <w:szCs w:val="24"/>
          <w:lang w:val="en-US"/>
        </w:rPr>
        <w:t>Mi</w:t>
      </w:r>
      <w:r w:rsidR="006B26CC" w:rsidRPr="006B26CC">
        <w:rPr>
          <w:rFonts w:ascii="Times New Roman" w:hAnsi="Times New Roman" w:cs="Times New Roman"/>
          <w:color w:val="000000" w:themeColor="text1"/>
          <w:sz w:val="24"/>
          <w:szCs w:val="24"/>
          <w:lang w:val="en-US"/>
        </w:rPr>
        <w:t xml:space="preserve">, </w:t>
      </w:r>
      <w:r w:rsidR="006B26CC">
        <w:rPr>
          <w:rFonts w:ascii="Times New Roman" w:hAnsi="Times New Roman" w:cs="Times New Roman"/>
          <w:color w:val="000000" w:themeColor="text1"/>
          <w:sz w:val="24"/>
          <w:szCs w:val="24"/>
        </w:rPr>
        <w:t>где</w:t>
      </w:r>
      <w:r w:rsidR="006B26CC" w:rsidRPr="006B26CC">
        <w:rPr>
          <w:rFonts w:ascii="Times New Roman" w:hAnsi="Times New Roman" w:cs="Times New Roman"/>
          <w:color w:val="000000" w:themeColor="text1"/>
          <w:sz w:val="24"/>
          <w:szCs w:val="24"/>
          <w:lang w:val="en-US"/>
        </w:rPr>
        <w:t>:</w:t>
      </w:r>
    </w:p>
    <w:p w:rsidR="005C2311" w:rsidRPr="00B0170A" w:rsidRDefault="00577235" w:rsidP="000B48E2">
      <w:pPr>
        <w:pStyle w:val="ConsPlusNormal"/>
        <w:ind w:firstLine="709"/>
        <w:jc w:val="both"/>
        <w:rPr>
          <w:rFonts w:ascii="Times New Roman" w:hAnsi="Times New Roman" w:cs="Times New Roman"/>
          <w:color w:val="000000" w:themeColor="text1"/>
          <w:position w:val="-11"/>
          <w:sz w:val="24"/>
          <w:szCs w:val="24"/>
        </w:rPr>
      </w:pPr>
      <w:r>
        <w:rPr>
          <w:rFonts w:ascii="Times New Roman" w:hAnsi="Times New Roman" w:cs="Times New Roman"/>
          <w:noProof/>
          <w:color w:val="000000" w:themeColor="text1"/>
          <w:position w:val="-11"/>
          <w:sz w:val="24"/>
          <w:szCs w:val="24"/>
        </w:rPr>
        <w:drawing>
          <wp:inline distT="0" distB="0" distL="0" distR="0">
            <wp:extent cx="1838325" cy="285750"/>
            <wp:effectExtent l="0" t="0" r="0" b="0"/>
            <wp:docPr id="1" name="Рисунок 1" descr="base_23632_9502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2_95021_32768"/>
                    <pic:cNvPicPr preferRelativeResize="0">
                      <a:picLocks noChangeArrowheads="1"/>
                    </pic:cNvPicPr>
                  </pic:nvPicPr>
                  <pic:blipFill>
                    <a:blip r:embed="rId5"/>
                    <a:srcRect/>
                    <a:stretch>
                      <a:fillRect/>
                    </a:stretch>
                  </pic:blipFill>
                  <pic:spPr bwMode="auto">
                    <a:xfrm>
                      <a:off x="0" y="0"/>
                      <a:ext cx="1838325" cy="390525"/>
                    </a:xfrm>
                    <a:custGeom>
                      <a:avLst/>
                      <a:gdLst/>
                      <a:ahLst/>
                      <a:cxnLst/>
                      <a:rect l="0" t="0" r="0" b="0"/>
                      <a:pathLst/>
                    </a:custGeom>
                    <a:noFill/>
                    <a:ln w="9525">
                      <a:noFill/>
                      <a:miter lim="800000"/>
                      <a:headEnd/>
                      <a:tailEnd/>
                    </a:ln>
                  </pic:spPr>
                </pic:pic>
              </a:graphicData>
            </a:graphic>
          </wp:inline>
        </w:drawing>
      </w:r>
    </w:p>
    <w:p w:rsidR="005C2311" w:rsidRPr="00B0170A" w:rsidRDefault="005C2311" w:rsidP="000B48E2">
      <w:pPr>
        <w:pStyle w:val="ConsPlusNormal"/>
        <w:ind w:firstLine="709"/>
        <w:jc w:val="both"/>
        <w:rPr>
          <w:rFonts w:ascii="Times New Roman" w:hAnsi="Times New Roman" w:cs="Times New Roman"/>
          <w:color w:val="000000" w:themeColor="text1"/>
          <w:sz w:val="24"/>
          <w:szCs w:val="24"/>
        </w:rPr>
      </w:pPr>
    </w:p>
    <w:p w:rsidR="005C2311" w:rsidRPr="00B0170A" w:rsidRDefault="005C2311" w:rsidP="000B48E2">
      <w:pPr>
        <w:pStyle w:val="ConsPlusNormal"/>
        <w:ind w:firstLine="709"/>
        <w:jc w:val="both"/>
        <w:rPr>
          <w:rFonts w:ascii="Times New Roman" w:hAnsi="Times New Roman" w:cs="Times New Roman"/>
          <w:color w:val="000000" w:themeColor="text1"/>
          <w:sz w:val="24"/>
          <w:szCs w:val="24"/>
        </w:rPr>
      </w:pPr>
      <w:proofErr w:type="spellStart"/>
      <w:r w:rsidRPr="00B0170A">
        <w:rPr>
          <w:rFonts w:ascii="Times New Roman" w:hAnsi="Times New Roman" w:cs="Times New Roman"/>
          <w:color w:val="000000" w:themeColor="text1"/>
          <w:sz w:val="24"/>
          <w:szCs w:val="24"/>
        </w:rPr>
        <w:t>Ni</w:t>
      </w:r>
      <w:proofErr w:type="spellEnd"/>
      <w:r w:rsidRPr="00B0170A">
        <w:rPr>
          <w:rFonts w:ascii="Times New Roman" w:hAnsi="Times New Roman" w:cs="Times New Roman"/>
          <w:color w:val="000000" w:themeColor="text1"/>
          <w:sz w:val="24"/>
          <w:szCs w:val="24"/>
        </w:rPr>
        <w:t xml:space="preserve"> - объем субсидии организации;</w:t>
      </w:r>
    </w:p>
    <w:p w:rsidR="005C2311" w:rsidRPr="00B0170A" w:rsidRDefault="005C2311" w:rsidP="000B48E2">
      <w:pPr>
        <w:pStyle w:val="ConsPlusNormal"/>
        <w:spacing w:before="220"/>
        <w:ind w:firstLine="709"/>
        <w:jc w:val="both"/>
        <w:rPr>
          <w:rFonts w:ascii="Times New Roman" w:hAnsi="Times New Roman" w:cs="Times New Roman"/>
          <w:color w:val="000000" w:themeColor="text1"/>
          <w:sz w:val="24"/>
          <w:szCs w:val="24"/>
        </w:rPr>
      </w:pPr>
      <w:proofErr w:type="spellStart"/>
      <w:r w:rsidRPr="00B0170A">
        <w:rPr>
          <w:rFonts w:ascii="Times New Roman" w:hAnsi="Times New Roman" w:cs="Times New Roman"/>
          <w:color w:val="000000" w:themeColor="text1"/>
          <w:sz w:val="24"/>
          <w:szCs w:val="24"/>
        </w:rPr>
        <w:t>Mo</w:t>
      </w:r>
      <w:proofErr w:type="spellEnd"/>
      <w:r w:rsidRPr="00B0170A">
        <w:rPr>
          <w:rFonts w:ascii="Times New Roman" w:hAnsi="Times New Roman" w:cs="Times New Roman"/>
          <w:color w:val="000000" w:themeColor="text1"/>
          <w:sz w:val="24"/>
          <w:szCs w:val="24"/>
        </w:rPr>
        <w:t xml:space="preserve"> - объем бюджетных ассигнований, предусмотренных </w:t>
      </w:r>
      <w:r w:rsidR="003D71B9" w:rsidRPr="00B0170A">
        <w:rPr>
          <w:rFonts w:ascii="Times New Roman" w:hAnsi="Times New Roman" w:cs="Times New Roman"/>
          <w:color w:val="000000" w:themeColor="text1"/>
          <w:sz w:val="24"/>
          <w:szCs w:val="24"/>
        </w:rPr>
        <w:t xml:space="preserve">в бюджете Завитинского района </w:t>
      </w:r>
      <w:r w:rsidRPr="00B0170A">
        <w:rPr>
          <w:rFonts w:ascii="Times New Roman" w:hAnsi="Times New Roman" w:cs="Times New Roman"/>
          <w:color w:val="000000" w:themeColor="text1"/>
          <w:sz w:val="24"/>
          <w:szCs w:val="24"/>
        </w:rPr>
        <w:t>на текущий финансовый год на предоставление субсидий;</w:t>
      </w:r>
    </w:p>
    <w:p w:rsidR="005C2311" w:rsidRPr="00B0170A" w:rsidRDefault="005C2311" w:rsidP="000B48E2">
      <w:pPr>
        <w:pStyle w:val="ConsPlusNormal"/>
        <w:spacing w:before="220"/>
        <w:ind w:firstLine="709"/>
        <w:jc w:val="both"/>
        <w:rPr>
          <w:rFonts w:ascii="Times New Roman" w:hAnsi="Times New Roman" w:cs="Times New Roman"/>
          <w:color w:val="000000" w:themeColor="text1"/>
          <w:sz w:val="24"/>
          <w:szCs w:val="24"/>
        </w:rPr>
      </w:pPr>
      <w:proofErr w:type="spellStart"/>
      <w:r w:rsidRPr="00B0170A">
        <w:rPr>
          <w:rFonts w:ascii="Times New Roman" w:hAnsi="Times New Roman" w:cs="Times New Roman"/>
          <w:color w:val="000000" w:themeColor="text1"/>
          <w:sz w:val="24"/>
          <w:szCs w:val="24"/>
        </w:rPr>
        <w:t>Mi</w:t>
      </w:r>
      <w:proofErr w:type="spellEnd"/>
      <w:r w:rsidRPr="00B0170A">
        <w:rPr>
          <w:rFonts w:ascii="Times New Roman" w:hAnsi="Times New Roman" w:cs="Times New Roman"/>
          <w:color w:val="000000" w:themeColor="text1"/>
          <w:sz w:val="24"/>
          <w:szCs w:val="24"/>
        </w:rPr>
        <w:t xml:space="preserve"> - объем потребности, заявленный организацией, в соответствии с поданным заявлением.</w:t>
      </w:r>
    </w:p>
    <w:p w:rsidR="005C2311" w:rsidRPr="00B0170A" w:rsidRDefault="007F4BFA" w:rsidP="000B48E2">
      <w:pPr>
        <w:pStyle w:val="ConsPlusNormal"/>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2.11. </w:t>
      </w:r>
      <w:r w:rsidR="005C2311" w:rsidRPr="00B0170A">
        <w:rPr>
          <w:rFonts w:ascii="Times New Roman" w:hAnsi="Times New Roman" w:cs="Times New Roman"/>
          <w:color w:val="000000" w:themeColor="text1"/>
          <w:sz w:val="28"/>
          <w:szCs w:val="28"/>
        </w:rPr>
        <w:t xml:space="preserve">Главный распорядитель </w:t>
      </w:r>
      <w:r w:rsidRPr="00B0170A">
        <w:rPr>
          <w:rFonts w:ascii="Times New Roman" w:hAnsi="Times New Roman" w:cs="Times New Roman"/>
          <w:color w:val="000000" w:themeColor="text1"/>
          <w:sz w:val="28"/>
          <w:szCs w:val="28"/>
        </w:rPr>
        <w:t xml:space="preserve">(Администрация Завитинского района Амурской области) </w:t>
      </w:r>
      <w:r w:rsidR="005C2311" w:rsidRPr="00B0170A">
        <w:rPr>
          <w:rFonts w:ascii="Times New Roman" w:hAnsi="Times New Roman" w:cs="Times New Roman"/>
          <w:color w:val="000000" w:themeColor="text1"/>
          <w:sz w:val="28"/>
          <w:szCs w:val="28"/>
        </w:rPr>
        <w:t xml:space="preserve">в течение 5 рабочих дней со дня заключения Соглашения осуществляет перечисление субсидии на расчетный счет организации, </w:t>
      </w:r>
      <w:r w:rsidR="005C2311" w:rsidRPr="00B0170A">
        <w:rPr>
          <w:rFonts w:ascii="Times New Roman" w:hAnsi="Times New Roman" w:cs="Times New Roman"/>
          <w:color w:val="000000" w:themeColor="text1"/>
          <w:sz w:val="28"/>
          <w:szCs w:val="28"/>
        </w:rPr>
        <w:lastRenderedPageBreak/>
        <w:t>открытый в банке или иной российской кредитной организации.</w:t>
      </w:r>
    </w:p>
    <w:p w:rsidR="005C2311" w:rsidRPr="00B0170A" w:rsidRDefault="007F4BFA" w:rsidP="000B48E2">
      <w:pPr>
        <w:pStyle w:val="ConsPlusNormal"/>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2.12. </w:t>
      </w:r>
      <w:r w:rsidR="005C2311" w:rsidRPr="00B0170A">
        <w:rPr>
          <w:rFonts w:ascii="Times New Roman" w:hAnsi="Times New Roman" w:cs="Times New Roman"/>
          <w:color w:val="000000" w:themeColor="text1"/>
          <w:sz w:val="28"/>
          <w:szCs w:val="28"/>
        </w:rPr>
        <w:t>Субсидии носят целевой характер и не могут использоваться на цели, не предусмотренные настоящим Порядком.</w:t>
      </w:r>
    </w:p>
    <w:p w:rsidR="00DF1038" w:rsidRPr="00B0170A" w:rsidRDefault="00DF1038" w:rsidP="000B48E2">
      <w:pPr>
        <w:pStyle w:val="ConsPlusNormal"/>
        <w:ind w:firstLine="709"/>
        <w:jc w:val="both"/>
        <w:rPr>
          <w:rFonts w:ascii="Times New Roman" w:hAnsi="Times New Roman" w:cs="Times New Roman"/>
          <w:color w:val="000000" w:themeColor="text1"/>
          <w:sz w:val="28"/>
          <w:szCs w:val="28"/>
        </w:rPr>
      </w:pPr>
    </w:p>
    <w:p w:rsidR="00320B85" w:rsidRPr="00B0170A" w:rsidRDefault="00320B85" w:rsidP="00DF1038">
      <w:pPr>
        <w:pStyle w:val="ConsPlusNormal"/>
        <w:ind w:firstLine="709"/>
        <w:jc w:val="center"/>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3. Требования к отчетности, об осуществлении </w:t>
      </w:r>
      <w:proofErr w:type="gramStart"/>
      <w:r w:rsidRPr="00B0170A">
        <w:rPr>
          <w:rFonts w:ascii="Times New Roman" w:hAnsi="Times New Roman" w:cs="Times New Roman"/>
          <w:color w:val="000000" w:themeColor="text1"/>
          <w:sz w:val="28"/>
          <w:szCs w:val="28"/>
        </w:rPr>
        <w:t>контроля за</w:t>
      </w:r>
      <w:proofErr w:type="gramEnd"/>
      <w:r w:rsidRPr="00B0170A">
        <w:rPr>
          <w:rFonts w:ascii="Times New Roman" w:hAnsi="Times New Roman" w:cs="Times New Roman"/>
          <w:color w:val="000000" w:themeColor="text1"/>
          <w:sz w:val="28"/>
          <w:szCs w:val="28"/>
        </w:rPr>
        <w:t xml:space="preserve"> соблюдением условий, целей и порядка предоставления субсидий их получателями и ответственности за их нарушение</w:t>
      </w:r>
    </w:p>
    <w:p w:rsidR="005437CE" w:rsidRPr="00B0170A" w:rsidRDefault="005437CE" w:rsidP="00DF1038">
      <w:pPr>
        <w:pStyle w:val="ConsPlusNormal"/>
        <w:ind w:firstLine="709"/>
        <w:jc w:val="center"/>
        <w:rPr>
          <w:rFonts w:ascii="Times New Roman" w:hAnsi="Times New Roman" w:cs="Times New Roman"/>
          <w:color w:val="000000" w:themeColor="text1"/>
          <w:sz w:val="28"/>
          <w:szCs w:val="28"/>
        </w:rPr>
      </w:pPr>
    </w:p>
    <w:p w:rsidR="005C2311" w:rsidRPr="00B0170A" w:rsidRDefault="00320B85" w:rsidP="000B48E2">
      <w:pPr>
        <w:pStyle w:val="ConsPlusNormal"/>
        <w:tabs>
          <w:tab w:val="left" w:pos="360"/>
        </w:tabs>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3.1. </w:t>
      </w:r>
      <w:r w:rsidR="005C2311" w:rsidRPr="00B0170A">
        <w:rPr>
          <w:rFonts w:ascii="Times New Roman" w:hAnsi="Times New Roman" w:cs="Times New Roman"/>
          <w:color w:val="000000" w:themeColor="text1"/>
          <w:sz w:val="28"/>
          <w:szCs w:val="28"/>
        </w:rPr>
        <w:t xml:space="preserve">Организации ежеквартально, нарастающим итогом, в срок до 5 числа месяца, следующего </w:t>
      </w:r>
      <w:proofErr w:type="gramStart"/>
      <w:r w:rsidR="005C2311" w:rsidRPr="00B0170A">
        <w:rPr>
          <w:rFonts w:ascii="Times New Roman" w:hAnsi="Times New Roman" w:cs="Times New Roman"/>
          <w:color w:val="000000" w:themeColor="text1"/>
          <w:sz w:val="28"/>
          <w:szCs w:val="28"/>
        </w:rPr>
        <w:t>за</w:t>
      </w:r>
      <w:proofErr w:type="gramEnd"/>
      <w:r w:rsidR="005C2311" w:rsidRPr="00B0170A">
        <w:rPr>
          <w:rFonts w:ascii="Times New Roman" w:hAnsi="Times New Roman" w:cs="Times New Roman"/>
          <w:color w:val="000000" w:themeColor="text1"/>
          <w:sz w:val="28"/>
          <w:szCs w:val="28"/>
        </w:rPr>
        <w:t xml:space="preserve"> </w:t>
      </w:r>
      <w:proofErr w:type="gramStart"/>
      <w:r w:rsidR="005C2311" w:rsidRPr="00B0170A">
        <w:rPr>
          <w:rFonts w:ascii="Times New Roman" w:hAnsi="Times New Roman" w:cs="Times New Roman"/>
          <w:color w:val="000000" w:themeColor="text1"/>
          <w:sz w:val="28"/>
          <w:szCs w:val="28"/>
        </w:rPr>
        <w:t>отчетным</w:t>
      </w:r>
      <w:proofErr w:type="gramEnd"/>
      <w:r w:rsidR="005C2311" w:rsidRPr="00B0170A">
        <w:rPr>
          <w:rFonts w:ascii="Times New Roman" w:hAnsi="Times New Roman" w:cs="Times New Roman"/>
          <w:color w:val="000000" w:themeColor="text1"/>
          <w:sz w:val="28"/>
          <w:szCs w:val="28"/>
        </w:rPr>
        <w:t xml:space="preserve"> (за исключением отчета за декабрь), представляют главному распорядителю </w:t>
      </w:r>
      <w:r w:rsidRPr="00B0170A">
        <w:rPr>
          <w:rFonts w:ascii="Times New Roman" w:hAnsi="Times New Roman" w:cs="Times New Roman"/>
          <w:color w:val="000000" w:themeColor="text1"/>
          <w:sz w:val="28"/>
          <w:szCs w:val="28"/>
        </w:rPr>
        <w:t xml:space="preserve">(Администрации Завитинского района Амурской области) отчеты </w:t>
      </w:r>
      <w:r w:rsidR="005C2311" w:rsidRPr="00B0170A">
        <w:rPr>
          <w:rFonts w:ascii="Times New Roman" w:hAnsi="Times New Roman" w:cs="Times New Roman"/>
          <w:color w:val="000000" w:themeColor="text1"/>
          <w:sz w:val="28"/>
          <w:szCs w:val="28"/>
        </w:rPr>
        <w:t xml:space="preserve">о целевом использовании субсидии </w:t>
      </w:r>
      <w:r w:rsidR="00B16409" w:rsidRPr="00B0170A">
        <w:rPr>
          <w:rFonts w:ascii="Times New Roman" w:hAnsi="Times New Roman" w:cs="Times New Roman"/>
          <w:color w:val="000000" w:themeColor="text1"/>
          <w:sz w:val="28"/>
          <w:szCs w:val="28"/>
        </w:rPr>
        <w:t xml:space="preserve">по форме согласно приложению N </w:t>
      </w:r>
      <w:r w:rsidR="006B26CC">
        <w:rPr>
          <w:rFonts w:ascii="Times New Roman" w:hAnsi="Times New Roman" w:cs="Times New Roman"/>
          <w:color w:val="000000" w:themeColor="text1"/>
          <w:sz w:val="28"/>
          <w:szCs w:val="28"/>
        </w:rPr>
        <w:t>3</w:t>
      </w:r>
      <w:r w:rsidR="005C2311" w:rsidRPr="00B0170A">
        <w:rPr>
          <w:rFonts w:ascii="Times New Roman" w:hAnsi="Times New Roman" w:cs="Times New Roman"/>
          <w:color w:val="000000" w:themeColor="text1"/>
          <w:sz w:val="28"/>
          <w:szCs w:val="28"/>
        </w:rPr>
        <w:t xml:space="preserve"> к настоящему Порядку. Отчет о целевом расходовании субсидий по состоянию на 31 декабря является годовым и представляется главному распорядителю </w:t>
      </w:r>
      <w:r w:rsidRPr="00B0170A">
        <w:rPr>
          <w:rFonts w:ascii="Times New Roman" w:hAnsi="Times New Roman" w:cs="Times New Roman"/>
          <w:color w:val="000000" w:themeColor="text1"/>
          <w:sz w:val="28"/>
          <w:szCs w:val="28"/>
        </w:rPr>
        <w:t xml:space="preserve">(Администрации Завитинского района Амурской области) </w:t>
      </w:r>
      <w:r w:rsidR="005C2311" w:rsidRPr="00B0170A">
        <w:rPr>
          <w:rFonts w:ascii="Times New Roman" w:hAnsi="Times New Roman" w:cs="Times New Roman"/>
          <w:color w:val="000000" w:themeColor="text1"/>
          <w:sz w:val="28"/>
          <w:szCs w:val="28"/>
        </w:rPr>
        <w:t xml:space="preserve">до 14 января года, следующего </w:t>
      </w:r>
      <w:proofErr w:type="gramStart"/>
      <w:r w:rsidR="005C2311" w:rsidRPr="00B0170A">
        <w:rPr>
          <w:rFonts w:ascii="Times New Roman" w:hAnsi="Times New Roman" w:cs="Times New Roman"/>
          <w:color w:val="000000" w:themeColor="text1"/>
          <w:sz w:val="28"/>
          <w:szCs w:val="28"/>
        </w:rPr>
        <w:t>за</w:t>
      </w:r>
      <w:proofErr w:type="gramEnd"/>
      <w:r w:rsidR="005C2311" w:rsidRPr="00B0170A">
        <w:rPr>
          <w:rFonts w:ascii="Times New Roman" w:hAnsi="Times New Roman" w:cs="Times New Roman"/>
          <w:color w:val="000000" w:themeColor="text1"/>
          <w:sz w:val="28"/>
          <w:szCs w:val="28"/>
        </w:rPr>
        <w:t xml:space="preserve"> отчетным.</w:t>
      </w:r>
    </w:p>
    <w:p w:rsidR="005C2311" w:rsidRPr="00B0170A" w:rsidRDefault="00B16409" w:rsidP="000B48E2">
      <w:pPr>
        <w:pStyle w:val="ConsPlusNormal"/>
        <w:tabs>
          <w:tab w:val="left" w:pos="360"/>
        </w:tabs>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3.2. </w:t>
      </w:r>
      <w:r w:rsidR="005C2311" w:rsidRPr="00B0170A">
        <w:rPr>
          <w:rFonts w:ascii="Times New Roman" w:hAnsi="Times New Roman" w:cs="Times New Roman"/>
          <w:color w:val="000000" w:themeColor="text1"/>
          <w:sz w:val="28"/>
          <w:szCs w:val="28"/>
        </w:rPr>
        <w:t>Показатели результативности использования субсидии устанавливаются главным распорядителем в Соглашении.</w:t>
      </w:r>
    </w:p>
    <w:p w:rsidR="00B16409" w:rsidRPr="00B0170A" w:rsidRDefault="00B16409" w:rsidP="000B48E2">
      <w:pPr>
        <w:pStyle w:val="ConsPlusNormal"/>
        <w:tabs>
          <w:tab w:val="left" w:pos="360"/>
        </w:tabs>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3.3. </w:t>
      </w:r>
      <w:r w:rsidR="005C2311" w:rsidRPr="00B0170A">
        <w:rPr>
          <w:rFonts w:ascii="Times New Roman" w:hAnsi="Times New Roman" w:cs="Times New Roman"/>
          <w:color w:val="000000" w:themeColor="text1"/>
          <w:sz w:val="28"/>
          <w:szCs w:val="28"/>
        </w:rPr>
        <w:t xml:space="preserve">Эффективность использования организацией субсидии оценивается главным распорядителем </w:t>
      </w:r>
      <w:r w:rsidRPr="00B0170A">
        <w:rPr>
          <w:rFonts w:ascii="Times New Roman" w:hAnsi="Times New Roman" w:cs="Times New Roman"/>
          <w:color w:val="000000" w:themeColor="text1"/>
          <w:sz w:val="28"/>
          <w:szCs w:val="28"/>
        </w:rPr>
        <w:t xml:space="preserve">(Администрацией Завитинского района Амурской области) </w:t>
      </w:r>
      <w:r w:rsidR="005C2311" w:rsidRPr="00B0170A">
        <w:rPr>
          <w:rFonts w:ascii="Times New Roman" w:hAnsi="Times New Roman" w:cs="Times New Roman"/>
          <w:color w:val="000000" w:themeColor="text1"/>
          <w:sz w:val="28"/>
          <w:szCs w:val="28"/>
        </w:rPr>
        <w:t>по состоянию на 31 декабря года предоставления субсидии исходя из показателей результативности, установленных в Соглашении.</w:t>
      </w:r>
    </w:p>
    <w:p w:rsidR="005C2311" w:rsidRPr="00B0170A" w:rsidRDefault="005C2311" w:rsidP="000B48E2">
      <w:pPr>
        <w:pStyle w:val="ConsPlusNormal"/>
        <w:tabs>
          <w:tab w:val="left" w:pos="360"/>
        </w:tabs>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Организации в срок до 14 января года, следующего за годом предоставления субсидии, представляют главному распорядителю</w:t>
      </w:r>
      <w:r w:rsidR="00B16409" w:rsidRPr="00B0170A">
        <w:rPr>
          <w:rFonts w:ascii="Times New Roman" w:hAnsi="Times New Roman" w:cs="Times New Roman"/>
          <w:color w:val="000000" w:themeColor="text1"/>
          <w:sz w:val="28"/>
          <w:szCs w:val="28"/>
        </w:rPr>
        <w:t xml:space="preserve"> (Администрации Завитинского района Амурской области) отчет </w:t>
      </w:r>
      <w:r w:rsidRPr="00B0170A">
        <w:rPr>
          <w:rFonts w:ascii="Times New Roman" w:hAnsi="Times New Roman" w:cs="Times New Roman"/>
          <w:color w:val="000000" w:themeColor="text1"/>
          <w:sz w:val="28"/>
          <w:szCs w:val="28"/>
        </w:rPr>
        <w:t xml:space="preserve">о достижении </w:t>
      </w:r>
      <w:proofErr w:type="gramStart"/>
      <w:r w:rsidRPr="00B0170A">
        <w:rPr>
          <w:rFonts w:ascii="Times New Roman" w:hAnsi="Times New Roman" w:cs="Times New Roman"/>
          <w:color w:val="000000" w:themeColor="text1"/>
          <w:sz w:val="28"/>
          <w:szCs w:val="28"/>
        </w:rPr>
        <w:t>значений показателей результативности использования субсидии</w:t>
      </w:r>
      <w:proofErr w:type="gramEnd"/>
      <w:r w:rsidRPr="00B0170A">
        <w:rPr>
          <w:rFonts w:ascii="Times New Roman" w:hAnsi="Times New Roman" w:cs="Times New Roman"/>
          <w:color w:val="000000" w:themeColor="text1"/>
          <w:sz w:val="28"/>
          <w:szCs w:val="28"/>
        </w:rPr>
        <w:t xml:space="preserve"> </w:t>
      </w:r>
      <w:r w:rsidR="00B16409" w:rsidRPr="00B0170A">
        <w:rPr>
          <w:rFonts w:ascii="Times New Roman" w:hAnsi="Times New Roman" w:cs="Times New Roman"/>
          <w:color w:val="000000" w:themeColor="text1"/>
          <w:sz w:val="28"/>
          <w:szCs w:val="28"/>
        </w:rPr>
        <w:t xml:space="preserve">по форме согласно приложению N </w:t>
      </w:r>
      <w:r w:rsidR="0095263D">
        <w:rPr>
          <w:rFonts w:ascii="Times New Roman" w:hAnsi="Times New Roman" w:cs="Times New Roman"/>
          <w:color w:val="000000" w:themeColor="text1"/>
          <w:sz w:val="28"/>
          <w:szCs w:val="28"/>
        </w:rPr>
        <w:t>4</w:t>
      </w:r>
      <w:r w:rsidRPr="00B0170A">
        <w:rPr>
          <w:rFonts w:ascii="Times New Roman" w:hAnsi="Times New Roman" w:cs="Times New Roman"/>
          <w:color w:val="000000" w:themeColor="text1"/>
          <w:sz w:val="28"/>
          <w:szCs w:val="28"/>
        </w:rPr>
        <w:t xml:space="preserve"> к настоящему Порядку.</w:t>
      </w:r>
    </w:p>
    <w:p w:rsidR="005C2311" w:rsidRPr="00B0170A" w:rsidRDefault="00B16409" w:rsidP="000B48E2">
      <w:pPr>
        <w:pStyle w:val="ConsPlusNormal"/>
        <w:tabs>
          <w:tab w:val="left" w:pos="360"/>
        </w:tabs>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3.4. </w:t>
      </w:r>
      <w:r w:rsidR="005C2311" w:rsidRPr="00B0170A">
        <w:rPr>
          <w:rFonts w:ascii="Times New Roman" w:hAnsi="Times New Roman" w:cs="Times New Roman"/>
          <w:color w:val="000000" w:themeColor="text1"/>
          <w:sz w:val="28"/>
          <w:szCs w:val="28"/>
        </w:rPr>
        <w:t>В случае не</w:t>
      </w:r>
      <w:r w:rsidR="007F0BC3" w:rsidRPr="00B0170A">
        <w:rPr>
          <w:rFonts w:ascii="Times New Roman" w:hAnsi="Times New Roman" w:cs="Times New Roman"/>
          <w:color w:val="000000" w:themeColor="text1"/>
          <w:sz w:val="28"/>
          <w:szCs w:val="28"/>
        </w:rPr>
        <w:t xml:space="preserve"> </w:t>
      </w:r>
      <w:r w:rsidR="005C2311" w:rsidRPr="00B0170A">
        <w:rPr>
          <w:rFonts w:ascii="Times New Roman" w:hAnsi="Times New Roman" w:cs="Times New Roman"/>
          <w:color w:val="000000" w:themeColor="text1"/>
          <w:sz w:val="28"/>
          <w:szCs w:val="28"/>
        </w:rPr>
        <w:t xml:space="preserve">достижения показателей результативности предоставления субсидии субсидия подлежит возврату в </w:t>
      </w:r>
      <w:r w:rsidRPr="00B0170A">
        <w:rPr>
          <w:rFonts w:ascii="Times New Roman" w:hAnsi="Times New Roman" w:cs="Times New Roman"/>
          <w:color w:val="000000" w:themeColor="text1"/>
          <w:sz w:val="28"/>
          <w:szCs w:val="28"/>
        </w:rPr>
        <w:t xml:space="preserve">районный </w:t>
      </w:r>
      <w:r w:rsidR="005C2311" w:rsidRPr="00B0170A">
        <w:rPr>
          <w:rFonts w:ascii="Times New Roman" w:hAnsi="Times New Roman" w:cs="Times New Roman"/>
          <w:color w:val="000000" w:themeColor="text1"/>
          <w:sz w:val="28"/>
          <w:szCs w:val="28"/>
        </w:rPr>
        <w:t>бюджет в части, пропорциональной величине не</w:t>
      </w:r>
      <w:r w:rsidR="007F0BC3" w:rsidRPr="00B0170A">
        <w:rPr>
          <w:rFonts w:ascii="Times New Roman" w:hAnsi="Times New Roman" w:cs="Times New Roman"/>
          <w:color w:val="000000" w:themeColor="text1"/>
          <w:sz w:val="28"/>
          <w:szCs w:val="28"/>
        </w:rPr>
        <w:t xml:space="preserve"> </w:t>
      </w:r>
      <w:r w:rsidR="005C2311" w:rsidRPr="00B0170A">
        <w:rPr>
          <w:rFonts w:ascii="Times New Roman" w:hAnsi="Times New Roman" w:cs="Times New Roman"/>
          <w:color w:val="000000" w:themeColor="text1"/>
          <w:sz w:val="28"/>
          <w:szCs w:val="28"/>
        </w:rPr>
        <w:t xml:space="preserve">достижения показателей результативности предоставления субсидии, в порядке, предусмотренном </w:t>
      </w:r>
      <w:r w:rsidR="001F62DA" w:rsidRPr="00B0170A">
        <w:rPr>
          <w:rFonts w:ascii="Times New Roman" w:hAnsi="Times New Roman" w:cs="Times New Roman"/>
          <w:color w:val="000000" w:themeColor="text1"/>
          <w:sz w:val="28"/>
          <w:szCs w:val="28"/>
        </w:rPr>
        <w:t xml:space="preserve">пунктом 3.8. </w:t>
      </w:r>
      <w:r w:rsidR="005C2311" w:rsidRPr="00B0170A">
        <w:rPr>
          <w:rFonts w:ascii="Times New Roman" w:hAnsi="Times New Roman" w:cs="Times New Roman"/>
          <w:color w:val="000000" w:themeColor="text1"/>
          <w:sz w:val="28"/>
          <w:szCs w:val="28"/>
        </w:rPr>
        <w:t>настоящего Порядка.</w:t>
      </w:r>
    </w:p>
    <w:p w:rsidR="005C2311" w:rsidRPr="00B0170A" w:rsidRDefault="00B16409" w:rsidP="000B48E2">
      <w:pPr>
        <w:pStyle w:val="ConsPlusNormal"/>
        <w:tabs>
          <w:tab w:val="left" w:pos="360"/>
        </w:tabs>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3.5. </w:t>
      </w:r>
      <w:bookmarkStart w:id="4" w:name="P95"/>
      <w:bookmarkEnd w:id="4"/>
      <w:r w:rsidR="005C2311" w:rsidRPr="00B0170A">
        <w:rPr>
          <w:rFonts w:ascii="Times New Roman" w:hAnsi="Times New Roman" w:cs="Times New Roman"/>
          <w:color w:val="000000" w:themeColor="text1"/>
          <w:sz w:val="28"/>
          <w:szCs w:val="28"/>
        </w:rPr>
        <w:t>Главный распорядитель</w:t>
      </w:r>
      <w:r w:rsidRPr="00B0170A">
        <w:rPr>
          <w:rFonts w:ascii="Times New Roman" w:hAnsi="Times New Roman" w:cs="Times New Roman"/>
          <w:color w:val="000000" w:themeColor="text1"/>
          <w:sz w:val="28"/>
          <w:szCs w:val="28"/>
        </w:rPr>
        <w:t xml:space="preserve"> (Администрация Завитинского района Амурской области) </w:t>
      </w:r>
      <w:r w:rsidR="005C2311" w:rsidRPr="00B0170A">
        <w:rPr>
          <w:rFonts w:ascii="Times New Roman" w:hAnsi="Times New Roman" w:cs="Times New Roman"/>
          <w:color w:val="000000" w:themeColor="text1"/>
          <w:sz w:val="28"/>
          <w:szCs w:val="28"/>
        </w:rPr>
        <w:t xml:space="preserve">и </w:t>
      </w:r>
      <w:r w:rsidRPr="00B0170A">
        <w:rPr>
          <w:rFonts w:ascii="Times New Roman" w:hAnsi="Times New Roman" w:cs="Times New Roman"/>
          <w:color w:val="000000" w:themeColor="text1"/>
          <w:sz w:val="28"/>
          <w:szCs w:val="28"/>
        </w:rPr>
        <w:t xml:space="preserve"> </w:t>
      </w:r>
      <w:r w:rsidR="005C2311" w:rsidRPr="00B0170A">
        <w:rPr>
          <w:rFonts w:ascii="Times New Roman" w:hAnsi="Times New Roman" w:cs="Times New Roman"/>
          <w:color w:val="000000" w:themeColor="text1"/>
          <w:sz w:val="28"/>
          <w:szCs w:val="28"/>
        </w:rPr>
        <w:t xml:space="preserve">орган </w:t>
      </w:r>
      <w:r w:rsidRPr="00B0170A">
        <w:rPr>
          <w:rFonts w:ascii="Times New Roman" w:hAnsi="Times New Roman" w:cs="Times New Roman"/>
          <w:color w:val="000000" w:themeColor="text1"/>
          <w:sz w:val="28"/>
          <w:szCs w:val="28"/>
        </w:rPr>
        <w:t xml:space="preserve">муниципального </w:t>
      </w:r>
      <w:r w:rsidR="005C2311" w:rsidRPr="00B0170A">
        <w:rPr>
          <w:rFonts w:ascii="Times New Roman" w:hAnsi="Times New Roman" w:cs="Times New Roman"/>
          <w:color w:val="000000" w:themeColor="text1"/>
          <w:sz w:val="28"/>
          <w:szCs w:val="28"/>
        </w:rPr>
        <w:t>финансового контроля осуществляют проверку соблюдения условий, целей и порядка предоставления субсидии организациями в порядке, установленном для осуществления финансового контроля.</w:t>
      </w:r>
    </w:p>
    <w:p w:rsidR="001F62DA" w:rsidRPr="00B0170A" w:rsidRDefault="00B16409" w:rsidP="000B48E2">
      <w:pPr>
        <w:pStyle w:val="ConsPlusNormal"/>
        <w:tabs>
          <w:tab w:val="left" w:pos="360"/>
        </w:tabs>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3.6. </w:t>
      </w:r>
      <w:r w:rsidR="005C2311" w:rsidRPr="00B0170A">
        <w:rPr>
          <w:rFonts w:ascii="Times New Roman" w:hAnsi="Times New Roman" w:cs="Times New Roman"/>
          <w:color w:val="000000" w:themeColor="text1"/>
          <w:sz w:val="28"/>
          <w:szCs w:val="28"/>
        </w:rPr>
        <w:t xml:space="preserve">В случаях, предусмотренных Соглашением, не использованные организацией в отчетном финансовом году остатки субсидии подлежат возврату в </w:t>
      </w:r>
      <w:r w:rsidR="001F62DA" w:rsidRPr="00B0170A">
        <w:rPr>
          <w:rFonts w:ascii="Times New Roman" w:hAnsi="Times New Roman" w:cs="Times New Roman"/>
          <w:color w:val="000000" w:themeColor="text1"/>
          <w:sz w:val="28"/>
          <w:szCs w:val="28"/>
        </w:rPr>
        <w:t xml:space="preserve">районный </w:t>
      </w:r>
      <w:r w:rsidR="005C2311" w:rsidRPr="00B0170A">
        <w:rPr>
          <w:rFonts w:ascii="Times New Roman" w:hAnsi="Times New Roman" w:cs="Times New Roman"/>
          <w:color w:val="000000" w:themeColor="text1"/>
          <w:sz w:val="28"/>
          <w:szCs w:val="28"/>
        </w:rPr>
        <w:t>бюджет.</w:t>
      </w:r>
    </w:p>
    <w:p w:rsidR="005C2311" w:rsidRPr="00B0170A" w:rsidRDefault="005C2311" w:rsidP="000B48E2">
      <w:pPr>
        <w:pStyle w:val="ConsPlusNormal"/>
        <w:tabs>
          <w:tab w:val="left" w:pos="360"/>
        </w:tabs>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Требование о возврате неиспользованных остатков субсидии в </w:t>
      </w:r>
      <w:r w:rsidR="001F62DA" w:rsidRPr="00B0170A">
        <w:rPr>
          <w:rFonts w:ascii="Times New Roman" w:hAnsi="Times New Roman" w:cs="Times New Roman"/>
          <w:color w:val="000000" w:themeColor="text1"/>
          <w:sz w:val="28"/>
          <w:szCs w:val="28"/>
        </w:rPr>
        <w:t xml:space="preserve">районный бюджет </w:t>
      </w:r>
      <w:r w:rsidRPr="00B0170A">
        <w:rPr>
          <w:rFonts w:ascii="Times New Roman" w:hAnsi="Times New Roman" w:cs="Times New Roman"/>
          <w:color w:val="000000" w:themeColor="text1"/>
          <w:sz w:val="28"/>
          <w:szCs w:val="28"/>
        </w:rPr>
        <w:t xml:space="preserve">направляется главным распорядителем </w:t>
      </w:r>
      <w:r w:rsidR="001F62DA" w:rsidRPr="00B0170A">
        <w:rPr>
          <w:rFonts w:ascii="Times New Roman" w:hAnsi="Times New Roman" w:cs="Times New Roman"/>
          <w:color w:val="000000" w:themeColor="text1"/>
          <w:sz w:val="28"/>
          <w:szCs w:val="28"/>
        </w:rPr>
        <w:t xml:space="preserve">(Администрацией Завитинского района Амурской области) </w:t>
      </w:r>
      <w:r w:rsidRPr="00B0170A">
        <w:rPr>
          <w:rFonts w:ascii="Times New Roman" w:hAnsi="Times New Roman" w:cs="Times New Roman"/>
          <w:color w:val="000000" w:themeColor="text1"/>
          <w:sz w:val="28"/>
          <w:szCs w:val="28"/>
        </w:rPr>
        <w:t>организациям в течение первых 30 рабочих дней финансового года, следующего за годом, в котором предоставлена субсидия.</w:t>
      </w:r>
    </w:p>
    <w:p w:rsidR="005C2311" w:rsidRPr="00B0170A" w:rsidRDefault="001F62DA" w:rsidP="000B48E2">
      <w:pPr>
        <w:pStyle w:val="ConsPlusNormal"/>
        <w:tabs>
          <w:tab w:val="left" w:pos="360"/>
        </w:tabs>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lastRenderedPageBreak/>
        <w:t xml:space="preserve">3.7. </w:t>
      </w:r>
      <w:r w:rsidR="005C2311" w:rsidRPr="00B0170A">
        <w:rPr>
          <w:rFonts w:ascii="Times New Roman" w:hAnsi="Times New Roman" w:cs="Times New Roman"/>
          <w:color w:val="000000" w:themeColor="text1"/>
          <w:sz w:val="28"/>
          <w:szCs w:val="28"/>
        </w:rPr>
        <w:t xml:space="preserve">В случае нарушения организациями условий предоставления субсидий, выявленных по фактам проверок, проведенных главным распорядителем </w:t>
      </w:r>
      <w:r w:rsidRPr="00B0170A">
        <w:rPr>
          <w:rFonts w:ascii="Times New Roman" w:hAnsi="Times New Roman" w:cs="Times New Roman"/>
          <w:color w:val="000000" w:themeColor="text1"/>
          <w:sz w:val="28"/>
          <w:szCs w:val="28"/>
        </w:rPr>
        <w:t xml:space="preserve">(Администрацией Завитинского района Амурской области) </w:t>
      </w:r>
      <w:r w:rsidR="005C2311" w:rsidRPr="00B0170A">
        <w:rPr>
          <w:rFonts w:ascii="Times New Roman" w:hAnsi="Times New Roman" w:cs="Times New Roman"/>
          <w:color w:val="000000" w:themeColor="text1"/>
          <w:sz w:val="28"/>
          <w:szCs w:val="28"/>
        </w:rPr>
        <w:t>и</w:t>
      </w:r>
      <w:r w:rsidRPr="00B0170A">
        <w:rPr>
          <w:rFonts w:ascii="Times New Roman" w:hAnsi="Times New Roman" w:cs="Times New Roman"/>
          <w:color w:val="000000" w:themeColor="text1"/>
          <w:sz w:val="28"/>
          <w:szCs w:val="28"/>
        </w:rPr>
        <w:t xml:space="preserve"> </w:t>
      </w:r>
      <w:r w:rsidR="005C2311" w:rsidRPr="00B0170A">
        <w:rPr>
          <w:rFonts w:ascii="Times New Roman" w:hAnsi="Times New Roman" w:cs="Times New Roman"/>
          <w:color w:val="000000" w:themeColor="text1"/>
          <w:sz w:val="28"/>
          <w:szCs w:val="28"/>
        </w:rPr>
        <w:t xml:space="preserve">органом </w:t>
      </w:r>
      <w:r w:rsidRPr="00B0170A">
        <w:rPr>
          <w:rFonts w:ascii="Times New Roman" w:hAnsi="Times New Roman" w:cs="Times New Roman"/>
          <w:color w:val="000000" w:themeColor="text1"/>
          <w:sz w:val="28"/>
          <w:szCs w:val="28"/>
        </w:rPr>
        <w:t xml:space="preserve">муниципального </w:t>
      </w:r>
      <w:r w:rsidR="005C2311" w:rsidRPr="00B0170A">
        <w:rPr>
          <w:rFonts w:ascii="Times New Roman" w:hAnsi="Times New Roman" w:cs="Times New Roman"/>
          <w:color w:val="000000" w:themeColor="text1"/>
          <w:sz w:val="28"/>
          <w:szCs w:val="28"/>
        </w:rPr>
        <w:t xml:space="preserve">финансового контроля, организации обязаны вернуть их в </w:t>
      </w:r>
      <w:r w:rsidRPr="00B0170A">
        <w:rPr>
          <w:rFonts w:ascii="Times New Roman" w:hAnsi="Times New Roman" w:cs="Times New Roman"/>
          <w:color w:val="000000" w:themeColor="text1"/>
          <w:sz w:val="28"/>
          <w:szCs w:val="28"/>
        </w:rPr>
        <w:t xml:space="preserve">районный </w:t>
      </w:r>
      <w:r w:rsidR="005C2311" w:rsidRPr="00B0170A">
        <w:rPr>
          <w:rFonts w:ascii="Times New Roman" w:hAnsi="Times New Roman" w:cs="Times New Roman"/>
          <w:color w:val="000000" w:themeColor="text1"/>
          <w:sz w:val="28"/>
          <w:szCs w:val="28"/>
        </w:rPr>
        <w:t>бюджет.</w:t>
      </w:r>
    </w:p>
    <w:p w:rsidR="005C2311" w:rsidRPr="00B0170A" w:rsidRDefault="005C2311" w:rsidP="000B48E2">
      <w:pPr>
        <w:pStyle w:val="ConsPlusNormal"/>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Требование о возврате субсидии в </w:t>
      </w:r>
      <w:r w:rsidR="001F62DA" w:rsidRPr="00B0170A">
        <w:rPr>
          <w:rFonts w:ascii="Times New Roman" w:hAnsi="Times New Roman" w:cs="Times New Roman"/>
          <w:color w:val="000000" w:themeColor="text1"/>
          <w:sz w:val="28"/>
          <w:szCs w:val="28"/>
        </w:rPr>
        <w:t xml:space="preserve">районный </w:t>
      </w:r>
      <w:r w:rsidRPr="00B0170A">
        <w:rPr>
          <w:rFonts w:ascii="Times New Roman" w:hAnsi="Times New Roman" w:cs="Times New Roman"/>
          <w:color w:val="000000" w:themeColor="text1"/>
          <w:sz w:val="28"/>
          <w:szCs w:val="28"/>
        </w:rPr>
        <w:t xml:space="preserve"> бюджет направляется организации главным распорядителем</w:t>
      </w:r>
      <w:r w:rsidR="001F62DA" w:rsidRPr="00B0170A">
        <w:rPr>
          <w:rFonts w:ascii="Times New Roman" w:hAnsi="Times New Roman" w:cs="Times New Roman"/>
          <w:color w:val="000000" w:themeColor="text1"/>
          <w:sz w:val="28"/>
          <w:szCs w:val="28"/>
        </w:rPr>
        <w:t xml:space="preserve"> (Администрацией Завитинского района Амурской области) </w:t>
      </w:r>
      <w:r w:rsidRPr="00B0170A">
        <w:rPr>
          <w:rFonts w:ascii="Times New Roman" w:hAnsi="Times New Roman" w:cs="Times New Roman"/>
          <w:color w:val="000000" w:themeColor="text1"/>
          <w:sz w:val="28"/>
          <w:szCs w:val="28"/>
        </w:rPr>
        <w:t xml:space="preserve"> в 10-дневный срок со дня выявления нарушения.</w:t>
      </w:r>
    </w:p>
    <w:p w:rsidR="001F62DA" w:rsidRPr="00B0170A" w:rsidRDefault="001F62DA" w:rsidP="000B48E2">
      <w:pPr>
        <w:pStyle w:val="ConsPlusNormal"/>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 xml:space="preserve">3.8. </w:t>
      </w:r>
      <w:bookmarkStart w:id="5" w:name="P100"/>
      <w:bookmarkEnd w:id="5"/>
      <w:r w:rsidR="005C2311" w:rsidRPr="00B0170A">
        <w:rPr>
          <w:rFonts w:ascii="Times New Roman" w:hAnsi="Times New Roman" w:cs="Times New Roman"/>
          <w:color w:val="000000" w:themeColor="text1"/>
          <w:sz w:val="28"/>
          <w:szCs w:val="28"/>
        </w:rPr>
        <w:t xml:space="preserve">Возврат субсидии производится в течение месяца со дня получения требования главного распорядителя </w:t>
      </w:r>
      <w:r w:rsidR="000A6770" w:rsidRPr="00B0170A">
        <w:rPr>
          <w:rFonts w:ascii="Times New Roman" w:hAnsi="Times New Roman" w:cs="Times New Roman"/>
          <w:color w:val="000000" w:themeColor="text1"/>
          <w:sz w:val="28"/>
          <w:szCs w:val="28"/>
        </w:rPr>
        <w:t>(Администрации Завити</w:t>
      </w:r>
      <w:r w:rsidRPr="00B0170A">
        <w:rPr>
          <w:rFonts w:ascii="Times New Roman" w:hAnsi="Times New Roman" w:cs="Times New Roman"/>
          <w:color w:val="000000" w:themeColor="text1"/>
          <w:sz w:val="28"/>
          <w:szCs w:val="28"/>
        </w:rPr>
        <w:t>н</w:t>
      </w:r>
      <w:r w:rsidR="000A6770" w:rsidRPr="00B0170A">
        <w:rPr>
          <w:rFonts w:ascii="Times New Roman" w:hAnsi="Times New Roman" w:cs="Times New Roman"/>
          <w:color w:val="000000" w:themeColor="text1"/>
          <w:sz w:val="28"/>
          <w:szCs w:val="28"/>
        </w:rPr>
        <w:t>с</w:t>
      </w:r>
      <w:r w:rsidRPr="00B0170A">
        <w:rPr>
          <w:rFonts w:ascii="Times New Roman" w:hAnsi="Times New Roman" w:cs="Times New Roman"/>
          <w:color w:val="000000" w:themeColor="text1"/>
          <w:sz w:val="28"/>
          <w:szCs w:val="28"/>
        </w:rPr>
        <w:t xml:space="preserve">кого района Амурской области) </w:t>
      </w:r>
      <w:r w:rsidR="005C2311" w:rsidRPr="00B0170A">
        <w:rPr>
          <w:rFonts w:ascii="Times New Roman" w:hAnsi="Times New Roman" w:cs="Times New Roman"/>
          <w:color w:val="000000" w:themeColor="text1"/>
          <w:sz w:val="28"/>
          <w:szCs w:val="28"/>
        </w:rPr>
        <w:t xml:space="preserve">по реквизитам и коду </w:t>
      </w:r>
      <w:r w:rsidRPr="00B0170A">
        <w:rPr>
          <w:rFonts w:ascii="Times New Roman" w:hAnsi="Times New Roman" w:cs="Times New Roman"/>
          <w:color w:val="000000" w:themeColor="text1"/>
          <w:sz w:val="28"/>
          <w:szCs w:val="28"/>
        </w:rPr>
        <w:t>классификации д</w:t>
      </w:r>
      <w:r w:rsidR="005C2311" w:rsidRPr="00B0170A">
        <w:rPr>
          <w:rFonts w:ascii="Times New Roman" w:hAnsi="Times New Roman" w:cs="Times New Roman"/>
          <w:color w:val="000000" w:themeColor="text1"/>
          <w:sz w:val="28"/>
          <w:szCs w:val="28"/>
        </w:rPr>
        <w:t xml:space="preserve">оходов </w:t>
      </w:r>
      <w:r w:rsidRPr="00B0170A">
        <w:rPr>
          <w:rFonts w:ascii="Times New Roman" w:hAnsi="Times New Roman" w:cs="Times New Roman"/>
          <w:color w:val="000000" w:themeColor="text1"/>
          <w:sz w:val="28"/>
          <w:szCs w:val="28"/>
        </w:rPr>
        <w:t xml:space="preserve">бюджета Завитинского района, </w:t>
      </w:r>
      <w:r w:rsidR="005C2311" w:rsidRPr="00B0170A">
        <w:rPr>
          <w:rFonts w:ascii="Times New Roman" w:hAnsi="Times New Roman" w:cs="Times New Roman"/>
          <w:color w:val="000000" w:themeColor="text1"/>
          <w:sz w:val="28"/>
          <w:szCs w:val="28"/>
        </w:rPr>
        <w:t>указанным в требовании.</w:t>
      </w:r>
    </w:p>
    <w:p w:rsidR="005C2311" w:rsidRPr="00B0170A" w:rsidRDefault="005C2311" w:rsidP="000B48E2">
      <w:pPr>
        <w:pStyle w:val="ConsPlusNormal"/>
        <w:ind w:firstLine="709"/>
        <w:jc w:val="both"/>
        <w:rPr>
          <w:rFonts w:ascii="Times New Roman" w:hAnsi="Times New Roman" w:cs="Times New Roman"/>
          <w:color w:val="000000" w:themeColor="text1"/>
          <w:sz w:val="28"/>
          <w:szCs w:val="28"/>
        </w:rPr>
      </w:pPr>
      <w:r w:rsidRPr="00B0170A">
        <w:rPr>
          <w:rFonts w:ascii="Times New Roman" w:hAnsi="Times New Roman" w:cs="Times New Roman"/>
          <w:color w:val="000000" w:themeColor="text1"/>
          <w:sz w:val="28"/>
          <w:szCs w:val="28"/>
        </w:rPr>
        <w:t>В случае не</w:t>
      </w:r>
      <w:r w:rsidR="000A6770" w:rsidRPr="00B0170A">
        <w:rPr>
          <w:rFonts w:ascii="Times New Roman" w:hAnsi="Times New Roman" w:cs="Times New Roman"/>
          <w:color w:val="000000" w:themeColor="text1"/>
          <w:sz w:val="28"/>
          <w:szCs w:val="28"/>
        </w:rPr>
        <w:t xml:space="preserve"> </w:t>
      </w:r>
      <w:r w:rsidRPr="00B0170A">
        <w:rPr>
          <w:rFonts w:ascii="Times New Roman" w:hAnsi="Times New Roman" w:cs="Times New Roman"/>
          <w:color w:val="000000" w:themeColor="text1"/>
          <w:sz w:val="28"/>
          <w:szCs w:val="28"/>
        </w:rPr>
        <w:t>возврата субсидии добровольно ее взыскание осуществляется в судебном порядке.</w:t>
      </w:r>
    </w:p>
    <w:p w:rsidR="005C2311" w:rsidRPr="00B0170A" w:rsidRDefault="005C2311" w:rsidP="000B48E2">
      <w:pPr>
        <w:pStyle w:val="ConsPlusNormal"/>
        <w:ind w:firstLine="709"/>
        <w:jc w:val="both"/>
        <w:rPr>
          <w:rFonts w:ascii="Times New Roman" w:hAnsi="Times New Roman" w:cs="Times New Roman"/>
          <w:color w:val="000000" w:themeColor="text1"/>
          <w:sz w:val="28"/>
          <w:szCs w:val="28"/>
        </w:rPr>
      </w:pPr>
    </w:p>
    <w:p w:rsidR="005C2311" w:rsidRPr="00B0170A" w:rsidRDefault="005C2311" w:rsidP="000B48E2">
      <w:pPr>
        <w:pStyle w:val="ConsPlusNormal"/>
        <w:ind w:firstLine="709"/>
        <w:jc w:val="both"/>
        <w:rPr>
          <w:rFonts w:ascii="Times New Roman" w:hAnsi="Times New Roman" w:cs="Times New Roman"/>
          <w:color w:val="000000" w:themeColor="text1"/>
          <w:sz w:val="28"/>
          <w:szCs w:val="28"/>
        </w:rPr>
      </w:pPr>
    </w:p>
    <w:p w:rsidR="005C2311" w:rsidRPr="00B0170A" w:rsidRDefault="005C2311" w:rsidP="000B48E2">
      <w:pPr>
        <w:pStyle w:val="ConsPlusNormal"/>
        <w:ind w:firstLine="709"/>
        <w:jc w:val="both"/>
        <w:rPr>
          <w:rFonts w:ascii="Times New Roman" w:hAnsi="Times New Roman" w:cs="Times New Roman"/>
          <w:color w:val="000000" w:themeColor="text1"/>
          <w:sz w:val="24"/>
          <w:szCs w:val="24"/>
        </w:rPr>
      </w:pPr>
    </w:p>
    <w:p w:rsidR="005C2311" w:rsidRPr="00B0170A" w:rsidRDefault="005C2311" w:rsidP="000B48E2">
      <w:pPr>
        <w:pStyle w:val="ConsPlusNormal"/>
        <w:ind w:firstLine="709"/>
        <w:jc w:val="both"/>
        <w:rPr>
          <w:rFonts w:ascii="Times New Roman" w:hAnsi="Times New Roman" w:cs="Times New Roman"/>
          <w:color w:val="000000" w:themeColor="text1"/>
          <w:sz w:val="24"/>
          <w:szCs w:val="24"/>
        </w:rPr>
      </w:pPr>
    </w:p>
    <w:p w:rsidR="005C2311" w:rsidRPr="00B0170A" w:rsidRDefault="005C2311" w:rsidP="000B48E2">
      <w:pPr>
        <w:pStyle w:val="ConsPlusNormal"/>
        <w:ind w:firstLine="709"/>
        <w:jc w:val="both"/>
        <w:rPr>
          <w:rFonts w:ascii="Times New Roman" w:hAnsi="Times New Roman" w:cs="Times New Roman"/>
          <w:color w:val="000000" w:themeColor="text1"/>
          <w:sz w:val="24"/>
          <w:szCs w:val="24"/>
        </w:rPr>
      </w:pPr>
    </w:p>
    <w:p w:rsidR="005C2311" w:rsidRPr="00B0170A" w:rsidRDefault="005C2311" w:rsidP="000B48E2">
      <w:pPr>
        <w:pStyle w:val="ConsPlusNormal"/>
        <w:ind w:firstLine="709"/>
        <w:jc w:val="both"/>
        <w:outlineLvl w:val="1"/>
        <w:rPr>
          <w:rFonts w:ascii="Times New Roman" w:hAnsi="Times New Roman" w:cs="Times New Roman"/>
          <w:color w:val="000000" w:themeColor="text1"/>
          <w:sz w:val="24"/>
          <w:szCs w:val="24"/>
        </w:rPr>
      </w:pPr>
    </w:p>
    <w:p w:rsidR="005C2311" w:rsidRPr="00B0170A" w:rsidRDefault="005C2311" w:rsidP="000B48E2">
      <w:pPr>
        <w:pStyle w:val="ConsPlusNormal"/>
        <w:ind w:firstLine="709"/>
        <w:jc w:val="both"/>
        <w:outlineLvl w:val="1"/>
        <w:rPr>
          <w:rFonts w:ascii="Times New Roman" w:hAnsi="Times New Roman" w:cs="Times New Roman"/>
          <w:color w:val="000000" w:themeColor="text1"/>
          <w:sz w:val="24"/>
          <w:szCs w:val="24"/>
        </w:rPr>
      </w:pPr>
    </w:p>
    <w:p w:rsidR="005C2311" w:rsidRPr="00B0170A" w:rsidRDefault="005C2311" w:rsidP="000B48E2">
      <w:pPr>
        <w:pStyle w:val="ConsPlusNormal"/>
        <w:ind w:firstLine="709"/>
        <w:jc w:val="both"/>
        <w:outlineLvl w:val="1"/>
        <w:rPr>
          <w:rFonts w:ascii="Times New Roman" w:hAnsi="Times New Roman" w:cs="Times New Roman"/>
          <w:color w:val="000000" w:themeColor="text1"/>
          <w:sz w:val="24"/>
          <w:szCs w:val="24"/>
        </w:rPr>
      </w:pPr>
    </w:p>
    <w:p w:rsidR="000A6770" w:rsidRPr="00B0170A" w:rsidRDefault="000A6770" w:rsidP="000B48E2">
      <w:pPr>
        <w:pStyle w:val="ConsPlusNormal"/>
        <w:ind w:firstLine="709"/>
        <w:jc w:val="both"/>
        <w:outlineLvl w:val="1"/>
        <w:rPr>
          <w:rFonts w:ascii="Times New Roman" w:hAnsi="Times New Roman" w:cs="Times New Roman"/>
          <w:color w:val="000000" w:themeColor="text1"/>
          <w:sz w:val="24"/>
          <w:szCs w:val="24"/>
        </w:rPr>
        <w:sectPr w:rsidR="000A6770" w:rsidRPr="00B0170A" w:rsidSect="003D2AA4">
          <w:pgSz w:w="11906" w:h="16838"/>
          <w:pgMar w:top="1134" w:right="850" w:bottom="1134" w:left="1701" w:header="708" w:footer="708" w:gutter="0"/>
          <w:cols w:space="708"/>
          <w:docGrid w:linePitch="360"/>
        </w:sectPr>
      </w:pPr>
    </w:p>
    <w:p w:rsidR="005C2311" w:rsidRPr="00B0170A" w:rsidRDefault="005C2311" w:rsidP="000A6770">
      <w:pPr>
        <w:pStyle w:val="ConsPlusNormal"/>
        <w:ind w:left="5670"/>
        <w:jc w:val="both"/>
        <w:outlineLvl w:val="1"/>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lastRenderedPageBreak/>
        <w:t xml:space="preserve">Приложение N </w:t>
      </w:r>
      <w:r w:rsidR="007F4F11" w:rsidRPr="00B0170A">
        <w:rPr>
          <w:rFonts w:ascii="Times New Roman" w:hAnsi="Times New Roman" w:cs="Times New Roman"/>
          <w:color w:val="000000" w:themeColor="text1"/>
          <w:sz w:val="24"/>
          <w:szCs w:val="24"/>
        </w:rPr>
        <w:t>1</w:t>
      </w:r>
    </w:p>
    <w:p w:rsidR="005C2311" w:rsidRPr="00B0170A" w:rsidRDefault="005C2311" w:rsidP="000A6770">
      <w:pPr>
        <w:pStyle w:val="ConsPlusNormal"/>
        <w:ind w:left="5670"/>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к Порядку</w:t>
      </w:r>
      <w:r w:rsidR="000A6770" w:rsidRPr="00B0170A">
        <w:rPr>
          <w:rFonts w:ascii="Times New Roman" w:hAnsi="Times New Roman" w:cs="Times New Roman"/>
          <w:color w:val="000000" w:themeColor="text1"/>
          <w:sz w:val="24"/>
          <w:szCs w:val="24"/>
        </w:rPr>
        <w:t xml:space="preserve"> </w:t>
      </w:r>
      <w:r w:rsidR="004442F1" w:rsidRPr="00B0170A">
        <w:rPr>
          <w:rFonts w:ascii="Times New Roman" w:hAnsi="Times New Roman" w:cs="Times New Roman"/>
          <w:color w:val="000000" w:themeColor="text1"/>
          <w:sz w:val="24"/>
          <w:szCs w:val="24"/>
        </w:rPr>
        <w:t>предоставления субсидий</w:t>
      </w:r>
      <w:r w:rsidR="000A6770" w:rsidRPr="00B0170A">
        <w:rPr>
          <w:rFonts w:ascii="Times New Roman" w:hAnsi="Times New Roman" w:cs="Times New Roman"/>
          <w:color w:val="000000" w:themeColor="text1"/>
          <w:sz w:val="24"/>
          <w:szCs w:val="24"/>
        </w:rPr>
        <w:t xml:space="preserve"> </w:t>
      </w:r>
      <w:r w:rsidR="003D71B9" w:rsidRPr="00B0170A">
        <w:rPr>
          <w:rFonts w:ascii="Times New Roman" w:hAnsi="Times New Roman" w:cs="Times New Roman"/>
          <w:color w:val="000000" w:themeColor="text1"/>
          <w:sz w:val="24"/>
          <w:szCs w:val="24"/>
        </w:rPr>
        <w:t>н</w:t>
      </w:r>
      <w:r w:rsidR="004442F1" w:rsidRPr="00B0170A">
        <w:rPr>
          <w:rFonts w:ascii="Times New Roman" w:hAnsi="Times New Roman" w:cs="Times New Roman"/>
          <w:color w:val="000000" w:themeColor="text1"/>
          <w:sz w:val="24"/>
          <w:szCs w:val="24"/>
        </w:rPr>
        <w:t>екоммерческим организациям</w:t>
      </w:r>
    </w:p>
    <w:p w:rsidR="001F62DA" w:rsidRPr="00B0170A" w:rsidRDefault="001F62DA">
      <w:pPr>
        <w:pStyle w:val="ConsPlusNormal"/>
        <w:jc w:val="right"/>
        <w:rPr>
          <w:rFonts w:ascii="Times New Roman" w:hAnsi="Times New Roman" w:cs="Times New Roman"/>
          <w:color w:val="000000" w:themeColor="text1"/>
          <w:sz w:val="24"/>
          <w:szCs w:val="24"/>
        </w:rPr>
      </w:pPr>
    </w:p>
    <w:p w:rsidR="001F62DA" w:rsidRPr="00B0170A" w:rsidRDefault="001F62DA">
      <w:pPr>
        <w:pStyle w:val="ConsPlusNormal"/>
        <w:jc w:val="right"/>
        <w:rPr>
          <w:rFonts w:ascii="Times New Roman" w:hAnsi="Times New Roman" w:cs="Times New Roman"/>
          <w:color w:val="000000" w:themeColor="text1"/>
          <w:sz w:val="24"/>
          <w:szCs w:val="24"/>
        </w:rPr>
      </w:pPr>
    </w:p>
    <w:p w:rsidR="005C2311" w:rsidRPr="00B0170A" w:rsidRDefault="005C2311">
      <w:pPr>
        <w:pStyle w:val="ConsPlusNormal"/>
        <w:jc w:val="right"/>
        <w:rPr>
          <w:rFonts w:ascii="Times New Roman" w:hAnsi="Times New Roman" w:cs="Times New Roman"/>
          <w:color w:val="000000" w:themeColor="text1"/>
          <w:sz w:val="24"/>
          <w:szCs w:val="24"/>
        </w:rPr>
      </w:pPr>
    </w:p>
    <w:p w:rsidR="005C2311" w:rsidRPr="00B0170A" w:rsidRDefault="005C2311" w:rsidP="004B4E6D">
      <w:pPr>
        <w:pStyle w:val="ConsPlusNonformat"/>
        <w:jc w:val="center"/>
        <w:rPr>
          <w:rFonts w:ascii="Times New Roman" w:hAnsi="Times New Roman" w:cs="Times New Roman"/>
          <w:color w:val="000000" w:themeColor="text1"/>
          <w:sz w:val="24"/>
          <w:szCs w:val="24"/>
        </w:rPr>
      </w:pPr>
      <w:bookmarkStart w:id="6" w:name="P223"/>
      <w:bookmarkEnd w:id="6"/>
      <w:r w:rsidRPr="00B0170A">
        <w:rPr>
          <w:rFonts w:ascii="Times New Roman" w:hAnsi="Times New Roman" w:cs="Times New Roman"/>
          <w:color w:val="000000" w:themeColor="text1"/>
          <w:sz w:val="24"/>
          <w:szCs w:val="24"/>
        </w:rPr>
        <w:t>ЗАЯВЛЕНИЕ</w:t>
      </w:r>
    </w:p>
    <w:p w:rsidR="005C2311" w:rsidRPr="00B0170A" w:rsidRDefault="005C2311" w:rsidP="004B4E6D">
      <w:pPr>
        <w:pStyle w:val="ConsPlusNonformat"/>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о предоставлении субсидии</w:t>
      </w:r>
    </w:p>
    <w:p w:rsidR="005C2311" w:rsidRPr="00B0170A" w:rsidRDefault="005C2311">
      <w:pPr>
        <w:pStyle w:val="ConsPlusNonformat"/>
        <w:jc w:val="both"/>
        <w:rPr>
          <w:rFonts w:ascii="Times New Roman" w:hAnsi="Times New Roman" w:cs="Times New Roman"/>
          <w:color w:val="000000" w:themeColor="text1"/>
          <w:sz w:val="24"/>
          <w:szCs w:val="24"/>
        </w:rPr>
      </w:pPr>
    </w:p>
    <w:p w:rsidR="007F4F11" w:rsidRPr="00B0170A" w:rsidRDefault="005C2311" w:rsidP="004B4E6D">
      <w:pPr>
        <w:pStyle w:val="ConsPlusTitle"/>
        <w:ind w:firstLine="709"/>
        <w:jc w:val="both"/>
        <w:rPr>
          <w:rFonts w:ascii="Times New Roman" w:hAnsi="Times New Roman" w:cs="Times New Roman"/>
          <w:b w:val="0"/>
          <w:color w:val="000000" w:themeColor="text1"/>
          <w:sz w:val="24"/>
          <w:szCs w:val="24"/>
        </w:rPr>
      </w:pPr>
      <w:r w:rsidRPr="00B0170A">
        <w:rPr>
          <w:rFonts w:ascii="Times New Roman" w:hAnsi="Times New Roman" w:cs="Times New Roman"/>
          <w:b w:val="0"/>
          <w:color w:val="000000" w:themeColor="text1"/>
          <w:sz w:val="24"/>
          <w:szCs w:val="24"/>
        </w:rPr>
        <w:t>Ознакомившись с</w:t>
      </w:r>
      <w:r w:rsidR="004B4E6D" w:rsidRPr="00B0170A">
        <w:rPr>
          <w:rFonts w:ascii="Times New Roman" w:hAnsi="Times New Roman" w:cs="Times New Roman"/>
          <w:b w:val="0"/>
          <w:color w:val="000000" w:themeColor="text1"/>
          <w:sz w:val="24"/>
          <w:szCs w:val="24"/>
        </w:rPr>
        <w:t xml:space="preserve"> </w:t>
      </w:r>
      <w:r w:rsidR="007F4F11" w:rsidRPr="00B0170A">
        <w:rPr>
          <w:rFonts w:ascii="Times New Roman" w:hAnsi="Times New Roman" w:cs="Times New Roman"/>
          <w:b w:val="0"/>
          <w:color w:val="000000" w:themeColor="text1"/>
          <w:sz w:val="24"/>
          <w:szCs w:val="24"/>
        </w:rPr>
        <w:t>Порядком</w:t>
      </w:r>
      <w:r w:rsidRPr="00B0170A">
        <w:rPr>
          <w:rFonts w:ascii="Times New Roman" w:hAnsi="Times New Roman" w:cs="Times New Roman"/>
          <w:b w:val="0"/>
          <w:color w:val="000000" w:themeColor="text1"/>
          <w:sz w:val="24"/>
          <w:szCs w:val="24"/>
        </w:rPr>
        <w:t xml:space="preserve"> </w:t>
      </w:r>
      <w:r w:rsidR="007F4F11" w:rsidRPr="00B0170A">
        <w:rPr>
          <w:rFonts w:ascii="Times New Roman" w:hAnsi="Times New Roman" w:cs="Times New Roman"/>
          <w:b w:val="0"/>
          <w:color w:val="000000" w:themeColor="text1"/>
          <w:sz w:val="24"/>
          <w:szCs w:val="24"/>
        </w:rPr>
        <w:t>предоставления субсидий в сфере поддержки общественных инициатив некоммерческим организациям</w:t>
      </w:r>
    </w:p>
    <w:p w:rsidR="007F4F11" w:rsidRPr="00B0170A" w:rsidRDefault="007F4F11" w:rsidP="007F4F11">
      <w:pPr>
        <w:pStyle w:val="ConsPlusTitle"/>
        <w:jc w:val="center"/>
        <w:rPr>
          <w:rFonts w:ascii="Times New Roman" w:hAnsi="Times New Roman" w:cs="Times New Roman"/>
          <w:color w:val="000000" w:themeColor="text1"/>
          <w:sz w:val="24"/>
          <w:szCs w:val="24"/>
        </w:rPr>
      </w:pP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___________________________________________________________________________</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(полное наименование юридического лица, ИНН)</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___________________________________________________________________________</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(адрес регистрации)</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___________________________________________________________________________</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(почтовый адрес)</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___________________________________________________________________________</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(адрес места осуществления деятельности)</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ОГРН, ИНН/КПП: ____________________________________________________________</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просит рассмотреть вопрос о предоставлении в 20__ году субсидии </w:t>
      </w:r>
      <w:r w:rsidR="007F4F11" w:rsidRPr="00B0170A">
        <w:rPr>
          <w:rFonts w:ascii="Times New Roman" w:hAnsi="Times New Roman" w:cs="Times New Roman"/>
          <w:color w:val="000000" w:themeColor="text1"/>
          <w:sz w:val="24"/>
          <w:szCs w:val="24"/>
        </w:rPr>
        <w:t xml:space="preserve">в сфере поддержки общественных инициатив </w:t>
      </w:r>
      <w:proofErr w:type="gramStart"/>
      <w:r w:rsidR="007F4F11" w:rsidRPr="00B0170A">
        <w:rPr>
          <w:rFonts w:ascii="Times New Roman" w:hAnsi="Times New Roman" w:cs="Times New Roman"/>
          <w:color w:val="000000" w:themeColor="text1"/>
          <w:sz w:val="24"/>
          <w:szCs w:val="24"/>
        </w:rPr>
        <w:t>на</w:t>
      </w:r>
      <w:proofErr w:type="gramEnd"/>
      <w:r w:rsidR="007F4F11" w:rsidRPr="00B0170A">
        <w:rPr>
          <w:rFonts w:ascii="Times New Roman" w:hAnsi="Times New Roman" w:cs="Times New Roman"/>
          <w:color w:val="000000" w:themeColor="text1"/>
          <w:sz w:val="24"/>
          <w:szCs w:val="24"/>
        </w:rPr>
        <w:t xml:space="preserve"> _____________________</w:t>
      </w:r>
      <w:r w:rsidRPr="00B0170A">
        <w:rPr>
          <w:rFonts w:ascii="Times New Roman" w:hAnsi="Times New Roman" w:cs="Times New Roman"/>
          <w:color w:val="000000" w:themeColor="text1"/>
          <w:sz w:val="24"/>
          <w:szCs w:val="24"/>
        </w:rPr>
        <w:t xml:space="preserve"> в размере __________</w:t>
      </w:r>
    </w:p>
    <w:p w:rsidR="005C2311" w:rsidRPr="00B0170A" w:rsidRDefault="005C2311" w:rsidP="004B4E6D">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w:t>
      </w:r>
      <w:proofErr w:type="gramStart"/>
      <w:r w:rsidRPr="00B0170A">
        <w:rPr>
          <w:rFonts w:ascii="Times New Roman" w:hAnsi="Times New Roman" w:cs="Times New Roman"/>
          <w:color w:val="000000" w:themeColor="text1"/>
          <w:sz w:val="24"/>
          <w:szCs w:val="24"/>
        </w:rPr>
        <w:t>Представляем    согласие    на   обработку   (включая   сбор,   запись,</w:t>
      </w:r>
      <w:r w:rsidR="004B4E6D" w:rsidRPr="00B0170A">
        <w:rPr>
          <w:rFonts w:ascii="Times New Roman" w:hAnsi="Times New Roman" w:cs="Times New Roman"/>
          <w:color w:val="000000" w:themeColor="text1"/>
          <w:sz w:val="24"/>
          <w:szCs w:val="24"/>
        </w:rPr>
        <w:t xml:space="preserve"> </w:t>
      </w:r>
      <w:r w:rsidRPr="00B0170A">
        <w:rPr>
          <w:rFonts w:ascii="Times New Roman" w:hAnsi="Times New Roman" w:cs="Times New Roman"/>
          <w:color w:val="000000" w:themeColor="text1"/>
          <w:sz w:val="24"/>
          <w:szCs w:val="24"/>
        </w:rPr>
        <w:t>систематизацию,  накопление,  хранение,  уточнение (обновление, изменение),</w:t>
      </w:r>
      <w:r w:rsidR="004B4E6D" w:rsidRPr="00B0170A">
        <w:rPr>
          <w:rFonts w:ascii="Times New Roman" w:hAnsi="Times New Roman" w:cs="Times New Roman"/>
          <w:color w:val="000000" w:themeColor="text1"/>
          <w:sz w:val="24"/>
          <w:szCs w:val="24"/>
        </w:rPr>
        <w:t xml:space="preserve"> </w:t>
      </w:r>
      <w:r w:rsidRPr="00B0170A">
        <w:rPr>
          <w:rFonts w:ascii="Times New Roman" w:hAnsi="Times New Roman" w:cs="Times New Roman"/>
          <w:color w:val="000000" w:themeColor="text1"/>
          <w:sz w:val="24"/>
          <w:szCs w:val="24"/>
        </w:rPr>
        <w:t>извлечение,  использование, блокирование, удаление) информации по сведениям</w:t>
      </w:r>
      <w:r w:rsidR="004B4E6D" w:rsidRPr="00B0170A">
        <w:rPr>
          <w:rFonts w:ascii="Times New Roman" w:hAnsi="Times New Roman" w:cs="Times New Roman"/>
          <w:color w:val="000000" w:themeColor="text1"/>
          <w:sz w:val="24"/>
          <w:szCs w:val="24"/>
        </w:rPr>
        <w:t xml:space="preserve"> </w:t>
      </w:r>
      <w:r w:rsidRPr="00B0170A">
        <w:rPr>
          <w:rFonts w:ascii="Times New Roman" w:hAnsi="Times New Roman" w:cs="Times New Roman"/>
          <w:color w:val="000000" w:themeColor="text1"/>
          <w:sz w:val="24"/>
          <w:szCs w:val="24"/>
        </w:rPr>
        <w:t>о выполнении</w:t>
      </w:r>
      <w:proofErr w:type="gramEnd"/>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___________________________________________________________________________</w:t>
      </w:r>
    </w:p>
    <w:p w:rsidR="005C2311" w:rsidRPr="00B0170A" w:rsidRDefault="005C2311" w:rsidP="004B4E6D">
      <w:pPr>
        <w:pStyle w:val="ConsPlusNonformat"/>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(наименование юридического лица)</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обязательств перед </w:t>
      </w:r>
      <w:r w:rsidR="007F4F11" w:rsidRPr="00B0170A">
        <w:rPr>
          <w:rFonts w:ascii="Times New Roman" w:hAnsi="Times New Roman" w:cs="Times New Roman"/>
          <w:color w:val="000000" w:themeColor="text1"/>
          <w:sz w:val="24"/>
          <w:szCs w:val="24"/>
        </w:rPr>
        <w:t xml:space="preserve">районным </w:t>
      </w:r>
      <w:r w:rsidRPr="00B0170A">
        <w:rPr>
          <w:rFonts w:ascii="Times New Roman" w:hAnsi="Times New Roman" w:cs="Times New Roman"/>
          <w:color w:val="000000" w:themeColor="text1"/>
          <w:sz w:val="24"/>
          <w:szCs w:val="24"/>
        </w:rPr>
        <w:t>бюджет</w:t>
      </w:r>
      <w:r w:rsidR="007F4F11" w:rsidRPr="00B0170A">
        <w:rPr>
          <w:rFonts w:ascii="Times New Roman" w:hAnsi="Times New Roman" w:cs="Times New Roman"/>
          <w:color w:val="000000" w:themeColor="text1"/>
          <w:sz w:val="24"/>
          <w:szCs w:val="24"/>
        </w:rPr>
        <w:t>ом</w:t>
      </w:r>
      <w:r w:rsidRPr="00B0170A">
        <w:rPr>
          <w:rFonts w:ascii="Times New Roman" w:hAnsi="Times New Roman" w:cs="Times New Roman"/>
          <w:color w:val="000000" w:themeColor="text1"/>
          <w:sz w:val="24"/>
          <w:szCs w:val="24"/>
        </w:rPr>
        <w:t>.</w:t>
      </w:r>
    </w:p>
    <w:p w:rsidR="005C2311" w:rsidRPr="00B0170A" w:rsidRDefault="005C2311">
      <w:pPr>
        <w:pStyle w:val="ConsPlusNonformat"/>
        <w:jc w:val="both"/>
        <w:rPr>
          <w:rFonts w:ascii="Times New Roman" w:hAnsi="Times New Roman" w:cs="Times New Roman"/>
          <w:color w:val="000000" w:themeColor="text1"/>
          <w:sz w:val="24"/>
          <w:szCs w:val="24"/>
        </w:rPr>
      </w:pP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Перечень прилагаемых документов:</w:t>
      </w:r>
    </w:p>
    <w:p w:rsidR="005C2311" w:rsidRPr="00B0170A" w:rsidRDefault="005C2311">
      <w:pPr>
        <w:pStyle w:val="ConsPlusNormal"/>
        <w:ind w:firstLine="54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803"/>
        <w:gridCol w:w="1644"/>
      </w:tblGrid>
      <w:tr w:rsidR="005C2311" w:rsidRPr="00B0170A">
        <w:tc>
          <w:tcPr>
            <w:tcW w:w="624" w:type="dxa"/>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N </w:t>
            </w:r>
            <w:proofErr w:type="spellStart"/>
            <w:proofErr w:type="gramStart"/>
            <w:r w:rsidRPr="00B0170A">
              <w:rPr>
                <w:rFonts w:ascii="Times New Roman" w:hAnsi="Times New Roman" w:cs="Times New Roman"/>
                <w:color w:val="000000" w:themeColor="text1"/>
                <w:sz w:val="24"/>
                <w:szCs w:val="24"/>
              </w:rPr>
              <w:t>п</w:t>
            </w:r>
            <w:proofErr w:type="spellEnd"/>
            <w:proofErr w:type="gramEnd"/>
            <w:r w:rsidRPr="00B0170A">
              <w:rPr>
                <w:rFonts w:ascii="Times New Roman" w:hAnsi="Times New Roman" w:cs="Times New Roman"/>
                <w:color w:val="000000" w:themeColor="text1"/>
                <w:sz w:val="24"/>
                <w:szCs w:val="24"/>
              </w:rPr>
              <w:t>/</w:t>
            </w:r>
            <w:proofErr w:type="spellStart"/>
            <w:r w:rsidRPr="00B0170A">
              <w:rPr>
                <w:rFonts w:ascii="Times New Roman" w:hAnsi="Times New Roman" w:cs="Times New Roman"/>
                <w:color w:val="000000" w:themeColor="text1"/>
                <w:sz w:val="24"/>
                <w:szCs w:val="24"/>
              </w:rPr>
              <w:t>п</w:t>
            </w:r>
            <w:proofErr w:type="spellEnd"/>
          </w:p>
        </w:tc>
        <w:tc>
          <w:tcPr>
            <w:tcW w:w="6803" w:type="dxa"/>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Наименование документа</w:t>
            </w:r>
          </w:p>
        </w:tc>
        <w:tc>
          <w:tcPr>
            <w:tcW w:w="1644" w:type="dxa"/>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Количество листов</w:t>
            </w:r>
          </w:p>
        </w:tc>
      </w:tr>
      <w:tr w:rsidR="005C2311" w:rsidRPr="00B0170A">
        <w:tc>
          <w:tcPr>
            <w:tcW w:w="624" w:type="dxa"/>
          </w:tcPr>
          <w:p w:rsidR="005C2311" w:rsidRPr="00B0170A" w:rsidRDefault="005C2311">
            <w:pPr>
              <w:pStyle w:val="ConsPlusNormal"/>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1.</w:t>
            </w:r>
          </w:p>
        </w:tc>
        <w:tc>
          <w:tcPr>
            <w:tcW w:w="6803" w:type="dxa"/>
          </w:tcPr>
          <w:p w:rsidR="005C2311" w:rsidRPr="00B0170A" w:rsidRDefault="005C2311">
            <w:pPr>
              <w:pStyle w:val="ConsPlusNormal"/>
              <w:rPr>
                <w:rFonts w:ascii="Times New Roman" w:hAnsi="Times New Roman" w:cs="Times New Roman"/>
                <w:color w:val="000000" w:themeColor="text1"/>
                <w:sz w:val="24"/>
                <w:szCs w:val="24"/>
              </w:rPr>
            </w:pPr>
          </w:p>
        </w:tc>
        <w:tc>
          <w:tcPr>
            <w:tcW w:w="1644" w:type="dxa"/>
          </w:tcPr>
          <w:p w:rsidR="005C2311" w:rsidRPr="00B0170A" w:rsidRDefault="005C2311">
            <w:pPr>
              <w:pStyle w:val="ConsPlusNormal"/>
              <w:rPr>
                <w:rFonts w:ascii="Times New Roman" w:hAnsi="Times New Roman" w:cs="Times New Roman"/>
                <w:color w:val="000000" w:themeColor="text1"/>
                <w:sz w:val="24"/>
                <w:szCs w:val="24"/>
              </w:rPr>
            </w:pPr>
          </w:p>
        </w:tc>
      </w:tr>
      <w:tr w:rsidR="005C2311" w:rsidRPr="00B0170A">
        <w:tc>
          <w:tcPr>
            <w:tcW w:w="624" w:type="dxa"/>
          </w:tcPr>
          <w:p w:rsidR="005C2311" w:rsidRPr="00B0170A" w:rsidRDefault="005C2311">
            <w:pPr>
              <w:pStyle w:val="ConsPlusNormal"/>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2.</w:t>
            </w:r>
          </w:p>
        </w:tc>
        <w:tc>
          <w:tcPr>
            <w:tcW w:w="6803" w:type="dxa"/>
          </w:tcPr>
          <w:p w:rsidR="005C2311" w:rsidRPr="00B0170A" w:rsidRDefault="005C2311">
            <w:pPr>
              <w:pStyle w:val="ConsPlusNormal"/>
              <w:rPr>
                <w:rFonts w:ascii="Times New Roman" w:hAnsi="Times New Roman" w:cs="Times New Roman"/>
                <w:color w:val="000000" w:themeColor="text1"/>
                <w:sz w:val="24"/>
                <w:szCs w:val="24"/>
              </w:rPr>
            </w:pPr>
          </w:p>
        </w:tc>
        <w:tc>
          <w:tcPr>
            <w:tcW w:w="1644" w:type="dxa"/>
          </w:tcPr>
          <w:p w:rsidR="005C2311" w:rsidRPr="00B0170A" w:rsidRDefault="005C2311">
            <w:pPr>
              <w:pStyle w:val="ConsPlusNormal"/>
              <w:rPr>
                <w:rFonts w:ascii="Times New Roman" w:hAnsi="Times New Roman" w:cs="Times New Roman"/>
                <w:color w:val="000000" w:themeColor="text1"/>
                <w:sz w:val="24"/>
                <w:szCs w:val="24"/>
              </w:rPr>
            </w:pPr>
          </w:p>
        </w:tc>
      </w:tr>
      <w:tr w:rsidR="005C2311" w:rsidRPr="00B0170A">
        <w:tc>
          <w:tcPr>
            <w:tcW w:w="624" w:type="dxa"/>
          </w:tcPr>
          <w:p w:rsidR="005C2311" w:rsidRPr="00B0170A" w:rsidRDefault="005C2311">
            <w:pPr>
              <w:pStyle w:val="ConsPlusNormal"/>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3.</w:t>
            </w:r>
          </w:p>
        </w:tc>
        <w:tc>
          <w:tcPr>
            <w:tcW w:w="6803" w:type="dxa"/>
          </w:tcPr>
          <w:p w:rsidR="005C2311" w:rsidRPr="00B0170A" w:rsidRDefault="005C2311">
            <w:pPr>
              <w:pStyle w:val="ConsPlusNormal"/>
              <w:rPr>
                <w:rFonts w:ascii="Times New Roman" w:hAnsi="Times New Roman" w:cs="Times New Roman"/>
                <w:color w:val="000000" w:themeColor="text1"/>
                <w:sz w:val="24"/>
                <w:szCs w:val="24"/>
              </w:rPr>
            </w:pPr>
          </w:p>
        </w:tc>
        <w:tc>
          <w:tcPr>
            <w:tcW w:w="1644" w:type="dxa"/>
          </w:tcPr>
          <w:p w:rsidR="005C2311" w:rsidRPr="00B0170A" w:rsidRDefault="005C2311">
            <w:pPr>
              <w:pStyle w:val="ConsPlusNormal"/>
              <w:rPr>
                <w:rFonts w:ascii="Times New Roman" w:hAnsi="Times New Roman" w:cs="Times New Roman"/>
                <w:color w:val="000000" w:themeColor="text1"/>
                <w:sz w:val="24"/>
                <w:szCs w:val="24"/>
              </w:rPr>
            </w:pPr>
          </w:p>
        </w:tc>
      </w:tr>
      <w:tr w:rsidR="005C2311" w:rsidRPr="00B0170A">
        <w:tc>
          <w:tcPr>
            <w:tcW w:w="624" w:type="dxa"/>
          </w:tcPr>
          <w:p w:rsidR="005C2311" w:rsidRPr="00B0170A" w:rsidRDefault="005C2311">
            <w:pPr>
              <w:pStyle w:val="ConsPlusNormal"/>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w:t>
            </w:r>
          </w:p>
        </w:tc>
        <w:tc>
          <w:tcPr>
            <w:tcW w:w="6803" w:type="dxa"/>
          </w:tcPr>
          <w:p w:rsidR="005C2311" w:rsidRPr="00B0170A" w:rsidRDefault="005C2311">
            <w:pPr>
              <w:pStyle w:val="ConsPlusNormal"/>
              <w:rPr>
                <w:rFonts w:ascii="Times New Roman" w:hAnsi="Times New Roman" w:cs="Times New Roman"/>
                <w:color w:val="000000" w:themeColor="text1"/>
                <w:sz w:val="24"/>
                <w:szCs w:val="24"/>
              </w:rPr>
            </w:pPr>
          </w:p>
        </w:tc>
        <w:tc>
          <w:tcPr>
            <w:tcW w:w="1644" w:type="dxa"/>
          </w:tcPr>
          <w:p w:rsidR="005C2311" w:rsidRPr="00B0170A" w:rsidRDefault="005C2311">
            <w:pPr>
              <w:pStyle w:val="ConsPlusNormal"/>
              <w:rPr>
                <w:rFonts w:ascii="Times New Roman" w:hAnsi="Times New Roman" w:cs="Times New Roman"/>
                <w:color w:val="000000" w:themeColor="text1"/>
                <w:sz w:val="24"/>
                <w:szCs w:val="24"/>
              </w:rPr>
            </w:pPr>
          </w:p>
        </w:tc>
      </w:tr>
    </w:tbl>
    <w:p w:rsidR="005C2311" w:rsidRPr="00B0170A" w:rsidRDefault="005C2311">
      <w:pPr>
        <w:pStyle w:val="ConsPlusNormal"/>
        <w:ind w:firstLine="540"/>
        <w:jc w:val="both"/>
        <w:rPr>
          <w:rFonts w:ascii="Times New Roman" w:hAnsi="Times New Roman" w:cs="Times New Roman"/>
          <w:color w:val="000000" w:themeColor="text1"/>
          <w:sz w:val="24"/>
          <w:szCs w:val="24"/>
        </w:rPr>
      </w:pP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Руководитель ___________________ __________________</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(подпись)           (Ф.И.О.)</w:t>
      </w:r>
    </w:p>
    <w:p w:rsidR="005C2311" w:rsidRPr="00B0170A" w:rsidRDefault="005C2311">
      <w:pPr>
        <w:pStyle w:val="ConsPlusNonformat"/>
        <w:jc w:val="both"/>
        <w:rPr>
          <w:rFonts w:ascii="Times New Roman" w:hAnsi="Times New Roman" w:cs="Times New Roman"/>
          <w:color w:val="000000" w:themeColor="text1"/>
          <w:sz w:val="24"/>
          <w:szCs w:val="24"/>
        </w:rPr>
      </w:pP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Дата _________________</w:t>
      </w:r>
    </w:p>
    <w:p w:rsidR="005C2311" w:rsidRPr="00B0170A" w:rsidRDefault="005C2311">
      <w:pPr>
        <w:pStyle w:val="ConsPlusNonformat"/>
        <w:jc w:val="both"/>
        <w:rPr>
          <w:rFonts w:ascii="Times New Roman" w:hAnsi="Times New Roman" w:cs="Times New Roman"/>
          <w:color w:val="000000" w:themeColor="text1"/>
          <w:sz w:val="24"/>
          <w:szCs w:val="24"/>
        </w:rPr>
      </w:pP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М.П.</w:t>
      </w:r>
    </w:p>
    <w:p w:rsidR="004B4E6D" w:rsidRPr="00B0170A" w:rsidRDefault="004B4E6D">
      <w:pPr>
        <w:pStyle w:val="ConsPlusNormal"/>
        <w:ind w:firstLine="540"/>
        <w:jc w:val="both"/>
        <w:rPr>
          <w:rFonts w:ascii="Times New Roman" w:hAnsi="Times New Roman" w:cs="Times New Roman"/>
          <w:color w:val="000000" w:themeColor="text1"/>
          <w:sz w:val="24"/>
          <w:szCs w:val="24"/>
        </w:rPr>
        <w:sectPr w:rsidR="004B4E6D" w:rsidRPr="00B0170A" w:rsidSect="003D2AA4">
          <w:pgSz w:w="11906" w:h="16838"/>
          <w:pgMar w:top="1134" w:right="850" w:bottom="1134" w:left="1701" w:header="708" w:footer="708" w:gutter="0"/>
          <w:cols w:space="708"/>
          <w:docGrid w:linePitch="360"/>
        </w:sectPr>
      </w:pPr>
    </w:p>
    <w:p w:rsidR="005C2311" w:rsidRPr="00B0170A" w:rsidRDefault="005C2311">
      <w:pPr>
        <w:pStyle w:val="ConsPlusNormal"/>
        <w:ind w:firstLine="540"/>
        <w:jc w:val="both"/>
        <w:rPr>
          <w:rFonts w:ascii="Times New Roman" w:hAnsi="Times New Roman" w:cs="Times New Roman"/>
          <w:color w:val="000000" w:themeColor="text1"/>
          <w:sz w:val="24"/>
          <w:szCs w:val="24"/>
        </w:rPr>
      </w:pPr>
    </w:p>
    <w:p w:rsidR="005C2311" w:rsidRPr="00B0170A" w:rsidRDefault="005C2311" w:rsidP="004B4E6D">
      <w:pPr>
        <w:pStyle w:val="ConsPlusNormal"/>
        <w:ind w:left="5670"/>
        <w:jc w:val="both"/>
        <w:outlineLvl w:val="1"/>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Приложение N </w:t>
      </w:r>
      <w:r w:rsidR="00E946A0" w:rsidRPr="00B0170A">
        <w:rPr>
          <w:rFonts w:ascii="Times New Roman" w:hAnsi="Times New Roman" w:cs="Times New Roman"/>
          <w:color w:val="000000" w:themeColor="text1"/>
          <w:sz w:val="24"/>
          <w:szCs w:val="24"/>
        </w:rPr>
        <w:t>2</w:t>
      </w:r>
    </w:p>
    <w:p w:rsidR="004B4E6D" w:rsidRPr="00B0170A" w:rsidRDefault="004B4E6D" w:rsidP="004B4E6D">
      <w:pPr>
        <w:pStyle w:val="ConsPlusNormal"/>
        <w:ind w:left="5670"/>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к Порядку предоставления субсидий некоммерческим организациям</w:t>
      </w:r>
    </w:p>
    <w:p w:rsidR="005C2311" w:rsidRPr="00B0170A" w:rsidRDefault="005C2311" w:rsidP="004B4E6D">
      <w:pPr>
        <w:pStyle w:val="ConsPlusNormal"/>
        <w:ind w:left="5670"/>
        <w:jc w:val="right"/>
        <w:rPr>
          <w:rFonts w:ascii="Times New Roman" w:hAnsi="Times New Roman" w:cs="Times New Roman"/>
          <w:color w:val="000000" w:themeColor="text1"/>
          <w:sz w:val="24"/>
          <w:szCs w:val="24"/>
        </w:rPr>
      </w:pPr>
    </w:p>
    <w:p w:rsidR="001F62DA" w:rsidRPr="00B0170A" w:rsidRDefault="001F62DA">
      <w:pPr>
        <w:pStyle w:val="ConsPlusNormal"/>
        <w:jc w:val="right"/>
        <w:rPr>
          <w:rFonts w:ascii="Times New Roman" w:hAnsi="Times New Roman" w:cs="Times New Roman"/>
          <w:color w:val="000000" w:themeColor="text1"/>
          <w:sz w:val="24"/>
          <w:szCs w:val="24"/>
        </w:rPr>
      </w:pPr>
    </w:p>
    <w:p w:rsidR="001F62DA" w:rsidRPr="00B0170A" w:rsidRDefault="001F62DA">
      <w:pPr>
        <w:pStyle w:val="ConsPlusNormal"/>
        <w:jc w:val="right"/>
        <w:rPr>
          <w:rFonts w:ascii="Times New Roman" w:hAnsi="Times New Roman" w:cs="Times New Roman"/>
          <w:color w:val="000000" w:themeColor="text1"/>
          <w:sz w:val="24"/>
          <w:szCs w:val="24"/>
        </w:rPr>
      </w:pPr>
    </w:p>
    <w:p w:rsidR="001F62DA" w:rsidRPr="00B0170A" w:rsidRDefault="001F62DA">
      <w:pPr>
        <w:pStyle w:val="ConsPlusNormal"/>
        <w:jc w:val="right"/>
        <w:rPr>
          <w:rFonts w:ascii="Times New Roman" w:hAnsi="Times New Roman" w:cs="Times New Roman"/>
          <w:color w:val="000000" w:themeColor="text1"/>
          <w:sz w:val="24"/>
          <w:szCs w:val="24"/>
        </w:rPr>
      </w:pPr>
    </w:p>
    <w:p w:rsidR="001F62DA" w:rsidRPr="00B0170A" w:rsidRDefault="001F62DA">
      <w:pPr>
        <w:pStyle w:val="ConsPlusNormal"/>
        <w:jc w:val="right"/>
        <w:rPr>
          <w:rFonts w:ascii="Times New Roman" w:hAnsi="Times New Roman" w:cs="Times New Roman"/>
          <w:color w:val="000000" w:themeColor="text1"/>
          <w:sz w:val="24"/>
          <w:szCs w:val="24"/>
        </w:rPr>
      </w:pPr>
    </w:p>
    <w:p w:rsidR="001F62DA" w:rsidRPr="00B0170A" w:rsidRDefault="001F62DA">
      <w:pPr>
        <w:pStyle w:val="ConsPlusNormal"/>
        <w:jc w:val="right"/>
        <w:rPr>
          <w:rFonts w:ascii="Times New Roman" w:hAnsi="Times New Roman" w:cs="Times New Roman"/>
          <w:color w:val="000000" w:themeColor="text1"/>
          <w:sz w:val="24"/>
          <w:szCs w:val="24"/>
        </w:rPr>
      </w:pPr>
    </w:p>
    <w:p w:rsidR="001F62DA" w:rsidRPr="00B0170A" w:rsidRDefault="001F62DA">
      <w:pPr>
        <w:pStyle w:val="ConsPlusNormal"/>
        <w:jc w:val="right"/>
        <w:rPr>
          <w:rFonts w:ascii="Times New Roman" w:hAnsi="Times New Roman" w:cs="Times New Roman"/>
          <w:color w:val="000000" w:themeColor="text1"/>
          <w:sz w:val="24"/>
          <w:szCs w:val="24"/>
        </w:rPr>
      </w:pPr>
    </w:p>
    <w:p w:rsidR="005C2311" w:rsidRPr="00B0170A" w:rsidRDefault="005C2311" w:rsidP="004B4E6D">
      <w:pPr>
        <w:pStyle w:val="ConsPlusNonformat"/>
        <w:jc w:val="center"/>
        <w:rPr>
          <w:rFonts w:ascii="Times New Roman" w:hAnsi="Times New Roman" w:cs="Times New Roman"/>
          <w:color w:val="000000" w:themeColor="text1"/>
          <w:sz w:val="24"/>
          <w:szCs w:val="24"/>
        </w:rPr>
      </w:pPr>
      <w:bookmarkStart w:id="7" w:name="P280"/>
      <w:bookmarkEnd w:id="7"/>
      <w:r w:rsidRPr="00B0170A">
        <w:rPr>
          <w:rFonts w:ascii="Times New Roman" w:hAnsi="Times New Roman" w:cs="Times New Roman"/>
          <w:color w:val="000000" w:themeColor="text1"/>
          <w:sz w:val="24"/>
          <w:szCs w:val="24"/>
        </w:rPr>
        <w:t>Смета планируемых расходов</w:t>
      </w:r>
    </w:p>
    <w:p w:rsidR="005C2311" w:rsidRPr="00B0170A" w:rsidRDefault="005C2311" w:rsidP="004B4E6D">
      <w:pPr>
        <w:pStyle w:val="ConsPlusNonformat"/>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___________________________________</w:t>
      </w:r>
    </w:p>
    <w:p w:rsidR="005C2311" w:rsidRPr="00B0170A" w:rsidRDefault="005C2311" w:rsidP="004B4E6D">
      <w:pPr>
        <w:pStyle w:val="ConsPlusNonformat"/>
        <w:jc w:val="center"/>
        <w:rPr>
          <w:rFonts w:ascii="Times New Roman" w:hAnsi="Times New Roman" w:cs="Times New Roman"/>
          <w:color w:val="000000" w:themeColor="text1"/>
          <w:sz w:val="24"/>
          <w:szCs w:val="24"/>
        </w:rPr>
      </w:pPr>
    </w:p>
    <w:p w:rsidR="005C2311" w:rsidRPr="00B0170A" w:rsidRDefault="005C2311" w:rsidP="004B4E6D">
      <w:pPr>
        <w:pStyle w:val="ConsPlusNonformat"/>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на 201_ год</w:t>
      </w:r>
    </w:p>
    <w:p w:rsidR="001F62DA" w:rsidRPr="00B0170A" w:rsidRDefault="001F62DA" w:rsidP="004B4E6D">
      <w:pPr>
        <w:pStyle w:val="ConsPlusNonformat"/>
        <w:jc w:val="center"/>
        <w:rPr>
          <w:rFonts w:ascii="Times New Roman" w:hAnsi="Times New Roman" w:cs="Times New Roman"/>
          <w:color w:val="000000" w:themeColor="text1"/>
          <w:sz w:val="24"/>
          <w:szCs w:val="24"/>
        </w:rPr>
      </w:pPr>
    </w:p>
    <w:p w:rsidR="001F62DA" w:rsidRPr="00B0170A" w:rsidRDefault="001F62DA">
      <w:pPr>
        <w:pStyle w:val="ConsPlusNonformat"/>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4"/>
        <w:gridCol w:w="2031"/>
        <w:gridCol w:w="2193"/>
        <w:gridCol w:w="1984"/>
      </w:tblGrid>
      <w:tr w:rsidR="005C2311" w:rsidRPr="00B0170A">
        <w:tc>
          <w:tcPr>
            <w:tcW w:w="567" w:type="dxa"/>
            <w:vMerge w:val="restart"/>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N </w:t>
            </w:r>
            <w:proofErr w:type="spellStart"/>
            <w:proofErr w:type="gramStart"/>
            <w:r w:rsidRPr="00B0170A">
              <w:rPr>
                <w:rFonts w:ascii="Times New Roman" w:hAnsi="Times New Roman" w:cs="Times New Roman"/>
                <w:color w:val="000000" w:themeColor="text1"/>
                <w:sz w:val="24"/>
                <w:szCs w:val="24"/>
              </w:rPr>
              <w:t>п</w:t>
            </w:r>
            <w:proofErr w:type="spellEnd"/>
            <w:proofErr w:type="gramEnd"/>
            <w:r w:rsidRPr="00B0170A">
              <w:rPr>
                <w:rFonts w:ascii="Times New Roman" w:hAnsi="Times New Roman" w:cs="Times New Roman"/>
                <w:color w:val="000000" w:themeColor="text1"/>
                <w:sz w:val="24"/>
                <w:szCs w:val="24"/>
              </w:rPr>
              <w:t>/</w:t>
            </w:r>
            <w:proofErr w:type="spellStart"/>
            <w:r w:rsidRPr="00B0170A">
              <w:rPr>
                <w:rFonts w:ascii="Times New Roman" w:hAnsi="Times New Roman" w:cs="Times New Roman"/>
                <w:color w:val="000000" w:themeColor="text1"/>
                <w:sz w:val="24"/>
                <w:szCs w:val="24"/>
              </w:rPr>
              <w:t>п</w:t>
            </w:r>
            <w:proofErr w:type="spellEnd"/>
          </w:p>
        </w:tc>
        <w:tc>
          <w:tcPr>
            <w:tcW w:w="2324" w:type="dxa"/>
            <w:vMerge w:val="restart"/>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Направления расходования субсидии</w:t>
            </w:r>
          </w:p>
        </w:tc>
        <w:tc>
          <w:tcPr>
            <w:tcW w:w="6208" w:type="dxa"/>
            <w:gridSpan w:val="3"/>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Стоимость (тыс. рублей)</w:t>
            </w:r>
          </w:p>
        </w:tc>
      </w:tr>
      <w:tr w:rsidR="00E946A0" w:rsidRPr="00B0170A" w:rsidTr="00E946A0">
        <w:tc>
          <w:tcPr>
            <w:tcW w:w="567" w:type="dxa"/>
            <w:vMerge/>
          </w:tcPr>
          <w:p w:rsidR="00E946A0" w:rsidRPr="00B0170A" w:rsidRDefault="00E946A0">
            <w:pPr>
              <w:rPr>
                <w:rFonts w:ascii="Times New Roman" w:hAnsi="Times New Roman" w:cs="Times New Roman"/>
                <w:color w:val="000000" w:themeColor="text1"/>
              </w:rPr>
            </w:pPr>
          </w:p>
        </w:tc>
        <w:tc>
          <w:tcPr>
            <w:tcW w:w="2324" w:type="dxa"/>
            <w:vMerge/>
          </w:tcPr>
          <w:p w:rsidR="00E946A0" w:rsidRPr="00B0170A" w:rsidRDefault="00E946A0">
            <w:pPr>
              <w:rPr>
                <w:rFonts w:ascii="Times New Roman" w:hAnsi="Times New Roman" w:cs="Times New Roman"/>
                <w:color w:val="000000" w:themeColor="text1"/>
              </w:rPr>
            </w:pPr>
          </w:p>
        </w:tc>
        <w:tc>
          <w:tcPr>
            <w:tcW w:w="2031" w:type="dxa"/>
          </w:tcPr>
          <w:p w:rsidR="00E946A0" w:rsidRPr="00B0170A" w:rsidRDefault="00E946A0">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Всего</w:t>
            </w:r>
          </w:p>
        </w:tc>
        <w:tc>
          <w:tcPr>
            <w:tcW w:w="2193" w:type="dxa"/>
          </w:tcPr>
          <w:p w:rsidR="00E946A0" w:rsidRPr="00B0170A" w:rsidRDefault="00E946A0">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Районный бюджет</w:t>
            </w:r>
          </w:p>
        </w:tc>
        <w:tc>
          <w:tcPr>
            <w:tcW w:w="1984" w:type="dxa"/>
          </w:tcPr>
          <w:p w:rsidR="00E946A0" w:rsidRPr="00B0170A" w:rsidRDefault="00E946A0">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Внебюджетные источники</w:t>
            </w:r>
          </w:p>
        </w:tc>
      </w:tr>
      <w:tr w:rsidR="00E946A0" w:rsidRPr="00B0170A" w:rsidTr="00E946A0">
        <w:tc>
          <w:tcPr>
            <w:tcW w:w="567" w:type="dxa"/>
          </w:tcPr>
          <w:p w:rsidR="00E946A0" w:rsidRPr="00B0170A" w:rsidRDefault="00E946A0">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1</w:t>
            </w:r>
          </w:p>
        </w:tc>
        <w:tc>
          <w:tcPr>
            <w:tcW w:w="2324" w:type="dxa"/>
          </w:tcPr>
          <w:p w:rsidR="00E946A0" w:rsidRPr="00B0170A" w:rsidRDefault="00E946A0">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2</w:t>
            </w:r>
          </w:p>
        </w:tc>
        <w:tc>
          <w:tcPr>
            <w:tcW w:w="2031" w:type="dxa"/>
          </w:tcPr>
          <w:p w:rsidR="00E946A0" w:rsidRPr="00B0170A" w:rsidRDefault="00E946A0">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3</w:t>
            </w:r>
          </w:p>
        </w:tc>
        <w:tc>
          <w:tcPr>
            <w:tcW w:w="2193" w:type="dxa"/>
          </w:tcPr>
          <w:p w:rsidR="00E946A0" w:rsidRPr="00B0170A" w:rsidRDefault="00E946A0">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4</w:t>
            </w:r>
          </w:p>
        </w:tc>
        <w:tc>
          <w:tcPr>
            <w:tcW w:w="1984" w:type="dxa"/>
          </w:tcPr>
          <w:p w:rsidR="00E946A0" w:rsidRPr="00B0170A" w:rsidRDefault="00E946A0">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5</w:t>
            </w:r>
          </w:p>
        </w:tc>
      </w:tr>
      <w:tr w:rsidR="00E946A0" w:rsidRPr="00B0170A" w:rsidTr="00E946A0">
        <w:tc>
          <w:tcPr>
            <w:tcW w:w="567" w:type="dxa"/>
          </w:tcPr>
          <w:p w:rsidR="00E946A0" w:rsidRPr="00B0170A" w:rsidRDefault="00E946A0">
            <w:pPr>
              <w:pStyle w:val="ConsPlusNormal"/>
              <w:rPr>
                <w:rFonts w:ascii="Times New Roman" w:hAnsi="Times New Roman" w:cs="Times New Roman"/>
                <w:color w:val="000000" w:themeColor="text1"/>
                <w:sz w:val="24"/>
                <w:szCs w:val="24"/>
              </w:rPr>
            </w:pPr>
          </w:p>
        </w:tc>
        <w:tc>
          <w:tcPr>
            <w:tcW w:w="2324" w:type="dxa"/>
          </w:tcPr>
          <w:p w:rsidR="00E946A0" w:rsidRPr="00B0170A" w:rsidRDefault="00E946A0">
            <w:pPr>
              <w:pStyle w:val="ConsPlusNormal"/>
              <w:rPr>
                <w:rFonts w:ascii="Times New Roman" w:hAnsi="Times New Roman" w:cs="Times New Roman"/>
                <w:color w:val="000000" w:themeColor="text1"/>
                <w:sz w:val="24"/>
                <w:szCs w:val="24"/>
              </w:rPr>
            </w:pPr>
          </w:p>
        </w:tc>
        <w:tc>
          <w:tcPr>
            <w:tcW w:w="2031" w:type="dxa"/>
          </w:tcPr>
          <w:p w:rsidR="00E946A0" w:rsidRPr="00B0170A" w:rsidRDefault="00E946A0">
            <w:pPr>
              <w:pStyle w:val="ConsPlusNormal"/>
              <w:rPr>
                <w:rFonts w:ascii="Times New Roman" w:hAnsi="Times New Roman" w:cs="Times New Roman"/>
                <w:color w:val="000000" w:themeColor="text1"/>
                <w:sz w:val="24"/>
                <w:szCs w:val="24"/>
              </w:rPr>
            </w:pPr>
          </w:p>
        </w:tc>
        <w:tc>
          <w:tcPr>
            <w:tcW w:w="2193" w:type="dxa"/>
          </w:tcPr>
          <w:p w:rsidR="00E946A0" w:rsidRPr="00B0170A" w:rsidRDefault="00E946A0">
            <w:pPr>
              <w:pStyle w:val="ConsPlusNormal"/>
              <w:rPr>
                <w:rFonts w:ascii="Times New Roman" w:hAnsi="Times New Roman" w:cs="Times New Roman"/>
                <w:color w:val="000000" w:themeColor="text1"/>
                <w:sz w:val="24"/>
                <w:szCs w:val="24"/>
              </w:rPr>
            </w:pPr>
          </w:p>
        </w:tc>
        <w:tc>
          <w:tcPr>
            <w:tcW w:w="1984" w:type="dxa"/>
          </w:tcPr>
          <w:p w:rsidR="00E946A0" w:rsidRPr="00B0170A" w:rsidRDefault="00E946A0">
            <w:pPr>
              <w:pStyle w:val="ConsPlusNormal"/>
              <w:rPr>
                <w:rFonts w:ascii="Times New Roman" w:hAnsi="Times New Roman" w:cs="Times New Roman"/>
                <w:color w:val="000000" w:themeColor="text1"/>
                <w:sz w:val="24"/>
                <w:szCs w:val="24"/>
              </w:rPr>
            </w:pPr>
          </w:p>
        </w:tc>
      </w:tr>
    </w:tbl>
    <w:p w:rsidR="005C2311" w:rsidRPr="00B0170A" w:rsidRDefault="005C2311">
      <w:pPr>
        <w:pStyle w:val="ConsPlusNormal"/>
        <w:ind w:firstLine="540"/>
        <w:jc w:val="both"/>
        <w:rPr>
          <w:rFonts w:ascii="Times New Roman" w:hAnsi="Times New Roman" w:cs="Times New Roman"/>
          <w:color w:val="000000" w:themeColor="text1"/>
          <w:sz w:val="24"/>
          <w:szCs w:val="24"/>
        </w:rPr>
      </w:pPr>
    </w:p>
    <w:p w:rsidR="001F62DA"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w:t>
      </w:r>
    </w:p>
    <w:p w:rsidR="001F62DA" w:rsidRPr="00B0170A" w:rsidRDefault="001F62DA">
      <w:pPr>
        <w:pStyle w:val="ConsPlusNonformat"/>
        <w:jc w:val="both"/>
        <w:rPr>
          <w:rFonts w:ascii="Times New Roman" w:hAnsi="Times New Roman" w:cs="Times New Roman"/>
          <w:color w:val="000000" w:themeColor="text1"/>
          <w:sz w:val="24"/>
          <w:szCs w:val="24"/>
        </w:rPr>
      </w:pPr>
    </w:p>
    <w:p w:rsidR="001F62DA" w:rsidRPr="00B0170A" w:rsidRDefault="001F62DA">
      <w:pPr>
        <w:pStyle w:val="ConsPlusNonformat"/>
        <w:jc w:val="both"/>
        <w:rPr>
          <w:rFonts w:ascii="Times New Roman" w:hAnsi="Times New Roman" w:cs="Times New Roman"/>
          <w:color w:val="000000" w:themeColor="text1"/>
          <w:sz w:val="24"/>
          <w:szCs w:val="24"/>
        </w:rPr>
      </w:pPr>
    </w:p>
    <w:p w:rsidR="005C2311" w:rsidRPr="00B0170A" w:rsidRDefault="001F62DA">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Р</w:t>
      </w:r>
      <w:r w:rsidR="005C2311" w:rsidRPr="00B0170A">
        <w:rPr>
          <w:rFonts w:ascii="Times New Roman" w:hAnsi="Times New Roman" w:cs="Times New Roman"/>
          <w:color w:val="000000" w:themeColor="text1"/>
          <w:sz w:val="24"/>
          <w:szCs w:val="24"/>
        </w:rPr>
        <w:t>уководитель ___________________ __________________</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(подпись)           (Ф.И.О.)</w:t>
      </w:r>
    </w:p>
    <w:p w:rsidR="005C2311" w:rsidRPr="00B0170A" w:rsidRDefault="005C2311">
      <w:pPr>
        <w:pStyle w:val="ConsPlusNonformat"/>
        <w:jc w:val="both"/>
        <w:rPr>
          <w:rFonts w:ascii="Times New Roman" w:hAnsi="Times New Roman" w:cs="Times New Roman"/>
          <w:color w:val="000000" w:themeColor="text1"/>
          <w:sz w:val="24"/>
          <w:szCs w:val="24"/>
        </w:rPr>
      </w:pPr>
    </w:p>
    <w:p w:rsidR="001F62DA"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Дата _________________</w:t>
      </w:r>
    </w:p>
    <w:p w:rsidR="005C2311" w:rsidRPr="00B0170A" w:rsidRDefault="005C2311">
      <w:pPr>
        <w:pStyle w:val="ConsPlusNonformat"/>
        <w:jc w:val="both"/>
        <w:rPr>
          <w:rFonts w:ascii="Times New Roman" w:hAnsi="Times New Roman" w:cs="Times New Roman"/>
          <w:color w:val="000000" w:themeColor="text1"/>
          <w:sz w:val="24"/>
          <w:szCs w:val="24"/>
        </w:rPr>
      </w:pPr>
    </w:p>
    <w:p w:rsidR="001F62DA"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М.П.</w:t>
      </w:r>
    </w:p>
    <w:p w:rsidR="00712544" w:rsidRPr="00B0170A" w:rsidRDefault="00712544">
      <w:pPr>
        <w:pStyle w:val="ConsPlusNonformat"/>
        <w:jc w:val="both"/>
        <w:rPr>
          <w:rFonts w:ascii="Times New Roman" w:hAnsi="Times New Roman" w:cs="Times New Roman"/>
          <w:color w:val="000000" w:themeColor="text1"/>
          <w:sz w:val="24"/>
          <w:szCs w:val="24"/>
        </w:rPr>
      </w:pPr>
    </w:p>
    <w:p w:rsidR="00712544" w:rsidRPr="00B0170A" w:rsidRDefault="00712544">
      <w:pPr>
        <w:pStyle w:val="ConsPlusNonformat"/>
        <w:jc w:val="both"/>
        <w:rPr>
          <w:rFonts w:ascii="Times New Roman" w:hAnsi="Times New Roman" w:cs="Times New Roman"/>
          <w:color w:val="000000" w:themeColor="text1"/>
          <w:sz w:val="24"/>
          <w:szCs w:val="24"/>
        </w:rPr>
      </w:pPr>
    </w:p>
    <w:p w:rsidR="00712544" w:rsidRPr="00B0170A" w:rsidRDefault="00712544">
      <w:pPr>
        <w:pStyle w:val="ConsPlusNonformat"/>
        <w:jc w:val="both"/>
        <w:rPr>
          <w:rFonts w:ascii="Times New Roman" w:hAnsi="Times New Roman" w:cs="Times New Roman"/>
          <w:color w:val="000000" w:themeColor="text1"/>
          <w:sz w:val="24"/>
          <w:szCs w:val="24"/>
        </w:rPr>
      </w:pPr>
    </w:p>
    <w:p w:rsidR="00712544" w:rsidRPr="00B0170A" w:rsidRDefault="00712544">
      <w:pPr>
        <w:pStyle w:val="ConsPlusNonformat"/>
        <w:jc w:val="both"/>
        <w:rPr>
          <w:rFonts w:ascii="Times New Roman" w:hAnsi="Times New Roman" w:cs="Times New Roman"/>
          <w:color w:val="000000" w:themeColor="text1"/>
          <w:sz w:val="24"/>
          <w:szCs w:val="24"/>
        </w:rPr>
      </w:pPr>
    </w:p>
    <w:p w:rsidR="00712544" w:rsidRPr="00B0170A" w:rsidRDefault="00712544">
      <w:pPr>
        <w:pStyle w:val="ConsPlusNonformat"/>
        <w:jc w:val="both"/>
        <w:rPr>
          <w:rFonts w:ascii="Times New Roman" w:hAnsi="Times New Roman" w:cs="Times New Roman"/>
          <w:color w:val="000000" w:themeColor="text1"/>
          <w:sz w:val="24"/>
          <w:szCs w:val="24"/>
        </w:rPr>
      </w:pPr>
    </w:p>
    <w:p w:rsidR="00712544" w:rsidRPr="00B0170A" w:rsidRDefault="00712544">
      <w:pPr>
        <w:pStyle w:val="ConsPlusNonformat"/>
        <w:jc w:val="both"/>
        <w:rPr>
          <w:rFonts w:ascii="Times New Roman" w:hAnsi="Times New Roman" w:cs="Times New Roman"/>
          <w:color w:val="000000" w:themeColor="text1"/>
          <w:sz w:val="24"/>
          <w:szCs w:val="24"/>
        </w:rPr>
      </w:pPr>
    </w:p>
    <w:p w:rsidR="00712544" w:rsidRPr="00B0170A" w:rsidRDefault="00712544">
      <w:pPr>
        <w:pStyle w:val="ConsPlusNonformat"/>
        <w:jc w:val="both"/>
        <w:rPr>
          <w:rFonts w:ascii="Times New Roman" w:hAnsi="Times New Roman" w:cs="Times New Roman"/>
          <w:color w:val="000000" w:themeColor="text1"/>
          <w:sz w:val="24"/>
          <w:szCs w:val="24"/>
        </w:rPr>
      </w:pPr>
    </w:p>
    <w:p w:rsidR="00712544" w:rsidRPr="00B0170A" w:rsidRDefault="00712544">
      <w:pPr>
        <w:pStyle w:val="ConsPlusNonformat"/>
        <w:jc w:val="both"/>
        <w:rPr>
          <w:rFonts w:ascii="Times New Roman" w:hAnsi="Times New Roman" w:cs="Times New Roman"/>
          <w:color w:val="000000" w:themeColor="text1"/>
          <w:sz w:val="24"/>
          <w:szCs w:val="24"/>
        </w:rPr>
      </w:pPr>
    </w:p>
    <w:p w:rsidR="00712544" w:rsidRPr="00B0170A" w:rsidRDefault="00712544">
      <w:pPr>
        <w:pStyle w:val="ConsPlusNonformat"/>
        <w:jc w:val="both"/>
        <w:rPr>
          <w:rFonts w:ascii="Times New Roman" w:hAnsi="Times New Roman" w:cs="Times New Roman"/>
          <w:color w:val="000000" w:themeColor="text1"/>
          <w:sz w:val="24"/>
          <w:szCs w:val="24"/>
        </w:rPr>
      </w:pPr>
    </w:p>
    <w:p w:rsidR="00712544" w:rsidRPr="00B0170A" w:rsidRDefault="00712544">
      <w:pPr>
        <w:pStyle w:val="ConsPlusNonformat"/>
        <w:jc w:val="both"/>
        <w:rPr>
          <w:rFonts w:ascii="Times New Roman" w:hAnsi="Times New Roman" w:cs="Times New Roman"/>
          <w:color w:val="000000" w:themeColor="text1"/>
          <w:sz w:val="24"/>
          <w:szCs w:val="24"/>
        </w:rPr>
      </w:pPr>
    </w:p>
    <w:p w:rsidR="00712544" w:rsidRPr="00B0170A" w:rsidRDefault="00712544">
      <w:pPr>
        <w:pStyle w:val="ConsPlusNonformat"/>
        <w:jc w:val="both"/>
        <w:rPr>
          <w:rFonts w:ascii="Times New Roman" w:hAnsi="Times New Roman" w:cs="Times New Roman"/>
          <w:color w:val="000000" w:themeColor="text1"/>
          <w:sz w:val="24"/>
          <w:szCs w:val="24"/>
        </w:rPr>
      </w:pPr>
    </w:p>
    <w:p w:rsidR="00712544" w:rsidRPr="00B0170A" w:rsidRDefault="00712544">
      <w:pPr>
        <w:pStyle w:val="ConsPlusNonformat"/>
        <w:jc w:val="both"/>
        <w:rPr>
          <w:rFonts w:ascii="Times New Roman" w:hAnsi="Times New Roman" w:cs="Times New Roman"/>
          <w:color w:val="000000" w:themeColor="text1"/>
          <w:sz w:val="24"/>
          <w:szCs w:val="24"/>
        </w:rPr>
      </w:pPr>
    </w:p>
    <w:p w:rsidR="00712544" w:rsidRPr="00B0170A" w:rsidRDefault="00712544">
      <w:pPr>
        <w:pStyle w:val="ConsPlusNonformat"/>
        <w:jc w:val="both"/>
        <w:rPr>
          <w:rFonts w:ascii="Times New Roman" w:hAnsi="Times New Roman" w:cs="Times New Roman"/>
          <w:color w:val="000000" w:themeColor="text1"/>
          <w:sz w:val="24"/>
          <w:szCs w:val="24"/>
        </w:rPr>
      </w:pPr>
    </w:p>
    <w:p w:rsidR="00712544" w:rsidRPr="00B0170A" w:rsidRDefault="00712544">
      <w:pPr>
        <w:pStyle w:val="ConsPlusNonformat"/>
        <w:jc w:val="both"/>
        <w:rPr>
          <w:rFonts w:ascii="Times New Roman" w:hAnsi="Times New Roman" w:cs="Times New Roman"/>
          <w:color w:val="000000" w:themeColor="text1"/>
          <w:sz w:val="24"/>
          <w:szCs w:val="24"/>
        </w:rPr>
      </w:pPr>
    </w:p>
    <w:p w:rsidR="000C1224" w:rsidRPr="00B0170A" w:rsidRDefault="000C1224">
      <w:pPr>
        <w:pStyle w:val="ConsPlusNormal"/>
        <w:jc w:val="right"/>
        <w:outlineLvl w:val="1"/>
        <w:rPr>
          <w:rFonts w:ascii="Times New Roman" w:hAnsi="Times New Roman" w:cs="Times New Roman"/>
          <w:color w:val="000000" w:themeColor="text1"/>
          <w:sz w:val="24"/>
          <w:szCs w:val="24"/>
        </w:rPr>
        <w:sectPr w:rsidR="000C1224" w:rsidRPr="00B0170A" w:rsidSect="003D2AA4">
          <w:pgSz w:w="11906" w:h="16838"/>
          <w:pgMar w:top="1134" w:right="850" w:bottom="1134" w:left="1701" w:header="708" w:footer="708" w:gutter="0"/>
          <w:cols w:space="708"/>
          <w:docGrid w:linePitch="360"/>
        </w:sectPr>
      </w:pPr>
    </w:p>
    <w:p w:rsidR="005C2311" w:rsidRPr="00B0170A" w:rsidRDefault="005C2311">
      <w:pPr>
        <w:pStyle w:val="ConsPlusNormal"/>
        <w:jc w:val="right"/>
        <w:outlineLvl w:val="1"/>
        <w:rPr>
          <w:rFonts w:ascii="Times New Roman" w:hAnsi="Times New Roman" w:cs="Times New Roman"/>
          <w:color w:val="000000" w:themeColor="text1"/>
          <w:sz w:val="24"/>
          <w:szCs w:val="24"/>
        </w:rPr>
      </w:pPr>
    </w:p>
    <w:p w:rsidR="005C2311" w:rsidRPr="00B0170A" w:rsidRDefault="005C2311" w:rsidP="000C1224">
      <w:pPr>
        <w:pStyle w:val="ConsPlusNormal"/>
        <w:ind w:left="9072"/>
        <w:jc w:val="both"/>
        <w:outlineLvl w:val="1"/>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Приложение N </w:t>
      </w:r>
      <w:r w:rsidR="0095263D">
        <w:rPr>
          <w:rFonts w:ascii="Times New Roman" w:hAnsi="Times New Roman" w:cs="Times New Roman"/>
          <w:color w:val="000000" w:themeColor="text1"/>
          <w:sz w:val="24"/>
          <w:szCs w:val="24"/>
        </w:rPr>
        <w:t>3</w:t>
      </w:r>
    </w:p>
    <w:p w:rsidR="000C1224" w:rsidRPr="00B0170A" w:rsidRDefault="000C1224" w:rsidP="000C1224">
      <w:pPr>
        <w:pStyle w:val="ConsPlusNormal"/>
        <w:ind w:left="9072"/>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к Порядку предоставления субсидий некоммерческим организациям</w:t>
      </w:r>
    </w:p>
    <w:p w:rsidR="005C2311" w:rsidRPr="00B0170A" w:rsidRDefault="005C2311">
      <w:pPr>
        <w:pStyle w:val="ConsPlusNormal"/>
        <w:jc w:val="right"/>
        <w:rPr>
          <w:rFonts w:ascii="Times New Roman" w:hAnsi="Times New Roman" w:cs="Times New Roman"/>
          <w:color w:val="000000" w:themeColor="text1"/>
          <w:sz w:val="24"/>
          <w:szCs w:val="24"/>
        </w:rPr>
      </w:pPr>
    </w:p>
    <w:p w:rsidR="005C2311" w:rsidRPr="00B0170A" w:rsidRDefault="005C2311" w:rsidP="000C1224">
      <w:pPr>
        <w:pStyle w:val="ConsPlusNonformat"/>
        <w:jc w:val="center"/>
        <w:rPr>
          <w:rFonts w:ascii="Times New Roman" w:hAnsi="Times New Roman" w:cs="Times New Roman"/>
          <w:color w:val="000000" w:themeColor="text1"/>
          <w:sz w:val="24"/>
          <w:szCs w:val="24"/>
        </w:rPr>
      </w:pPr>
      <w:bookmarkStart w:id="8" w:name="P461"/>
      <w:bookmarkEnd w:id="8"/>
      <w:r w:rsidRPr="00B0170A">
        <w:rPr>
          <w:rFonts w:ascii="Times New Roman" w:hAnsi="Times New Roman" w:cs="Times New Roman"/>
          <w:color w:val="000000" w:themeColor="text1"/>
          <w:sz w:val="24"/>
          <w:szCs w:val="24"/>
        </w:rPr>
        <w:t>ОТЧЕТ</w:t>
      </w:r>
    </w:p>
    <w:p w:rsidR="005C2311" w:rsidRPr="00B0170A" w:rsidRDefault="005C2311" w:rsidP="000C1224">
      <w:pPr>
        <w:pStyle w:val="ConsPlusNonformat"/>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о целевом использовании субсидии, полученной</w:t>
      </w:r>
    </w:p>
    <w:p w:rsidR="005C2311" w:rsidRPr="00B0170A" w:rsidRDefault="005C2311" w:rsidP="000C1224">
      <w:pPr>
        <w:pStyle w:val="ConsPlusNonformat"/>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________________________________________________</w:t>
      </w:r>
    </w:p>
    <w:p w:rsidR="005C2311" w:rsidRPr="00B0170A" w:rsidRDefault="005C2311" w:rsidP="000C1224">
      <w:pPr>
        <w:pStyle w:val="ConsPlusNonformat"/>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________________________________________________</w:t>
      </w:r>
    </w:p>
    <w:p w:rsidR="005C2311" w:rsidRPr="00B0170A" w:rsidRDefault="005C2311" w:rsidP="000C1224">
      <w:pPr>
        <w:pStyle w:val="ConsPlusNonformat"/>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в ____ году</w:t>
      </w:r>
    </w:p>
    <w:p w:rsidR="005C2311" w:rsidRPr="00B0170A" w:rsidRDefault="005C2311" w:rsidP="000C1224">
      <w:pPr>
        <w:pStyle w:val="ConsPlusNonformat"/>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по состоянию </w:t>
      </w:r>
      <w:proofErr w:type="gramStart"/>
      <w:r w:rsidRPr="00B0170A">
        <w:rPr>
          <w:rFonts w:ascii="Times New Roman" w:hAnsi="Times New Roman" w:cs="Times New Roman"/>
          <w:color w:val="000000" w:themeColor="text1"/>
          <w:sz w:val="24"/>
          <w:szCs w:val="24"/>
        </w:rPr>
        <w:t>на</w:t>
      </w:r>
      <w:proofErr w:type="gramEnd"/>
      <w:r w:rsidRPr="00B0170A">
        <w:rPr>
          <w:rFonts w:ascii="Times New Roman" w:hAnsi="Times New Roman" w:cs="Times New Roman"/>
          <w:color w:val="000000" w:themeColor="text1"/>
          <w:sz w:val="24"/>
          <w:szCs w:val="24"/>
        </w:rPr>
        <w:t xml:space="preserve"> ___________________</w:t>
      </w:r>
    </w:p>
    <w:p w:rsidR="00320B85" w:rsidRPr="00B0170A" w:rsidRDefault="00320B85">
      <w:pPr>
        <w:pStyle w:val="ConsPlusNonformat"/>
        <w:jc w:val="both"/>
        <w:rPr>
          <w:rFonts w:ascii="Times New Roman" w:hAnsi="Times New Roman" w:cs="Times New Roman"/>
          <w:color w:val="000000" w:themeColor="text1"/>
          <w:sz w:val="24"/>
          <w:szCs w:val="24"/>
        </w:rPr>
      </w:pPr>
    </w:p>
    <w:p w:rsidR="00320B85" w:rsidRPr="00B0170A" w:rsidRDefault="00320B85">
      <w:pPr>
        <w:pStyle w:val="ConsPlusNonformat"/>
        <w:jc w:val="both"/>
        <w:rPr>
          <w:rFonts w:ascii="Times New Roman" w:hAnsi="Times New Roman" w:cs="Times New Roman"/>
          <w:color w:val="000000" w:themeColor="text1"/>
          <w:sz w:val="24"/>
          <w:szCs w:val="24"/>
        </w:rPr>
      </w:pPr>
    </w:p>
    <w:p w:rsidR="00320B85" w:rsidRPr="00B0170A" w:rsidRDefault="00320B85">
      <w:pPr>
        <w:pStyle w:val="ConsPlusNonformat"/>
        <w:jc w:val="both"/>
        <w:rPr>
          <w:rFonts w:ascii="Times New Roman" w:hAnsi="Times New Roman" w:cs="Times New Roman"/>
          <w:color w:val="000000" w:themeColor="text1"/>
          <w:sz w:val="24"/>
          <w:szCs w:val="24"/>
        </w:rPr>
      </w:pPr>
    </w:p>
    <w:p w:rsidR="005C2311" w:rsidRPr="00B0170A" w:rsidRDefault="005C2311">
      <w:pPr>
        <w:pStyle w:val="ConsPlusNormal"/>
        <w:ind w:firstLine="54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871"/>
        <w:gridCol w:w="3628"/>
        <w:gridCol w:w="3571"/>
        <w:gridCol w:w="3628"/>
      </w:tblGrid>
      <w:tr w:rsidR="005C2311" w:rsidRPr="00B0170A">
        <w:tc>
          <w:tcPr>
            <w:tcW w:w="680" w:type="dxa"/>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N </w:t>
            </w:r>
            <w:proofErr w:type="spellStart"/>
            <w:proofErr w:type="gramStart"/>
            <w:r w:rsidRPr="00B0170A">
              <w:rPr>
                <w:rFonts w:ascii="Times New Roman" w:hAnsi="Times New Roman" w:cs="Times New Roman"/>
                <w:color w:val="000000" w:themeColor="text1"/>
                <w:sz w:val="24"/>
                <w:szCs w:val="24"/>
              </w:rPr>
              <w:t>п</w:t>
            </w:r>
            <w:proofErr w:type="spellEnd"/>
            <w:proofErr w:type="gramEnd"/>
            <w:r w:rsidRPr="00B0170A">
              <w:rPr>
                <w:rFonts w:ascii="Times New Roman" w:hAnsi="Times New Roman" w:cs="Times New Roman"/>
                <w:color w:val="000000" w:themeColor="text1"/>
                <w:sz w:val="24"/>
                <w:szCs w:val="24"/>
              </w:rPr>
              <w:t>/</w:t>
            </w:r>
            <w:proofErr w:type="spellStart"/>
            <w:r w:rsidRPr="00B0170A">
              <w:rPr>
                <w:rFonts w:ascii="Times New Roman" w:hAnsi="Times New Roman" w:cs="Times New Roman"/>
                <w:color w:val="000000" w:themeColor="text1"/>
                <w:sz w:val="24"/>
                <w:szCs w:val="24"/>
              </w:rPr>
              <w:t>п</w:t>
            </w:r>
            <w:proofErr w:type="spellEnd"/>
          </w:p>
        </w:tc>
        <w:tc>
          <w:tcPr>
            <w:tcW w:w="1871" w:type="dxa"/>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Направление расходования</w:t>
            </w:r>
          </w:p>
        </w:tc>
        <w:tc>
          <w:tcPr>
            <w:tcW w:w="3628" w:type="dxa"/>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Профинансировано нарастающим итогом на конец отчетного периода</w:t>
            </w:r>
            <w:r w:rsidR="00320B85" w:rsidRPr="00B0170A">
              <w:rPr>
                <w:rFonts w:ascii="Times New Roman" w:hAnsi="Times New Roman" w:cs="Times New Roman"/>
                <w:color w:val="000000" w:themeColor="text1"/>
                <w:sz w:val="24"/>
                <w:szCs w:val="24"/>
              </w:rPr>
              <w:t xml:space="preserve">, </w:t>
            </w:r>
            <w:r w:rsidRPr="00B0170A">
              <w:rPr>
                <w:rFonts w:ascii="Times New Roman" w:hAnsi="Times New Roman" w:cs="Times New Roman"/>
                <w:color w:val="000000" w:themeColor="text1"/>
                <w:sz w:val="24"/>
                <w:szCs w:val="24"/>
              </w:rPr>
              <w:t>рублей</w:t>
            </w:r>
          </w:p>
        </w:tc>
        <w:tc>
          <w:tcPr>
            <w:tcW w:w="3571" w:type="dxa"/>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Кассовое исполнение расходов</w:t>
            </w:r>
            <w:r w:rsidR="00320B85" w:rsidRPr="00B0170A">
              <w:rPr>
                <w:rFonts w:ascii="Times New Roman" w:hAnsi="Times New Roman" w:cs="Times New Roman"/>
                <w:color w:val="000000" w:themeColor="text1"/>
                <w:sz w:val="24"/>
                <w:szCs w:val="24"/>
              </w:rPr>
              <w:t xml:space="preserve">, </w:t>
            </w:r>
            <w:r w:rsidRPr="00B0170A">
              <w:rPr>
                <w:rFonts w:ascii="Times New Roman" w:hAnsi="Times New Roman" w:cs="Times New Roman"/>
                <w:color w:val="000000" w:themeColor="text1"/>
                <w:sz w:val="24"/>
                <w:szCs w:val="24"/>
              </w:rPr>
              <w:t>рублей</w:t>
            </w:r>
          </w:p>
        </w:tc>
        <w:tc>
          <w:tcPr>
            <w:tcW w:w="3628" w:type="dxa"/>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Остаток средств на конец отчетного периода, рублей</w:t>
            </w:r>
          </w:p>
        </w:tc>
      </w:tr>
      <w:tr w:rsidR="00320B85" w:rsidRPr="00B0170A" w:rsidTr="00983BA9">
        <w:tc>
          <w:tcPr>
            <w:tcW w:w="680" w:type="dxa"/>
          </w:tcPr>
          <w:p w:rsidR="00320B85" w:rsidRPr="00B0170A" w:rsidRDefault="00320B85">
            <w:pPr>
              <w:pStyle w:val="ConsPlusNormal"/>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1</w:t>
            </w:r>
          </w:p>
        </w:tc>
        <w:tc>
          <w:tcPr>
            <w:tcW w:w="1871" w:type="dxa"/>
          </w:tcPr>
          <w:p w:rsidR="00320B85" w:rsidRPr="00B0170A" w:rsidRDefault="00320B85" w:rsidP="00320B85">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2</w:t>
            </w:r>
          </w:p>
        </w:tc>
        <w:tc>
          <w:tcPr>
            <w:tcW w:w="3628" w:type="dxa"/>
          </w:tcPr>
          <w:p w:rsidR="00320B85" w:rsidRPr="00B0170A" w:rsidRDefault="00320B85" w:rsidP="00320B85">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3</w:t>
            </w:r>
          </w:p>
        </w:tc>
        <w:tc>
          <w:tcPr>
            <w:tcW w:w="3571" w:type="dxa"/>
          </w:tcPr>
          <w:p w:rsidR="00320B85" w:rsidRPr="00B0170A" w:rsidRDefault="00320B85" w:rsidP="00320B85">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4</w:t>
            </w:r>
          </w:p>
        </w:tc>
        <w:tc>
          <w:tcPr>
            <w:tcW w:w="3628" w:type="dxa"/>
          </w:tcPr>
          <w:p w:rsidR="00320B85" w:rsidRPr="00B0170A" w:rsidRDefault="00320B85" w:rsidP="00320B85">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5</w:t>
            </w:r>
          </w:p>
        </w:tc>
      </w:tr>
    </w:tbl>
    <w:p w:rsidR="005C2311" w:rsidRPr="00B0170A" w:rsidRDefault="005C2311">
      <w:pPr>
        <w:pStyle w:val="ConsPlusNormal"/>
        <w:ind w:firstLine="540"/>
        <w:jc w:val="both"/>
        <w:rPr>
          <w:rFonts w:ascii="Times New Roman" w:hAnsi="Times New Roman" w:cs="Times New Roman"/>
          <w:color w:val="000000" w:themeColor="text1"/>
          <w:sz w:val="24"/>
          <w:szCs w:val="24"/>
        </w:rPr>
      </w:pPr>
    </w:p>
    <w:p w:rsidR="00320B85"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w:t>
      </w:r>
    </w:p>
    <w:p w:rsidR="00320B85" w:rsidRPr="00B0170A" w:rsidRDefault="00320B85">
      <w:pPr>
        <w:pStyle w:val="ConsPlusNonformat"/>
        <w:jc w:val="both"/>
        <w:rPr>
          <w:rFonts w:ascii="Times New Roman" w:hAnsi="Times New Roman" w:cs="Times New Roman"/>
          <w:color w:val="000000" w:themeColor="text1"/>
          <w:sz w:val="24"/>
          <w:szCs w:val="24"/>
        </w:rPr>
      </w:pPr>
    </w:p>
    <w:p w:rsidR="00320B85" w:rsidRPr="00B0170A" w:rsidRDefault="00320B85">
      <w:pPr>
        <w:pStyle w:val="ConsPlusNonformat"/>
        <w:jc w:val="both"/>
        <w:rPr>
          <w:rFonts w:ascii="Times New Roman" w:hAnsi="Times New Roman" w:cs="Times New Roman"/>
          <w:color w:val="000000" w:themeColor="text1"/>
          <w:sz w:val="24"/>
          <w:szCs w:val="24"/>
        </w:rPr>
      </w:pPr>
    </w:p>
    <w:p w:rsidR="00320B85" w:rsidRPr="00B0170A" w:rsidRDefault="00320B85">
      <w:pPr>
        <w:pStyle w:val="ConsPlusNonformat"/>
        <w:jc w:val="both"/>
        <w:rPr>
          <w:rFonts w:ascii="Times New Roman" w:hAnsi="Times New Roman" w:cs="Times New Roman"/>
          <w:color w:val="000000" w:themeColor="text1"/>
          <w:sz w:val="24"/>
          <w:szCs w:val="24"/>
        </w:rPr>
      </w:pP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Руководитель ___________________ __________________</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(подпись)           (Ф.И.О.)</w:t>
      </w:r>
    </w:p>
    <w:p w:rsidR="005C2311" w:rsidRPr="00B0170A" w:rsidRDefault="005C2311">
      <w:pPr>
        <w:pStyle w:val="ConsPlusNonformat"/>
        <w:jc w:val="both"/>
        <w:rPr>
          <w:rFonts w:ascii="Times New Roman" w:hAnsi="Times New Roman" w:cs="Times New Roman"/>
          <w:color w:val="000000" w:themeColor="text1"/>
          <w:sz w:val="24"/>
          <w:szCs w:val="24"/>
        </w:rPr>
      </w:pP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Дата _________________</w:t>
      </w:r>
    </w:p>
    <w:p w:rsidR="005C2311" w:rsidRPr="00B0170A" w:rsidRDefault="005C2311">
      <w:pPr>
        <w:rPr>
          <w:rFonts w:ascii="Times New Roman" w:hAnsi="Times New Roman" w:cs="Times New Roman"/>
          <w:color w:val="000000" w:themeColor="text1"/>
        </w:rPr>
        <w:sectPr w:rsidR="005C2311" w:rsidRPr="00B0170A">
          <w:pgSz w:w="16838" w:h="11905" w:orient="landscape"/>
          <w:pgMar w:top="1701" w:right="1134" w:bottom="850" w:left="1134" w:header="0" w:footer="0" w:gutter="0"/>
          <w:cols w:space="720"/>
        </w:sectPr>
      </w:pPr>
    </w:p>
    <w:p w:rsidR="005C2311" w:rsidRPr="00B0170A" w:rsidRDefault="005C2311" w:rsidP="000C1224">
      <w:pPr>
        <w:pStyle w:val="ConsPlusNormal"/>
        <w:ind w:left="9072"/>
        <w:jc w:val="both"/>
        <w:outlineLvl w:val="1"/>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lastRenderedPageBreak/>
        <w:t xml:space="preserve">Приложение N </w:t>
      </w:r>
      <w:r w:rsidR="0095263D">
        <w:rPr>
          <w:rFonts w:ascii="Times New Roman" w:hAnsi="Times New Roman" w:cs="Times New Roman"/>
          <w:color w:val="000000" w:themeColor="text1"/>
          <w:sz w:val="24"/>
          <w:szCs w:val="24"/>
        </w:rPr>
        <w:t>4</w:t>
      </w:r>
    </w:p>
    <w:p w:rsidR="000C1224" w:rsidRPr="00B0170A" w:rsidRDefault="000C1224" w:rsidP="000C1224">
      <w:pPr>
        <w:pStyle w:val="ConsPlusNormal"/>
        <w:ind w:left="9072"/>
        <w:jc w:val="both"/>
        <w:rPr>
          <w:rFonts w:ascii="Times New Roman" w:hAnsi="Times New Roman" w:cs="Times New Roman"/>
          <w:color w:val="000000" w:themeColor="text1"/>
          <w:sz w:val="24"/>
          <w:szCs w:val="24"/>
        </w:rPr>
      </w:pPr>
      <w:bookmarkStart w:id="9" w:name="P521"/>
      <w:bookmarkEnd w:id="9"/>
      <w:r w:rsidRPr="00B0170A">
        <w:rPr>
          <w:rFonts w:ascii="Times New Roman" w:hAnsi="Times New Roman" w:cs="Times New Roman"/>
          <w:color w:val="000000" w:themeColor="text1"/>
          <w:sz w:val="24"/>
          <w:szCs w:val="24"/>
        </w:rPr>
        <w:t>к Порядку предоставления субсидий некоммерческим организациям</w:t>
      </w:r>
    </w:p>
    <w:p w:rsidR="005E054E" w:rsidRPr="00B0170A" w:rsidRDefault="005E054E" w:rsidP="000C1224">
      <w:pPr>
        <w:pStyle w:val="ConsPlusNormal"/>
        <w:ind w:left="9072"/>
        <w:jc w:val="both"/>
        <w:rPr>
          <w:rFonts w:ascii="Times New Roman" w:hAnsi="Times New Roman" w:cs="Times New Roman"/>
          <w:color w:val="000000" w:themeColor="text1"/>
          <w:sz w:val="24"/>
          <w:szCs w:val="24"/>
        </w:rPr>
      </w:pPr>
    </w:p>
    <w:p w:rsidR="005C2311" w:rsidRPr="00B0170A" w:rsidRDefault="005C2311" w:rsidP="000C1224">
      <w:pPr>
        <w:pStyle w:val="ConsPlusNonformat"/>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ОТЧЕТ</w:t>
      </w:r>
    </w:p>
    <w:p w:rsidR="005C2311" w:rsidRPr="00B0170A" w:rsidRDefault="005C2311" w:rsidP="000C1224">
      <w:pPr>
        <w:pStyle w:val="ConsPlusNonformat"/>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о достижении значений показателей результативности</w:t>
      </w:r>
    </w:p>
    <w:p w:rsidR="005C2311" w:rsidRPr="00B0170A" w:rsidRDefault="005C2311" w:rsidP="000C1224">
      <w:pPr>
        <w:pStyle w:val="ConsPlusNonformat"/>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использования субсидии,</w:t>
      </w:r>
    </w:p>
    <w:p w:rsidR="005C2311" w:rsidRPr="00B0170A" w:rsidRDefault="005C2311" w:rsidP="000C1224">
      <w:pPr>
        <w:pStyle w:val="ConsPlusNonformat"/>
        <w:jc w:val="center"/>
        <w:rPr>
          <w:rFonts w:ascii="Times New Roman" w:hAnsi="Times New Roman" w:cs="Times New Roman"/>
          <w:color w:val="000000" w:themeColor="text1"/>
          <w:sz w:val="24"/>
          <w:szCs w:val="24"/>
        </w:rPr>
      </w:pPr>
      <w:proofErr w:type="gramStart"/>
      <w:r w:rsidRPr="00B0170A">
        <w:rPr>
          <w:rFonts w:ascii="Times New Roman" w:hAnsi="Times New Roman" w:cs="Times New Roman"/>
          <w:color w:val="000000" w:themeColor="text1"/>
          <w:sz w:val="24"/>
          <w:szCs w:val="24"/>
        </w:rPr>
        <w:t>полученной</w:t>
      </w:r>
      <w:proofErr w:type="gramEnd"/>
      <w:r w:rsidRPr="00B0170A">
        <w:rPr>
          <w:rFonts w:ascii="Times New Roman" w:hAnsi="Times New Roman" w:cs="Times New Roman"/>
          <w:color w:val="000000" w:themeColor="text1"/>
          <w:sz w:val="24"/>
          <w:szCs w:val="24"/>
        </w:rPr>
        <w:t xml:space="preserve"> в ____ году ____________________</w:t>
      </w:r>
    </w:p>
    <w:p w:rsidR="005C2311" w:rsidRPr="00B0170A" w:rsidRDefault="005C2311" w:rsidP="000C1224">
      <w:pPr>
        <w:pStyle w:val="ConsPlusNonformat"/>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за ____ год</w:t>
      </w:r>
    </w:p>
    <w:p w:rsidR="005C2311" w:rsidRPr="00B0170A" w:rsidRDefault="005C2311">
      <w:pPr>
        <w:pStyle w:val="ConsPlusNormal"/>
        <w:ind w:firstLine="540"/>
        <w:jc w:val="both"/>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02"/>
        <w:gridCol w:w="3994"/>
        <w:gridCol w:w="3256"/>
        <w:gridCol w:w="3174"/>
        <w:gridCol w:w="3268"/>
      </w:tblGrid>
      <w:tr w:rsidR="005C2311" w:rsidRPr="00B0170A" w:rsidTr="000C1224">
        <w:tc>
          <w:tcPr>
            <w:tcW w:w="341" w:type="pct"/>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N </w:t>
            </w:r>
            <w:proofErr w:type="spellStart"/>
            <w:proofErr w:type="gramStart"/>
            <w:r w:rsidRPr="00B0170A">
              <w:rPr>
                <w:rFonts w:ascii="Times New Roman" w:hAnsi="Times New Roman" w:cs="Times New Roman"/>
                <w:color w:val="000000" w:themeColor="text1"/>
                <w:sz w:val="24"/>
                <w:szCs w:val="24"/>
              </w:rPr>
              <w:t>п</w:t>
            </w:r>
            <w:proofErr w:type="spellEnd"/>
            <w:proofErr w:type="gramEnd"/>
            <w:r w:rsidRPr="00B0170A">
              <w:rPr>
                <w:rFonts w:ascii="Times New Roman" w:hAnsi="Times New Roman" w:cs="Times New Roman"/>
                <w:color w:val="000000" w:themeColor="text1"/>
                <w:sz w:val="24"/>
                <w:szCs w:val="24"/>
              </w:rPr>
              <w:t>/</w:t>
            </w:r>
            <w:proofErr w:type="spellStart"/>
            <w:r w:rsidRPr="00B0170A">
              <w:rPr>
                <w:rFonts w:ascii="Times New Roman" w:hAnsi="Times New Roman" w:cs="Times New Roman"/>
                <w:color w:val="000000" w:themeColor="text1"/>
                <w:sz w:val="24"/>
                <w:szCs w:val="24"/>
              </w:rPr>
              <w:t>п</w:t>
            </w:r>
            <w:proofErr w:type="spellEnd"/>
          </w:p>
        </w:tc>
        <w:tc>
          <w:tcPr>
            <w:tcW w:w="1359" w:type="pct"/>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Наименование показателя</w:t>
            </w:r>
          </w:p>
        </w:tc>
        <w:tc>
          <w:tcPr>
            <w:tcW w:w="1108" w:type="pct"/>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Плановые значения показателей результативности использования субсидии в соответствии с Соглашением от ________ N ____</w:t>
            </w:r>
          </w:p>
        </w:tc>
        <w:tc>
          <w:tcPr>
            <w:tcW w:w="1080" w:type="pct"/>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Фактические значения показателей результативности использования субсидии</w:t>
            </w:r>
          </w:p>
        </w:tc>
        <w:tc>
          <w:tcPr>
            <w:tcW w:w="1112" w:type="pct"/>
          </w:tcPr>
          <w:p w:rsidR="005C2311" w:rsidRPr="00B0170A" w:rsidRDefault="005C2311">
            <w:pPr>
              <w:pStyle w:val="ConsPlusNormal"/>
              <w:jc w:val="center"/>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Исполнение показателей результативности, %</w:t>
            </w:r>
          </w:p>
        </w:tc>
      </w:tr>
      <w:tr w:rsidR="005C2311" w:rsidRPr="00B0170A" w:rsidTr="000C1224">
        <w:tc>
          <w:tcPr>
            <w:tcW w:w="341" w:type="pct"/>
          </w:tcPr>
          <w:p w:rsidR="005C2311" w:rsidRPr="00B0170A" w:rsidRDefault="005C2311">
            <w:pPr>
              <w:pStyle w:val="ConsPlusNormal"/>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1.</w:t>
            </w:r>
          </w:p>
        </w:tc>
        <w:tc>
          <w:tcPr>
            <w:tcW w:w="1359" w:type="pct"/>
          </w:tcPr>
          <w:p w:rsidR="005C2311" w:rsidRPr="00B0170A" w:rsidRDefault="005C2311">
            <w:pPr>
              <w:pStyle w:val="ConsPlusNormal"/>
              <w:rPr>
                <w:rFonts w:ascii="Times New Roman" w:hAnsi="Times New Roman" w:cs="Times New Roman"/>
                <w:color w:val="000000" w:themeColor="text1"/>
                <w:sz w:val="24"/>
                <w:szCs w:val="24"/>
              </w:rPr>
            </w:pPr>
          </w:p>
        </w:tc>
        <w:tc>
          <w:tcPr>
            <w:tcW w:w="1108" w:type="pct"/>
          </w:tcPr>
          <w:p w:rsidR="005C2311" w:rsidRPr="00B0170A" w:rsidRDefault="005C2311">
            <w:pPr>
              <w:pStyle w:val="ConsPlusNormal"/>
              <w:rPr>
                <w:rFonts w:ascii="Times New Roman" w:hAnsi="Times New Roman" w:cs="Times New Roman"/>
                <w:color w:val="000000" w:themeColor="text1"/>
                <w:sz w:val="24"/>
                <w:szCs w:val="24"/>
              </w:rPr>
            </w:pPr>
          </w:p>
        </w:tc>
        <w:tc>
          <w:tcPr>
            <w:tcW w:w="1080" w:type="pct"/>
          </w:tcPr>
          <w:p w:rsidR="005C2311" w:rsidRPr="00B0170A" w:rsidRDefault="005C2311">
            <w:pPr>
              <w:pStyle w:val="ConsPlusNormal"/>
              <w:rPr>
                <w:rFonts w:ascii="Times New Roman" w:hAnsi="Times New Roman" w:cs="Times New Roman"/>
                <w:color w:val="000000" w:themeColor="text1"/>
                <w:sz w:val="24"/>
                <w:szCs w:val="24"/>
              </w:rPr>
            </w:pPr>
          </w:p>
        </w:tc>
        <w:tc>
          <w:tcPr>
            <w:tcW w:w="1112" w:type="pct"/>
          </w:tcPr>
          <w:p w:rsidR="005C2311" w:rsidRPr="00B0170A" w:rsidRDefault="005C2311">
            <w:pPr>
              <w:pStyle w:val="ConsPlusNormal"/>
              <w:rPr>
                <w:rFonts w:ascii="Times New Roman" w:hAnsi="Times New Roman" w:cs="Times New Roman"/>
                <w:color w:val="000000" w:themeColor="text1"/>
                <w:sz w:val="24"/>
                <w:szCs w:val="24"/>
              </w:rPr>
            </w:pPr>
          </w:p>
        </w:tc>
      </w:tr>
      <w:tr w:rsidR="005C2311" w:rsidRPr="00B0170A" w:rsidTr="000C1224">
        <w:tc>
          <w:tcPr>
            <w:tcW w:w="341" w:type="pct"/>
          </w:tcPr>
          <w:p w:rsidR="005C2311" w:rsidRPr="00B0170A" w:rsidRDefault="005C2311">
            <w:pPr>
              <w:pStyle w:val="ConsPlusNormal"/>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2.</w:t>
            </w:r>
          </w:p>
        </w:tc>
        <w:tc>
          <w:tcPr>
            <w:tcW w:w="1359" w:type="pct"/>
          </w:tcPr>
          <w:p w:rsidR="005C2311" w:rsidRPr="00B0170A" w:rsidRDefault="005C2311">
            <w:pPr>
              <w:pStyle w:val="ConsPlusNormal"/>
              <w:rPr>
                <w:rFonts w:ascii="Times New Roman" w:hAnsi="Times New Roman" w:cs="Times New Roman"/>
                <w:color w:val="000000" w:themeColor="text1"/>
                <w:sz w:val="24"/>
                <w:szCs w:val="24"/>
              </w:rPr>
            </w:pPr>
          </w:p>
        </w:tc>
        <w:tc>
          <w:tcPr>
            <w:tcW w:w="1108" w:type="pct"/>
          </w:tcPr>
          <w:p w:rsidR="005C2311" w:rsidRPr="00B0170A" w:rsidRDefault="005C2311">
            <w:pPr>
              <w:pStyle w:val="ConsPlusNormal"/>
              <w:rPr>
                <w:rFonts w:ascii="Times New Roman" w:hAnsi="Times New Roman" w:cs="Times New Roman"/>
                <w:color w:val="000000" w:themeColor="text1"/>
                <w:sz w:val="24"/>
                <w:szCs w:val="24"/>
              </w:rPr>
            </w:pPr>
          </w:p>
        </w:tc>
        <w:tc>
          <w:tcPr>
            <w:tcW w:w="1080" w:type="pct"/>
          </w:tcPr>
          <w:p w:rsidR="005C2311" w:rsidRPr="00B0170A" w:rsidRDefault="005C2311">
            <w:pPr>
              <w:pStyle w:val="ConsPlusNormal"/>
              <w:rPr>
                <w:rFonts w:ascii="Times New Roman" w:hAnsi="Times New Roman" w:cs="Times New Roman"/>
                <w:color w:val="000000" w:themeColor="text1"/>
                <w:sz w:val="24"/>
                <w:szCs w:val="24"/>
              </w:rPr>
            </w:pPr>
          </w:p>
        </w:tc>
        <w:tc>
          <w:tcPr>
            <w:tcW w:w="1112" w:type="pct"/>
          </w:tcPr>
          <w:p w:rsidR="005C2311" w:rsidRPr="00B0170A" w:rsidRDefault="005C2311">
            <w:pPr>
              <w:pStyle w:val="ConsPlusNormal"/>
              <w:rPr>
                <w:rFonts w:ascii="Times New Roman" w:hAnsi="Times New Roman" w:cs="Times New Roman"/>
                <w:color w:val="000000" w:themeColor="text1"/>
                <w:sz w:val="24"/>
                <w:szCs w:val="24"/>
              </w:rPr>
            </w:pPr>
          </w:p>
        </w:tc>
      </w:tr>
      <w:tr w:rsidR="005C2311" w:rsidRPr="00B0170A" w:rsidTr="000C1224">
        <w:tc>
          <w:tcPr>
            <w:tcW w:w="341" w:type="pct"/>
          </w:tcPr>
          <w:p w:rsidR="005C2311" w:rsidRPr="00B0170A" w:rsidRDefault="005C2311">
            <w:pPr>
              <w:pStyle w:val="ConsPlusNormal"/>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3.</w:t>
            </w:r>
          </w:p>
        </w:tc>
        <w:tc>
          <w:tcPr>
            <w:tcW w:w="1359" w:type="pct"/>
          </w:tcPr>
          <w:p w:rsidR="005C2311" w:rsidRPr="00B0170A" w:rsidRDefault="005C2311">
            <w:pPr>
              <w:pStyle w:val="ConsPlusNormal"/>
              <w:rPr>
                <w:rFonts w:ascii="Times New Roman" w:hAnsi="Times New Roman" w:cs="Times New Roman"/>
                <w:color w:val="000000" w:themeColor="text1"/>
                <w:sz w:val="24"/>
                <w:szCs w:val="24"/>
              </w:rPr>
            </w:pPr>
          </w:p>
        </w:tc>
        <w:tc>
          <w:tcPr>
            <w:tcW w:w="1108" w:type="pct"/>
          </w:tcPr>
          <w:p w:rsidR="005C2311" w:rsidRPr="00B0170A" w:rsidRDefault="005C2311">
            <w:pPr>
              <w:pStyle w:val="ConsPlusNormal"/>
              <w:rPr>
                <w:rFonts w:ascii="Times New Roman" w:hAnsi="Times New Roman" w:cs="Times New Roman"/>
                <w:color w:val="000000" w:themeColor="text1"/>
                <w:sz w:val="24"/>
                <w:szCs w:val="24"/>
              </w:rPr>
            </w:pPr>
          </w:p>
        </w:tc>
        <w:tc>
          <w:tcPr>
            <w:tcW w:w="1080" w:type="pct"/>
          </w:tcPr>
          <w:p w:rsidR="005C2311" w:rsidRPr="00B0170A" w:rsidRDefault="005C2311">
            <w:pPr>
              <w:pStyle w:val="ConsPlusNormal"/>
              <w:rPr>
                <w:rFonts w:ascii="Times New Roman" w:hAnsi="Times New Roman" w:cs="Times New Roman"/>
                <w:color w:val="000000" w:themeColor="text1"/>
                <w:sz w:val="24"/>
                <w:szCs w:val="24"/>
              </w:rPr>
            </w:pPr>
          </w:p>
        </w:tc>
        <w:tc>
          <w:tcPr>
            <w:tcW w:w="1112" w:type="pct"/>
          </w:tcPr>
          <w:p w:rsidR="005C2311" w:rsidRPr="00B0170A" w:rsidRDefault="005C2311">
            <w:pPr>
              <w:pStyle w:val="ConsPlusNormal"/>
              <w:rPr>
                <w:rFonts w:ascii="Times New Roman" w:hAnsi="Times New Roman" w:cs="Times New Roman"/>
                <w:color w:val="000000" w:themeColor="text1"/>
                <w:sz w:val="24"/>
                <w:szCs w:val="24"/>
              </w:rPr>
            </w:pPr>
          </w:p>
        </w:tc>
      </w:tr>
      <w:tr w:rsidR="005C2311" w:rsidRPr="00B0170A" w:rsidTr="000C1224">
        <w:tc>
          <w:tcPr>
            <w:tcW w:w="341" w:type="pct"/>
          </w:tcPr>
          <w:p w:rsidR="005C2311" w:rsidRPr="00B0170A" w:rsidRDefault="005C2311">
            <w:pPr>
              <w:pStyle w:val="ConsPlusNormal"/>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4.</w:t>
            </w:r>
          </w:p>
        </w:tc>
        <w:tc>
          <w:tcPr>
            <w:tcW w:w="1359" w:type="pct"/>
          </w:tcPr>
          <w:p w:rsidR="005C2311" w:rsidRPr="00B0170A" w:rsidRDefault="005C2311">
            <w:pPr>
              <w:pStyle w:val="ConsPlusNormal"/>
              <w:rPr>
                <w:rFonts w:ascii="Times New Roman" w:hAnsi="Times New Roman" w:cs="Times New Roman"/>
                <w:color w:val="000000" w:themeColor="text1"/>
                <w:sz w:val="24"/>
                <w:szCs w:val="24"/>
              </w:rPr>
            </w:pPr>
          </w:p>
        </w:tc>
        <w:tc>
          <w:tcPr>
            <w:tcW w:w="1108" w:type="pct"/>
          </w:tcPr>
          <w:p w:rsidR="005C2311" w:rsidRPr="00B0170A" w:rsidRDefault="005C2311">
            <w:pPr>
              <w:pStyle w:val="ConsPlusNormal"/>
              <w:rPr>
                <w:rFonts w:ascii="Times New Roman" w:hAnsi="Times New Roman" w:cs="Times New Roman"/>
                <w:color w:val="000000" w:themeColor="text1"/>
                <w:sz w:val="24"/>
                <w:szCs w:val="24"/>
              </w:rPr>
            </w:pPr>
          </w:p>
        </w:tc>
        <w:tc>
          <w:tcPr>
            <w:tcW w:w="1080" w:type="pct"/>
          </w:tcPr>
          <w:p w:rsidR="005C2311" w:rsidRPr="00B0170A" w:rsidRDefault="005C2311">
            <w:pPr>
              <w:pStyle w:val="ConsPlusNormal"/>
              <w:rPr>
                <w:rFonts w:ascii="Times New Roman" w:hAnsi="Times New Roman" w:cs="Times New Roman"/>
                <w:color w:val="000000" w:themeColor="text1"/>
                <w:sz w:val="24"/>
                <w:szCs w:val="24"/>
              </w:rPr>
            </w:pPr>
          </w:p>
        </w:tc>
        <w:tc>
          <w:tcPr>
            <w:tcW w:w="1112" w:type="pct"/>
          </w:tcPr>
          <w:p w:rsidR="005C2311" w:rsidRPr="00B0170A" w:rsidRDefault="005C2311">
            <w:pPr>
              <w:pStyle w:val="ConsPlusNormal"/>
              <w:rPr>
                <w:rFonts w:ascii="Times New Roman" w:hAnsi="Times New Roman" w:cs="Times New Roman"/>
                <w:color w:val="000000" w:themeColor="text1"/>
                <w:sz w:val="24"/>
                <w:szCs w:val="24"/>
              </w:rPr>
            </w:pPr>
          </w:p>
        </w:tc>
      </w:tr>
      <w:tr w:rsidR="005C2311" w:rsidRPr="00B0170A" w:rsidTr="000C1224">
        <w:tc>
          <w:tcPr>
            <w:tcW w:w="341" w:type="pct"/>
          </w:tcPr>
          <w:p w:rsidR="005C2311" w:rsidRPr="00B0170A" w:rsidRDefault="005C2311">
            <w:pPr>
              <w:pStyle w:val="ConsPlusNormal"/>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w:t>
            </w:r>
          </w:p>
        </w:tc>
        <w:tc>
          <w:tcPr>
            <w:tcW w:w="1359" w:type="pct"/>
          </w:tcPr>
          <w:p w:rsidR="005C2311" w:rsidRPr="00B0170A" w:rsidRDefault="005C2311">
            <w:pPr>
              <w:pStyle w:val="ConsPlusNormal"/>
              <w:rPr>
                <w:rFonts w:ascii="Times New Roman" w:hAnsi="Times New Roman" w:cs="Times New Roman"/>
                <w:color w:val="000000" w:themeColor="text1"/>
                <w:sz w:val="24"/>
                <w:szCs w:val="24"/>
              </w:rPr>
            </w:pPr>
          </w:p>
        </w:tc>
        <w:tc>
          <w:tcPr>
            <w:tcW w:w="1108" w:type="pct"/>
          </w:tcPr>
          <w:p w:rsidR="005C2311" w:rsidRPr="00B0170A" w:rsidRDefault="005C2311">
            <w:pPr>
              <w:pStyle w:val="ConsPlusNormal"/>
              <w:rPr>
                <w:rFonts w:ascii="Times New Roman" w:hAnsi="Times New Roman" w:cs="Times New Roman"/>
                <w:color w:val="000000" w:themeColor="text1"/>
                <w:sz w:val="24"/>
                <w:szCs w:val="24"/>
              </w:rPr>
            </w:pPr>
          </w:p>
        </w:tc>
        <w:tc>
          <w:tcPr>
            <w:tcW w:w="1080" w:type="pct"/>
          </w:tcPr>
          <w:p w:rsidR="005C2311" w:rsidRPr="00B0170A" w:rsidRDefault="005C2311">
            <w:pPr>
              <w:pStyle w:val="ConsPlusNormal"/>
              <w:rPr>
                <w:rFonts w:ascii="Times New Roman" w:hAnsi="Times New Roman" w:cs="Times New Roman"/>
                <w:color w:val="000000" w:themeColor="text1"/>
                <w:sz w:val="24"/>
                <w:szCs w:val="24"/>
              </w:rPr>
            </w:pPr>
          </w:p>
        </w:tc>
        <w:tc>
          <w:tcPr>
            <w:tcW w:w="1112" w:type="pct"/>
          </w:tcPr>
          <w:p w:rsidR="005C2311" w:rsidRPr="00B0170A" w:rsidRDefault="005C2311">
            <w:pPr>
              <w:pStyle w:val="ConsPlusNormal"/>
              <w:rPr>
                <w:rFonts w:ascii="Times New Roman" w:hAnsi="Times New Roman" w:cs="Times New Roman"/>
                <w:color w:val="000000" w:themeColor="text1"/>
                <w:sz w:val="24"/>
                <w:szCs w:val="24"/>
              </w:rPr>
            </w:pPr>
          </w:p>
        </w:tc>
      </w:tr>
    </w:tbl>
    <w:p w:rsidR="005C2311" w:rsidRPr="00B0170A" w:rsidRDefault="005C2311">
      <w:pPr>
        <w:pStyle w:val="ConsPlusNormal"/>
        <w:ind w:firstLine="540"/>
        <w:jc w:val="both"/>
        <w:rPr>
          <w:rFonts w:ascii="Times New Roman" w:hAnsi="Times New Roman" w:cs="Times New Roman"/>
          <w:color w:val="000000" w:themeColor="text1"/>
          <w:sz w:val="24"/>
          <w:szCs w:val="24"/>
        </w:rPr>
      </w:pP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Руководитель ___________________ __________________</w:t>
      </w: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(подпись)           (Ф.И.О.)</w:t>
      </w:r>
    </w:p>
    <w:p w:rsidR="005C2311" w:rsidRPr="00B0170A" w:rsidRDefault="005C2311">
      <w:pPr>
        <w:pStyle w:val="ConsPlusNonformat"/>
        <w:jc w:val="both"/>
        <w:rPr>
          <w:rFonts w:ascii="Times New Roman" w:hAnsi="Times New Roman" w:cs="Times New Roman"/>
          <w:color w:val="000000" w:themeColor="text1"/>
          <w:sz w:val="24"/>
          <w:szCs w:val="24"/>
        </w:rPr>
      </w:pPr>
    </w:p>
    <w:p w:rsidR="005C2311" w:rsidRPr="00B0170A" w:rsidRDefault="005C2311">
      <w:pPr>
        <w:pStyle w:val="ConsPlusNonformat"/>
        <w:jc w:val="both"/>
        <w:rPr>
          <w:rFonts w:ascii="Times New Roman" w:hAnsi="Times New Roman" w:cs="Times New Roman"/>
          <w:color w:val="000000" w:themeColor="text1"/>
          <w:sz w:val="24"/>
          <w:szCs w:val="24"/>
        </w:rPr>
      </w:pPr>
      <w:r w:rsidRPr="00B0170A">
        <w:rPr>
          <w:rFonts w:ascii="Times New Roman" w:hAnsi="Times New Roman" w:cs="Times New Roman"/>
          <w:color w:val="000000" w:themeColor="text1"/>
          <w:sz w:val="24"/>
          <w:szCs w:val="24"/>
        </w:rPr>
        <w:t xml:space="preserve">    Дата _________________</w:t>
      </w:r>
    </w:p>
    <w:p w:rsidR="005C2311" w:rsidRPr="00B0170A" w:rsidRDefault="005C2311">
      <w:pPr>
        <w:pStyle w:val="ConsPlusNormal"/>
        <w:ind w:firstLine="540"/>
        <w:jc w:val="both"/>
        <w:rPr>
          <w:rFonts w:ascii="Times New Roman" w:hAnsi="Times New Roman" w:cs="Times New Roman"/>
          <w:color w:val="000000" w:themeColor="text1"/>
          <w:sz w:val="24"/>
          <w:szCs w:val="24"/>
        </w:rPr>
      </w:pPr>
    </w:p>
    <w:p w:rsidR="00DB457C" w:rsidRPr="00B0170A" w:rsidRDefault="00DB457C">
      <w:pPr>
        <w:rPr>
          <w:rFonts w:ascii="Times New Roman" w:hAnsi="Times New Roman" w:cs="Times New Roman"/>
          <w:color w:val="000000" w:themeColor="text1"/>
        </w:rPr>
      </w:pPr>
    </w:p>
    <w:sectPr w:rsidR="00DB457C" w:rsidRPr="00B0170A" w:rsidSect="003D2AA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409F7"/>
    <w:multiLevelType w:val="multilevel"/>
    <w:tmpl w:val="7F8CADDC"/>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47D325A9"/>
    <w:multiLevelType w:val="hybridMultilevel"/>
    <w:tmpl w:val="F2E4DF34"/>
    <w:lvl w:ilvl="0" w:tplc="D968E8F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C2311"/>
    <w:rsid w:val="00000447"/>
    <w:rsid w:val="00043D3A"/>
    <w:rsid w:val="000A6770"/>
    <w:rsid w:val="000B48E2"/>
    <w:rsid w:val="000C1224"/>
    <w:rsid w:val="000E35CA"/>
    <w:rsid w:val="000F34EB"/>
    <w:rsid w:val="0011235F"/>
    <w:rsid w:val="0012225C"/>
    <w:rsid w:val="00154222"/>
    <w:rsid w:val="0017162F"/>
    <w:rsid w:val="001967BC"/>
    <w:rsid w:val="001B0379"/>
    <w:rsid w:val="001F62DA"/>
    <w:rsid w:val="00213CC8"/>
    <w:rsid w:val="00215316"/>
    <w:rsid w:val="00226364"/>
    <w:rsid w:val="002369D9"/>
    <w:rsid w:val="002413A2"/>
    <w:rsid w:val="00281D46"/>
    <w:rsid w:val="002A08C5"/>
    <w:rsid w:val="002F69E9"/>
    <w:rsid w:val="002F7B55"/>
    <w:rsid w:val="00307231"/>
    <w:rsid w:val="00320B85"/>
    <w:rsid w:val="00335F18"/>
    <w:rsid w:val="00356410"/>
    <w:rsid w:val="003A217C"/>
    <w:rsid w:val="003D2AA4"/>
    <w:rsid w:val="003D3F7F"/>
    <w:rsid w:val="003D71B9"/>
    <w:rsid w:val="00441567"/>
    <w:rsid w:val="004442F1"/>
    <w:rsid w:val="004908F4"/>
    <w:rsid w:val="004B3A7E"/>
    <w:rsid w:val="004B4E6D"/>
    <w:rsid w:val="0053283C"/>
    <w:rsid w:val="00534809"/>
    <w:rsid w:val="005437CE"/>
    <w:rsid w:val="005478D0"/>
    <w:rsid w:val="00564DCF"/>
    <w:rsid w:val="00577235"/>
    <w:rsid w:val="00582C43"/>
    <w:rsid w:val="005B44AD"/>
    <w:rsid w:val="005C2311"/>
    <w:rsid w:val="005E054E"/>
    <w:rsid w:val="00610A9D"/>
    <w:rsid w:val="006267F1"/>
    <w:rsid w:val="00632161"/>
    <w:rsid w:val="00657D20"/>
    <w:rsid w:val="00657E56"/>
    <w:rsid w:val="0066045D"/>
    <w:rsid w:val="00676B61"/>
    <w:rsid w:val="006A196C"/>
    <w:rsid w:val="006B26CC"/>
    <w:rsid w:val="006C0DFD"/>
    <w:rsid w:val="006D6AD5"/>
    <w:rsid w:val="00712544"/>
    <w:rsid w:val="007259C0"/>
    <w:rsid w:val="00752E08"/>
    <w:rsid w:val="00790F9E"/>
    <w:rsid w:val="007C5BB3"/>
    <w:rsid w:val="007D24F0"/>
    <w:rsid w:val="007F0BC3"/>
    <w:rsid w:val="007F4BFA"/>
    <w:rsid w:val="007F4F11"/>
    <w:rsid w:val="008E2807"/>
    <w:rsid w:val="008E6118"/>
    <w:rsid w:val="0090489F"/>
    <w:rsid w:val="0091742F"/>
    <w:rsid w:val="00934BBB"/>
    <w:rsid w:val="00947BC1"/>
    <w:rsid w:val="0095263D"/>
    <w:rsid w:val="00983BA9"/>
    <w:rsid w:val="009C2CCE"/>
    <w:rsid w:val="00A1198D"/>
    <w:rsid w:val="00A37A5D"/>
    <w:rsid w:val="00A54CA1"/>
    <w:rsid w:val="00A856E1"/>
    <w:rsid w:val="00AB773F"/>
    <w:rsid w:val="00AD12FC"/>
    <w:rsid w:val="00B0170A"/>
    <w:rsid w:val="00B16409"/>
    <w:rsid w:val="00B37F74"/>
    <w:rsid w:val="00BA2136"/>
    <w:rsid w:val="00BA7540"/>
    <w:rsid w:val="00BC4A8E"/>
    <w:rsid w:val="00BF6084"/>
    <w:rsid w:val="00BF67E2"/>
    <w:rsid w:val="00C54D8E"/>
    <w:rsid w:val="00C9287F"/>
    <w:rsid w:val="00CC7B5F"/>
    <w:rsid w:val="00D25783"/>
    <w:rsid w:val="00D840A1"/>
    <w:rsid w:val="00D95080"/>
    <w:rsid w:val="00DB457C"/>
    <w:rsid w:val="00DD30BA"/>
    <w:rsid w:val="00DD51A8"/>
    <w:rsid w:val="00DE2D0D"/>
    <w:rsid w:val="00DF1038"/>
    <w:rsid w:val="00E946A0"/>
    <w:rsid w:val="00EE23DD"/>
    <w:rsid w:val="00EF5DD9"/>
    <w:rsid w:val="00F66E06"/>
    <w:rsid w:val="00FD0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311"/>
    <w:pPr>
      <w:widowControl w:val="0"/>
    </w:pPr>
    <w:rPr>
      <w:rFonts w:ascii="Arial Unicode MS" w:eastAsia="Arial Unicode MS" w:hAnsi="Arial Unicode MS" w:cs="Arial Unicode MS"/>
      <w:color w:val="000000"/>
      <w:sz w:val="24"/>
      <w:szCs w:val="24"/>
      <w:lang w:bidi="ru-RU"/>
    </w:rPr>
  </w:style>
  <w:style w:type="paragraph" w:styleId="3">
    <w:name w:val="heading 3"/>
    <w:basedOn w:val="a"/>
    <w:qFormat/>
    <w:rsid w:val="00712544"/>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311"/>
    <w:pPr>
      <w:widowControl w:val="0"/>
      <w:autoSpaceDE w:val="0"/>
      <w:autoSpaceDN w:val="0"/>
    </w:pPr>
    <w:rPr>
      <w:rFonts w:eastAsia="Times New Roman" w:cs="Calibri"/>
      <w:sz w:val="22"/>
    </w:rPr>
  </w:style>
  <w:style w:type="paragraph" w:customStyle="1" w:styleId="ConsPlusNonformat">
    <w:name w:val="ConsPlusNonformat"/>
    <w:rsid w:val="005C2311"/>
    <w:pPr>
      <w:widowControl w:val="0"/>
      <w:autoSpaceDE w:val="0"/>
      <w:autoSpaceDN w:val="0"/>
    </w:pPr>
    <w:rPr>
      <w:rFonts w:ascii="Courier New" w:eastAsia="Times New Roman" w:hAnsi="Courier New" w:cs="Courier New"/>
    </w:rPr>
  </w:style>
  <w:style w:type="paragraph" w:customStyle="1" w:styleId="ConsPlusTitle">
    <w:name w:val="ConsPlusTitle"/>
    <w:rsid w:val="005C2311"/>
    <w:pPr>
      <w:widowControl w:val="0"/>
      <w:autoSpaceDE w:val="0"/>
      <w:autoSpaceDN w:val="0"/>
    </w:pPr>
    <w:rPr>
      <w:rFonts w:eastAsia="Times New Roman" w:cs="Calibri"/>
      <w:b/>
      <w:sz w:val="22"/>
    </w:rPr>
  </w:style>
  <w:style w:type="paragraph" w:customStyle="1" w:styleId="ConsPlusTitlePage">
    <w:name w:val="ConsPlusTitlePage"/>
    <w:rsid w:val="005C2311"/>
    <w:pPr>
      <w:widowControl w:val="0"/>
      <w:autoSpaceDE w:val="0"/>
      <w:autoSpaceDN w:val="0"/>
    </w:pPr>
    <w:rPr>
      <w:rFonts w:ascii="Tahoma" w:eastAsia="Times New Roman" w:hAnsi="Tahoma" w:cs="Tahoma"/>
    </w:rPr>
  </w:style>
  <w:style w:type="paragraph" w:styleId="a3">
    <w:name w:val="List Paragraph"/>
    <w:basedOn w:val="a"/>
    <w:uiPriority w:val="34"/>
    <w:qFormat/>
    <w:rsid w:val="005C2311"/>
    <w:pPr>
      <w:ind w:left="720"/>
      <w:contextualSpacing/>
    </w:pPr>
  </w:style>
  <w:style w:type="character" w:styleId="a4">
    <w:name w:val="Hyperlink"/>
    <w:basedOn w:val="a0"/>
    <w:rsid w:val="00657E56"/>
    <w:rPr>
      <w:color w:val="0000FF"/>
      <w:u w:val="single"/>
    </w:rPr>
  </w:style>
  <w:style w:type="paragraph" w:customStyle="1" w:styleId="formattexttopleveltext">
    <w:name w:val="formattext topleveltext"/>
    <w:basedOn w:val="a"/>
    <w:rsid w:val="0071254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formattexttopleveltext">
    <w:name w:val="unformattext topleveltext"/>
    <w:basedOn w:val="a"/>
    <w:rsid w:val="00712544"/>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2369D9"/>
    <w:rPr>
      <w:rFonts w:ascii="Tahoma" w:hAnsi="Tahoma" w:cs="Tahoma"/>
      <w:sz w:val="16"/>
      <w:szCs w:val="16"/>
    </w:rPr>
  </w:style>
  <w:style w:type="character" w:customStyle="1" w:styleId="a6">
    <w:name w:val="Текст выноски Знак"/>
    <w:basedOn w:val="a0"/>
    <w:link w:val="a5"/>
    <w:uiPriority w:val="99"/>
    <w:semiHidden/>
    <w:rsid w:val="002369D9"/>
    <w:rPr>
      <w:rFonts w:ascii="Tahoma" w:eastAsia="Arial Unicode MS" w:hAnsi="Tahoma" w:cs="Tahoma"/>
      <w:color w:val="000000"/>
      <w:sz w:val="16"/>
      <w:szCs w:val="16"/>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2618</Words>
  <Characters>14924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Reanimator Extreme Edition</Company>
  <LinksUpToDate>false</LinksUpToDate>
  <CharactersWithSpaces>17507</CharactersWithSpaces>
  <SharedDoc>false</SharedDoc>
  <HLinks>
    <vt:vector size="12" baseType="variant">
      <vt:variant>
        <vt:i4>7078010</vt:i4>
      </vt:variant>
      <vt:variant>
        <vt:i4>3</vt:i4>
      </vt:variant>
      <vt:variant>
        <vt:i4>0</vt:i4>
      </vt:variant>
      <vt:variant>
        <vt:i4>5</vt:i4>
      </vt:variant>
      <vt:variant>
        <vt:lpwstr>http://docs.cntd.ru/document/901831019</vt:lpwstr>
      </vt:variant>
      <vt:variant>
        <vt:lpwstr/>
      </vt:variant>
      <vt:variant>
        <vt:i4>7078010</vt:i4>
      </vt:variant>
      <vt:variant>
        <vt:i4>0</vt:i4>
      </vt:variant>
      <vt:variant>
        <vt:i4>0</vt:i4>
      </vt:variant>
      <vt:variant>
        <vt:i4>5</vt:i4>
      </vt:variant>
      <vt:variant>
        <vt:lpwstr>http://docs.cntd.ru/document/901831019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User</dc:creator>
  <cp:lastModifiedBy>Admin</cp:lastModifiedBy>
  <cp:revision>5</cp:revision>
  <cp:lastPrinted>2018-02-25T22:58:00Z</cp:lastPrinted>
  <dcterms:created xsi:type="dcterms:W3CDTF">2018-02-21T05:44:00Z</dcterms:created>
  <dcterms:modified xsi:type="dcterms:W3CDTF">2018-03-05T05:37:00Z</dcterms:modified>
</cp:coreProperties>
</file>