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FF9" w:rsidRPr="00504BD6" w:rsidRDefault="005E7FF9" w:rsidP="004840A5">
      <w:pPr>
        <w:spacing w:after="0" w:line="240" w:lineRule="auto"/>
        <w:jc w:val="center"/>
        <w:rPr>
          <w:rFonts w:ascii="Times New Roman" w:hAnsi="Times New Roman"/>
          <w:b/>
          <w:sz w:val="24"/>
          <w:szCs w:val="24"/>
        </w:rPr>
      </w:pPr>
      <w:r w:rsidRPr="00504BD6">
        <w:rPr>
          <w:rFonts w:ascii="Times New Roman" w:hAnsi="Times New Roman"/>
          <w:b/>
          <w:sz w:val="24"/>
          <w:szCs w:val="24"/>
        </w:rPr>
        <w:t>Отчет главы Завитинского района о результатах своей деятельности и о результатах деятельности администрации Завитинского района за 20</w:t>
      </w:r>
      <w:r w:rsidR="0026072F" w:rsidRPr="00504BD6">
        <w:rPr>
          <w:rFonts w:ascii="Times New Roman" w:hAnsi="Times New Roman"/>
          <w:b/>
          <w:sz w:val="24"/>
          <w:szCs w:val="24"/>
        </w:rPr>
        <w:t>20</w:t>
      </w:r>
      <w:r w:rsidRPr="00504BD6">
        <w:rPr>
          <w:rFonts w:ascii="Times New Roman" w:hAnsi="Times New Roman"/>
          <w:b/>
          <w:sz w:val="24"/>
          <w:szCs w:val="24"/>
        </w:rPr>
        <w:t xml:space="preserve"> год</w:t>
      </w:r>
    </w:p>
    <w:p w:rsidR="005E7FF9" w:rsidRPr="00504BD6" w:rsidRDefault="005E7FF9" w:rsidP="004840A5">
      <w:pPr>
        <w:spacing w:after="0" w:line="240" w:lineRule="auto"/>
        <w:jc w:val="center"/>
        <w:rPr>
          <w:rFonts w:ascii="Times New Roman" w:hAnsi="Times New Roman"/>
          <w:b/>
          <w:sz w:val="20"/>
          <w:szCs w:val="20"/>
        </w:rPr>
      </w:pPr>
    </w:p>
    <w:p w:rsidR="005E7FF9" w:rsidRPr="00504BD6" w:rsidRDefault="005E7FF9" w:rsidP="004840A5">
      <w:pPr>
        <w:spacing w:after="0" w:line="240" w:lineRule="auto"/>
        <w:jc w:val="center"/>
        <w:rPr>
          <w:rFonts w:ascii="Times New Roman" w:hAnsi="Times New Roman"/>
          <w:b/>
          <w:sz w:val="20"/>
          <w:szCs w:val="20"/>
        </w:rPr>
      </w:pPr>
      <w:r w:rsidRPr="00504BD6">
        <w:rPr>
          <w:rFonts w:ascii="Times New Roman" w:hAnsi="Times New Roman"/>
          <w:b/>
          <w:sz w:val="20"/>
          <w:szCs w:val="20"/>
        </w:rPr>
        <w:t>Добрый день уважаемые депутаты, коллеги, приглашенные!</w:t>
      </w:r>
    </w:p>
    <w:p w:rsidR="0029223E" w:rsidRPr="00504BD6" w:rsidRDefault="0029223E" w:rsidP="004840A5">
      <w:pPr>
        <w:spacing w:after="0" w:line="240" w:lineRule="auto"/>
        <w:rPr>
          <w:rFonts w:ascii="Times New Roman" w:hAnsi="Times New Roman"/>
          <w:sz w:val="20"/>
          <w:szCs w:val="20"/>
        </w:rPr>
      </w:pPr>
    </w:p>
    <w:p w:rsidR="00267CC6" w:rsidRPr="00504BD6" w:rsidRDefault="00267CC6" w:rsidP="004840A5">
      <w:pPr>
        <w:spacing w:after="0" w:line="240" w:lineRule="auto"/>
        <w:ind w:firstLine="709"/>
        <w:jc w:val="both"/>
        <w:rPr>
          <w:rFonts w:ascii="Times New Roman" w:hAnsi="Times New Roman"/>
          <w:bCs/>
          <w:sz w:val="20"/>
          <w:szCs w:val="20"/>
        </w:rPr>
      </w:pPr>
      <w:r w:rsidRPr="00504BD6">
        <w:rPr>
          <w:rFonts w:ascii="Times New Roman" w:hAnsi="Times New Roman"/>
          <w:sz w:val="20"/>
          <w:szCs w:val="20"/>
        </w:rPr>
        <w:t>Сегодня</w:t>
      </w:r>
      <w:r w:rsidR="0076461A" w:rsidRPr="00504BD6">
        <w:rPr>
          <w:rFonts w:ascii="Times New Roman" w:hAnsi="Times New Roman"/>
          <w:sz w:val="20"/>
          <w:szCs w:val="20"/>
        </w:rPr>
        <w:t xml:space="preserve"> я</w:t>
      </w:r>
      <w:r w:rsidRPr="00504BD6">
        <w:rPr>
          <w:rFonts w:ascii="Times New Roman" w:hAnsi="Times New Roman"/>
          <w:sz w:val="20"/>
          <w:szCs w:val="20"/>
        </w:rPr>
        <w:t xml:space="preserve"> представ</w:t>
      </w:r>
      <w:r w:rsidR="00F30433" w:rsidRPr="00504BD6">
        <w:rPr>
          <w:rFonts w:ascii="Times New Roman" w:hAnsi="Times New Roman"/>
          <w:sz w:val="20"/>
          <w:szCs w:val="20"/>
        </w:rPr>
        <w:t>ляю</w:t>
      </w:r>
      <w:r w:rsidRPr="00504BD6">
        <w:rPr>
          <w:rFonts w:ascii="Times New Roman" w:hAnsi="Times New Roman"/>
          <w:sz w:val="20"/>
          <w:szCs w:val="20"/>
        </w:rPr>
        <w:t xml:space="preserve"> Вашему вниманию отчет о результатах своей деятельности и деятельности администрации Завитинского района за 20</w:t>
      </w:r>
      <w:r w:rsidR="0026072F" w:rsidRPr="00504BD6">
        <w:rPr>
          <w:rFonts w:ascii="Times New Roman" w:hAnsi="Times New Roman"/>
          <w:sz w:val="20"/>
          <w:szCs w:val="20"/>
        </w:rPr>
        <w:t>20</w:t>
      </w:r>
      <w:r w:rsidRPr="00504BD6">
        <w:rPr>
          <w:rFonts w:ascii="Times New Roman" w:hAnsi="Times New Roman"/>
          <w:sz w:val="20"/>
          <w:szCs w:val="20"/>
        </w:rPr>
        <w:t xml:space="preserve"> год. Данный отчет, это не просто требование </w:t>
      </w:r>
      <w:r w:rsidR="0048646E" w:rsidRPr="00504BD6">
        <w:rPr>
          <w:rFonts w:ascii="Times New Roman" w:hAnsi="Times New Roman"/>
          <w:sz w:val="20"/>
          <w:szCs w:val="20"/>
        </w:rPr>
        <w:t>законодательства</w:t>
      </w:r>
      <w:r w:rsidRPr="00504BD6">
        <w:rPr>
          <w:rFonts w:ascii="Times New Roman" w:hAnsi="Times New Roman"/>
          <w:sz w:val="20"/>
          <w:szCs w:val="20"/>
        </w:rPr>
        <w:t>, это, на мой взгляд, важнейшая форма нашего взаимодействия. Сегодня я оста</w:t>
      </w:r>
      <w:r w:rsidR="0048646E" w:rsidRPr="00504BD6">
        <w:rPr>
          <w:rFonts w:ascii="Times New Roman" w:hAnsi="Times New Roman"/>
          <w:sz w:val="20"/>
          <w:szCs w:val="20"/>
        </w:rPr>
        <w:t xml:space="preserve">новлюсь на основных </w:t>
      </w:r>
      <w:r w:rsidRPr="00504BD6">
        <w:rPr>
          <w:rFonts w:ascii="Times New Roman" w:hAnsi="Times New Roman"/>
          <w:sz w:val="20"/>
          <w:szCs w:val="20"/>
        </w:rPr>
        <w:t xml:space="preserve">результатах, которых мы смогли добиться </w:t>
      </w:r>
      <w:r w:rsidR="0048646E" w:rsidRPr="00504BD6">
        <w:rPr>
          <w:rFonts w:ascii="Times New Roman" w:hAnsi="Times New Roman"/>
          <w:sz w:val="20"/>
          <w:szCs w:val="20"/>
        </w:rPr>
        <w:t xml:space="preserve">в истекшем году и задачах, которые предстоит решить в этом. </w:t>
      </w:r>
      <w:r w:rsidR="00F30433" w:rsidRPr="00504BD6">
        <w:rPr>
          <w:rFonts w:ascii="Times New Roman" w:hAnsi="Times New Roman"/>
          <w:sz w:val="20"/>
          <w:szCs w:val="20"/>
        </w:rPr>
        <w:t>Р</w:t>
      </w:r>
      <w:r w:rsidRPr="00504BD6">
        <w:rPr>
          <w:rFonts w:ascii="Times New Roman" w:hAnsi="Times New Roman"/>
          <w:sz w:val="20"/>
          <w:szCs w:val="20"/>
        </w:rPr>
        <w:t xml:space="preserve">ечь пойдет о нашей с вами совместной работе, работе с населением, руководителями организаций разных форм собственности и ведомственной принадлежности, взаимодействии с депутатским корпусом района и администрациями поселений в решении наиболее актуальных для района задач. Поэтому разрешите поблагодарить всех депутатов, представителей политических фракций, общественных организаций, специалистов администрации за тот вклад, который вы вносите в наше общее дело на благо Завитинского района, за вашу готовность к участию в решении стоящих перед нами задач. Благодарю вас за взаимопонимание, поддержку, совместную </w:t>
      </w:r>
      <w:r w:rsidR="0048646E" w:rsidRPr="00504BD6">
        <w:rPr>
          <w:rFonts w:ascii="Times New Roman" w:hAnsi="Times New Roman"/>
          <w:sz w:val="20"/>
          <w:szCs w:val="20"/>
        </w:rPr>
        <w:t xml:space="preserve">плодотворную </w:t>
      </w:r>
      <w:r w:rsidRPr="00504BD6">
        <w:rPr>
          <w:rFonts w:ascii="Times New Roman" w:hAnsi="Times New Roman"/>
          <w:sz w:val="20"/>
          <w:szCs w:val="20"/>
        </w:rPr>
        <w:t>работу</w:t>
      </w:r>
      <w:r w:rsidRPr="00504BD6">
        <w:rPr>
          <w:rFonts w:ascii="Times New Roman" w:hAnsi="Times New Roman"/>
          <w:bCs/>
          <w:sz w:val="20"/>
          <w:szCs w:val="20"/>
        </w:rPr>
        <w:t>.</w:t>
      </w:r>
    </w:p>
    <w:p w:rsidR="00267CC6" w:rsidRPr="00504BD6" w:rsidRDefault="00267CC6"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Деятельность администрации района в 20</w:t>
      </w:r>
      <w:r w:rsidR="0026072F" w:rsidRPr="00504BD6">
        <w:rPr>
          <w:rFonts w:ascii="Times New Roman" w:hAnsi="Times New Roman"/>
          <w:sz w:val="20"/>
          <w:szCs w:val="20"/>
        </w:rPr>
        <w:t>20</w:t>
      </w:r>
      <w:r w:rsidRPr="00504BD6">
        <w:rPr>
          <w:rFonts w:ascii="Times New Roman" w:hAnsi="Times New Roman"/>
          <w:sz w:val="20"/>
          <w:szCs w:val="20"/>
        </w:rPr>
        <w:t xml:space="preserve"> году была направлена на решение вопросов местного значения, обозначенных Федеральным законом «Об общих принципах организации местного самоуправления в Российской Федерации», на выполнение задач, сформулированных в Указах Президента Росси</w:t>
      </w:r>
      <w:r w:rsidR="00F30433" w:rsidRPr="00504BD6">
        <w:rPr>
          <w:rFonts w:ascii="Times New Roman" w:hAnsi="Times New Roman"/>
          <w:sz w:val="20"/>
          <w:szCs w:val="20"/>
        </w:rPr>
        <w:t>йской Федерации</w:t>
      </w:r>
      <w:r w:rsidRPr="00504BD6">
        <w:rPr>
          <w:rFonts w:ascii="Times New Roman" w:hAnsi="Times New Roman"/>
          <w:sz w:val="20"/>
          <w:szCs w:val="20"/>
        </w:rPr>
        <w:t xml:space="preserve"> о совершенствовании государственной экономической и социальной политики, пополнению доходной и оптимизации расходной частей местного бюджета, поддержку производственной и социальной сферы, создание благоприятных условий для функционирования, реализации</w:t>
      </w:r>
      <w:r w:rsidR="00E91D27" w:rsidRPr="00504BD6">
        <w:rPr>
          <w:rFonts w:ascii="Times New Roman" w:hAnsi="Times New Roman"/>
          <w:sz w:val="20"/>
          <w:szCs w:val="20"/>
        </w:rPr>
        <w:t xml:space="preserve"> национальных проектов, </w:t>
      </w:r>
      <w:r w:rsidRPr="00504BD6">
        <w:rPr>
          <w:rFonts w:ascii="Times New Roman" w:hAnsi="Times New Roman"/>
          <w:sz w:val="20"/>
          <w:szCs w:val="20"/>
        </w:rPr>
        <w:t xml:space="preserve"> федеральных, областных и местных целевых программ и на этой основе обеспечение повышения уровня и качества жизни населения. </w:t>
      </w:r>
    </w:p>
    <w:p w:rsidR="00267CC6" w:rsidRPr="00504BD6" w:rsidRDefault="00267CC6" w:rsidP="004840A5">
      <w:pPr>
        <w:spacing w:after="0" w:line="240" w:lineRule="auto"/>
        <w:ind w:firstLine="709"/>
        <w:rPr>
          <w:rFonts w:ascii="Times New Roman" w:hAnsi="Times New Roman"/>
          <w:sz w:val="20"/>
          <w:szCs w:val="20"/>
        </w:rPr>
      </w:pPr>
    </w:p>
    <w:p w:rsidR="00CC1B2C" w:rsidRPr="00504BD6" w:rsidRDefault="00CC1B2C" w:rsidP="004840A5">
      <w:pPr>
        <w:spacing w:after="0" w:line="240" w:lineRule="auto"/>
        <w:ind w:firstLine="709"/>
        <w:jc w:val="both"/>
        <w:rPr>
          <w:rFonts w:ascii="Times New Roman" w:hAnsi="Times New Roman"/>
          <w:b/>
          <w:sz w:val="20"/>
          <w:szCs w:val="20"/>
          <w:lang w:eastAsia="ru-RU"/>
        </w:rPr>
      </w:pPr>
      <w:r w:rsidRPr="00504BD6">
        <w:rPr>
          <w:rFonts w:ascii="Times New Roman" w:hAnsi="Times New Roman"/>
          <w:b/>
          <w:sz w:val="20"/>
          <w:szCs w:val="20"/>
          <w:lang w:eastAsia="ru-RU"/>
        </w:rPr>
        <w:t>Основные итоги социально-экономического развития района</w:t>
      </w:r>
    </w:p>
    <w:p w:rsidR="004E032B" w:rsidRPr="00504BD6" w:rsidRDefault="004E032B" w:rsidP="004840A5">
      <w:pPr>
        <w:spacing w:after="0" w:line="240" w:lineRule="auto"/>
        <w:ind w:firstLine="741"/>
        <w:jc w:val="both"/>
        <w:rPr>
          <w:rFonts w:ascii="Times New Roman" w:hAnsi="Times New Roman"/>
          <w:sz w:val="20"/>
          <w:szCs w:val="20"/>
          <w:lang w:eastAsia="ru-RU"/>
        </w:rPr>
      </w:pPr>
      <w:r w:rsidRPr="00504BD6">
        <w:rPr>
          <w:rFonts w:ascii="Times New Roman" w:hAnsi="Times New Roman"/>
          <w:sz w:val="20"/>
          <w:szCs w:val="20"/>
          <w:lang w:eastAsia="ru-RU"/>
        </w:rPr>
        <w:t xml:space="preserve">На 01.01.2021 численность населения Завитинского района составила 13262 человека, снизившись за прошедший год на 338 человек. Основной причиной снижения стала естественная убыль населения (превышение числа умерших над числом родившихся) – 184 человека. Данный показатель </w:t>
      </w:r>
      <w:r w:rsidRPr="00504BD6">
        <w:rPr>
          <w:rFonts w:ascii="Times New Roman" w:hAnsi="Times New Roman"/>
          <w:sz w:val="20"/>
          <w:szCs w:val="20"/>
        </w:rPr>
        <w:t>выше уровня 2019 года в 1,9 раза (в 2019 году естественная убыль составила 98 человек).</w:t>
      </w:r>
    </w:p>
    <w:p w:rsidR="004E032B" w:rsidRPr="00504BD6" w:rsidRDefault="004E032B" w:rsidP="004840A5">
      <w:pPr>
        <w:spacing w:after="0" w:line="240" w:lineRule="auto"/>
        <w:ind w:firstLine="741"/>
        <w:jc w:val="both"/>
        <w:rPr>
          <w:rFonts w:ascii="Times New Roman" w:hAnsi="Times New Roman"/>
          <w:sz w:val="20"/>
          <w:szCs w:val="20"/>
        </w:rPr>
      </w:pPr>
      <w:r w:rsidRPr="00504BD6">
        <w:rPr>
          <w:rFonts w:ascii="Times New Roman" w:hAnsi="Times New Roman"/>
          <w:sz w:val="20"/>
          <w:szCs w:val="20"/>
          <w:lang w:eastAsia="ru-RU"/>
        </w:rPr>
        <w:t xml:space="preserve">На территории района осуществляли </w:t>
      </w:r>
      <w:proofErr w:type="gramStart"/>
      <w:r w:rsidRPr="00504BD6">
        <w:rPr>
          <w:rFonts w:ascii="Times New Roman" w:hAnsi="Times New Roman"/>
          <w:sz w:val="20"/>
          <w:szCs w:val="20"/>
          <w:lang w:eastAsia="ru-RU"/>
        </w:rPr>
        <w:t>свою  хозяйственную</w:t>
      </w:r>
      <w:proofErr w:type="gramEnd"/>
      <w:r w:rsidRPr="00504BD6">
        <w:rPr>
          <w:rFonts w:ascii="Times New Roman" w:hAnsi="Times New Roman"/>
          <w:sz w:val="20"/>
          <w:szCs w:val="20"/>
          <w:lang w:eastAsia="ru-RU"/>
        </w:rPr>
        <w:t xml:space="preserve"> деятельность </w:t>
      </w:r>
      <w:r w:rsidRPr="00504BD6">
        <w:rPr>
          <w:rFonts w:ascii="Times New Roman" w:hAnsi="Times New Roman"/>
          <w:sz w:val="20"/>
          <w:szCs w:val="20"/>
        </w:rPr>
        <w:t>268 субъектов малого предпринимательства, из них 57 – юридические лица и 211 – индивидуальные предприниматели.</w:t>
      </w:r>
    </w:p>
    <w:p w:rsidR="004E032B" w:rsidRPr="00504BD6" w:rsidRDefault="004E032B" w:rsidP="004840A5">
      <w:pPr>
        <w:spacing w:after="0" w:line="240" w:lineRule="auto"/>
        <w:ind w:firstLine="741"/>
        <w:jc w:val="both"/>
        <w:rPr>
          <w:rFonts w:ascii="Times New Roman" w:hAnsi="Times New Roman"/>
          <w:sz w:val="20"/>
          <w:szCs w:val="20"/>
        </w:rPr>
      </w:pPr>
      <w:r w:rsidRPr="00504BD6">
        <w:rPr>
          <w:rFonts w:ascii="Times New Roman" w:hAnsi="Times New Roman"/>
          <w:sz w:val="20"/>
          <w:szCs w:val="20"/>
        </w:rPr>
        <w:t xml:space="preserve">Общий объем инвестиций в основной капитал по оперативным данным </w:t>
      </w:r>
      <w:proofErr w:type="spellStart"/>
      <w:r w:rsidRPr="00504BD6">
        <w:rPr>
          <w:rFonts w:ascii="Times New Roman" w:hAnsi="Times New Roman"/>
          <w:sz w:val="20"/>
          <w:szCs w:val="20"/>
        </w:rPr>
        <w:t>Амурстата</w:t>
      </w:r>
      <w:proofErr w:type="spellEnd"/>
      <w:r w:rsidRPr="00504BD6">
        <w:rPr>
          <w:rFonts w:ascii="Times New Roman" w:hAnsi="Times New Roman"/>
          <w:sz w:val="20"/>
          <w:szCs w:val="20"/>
        </w:rPr>
        <w:t xml:space="preserve"> за 2020 год составил 1010,4 млн рублей, что в 4,1 раза больше    уровня 2019 года. При этом объем инвестиций в здания (кроме жилых) и сооружения составили 792,4 млн рублей и объем инвестиций в машины, оборудование, включая хозяйственный инвентарь и другие объекты – 217,8 млн рублей.</w:t>
      </w:r>
    </w:p>
    <w:p w:rsidR="004E032B" w:rsidRPr="00504BD6" w:rsidRDefault="004E032B" w:rsidP="004840A5">
      <w:pPr>
        <w:spacing w:after="0" w:line="240" w:lineRule="auto"/>
        <w:ind w:firstLine="741"/>
        <w:jc w:val="both"/>
        <w:rPr>
          <w:rFonts w:ascii="Times New Roman" w:hAnsi="Times New Roman"/>
          <w:sz w:val="20"/>
          <w:szCs w:val="20"/>
        </w:rPr>
      </w:pPr>
      <w:r w:rsidRPr="00504BD6">
        <w:rPr>
          <w:rFonts w:ascii="Times New Roman" w:hAnsi="Times New Roman"/>
          <w:sz w:val="20"/>
          <w:szCs w:val="20"/>
        </w:rPr>
        <w:t>В течение 2020 года площадь введенных в эксплуатацию жилых домов составила 302,0 кв. м, что меньше уровня 2019 года в 2,6 раза (в 2019 году – 796 кв. м). Строительство жилых домов осуществлялось индивидуальными застройщиками.</w:t>
      </w:r>
    </w:p>
    <w:p w:rsidR="004E032B" w:rsidRPr="00504BD6" w:rsidRDefault="004E032B" w:rsidP="004840A5">
      <w:pPr>
        <w:spacing w:after="0" w:line="240" w:lineRule="auto"/>
        <w:ind w:firstLine="741"/>
        <w:jc w:val="both"/>
        <w:rPr>
          <w:rFonts w:ascii="Times New Roman" w:hAnsi="Times New Roman"/>
          <w:sz w:val="20"/>
          <w:szCs w:val="20"/>
        </w:rPr>
      </w:pPr>
      <w:r w:rsidRPr="00504BD6">
        <w:rPr>
          <w:rFonts w:ascii="Times New Roman" w:hAnsi="Times New Roman"/>
          <w:sz w:val="20"/>
          <w:szCs w:val="20"/>
        </w:rPr>
        <w:t>Обеспеченность жилыми помещениями на конец 2020 года составила 36,1 кв. м на 1 жителя, что на 2,3% выше уровня 2019 года (в 2019 году – 35,3 кв. м).</w:t>
      </w:r>
    </w:p>
    <w:p w:rsidR="0026072F" w:rsidRPr="00504BD6" w:rsidRDefault="0026072F" w:rsidP="004840A5">
      <w:pPr>
        <w:spacing w:after="0" w:line="240" w:lineRule="auto"/>
        <w:ind w:firstLine="709"/>
        <w:jc w:val="center"/>
        <w:rPr>
          <w:rFonts w:ascii="Times New Roman" w:hAnsi="Times New Roman"/>
          <w:b/>
          <w:sz w:val="20"/>
          <w:szCs w:val="20"/>
        </w:rPr>
      </w:pPr>
      <w:r w:rsidRPr="00504BD6">
        <w:rPr>
          <w:rFonts w:ascii="Times New Roman" w:hAnsi="Times New Roman"/>
          <w:b/>
          <w:sz w:val="20"/>
          <w:szCs w:val="20"/>
        </w:rPr>
        <w:t>Бюджет</w:t>
      </w:r>
    </w:p>
    <w:p w:rsidR="0026072F" w:rsidRPr="00504BD6" w:rsidRDefault="0026072F" w:rsidP="004840A5">
      <w:pPr>
        <w:spacing w:after="0" w:line="240" w:lineRule="auto"/>
        <w:ind w:firstLine="709"/>
        <w:jc w:val="both"/>
        <w:rPr>
          <w:rFonts w:ascii="Times New Roman" w:hAnsi="Times New Roman"/>
          <w:sz w:val="20"/>
          <w:szCs w:val="20"/>
          <w:u w:val="single"/>
        </w:rPr>
      </w:pPr>
    </w:p>
    <w:p w:rsidR="0026072F" w:rsidRPr="00504BD6" w:rsidRDefault="0026072F"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Районный бюджет на 2020 год был рассмотрен и утвержден решением Завитинского районного Совета народных депутатов от 19.12.2019 № 101/19 «Об утверждении бюджета Завитинского района на 2020 год и плановый период 2021-2022 годов» (с учетом изменений от 27.02.2020 №105/20, от 24.04.2020 №113/21, от 25.06.2020 №123/22, от 27.08.2020 №129/23, от 28.10.2020 №136/24, от 25.11.2020 №141/25, от 17.12.2020 №144/26)</w:t>
      </w:r>
      <w:r w:rsidR="0048646E" w:rsidRPr="00504BD6">
        <w:rPr>
          <w:rFonts w:ascii="Times New Roman" w:hAnsi="Times New Roman"/>
          <w:sz w:val="20"/>
          <w:szCs w:val="20"/>
        </w:rPr>
        <w:t>.</w:t>
      </w:r>
    </w:p>
    <w:p w:rsidR="0026072F" w:rsidRPr="00504BD6" w:rsidRDefault="0026072F" w:rsidP="004840A5">
      <w:pPr>
        <w:pStyle w:val="a3"/>
        <w:ind w:firstLine="708"/>
        <w:jc w:val="center"/>
        <w:rPr>
          <w:b/>
          <w:sz w:val="20"/>
        </w:rPr>
      </w:pPr>
      <w:r w:rsidRPr="00504BD6">
        <w:rPr>
          <w:b/>
          <w:sz w:val="20"/>
        </w:rPr>
        <w:t>Доходы районного бюджета</w:t>
      </w:r>
    </w:p>
    <w:p w:rsidR="0026072F" w:rsidRPr="00504BD6" w:rsidRDefault="0026072F" w:rsidP="004840A5">
      <w:pPr>
        <w:spacing w:after="0" w:line="240" w:lineRule="auto"/>
        <w:ind w:firstLine="528"/>
        <w:jc w:val="both"/>
        <w:rPr>
          <w:rFonts w:ascii="Times New Roman" w:hAnsi="Times New Roman"/>
          <w:sz w:val="20"/>
          <w:szCs w:val="20"/>
          <w:lang w:eastAsia="ru-RU"/>
        </w:rPr>
      </w:pPr>
      <w:r w:rsidRPr="00504BD6">
        <w:rPr>
          <w:rFonts w:ascii="Times New Roman" w:hAnsi="Times New Roman"/>
          <w:sz w:val="20"/>
          <w:szCs w:val="20"/>
          <w:lang w:eastAsia="ru-RU"/>
        </w:rPr>
        <w:t>Доходная часть районного бюджета за 2020 год исполнена в сумме 795953,0</w:t>
      </w:r>
      <w:r w:rsidRPr="00504BD6">
        <w:rPr>
          <w:rFonts w:ascii="Times New Roman" w:hAnsi="Times New Roman"/>
          <w:b/>
          <w:sz w:val="20"/>
          <w:szCs w:val="20"/>
          <w:lang w:eastAsia="ru-RU"/>
        </w:rPr>
        <w:t xml:space="preserve"> </w:t>
      </w:r>
      <w:r w:rsidRPr="00504BD6">
        <w:rPr>
          <w:rFonts w:ascii="Times New Roman" w:hAnsi="Times New Roman"/>
          <w:sz w:val="20"/>
          <w:szCs w:val="20"/>
          <w:lang w:eastAsia="ru-RU"/>
        </w:rPr>
        <w:t xml:space="preserve">тыс. руб., что составляет 100,8% к плановым годовым назначениям и на 302860,9 тыс. рублей больше, чем за соответствующий период прошлого года. </w:t>
      </w:r>
    </w:p>
    <w:p w:rsidR="0026072F" w:rsidRPr="00504BD6" w:rsidRDefault="0026072F" w:rsidP="004840A5">
      <w:pPr>
        <w:spacing w:after="0" w:line="240" w:lineRule="auto"/>
        <w:ind w:firstLine="528"/>
        <w:jc w:val="both"/>
        <w:rPr>
          <w:rFonts w:ascii="Times New Roman" w:hAnsi="Times New Roman"/>
          <w:sz w:val="20"/>
          <w:szCs w:val="20"/>
          <w:lang w:eastAsia="ru-RU"/>
        </w:rPr>
      </w:pPr>
      <w:r w:rsidRPr="00504BD6">
        <w:rPr>
          <w:rFonts w:ascii="Times New Roman" w:hAnsi="Times New Roman"/>
          <w:sz w:val="20"/>
          <w:szCs w:val="20"/>
          <w:lang w:eastAsia="ru-RU"/>
        </w:rPr>
        <w:t xml:space="preserve">За отчетный период поступило налоговых и неналоговых доходов 136915,8 тыс. руб. или 115,3 % к плану. По сравнению с аналогичным периодом 2019 года поступление налоговых и неналоговых доходов увеличилось на 26504,4 тыс. рублей. </w:t>
      </w:r>
    </w:p>
    <w:p w:rsidR="0026072F" w:rsidRPr="00504BD6" w:rsidRDefault="0026072F" w:rsidP="004840A5">
      <w:pPr>
        <w:spacing w:after="0" w:line="240" w:lineRule="auto"/>
        <w:ind w:firstLine="528"/>
        <w:jc w:val="both"/>
        <w:rPr>
          <w:rFonts w:ascii="Times New Roman" w:hAnsi="Times New Roman"/>
          <w:sz w:val="20"/>
          <w:szCs w:val="20"/>
          <w:lang w:eastAsia="ru-RU"/>
        </w:rPr>
      </w:pPr>
      <w:r w:rsidRPr="00504BD6">
        <w:rPr>
          <w:rFonts w:ascii="Times New Roman" w:hAnsi="Times New Roman"/>
          <w:sz w:val="20"/>
          <w:szCs w:val="20"/>
          <w:lang w:eastAsia="ru-RU"/>
        </w:rPr>
        <w:t xml:space="preserve">Анализ поступления доходов в районный бюджет представлен в следующей таблице: </w:t>
      </w:r>
    </w:p>
    <w:p w:rsidR="0026072F" w:rsidRPr="00504BD6" w:rsidRDefault="0026072F" w:rsidP="004840A5">
      <w:pPr>
        <w:spacing w:after="0" w:line="240" w:lineRule="auto"/>
        <w:jc w:val="right"/>
        <w:rPr>
          <w:rFonts w:ascii="Times New Roman" w:hAnsi="Times New Roman"/>
          <w:sz w:val="20"/>
          <w:szCs w:val="20"/>
          <w:lang w:eastAsia="ru-RU"/>
        </w:rPr>
      </w:pPr>
    </w:p>
    <w:p w:rsidR="0026072F" w:rsidRPr="00504BD6" w:rsidRDefault="0026072F" w:rsidP="004840A5">
      <w:pPr>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(тыс. руб.)</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4496"/>
        <w:gridCol w:w="1306"/>
        <w:gridCol w:w="1418"/>
        <w:gridCol w:w="1417"/>
        <w:gridCol w:w="1351"/>
      </w:tblGrid>
      <w:tr w:rsidR="0026072F" w:rsidRPr="00504BD6" w:rsidTr="0026072F">
        <w:trPr>
          <w:trHeight w:val="1476"/>
          <w:jc w:val="center"/>
        </w:trPr>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lastRenderedPageBreak/>
              <w:t>Наименование</w:t>
            </w:r>
          </w:p>
        </w:tc>
        <w:tc>
          <w:tcPr>
            <w:tcW w:w="1306" w:type="dxa"/>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 xml:space="preserve">Исполнено за </w:t>
            </w:r>
          </w:p>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Утверждено по бюджету на 2020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Исполнено за 2020 г.</w:t>
            </w:r>
          </w:p>
        </w:tc>
        <w:tc>
          <w:tcPr>
            <w:tcW w:w="1351" w:type="dxa"/>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 исполнения к плану 2020 г</w:t>
            </w:r>
          </w:p>
        </w:tc>
      </w:tr>
      <w:tr w:rsidR="0026072F" w:rsidRPr="00504BD6" w:rsidTr="0026072F">
        <w:trPr>
          <w:trHeight w:val="405"/>
          <w:jc w:val="center"/>
        </w:trPr>
        <w:tc>
          <w:tcPr>
            <w:tcW w:w="4503" w:type="dxa"/>
            <w:gridSpan w:val="2"/>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 xml:space="preserve">Налоговые и неналоговые доходы </w:t>
            </w:r>
          </w:p>
        </w:tc>
        <w:tc>
          <w:tcPr>
            <w:tcW w:w="130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110411,4</w:t>
            </w:r>
          </w:p>
        </w:tc>
        <w:tc>
          <w:tcPr>
            <w:tcW w:w="1418"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118795,2</w:t>
            </w:r>
          </w:p>
        </w:tc>
        <w:tc>
          <w:tcPr>
            <w:tcW w:w="1417"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val="en-US" w:eastAsia="ru-RU"/>
              </w:rPr>
            </w:pPr>
            <w:r w:rsidRPr="00504BD6">
              <w:rPr>
                <w:rFonts w:ascii="Times New Roman" w:hAnsi="Times New Roman"/>
                <w:sz w:val="20"/>
                <w:szCs w:val="20"/>
                <w:lang w:val="en-US" w:eastAsia="ru-RU"/>
              </w:rPr>
              <w:t>136915,8</w:t>
            </w:r>
          </w:p>
        </w:tc>
        <w:tc>
          <w:tcPr>
            <w:tcW w:w="1351"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115,3</w:t>
            </w:r>
          </w:p>
        </w:tc>
      </w:tr>
      <w:tr w:rsidR="0026072F" w:rsidRPr="00504BD6" w:rsidTr="0026072F">
        <w:trPr>
          <w:jc w:val="center"/>
        </w:trPr>
        <w:tc>
          <w:tcPr>
            <w:tcW w:w="4503" w:type="dxa"/>
            <w:gridSpan w:val="2"/>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Доля в структуре доходов, %</w:t>
            </w:r>
          </w:p>
        </w:tc>
        <w:tc>
          <w:tcPr>
            <w:tcW w:w="130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22,4</w:t>
            </w:r>
          </w:p>
        </w:tc>
        <w:tc>
          <w:tcPr>
            <w:tcW w:w="1418"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17,2</w:t>
            </w:r>
          </w:p>
        </w:tc>
        <w:tc>
          <w:tcPr>
            <w:tcW w:w="1351"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Х</w:t>
            </w:r>
          </w:p>
        </w:tc>
      </w:tr>
      <w:tr w:rsidR="0026072F" w:rsidRPr="00504BD6" w:rsidTr="0026072F">
        <w:trPr>
          <w:jc w:val="center"/>
        </w:trPr>
        <w:tc>
          <w:tcPr>
            <w:tcW w:w="4503" w:type="dxa"/>
            <w:gridSpan w:val="2"/>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Дотация на выравнивание бюджетной обеспеченности</w:t>
            </w:r>
          </w:p>
        </w:tc>
        <w:tc>
          <w:tcPr>
            <w:tcW w:w="130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8357,0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33698,8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33698,8</w:t>
            </w:r>
          </w:p>
        </w:tc>
        <w:tc>
          <w:tcPr>
            <w:tcW w:w="1351"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100,0</w:t>
            </w:r>
          </w:p>
        </w:tc>
      </w:tr>
      <w:tr w:rsidR="0026072F" w:rsidRPr="00504BD6" w:rsidTr="0026072F">
        <w:trPr>
          <w:jc w:val="center"/>
        </w:trPr>
        <w:tc>
          <w:tcPr>
            <w:tcW w:w="4503" w:type="dxa"/>
            <w:gridSpan w:val="2"/>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Дотация на поддержку мер по обеспечению сбалансированности бюджетов</w:t>
            </w:r>
          </w:p>
        </w:tc>
        <w:tc>
          <w:tcPr>
            <w:tcW w:w="130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12345,9</w:t>
            </w:r>
          </w:p>
        </w:tc>
        <w:tc>
          <w:tcPr>
            <w:tcW w:w="1418"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val="en-US" w:eastAsia="ru-RU"/>
              </w:rPr>
            </w:pPr>
            <w:r w:rsidRPr="00504BD6">
              <w:rPr>
                <w:rFonts w:ascii="Times New Roman" w:hAnsi="Times New Roman"/>
                <w:sz w:val="20"/>
                <w:szCs w:val="20"/>
                <w:lang w:val="en-US" w:eastAsia="ru-RU"/>
              </w:rPr>
              <w:t>8912,6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8912,6</w:t>
            </w:r>
          </w:p>
        </w:tc>
        <w:tc>
          <w:tcPr>
            <w:tcW w:w="1351"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100,0</w:t>
            </w:r>
          </w:p>
        </w:tc>
      </w:tr>
      <w:tr w:rsidR="0026072F" w:rsidRPr="00504BD6" w:rsidTr="0026072F">
        <w:trPr>
          <w:gridBefore w:val="1"/>
          <w:wBefore w:w="7" w:type="dxa"/>
          <w:jc w:val="center"/>
        </w:trPr>
        <w:tc>
          <w:tcPr>
            <w:tcW w:w="449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Субсидии из областного бюджета</w:t>
            </w:r>
          </w:p>
        </w:tc>
        <w:tc>
          <w:tcPr>
            <w:tcW w:w="130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144696,7</w:t>
            </w:r>
          </w:p>
        </w:tc>
        <w:tc>
          <w:tcPr>
            <w:tcW w:w="1418"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val="en-US" w:eastAsia="ru-RU"/>
              </w:rPr>
            </w:pPr>
            <w:r w:rsidRPr="00504BD6">
              <w:rPr>
                <w:rFonts w:ascii="Times New Roman" w:hAnsi="Times New Roman"/>
                <w:sz w:val="20"/>
                <w:szCs w:val="20"/>
                <w:lang w:val="en-US" w:eastAsia="ru-RU"/>
              </w:rPr>
              <w:t>372586,3</w:t>
            </w:r>
          </w:p>
        </w:tc>
        <w:tc>
          <w:tcPr>
            <w:tcW w:w="1417"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364231,3</w:t>
            </w:r>
          </w:p>
        </w:tc>
        <w:tc>
          <w:tcPr>
            <w:tcW w:w="1351"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97,8</w:t>
            </w:r>
          </w:p>
        </w:tc>
      </w:tr>
      <w:tr w:rsidR="0026072F" w:rsidRPr="00504BD6" w:rsidTr="0026072F">
        <w:trPr>
          <w:gridBefore w:val="1"/>
          <w:wBefore w:w="7" w:type="dxa"/>
          <w:jc w:val="center"/>
        </w:trPr>
        <w:tc>
          <w:tcPr>
            <w:tcW w:w="449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 xml:space="preserve">Субвенции </w:t>
            </w:r>
          </w:p>
        </w:tc>
        <w:tc>
          <w:tcPr>
            <w:tcW w:w="130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210044,5</w:t>
            </w:r>
          </w:p>
        </w:tc>
        <w:tc>
          <w:tcPr>
            <w:tcW w:w="1418"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val="en-US" w:eastAsia="ru-RU"/>
              </w:rPr>
            </w:pPr>
            <w:r w:rsidRPr="00504BD6">
              <w:rPr>
                <w:rFonts w:ascii="Times New Roman" w:hAnsi="Times New Roman"/>
                <w:sz w:val="20"/>
                <w:szCs w:val="20"/>
                <w:lang w:val="en-US" w:eastAsia="ru-RU"/>
              </w:rPr>
              <w:t>236132,3</w:t>
            </w:r>
          </w:p>
        </w:tc>
        <w:tc>
          <w:tcPr>
            <w:tcW w:w="1417"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232630,6</w:t>
            </w:r>
          </w:p>
        </w:tc>
        <w:tc>
          <w:tcPr>
            <w:tcW w:w="1351"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98,5</w:t>
            </w:r>
          </w:p>
        </w:tc>
      </w:tr>
      <w:tr w:rsidR="0026072F" w:rsidRPr="00504BD6" w:rsidTr="0026072F">
        <w:trPr>
          <w:gridBefore w:val="1"/>
          <w:wBefore w:w="7" w:type="dxa"/>
          <w:jc w:val="center"/>
        </w:trPr>
        <w:tc>
          <w:tcPr>
            <w:tcW w:w="449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Иные межбюджетные трансферты</w:t>
            </w:r>
          </w:p>
        </w:tc>
        <w:tc>
          <w:tcPr>
            <w:tcW w:w="130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7238,3</w:t>
            </w:r>
          </w:p>
        </w:tc>
        <w:tc>
          <w:tcPr>
            <w:tcW w:w="1418"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val="en-US" w:eastAsia="ru-RU"/>
              </w:rPr>
            </w:pPr>
            <w:r w:rsidRPr="00504BD6">
              <w:rPr>
                <w:rFonts w:ascii="Times New Roman" w:hAnsi="Times New Roman"/>
                <w:sz w:val="20"/>
                <w:szCs w:val="20"/>
                <w:lang w:val="en-US" w:eastAsia="ru-RU"/>
              </w:rPr>
              <w:t>19601</w:t>
            </w:r>
            <w:r w:rsidRPr="00504BD6">
              <w:rPr>
                <w:rFonts w:ascii="Times New Roman" w:hAnsi="Times New Roman"/>
                <w:sz w:val="20"/>
                <w:szCs w:val="20"/>
                <w:lang w:eastAsia="ru-RU"/>
              </w:rPr>
              <w:t>,</w:t>
            </w:r>
            <w:r w:rsidRPr="00504BD6">
              <w:rPr>
                <w:rFonts w:ascii="Times New Roman" w:hAnsi="Times New Roman"/>
                <w:sz w:val="20"/>
                <w:szCs w:val="20"/>
                <w:lang w:val="en-US" w:eastAsia="ru-RU"/>
              </w:rPr>
              <w:t>5</w:t>
            </w:r>
          </w:p>
        </w:tc>
        <w:tc>
          <w:tcPr>
            <w:tcW w:w="1417"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19567,8</w:t>
            </w:r>
          </w:p>
        </w:tc>
        <w:tc>
          <w:tcPr>
            <w:tcW w:w="1351"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99,8</w:t>
            </w:r>
          </w:p>
        </w:tc>
      </w:tr>
      <w:tr w:rsidR="0026072F" w:rsidRPr="00504BD6" w:rsidTr="0026072F">
        <w:trPr>
          <w:gridBefore w:val="1"/>
          <w:wBefore w:w="7" w:type="dxa"/>
          <w:jc w:val="center"/>
        </w:trPr>
        <w:tc>
          <w:tcPr>
            <w:tcW w:w="449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Итого безвозмездные поступления от других бюджетов</w:t>
            </w:r>
          </w:p>
        </w:tc>
        <w:tc>
          <w:tcPr>
            <w:tcW w:w="130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382682,4</w:t>
            </w:r>
          </w:p>
        </w:tc>
        <w:tc>
          <w:tcPr>
            <w:tcW w:w="1418"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val="en-US" w:eastAsia="ru-RU"/>
              </w:rPr>
            </w:pPr>
            <w:r w:rsidRPr="00504BD6">
              <w:rPr>
                <w:rFonts w:ascii="Times New Roman" w:hAnsi="Times New Roman"/>
                <w:sz w:val="20"/>
                <w:szCs w:val="20"/>
                <w:lang w:val="en-US" w:eastAsia="ru-RU"/>
              </w:rPr>
              <w:t>670931</w:t>
            </w:r>
            <w:r w:rsidRPr="00504BD6">
              <w:rPr>
                <w:rFonts w:ascii="Times New Roman" w:hAnsi="Times New Roman"/>
                <w:sz w:val="20"/>
                <w:szCs w:val="20"/>
                <w:lang w:eastAsia="ru-RU"/>
              </w:rPr>
              <w:t>,</w:t>
            </w:r>
            <w:r w:rsidRPr="00504BD6">
              <w:rPr>
                <w:rFonts w:ascii="Times New Roman" w:hAnsi="Times New Roman"/>
                <w:sz w:val="20"/>
                <w:szCs w:val="20"/>
                <w:lang w:val="en-US" w:eastAsia="ru-RU"/>
              </w:rPr>
              <w:t>5</w:t>
            </w:r>
          </w:p>
        </w:tc>
        <w:tc>
          <w:tcPr>
            <w:tcW w:w="1417"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659041,0</w:t>
            </w:r>
          </w:p>
        </w:tc>
        <w:tc>
          <w:tcPr>
            <w:tcW w:w="1351"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98,2</w:t>
            </w:r>
          </w:p>
        </w:tc>
      </w:tr>
      <w:tr w:rsidR="0026072F" w:rsidRPr="00504BD6" w:rsidTr="0026072F">
        <w:trPr>
          <w:gridBefore w:val="1"/>
          <w:wBefore w:w="7" w:type="dxa"/>
          <w:jc w:val="center"/>
        </w:trPr>
        <w:tc>
          <w:tcPr>
            <w:tcW w:w="449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Возврат остатков субсидий, субвенций</w:t>
            </w:r>
          </w:p>
        </w:tc>
        <w:tc>
          <w:tcPr>
            <w:tcW w:w="130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-2,8</w:t>
            </w:r>
          </w:p>
        </w:tc>
        <w:tc>
          <w:tcPr>
            <w:tcW w:w="1418"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35"/>
              <w:jc w:val="right"/>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-3,8</w:t>
            </w:r>
          </w:p>
        </w:tc>
        <w:tc>
          <w:tcPr>
            <w:tcW w:w="1351"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Х</w:t>
            </w:r>
          </w:p>
        </w:tc>
      </w:tr>
      <w:tr w:rsidR="0026072F" w:rsidRPr="00504BD6" w:rsidTr="0026072F">
        <w:trPr>
          <w:gridBefore w:val="1"/>
          <w:wBefore w:w="7" w:type="dxa"/>
          <w:jc w:val="center"/>
        </w:trPr>
        <w:tc>
          <w:tcPr>
            <w:tcW w:w="449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Всего безвозмездных поступлений</w:t>
            </w:r>
          </w:p>
        </w:tc>
        <w:tc>
          <w:tcPr>
            <w:tcW w:w="130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382680,6</w:t>
            </w:r>
          </w:p>
        </w:tc>
        <w:tc>
          <w:tcPr>
            <w:tcW w:w="1418"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val="en-US" w:eastAsia="ru-RU"/>
              </w:rPr>
              <w:t>670931</w:t>
            </w:r>
            <w:r w:rsidRPr="00504BD6">
              <w:rPr>
                <w:rFonts w:ascii="Times New Roman" w:hAnsi="Times New Roman"/>
                <w:sz w:val="20"/>
                <w:szCs w:val="20"/>
                <w:lang w:eastAsia="ru-RU"/>
              </w:rPr>
              <w:t>,</w:t>
            </w:r>
            <w:r w:rsidRPr="00504BD6">
              <w:rPr>
                <w:rFonts w:ascii="Times New Roman" w:hAnsi="Times New Roman"/>
                <w:sz w:val="20"/>
                <w:szCs w:val="20"/>
                <w:lang w:val="en-US" w:eastAsia="ru-RU"/>
              </w:rPr>
              <w:t>5</w:t>
            </w:r>
          </w:p>
        </w:tc>
        <w:tc>
          <w:tcPr>
            <w:tcW w:w="1417"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659037,2</w:t>
            </w:r>
          </w:p>
        </w:tc>
        <w:tc>
          <w:tcPr>
            <w:tcW w:w="1351"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98,2</w:t>
            </w:r>
          </w:p>
        </w:tc>
      </w:tr>
      <w:tr w:rsidR="0026072F" w:rsidRPr="00504BD6" w:rsidTr="0026072F">
        <w:trPr>
          <w:gridBefore w:val="1"/>
          <w:wBefore w:w="7" w:type="dxa"/>
          <w:jc w:val="center"/>
        </w:trPr>
        <w:tc>
          <w:tcPr>
            <w:tcW w:w="449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Доля в структуре доходов, %</w:t>
            </w:r>
          </w:p>
        </w:tc>
        <w:tc>
          <w:tcPr>
            <w:tcW w:w="130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75,7</w:t>
            </w:r>
          </w:p>
        </w:tc>
        <w:tc>
          <w:tcPr>
            <w:tcW w:w="1418"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85,0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75,7</w:t>
            </w:r>
          </w:p>
        </w:tc>
        <w:tc>
          <w:tcPr>
            <w:tcW w:w="1351"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35"/>
              <w:jc w:val="right"/>
              <w:rPr>
                <w:rFonts w:ascii="Times New Roman" w:hAnsi="Times New Roman"/>
                <w:sz w:val="20"/>
                <w:szCs w:val="20"/>
                <w:lang w:eastAsia="ru-RU"/>
              </w:rPr>
            </w:pPr>
          </w:p>
        </w:tc>
      </w:tr>
      <w:tr w:rsidR="0026072F" w:rsidRPr="00504BD6" w:rsidTr="0026072F">
        <w:trPr>
          <w:gridBefore w:val="1"/>
          <w:wBefore w:w="7" w:type="dxa"/>
          <w:jc w:val="center"/>
        </w:trPr>
        <w:tc>
          <w:tcPr>
            <w:tcW w:w="449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Всего доходов</w:t>
            </w:r>
          </w:p>
        </w:tc>
        <w:tc>
          <w:tcPr>
            <w:tcW w:w="130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493092,1</w:t>
            </w:r>
          </w:p>
        </w:tc>
        <w:tc>
          <w:tcPr>
            <w:tcW w:w="1418"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789726,7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795953,0</w:t>
            </w:r>
          </w:p>
        </w:tc>
        <w:tc>
          <w:tcPr>
            <w:tcW w:w="1351"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35"/>
              <w:jc w:val="right"/>
              <w:rPr>
                <w:rFonts w:ascii="Times New Roman" w:hAnsi="Times New Roman"/>
                <w:sz w:val="20"/>
                <w:szCs w:val="20"/>
                <w:lang w:eastAsia="ru-RU"/>
              </w:rPr>
            </w:pPr>
            <w:r w:rsidRPr="00504BD6">
              <w:rPr>
                <w:rFonts w:ascii="Times New Roman" w:hAnsi="Times New Roman"/>
                <w:sz w:val="20"/>
                <w:szCs w:val="20"/>
                <w:lang w:eastAsia="ru-RU"/>
              </w:rPr>
              <w:t>100,8</w:t>
            </w:r>
          </w:p>
        </w:tc>
      </w:tr>
    </w:tbl>
    <w:p w:rsidR="0026072F" w:rsidRPr="00504BD6" w:rsidRDefault="0026072F" w:rsidP="004840A5">
      <w:pPr>
        <w:spacing w:after="0" w:line="240" w:lineRule="auto"/>
        <w:jc w:val="both"/>
        <w:rPr>
          <w:rFonts w:ascii="Times New Roman" w:hAnsi="Times New Roman"/>
          <w:sz w:val="20"/>
          <w:szCs w:val="20"/>
          <w:lang w:eastAsia="ru-RU"/>
        </w:rPr>
      </w:pPr>
    </w:p>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Структура и исполнение налоговых и неналоговых доходов районного бюджета</w:t>
      </w:r>
    </w:p>
    <w:p w:rsidR="0026072F" w:rsidRPr="00504BD6" w:rsidRDefault="0026072F" w:rsidP="004840A5">
      <w:pPr>
        <w:spacing w:after="0" w:line="240" w:lineRule="auto"/>
        <w:jc w:val="center"/>
        <w:rPr>
          <w:rFonts w:ascii="Times New Roman" w:hAnsi="Times New Roman"/>
          <w:sz w:val="20"/>
          <w:szCs w:val="20"/>
          <w:lang w:eastAsia="ru-RU"/>
        </w:rPr>
      </w:pPr>
    </w:p>
    <w:p w:rsidR="0026072F" w:rsidRPr="00504BD6" w:rsidRDefault="0026072F" w:rsidP="004840A5">
      <w:pPr>
        <w:spacing w:after="0" w:line="240" w:lineRule="auto"/>
        <w:ind w:firstLine="708"/>
        <w:jc w:val="right"/>
        <w:rPr>
          <w:rFonts w:ascii="Times New Roman" w:hAnsi="Times New Roman"/>
          <w:sz w:val="20"/>
          <w:szCs w:val="20"/>
          <w:lang w:eastAsia="ru-RU"/>
        </w:rPr>
      </w:pPr>
      <w:r w:rsidRPr="00504BD6">
        <w:rPr>
          <w:rFonts w:ascii="Times New Roman" w:hAnsi="Times New Roman"/>
          <w:sz w:val="20"/>
          <w:szCs w:val="20"/>
          <w:lang w:eastAsia="ru-RU"/>
        </w:rPr>
        <w:t xml:space="preserve"> (тыс. руб.)</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9"/>
        <w:gridCol w:w="1416"/>
        <w:gridCol w:w="1418"/>
        <w:gridCol w:w="1276"/>
        <w:gridCol w:w="1250"/>
        <w:gridCol w:w="1251"/>
      </w:tblGrid>
      <w:tr w:rsidR="0026072F" w:rsidRPr="00504BD6" w:rsidTr="0026072F">
        <w:trPr>
          <w:trHeight w:val="199"/>
          <w:jc w:val="center"/>
        </w:trPr>
        <w:tc>
          <w:tcPr>
            <w:tcW w:w="3679" w:type="dxa"/>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4840A5">
            <w:pPr>
              <w:spacing w:after="0" w:line="240" w:lineRule="auto"/>
              <w:ind w:right="-5"/>
              <w:jc w:val="center"/>
              <w:rPr>
                <w:rFonts w:ascii="Times New Roman" w:hAnsi="Times New Roman"/>
                <w:sz w:val="20"/>
                <w:szCs w:val="20"/>
                <w:lang w:eastAsia="ru-RU"/>
              </w:rPr>
            </w:pPr>
            <w:r w:rsidRPr="00504BD6">
              <w:rPr>
                <w:rFonts w:ascii="Times New Roman" w:hAnsi="Times New Roman"/>
                <w:sz w:val="20"/>
                <w:szCs w:val="20"/>
                <w:lang w:eastAsia="ru-RU"/>
              </w:rPr>
              <w:t>Наименование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4840A5">
            <w:pPr>
              <w:spacing w:after="0" w:line="240" w:lineRule="auto"/>
              <w:ind w:left="-58" w:right="-16"/>
              <w:jc w:val="center"/>
              <w:rPr>
                <w:rFonts w:ascii="Times New Roman" w:hAnsi="Times New Roman"/>
                <w:sz w:val="20"/>
                <w:szCs w:val="20"/>
                <w:lang w:eastAsia="ru-RU"/>
              </w:rPr>
            </w:pPr>
            <w:r w:rsidRPr="00504BD6">
              <w:rPr>
                <w:rFonts w:ascii="Times New Roman" w:hAnsi="Times New Roman"/>
                <w:sz w:val="20"/>
                <w:szCs w:val="20"/>
                <w:lang w:eastAsia="ru-RU"/>
              </w:rPr>
              <w:t>Исполнено за</w:t>
            </w:r>
          </w:p>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2019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Утверждено по бюджету на 2020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4840A5">
            <w:pPr>
              <w:spacing w:after="0" w:line="240" w:lineRule="auto"/>
              <w:ind w:left="-58" w:right="-16"/>
              <w:jc w:val="center"/>
              <w:rPr>
                <w:rFonts w:ascii="Times New Roman" w:hAnsi="Times New Roman"/>
                <w:sz w:val="20"/>
                <w:szCs w:val="20"/>
                <w:lang w:eastAsia="ru-RU"/>
              </w:rPr>
            </w:pPr>
            <w:r w:rsidRPr="00504BD6">
              <w:rPr>
                <w:rFonts w:ascii="Times New Roman" w:hAnsi="Times New Roman"/>
                <w:sz w:val="20"/>
                <w:szCs w:val="20"/>
                <w:lang w:eastAsia="ru-RU"/>
              </w:rPr>
              <w:t>Исполнено за</w:t>
            </w:r>
          </w:p>
          <w:p w:rsidR="0026072F" w:rsidRPr="00504BD6" w:rsidRDefault="0026072F" w:rsidP="004840A5">
            <w:pPr>
              <w:spacing w:after="0" w:line="240" w:lineRule="auto"/>
              <w:ind w:left="-149" w:right="-72"/>
              <w:jc w:val="center"/>
              <w:rPr>
                <w:rFonts w:ascii="Times New Roman" w:hAnsi="Times New Roman"/>
                <w:sz w:val="20"/>
                <w:szCs w:val="20"/>
                <w:lang w:eastAsia="ru-RU"/>
              </w:rPr>
            </w:pPr>
            <w:r w:rsidRPr="00504BD6">
              <w:rPr>
                <w:rFonts w:ascii="Times New Roman" w:hAnsi="Times New Roman"/>
                <w:sz w:val="20"/>
                <w:szCs w:val="20"/>
                <w:lang w:eastAsia="ru-RU"/>
              </w:rPr>
              <w:t>2020 г</w:t>
            </w:r>
          </w:p>
        </w:tc>
        <w:tc>
          <w:tcPr>
            <w:tcW w:w="1250"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 исполнения к плану 2020 г</w:t>
            </w:r>
          </w:p>
        </w:tc>
        <w:tc>
          <w:tcPr>
            <w:tcW w:w="1251"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 xml:space="preserve">структура, % </w:t>
            </w:r>
          </w:p>
        </w:tc>
      </w:tr>
      <w:tr w:rsidR="0026072F" w:rsidRPr="00504BD6" w:rsidTr="0026072F">
        <w:trPr>
          <w:jc w:val="center"/>
        </w:trPr>
        <w:tc>
          <w:tcPr>
            <w:tcW w:w="3679"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Налог на доходы физических лиц</w:t>
            </w:r>
          </w:p>
        </w:tc>
        <w:tc>
          <w:tcPr>
            <w:tcW w:w="141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81607,5</w:t>
            </w:r>
          </w:p>
        </w:tc>
        <w:tc>
          <w:tcPr>
            <w:tcW w:w="1418"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92348,0</w:t>
            </w:r>
          </w:p>
        </w:tc>
        <w:tc>
          <w:tcPr>
            <w:tcW w:w="1276"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108720,4</w:t>
            </w:r>
          </w:p>
        </w:tc>
        <w:tc>
          <w:tcPr>
            <w:tcW w:w="1250"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117,7</w:t>
            </w:r>
          </w:p>
        </w:tc>
        <w:tc>
          <w:tcPr>
            <w:tcW w:w="1251"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79,4</w:t>
            </w:r>
          </w:p>
        </w:tc>
      </w:tr>
      <w:tr w:rsidR="0026072F" w:rsidRPr="00504BD6" w:rsidTr="0026072F">
        <w:trPr>
          <w:jc w:val="center"/>
        </w:trPr>
        <w:tc>
          <w:tcPr>
            <w:tcW w:w="3679"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Акцизы</w:t>
            </w:r>
          </w:p>
        </w:tc>
        <w:tc>
          <w:tcPr>
            <w:tcW w:w="141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4060,2</w:t>
            </w:r>
          </w:p>
        </w:tc>
        <w:tc>
          <w:tcPr>
            <w:tcW w:w="1418"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4229,7</w:t>
            </w:r>
          </w:p>
        </w:tc>
        <w:tc>
          <w:tcPr>
            <w:tcW w:w="1276"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4152,2</w:t>
            </w:r>
          </w:p>
        </w:tc>
        <w:tc>
          <w:tcPr>
            <w:tcW w:w="1250"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98,2</w:t>
            </w:r>
          </w:p>
        </w:tc>
        <w:tc>
          <w:tcPr>
            <w:tcW w:w="1251"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3,0</w:t>
            </w:r>
          </w:p>
        </w:tc>
      </w:tr>
      <w:tr w:rsidR="0026072F" w:rsidRPr="00504BD6" w:rsidTr="0026072F">
        <w:trPr>
          <w:jc w:val="center"/>
        </w:trPr>
        <w:tc>
          <w:tcPr>
            <w:tcW w:w="3679"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Налоги на совокупный доход</w:t>
            </w:r>
          </w:p>
        </w:tc>
        <w:tc>
          <w:tcPr>
            <w:tcW w:w="141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9274,2</w:t>
            </w:r>
          </w:p>
        </w:tc>
        <w:tc>
          <w:tcPr>
            <w:tcW w:w="1418"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7622,0</w:t>
            </w:r>
          </w:p>
        </w:tc>
        <w:tc>
          <w:tcPr>
            <w:tcW w:w="1276"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7605,3</w:t>
            </w:r>
          </w:p>
        </w:tc>
        <w:tc>
          <w:tcPr>
            <w:tcW w:w="1250"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99,8</w:t>
            </w:r>
          </w:p>
        </w:tc>
        <w:tc>
          <w:tcPr>
            <w:tcW w:w="1251"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5,6</w:t>
            </w:r>
          </w:p>
        </w:tc>
      </w:tr>
      <w:tr w:rsidR="0026072F" w:rsidRPr="00504BD6" w:rsidTr="0026072F">
        <w:trPr>
          <w:jc w:val="center"/>
        </w:trPr>
        <w:tc>
          <w:tcPr>
            <w:tcW w:w="3679"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Прочие налоговые доходы</w:t>
            </w:r>
          </w:p>
        </w:tc>
        <w:tc>
          <w:tcPr>
            <w:tcW w:w="141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2294,4</w:t>
            </w:r>
          </w:p>
        </w:tc>
        <w:tc>
          <w:tcPr>
            <w:tcW w:w="1418"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1859,5</w:t>
            </w:r>
          </w:p>
        </w:tc>
        <w:tc>
          <w:tcPr>
            <w:tcW w:w="1276"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1902,8</w:t>
            </w:r>
          </w:p>
        </w:tc>
        <w:tc>
          <w:tcPr>
            <w:tcW w:w="1250"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102,3</w:t>
            </w:r>
          </w:p>
        </w:tc>
        <w:tc>
          <w:tcPr>
            <w:tcW w:w="1251"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1,4</w:t>
            </w:r>
          </w:p>
        </w:tc>
      </w:tr>
      <w:tr w:rsidR="0026072F" w:rsidRPr="00504BD6" w:rsidTr="0026072F">
        <w:trPr>
          <w:jc w:val="center"/>
        </w:trPr>
        <w:tc>
          <w:tcPr>
            <w:tcW w:w="3679"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Неналоговые доходы, в т.ч:</w:t>
            </w:r>
          </w:p>
        </w:tc>
        <w:tc>
          <w:tcPr>
            <w:tcW w:w="141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13175,1</w:t>
            </w:r>
          </w:p>
        </w:tc>
        <w:tc>
          <w:tcPr>
            <w:tcW w:w="1418"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12736,0</w:t>
            </w:r>
          </w:p>
        </w:tc>
        <w:tc>
          <w:tcPr>
            <w:tcW w:w="1276"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left="-82" w:right="125"/>
              <w:jc w:val="right"/>
              <w:rPr>
                <w:rFonts w:ascii="Times New Roman" w:hAnsi="Times New Roman"/>
                <w:sz w:val="20"/>
                <w:szCs w:val="20"/>
                <w:lang w:eastAsia="ru-RU"/>
              </w:rPr>
            </w:pPr>
            <w:r w:rsidRPr="00504BD6">
              <w:rPr>
                <w:rFonts w:ascii="Times New Roman" w:hAnsi="Times New Roman"/>
                <w:sz w:val="20"/>
                <w:szCs w:val="20"/>
                <w:lang w:eastAsia="ru-RU"/>
              </w:rPr>
              <w:t>14535,0</w:t>
            </w:r>
          </w:p>
        </w:tc>
        <w:tc>
          <w:tcPr>
            <w:tcW w:w="1250"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114,1</w:t>
            </w:r>
          </w:p>
        </w:tc>
        <w:tc>
          <w:tcPr>
            <w:tcW w:w="1251"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10,6</w:t>
            </w:r>
          </w:p>
        </w:tc>
      </w:tr>
      <w:tr w:rsidR="0026072F" w:rsidRPr="00504BD6" w:rsidTr="0026072F">
        <w:trPr>
          <w:jc w:val="center"/>
        </w:trPr>
        <w:tc>
          <w:tcPr>
            <w:tcW w:w="3679"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-доходы от имущества</w:t>
            </w:r>
          </w:p>
        </w:tc>
        <w:tc>
          <w:tcPr>
            <w:tcW w:w="141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9265,2</w:t>
            </w:r>
          </w:p>
        </w:tc>
        <w:tc>
          <w:tcPr>
            <w:tcW w:w="1418"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8760,0</w:t>
            </w:r>
          </w:p>
        </w:tc>
        <w:tc>
          <w:tcPr>
            <w:tcW w:w="1276"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11716,4</w:t>
            </w:r>
          </w:p>
        </w:tc>
        <w:tc>
          <w:tcPr>
            <w:tcW w:w="1250"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133,7</w:t>
            </w:r>
          </w:p>
        </w:tc>
        <w:tc>
          <w:tcPr>
            <w:tcW w:w="1251"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8,5</w:t>
            </w:r>
          </w:p>
        </w:tc>
      </w:tr>
      <w:tr w:rsidR="0026072F" w:rsidRPr="00504BD6" w:rsidTr="0026072F">
        <w:trPr>
          <w:jc w:val="center"/>
        </w:trPr>
        <w:tc>
          <w:tcPr>
            <w:tcW w:w="3679"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-плата за негативное воздействие на окружающую среду</w:t>
            </w:r>
          </w:p>
        </w:tc>
        <w:tc>
          <w:tcPr>
            <w:tcW w:w="1416"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83,6</w:t>
            </w:r>
          </w:p>
        </w:tc>
        <w:tc>
          <w:tcPr>
            <w:tcW w:w="1418"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175,0</w:t>
            </w:r>
          </w:p>
        </w:tc>
        <w:tc>
          <w:tcPr>
            <w:tcW w:w="1276"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525,5</w:t>
            </w:r>
          </w:p>
        </w:tc>
        <w:tc>
          <w:tcPr>
            <w:tcW w:w="1250"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300,0</w:t>
            </w:r>
          </w:p>
        </w:tc>
        <w:tc>
          <w:tcPr>
            <w:tcW w:w="1251"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0,4</w:t>
            </w:r>
          </w:p>
        </w:tc>
      </w:tr>
      <w:tr w:rsidR="0026072F" w:rsidRPr="00504BD6" w:rsidTr="0026072F">
        <w:trPr>
          <w:jc w:val="center"/>
        </w:trPr>
        <w:tc>
          <w:tcPr>
            <w:tcW w:w="3679"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 xml:space="preserve">-доходы от оказания платных </w:t>
            </w:r>
            <w:proofErr w:type="gramStart"/>
            <w:r w:rsidRPr="00504BD6">
              <w:rPr>
                <w:rFonts w:ascii="Times New Roman" w:hAnsi="Times New Roman"/>
                <w:sz w:val="20"/>
                <w:szCs w:val="20"/>
                <w:lang w:eastAsia="ru-RU"/>
              </w:rPr>
              <w:t>услуг  (</w:t>
            </w:r>
            <w:proofErr w:type="gramEnd"/>
            <w:r w:rsidRPr="00504BD6">
              <w:rPr>
                <w:rFonts w:ascii="Times New Roman" w:hAnsi="Times New Roman"/>
                <w:sz w:val="20"/>
                <w:szCs w:val="20"/>
                <w:lang w:eastAsia="ru-RU"/>
              </w:rPr>
              <w:t>работ) и компенсации затрат государства</w:t>
            </w:r>
          </w:p>
        </w:tc>
        <w:tc>
          <w:tcPr>
            <w:tcW w:w="1416"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299,8</w:t>
            </w:r>
          </w:p>
        </w:tc>
        <w:tc>
          <w:tcPr>
            <w:tcW w:w="1418"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220,1</w:t>
            </w:r>
          </w:p>
        </w:tc>
        <w:tc>
          <w:tcPr>
            <w:tcW w:w="1250"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550,0</w:t>
            </w:r>
          </w:p>
        </w:tc>
        <w:tc>
          <w:tcPr>
            <w:tcW w:w="1251"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0,2</w:t>
            </w:r>
          </w:p>
        </w:tc>
      </w:tr>
      <w:tr w:rsidR="0026072F" w:rsidRPr="00504BD6" w:rsidTr="0026072F">
        <w:trPr>
          <w:jc w:val="center"/>
        </w:trPr>
        <w:tc>
          <w:tcPr>
            <w:tcW w:w="3679"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-доходы от продажи материальных и нематериальных активов</w:t>
            </w:r>
          </w:p>
        </w:tc>
        <w:tc>
          <w:tcPr>
            <w:tcW w:w="141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1573,4</w:t>
            </w:r>
          </w:p>
        </w:tc>
        <w:tc>
          <w:tcPr>
            <w:tcW w:w="1418"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2525,0</w:t>
            </w:r>
          </w:p>
        </w:tc>
        <w:tc>
          <w:tcPr>
            <w:tcW w:w="1276"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518,5</w:t>
            </w:r>
          </w:p>
        </w:tc>
        <w:tc>
          <w:tcPr>
            <w:tcW w:w="1250"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20,5</w:t>
            </w:r>
          </w:p>
        </w:tc>
        <w:tc>
          <w:tcPr>
            <w:tcW w:w="1251"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0,4</w:t>
            </w:r>
          </w:p>
        </w:tc>
      </w:tr>
      <w:tr w:rsidR="0026072F" w:rsidRPr="00504BD6" w:rsidTr="0026072F">
        <w:trPr>
          <w:jc w:val="center"/>
        </w:trPr>
        <w:tc>
          <w:tcPr>
            <w:tcW w:w="3679"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-штрафы, санкции, возмещение ущерба</w:t>
            </w:r>
          </w:p>
        </w:tc>
        <w:tc>
          <w:tcPr>
            <w:tcW w:w="141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1953,1</w:t>
            </w:r>
          </w:p>
        </w:tc>
        <w:tc>
          <w:tcPr>
            <w:tcW w:w="1418"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1235,0</w:t>
            </w:r>
          </w:p>
        </w:tc>
        <w:tc>
          <w:tcPr>
            <w:tcW w:w="1276"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1554,5</w:t>
            </w:r>
          </w:p>
        </w:tc>
        <w:tc>
          <w:tcPr>
            <w:tcW w:w="1250"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125,9</w:t>
            </w:r>
          </w:p>
        </w:tc>
        <w:tc>
          <w:tcPr>
            <w:tcW w:w="1251"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1,1</w:t>
            </w:r>
          </w:p>
        </w:tc>
      </w:tr>
      <w:tr w:rsidR="0026072F" w:rsidRPr="00504BD6" w:rsidTr="0026072F">
        <w:trPr>
          <w:jc w:val="center"/>
        </w:trPr>
        <w:tc>
          <w:tcPr>
            <w:tcW w:w="3679"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-прочие неналоговые</w:t>
            </w:r>
          </w:p>
        </w:tc>
        <w:tc>
          <w:tcPr>
            <w:tcW w:w="141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0</w:t>
            </w:r>
          </w:p>
        </w:tc>
        <w:tc>
          <w:tcPr>
            <w:tcW w:w="1250"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0</w:t>
            </w:r>
          </w:p>
        </w:tc>
        <w:tc>
          <w:tcPr>
            <w:tcW w:w="1251"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sz w:val="20"/>
                <w:szCs w:val="20"/>
                <w:lang w:eastAsia="ru-RU"/>
              </w:rPr>
            </w:pPr>
            <w:r w:rsidRPr="00504BD6">
              <w:rPr>
                <w:rFonts w:ascii="Times New Roman" w:hAnsi="Times New Roman"/>
                <w:sz w:val="20"/>
                <w:szCs w:val="20"/>
                <w:lang w:eastAsia="ru-RU"/>
              </w:rPr>
              <w:t>0</w:t>
            </w:r>
          </w:p>
        </w:tc>
      </w:tr>
      <w:tr w:rsidR="0026072F" w:rsidRPr="00504BD6" w:rsidTr="0026072F">
        <w:trPr>
          <w:jc w:val="center"/>
        </w:trPr>
        <w:tc>
          <w:tcPr>
            <w:tcW w:w="3679"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right"/>
              <w:rPr>
                <w:rFonts w:ascii="Times New Roman" w:hAnsi="Times New Roman"/>
                <w:b/>
                <w:sz w:val="20"/>
                <w:szCs w:val="20"/>
                <w:lang w:eastAsia="ru-RU"/>
              </w:rPr>
            </w:pPr>
            <w:r w:rsidRPr="00504BD6">
              <w:rPr>
                <w:rFonts w:ascii="Times New Roman" w:hAnsi="Times New Roman"/>
                <w:b/>
                <w:sz w:val="20"/>
                <w:szCs w:val="20"/>
                <w:lang w:eastAsia="ru-RU"/>
              </w:rPr>
              <w:t>Итого</w:t>
            </w:r>
          </w:p>
        </w:tc>
        <w:tc>
          <w:tcPr>
            <w:tcW w:w="141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b/>
                <w:sz w:val="20"/>
                <w:szCs w:val="20"/>
                <w:lang w:eastAsia="ru-RU"/>
              </w:rPr>
            </w:pPr>
            <w:r w:rsidRPr="00504BD6">
              <w:rPr>
                <w:rFonts w:ascii="Times New Roman" w:hAnsi="Times New Roman"/>
                <w:b/>
                <w:sz w:val="20"/>
                <w:szCs w:val="20"/>
                <w:lang w:eastAsia="ru-RU"/>
              </w:rPr>
              <w:t>110411,4</w:t>
            </w:r>
          </w:p>
        </w:tc>
        <w:tc>
          <w:tcPr>
            <w:tcW w:w="1418"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b/>
                <w:sz w:val="20"/>
                <w:szCs w:val="20"/>
                <w:lang w:eastAsia="ru-RU"/>
              </w:rPr>
            </w:pPr>
            <w:r w:rsidRPr="00504BD6">
              <w:rPr>
                <w:rFonts w:ascii="Times New Roman" w:hAnsi="Times New Roman"/>
                <w:b/>
                <w:sz w:val="20"/>
                <w:szCs w:val="20"/>
                <w:lang w:eastAsia="ru-RU"/>
              </w:rPr>
              <w:t>118795,2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b/>
                <w:sz w:val="20"/>
                <w:szCs w:val="20"/>
                <w:lang w:eastAsia="ru-RU"/>
              </w:rPr>
            </w:pPr>
            <w:r w:rsidRPr="00504BD6">
              <w:rPr>
                <w:rFonts w:ascii="Times New Roman" w:hAnsi="Times New Roman"/>
                <w:b/>
                <w:sz w:val="20"/>
                <w:szCs w:val="20"/>
                <w:lang w:eastAsia="ru-RU"/>
              </w:rPr>
              <w:t>136915,8</w:t>
            </w:r>
          </w:p>
        </w:tc>
        <w:tc>
          <w:tcPr>
            <w:tcW w:w="1250" w:type="dxa"/>
            <w:tcBorders>
              <w:top w:val="single" w:sz="4" w:space="0" w:color="auto"/>
              <w:left w:val="single" w:sz="4" w:space="0" w:color="auto"/>
              <w:bottom w:val="single" w:sz="4" w:space="0" w:color="auto"/>
              <w:right w:val="single" w:sz="4" w:space="0" w:color="auto"/>
            </w:tcBorders>
            <w:vAlign w:val="bottom"/>
          </w:tcPr>
          <w:p w:rsidR="0026072F" w:rsidRPr="00504BD6" w:rsidRDefault="0026072F" w:rsidP="004840A5">
            <w:pPr>
              <w:spacing w:after="0" w:line="240" w:lineRule="auto"/>
              <w:ind w:right="125"/>
              <w:jc w:val="right"/>
              <w:rPr>
                <w:rFonts w:ascii="Times New Roman" w:hAnsi="Times New Roman"/>
                <w:b/>
                <w:sz w:val="20"/>
                <w:szCs w:val="20"/>
                <w:lang w:eastAsia="ru-RU"/>
              </w:rPr>
            </w:pPr>
            <w:r w:rsidRPr="00504BD6">
              <w:rPr>
                <w:rFonts w:ascii="Times New Roman" w:hAnsi="Times New Roman"/>
                <w:b/>
                <w:sz w:val="20"/>
                <w:szCs w:val="20"/>
                <w:lang w:eastAsia="ru-RU"/>
              </w:rPr>
              <w:t>115,3</w:t>
            </w:r>
          </w:p>
        </w:tc>
        <w:tc>
          <w:tcPr>
            <w:tcW w:w="1251" w:type="dxa"/>
            <w:tcBorders>
              <w:top w:val="single" w:sz="4" w:space="0" w:color="auto"/>
              <w:left w:val="single" w:sz="4" w:space="0" w:color="auto"/>
              <w:bottom w:val="single" w:sz="4" w:space="0" w:color="auto"/>
              <w:right w:val="single" w:sz="4" w:space="0" w:color="auto"/>
            </w:tcBorders>
            <w:vAlign w:val="bottom"/>
            <w:hideMark/>
          </w:tcPr>
          <w:p w:rsidR="0026072F" w:rsidRPr="00504BD6" w:rsidRDefault="0026072F" w:rsidP="004840A5">
            <w:pPr>
              <w:spacing w:after="0" w:line="240" w:lineRule="auto"/>
              <w:ind w:right="125"/>
              <w:jc w:val="right"/>
              <w:rPr>
                <w:rFonts w:ascii="Times New Roman" w:hAnsi="Times New Roman"/>
                <w:b/>
                <w:sz w:val="20"/>
                <w:szCs w:val="20"/>
                <w:lang w:eastAsia="ru-RU"/>
              </w:rPr>
            </w:pPr>
            <w:r w:rsidRPr="00504BD6">
              <w:rPr>
                <w:rFonts w:ascii="Times New Roman" w:hAnsi="Times New Roman"/>
                <w:b/>
                <w:sz w:val="20"/>
                <w:szCs w:val="20"/>
                <w:lang w:eastAsia="ru-RU"/>
              </w:rPr>
              <w:t>100,0</w:t>
            </w:r>
          </w:p>
        </w:tc>
      </w:tr>
    </w:tbl>
    <w:p w:rsidR="0026072F" w:rsidRPr="00504BD6" w:rsidRDefault="0026072F" w:rsidP="004840A5">
      <w:pPr>
        <w:spacing w:after="0" w:line="240" w:lineRule="auto"/>
        <w:ind w:firstLine="708"/>
        <w:jc w:val="both"/>
        <w:rPr>
          <w:rFonts w:ascii="Times New Roman" w:hAnsi="Times New Roman"/>
          <w:sz w:val="20"/>
          <w:szCs w:val="20"/>
          <w:lang w:eastAsia="ru-RU"/>
        </w:rPr>
      </w:pPr>
      <w:r w:rsidRPr="00504BD6">
        <w:rPr>
          <w:rFonts w:ascii="Times New Roman" w:hAnsi="Times New Roman"/>
          <w:sz w:val="20"/>
          <w:szCs w:val="20"/>
          <w:lang w:eastAsia="ru-RU"/>
        </w:rPr>
        <w:tab/>
      </w:r>
    </w:p>
    <w:p w:rsidR="0026072F" w:rsidRPr="00504BD6" w:rsidRDefault="0026072F" w:rsidP="004840A5">
      <w:pPr>
        <w:spacing w:after="0" w:line="240" w:lineRule="auto"/>
        <w:ind w:firstLine="540"/>
        <w:jc w:val="both"/>
        <w:rPr>
          <w:rFonts w:ascii="Times New Roman" w:hAnsi="Times New Roman"/>
          <w:sz w:val="20"/>
          <w:szCs w:val="20"/>
          <w:lang w:eastAsia="ru-RU"/>
        </w:rPr>
      </w:pPr>
      <w:r w:rsidRPr="00504BD6">
        <w:rPr>
          <w:rFonts w:ascii="Times New Roman" w:hAnsi="Times New Roman"/>
          <w:sz w:val="20"/>
          <w:szCs w:val="20"/>
          <w:lang w:eastAsia="ru-RU"/>
        </w:rPr>
        <w:t>Анализ приведенных данных показал, что в структуре налоговых и неналоговых доходов района за 2</w:t>
      </w:r>
      <w:r w:rsidR="0076461A" w:rsidRPr="00504BD6">
        <w:rPr>
          <w:rFonts w:ascii="Times New Roman" w:hAnsi="Times New Roman"/>
          <w:sz w:val="20"/>
          <w:szCs w:val="20"/>
          <w:lang w:eastAsia="ru-RU"/>
        </w:rPr>
        <w:t>0</w:t>
      </w:r>
      <w:r w:rsidRPr="00504BD6">
        <w:rPr>
          <w:rFonts w:ascii="Times New Roman" w:hAnsi="Times New Roman"/>
          <w:sz w:val="20"/>
          <w:szCs w:val="20"/>
          <w:lang w:eastAsia="ru-RU"/>
        </w:rPr>
        <w:t xml:space="preserve">20 год основную долю составляет налог на доходы физических лиц (108720,4 тыс. руб.), который исполнен на 117,7 %. По сравнению с аналогичным периодом 2019 года поступление налога на доходы физических лиц увеличилось на 27112,9 тыс. рублей. Рост фактического поступления от ожидаемого прогноза поступлений по НДФЛ в 2020 году, предоставленного </w:t>
      </w:r>
      <w:r w:rsidRPr="00504BD6">
        <w:rPr>
          <w:rFonts w:ascii="Times New Roman" w:hAnsi="Times New Roman"/>
          <w:sz w:val="20"/>
          <w:szCs w:val="20"/>
        </w:rPr>
        <w:t>Межрайонной ИФНС России № 2 по Амурской области, выполняющей функции администратора налоговых и неналоговых доходов,</w:t>
      </w:r>
      <w:r w:rsidRPr="00504BD6">
        <w:rPr>
          <w:rFonts w:ascii="Times New Roman" w:hAnsi="Times New Roman"/>
          <w:sz w:val="20"/>
          <w:szCs w:val="20"/>
          <w:lang w:eastAsia="ru-RU"/>
        </w:rPr>
        <w:t xml:space="preserve"> произошел за счет увеличения фонда оплаты труда по ОАО «РЖД» и бюджетным организациям.</w:t>
      </w:r>
    </w:p>
    <w:p w:rsidR="0026072F" w:rsidRPr="00504BD6" w:rsidRDefault="0026072F" w:rsidP="004840A5">
      <w:pPr>
        <w:spacing w:after="0" w:line="240" w:lineRule="auto"/>
        <w:ind w:firstLine="540"/>
        <w:jc w:val="both"/>
        <w:rPr>
          <w:rFonts w:ascii="Times New Roman" w:hAnsi="Times New Roman"/>
          <w:sz w:val="20"/>
          <w:szCs w:val="20"/>
          <w:lang w:eastAsia="ru-RU"/>
        </w:rPr>
      </w:pPr>
      <w:r w:rsidRPr="00504BD6">
        <w:rPr>
          <w:rFonts w:ascii="Times New Roman" w:hAnsi="Times New Roman"/>
          <w:sz w:val="20"/>
          <w:szCs w:val="20"/>
          <w:lang w:eastAsia="ru-RU"/>
        </w:rPr>
        <w:t xml:space="preserve">Налогов на совокупный доход поступило в сумме 7605,3 тыс. рублей, что меньше соответствующего периода 2019 года на 1668,9 тыс. рублей, в связи с принимаемыми мерами поддержки предприятий малого и среднего предпринимательства </w:t>
      </w:r>
      <w:r w:rsidRPr="00504BD6">
        <w:rPr>
          <w:rFonts w:ascii="Times New Roman" w:hAnsi="Times New Roman"/>
          <w:sz w:val="20"/>
          <w:szCs w:val="20"/>
        </w:rPr>
        <w:t xml:space="preserve">из-за распространения новой </w:t>
      </w:r>
      <w:proofErr w:type="spellStart"/>
      <w:r w:rsidRPr="00504BD6">
        <w:rPr>
          <w:rFonts w:ascii="Times New Roman" w:hAnsi="Times New Roman"/>
          <w:sz w:val="20"/>
          <w:szCs w:val="20"/>
        </w:rPr>
        <w:t>коронавирусной</w:t>
      </w:r>
      <w:proofErr w:type="spellEnd"/>
      <w:r w:rsidRPr="00504BD6">
        <w:rPr>
          <w:rFonts w:ascii="Times New Roman" w:hAnsi="Times New Roman"/>
          <w:sz w:val="20"/>
          <w:szCs w:val="20"/>
        </w:rPr>
        <w:t xml:space="preserve"> инфекции (COVID-19).</w:t>
      </w:r>
    </w:p>
    <w:p w:rsidR="0026072F" w:rsidRPr="00504BD6" w:rsidRDefault="0026072F" w:rsidP="004840A5">
      <w:pPr>
        <w:spacing w:after="0" w:line="240" w:lineRule="auto"/>
        <w:ind w:firstLine="540"/>
        <w:jc w:val="both"/>
        <w:rPr>
          <w:rFonts w:ascii="Times New Roman" w:hAnsi="Times New Roman"/>
          <w:sz w:val="20"/>
          <w:szCs w:val="20"/>
          <w:lang w:eastAsia="ru-RU"/>
        </w:rPr>
      </w:pPr>
      <w:r w:rsidRPr="00504BD6">
        <w:rPr>
          <w:rFonts w:ascii="Times New Roman" w:hAnsi="Times New Roman"/>
          <w:sz w:val="20"/>
          <w:szCs w:val="20"/>
          <w:lang w:eastAsia="ru-RU"/>
        </w:rPr>
        <w:t xml:space="preserve">Поступление государственной пошлины по делам, рассматриваемым в судах общей юрисдикции (прочие налоговые доходы) составило в 2020 году 1902,8 тыс. рублей или 102,3% от ожидаемого поступления. </w:t>
      </w:r>
    </w:p>
    <w:p w:rsidR="0026072F" w:rsidRPr="00504BD6" w:rsidRDefault="0026072F" w:rsidP="004840A5">
      <w:pPr>
        <w:spacing w:after="0" w:line="240" w:lineRule="auto"/>
        <w:ind w:firstLine="540"/>
        <w:jc w:val="both"/>
        <w:rPr>
          <w:rFonts w:ascii="Times New Roman" w:hAnsi="Times New Roman"/>
          <w:sz w:val="20"/>
          <w:szCs w:val="20"/>
          <w:lang w:eastAsia="ru-RU"/>
        </w:rPr>
      </w:pPr>
      <w:r w:rsidRPr="00504BD6">
        <w:rPr>
          <w:rFonts w:ascii="Times New Roman" w:hAnsi="Times New Roman"/>
          <w:sz w:val="20"/>
          <w:szCs w:val="20"/>
          <w:lang w:eastAsia="ru-RU"/>
        </w:rPr>
        <w:lastRenderedPageBreak/>
        <w:t xml:space="preserve">Поступление доходов от использования имущества, находящегося </w:t>
      </w:r>
      <w:proofErr w:type="gramStart"/>
      <w:r w:rsidRPr="00504BD6">
        <w:rPr>
          <w:rFonts w:ascii="Times New Roman" w:hAnsi="Times New Roman"/>
          <w:sz w:val="20"/>
          <w:szCs w:val="20"/>
          <w:lang w:eastAsia="ru-RU"/>
        </w:rPr>
        <w:t>в муниципальной собственности</w:t>
      </w:r>
      <w:proofErr w:type="gramEnd"/>
      <w:r w:rsidRPr="00504BD6">
        <w:rPr>
          <w:rFonts w:ascii="Times New Roman" w:hAnsi="Times New Roman"/>
          <w:sz w:val="20"/>
          <w:szCs w:val="20"/>
          <w:lang w:eastAsia="ru-RU"/>
        </w:rPr>
        <w:t xml:space="preserve"> составило за 2020 год 11716,4 тыс. рублей или 133,7% от ожидаемого поступления. Поступление доходов от арендной платы за землю увеличились на 784,3 тыс. рублей по сравнению с аналогичным периодом 2018 года.</w:t>
      </w:r>
    </w:p>
    <w:p w:rsidR="0026072F" w:rsidRPr="00504BD6" w:rsidRDefault="0026072F" w:rsidP="004840A5">
      <w:pPr>
        <w:spacing w:after="0" w:line="240" w:lineRule="auto"/>
        <w:ind w:firstLine="540"/>
        <w:jc w:val="both"/>
        <w:rPr>
          <w:rFonts w:ascii="Times New Roman" w:hAnsi="Times New Roman"/>
          <w:sz w:val="20"/>
          <w:szCs w:val="20"/>
          <w:lang w:eastAsia="ru-RU"/>
        </w:rPr>
      </w:pPr>
      <w:r w:rsidRPr="00504BD6">
        <w:rPr>
          <w:rFonts w:ascii="Times New Roman" w:hAnsi="Times New Roman"/>
          <w:sz w:val="20"/>
          <w:szCs w:val="20"/>
          <w:lang w:eastAsia="ru-RU"/>
        </w:rPr>
        <w:t>Поступление платежей при пользовании природными ресурсами составило 525,5 тыс. руб. или 300%.</w:t>
      </w:r>
    </w:p>
    <w:p w:rsidR="0026072F" w:rsidRPr="00504BD6" w:rsidRDefault="0026072F" w:rsidP="004840A5">
      <w:pPr>
        <w:pStyle w:val="2"/>
        <w:spacing w:after="0"/>
        <w:ind w:left="0"/>
        <w:jc w:val="both"/>
        <w:rPr>
          <w:sz w:val="20"/>
          <w:szCs w:val="20"/>
        </w:rPr>
      </w:pPr>
      <w:r w:rsidRPr="00504BD6">
        <w:rPr>
          <w:sz w:val="20"/>
          <w:szCs w:val="20"/>
        </w:rPr>
        <w:t xml:space="preserve">         Доходы от продажи материальных и нематериальных активов составили 518,5 тыс. рублей или 20,5 % от плана. Низкий процент исполнения сложился в связи с несостоявшимися аукционами из-за отсутствия наличия покупателей по продаже следующего имущества:</w:t>
      </w:r>
    </w:p>
    <w:p w:rsidR="0026072F" w:rsidRPr="00504BD6" w:rsidRDefault="0026072F" w:rsidP="004840A5">
      <w:pPr>
        <w:pStyle w:val="2"/>
        <w:spacing w:after="0"/>
        <w:ind w:left="0"/>
        <w:jc w:val="both"/>
        <w:rPr>
          <w:sz w:val="20"/>
          <w:szCs w:val="20"/>
        </w:rPr>
      </w:pPr>
      <w:r w:rsidRPr="00504BD6">
        <w:rPr>
          <w:sz w:val="20"/>
          <w:szCs w:val="20"/>
        </w:rPr>
        <w:t xml:space="preserve"> - части нежилого здания (2 этаж) общей площадью 145,7 кв. м., расположенного по адресу: г. Завитинск, ул. </w:t>
      </w:r>
      <w:proofErr w:type="spellStart"/>
      <w:r w:rsidRPr="00504BD6">
        <w:rPr>
          <w:sz w:val="20"/>
          <w:szCs w:val="20"/>
        </w:rPr>
        <w:t>Мухинская</w:t>
      </w:r>
      <w:proofErr w:type="spellEnd"/>
      <w:r w:rsidRPr="00504BD6">
        <w:rPr>
          <w:sz w:val="20"/>
          <w:szCs w:val="20"/>
        </w:rPr>
        <w:t>, 55В стоимостью 1 000,0 тыс. рублей;</w:t>
      </w:r>
    </w:p>
    <w:p w:rsidR="0026072F" w:rsidRPr="00504BD6" w:rsidRDefault="0026072F" w:rsidP="004840A5">
      <w:pPr>
        <w:pStyle w:val="2"/>
        <w:spacing w:after="0"/>
        <w:ind w:left="0"/>
        <w:jc w:val="both"/>
        <w:rPr>
          <w:sz w:val="20"/>
          <w:szCs w:val="20"/>
        </w:rPr>
      </w:pPr>
      <w:r w:rsidRPr="00504BD6">
        <w:rPr>
          <w:sz w:val="20"/>
          <w:szCs w:val="20"/>
        </w:rPr>
        <w:t>-  имущественного комплекса, включающий в себя здание весовой общей площадью 25,9 кв. м., здание гаража общей площадью 368,2 кв. м., здание котельной общей площадью 44,7 кв. м., здание проходной общей площадью 23,0 кв. м. и земельный участок общей площадью 33 847,0 кв. м. (кадастровый номер 28:12:010101:34), расположенный по адресу: г. Завитинск, ул. Луговая 12 на сумму 1 500,0 тыс. рублей.</w:t>
      </w:r>
    </w:p>
    <w:p w:rsidR="0026072F" w:rsidRPr="00504BD6" w:rsidRDefault="0026072F" w:rsidP="004840A5">
      <w:pPr>
        <w:spacing w:after="0" w:line="240" w:lineRule="auto"/>
        <w:ind w:firstLine="540"/>
        <w:jc w:val="both"/>
        <w:rPr>
          <w:rFonts w:ascii="Times New Roman" w:hAnsi="Times New Roman"/>
          <w:sz w:val="20"/>
          <w:szCs w:val="20"/>
          <w:lang w:eastAsia="ru-RU"/>
        </w:rPr>
      </w:pPr>
      <w:r w:rsidRPr="00504BD6">
        <w:rPr>
          <w:rFonts w:ascii="Times New Roman" w:hAnsi="Times New Roman"/>
          <w:sz w:val="20"/>
          <w:szCs w:val="20"/>
          <w:lang w:eastAsia="ru-RU"/>
        </w:rPr>
        <w:tab/>
        <w:t xml:space="preserve">Поступление денежных взысканий (штрафов) составило за отчетный период 1554,5 тыс. рублей или 125,9 %. </w:t>
      </w:r>
    </w:p>
    <w:p w:rsidR="0026072F" w:rsidRPr="00504BD6" w:rsidRDefault="0026072F" w:rsidP="004840A5">
      <w:pPr>
        <w:spacing w:after="0" w:line="240" w:lineRule="auto"/>
        <w:ind w:firstLine="540"/>
        <w:jc w:val="both"/>
        <w:rPr>
          <w:rFonts w:ascii="Times New Roman" w:hAnsi="Times New Roman"/>
          <w:sz w:val="20"/>
          <w:szCs w:val="20"/>
          <w:lang w:eastAsia="ru-RU"/>
        </w:rPr>
      </w:pPr>
      <w:r w:rsidRPr="00504BD6">
        <w:rPr>
          <w:rFonts w:ascii="Times New Roman" w:hAnsi="Times New Roman"/>
          <w:sz w:val="20"/>
          <w:szCs w:val="20"/>
          <w:lang w:eastAsia="ru-RU"/>
        </w:rPr>
        <w:t xml:space="preserve">В отчетном периоде возврат остатков субсидий, субвенций и иных межбюджетных трансфертов, имеющих целевое назначение, прошлых лет составил – 3,8 тыс. рублей. </w:t>
      </w:r>
    </w:p>
    <w:p w:rsidR="0026072F" w:rsidRPr="00504BD6" w:rsidRDefault="0026072F" w:rsidP="004840A5">
      <w:pPr>
        <w:tabs>
          <w:tab w:val="center" w:pos="4845"/>
        </w:tabs>
        <w:spacing w:after="0" w:line="240" w:lineRule="auto"/>
        <w:rPr>
          <w:rFonts w:ascii="Times New Roman" w:hAnsi="Times New Roman"/>
          <w:sz w:val="20"/>
          <w:szCs w:val="20"/>
        </w:rPr>
      </w:pPr>
    </w:p>
    <w:p w:rsidR="0026072F" w:rsidRPr="00504BD6" w:rsidRDefault="0026072F" w:rsidP="004840A5">
      <w:pPr>
        <w:pStyle w:val="a3"/>
        <w:ind w:firstLine="708"/>
        <w:jc w:val="center"/>
        <w:rPr>
          <w:b/>
          <w:sz w:val="20"/>
        </w:rPr>
      </w:pPr>
      <w:r w:rsidRPr="00504BD6">
        <w:rPr>
          <w:b/>
          <w:sz w:val="20"/>
        </w:rPr>
        <w:t>Расходы районного бюджета</w:t>
      </w:r>
    </w:p>
    <w:p w:rsidR="0026072F" w:rsidRPr="00504BD6" w:rsidRDefault="0026072F" w:rsidP="004840A5">
      <w:pPr>
        <w:pStyle w:val="a3"/>
        <w:ind w:firstLine="708"/>
        <w:rPr>
          <w:sz w:val="20"/>
        </w:rPr>
      </w:pPr>
    </w:p>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eastAsia="Times New Roman" w:hAnsi="Times New Roman"/>
          <w:sz w:val="20"/>
          <w:szCs w:val="20"/>
          <w:lang w:eastAsia="ru-RU"/>
        </w:rPr>
        <w:t xml:space="preserve">          Бюджет района в 2020 году исполнялся в рамках «программного и непрограммного бюджета» и сформирован в структуре тринадцати муниципальных программ</w:t>
      </w:r>
      <w:r w:rsidRPr="00504BD6">
        <w:rPr>
          <w:rFonts w:ascii="Times New Roman" w:hAnsi="Times New Roman"/>
          <w:sz w:val="20"/>
          <w:szCs w:val="20"/>
          <w:lang w:eastAsia="ru-RU"/>
        </w:rPr>
        <w:t>, которые были реализованы в области сельского хозяйства, жилищно-коммунального хозяйства и социальной сферы, финансовое обеспечение которых составило 683509,1 тыс. рублей. За анализируемый период на реализацию данных программ направлено 654211,2 тыс. рублей (95,7%).</w:t>
      </w:r>
    </w:p>
    <w:p w:rsidR="0026072F" w:rsidRPr="00504BD6" w:rsidRDefault="00BA3511"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 xml:space="preserve">           В 2020 году</w:t>
      </w:r>
      <w:r w:rsidR="0076461A" w:rsidRPr="00504BD6">
        <w:rPr>
          <w:rFonts w:ascii="Times New Roman" w:hAnsi="Times New Roman"/>
          <w:sz w:val="20"/>
          <w:szCs w:val="20"/>
          <w:lang w:eastAsia="ru-RU"/>
        </w:rPr>
        <w:t>,</w:t>
      </w:r>
      <w:r w:rsidR="0026072F" w:rsidRPr="00504BD6">
        <w:rPr>
          <w:rFonts w:ascii="Times New Roman" w:hAnsi="Times New Roman"/>
          <w:sz w:val="20"/>
          <w:szCs w:val="20"/>
          <w:lang w:eastAsia="ru-RU"/>
        </w:rPr>
        <w:t xml:space="preserve"> с целью повышения эффективности расходования бюджетных средств</w:t>
      </w:r>
      <w:r w:rsidRPr="00504BD6">
        <w:rPr>
          <w:rFonts w:ascii="Times New Roman" w:hAnsi="Times New Roman"/>
          <w:sz w:val="20"/>
          <w:szCs w:val="20"/>
          <w:lang w:eastAsia="ru-RU"/>
        </w:rPr>
        <w:t xml:space="preserve"> муниципальными заказчиками, финансируемыми </w:t>
      </w:r>
      <w:r w:rsidR="00A52C4E" w:rsidRPr="00504BD6">
        <w:rPr>
          <w:rFonts w:ascii="Times New Roman" w:hAnsi="Times New Roman"/>
          <w:sz w:val="20"/>
          <w:szCs w:val="20"/>
          <w:lang w:eastAsia="ru-RU"/>
        </w:rPr>
        <w:t>из бюджета Завитинского района,</w:t>
      </w:r>
      <w:r w:rsidR="0026072F" w:rsidRPr="00504BD6">
        <w:rPr>
          <w:rFonts w:ascii="Times New Roman" w:hAnsi="Times New Roman"/>
          <w:sz w:val="20"/>
          <w:szCs w:val="20"/>
          <w:lang w:eastAsia="ru-RU"/>
        </w:rPr>
        <w:t xml:space="preserve"> было проведено 99 аукционов для определения исполнителей муниципальных контрактов, в результате которых экономический эффект составил 7 млн 375 тыс. рублей. </w:t>
      </w:r>
    </w:p>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 xml:space="preserve">           Расходы районного бюджета при уточненном годовом плане 778617,0 тыс. руб. произведены в сумме 745090,6 тыс. рублей, что составляет 95,7%. </w:t>
      </w:r>
    </w:p>
    <w:p w:rsidR="00A52C4E" w:rsidRPr="00504BD6" w:rsidRDefault="00A52C4E" w:rsidP="004840A5">
      <w:pPr>
        <w:spacing w:after="0" w:line="240" w:lineRule="auto"/>
        <w:jc w:val="right"/>
        <w:rPr>
          <w:rFonts w:ascii="Times New Roman" w:hAnsi="Times New Roman"/>
          <w:sz w:val="20"/>
          <w:szCs w:val="20"/>
          <w:lang w:eastAsia="ru-RU"/>
        </w:rPr>
      </w:pPr>
    </w:p>
    <w:p w:rsidR="0026072F" w:rsidRPr="00504BD6" w:rsidRDefault="0026072F" w:rsidP="004840A5">
      <w:pPr>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тыс. руб.</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6"/>
        <w:gridCol w:w="1256"/>
        <w:gridCol w:w="1151"/>
        <w:gridCol w:w="1273"/>
        <w:gridCol w:w="1103"/>
        <w:gridCol w:w="1154"/>
      </w:tblGrid>
      <w:tr w:rsidR="0026072F" w:rsidRPr="00504BD6" w:rsidTr="0026072F">
        <w:trPr>
          <w:trHeight w:val="1506"/>
          <w:jc w:val="center"/>
        </w:trPr>
        <w:tc>
          <w:tcPr>
            <w:tcW w:w="3786" w:type="dxa"/>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4840A5">
            <w:pPr>
              <w:spacing w:after="0" w:line="240" w:lineRule="auto"/>
              <w:ind w:left="-748"/>
              <w:jc w:val="center"/>
              <w:rPr>
                <w:rFonts w:ascii="Times New Roman" w:hAnsi="Times New Roman"/>
                <w:sz w:val="20"/>
                <w:szCs w:val="20"/>
                <w:lang w:eastAsia="ru-RU"/>
              </w:rPr>
            </w:pPr>
            <w:r w:rsidRPr="00504BD6">
              <w:rPr>
                <w:rFonts w:ascii="Times New Roman" w:hAnsi="Times New Roman"/>
                <w:sz w:val="20"/>
                <w:szCs w:val="20"/>
                <w:lang w:eastAsia="ru-RU"/>
              </w:rPr>
              <w:t>Наименование</w:t>
            </w:r>
          </w:p>
        </w:tc>
        <w:tc>
          <w:tcPr>
            <w:tcW w:w="1256" w:type="dxa"/>
            <w:tcBorders>
              <w:top w:val="single" w:sz="4" w:space="0" w:color="auto"/>
              <w:left w:val="single" w:sz="4" w:space="0" w:color="auto"/>
              <w:bottom w:val="single" w:sz="4" w:space="0" w:color="auto"/>
              <w:right w:val="single" w:sz="4" w:space="0" w:color="auto"/>
            </w:tcBorders>
            <w:vAlign w:val="center"/>
          </w:tcPr>
          <w:p w:rsidR="00850B07" w:rsidRPr="00504BD6" w:rsidRDefault="0026072F" w:rsidP="00850B07">
            <w:pPr>
              <w:spacing w:after="0" w:line="240" w:lineRule="auto"/>
              <w:ind w:right="-212" w:hanging="165"/>
              <w:jc w:val="center"/>
              <w:rPr>
                <w:rFonts w:ascii="Times New Roman" w:hAnsi="Times New Roman"/>
                <w:sz w:val="20"/>
                <w:szCs w:val="20"/>
                <w:lang w:eastAsia="ru-RU"/>
              </w:rPr>
            </w:pPr>
            <w:r w:rsidRPr="00504BD6">
              <w:rPr>
                <w:rFonts w:ascii="Times New Roman" w:hAnsi="Times New Roman"/>
                <w:sz w:val="20"/>
                <w:szCs w:val="20"/>
                <w:lang w:eastAsia="ru-RU"/>
              </w:rPr>
              <w:t>Исполнено</w:t>
            </w:r>
          </w:p>
          <w:p w:rsidR="0026072F" w:rsidRPr="00504BD6" w:rsidRDefault="0026072F" w:rsidP="00850B07">
            <w:pPr>
              <w:spacing w:after="0" w:line="240" w:lineRule="auto"/>
              <w:ind w:right="-212" w:hanging="165"/>
              <w:jc w:val="center"/>
              <w:rPr>
                <w:rFonts w:ascii="Times New Roman" w:hAnsi="Times New Roman"/>
                <w:sz w:val="20"/>
                <w:szCs w:val="20"/>
                <w:lang w:eastAsia="ru-RU"/>
              </w:rPr>
            </w:pPr>
          </w:p>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за 2019 г.</w:t>
            </w:r>
          </w:p>
        </w:tc>
        <w:tc>
          <w:tcPr>
            <w:tcW w:w="1151" w:type="dxa"/>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План</w:t>
            </w:r>
          </w:p>
          <w:p w:rsidR="0026072F" w:rsidRPr="00504BD6" w:rsidRDefault="0026072F" w:rsidP="00850B07">
            <w:pPr>
              <w:spacing w:after="0" w:line="240" w:lineRule="auto"/>
              <w:ind w:right="-54" w:hanging="145"/>
              <w:jc w:val="center"/>
              <w:rPr>
                <w:rFonts w:ascii="Times New Roman" w:hAnsi="Times New Roman"/>
                <w:sz w:val="20"/>
                <w:szCs w:val="20"/>
                <w:lang w:eastAsia="ru-RU"/>
              </w:rPr>
            </w:pPr>
            <w:r w:rsidRPr="00504BD6">
              <w:rPr>
                <w:rFonts w:ascii="Times New Roman" w:hAnsi="Times New Roman"/>
                <w:sz w:val="20"/>
                <w:szCs w:val="20"/>
                <w:lang w:eastAsia="ru-RU"/>
              </w:rPr>
              <w:t>на 2020 г.</w:t>
            </w:r>
          </w:p>
        </w:tc>
        <w:tc>
          <w:tcPr>
            <w:tcW w:w="1273" w:type="dxa"/>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A64423">
            <w:pPr>
              <w:spacing w:after="0" w:line="240" w:lineRule="auto"/>
              <w:ind w:right="-198" w:hanging="162"/>
              <w:jc w:val="center"/>
              <w:rPr>
                <w:rFonts w:ascii="Times New Roman" w:hAnsi="Times New Roman"/>
                <w:sz w:val="20"/>
                <w:szCs w:val="20"/>
                <w:lang w:eastAsia="ru-RU"/>
              </w:rPr>
            </w:pPr>
            <w:r w:rsidRPr="00504BD6">
              <w:rPr>
                <w:rFonts w:ascii="Times New Roman" w:hAnsi="Times New Roman"/>
                <w:sz w:val="20"/>
                <w:szCs w:val="20"/>
                <w:lang w:eastAsia="ru-RU"/>
              </w:rPr>
              <w:t xml:space="preserve">Исполнено      </w:t>
            </w:r>
          </w:p>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за 2021 г.</w:t>
            </w:r>
          </w:p>
        </w:tc>
        <w:tc>
          <w:tcPr>
            <w:tcW w:w="1103"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 исполнения к исполнению за 2019 г.</w:t>
            </w:r>
          </w:p>
        </w:tc>
        <w:tc>
          <w:tcPr>
            <w:tcW w:w="1154" w:type="dxa"/>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4840A5">
            <w:pPr>
              <w:spacing w:after="0" w:line="240" w:lineRule="auto"/>
              <w:jc w:val="center"/>
              <w:rPr>
                <w:rFonts w:ascii="Times New Roman" w:hAnsi="Times New Roman"/>
                <w:sz w:val="20"/>
                <w:szCs w:val="20"/>
                <w:lang w:eastAsia="ru-RU"/>
              </w:rPr>
            </w:pPr>
            <w:r w:rsidRPr="00504BD6">
              <w:rPr>
                <w:rFonts w:ascii="Times New Roman" w:hAnsi="Times New Roman"/>
                <w:sz w:val="20"/>
                <w:szCs w:val="20"/>
                <w:lang w:eastAsia="ru-RU"/>
              </w:rPr>
              <w:t>% исполнения к годовому плану   на 2020 г.</w:t>
            </w:r>
          </w:p>
        </w:tc>
      </w:tr>
      <w:tr w:rsidR="0026072F" w:rsidRPr="00504BD6" w:rsidTr="0026072F">
        <w:trPr>
          <w:trHeight w:val="440"/>
          <w:jc w:val="center"/>
        </w:trPr>
        <w:tc>
          <w:tcPr>
            <w:tcW w:w="3786" w:type="dxa"/>
            <w:tcBorders>
              <w:top w:val="single" w:sz="4" w:space="0" w:color="auto"/>
              <w:left w:val="single" w:sz="4" w:space="0" w:color="auto"/>
              <w:bottom w:val="single" w:sz="4" w:space="0" w:color="auto"/>
              <w:right w:val="single" w:sz="4" w:space="0" w:color="auto"/>
            </w:tcBorders>
            <w:vAlign w:val="center"/>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Общегосударственные вопросы</w:t>
            </w:r>
          </w:p>
        </w:tc>
        <w:tc>
          <w:tcPr>
            <w:tcW w:w="1256"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41687,1</w:t>
            </w:r>
          </w:p>
        </w:tc>
        <w:tc>
          <w:tcPr>
            <w:tcW w:w="1151"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tabs>
                <w:tab w:val="left" w:pos="1130"/>
              </w:tabs>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57367,4</w:t>
            </w:r>
          </w:p>
        </w:tc>
        <w:tc>
          <w:tcPr>
            <w:tcW w:w="127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56732,8</w:t>
            </w:r>
          </w:p>
        </w:tc>
        <w:tc>
          <w:tcPr>
            <w:tcW w:w="110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136,1</w:t>
            </w:r>
          </w:p>
        </w:tc>
        <w:tc>
          <w:tcPr>
            <w:tcW w:w="1154"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98,9</w:t>
            </w:r>
          </w:p>
        </w:tc>
      </w:tr>
      <w:tr w:rsidR="0026072F" w:rsidRPr="00504BD6" w:rsidTr="0026072F">
        <w:trPr>
          <w:trHeight w:val="327"/>
          <w:jc w:val="center"/>
        </w:trPr>
        <w:tc>
          <w:tcPr>
            <w:tcW w:w="3786"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Национальная безопасность и правоохранительная деятельность</w:t>
            </w:r>
          </w:p>
        </w:tc>
        <w:tc>
          <w:tcPr>
            <w:tcW w:w="1256"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21,8</w:t>
            </w:r>
          </w:p>
        </w:tc>
        <w:tc>
          <w:tcPr>
            <w:tcW w:w="1151"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tabs>
                <w:tab w:val="left" w:pos="1130"/>
              </w:tabs>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458,3</w:t>
            </w:r>
          </w:p>
        </w:tc>
        <w:tc>
          <w:tcPr>
            <w:tcW w:w="127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457,6</w:t>
            </w:r>
          </w:p>
        </w:tc>
        <w:tc>
          <w:tcPr>
            <w:tcW w:w="110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2099,1</w:t>
            </w:r>
          </w:p>
        </w:tc>
        <w:tc>
          <w:tcPr>
            <w:tcW w:w="1154"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99,8</w:t>
            </w:r>
          </w:p>
        </w:tc>
      </w:tr>
      <w:tr w:rsidR="0026072F" w:rsidRPr="00504BD6" w:rsidTr="0026072F">
        <w:trPr>
          <w:trHeight w:val="327"/>
          <w:jc w:val="center"/>
        </w:trPr>
        <w:tc>
          <w:tcPr>
            <w:tcW w:w="3786"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Национальная экономика</w:t>
            </w:r>
          </w:p>
        </w:tc>
        <w:tc>
          <w:tcPr>
            <w:tcW w:w="1256"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9886,2</w:t>
            </w:r>
          </w:p>
        </w:tc>
        <w:tc>
          <w:tcPr>
            <w:tcW w:w="1151"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tabs>
                <w:tab w:val="left" w:pos="1130"/>
              </w:tabs>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41154,1</w:t>
            </w:r>
          </w:p>
        </w:tc>
        <w:tc>
          <w:tcPr>
            <w:tcW w:w="127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40747,2</w:t>
            </w:r>
          </w:p>
        </w:tc>
        <w:tc>
          <w:tcPr>
            <w:tcW w:w="110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412,2</w:t>
            </w:r>
          </w:p>
        </w:tc>
        <w:tc>
          <w:tcPr>
            <w:tcW w:w="1154"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99,0</w:t>
            </w:r>
          </w:p>
        </w:tc>
      </w:tr>
      <w:tr w:rsidR="0026072F" w:rsidRPr="00504BD6" w:rsidTr="0026072F">
        <w:trPr>
          <w:trHeight w:val="361"/>
          <w:jc w:val="center"/>
        </w:trPr>
        <w:tc>
          <w:tcPr>
            <w:tcW w:w="3786"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Жилищно-коммунальное хозяйство</w:t>
            </w:r>
          </w:p>
        </w:tc>
        <w:tc>
          <w:tcPr>
            <w:tcW w:w="1256"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21725,2</w:t>
            </w:r>
          </w:p>
        </w:tc>
        <w:tc>
          <w:tcPr>
            <w:tcW w:w="1151"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tabs>
                <w:tab w:val="left" w:pos="1130"/>
              </w:tabs>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17439,6</w:t>
            </w:r>
          </w:p>
        </w:tc>
        <w:tc>
          <w:tcPr>
            <w:tcW w:w="127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17439,6</w:t>
            </w:r>
          </w:p>
        </w:tc>
        <w:tc>
          <w:tcPr>
            <w:tcW w:w="110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80,3</w:t>
            </w:r>
          </w:p>
        </w:tc>
        <w:tc>
          <w:tcPr>
            <w:tcW w:w="1154"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100,0</w:t>
            </w:r>
          </w:p>
        </w:tc>
      </w:tr>
      <w:tr w:rsidR="0026072F" w:rsidRPr="00504BD6" w:rsidTr="0026072F">
        <w:trPr>
          <w:trHeight w:val="361"/>
          <w:jc w:val="center"/>
        </w:trPr>
        <w:tc>
          <w:tcPr>
            <w:tcW w:w="3786"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Охрана окружающей среды</w:t>
            </w:r>
          </w:p>
        </w:tc>
        <w:tc>
          <w:tcPr>
            <w:tcW w:w="1256"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9,6</w:t>
            </w:r>
          </w:p>
        </w:tc>
        <w:tc>
          <w:tcPr>
            <w:tcW w:w="1151"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tabs>
                <w:tab w:val="left" w:pos="1130"/>
              </w:tabs>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18,0</w:t>
            </w:r>
          </w:p>
        </w:tc>
        <w:tc>
          <w:tcPr>
            <w:tcW w:w="127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10,0</w:t>
            </w:r>
          </w:p>
        </w:tc>
        <w:tc>
          <w:tcPr>
            <w:tcW w:w="110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104,2</w:t>
            </w:r>
          </w:p>
        </w:tc>
        <w:tc>
          <w:tcPr>
            <w:tcW w:w="1154"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55,6</w:t>
            </w:r>
          </w:p>
        </w:tc>
      </w:tr>
      <w:tr w:rsidR="0026072F" w:rsidRPr="00504BD6" w:rsidTr="0026072F">
        <w:trPr>
          <w:trHeight w:val="361"/>
          <w:jc w:val="center"/>
        </w:trPr>
        <w:tc>
          <w:tcPr>
            <w:tcW w:w="3786"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Образование</w:t>
            </w:r>
          </w:p>
        </w:tc>
        <w:tc>
          <w:tcPr>
            <w:tcW w:w="1256"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A64423">
            <w:pPr>
              <w:spacing w:after="0" w:line="240" w:lineRule="auto"/>
              <w:ind w:right="142" w:hanging="165"/>
              <w:jc w:val="right"/>
              <w:rPr>
                <w:rFonts w:ascii="Times New Roman" w:hAnsi="Times New Roman"/>
                <w:sz w:val="20"/>
                <w:szCs w:val="20"/>
                <w:lang w:eastAsia="ru-RU"/>
              </w:rPr>
            </w:pPr>
            <w:r w:rsidRPr="00504BD6">
              <w:rPr>
                <w:rFonts w:ascii="Times New Roman" w:hAnsi="Times New Roman"/>
                <w:sz w:val="20"/>
                <w:szCs w:val="20"/>
                <w:lang w:eastAsia="ru-RU"/>
              </w:rPr>
              <w:t>330309,6</w:t>
            </w:r>
          </w:p>
        </w:tc>
        <w:tc>
          <w:tcPr>
            <w:tcW w:w="1151"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tabs>
                <w:tab w:val="left" w:pos="1130"/>
              </w:tabs>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531510,6</w:t>
            </w:r>
          </w:p>
        </w:tc>
        <w:tc>
          <w:tcPr>
            <w:tcW w:w="127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510678,3</w:t>
            </w:r>
          </w:p>
        </w:tc>
        <w:tc>
          <w:tcPr>
            <w:tcW w:w="110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154,6</w:t>
            </w:r>
          </w:p>
        </w:tc>
        <w:tc>
          <w:tcPr>
            <w:tcW w:w="1154"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96,1</w:t>
            </w:r>
          </w:p>
        </w:tc>
      </w:tr>
      <w:tr w:rsidR="0026072F" w:rsidRPr="00504BD6" w:rsidTr="0026072F">
        <w:trPr>
          <w:trHeight w:val="343"/>
          <w:jc w:val="center"/>
        </w:trPr>
        <w:tc>
          <w:tcPr>
            <w:tcW w:w="3786"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rPr>
                <w:rFonts w:ascii="Times New Roman" w:hAnsi="Times New Roman"/>
                <w:sz w:val="20"/>
                <w:szCs w:val="20"/>
                <w:lang w:eastAsia="ru-RU"/>
              </w:rPr>
            </w:pPr>
            <w:r w:rsidRPr="00504BD6">
              <w:rPr>
                <w:rFonts w:ascii="Times New Roman" w:hAnsi="Times New Roman"/>
                <w:sz w:val="20"/>
                <w:szCs w:val="20"/>
                <w:lang w:eastAsia="ru-RU"/>
              </w:rPr>
              <w:t xml:space="preserve">Культура, кинематография </w:t>
            </w:r>
          </w:p>
        </w:tc>
        <w:tc>
          <w:tcPr>
            <w:tcW w:w="1256"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25922,0</w:t>
            </w:r>
          </w:p>
        </w:tc>
        <w:tc>
          <w:tcPr>
            <w:tcW w:w="1151"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tabs>
                <w:tab w:val="left" w:pos="1130"/>
              </w:tabs>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31864,4</w:t>
            </w:r>
          </w:p>
        </w:tc>
        <w:tc>
          <w:tcPr>
            <w:tcW w:w="127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31269,1</w:t>
            </w:r>
          </w:p>
        </w:tc>
        <w:tc>
          <w:tcPr>
            <w:tcW w:w="110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120,6</w:t>
            </w:r>
          </w:p>
        </w:tc>
        <w:tc>
          <w:tcPr>
            <w:tcW w:w="1154"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98,1</w:t>
            </w:r>
          </w:p>
        </w:tc>
      </w:tr>
      <w:tr w:rsidR="0026072F" w:rsidRPr="00504BD6" w:rsidTr="0026072F">
        <w:trPr>
          <w:trHeight w:val="343"/>
          <w:jc w:val="center"/>
        </w:trPr>
        <w:tc>
          <w:tcPr>
            <w:tcW w:w="3786"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rPr>
                <w:rFonts w:ascii="Times New Roman" w:hAnsi="Times New Roman"/>
                <w:sz w:val="20"/>
                <w:szCs w:val="20"/>
                <w:lang w:eastAsia="ru-RU"/>
              </w:rPr>
            </w:pPr>
            <w:r w:rsidRPr="00504BD6">
              <w:rPr>
                <w:rFonts w:ascii="Times New Roman" w:hAnsi="Times New Roman"/>
                <w:sz w:val="20"/>
                <w:szCs w:val="20"/>
                <w:lang w:eastAsia="ru-RU"/>
              </w:rPr>
              <w:t>Здравоохранение</w:t>
            </w:r>
          </w:p>
        </w:tc>
        <w:tc>
          <w:tcPr>
            <w:tcW w:w="1256"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624,8</w:t>
            </w:r>
          </w:p>
        </w:tc>
        <w:tc>
          <w:tcPr>
            <w:tcW w:w="1151"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tabs>
                <w:tab w:val="left" w:pos="1130"/>
              </w:tabs>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662,4</w:t>
            </w:r>
          </w:p>
        </w:tc>
        <w:tc>
          <w:tcPr>
            <w:tcW w:w="127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658,9</w:t>
            </w:r>
          </w:p>
        </w:tc>
        <w:tc>
          <w:tcPr>
            <w:tcW w:w="110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105,5</w:t>
            </w:r>
          </w:p>
        </w:tc>
        <w:tc>
          <w:tcPr>
            <w:tcW w:w="1154"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99,5</w:t>
            </w:r>
          </w:p>
        </w:tc>
      </w:tr>
      <w:tr w:rsidR="0026072F" w:rsidRPr="00504BD6" w:rsidTr="0026072F">
        <w:trPr>
          <w:trHeight w:val="349"/>
          <w:jc w:val="center"/>
        </w:trPr>
        <w:tc>
          <w:tcPr>
            <w:tcW w:w="3786"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Социальная политика</w:t>
            </w:r>
          </w:p>
        </w:tc>
        <w:tc>
          <w:tcPr>
            <w:tcW w:w="1256"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34864,4</w:t>
            </w:r>
          </w:p>
        </w:tc>
        <w:tc>
          <w:tcPr>
            <w:tcW w:w="1151"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tabs>
                <w:tab w:val="left" w:pos="1130"/>
              </w:tabs>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34273,4</w:t>
            </w:r>
          </w:p>
        </w:tc>
        <w:tc>
          <w:tcPr>
            <w:tcW w:w="127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32283,6</w:t>
            </w:r>
          </w:p>
        </w:tc>
        <w:tc>
          <w:tcPr>
            <w:tcW w:w="110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92,6</w:t>
            </w:r>
          </w:p>
        </w:tc>
        <w:tc>
          <w:tcPr>
            <w:tcW w:w="1154"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94,2</w:t>
            </w:r>
          </w:p>
        </w:tc>
      </w:tr>
      <w:tr w:rsidR="0026072F" w:rsidRPr="00504BD6" w:rsidTr="0026072F">
        <w:trPr>
          <w:trHeight w:val="343"/>
          <w:jc w:val="center"/>
        </w:trPr>
        <w:tc>
          <w:tcPr>
            <w:tcW w:w="3786"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Физическая культура и спорт</w:t>
            </w:r>
          </w:p>
        </w:tc>
        <w:tc>
          <w:tcPr>
            <w:tcW w:w="1256"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8044,3</w:t>
            </w:r>
          </w:p>
        </w:tc>
        <w:tc>
          <w:tcPr>
            <w:tcW w:w="1151"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tabs>
                <w:tab w:val="left" w:pos="1130"/>
              </w:tabs>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41498,1</w:t>
            </w:r>
          </w:p>
        </w:tc>
        <w:tc>
          <w:tcPr>
            <w:tcW w:w="127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32442,9</w:t>
            </w:r>
          </w:p>
        </w:tc>
        <w:tc>
          <w:tcPr>
            <w:tcW w:w="110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403,3</w:t>
            </w:r>
          </w:p>
        </w:tc>
        <w:tc>
          <w:tcPr>
            <w:tcW w:w="1154"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78,2</w:t>
            </w:r>
          </w:p>
        </w:tc>
      </w:tr>
      <w:tr w:rsidR="0026072F" w:rsidRPr="00504BD6" w:rsidTr="0026072F">
        <w:trPr>
          <w:trHeight w:val="343"/>
          <w:jc w:val="center"/>
        </w:trPr>
        <w:tc>
          <w:tcPr>
            <w:tcW w:w="3786"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Обслуживание государственного и муниципального долга</w:t>
            </w:r>
          </w:p>
        </w:tc>
        <w:tc>
          <w:tcPr>
            <w:tcW w:w="1256"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1015,1</w:t>
            </w:r>
          </w:p>
        </w:tc>
        <w:tc>
          <w:tcPr>
            <w:tcW w:w="1151"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tabs>
                <w:tab w:val="left" w:pos="1130"/>
              </w:tabs>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203,8</w:t>
            </w:r>
          </w:p>
        </w:tc>
        <w:tc>
          <w:tcPr>
            <w:tcW w:w="127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203,8</w:t>
            </w:r>
          </w:p>
        </w:tc>
        <w:tc>
          <w:tcPr>
            <w:tcW w:w="110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20,1</w:t>
            </w:r>
          </w:p>
        </w:tc>
        <w:tc>
          <w:tcPr>
            <w:tcW w:w="1154"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100,0</w:t>
            </w:r>
          </w:p>
        </w:tc>
      </w:tr>
      <w:tr w:rsidR="0026072F" w:rsidRPr="00504BD6" w:rsidTr="0026072F">
        <w:trPr>
          <w:trHeight w:val="343"/>
          <w:jc w:val="center"/>
        </w:trPr>
        <w:tc>
          <w:tcPr>
            <w:tcW w:w="3786"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both"/>
              <w:rPr>
                <w:rFonts w:ascii="Times New Roman" w:hAnsi="Times New Roman"/>
                <w:sz w:val="20"/>
                <w:szCs w:val="20"/>
                <w:lang w:eastAsia="ru-RU"/>
              </w:rPr>
            </w:pPr>
            <w:r w:rsidRPr="00504BD6">
              <w:rPr>
                <w:rFonts w:ascii="Times New Roman" w:hAnsi="Times New Roman"/>
                <w:sz w:val="20"/>
                <w:szCs w:val="20"/>
                <w:lang w:eastAsia="ru-RU"/>
              </w:rPr>
              <w:t>Межбюджетные трансферты общего характера бюджетам субъектов РФ и муниципальных образований</w:t>
            </w:r>
          </w:p>
        </w:tc>
        <w:tc>
          <w:tcPr>
            <w:tcW w:w="1256"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20780,9</w:t>
            </w:r>
          </w:p>
        </w:tc>
        <w:tc>
          <w:tcPr>
            <w:tcW w:w="1151"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tabs>
                <w:tab w:val="left" w:pos="1130"/>
              </w:tabs>
              <w:spacing w:after="0" w:line="240" w:lineRule="auto"/>
              <w:jc w:val="right"/>
              <w:rPr>
                <w:rFonts w:ascii="Times New Roman" w:hAnsi="Times New Roman"/>
                <w:sz w:val="20"/>
                <w:szCs w:val="20"/>
                <w:lang w:eastAsia="ru-RU"/>
              </w:rPr>
            </w:pPr>
            <w:r w:rsidRPr="00504BD6">
              <w:rPr>
                <w:rFonts w:ascii="Times New Roman" w:hAnsi="Times New Roman"/>
                <w:sz w:val="20"/>
                <w:szCs w:val="20"/>
                <w:lang w:eastAsia="ru-RU"/>
              </w:rPr>
              <w:t>22166,9</w:t>
            </w:r>
          </w:p>
        </w:tc>
        <w:tc>
          <w:tcPr>
            <w:tcW w:w="127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22166,8</w:t>
            </w:r>
          </w:p>
        </w:tc>
        <w:tc>
          <w:tcPr>
            <w:tcW w:w="110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106,7</w:t>
            </w:r>
          </w:p>
        </w:tc>
        <w:tc>
          <w:tcPr>
            <w:tcW w:w="1154"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sz w:val="20"/>
                <w:szCs w:val="20"/>
                <w:lang w:eastAsia="ru-RU"/>
              </w:rPr>
            </w:pPr>
            <w:r w:rsidRPr="00504BD6">
              <w:rPr>
                <w:rFonts w:ascii="Times New Roman" w:hAnsi="Times New Roman"/>
                <w:sz w:val="20"/>
                <w:szCs w:val="20"/>
                <w:lang w:eastAsia="ru-RU"/>
              </w:rPr>
              <w:t>100,0</w:t>
            </w:r>
          </w:p>
        </w:tc>
      </w:tr>
      <w:tr w:rsidR="0026072F" w:rsidRPr="00504BD6" w:rsidTr="0026072F">
        <w:trPr>
          <w:trHeight w:val="343"/>
          <w:jc w:val="center"/>
        </w:trPr>
        <w:tc>
          <w:tcPr>
            <w:tcW w:w="3786" w:type="dxa"/>
            <w:tcBorders>
              <w:top w:val="single" w:sz="4" w:space="0" w:color="auto"/>
              <w:left w:val="single" w:sz="4" w:space="0" w:color="auto"/>
              <w:bottom w:val="single" w:sz="4" w:space="0" w:color="auto"/>
              <w:right w:val="single" w:sz="4" w:space="0" w:color="auto"/>
            </w:tcBorders>
            <w:hideMark/>
          </w:tcPr>
          <w:p w:rsidR="0026072F" w:rsidRPr="00504BD6" w:rsidRDefault="0026072F" w:rsidP="004840A5">
            <w:pPr>
              <w:spacing w:after="0" w:line="240" w:lineRule="auto"/>
              <w:jc w:val="right"/>
              <w:rPr>
                <w:rFonts w:ascii="Times New Roman" w:hAnsi="Times New Roman"/>
                <w:b/>
                <w:sz w:val="20"/>
                <w:szCs w:val="20"/>
                <w:lang w:eastAsia="ru-RU"/>
              </w:rPr>
            </w:pPr>
            <w:r w:rsidRPr="00504BD6">
              <w:rPr>
                <w:rFonts w:ascii="Times New Roman" w:hAnsi="Times New Roman"/>
                <w:b/>
                <w:sz w:val="20"/>
                <w:szCs w:val="20"/>
                <w:lang w:eastAsia="ru-RU"/>
              </w:rPr>
              <w:t>Итого расходов</w:t>
            </w:r>
          </w:p>
        </w:tc>
        <w:tc>
          <w:tcPr>
            <w:tcW w:w="1256"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A64423">
            <w:pPr>
              <w:spacing w:after="0" w:line="240" w:lineRule="auto"/>
              <w:jc w:val="right"/>
              <w:rPr>
                <w:rFonts w:ascii="Times New Roman" w:hAnsi="Times New Roman"/>
                <w:b/>
                <w:sz w:val="20"/>
                <w:szCs w:val="20"/>
                <w:lang w:eastAsia="ru-RU"/>
              </w:rPr>
            </w:pPr>
            <w:r w:rsidRPr="00504BD6">
              <w:rPr>
                <w:rFonts w:ascii="Times New Roman" w:hAnsi="Times New Roman"/>
                <w:b/>
                <w:sz w:val="20"/>
                <w:szCs w:val="20"/>
                <w:lang w:eastAsia="ru-RU"/>
              </w:rPr>
              <w:t>494891,0</w:t>
            </w:r>
          </w:p>
        </w:tc>
        <w:tc>
          <w:tcPr>
            <w:tcW w:w="1151"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tabs>
                <w:tab w:val="left" w:pos="773"/>
                <w:tab w:val="left" w:pos="1130"/>
              </w:tabs>
              <w:spacing w:after="0" w:line="240" w:lineRule="auto"/>
              <w:ind w:hanging="145"/>
              <w:jc w:val="right"/>
              <w:rPr>
                <w:rFonts w:ascii="Times New Roman" w:hAnsi="Times New Roman"/>
                <w:b/>
                <w:sz w:val="20"/>
                <w:szCs w:val="20"/>
                <w:lang w:eastAsia="ru-RU"/>
              </w:rPr>
            </w:pPr>
            <w:r w:rsidRPr="00504BD6">
              <w:rPr>
                <w:rFonts w:ascii="Times New Roman" w:hAnsi="Times New Roman"/>
                <w:b/>
                <w:sz w:val="20"/>
                <w:szCs w:val="20"/>
                <w:lang w:eastAsia="ru-RU"/>
              </w:rPr>
              <w:t>778617,0</w:t>
            </w:r>
          </w:p>
        </w:tc>
        <w:tc>
          <w:tcPr>
            <w:tcW w:w="127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b/>
                <w:sz w:val="20"/>
                <w:szCs w:val="20"/>
                <w:lang w:eastAsia="ru-RU"/>
              </w:rPr>
            </w:pPr>
            <w:r w:rsidRPr="00504BD6">
              <w:rPr>
                <w:rFonts w:ascii="Times New Roman" w:hAnsi="Times New Roman"/>
                <w:b/>
                <w:sz w:val="20"/>
                <w:szCs w:val="20"/>
                <w:lang w:eastAsia="ru-RU"/>
              </w:rPr>
              <w:t>745090,6</w:t>
            </w:r>
          </w:p>
        </w:tc>
        <w:tc>
          <w:tcPr>
            <w:tcW w:w="1103"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b/>
                <w:sz w:val="20"/>
                <w:szCs w:val="20"/>
                <w:lang w:eastAsia="ru-RU"/>
              </w:rPr>
            </w:pPr>
            <w:r w:rsidRPr="00504BD6">
              <w:rPr>
                <w:rFonts w:ascii="Times New Roman" w:hAnsi="Times New Roman"/>
                <w:b/>
                <w:sz w:val="20"/>
                <w:szCs w:val="20"/>
                <w:lang w:eastAsia="ru-RU"/>
              </w:rPr>
              <w:t>150,6</w:t>
            </w:r>
          </w:p>
        </w:tc>
        <w:tc>
          <w:tcPr>
            <w:tcW w:w="1154" w:type="dxa"/>
            <w:tcBorders>
              <w:top w:val="single" w:sz="4" w:space="0" w:color="auto"/>
              <w:left w:val="single" w:sz="4" w:space="0" w:color="auto"/>
              <w:bottom w:val="single" w:sz="4" w:space="0" w:color="auto"/>
              <w:right w:val="single" w:sz="4" w:space="0" w:color="auto"/>
            </w:tcBorders>
            <w:vAlign w:val="center"/>
          </w:tcPr>
          <w:p w:rsidR="0026072F" w:rsidRPr="00504BD6" w:rsidRDefault="0026072F" w:rsidP="004840A5">
            <w:pPr>
              <w:spacing w:after="0" w:line="240" w:lineRule="auto"/>
              <w:ind w:right="142"/>
              <w:jc w:val="right"/>
              <w:rPr>
                <w:rFonts w:ascii="Times New Roman" w:hAnsi="Times New Roman"/>
                <w:b/>
                <w:sz w:val="20"/>
                <w:szCs w:val="20"/>
                <w:lang w:eastAsia="ru-RU"/>
              </w:rPr>
            </w:pPr>
            <w:r w:rsidRPr="00504BD6">
              <w:rPr>
                <w:rFonts w:ascii="Times New Roman" w:hAnsi="Times New Roman"/>
                <w:b/>
                <w:sz w:val="20"/>
                <w:szCs w:val="20"/>
                <w:lang w:eastAsia="ru-RU"/>
              </w:rPr>
              <w:t>95,7</w:t>
            </w:r>
          </w:p>
        </w:tc>
      </w:tr>
    </w:tbl>
    <w:p w:rsidR="0026072F" w:rsidRPr="00504BD6" w:rsidRDefault="0026072F" w:rsidP="004840A5">
      <w:pPr>
        <w:spacing w:after="0" w:line="240" w:lineRule="auto"/>
        <w:ind w:firstLine="709"/>
        <w:jc w:val="both"/>
        <w:rPr>
          <w:rFonts w:ascii="Times New Roman" w:hAnsi="Times New Roman"/>
          <w:sz w:val="20"/>
          <w:szCs w:val="20"/>
          <w:lang w:eastAsia="ru-RU"/>
        </w:rPr>
      </w:pPr>
    </w:p>
    <w:p w:rsidR="0026072F" w:rsidRPr="00504BD6" w:rsidRDefault="0026072F" w:rsidP="004840A5">
      <w:pPr>
        <w:spacing w:after="0" w:line="240" w:lineRule="auto"/>
        <w:ind w:firstLine="709"/>
        <w:jc w:val="both"/>
        <w:rPr>
          <w:rFonts w:ascii="Times New Roman" w:hAnsi="Times New Roman"/>
          <w:sz w:val="20"/>
          <w:szCs w:val="20"/>
          <w:lang w:eastAsia="ru-RU"/>
        </w:rPr>
      </w:pPr>
      <w:r w:rsidRPr="00504BD6">
        <w:rPr>
          <w:rFonts w:ascii="Times New Roman" w:hAnsi="Times New Roman"/>
          <w:sz w:val="20"/>
          <w:szCs w:val="20"/>
          <w:lang w:eastAsia="ru-RU"/>
        </w:rPr>
        <w:t>Остатки денежных средств на счетах бюджета в органе Федерального казначейства на 01 января 2021 года составили – 39803,6 тыс. руб., в том числе целевые оста</w:t>
      </w:r>
      <w:r w:rsidR="0048646E" w:rsidRPr="00504BD6">
        <w:rPr>
          <w:rFonts w:ascii="Times New Roman" w:hAnsi="Times New Roman"/>
          <w:sz w:val="20"/>
          <w:szCs w:val="20"/>
          <w:lang w:eastAsia="ru-RU"/>
        </w:rPr>
        <w:t>тки на сумму 7394,9 тыс. руб. (м</w:t>
      </w:r>
      <w:r w:rsidRPr="00504BD6">
        <w:rPr>
          <w:rFonts w:ascii="Times New Roman" w:hAnsi="Times New Roman"/>
          <w:sz w:val="20"/>
          <w:szCs w:val="20"/>
          <w:lang w:eastAsia="ru-RU"/>
        </w:rPr>
        <w:t xml:space="preserve">инистерство образования и науки Амурской области – 733,0 тыс. рублей, </w:t>
      </w:r>
      <w:proofErr w:type="spellStart"/>
      <w:r w:rsidRPr="00504BD6">
        <w:rPr>
          <w:rFonts w:ascii="Times New Roman" w:hAnsi="Times New Roman"/>
          <w:sz w:val="20"/>
          <w:szCs w:val="20"/>
          <w:lang w:eastAsia="ru-RU"/>
        </w:rPr>
        <w:t>Верхнеильиновский</w:t>
      </w:r>
      <w:proofErr w:type="spellEnd"/>
      <w:r w:rsidRPr="00504BD6">
        <w:rPr>
          <w:rFonts w:ascii="Times New Roman" w:hAnsi="Times New Roman"/>
          <w:sz w:val="20"/>
          <w:szCs w:val="20"/>
          <w:lang w:eastAsia="ru-RU"/>
        </w:rPr>
        <w:t xml:space="preserve"> сельсовет – 6661,9 тыс. рублей).</w:t>
      </w:r>
    </w:p>
    <w:p w:rsidR="0026072F" w:rsidRPr="00504BD6" w:rsidRDefault="0026072F" w:rsidP="004840A5">
      <w:pPr>
        <w:tabs>
          <w:tab w:val="left" w:pos="709"/>
        </w:tabs>
        <w:spacing w:after="0" w:line="240" w:lineRule="auto"/>
        <w:ind w:firstLine="540"/>
        <w:jc w:val="center"/>
        <w:rPr>
          <w:rFonts w:ascii="Times New Roman" w:hAnsi="Times New Roman"/>
          <w:b/>
          <w:sz w:val="20"/>
          <w:szCs w:val="20"/>
        </w:rPr>
      </w:pPr>
      <w:r w:rsidRPr="00504BD6">
        <w:rPr>
          <w:rFonts w:ascii="Times New Roman" w:hAnsi="Times New Roman"/>
          <w:b/>
          <w:sz w:val="20"/>
          <w:szCs w:val="20"/>
        </w:rPr>
        <w:t>Источники внутреннего финансиров</w:t>
      </w:r>
      <w:r w:rsidR="00A52C4E" w:rsidRPr="00504BD6">
        <w:rPr>
          <w:rFonts w:ascii="Times New Roman" w:hAnsi="Times New Roman"/>
          <w:b/>
          <w:sz w:val="20"/>
          <w:szCs w:val="20"/>
        </w:rPr>
        <w:t>ания дефицита районного бюджета</w:t>
      </w:r>
    </w:p>
    <w:p w:rsidR="0026072F" w:rsidRPr="00504BD6" w:rsidRDefault="0026072F" w:rsidP="004840A5">
      <w:pPr>
        <w:tabs>
          <w:tab w:val="left" w:pos="2115"/>
        </w:tabs>
        <w:spacing w:after="0" w:line="240" w:lineRule="auto"/>
        <w:ind w:firstLine="709"/>
        <w:jc w:val="both"/>
        <w:rPr>
          <w:rFonts w:ascii="Times New Roman" w:hAnsi="Times New Roman"/>
          <w:sz w:val="20"/>
          <w:szCs w:val="20"/>
        </w:rPr>
      </w:pPr>
      <w:r w:rsidRPr="00504BD6">
        <w:rPr>
          <w:rFonts w:ascii="Times New Roman" w:hAnsi="Times New Roman"/>
          <w:sz w:val="20"/>
          <w:szCs w:val="20"/>
        </w:rPr>
        <w:t>Районный бюджет за отчетный период исполнен с профицитом 50862,3 тыс. рублей.</w:t>
      </w:r>
    </w:p>
    <w:p w:rsidR="0026072F" w:rsidRPr="00504BD6" w:rsidRDefault="0026072F" w:rsidP="004840A5">
      <w:pPr>
        <w:tabs>
          <w:tab w:val="left" w:pos="2115"/>
        </w:tabs>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Погашение кредитов, полученных от кредитной организации, составило 12500,0 тыс. рублей. </w:t>
      </w:r>
    </w:p>
    <w:p w:rsidR="0026072F" w:rsidRPr="00504BD6" w:rsidRDefault="0026072F" w:rsidP="004840A5">
      <w:pPr>
        <w:tabs>
          <w:tab w:val="left" w:pos="2115"/>
        </w:tabs>
        <w:spacing w:after="0" w:line="240" w:lineRule="auto"/>
        <w:ind w:firstLine="709"/>
        <w:jc w:val="both"/>
        <w:rPr>
          <w:rFonts w:ascii="Times New Roman" w:hAnsi="Times New Roman"/>
          <w:sz w:val="20"/>
          <w:szCs w:val="20"/>
        </w:rPr>
      </w:pPr>
      <w:r w:rsidRPr="00504BD6">
        <w:rPr>
          <w:rFonts w:ascii="Times New Roman" w:hAnsi="Times New Roman"/>
          <w:sz w:val="20"/>
          <w:szCs w:val="20"/>
        </w:rPr>
        <w:t>В 2021 году привлечение кредита не планируется.</w:t>
      </w:r>
    </w:p>
    <w:p w:rsidR="004840A5" w:rsidRPr="00504BD6" w:rsidRDefault="004840A5" w:rsidP="004840A5">
      <w:pPr>
        <w:tabs>
          <w:tab w:val="left" w:pos="2115"/>
        </w:tabs>
        <w:spacing w:after="0" w:line="240" w:lineRule="auto"/>
        <w:ind w:firstLine="709"/>
        <w:jc w:val="both"/>
        <w:rPr>
          <w:rFonts w:ascii="Times New Roman" w:hAnsi="Times New Roman"/>
          <w:sz w:val="20"/>
          <w:szCs w:val="20"/>
        </w:rPr>
      </w:pPr>
    </w:p>
    <w:p w:rsidR="0048646E" w:rsidRPr="00504BD6" w:rsidRDefault="0048646E" w:rsidP="004840A5">
      <w:pPr>
        <w:spacing w:after="0" w:line="240" w:lineRule="auto"/>
        <w:jc w:val="center"/>
        <w:rPr>
          <w:rFonts w:ascii="Times New Roman" w:hAnsi="Times New Roman"/>
          <w:b/>
          <w:sz w:val="20"/>
          <w:szCs w:val="20"/>
        </w:rPr>
      </w:pPr>
    </w:p>
    <w:p w:rsidR="0048646E" w:rsidRPr="00504BD6" w:rsidRDefault="0048646E" w:rsidP="004840A5">
      <w:pPr>
        <w:spacing w:after="0" w:line="240" w:lineRule="auto"/>
        <w:jc w:val="center"/>
        <w:rPr>
          <w:rFonts w:ascii="Times New Roman" w:hAnsi="Times New Roman"/>
          <w:b/>
          <w:sz w:val="20"/>
          <w:szCs w:val="20"/>
        </w:rPr>
      </w:pPr>
    </w:p>
    <w:p w:rsidR="0026072F" w:rsidRPr="00504BD6" w:rsidRDefault="0026072F" w:rsidP="004840A5">
      <w:pPr>
        <w:spacing w:after="0" w:line="240" w:lineRule="auto"/>
        <w:jc w:val="center"/>
        <w:rPr>
          <w:rFonts w:ascii="Times New Roman" w:hAnsi="Times New Roman"/>
          <w:b/>
          <w:sz w:val="20"/>
          <w:szCs w:val="20"/>
        </w:rPr>
      </w:pPr>
      <w:r w:rsidRPr="00504BD6">
        <w:rPr>
          <w:rFonts w:ascii="Times New Roman" w:hAnsi="Times New Roman"/>
          <w:b/>
          <w:sz w:val="20"/>
          <w:szCs w:val="20"/>
        </w:rPr>
        <w:t>Дебиторская и кредиторская задолженность</w:t>
      </w:r>
    </w:p>
    <w:p w:rsidR="0026072F" w:rsidRPr="00504BD6" w:rsidRDefault="0026072F" w:rsidP="004840A5">
      <w:pPr>
        <w:spacing w:after="0" w:line="240" w:lineRule="auto"/>
        <w:ind w:firstLine="684"/>
        <w:jc w:val="both"/>
        <w:rPr>
          <w:rFonts w:ascii="Times New Roman" w:hAnsi="Times New Roman"/>
          <w:sz w:val="20"/>
          <w:szCs w:val="20"/>
        </w:rPr>
      </w:pPr>
      <w:r w:rsidRPr="00504BD6">
        <w:rPr>
          <w:rFonts w:ascii="Times New Roman" w:hAnsi="Times New Roman"/>
          <w:sz w:val="20"/>
          <w:szCs w:val="20"/>
        </w:rPr>
        <w:t xml:space="preserve">На 01 января 2021 года числится общая сумма дебиторской задолженности </w:t>
      </w:r>
      <w:proofErr w:type="gramStart"/>
      <w:r w:rsidRPr="00504BD6">
        <w:rPr>
          <w:rFonts w:ascii="Times New Roman" w:hAnsi="Times New Roman"/>
          <w:sz w:val="20"/>
          <w:szCs w:val="20"/>
        </w:rPr>
        <w:t>–  2885</w:t>
      </w:r>
      <w:proofErr w:type="gramEnd"/>
      <w:r w:rsidRPr="00504BD6">
        <w:rPr>
          <w:rFonts w:ascii="Times New Roman" w:hAnsi="Times New Roman"/>
          <w:sz w:val="20"/>
          <w:szCs w:val="20"/>
        </w:rPr>
        <w:t>,6 тыс. руб., что выше уровня прошлого года на 1147,6 тыс. руб. (на 01.01.2020 – 1738,0 тыс. руб.)</w:t>
      </w:r>
    </w:p>
    <w:p w:rsidR="0026072F" w:rsidRPr="00504BD6" w:rsidRDefault="0026072F" w:rsidP="004840A5">
      <w:pPr>
        <w:spacing w:after="0" w:line="240" w:lineRule="auto"/>
        <w:ind w:firstLine="684"/>
        <w:jc w:val="both"/>
        <w:rPr>
          <w:rFonts w:ascii="Times New Roman" w:hAnsi="Times New Roman"/>
          <w:sz w:val="20"/>
          <w:szCs w:val="20"/>
        </w:rPr>
      </w:pPr>
      <w:r w:rsidRPr="00504BD6">
        <w:rPr>
          <w:rFonts w:ascii="Times New Roman" w:hAnsi="Times New Roman"/>
          <w:sz w:val="20"/>
          <w:szCs w:val="20"/>
        </w:rPr>
        <w:t>Задолженность арендаторов на 01.01.2021 по договорам аренды земельных участков составила 2685,7 тыс. руб. В связи с нарушением условий договоров аренды земельных участков в части своевременного внесения арендной платы, комитетом по управлению муниципальным имуществом Завитинского района были приняты следующие меры:</w:t>
      </w:r>
    </w:p>
    <w:p w:rsidR="0026072F" w:rsidRPr="00504BD6" w:rsidRDefault="00F30433" w:rsidP="00F30433">
      <w:pPr>
        <w:spacing w:after="0" w:line="240" w:lineRule="auto"/>
        <w:ind w:firstLine="684"/>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w:t>
      </w:r>
      <w:r w:rsidR="0026072F" w:rsidRPr="00504BD6">
        <w:rPr>
          <w:rFonts w:ascii="Times New Roman" w:eastAsia="Times New Roman" w:hAnsi="Times New Roman"/>
          <w:color w:val="000000"/>
          <w:sz w:val="20"/>
          <w:szCs w:val="20"/>
          <w:lang w:eastAsia="ru-RU"/>
        </w:rPr>
        <w:t>направлено 25 требовани</w:t>
      </w:r>
      <w:r w:rsidRPr="00504BD6">
        <w:rPr>
          <w:rFonts w:ascii="Times New Roman" w:eastAsia="Times New Roman" w:hAnsi="Times New Roman"/>
          <w:color w:val="000000"/>
          <w:sz w:val="20"/>
          <w:szCs w:val="20"/>
          <w:lang w:eastAsia="ru-RU"/>
        </w:rPr>
        <w:t>й</w:t>
      </w:r>
      <w:r w:rsidR="0026072F" w:rsidRPr="00504BD6">
        <w:rPr>
          <w:rFonts w:ascii="Times New Roman" w:eastAsia="Times New Roman" w:hAnsi="Times New Roman"/>
          <w:color w:val="000000"/>
          <w:sz w:val="20"/>
          <w:szCs w:val="20"/>
          <w:lang w:eastAsia="ru-RU"/>
        </w:rPr>
        <w:t xml:space="preserve"> по уплате за аренду земельных участков на сумму 2091955руб.94 коп., оплачено по требованиям 1311856 руб. 75 коп., </w:t>
      </w:r>
    </w:p>
    <w:p w:rsidR="0026072F" w:rsidRPr="00504BD6" w:rsidRDefault="0026072F" w:rsidP="0076461A">
      <w:pPr>
        <w:spacing w:after="0" w:line="240" w:lineRule="auto"/>
        <w:ind w:firstLine="684"/>
        <w:jc w:val="both"/>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-подано 2 исковых заявлени</w:t>
      </w:r>
      <w:r w:rsidR="00F30433" w:rsidRPr="00504BD6">
        <w:rPr>
          <w:rFonts w:ascii="Times New Roman" w:eastAsia="Times New Roman" w:hAnsi="Times New Roman"/>
          <w:color w:val="000000"/>
          <w:sz w:val="20"/>
          <w:szCs w:val="20"/>
          <w:lang w:eastAsia="ru-RU"/>
        </w:rPr>
        <w:t>я</w:t>
      </w:r>
      <w:r w:rsidRPr="00504BD6">
        <w:rPr>
          <w:rFonts w:ascii="Times New Roman" w:eastAsia="Times New Roman" w:hAnsi="Times New Roman"/>
          <w:color w:val="000000"/>
          <w:sz w:val="20"/>
          <w:szCs w:val="20"/>
          <w:lang w:eastAsia="ru-RU"/>
        </w:rPr>
        <w:t xml:space="preserve"> о взыскании задолженности за аренду земельных участков   за 2020 год на сумму 227058 руб. 49 коп</w:t>
      </w:r>
      <w:r w:rsidR="0076461A" w:rsidRPr="00504BD6">
        <w:rPr>
          <w:rFonts w:ascii="Times New Roman" w:eastAsia="Times New Roman" w:hAnsi="Times New Roman"/>
          <w:color w:val="000000"/>
          <w:sz w:val="20"/>
          <w:szCs w:val="20"/>
          <w:lang w:eastAsia="ru-RU"/>
        </w:rPr>
        <w:t>.</w:t>
      </w:r>
    </w:p>
    <w:p w:rsidR="0026072F" w:rsidRPr="00504BD6" w:rsidRDefault="0026072F" w:rsidP="004840A5">
      <w:pPr>
        <w:spacing w:after="0" w:line="240" w:lineRule="auto"/>
        <w:jc w:val="both"/>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      Наиболее крупные должники по договорам аренды:</w:t>
      </w:r>
    </w:p>
    <w:p w:rsidR="0026072F" w:rsidRPr="00504BD6" w:rsidRDefault="0026072F" w:rsidP="004840A5">
      <w:pPr>
        <w:spacing w:after="0" w:line="240" w:lineRule="auto"/>
        <w:jc w:val="both"/>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        -ООО «Рассвет»-     232576 руб. 74 коп.</w:t>
      </w:r>
    </w:p>
    <w:p w:rsidR="0026072F" w:rsidRPr="00504BD6" w:rsidRDefault="0026072F" w:rsidP="004840A5">
      <w:pPr>
        <w:spacing w:after="0" w:line="240" w:lineRule="auto"/>
        <w:jc w:val="both"/>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       - КФХ Донец Л.В.-    101091 руб. 42 коп.</w:t>
      </w:r>
    </w:p>
    <w:p w:rsidR="0026072F" w:rsidRPr="00504BD6" w:rsidRDefault="0026072F" w:rsidP="004840A5">
      <w:pPr>
        <w:spacing w:after="0" w:line="240" w:lineRule="auto"/>
        <w:jc w:val="both"/>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 xml:space="preserve">       - ООО «Юг» -            660279 руб. 10 коп.</w:t>
      </w:r>
    </w:p>
    <w:p w:rsidR="0026072F" w:rsidRPr="00504BD6" w:rsidRDefault="0026072F" w:rsidP="004840A5">
      <w:pPr>
        <w:spacing w:after="0" w:line="240" w:lineRule="auto"/>
        <w:jc w:val="both"/>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 xml:space="preserve">       -КФХ </w:t>
      </w:r>
      <w:proofErr w:type="spellStart"/>
      <w:r w:rsidRPr="00504BD6">
        <w:rPr>
          <w:rFonts w:ascii="Times New Roman" w:eastAsia="Times New Roman" w:hAnsi="Times New Roman"/>
          <w:color w:val="000000"/>
          <w:sz w:val="20"/>
          <w:szCs w:val="20"/>
          <w:lang w:eastAsia="ru-RU"/>
        </w:rPr>
        <w:t>Одыванов</w:t>
      </w:r>
      <w:proofErr w:type="spellEnd"/>
      <w:r w:rsidRPr="00504BD6">
        <w:rPr>
          <w:rFonts w:ascii="Times New Roman" w:eastAsia="Times New Roman" w:hAnsi="Times New Roman"/>
          <w:color w:val="000000"/>
          <w:sz w:val="20"/>
          <w:szCs w:val="20"/>
          <w:lang w:eastAsia="ru-RU"/>
        </w:rPr>
        <w:t xml:space="preserve"> С.Н.- 309452 руб.67 коп.</w:t>
      </w:r>
    </w:p>
    <w:p w:rsidR="0026072F" w:rsidRPr="00504BD6" w:rsidRDefault="0026072F" w:rsidP="004840A5">
      <w:pPr>
        <w:spacing w:after="0" w:line="240" w:lineRule="auto"/>
        <w:jc w:val="both"/>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   Задолженность арендаторов на 01.01.2021 по договорам сдачи в аренду муниципального имущества   составила 199859   руб. 64 коп. в связи с нарушением сроков оплаты по договорам аренды.</w:t>
      </w:r>
    </w:p>
    <w:p w:rsidR="0026072F" w:rsidRPr="00504BD6" w:rsidRDefault="0026072F" w:rsidP="004840A5">
      <w:pPr>
        <w:spacing w:after="0" w:line="240" w:lineRule="auto"/>
        <w:jc w:val="both"/>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      Наиболее крупные должники по договорам аренды:</w:t>
      </w:r>
    </w:p>
    <w:p w:rsidR="0026072F" w:rsidRPr="00504BD6" w:rsidRDefault="0026072F" w:rsidP="004840A5">
      <w:pPr>
        <w:spacing w:after="0" w:line="240" w:lineRule="auto"/>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 xml:space="preserve">     -  СПК </w:t>
      </w:r>
      <w:proofErr w:type="gramStart"/>
      <w:r w:rsidRPr="00504BD6">
        <w:rPr>
          <w:rFonts w:ascii="Times New Roman" w:eastAsia="Times New Roman" w:hAnsi="Times New Roman"/>
          <w:color w:val="000000"/>
          <w:sz w:val="20"/>
          <w:szCs w:val="20"/>
          <w:lang w:eastAsia="ru-RU"/>
        </w:rPr>
        <w:t>Русь  -</w:t>
      </w:r>
      <w:proofErr w:type="gramEnd"/>
      <w:r w:rsidRPr="00504BD6">
        <w:rPr>
          <w:rFonts w:ascii="Times New Roman" w:eastAsia="Times New Roman" w:hAnsi="Times New Roman"/>
          <w:color w:val="000000"/>
          <w:sz w:val="20"/>
          <w:szCs w:val="20"/>
          <w:lang w:eastAsia="ru-RU"/>
        </w:rPr>
        <w:t xml:space="preserve"> 34456 руб. 50 коп</w:t>
      </w:r>
      <w:r w:rsidR="00F30433" w:rsidRPr="00504BD6">
        <w:rPr>
          <w:rFonts w:ascii="Times New Roman" w:eastAsia="Times New Roman" w:hAnsi="Times New Roman"/>
          <w:color w:val="000000"/>
          <w:sz w:val="20"/>
          <w:szCs w:val="20"/>
          <w:lang w:eastAsia="ru-RU"/>
        </w:rPr>
        <w:t>.</w:t>
      </w:r>
    </w:p>
    <w:p w:rsidR="0026072F" w:rsidRPr="00504BD6" w:rsidRDefault="0026072F" w:rsidP="004840A5">
      <w:pPr>
        <w:spacing w:after="0" w:line="240" w:lineRule="auto"/>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 xml:space="preserve">     -  ИП </w:t>
      </w:r>
      <w:proofErr w:type="spellStart"/>
      <w:r w:rsidRPr="00504BD6">
        <w:rPr>
          <w:rFonts w:ascii="Times New Roman" w:eastAsia="Times New Roman" w:hAnsi="Times New Roman"/>
          <w:color w:val="000000"/>
          <w:sz w:val="20"/>
          <w:szCs w:val="20"/>
          <w:lang w:eastAsia="ru-RU"/>
        </w:rPr>
        <w:t>Павляк</w:t>
      </w:r>
      <w:proofErr w:type="spellEnd"/>
      <w:r w:rsidRPr="00504BD6">
        <w:rPr>
          <w:rFonts w:ascii="Times New Roman" w:eastAsia="Times New Roman" w:hAnsi="Times New Roman"/>
          <w:color w:val="000000"/>
          <w:sz w:val="20"/>
          <w:szCs w:val="20"/>
          <w:lang w:eastAsia="ru-RU"/>
        </w:rPr>
        <w:t xml:space="preserve"> В.С. -   49850 руб.30 коп.</w:t>
      </w:r>
    </w:p>
    <w:p w:rsidR="0026072F" w:rsidRPr="00504BD6" w:rsidRDefault="0026072F" w:rsidP="004840A5">
      <w:pPr>
        <w:spacing w:after="0" w:line="240" w:lineRule="auto"/>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 xml:space="preserve">     - АО «Дорожное Эксплуатационное предприятие №194» - 81000 руб.50 коп. </w:t>
      </w:r>
      <w:r w:rsidRPr="00504BD6">
        <w:rPr>
          <w:rFonts w:ascii="Times New Roman" w:eastAsia="Times New Roman" w:hAnsi="Times New Roman"/>
          <w:color w:val="000000"/>
          <w:sz w:val="20"/>
          <w:szCs w:val="20"/>
          <w:lang w:eastAsia="ru-RU"/>
        </w:rPr>
        <w:br/>
        <w:t xml:space="preserve">       Принимаемые меры: </w:t>
      </w:r>
    </w:p>
    <w:p w:rsidR="0026072F" w:rsidRPr="00504BD6" w:rsidRDefault="0026072F" w:rsidP="004840A5">
      <w:pPr>
        <w:spacing w:after="0" w:line="240" w:lineRule="auto"/>
        <w:jc w:val="both"/>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 xml:space="preserve">     - подано 1 исков</w:t>
      </w:r>
      <w:r w:rsidR="00F30433" w:rsidRPr="00504BD6">
        <w:rPr>
          <w:rFonts w:ascii="Times New Roman" w:eastAsia="Times New Roman" w:hAnsi="Times New Roman"/>
          <w:color w:val="000000"/>
          <w:sz w:val="20"/>
          <w:szCs w:val="20"/>
          <w:lang w:eastAsia="ru-RU"/>
        </w:rPr>
        <w:t>ое</w:t>
      </w:r>
      <w:r w:rsidRPr="00504BD6">
        <w:rPr>
          <w:rFonts w:ascii="Times New Roman" w:eastAsia="Times New Roman" w:hAnsi="Times New Roman"/>
          <w:color w:val="000000"/>
          <w:sz w:val="20"/>
          <w:szCs w:val="20"/>
          <w:lang w:eastAsia="ru-RU"/>
        </w:rPr>
        <w:t xml:space="preserve"> заявлени</w:t>
      </w:r>
      <w:r w:rsidR="00F30433" w:rsidRPr="00504BD6">
        <w:rPr>
          <w:rFonts w:ascii="Times New Roman" w:eastAsia="Times New Roman" w:hAnsi="Times New Roman"/>
          <w:color w:val="000000"/>
          <w:sz w:val="20"/>
          <w:szCs w:val="20"/>
          <w:lang w:eastAsia="ru-RU"/>
        </w:rPr>
        <w:t>е</w:t>
      </w:r>
      <w:r w:rsidRPr="00504BD6">
        <w:rPr>
          <w:rFonts w:ascii="Times New Roman" w:eastAsia="Times New Roman" w:hAnsi="Times New Roman"/>
          <w:color w:val="000000"/>
          <w:sz w:val="20"/>
          <w:szCs w:val="20"/>
          <w:lang w:eastAsia="ru-RU"/>
        </w:rPr>
        <w:t xml:space="preserve"> о взыскании задолженности за аренду муниципального имущества за 2020 год на сумму 11999 руб. 99 коп.</w:t>
      </w:r>
      <w:r w:rsidR="00582777" w:rsidRPr="00504BD6">
        <w:rPr>
          <w:rFonts w:ascii="Times New Roman" w:eastAsia="Times New Roman" w:hAnsi="Times New Roman"/>
          <w:color w:val="000000"/>
          <w:sz w:val="20"/>
          <w:szCs w:val="20"/>
          <w:lang w:eastAsia="ru-RU"/>
        </w:rPr>
        <w:t>,</w:t>
      </w:r>
      <w:r w:rsidRPr="00504BD6">
        <w:rPr>
          <w:rFonts w:ascii="Times New Roman" w:eastAsia="Times New Roman" w:hAnsi="Times New Roman"/>
          <w:color w:val="000000"/>
          <w:sz w:val="20"/>
          <w:szCs w:val="20"/>
          <w:lang w:eastAsia="ru-RU"/>
        </w:rPr>
        <w:t xml:space="preserve"> оплачено по исковым на сумму 11999руб.99 коп.</w:t>
      </w:r>
    </w:p>
    <w:p w:rsidR="0026072F" w:rsidRPr="00504BD6" w:rsidRDefault="0026072F" w:rsidP="004840A5">
      <w:pPr>
        <w:spacing w:after="0" w:line="240" w:lineRule="auto"/>
        <w:jc w:val="both"/>
        <w:rPr>
          <w:rFonts w:ascii="Times New Roman" w:eastAsia="Times New Roman" w:hAnsi="Times New Roman"/>
          <w:color w:val="000000"/>
          <w:sz w:val="20"/>
          <w:szCs w:val="20"/>
          <w:lang w:eastAsia="ru-RU"/>
        </w:rPr>
      </w:pPr>
      <w:r w:rsidRPr="00504BD6">
        <w:rPr>
          <w:rFonts w:ascii="Times New Roman" w:eastAsia="Times New Roman" w:hAnsi="Times New Roman"/>
          <w:color w:val="000000"/>
          <w:sz w:val="20"/>
          <w:szCs w:val="20"/>
          <w:lang w:eastAsia="ru-RU"/>
        </w:rPr>
        <w:t xml:space="preserve">   - направлено 9 требований на сумму 62088 руб.31 коп.</w:t>
      </w:r>
      <w:r w:rsidR="00BC261F" w:rsidRPr="00504BD6">
        <w:rPr>
          <w:rFonts w:ascii="Times New Roman" w:eastAsia="Times New Roman" w:hAnsi="Times New Roman"/>
          <w:color w:val="000000"/>
          <w:sz w:val="20"/>
          <w:szCs w:val="20"/>
          <w:lang w:eastAsia="ru-RU"/>
        </w:rPr>
        <w:t>,</w:t>
      </w:r>
      <w:r w:rsidRPr="00504BD6">
        <w:rPr>
          <w:rFonts w:ascii="Times New Roman" w:eastAsia="Times New Roman" w:hAnsi="Times New Roman"/>
          <w:color w:val="000000"/>
          <w:sz w:val="20"/>
          <w:szCs w:val="20"/>
          <w:lang w:eastAsia="ru-RU"/>
        </w:rPr>
        <w:t xml:space="preserve"> оплачено по требованиям 563387 руб. 83 коп.</w:t>
      </w:r>
    </w:p>
    <w:p w:rsidR="0026072F" w:rsidRPr="00504BD6" w:rsidRDefault="0026072F" w:rsidP="004840A5">
      <w:pPr>
        <w:spacing w:after="0" w:line="240" w:lineRule="auto"/>
        <w:ind w:firstLine="684"/>
        <w:jc w:val="both"/>
        <w:rPr>
          <w:rFonts w:ascii="Times New Roman" w:hAnsi="Times New Roman"/>
          <w:sz w:val="20"/>
          <w:szCs w:val="20"/>
        </w:rPr>
      </w:pPr>
      <w:r w:rsidRPr="00504BD6">
        <w:rPr>
          <w:rFonts w:ascii="Times New Roman" w:hAnsi="Times New Roman"/>
          <w:sz w:val="20"/>
          <w:szCs w:val="20"/>
        </w:rPr>
        <w:t>Кредиторская задолженность на 01.01.2021 составила 3264,6 тыс. руб., что ниже суммы кредиторской задолженности по сравнению с началом финансового года на 12577,2 тыс. руб. В течение последних лет сложилась тенденция поступательного снижения объема кредиторской задолженности:</w:t>
      </w:r>
    </w:p>
    <w:p w:rsidR="0026072F" w:rsidRPr="00504BD6" w:rsidRDefault="0026072F" w:rsidP="004840A5">
      <w:pPr>
        <w:spacing w:after="0" w:line="240" w:lineRule="auto"/>
        <w:ind w:firstLine="684"/>
        <w:jc w:val="both"/>
        <w:rPr>
          <w:rFonts w:ascii="Times New Roman" w:hAnsi="Times New Roman"/>
          <w:sz w:val="20"/>
          <w:szCs w:val="20"/>
        </w:rPr>
      </w:pPr>
    </w:p>
    <w:tbl>
      <w:tblPr>
        <w:tblW w:w="0" w:type="auto"/>
        <w:jc w:val="center"/>
        <w:tblLook w:val="04A0" w:firstRow="1" w:lastRow="0" w:firstColumn="1" w:lastColumn="0" w:noHBand="0" w:noVBand="1"/>
      </w:tblPr>
      <w:tblGrid>
        <w:gridCol w:w="1898"/>
        <w:gridCol w:w="2693"/>
      </w:tblGrid>
      <w:tr w:rsidR="0026072F" w:rsidRPr="00504BD6" w:rsidTr="00FA2D0A">
        <w:trPr>
          <w:jc w:val="center"/>
        </w:trPr>
        <w:tc>
          <w:tcPr>
            <w:tcW w:w="1898" w:type="dxa"/>
            <w:shd w:val="clear" w:color="auto" w:fill="auto"/>
          </w:tcPr>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01.01.2016 г.</w:t>
            </w:r>
          </w:p>
        </w:tc>
        <w:tc>
          <w:tcPr>
            <w:tcW w:w="2693" w:type="dxa"/>
            <w:shd w:val="clear" w:color="auto" w:fill="auto"/>
          </w:tcPr>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 xml:space="preserve"> 44 000,0 тыс. руб.</w:t>
            </w:r>
          </w:p>
        </w:tc>
      </w:tr>
      <w:tr w:rsidR="0026072F" w:rsidRPr="00504BD6" w:rsidTr="00FA2D0A">
        <w:trPr>
          <w:jc w:val="center"/>
        </w:trPr>
        <w:tc>
          <w:tcPr>
            <w:tcW w:w="1898" w:type="dxa"/>
            <w:shd w:val="clear" w:color="auto" w:fill="auto"/>
          </w:tcPr>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01.01.2017 г.</w:t>
            </w:r>
          </w:p>
        </w:tc>
        <w:tc>
          <w:tcPr>
            <w:tcW w:w="2693" w:type="dxa"/>
            <w:shd w:val="clear" w:color="auto" w:fill="auto"/>
          </w:tcPr>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 xml:space="preserve">35 453,0 </w:t>
            </w:r>
            <w:proofErr w:type="spellStart"/>
            <w:r w:rsidRPr="00504BD6">
              <w:rPr>
                <w:rFonts w:ascii="Times New Roman" w:hAnsi="Times New Roman"/>
                <w:sz w:val="20"/>
                <w:szCs w:val="20"/>
              </w:rPr>
              <w:t>тыс.руб</w:t>
            </w:r>
            <w:proofErr w:type="spellEnd"/>
            <w:r w:rsidRPr="00504BD6">
              <w:rPr>
                <w:rFonts w:ascii="Times New Roman" w:hAnsi="Times New Roman"/>
                <w:sz w:val="20"/>
                <w:szCs w:val="20"/>
              </w:rPr>
              <w:t>.</w:t>
            </w:r>
          </w:p>
        </w:tc>
      </w:tr>
      <w:tr w:rsidR="0026072F" w:rsidRPr="00504BD6" w:rsidTr="00FA2D0A">
        <w:trPr>
          <w:jc w:val="center"/>
        </w:trPr>
        <w:tc>
          <w:tcPr>
            <w:tcW w:w="1898" w:type="dxa"/>
            <w:shd w:val="clear" w:color="auto" w:fill="auto"/>
          </w:tcPr>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01.01.2018 г.</w:t>
            </w:r>
          </w:p>
        </w:tc>
        <w:tc>
          <w:tcPr>
            <w:tcW w:w="2693" w:type="dxa"/>
            <w:shd w:val="clear" w:color="auto" w:fill="auto"/>
          </w:tcPr>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 xml:space="preserve">30 689,5 </w:t>
            </w:r>
            <w:proofErr w:type="spellStart"/>
            <w:r w:rsidRPr="00504BD6">
              <w:rPr>
                <w:rFonts w:ascii="Times New Roman" w:hAnsi="Times New Roman"/>
                <w:sz w:val="20"/>
                <w:szCs w:val="20"/>
              </w:rPr>
              <w:t>тыс.руб</w:t>
            </w:r>
            <w:proofErr w:type="spellEnd"/>
            <w:r w:rsidRPr="00504BD6">
              <w:rPr>
                <w:rFonts w:ascii="Times New Roman" w:hAnsi="Times New Roman"/>
                <w:sz w:val="20"/>
                <w:szCs w:val="20"/>
              </w:rPr>
              <w:t>.</w:t>
            </w:r>
          </w:p>
        </w:tc>
      </w:tr>
      <w:tr w:rsidR="0026072F" w:rsidRPr="00504BD6" w:rsidTr="00FA2D0A">
        <w:trPr>
          <w:jc w:val="center"/>
        </w:trPr>
        <w:tc>
          <w:tcPr>
            <w:tcW w:w="1898" w:type="dxa"/>
            <w:shd w:val="clear" w:color="auto" w:fill="auto"/>
          </w:tcPr>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01.01.2019 г.</w:t>
            </w:r>
          </w:p>
        </w:tc>
        <w:tc>
          <w:tcPr>
            <w:tcW w:w="2693" w:type="dxa"/>
            <w:shd w:val="clear" w:color="auto" w:fill="auto"/>
          </w:tcPr>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16 902,1 тыс. руб.</w:t>
            </w:r>
          </w:p>
        </w:tc>
      </w:tr>
      <w:tr w:rsidR="0026072F" w:rsidRPr="00504BD6" w:rsidTr="00FA2D0A">
        <w:trPr>
          <w:jc w:val="center"/>
        </w:trPr>
        <w:tc>
          <w:tcPr>
            <w:tcW w:w="1898" w:type="dxa"/>
            <w:shd w:val="clear" w:color="auto" w:fill="auto"/>
          </w:tcPr>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01.01.2020 г.</w:t>
            </w:r>
          </w:p>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01.01.2021 г.</w:t>
            </w:r>
          </w:p>
        </w:tc>
        <w:tc>
          <w:tcPr>
            <w:tcW w:w="2693" w:type="dxa"/>
            <w:shd w:val="clear" w:color="auto" w:fill="auto"/>
          </w:tcPr>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15841,8 тыс. руб.</w:t>
            </w:r>
          </w:p>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3264,6   тыс. руб.</w:t>
            </w:r>
          </w:p>
        </w:tc>
      </w:tr>
    </w:tbl>
    <w:p w:rsidR="0026072F" w:rsidRPr="00504BD6" w:rsidRDefault="0026072F" w:rsidP="004840A5">
      <w:pPr>
        <w:spacing w:after="0" w:line="240" w:lineRule="auto"/>
        <w:ind w:firstLine="709"/>
        <w:jc w:val="both"/>
        <w:rPr>
          <w:rFonts w:ascii="Times New Roman" w:hAnsi="Times New Roman"/>
          <w:sz w:val="20"/>
          <w:szCs w:val="20"/>
        </w:rPr>
      </w:pP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Наибольшая сумма кредиторской задолженности числится по:</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оплате страховых взносов на обязательное пенсионное страхование на выплату страховой части трудовой пенсии и страховых взносов на обязательное медицинское страхование в Федеральный ФОМС за декабрь 2020 год в сумме 2491,2 тыс. руб.</w:t>
      </w:r>
    </w:p>
    <w:p w:rsidR="0026072F" w:rsidRPr="00504BD6" w:rsidRDefault="0026072F" w:rsidP="004840A5">
      <w:pPr>
        <w:spacing w:after="0" w:line="240" w:lineRule="auto"/>
        <w:jc w:val="center"/>
        <w:rPr>
          <w:rFonts w:ascii="Times New Roman" w:hAnsi="Times New Roman"/>
          <w:b/>
          <w:sz w:val="20"/>
          <w:szCs w:val="20"/>
        </w:rPr>
      </w:pPr>
      <w:r w:rsidRPr="00504BD6">
        <w:rPr>
          <w:rFonts w:ascii="Times New Roman" w:hAnsi="Times New Roman"/>
          <w:b/>
          <w:sz w:val="20"/>
          <w:szCs w:val="20"/>
        </w:rPr>
        <w:t>Муниципальные программы</w:t>
      </w:r>
    </w:p>
    <w:p w:rsidR="0070201E" w:rsidRPr="00504BD6" w:rsidRDefault="0070201E" w:rsidP="004840A5">
      <w:pPr>
        <w:tabs>
          <w:tab w:val="left" w:pos="2579"/>
          <w:tab w:val="center" w:pos="5173"/>
        </w:tabs>
        <w:spacing w:after="0" w:line="240" w:lineRule="auto"/>
        <w:jc w:val="center"/>
        <w:rPr>
          <w:rFonts w:ascii="Times New Roman" w:hAnsi="Times New Roman"/>
          <w:b/>
          <w:sz w:val="20"/>
          <w:szCs w:val="20"/>
        </w:rPr>
      </w:pPr>
    </w:p>
    <w:p w:rsidR="0070201E" w:rsidRPr="00504BD6" w:rsidRDefault="0070201E" w:rsidP="0070201E">
      <w:pPr>
        <w:spacing w:after="0" w:line="240" w:lineRule="auto"/>
        <w:ind w:firstLine="709"/>
        <w:jc w:val="both"/>
        <w:rPr>
          <w:rFonts w:ascii="Times New Roman" w:hAnsi="Times New Roman"/>
          <w:sz w:val="20"/>
          <w:szCs w:val="20"/>
        </w:rPr>
      </w:pPr>
      <w:r w:rsidRPr="00504BD6">
        <w:rPr>
          <w:rFonts w:ascii="Times New Roman" w:hAnsi="Times New Roman"/>
          <w:sz w:val="20"/>
          <w:szCs w:val="20"/>
        </w:rPr>
        <w:t>Основным механизмом решения социально-экономических задач, стоящих перед районом, является реализация муниципальных программ.</w:t>
      </w:r>
    </w:p>
    <w:p w:rsidR="0070201E" w:rsidRPr="00504BD6" w:rsidRDefault="0070201E" w:rsidP="0070201E">
      <w:pPr>
        <w:spacing w:after="0" w:line="240" w:lineRule="auto"/>
        <w:ind w:firstLine="709"/>
        <w:jc w:val="both"/>
        <w:rPr>
          <w:rFonts w:ascii="Times New Roman" w:hAnsi="Times New Roman"/>
          <w:sz w:val="20"/>
          <w:szCs w:val="20"/>
        </w:rPr>
      </w:pPr>
      <w:r w:rsidRPr="00504BD6">
        <w:rPr>
          <w:rFonts w:ascii="Times New Roman" w:hAnsi="Times New Roman"/>
          <w:sz w:val="20"/>
          <w:szCs w:val="20"/>
        </w:rPr>
        <w:t>На 2020 год решением районного Совета народных депутатов от 19.12.2019 N 100/19  «Об утверждении бюджета Завитинского района на 2020 год и плановый период 2021-2022 годов» (с последующими изменениями) было принято к финансированию 13 муниципальных программ:</w:t>
      </w:r>
    </w:p>
    <w:p w:rsidR="0070201E" w:rsidRPr="00504BD6" w:rsidRDefault="0070201E" w:rsidP="0070201E">
      <w:pPr>
        <w:spacing w:after="0" w:line="240" w:lineRule="auto"/>
        <w:ind w:firstLine="709"/>
        <w:jc w:val="both"/>
        <w:rPr>
          <w:rFonts w:ascii="Times New Roman" w:hAnsi="Times New Roman"/>
          <w:sz w:val="20"/>
          <w:szCs w:val="20"/>
        </w:rPr>
      </w:pP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148"/>
        <w:gridCol w:w="1842"/>
        <w:gridCol w:w="4111"/>
      </w:tblGrid>
      <w:tr w:rsidR="0070201E" w:rsidRPr="00504BD6" w:rsidTr="007D47D1">
        <w:trPr>
          <w:trHeight w:val="20"/>
          <w:jc w:val="center"/>
        </w:trPr>
        <w:tc>
          <w:tcPr>
            <w:tcW w:w="295" w:type="pct"/>
            <w:vAlign w:val="center"/>
          </w:tcPr>
          <w:p w:rsidR="0070201E" w:rsidRPr="00504BD6" w:rsidRDefault="0070201E" w:rsidP="007D47D1">
            <w:pPr>
              <w:spacing w:after="0" w:line="240" w:lineRule="auto"/>
              <w:jc w:val="center"/>
              <w:rPr>
                <w:rFonts w:ascii="Times New Roman" w:hAnsi="Times New Roman"/>
                <w:b/>
                <w:sz w:val="20"/>
                <w:szCs w:val="20"/>
              </w:rPr>
            </w:pPr>
            <w:r w:rsidRPr="00504BD6">
              <w:rPr>
                <w:rFonts w:ascii="Times New Roman" w:hAnsi="Times New Roman"/>
                <w:b/>
                <w:sz w:val="20"/>
                <w:szCs w:val="20"/>
              </w:rPr>
              <w:t>№ п/п</w:t>
            </w:r>
          </w:p>
        </w:tc>
        <w:tc>
          <w:tcPr>
            <w:tcW w:w="1627" w:type="pct"/>
            <w:vAlign w:val="center"/>
          </w:tcPr>
          <w:p w:rsidR="0070201E" w:rsidRPr="00504BD6" w:rsidRDefault="0070201E" w:rsidP="007D47D1">
            <w:pPr>
              <w:spacing w:after="0" w:line="240" w:lineRule="auto"/>
              <w:jc w:val="center"/>
              <w:rPr>
                <w:rFonts w:ascii="Times New Roman" w:hAnsi="Times New Roman"/>
                <w:b/>
                <w:sz w:val="20"/>
                <w:szCs w:val="20"/>
              </w:rPr>
            </w:pPr>
            <w:r w:rsidRPr="00504BD6">
              <w:rPr>
                <w:rFonts w:ascii="Times New Roman" w:hAnsi="Times New Roman"/>
                <w:b/>
                <w:sz w:val="20"/>
                <w:szCs w:val="20"/>
              </w:rPr>
              <w:t>Наименование ЦП</w:t>
            </w:r>
          </w:p>
        </w:tc>
        <w:tc>
          <w:tcPr>
            <w:tcW w:w="952" w:type="pct"/>
            <w:vAlign w:val="center"/>
          </w:tcPr>
          <w:p w:rsidR="0070201E" w:rsidRPr="00504BD6" w:rsidRDefault="0070201E" w:rsidP="007D47D1">
            <w:pPr>
              <w:spacing w:after="0" w:line="240" w:lineRule="auto"/>
              <w:jc w:val="center"/>
              <w:rPr>
                <w:rFonts w:ascii="Times New Roman" w:hAnsi="Times New Roman"/>
                <w:b/>
                <w:sz w:val="20"/>
                <w:szCs w:val="20"/>
              </w:rPr>
            </w:pPr>
            <w:r w:rsidRPr="00504BD6">
              <w:rPr>
                <w:rFonts w:ascii="Times New Roman" w:hAnsi="Times New Roman"/>
                <w:b/>
                <w:sz w:val="20"/>
                <w:szCs w:val="20"/>
              </w:rPr>
              <w:t xml:space="preserve">Общий объем освоенных </w:t>
            </w:r>
            <w:r w:rsidRPr="00504BD6">
              <w:rPr>
                <w:rFonts w:ascii="Times New Roman" w:hAnsi="Times New Roman"/>
                <w:b/>
                <w:sz w:val="20"/>
                <w:szCs w:val="20"/>
              </w:rPr>
              <w:lastRenderedPageBreak/>
              <w:t>бюджетных средств, тыс. руб.</w:t>
            </w:r>
          </w:p>
        </w:tc>
        <w:tc>
          <w:tcPr>
            <w:tcW w:w="2125" w:type="pct"/>
          </w:tcPr>
          <w:p w:rsidR="0070201E" w:rsidRPr="00504BD6" w:rsidRDefault="0070201E" w:rsidP="007D47D1">
            <w:pPr>
              <w:spacing w:after="0" w:line="240" w:lineRule="auto"/>
              <w:jc w:val="center"/>
              <w:rPr>
                <w:rFonts w:ascii="Times New Roman" w:hAnsi="Times New Roman"/>
                <w:b/>
                <w:sz w:val="20"/>
                <w:szCs w:val="20"/>
              </w:rPr>
            </w:pPr>
            <w:r w:rsidRPr="00504BD6">
              <w:rPr>
                <w:rFonts w:ascii="Times New Roman" w:hAnsi="Times New Roman"/>
                <w:b/>
                <w:sz w:val="20"/>
                <w:szCs w:val="20"/>
              </w:rPr>
              <w:lastRenderedPageBreak/>
              <w:t>Примечание</w:t>
            </w:r>
          </w:p>
        </w:tc>
      </w:tr>
      <w:tr w:rsidR="0070201E" w:rsidRPr="00504BD6" w:rsidTr="007D47D1">
        <w:trPr>
          <w:trHeight w:val="20"/>
          <w:jc w:val="center"/>
        </w:trPr>
        <w:tc>
          <w:tcPr>
            <w:tcW w:w="295" w:type="pct"/>
          </w:tcPr>
          <w:p w:rsidR="0070201E" w:rsidRPr="00504BD6" w:rsidRDefault="0070201E" w:rsidP="007D47D1">
            <w:pPr>
              <w:spacing w:after="0" w:line="240" w:lineRule="auto"/>
              <w:jc w:val="right"/>
              <w:rPr>
                <w:rFonts w:ascii="Times New Roman" w:hAnsi="Times New Roman"/>
                <w:b/>
                <w:sz w:val="20"/>
                <w:szCs w:val="20"/>
              </w:rPr>
            </w:pPr>
            <w:r w:rsidRPr="00504BD6">
              <w:rPr>
                <w:rFonts w:ascii="Times New Roman" w:hAnsi="Times New Roman"/>
                <w:b/>
                <w:sz w:val="20"/>
                <w:szCs w:val="20"/>
              </w:rPr>
              <w:t>1.</w:t>
            </w:r>
          </w:p>
        </w:tc>
        <w:tc>
          <w:tcPr>
            <w:tcW w:w="1627"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«Обеспечение жильем молодых семей в Завитинском районе»</w:t>
            </w:r>
          </w:p>
        </w:tc>
        <w:tc>
          <w:tcPr>
            <w:tcW w:w="952" w:type="pct"/>
          </w:tcPr>
          <w:p w:rsidR="0070201E" w:rsidRPr="00504BD6" w:rsidRDefault="0070201E" w:rsidP="007D47D1">
            <w:pPr>
              <w:spacing w:after="0" w:line="240" w:lineRule="auto"/>
              <w:ind w:right="318"/>
              <w:jc w:val="right"/>
              <w:rPr>
                <w:rFonts w:ascii="Times New Roman" w:hAnsi="Times New Roman"/>
                <w:color w:val="000000"/>
                <w:sz w:val="20"/>
                <w:szCs w:val="20"/>
              </w:rPr>
            </w:pPr>
            <w:r w:rsidRPr="00504BD6">
              <w:rPr>
                <w:rFonts w:ascii="Times New Roman" w:hAnsi="Times New Roman"/>
                <w:color w:val="000000"/>
                <w:sz w:val="20"/>
                <w:szCs w:val="20"/>
              </w:rPr>
              <w:t>400,19</w:t>
            </w:r>
          </w:p>
        </w:tc>
        <w:tc>
          <w:tcPr>
            <w:tcW w:w="212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 xml:space="preserve">Улучшены жилищные условия 1 </w:t>
            </w:r>
            <w:proofErr w:type="gramStart"/>
            <w:r w:rsidRPr="00504BD6">
              <w:rPr>
                <w:rFonts w:ascii="Times New Roman" w:hAnsi="Times New Roman"/>
                <w:sz w:val="20"/>
                <w:szCs w:val="20"/>
              </w:rPr>
              <w:t>молодой  семьи</w:t>
            </w:r>
            <w:proofErr w:type="gramEnd"/>
          </w:p>
        </w:tc>
      </w:tr>
      <w:tr w:rsidR="0070201E" w:rsidRPr="00504BD6" w:rsidTr="007D47D1">
        <w:trPr>
          <w:trHeight w:val="20"/>
          <w:jc w:val="center"/>
        </w:trPr>
        <w:tc>
          <w:tcPr>
            <w:tcW w:w="295" w:type="pct"/>
          </w:tcPr>
          <w:p w:rsidR="0070201E" w:rsidRPr="00504BD6" w:rsidRDefault="0070201E" w:rsidP="007D47D1">
            <w:pPr>
              <w:spacing w:after="0" w:line="240" w:lineRule="auto"/>
              <w:jc w:val="right"/>
              <w:rPr>
                <w:rFonts w:ascii="Times New Roman" w:hAnsi="Times New Roman"/>
                <w:b/>
                <w:sz w:val="20"/>
                <w:szCs w:val="20"/>
              </w:rPr>
            </w:pPr>
            <w:r w:rsidRPr="00504BD6">
              <w:rPr>
                <w:rFonts w:ascii="Times New Roman" w:hAnsi="Times New Roman"/>
                <w:b/>
                <w:sz w:val="20"/>
                <w:szCs w:val="20"/>
              </w:rPr>
              <w:t>2.</w:t>
            </w:r>
          </w:p>
        </w:tc>
        <w:tc>
          <w:tcPr>
            <w:tcW w:w="1627"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«Модернизация жилищно-коммунального комплекса, энергосбережение и повышение энергетической эффективности в Завитинском районе»</w:t>
            </w:r>
          </w:p>
        </w:tc>
        <w:tc>
          <w:tcPr>
            <w:tcW w:w="952" w:type="pct"/>
          </w:tcPr>
          <w:p w:rsidR="0070201E" w:rsidRPr="00504BD6" w:rsidRDefault="0070201E" w:rsidP="007D47D1">
            <w:pPr>
              <w:spacing w:after="0" w:line="240" w:lineRule="auto"/>
              <w:ind w:right="318"/>
              <w:jc w:val="right"/>
              <w:rPr>
                <w:rFonts w:ascii="Times New Roman" w:hAnsi="Times New Roman"/>
                <w:color w:val="000000"/>
                <w:sz w:val="20"/>
                <w:szCs w:val="20"/>
              </w:rPr>
            </w:pPr>
            <w:r w:rsidRPr="00504BD6">
              <w:rPr>
                <w:rFonts w:ascii="Times New Roman" w:hAnsi="Times New Roman"/>
                <w:color w:val="000000"/>
                <w:sz w:val="20"/>
                <w:szCs w:val="20"/>
              </w:rPr>
              <w:t>17 439,39</w:t>
            </w:r>
          </w:p>
        </w:tc>
        <w:tc>
          <w:tcPr>
            <w:tcW w:w="212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 xml:space="preserve">Компенсация выпадающих доходов теплоснабжающим организациям, мероприятия по модернизации ЖКХ – замена котлов на котельных </w:t>
            </w:r>
            <w:proofErr w:type="spellStart"/>
            <w:r w:rsidRPr="00504BD6">
              <w:rPr>
                <w:rFonts w:ascii="Times New Roman" w:hAnsi="Times New Roman"/>
                <w:sz w:val="20"/>
                <w:szCs w:val="20"/>
              </w:rPr>
              <w:t>с.Болдыревка</w:t>
            </w:r>
            <w:proofErr w:type="spellEnd"/>
            <w:r w:rsidRPr="00504BD6">
              <w:rPr>
                <w:rFonts w:ascii="Times New Roman" w:hAnsi="Times New Roman"/>
                <w:sz w:val="20"/>
                <w:szCs w:val="20"/>
              </w:rPr>
              <w:t xml:space="preserve">, № 4, с. </w:t>
            </w:r>
            <w:proofErr w:type="spellStart"/>
            <w:r w:rsidRPr="00504BD6">
              <w:rPr>
                <w:rFonts w:ascii="Times New Roman" w:hAnsi="Times New Roman"/>
                <w:sz w:val="20"/>
                <w:szCs w:val="20"/>
              </w:rPr>
              <w:t>Куприяновка</w:t>
            </w:r>
            <w:proofErr w:type="spellEnd"/>
            <w:r w:rsidRPr="00504BD6">
              <w:rPr>
                <w:rFonts w:ascii="Times New Roman" w:hAnsi="Times New Roman"/>
                <w:sz w:val="20"/>
                <w:szCs w:val="20"/>
              </w:rPr>
              <w:t xml:space="preserve"> ремонт ограждающих конструкций котельной с. Антоновка, замена кровельного покрытия котельной с. Успеновка, Установка тепловых узлов на котельных с. Антоновка, с. Успеновка, прокладка трубопровода водоснабжения в г. Завитинске приобретение светодиодных светильников, оборудование контейнерных площадок для сбора ТКО в селах района</w:t>
            </w:r>
          </w:p>
        </w:tc>
      </w:tr>
      <w:tr w:rsidR="0070201E" w:rsidRPr="00504BD6" w:rsidTr="007D47D1">
        <w:trPr>
          <w:trHeight w:val="20"/>
          <w:jc w:val="center"/>
        </w:trPr>
        <w:tc>
          <w:tcPr>
            <w:tcW w:w="295" w:type="pct"/>
          </w:tcPr>
          <w:p w:rsidR="0070201E" w:rsidRPr="00504BD6" w:rsidRDefault="0070201E" w:rsidP="007D47D1">
            <w:pPr>
              <w:spacing w:after="0" w:line="240" w:lineRule="auto"/>
              <w:jc w:val="right"/>
              <w:rPr>
                <w:rFonts w:ascii="Times New Roman" w:hAnsi="Times New Roman"/>
                <w:b/>
                <w:sz w:val="20"/>
                <w:szCs w:val="20"/>
              </w:rPr>
            </w:pPr>
            <w:r w:rsidRPr="00504BD6">
              <w:rPr>
                <w:rFonts w:ascii="Times New Roman" w:hAnsi="Times New Roman"/>
                <w:b/>
                <w:sz w:val="20"/>
                <w:szCs w:val="20"/>
              </w:rPr>
              <w:t>3.</w:t>
            </w:r>
          </w:p>
        </w:tc>
        <w:tc>
          <w:tcPr>
            <w:tcW w:w="1627"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«Профилактика правонарушений, терроризма и экстремизма в Завитинском районе»</w:t>
            </w:r>
          </w:p>
        </w:tc>
        <w:tc>
          <w:tcPr>
            <w:tcW w:w="952" w:type="pct"/>
          </w:tcPr>
          <w:p w:rsidR="0070201E" w:rsidRPr="00504BD6" w:rsidRDefault="0070201E" w:rsidP="007D47D1">
            <w:pPr>
              <w:spacing w:after="0" w:line="240" w:lineRule="auto"/>
              <w:ind w:right="318"/>
              <w:jc w:val="right"/>
              <w:rPr>
                <w:rFonts w:ascii="Times New Roman" w:hAnsi="Times New Roman"/>
                <w:color w:val="000000"/>
                <w:sz w:val="20"/>
                <w:szCs w:val="20"/>
              </w:rPr>
            </w:pPr>
            <w:r w:rsidRPr="00504BD6">
              <w:rPr>
                <w:rFonts w:ascii="Times New Roman" w:hAnsi="Times New Roman"/>
                <w:color w:val="000000"/>
                <w:sz w:val="20"/>
                <w:szCs w:val="20"/>
              </w:rPr>
              <w:t>181,17</w:t>
            </w:r>
          </w:p>
        </w:tc>
        <w:tc>
          <w:tcPr>
            <w:tcW w:w="212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Мероприятие «Безопасный город» - приобретение и установка уличных камер видеонаблюдения, уничтожение очагов дикорастущей конопли, мероприятия профилактической направленности</w:t>
            </w:r>
          </w:p>
        </w:tc>
      </w:tr>
      <w:tr w:rsidR="0070201E" w:rsidRPr="00504BD6" w:rsidTr="007D47D1">
        <w:trPr>
          <w:trHeight w:val="20"/>
          <w:jc w:val="center"/>
        </w:trPr>
        <w:tc>
          <w:tcPr>
            <w:tcW w:w="295" w:type="pct"/>
          </w:tcPr>
          <w:p w:rsidR="0070201E" w:rsidRPr="00504BD6" w:rsidRDefault="0070201E" w:rsidP="007D47D1">
            <w:pPr>
              <w:spacing w:after="0" w:line="240" w:lineRule="auto"/>
              <w:jc w:val="right"/>
              <w:rPr>
                <w:rFonts w:ascii="Times New Roman" w:hAnsi="Times New Roman"/>
                <w:b/>
                <w:sz w:val="20"/>
                <w:szCs w:val="20"/>
              </w:rPr>
            </w:pPr>
            <w:r w:rsidRPr="00504BD6">
              <w:rPr>
                <w:rFonts w:ascii="Times New Roman" w:hAnsi="Times New Roman"/>
                <w:b/>
                <w:sz w:val="20"/>
                <w:szCs w:val="20"/>
              </w:rPr>
              <w:t>4.</w:t>
            </w:r>
          </w:p>
        </w:tc>
        <w:tc>
          <w:tcPr>
            <w:tcW w:w="1627"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bCs/>
                <w:sz w:val="20"/>
                <w:szCs w:val="20"/>
              </w:rPr>
              <w:t>«Развитие субъектов малого и среднего предпринимательства в Завитинском районе»</w:t>
            </w:r>
            <w:r w:rsidRPr="00504BD6">
              <w:rPr>
                <w:rFonts w:ascii="Times New Roman" w:hAnsi="Times New Roman"/>
                <w:sz w:val="20"/>
                <w:szCs w:val="20"/>
              </w:rPr>
              <w:t xml:space="preserve"> </w:t>
            </w:r>
          </w:p>
        </w:tc>
        <w:tc>
          <w:tcPr>
            <w:tcW w:w="952" w:type="pct"/>
          </w:tcPr>
          <w:p w:rsidR="0070201E" w:rsidRPr="00504BD6" w:rsidRDefault="0070201E" w:rsidP="007D47D1">
            <w:pPr>
              <w:spacing w:after="0" w:line="240" w:lineRule="auto"/>
              <w:ind w:right="318"/>
              <w:jc w:val="right"/>
              <w:rPr>
                <w:rFonts w:ascii="Times New Roman" w:hAnsi="Times New Roman"/>
                <w:color w:val="000000"/>
                <w:sz w:val="20"/>
                <w:szCs w:val="20"/>
              </w:rPr>
            </w:pPr>
            <w:r w:rsidRPr="00504BD6">
              <w:rPr>
                <w:rFonts w:ascii="Times New Roman" w:hAnsi="Times New Roman"/>
                <w:color w:val="000000"/>
                <w:sz w:val="20"/>
                <w:szCs w:val="20"/>
              </w:rPr>
              <w:t>2 350,22</w:t>
            </w:r>
          </w:p>
        </w:tc>
        <w:tc>
          <w:tcPr>
            <w:tcW w:w="212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Оказание финансовой поддержки субъектам малого предпринимательства, в том числе КФХ</w:t>
            </w:r>
          </w:p>
        </w:tc>
      </w:tr>
      <w:tr w:rsidR="0070201E" w:rsidRPr="00504BD6" w:rsidTr="007D47D1">
        <w:trPr>
          <w:trHeight w:val="20"/>
          <w:jc w:val="center"/>
        </w:trPr>
        <w:tc>
          <w:tcPr>
            <w:tcW w:w="295" w:type="pct"/>
          </w:tcPr>
          <w:p w:rsidR="0070201E" w:rsidRPr="00504BD6" w:rsidRDefault="0070201E" w:rsidP="007D47D1">
            <w:pPr>
              <w:spacing w:after="0" w:line="240" w:lineRule="auto"/>
              <w:jc w:val="right"/>
              <w:rPr>
                <w:rFonts w:ascii="Times New Roman" w:hAnsi="Times New Roman"/>
                <w:b/>
                <w:sz w:val="20"/>
                <w:szCs w:val="20"/>
              </w:rPr>
            </w:pPr>
            <w:r w:rsidRPr="00504BD6">
              <w:rPr>
                <w:rFonts w:ascii="Times New Roman" w:hAnsi="Times New Roman"/>
                <w:b/>
                <w:sz w:val="20"/>
                <w:szCs w:val="20"/>
              </w:rPr>
              <w:t>5.</w:t>
            </w:r>
          </w:p>
        </w:tc>
        <w:tc>
          <w:tcPr>
            <w:tcW w:w="1627"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bCs/>
                <w:sz w:val="20"/>
                <w:szCs w:val="20"/>
              </w:rPr>
              <w:t>«</w:t>
            </w:r>
            <w:r w:rsidRPr="00504BD6">
              <w:rPr>
                <w:rFonts w:ascii="Times New Roman" w:hAnsi="Times New Roman"/>
                <w:sz w:val="20"/>
                <w:szCs w:val="20"/>
              </w:rPr>
              <w:t>Развитие физической культуры и спорта на территории Завитинского района</w:t>
            </w:r>
            <w:r w:rsidRPr="00504BD6">
              <w:rPr>
                <w:rFonts w:ascii="Times New Roman" w:hAnsi="Times New Roman"/>
                <w:bCs/>
                <w:sz w:val="20"/>
                <w:szCs w:val="20"/>
              </w:rPr>
              <w:t>»</w:t>
            </w:r>
            <w:r w:rsidRPr="00504BD6">
              <w:rPr>
                <w:rFonts w:ascii="Times New Roman" w:hAnsi="Times New Roman"/>
                <w:sz w:val="20"/>
                <w:szCs w:val="20"/>
              </w:rPr>
              <w:t xml:space="preserve"> </w:t>
            </w:r>
          </w:p>
        </w:tc>
        <w:tc>
          <w:tcPr>
            <w:tcW w:w="952" w:type="pct"/>
          </w:tcPr>
          <w:p w:rsidR="0070201E" w:rsidRPr="00504BD6" w:rsidRDefault="0070201E" w:rsidP="007D47D1">
            <w:pPr>
              <w:spacing w:after="0" w:line="240" w:lineRule="auto"/>
              <w:ind w:right="318"/>
              <w:jc w:val="right"/>
              <w:rPr>
                <w:rFonts w:ascii="Times New Roman" w:hAnsi="Times New Roman"/>
                <w:color w:val="000000"/>
                <w:sz w:val="20"/>
                <w:szCs w:val="20"/>
              </w:rPr>
            </w:pPr>
            <w:r w:rsidRPr="00504BD6">
              <w:rPr>
                <w:rFonts w:ascii="Times New Roman" w:hAnsi="Times New Roman"/>
                <w:color w:val="000000"/>
                <w:sz w:val="20"/>
                <w:szCs w:val="20"/>
              </w:rPr>
              <w:t>32 143,94</w:t>
            </w:r>
          </w:p>
        </w:tc>
        <w:tc>
          <w:tcPr>
            <w:tcW w:w="212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Мероприятия по развитию детско-юношеского спорта, массового спорта, продвижения комплекса ГТО, строительству и реконструкции объектов спорта</w:t>
            </w:r>
          </w:p>
        </w:tc>
      </w:tr>
      <w:tr w:rsidR="0070201E" w:rsidRPr="00504BD6" w:rsidTr="007D47D1">
        <w:trPr>
          <w:trHeight w:val="20"/>
          <w:jc w:val="center"/>
        </w:trPr>
        <w:tc>
          <w:tcPr>
            <w:tcW w:w="295" w:type="pct"/>
          </w:tcPr>
          <w:p w:rsidR="0070201E" w:rsidRPr="00504BD6" w:rsidRDefault="0070201E" w:rsidP="007D47D1">
            <w:pPr>
              <w:spacing w:after="0" w:line="240" w:lineRule="auto"/>
              <w:jc w:val="right"/>
              <w:rPr>
                <w:rFonts w:ascii="Times New Roman" w:hAnsi="Times New Roman"/>
                <w:b/>
                <w:sz w:val="20"/>
                <w:szCs w:val="20"/>
              </w:rPr>
            </w:pPr>
            <w:r w:rsidRPr="00504BD6">
              <w:rPr>
                <w:rFonts w:ascii="Times New Roman" w:hAnsi="Times New Roman"/>
                <w:b/>
                <w:sz w:val="20"/>
                <w:szCs w:val="20"/>
              </w:rPr>
              <w:t>6.</w:t>
            </w:r>
          </w:p>
        </w:tc>
        <w:tc>
          <w:tcPr>
            <w:tcW w:w="1627"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w:t>
            </w:r>
            <w:r w:rsidRPr="00504BD6">
              <w:rPr>
                <w:rFonts w:ascii="Times New Roman" w:hAnsi="Times New Roman"/>
                <w:bCs/>
                <w:sz w:val="20"/>
                <w:szCs w:val="20"/>
              </w:rPr>
              <w:t>Развитие образования Завитинского района</w:t>
            </w:r>
            <w:r w:rsidRPr="00504BD6">
              <w:rPr>
                <w:rFonts w:ascii="Times New Roman" w:hAnsi="Times New Roman"/>
                <w:sz w:val="20"/>
                <w:szCs w:val="20"/>
              </w:rPr>
              <w:t>»</w:t>
            </w:r>
          </w:p>
        </w:tc>
        <w:tc>
          <w:tcPr>
            <w:tcW w:w="952" w:type="pct"/>
          </w:tcPr>
          <w:p w:rsidR="0070201E" w:rsidRPr="00504BD6" w:rsidRDefault="0070201E" w:rsidP="007D47D1">
            <w:pPr>
              <w:spacing w:after="0" w:line="240" w:lineRule="auto"/>
              <w:ind w:right="318"/>
              <w:jc w:val="right"/>
              <w:rPr>
                <w:rFonts w:ascii="Times New Roman" w:hAnsi="Times New Roman"/>
                <w:color w:val="000000"/>
                <w:sz w:val="20"/>
                <w:szCs w:val="20"/>
              </w:rPr>
            </w:pPr>
            <w:r w:rsidRPr="00504BD6">
              <w:rPr>
                <w:rFonts w:ascii="Times New Roman" w:hAnsi="Times New Roman"/>
                <w:color w:val="000000"/>
                <w:sz w:val="20"/>
                <w:szCs w:val="20"/>
              </w:rPr>
              <w:t>468 731,70</w:t>
            </w:r>
          </w:p>
        </w:tc>
        <w:tc>
          <w:tcPr>
            <w:tcW w:w="212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Расходы на систему образования в Завитинском районе</w:t>
            </w:r>
          </w:p>
        </w:tc>
      </w:tr>
      <w:tr w:rsidR="0070201E" w:rsidRPr="00504BD6" w:rsidTr="007D47D1">
        <w:trPr>
          <w:trHeight w:val="20"/>
          <w:jc w:val="center"/>
        </w:trPr>
        <w:tc>
          <w:tcPr>
            <w:tcW w:w="295" w:type="pct"/>
          </w:tcPr>
          <w:p w:rsidR="0070201E" w:rsidRPr="00504BD6" w:rsidRDefault="0070201E" w:rsidP="007D47D1">
            <w:pPr>
              <w:spacing w:after="0" w:line="240" w:lineRule="auto"/>
              <w:jc w:val="right"/>
              <w:rPr>
                <w:rFonts w:ascii="Times New Roman" w:hAnsi="Times New Roman"/>
                <w:b/>
                <w:sz w:val="20"/>
                <w:szCs w:val="20"/>
              </w:rPr>
            </w:pPr>
            <w:r w:rsidRPr="00504BD6">
              <w:rPr>
                <w:rFonts w:ascii="Times New Roman" w:hAnsi="Times New Roman"/>
                <w:b/>
                <w:sz w:val="20"/>
                <w:szCs w:val="20"/>
              </w:rPr>
              <w:t>7.</w:t>
            </w:r>
          </w:p>
        </w:tc>
        <w:tc>
          <w:tcPr>
            <w:tcW w:w="1627" w:type="pct"/>
          </w:tcPr>
          <w:p w:rsidR="0070201E" w:rsidRPr="00504BD6" w:rsidRDefault="0070201E" w:rsidP="007D47D1">
            <w:pPr>
              <w:spacing w:after="0" w:line="240" w:lineRule="auto"/>
              <w:jc w:val="both"/>
              <w:rPr>
                <w:rFonts w:ascii="Times New Roman" w:hAnsi="Times New Roman"/>
                <w:bCs/>
                <w:sz w:val="20"/>
                <w:szCs w:val="20"/>
              </w:rPr>
            </w:pPr>
            <w:r w:rsidRPr="00504BD6">
              <w:rPr>
                <w:rFonts w:ascii="Times New Roman" w:hAnsi="Times New Roman"/>
                <w:bCs/>
                <w:sz w:val="20"/>
                <w:szCs w:val="20"/>
              </w:rPr>
              <w:t>«</w:t>
            </w:r>
            <w:r w:rsidRPr="00504BD6">
              <w:rPr>
                <w:rFonts w:ascii="Times New Roman" w:hAnsi="Times New Roman"/>
                <w:sz w:val="20"/>
                <w:szCs w:val="20"/>
              </w:rPr>
              <w:t>Развитие и сохранение культуры и искусства в Завитинском районе</w:t>
            </w:r>
            <w:r w:rsidRPr="00504BD6">
              <w:rPr>
                <w:rFonts w:ascii="Times New Roman" w:hAnsi="Times New Roman"/>
                <w:bCs/>
                <w:sz w:val="20"/>
                <w:szCs w:val="20"/>
              </w:rPr>
              <w:t>»</w:t>
            </w:r>
          </w:p>
        </w:tc>
        <w:tc>
          <w:tcPr>
            <w:tcW w:w="952" w:type="pct"/>
          </w:tcPr>
          <w:p w:rsidR="0070201E" w:rsidRPr="00504BD6" w:rsidRDefault="0070201E" w:rsidP="007D47D1">
            <w:pPr>
              <w:spacing w:after="0" w:line="240" w:lineRule="auto"/>
              <w:ind w:right="318"/>
              <w:jc w:val="right"/>
              <w:rPr>
                <w:rFonts w:ascii="Times New Roman" w:hAnsi="Times New Roman"/>
                <w:color w:val="000000"/>
                <w:sz w:val="20"/>
                <w:szCs w:val="20"/>
              </w:rPr>
            </w:pPr>
            <w:r w:rsidRPr="00504BD6">
              <w:rPr>
                <w:rFonts w:ascii="Times New Roman" w:hAnsi="Times New Roman"/>
                <w:color w:val="000000"/>
                <w:sz w:val="20"/>
                <w:szCs w:val="20"/>
              </w:rPr>
              <w:t>46 068,79</w:t>
            </w:r>
          </w:p>
        </w:tc>
        <w:tc>
          <w:tcPr>
            <w:tcW w:w="2125" w:type="pct"/>
          </w:tcPr>
          <w:p w:rsidR="0070201E" w:rsidRPr="00504BD6" w:rsidRDefault="0070201E" w:rsidP="007D47D1">
            <w:pPr>
              <w:spacing w:after="0" w:line="240" w:lineRule="auto"/>
              <w:jc w:val="both"/>
              <w:rPr>
                <w:rFonts w:ascii="Times New Roman" w:hAnsi="Times New Roman"/>
                <w:sz w:val="20"/>
                <w:szCs w:val="20"/>
              </w:rPr>
            </w:pPr>
            <w:proofErr w:type="gramStart"/>
            <w:r w:rsidRPr="00504BD6">
              <w:rPr>
                <w:rFonts w:ascii="Times New Roman" w:hAnsi="Times New Roman"/>
                <w:sz w:val="20"/>
                <w:szCs w:val="20"/>
              </w:rPr>
              <w:t>Содержание  и</w:t>
            </w:r>
            <w:proofErr w:type="gramEnd"/>
            <w:r w:rsidRPr="00504BD6">
              <w:rPr>
                <w:rFonts w:ascii="Times New Roman" w:hAnsi="Times New Roman"/>
                <w:sz w:val="20"/>
                <w:szCs w:val="20"/>
              </w:rPr>
              <w:t xml:space="preserve"> обеспечение деятельности организаций культуры, участие в конкурсах и фестивалях районного и областного уровня, ремонт и укрепление материально-технической базы учреждений культуры</w:t>
            </w:r>
          </w:p>
        </w:tc>
      </w:tr>
      <w:tr w:rsidR="0070201E" w:rsidRPr="00504BD6" w:rsidTr="007D47D1">
        <w:trPr>
          <w:trHeight w:val="20"/>
          <w:jc w:val="center"/>
        </w:trPr>
        <w:tc>
          <w:tcPr>
            <w:tcW w:w="295" w:type="pct"/>
          </w:tcPr>
          <w:p w:rsidR="0070201E" w:rsidRPr="00504BD6" w:rsidRDefault="0070201E" w:rsidP="007D47D1">
            <w:pPr>
              <w:spacing w:after="0" w:line="240" w:lineRule="auto"/>
              <w:jc w:val="right"/>
              <w:rPr>
                <w:rFonts w:ascii="Times New Roman" w:hAnsi="Times New Roman"/>
                <w:b/>
                <w:sz w:val="20"/>
                <w:szCs w:val="20"/>
              </w:rPr>
            </w:pPr>
            <w:r w:rsidRPr="00504BD6">
              <w:rPr>
                <w:rFonts w:ascii="Times New Roman" w:hAnsi="Times New Roman"/>
                <w:b/>
                <w:sz w:val="20"/>
                <w:szCs w:val="20"/>
              </w:rPr>
              <w:t>8.</w:t>
            </w:r>
          </w:p>
        </w:tc>
        <w:tc>
          <w:tcPr>
            <w:tcW w:w="1627"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bCs/>
                <w:sz w:val="20"/>
                <w:szCs w:val="20"/>
              </w:rPr>
              <w:t>«</w:t>
            </w:r>
            <w:r w:rsidRPr="00504BD6">
              <w:rPr>
                <w:rFonts w:ascii="Times New Roman" w:hAnsi="Times New Roman"/>
                <w:sz w:val="20"/>
                <w:szCs w:val="20"/>
              </w:rPr>
              <w:t>Развитие агропромышленного комплекса Завитинского района</w:t>
            </w:r>
            <w:r w:rsidRPr="00504BD6">
              <w:rPr>
                <w:rFonts w:ascii="Times New Roman" w:hAnsi="Times New Roman"/>
                <w:bCs/>
                <w:sz w:val="20"/>
                <w:szCs w:val="20"/>
              </w:rPr>
              <w:t>»</w:t>
            </w:r>
          </w:p>
        </w:tc>
        <w:tc>
          <w:tcPr>
            <w:tcW w:w="952" w:type="pct"/>
          </w:tcPr>
          <w:p w:rsidR="0070201E" w:rsidRPr="00504BD6" w:rsidRDefault="0070201E" w:rsidP="007D47D1">
            <w:pPr>
              <w:spacing w:after="0" w:line="240" w:lineRule="auto"/>
              <w:ind w:right="318"/>
              <w:jc w:val="right"/>
              <w:rPr>
                <w:rFonts w:ascii="Times New Roman" w:hAnsi="Times New Roman"/>
                <w:color w:val="000000"/>
                <w:sz w:val="20"/>
                <w:szCs w:val="20"/>
              </w:rPr>
            </w:pPr>
            <w:r w:rsidRPr="00504BD6">
              <w:rPr>
                <w:rFonts w:ascii="Times New Roman" w:hAnsi="Times New Roman"/>
                <w:color w:val="000000"/>
                <w:sz w:val="20"/>
                <w:szCs w:val="20"/>
              </w:rPr>
              <w:t>475,55</w:t>
            </w:r>
          </w:p>
        </w:tc>
        <w:tc>
          <w:tcPr>
            <w:tcW w:w="212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Проведение конкурса ко дню работника сельского хозяйства и перерабатывающей промышленности, мероприятия по регулированию численности безнадзорных животных</w:t>
            </w:r>
          </w:p>
        </w:tc>
      </w:tr>
      <w:tr w:rsidR="0070201E" w:rsidRPr="00504BD6" w:rsidTr="007D47D1">
        <w:trPr>
          <w:trHeight w:val="20"/>
          <w:jc w:val="center"/>
        </w:trPr>
        <w:tc>
          <w:tcPr>
            <w:tcW w:w="295" w:type="pct"/>
          </w:tcPr>
          <w:p w:rsidR="0070201E" w:rsidRPr="00504BD6" w:rsidRDefault="0070201E" w:rsidP="007D47D1">
            <w:pPr>
              <w:spacing w:after="0" w:line="240" w:lineRule="auto"/>
              <w:jc w:val="right"/>
              <w:rPr>
                <w:rFonts w:ascii="Times New Roman" w:hAnsi="Times New Roman"/>
                <w:b/>
                <w:sz w:val="20"/>
                <w:szCs w:val="20"/>
              </w:rPr>
            </w:pPr>
            <w:r w:rsidRPr="00504BD6">
              <w:rPr>
                <w:rFonts w:ascii="Times New Roman" w:hAnsi="Times New Roman"/>
                <w:b/>
                <w:sz w:val="20"/>
                <w:szCs w:val="20"/>
              </w:rPr>
              <w:t>9.</w:t>
            </w:r>
          </w:p>
        </w:tc>
        <w:tc>
          <w:tcPr>
            <w:tcW w:w="1627"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«Эффективное управление в Завитинском районе»</w:t>
            </w:r>
          </w:p>
        </w:tc>
        <w:tc>
          <w:tcPr>
            <w:tcW w:w="952" w:type="pct"/>
          </w:tcPr>
          <w:p w:rsidR="0070201E" w:rsidRPr="00504BD6" w:rsidRDefault="0070201E" w:rsidP="007D47D1">
            <w:pPr>
              <w:spacing w:after="0" w:line="240" w:lineRule="auto"/>
              <w:ind w:right="318"/>
              <w:jc w:val="right"/>
              <w:rPr>
                <w:rFonts w:ascii="Times New Roman" w:hAnsi="Times New Roman"/>
                <w:color w:val="000000"/>
                <w:sz w:val="20"/>
                <w:szCs w:val="20"/>
              </w:rPr>
            </w:pPr>
            <w:r w:rsidRPr="00504BD6">
              <w:rPr>
                <w:rFonts w:ascii="Times New Roman" w:hAnsi="Times New Roman"/>
                <w:color w:val="000000"/>
                <w:sz w:val="20"/>
                <w:szCs w:val="20"/>
              </w:rPr>
              <w:t>7 591,30</w:t>
            </w:r>
          </w:p>
        </w:tc>
        <w:tc>
          <w:tcPr>
            <w:tcW w:w="212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Предоставление субсидии 3 некоммерческим организациям на реализацию социально-значимых проектов, реализация молодежной политики в районе, оказание единовременной денежной выплаты 1 врачу, заключившему трудовой договор с ГБУЗ АО «Завитинская больница», проведение ремонтных работ в домах 16 ветеранов ВО</w:t>
            </w:r>
            <w:r w:rsidR="00BC261F" w:rsidRPr="00504BD6">
              <w:rPr>
                <w:rFonts w:ascii="Times New Roman" w:hAnsi="Times New Roman"/>
                <w:sz w:val="20"/>
                <w:szCs w:val="20"/>
              </w:rPr>
              <w:t>В</w:t>
            </w:r>
            <w:r w:rsidRPr="00504BD6">
              <w:rPr>
                <w:rFonts w:ascii="Times New Roman" w:hAnsi="Times New Roman"/>
                <w:sz w:val="20"/>
                <w:szCs w:val="20"/>
              </w:rPr>
              <w:t>, вдов участников ВО</w:t>
            </w:r>
            <w:r w:rsidR="00BC261F" w:rsidRPr="00504BD6">
              <w:rPr>
                <w:rFonts w:ascii="Times New Roman" w:hAnsi="Times New Roman"/>
                <w:sz w:val="20"/>
                <w:szCs w:val="20"/>
              </w:rPr>
              <w:t>В</w:t>
            </w:r>
            <w:r w:rsidRPr="00504BD6">
              <w:rPr>
                <w:rFonts w:ascii="Times New Roman" w:hAnsi="Times New Roman"/>
                <w:sz w:val="20"/>
                <w:szCs w:val="20"/>
              </w:rPr>
              <w:t>, инвалидов ВО</w:t>
            </w:r>
            <w:r w:rsidR="00BC261F" w:rsidRPr="00504BD6">
              <w:rPr>
                <w:rFonts w:ascii="Times New Roman" w:hAnsi="Times New Roman"/>
                <w:sz w:val="20"/>
                <w:szCs w:val="20"/>
              </w:rPr>
              <w:t>В</w:t>
            </w:r>
            <w:r w:rsidRPr="00504BD6">
              <w:rPr>
                <w:rFonts w:ascii="Times New Roman" w:hAnsi="Times New Roman"/>
                <w:sz w:val="20"/>
                <w:szCs w:val="20"/>
              </w:rPr>
              <w:t>, тружеников тыла, приобретение 37 помещений в МКД по адресу: г. Завитинск, ул. Комсомольская, д. 111 для дальнейшего восстановления и увеличения муниципального жилого фонда района с целью привлечения специалистов в муниципальные учреждения района, приобретение для последующей передачи ГБУЗ АО «Завитинская больница» средств индивидуальной защиты  персонала, спец. оборудования</w:t>
            </w:r>
          </w:p>
        </w:tc>
      </w:tr>
      <w:tr w:rsidR="0070201E" w:rsidRPr="00504BD6" w:rsidTr="007D47D1">
        <w:trPr>
          <w:trHeight w:val="20"/>
          <w:jc w:val="center"/>
        </w:trPr>
        <w:tc>
          <w:tcPr>
            <w:tcW w:w="295" w:type="pct"/>
          </w:tcPr>
          <w:p w:rsidR="0070201E" w:rsidRPr="00504BD6" w:rsidRDefault="0070201E" w:rsidP="007D47D1">
            <w:pPr>
              <w:spacing w:after="0" w:line="240" w:lineRule="auto"/>
              <w:jc w:val="right"/>
              <w:rPr>
                <w:rFonts w:ascii="Times New Roman" w:hAnsi="Times New Roman"/>
                <w:b/>
                <w:sz w:val="20"/>
                <w:szCs w:val="20"/>
              </w:rPr>
            </w:pPr>
            <w:r w:rsidRPr="00504BD6">
              <w:rPr>
                <w:rFonts w:ascii="Times New Roman" w:hAnsi="Times New Roman"/>
                <w:b/>
                <w:sz w:val="20"/>
                <w:szCs w:val="20"/>
              </w:rPr>
              <w:t>10.</w:t>
            </w:r>
          </w:p>
        </w:tc>
        <w:tc>
          <w:tcPr>
            <w:tcW w:w="1627"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 xml:space="preserve">«Устойчивое развитие сельских </w:t>
            </w:r>
            <w:r w:rsidRPr="00504BD6">
              <w:rPr>
                <w:rFonts w:ascii="Times New Roman" w:hAnsi="Times New Roman"/>
                <w:sz w:val="20"/>
                <w:szCs w:val="20"/>
              </w:rPr>
              <w:lastRenderedPageBreak/>
              <w:t>территорий Завитинского района Амурской области»</w:t>
            </w:r>
          </w:p>
        </w:tc>
        <w:tc>
          <w:tcPr>
            <w:tcW w:w="952" w:type="pct"/>
          </w:tcPr>
          <w:p w:rsidR="0070201E" w:rsidRPr="00504BD6" w:rsidRDefault="0070201E" w:rsidP="00636760">
            <w:pPr>
              <w:spacing w:after="0" w:line="240" w:lineRule="auto"/>
              <w:ind w:right="318"/>
              <w:jc w:val="center"/>
              <w:rPr>
                <w:rFonts w:ascii="Times New Roman" w:hAnsi="Times New Roman"/>
                <w:color w:val="000000"/>
                <w:sz w:val="20"/>
                <w:szCs w:val="20"/>
              </w:rPr>
            </w:pPr>
            <w:r w:rsidRPr="00504BD6">
              <w:rPr>
                <w:rFonts w:ascii="Times New Roman" w:hAnsi="Times New Roman"/>
                <w:color w:val="000000"/>
                <w:sz w:val="20"/>
                <w:szCs w:val="20"/>
              </w:rPr>
              <w:lastRenderedPageBreak/>
              <w:t>0,00</w:t>
            </w:r>
          </w:p>
        </w:tc>
        <w:tc>
          <w:tcPr>
            <w:tcW w:w="212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Программа не реализовывалась в 2020 году</w:t>
            </w:r>
            <w:r w:rsidR="00636760" w:rsidRPr="00504BD6">
              <w:rPr>
                <w:rFonts w:ascii="Times New Roman" w:hAnsi="Times New Roman"/>
                <w:sz w:val="20"/>
                <w:szCs w:val="20"/>
              </w:rPr>
              <w:t xml:space="preserve"> </w:t>
            </w:r>
            <w:r w:rsidR="00636760" w:rsidRPr="00504BD6">
              <w:rPr>
                <w:rFonts w:ascii="Times New Roman" w:hAnsi="Times New Roman"/>
                <w:sz w:val="20"/>
                <w:szCs w:val="20"/>
              </w:rPr>
              <w:lastRenderedPageBreak/>
              <w:t>(в связи с отсутствием финансирования из областного бюджета)</w:t>
            </w:r>
          </w:p>
        </w:tc>
      </w:tr>
      <w:tr w:rsidR="0070201E" w:rsidRPr="00504BD6" w:rsidTr="007D47D1">
        <w:trPr>
          <w:trHeight w:val="20"/>
          <w:jc w:val="center"/>
        </w:trPr>
        <w:tc>
          <w:tcPr>
            <w:tcW w:w="295" w:type="pct"/>
          </w:tcPr>
          <w:p w:rsidR="0070201E" w:rsidRPr="00504BD6" w:rsidRDefault="0070201E" w:rsidP="007D47D1">
            <w:pPr>
              <w:spacing w:after="0" w:line="240" w:lineRule="auto"/>
              <w:jc w:val="right"/>
              <w:rPr>
                <w:rFonts w:ascii="Times New Roman" w:hAnsi="Times New Roman"/>
                <w:b/>
                <w:sz w:val="20"/>
                <w:szCs w:val="20"/>
              </w:rPr>
            </w:pPr>
            <w:r w:rsidRPr="00504BD6">
              <w:rPr>
                <w:rFonts w:ascii="Times New Roman" w:hAnsi="Times New Roman"/>
                <w:b/>
                <w:sz w:val="20"/>
                <w:szCs w:val="20"/>
              </w:rPr>
              <w:lastRenderedPageBreak/>
              <w:t>11.</w:t>
            </w:r>
          </w:p>
        </w:tc>
        <w:tc>
          <w:tcPr>
            <w:tcW w:w="1627"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«Повышение эффективности деятельности органов местного самоуправления Завитинского района»</w:t>
            </w:r>
          </w:p>
        </w:tc>
        <w:tc>
          <w:tcPr>
            <w:tcW w:w="952" w:type="pct"/>
          </w:tcPr>
          <w:p w:rsidR="0070201E" w:rsidRPr="00504BD6" w:rsidRDefault="0070201E" w:rsidP="00636760">
            <w:pPr>
              <w:spacing w:after="0" w:line="240" w:lineRule="auto"/>
              <w:ind w:right="318"/>
              <w:jc w:val="center"/>
              <w:rPr>
                <w:rFonts w:ascii="Times New Roman" w:hAnsi="Times New Roman"/>
                <w:color w:val="000000"/>
                <w:sz w:val="20"/>
                <w:szCs w:val="20"/>
              </w:rPr>
            </w:pPr>
            <w:r w:rsidRPr="00504BD6">
              <w:rPr>
                <w:rFonts w:ascii="Times New Roman" w:hAnsi="Times New Roman"/>
                <w:color w:val="000000"/>
                <w:sz w:val="20"/>
                <w:szCs w:val="20"/>
              </w:rPr>
              <w:t>41 238,91</w:t>
            </w:r>
          </w:p>
        </w:tc>
        <w:tc>
          <w:tcPr>
            <w:tcW w:w="212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Повышение эффективности управления муниципальными финансами и муниципальным долгом, использования муниципального имущества Завитинского района</w:t>
            </w:r>
          </w:p>
        </w:tc>
      </w:tr>
      <w:tr w:rsidR="0070201E" w:rsidRPr="00504BD6" w:rsidTr="007D47D1">
        <w:trPr>
          <w:trHeight w:val="20"/>
          <w:jc w:val="center"/>
        </w:trPr>
        <w:tc>
          <w:tcPr>
            <w:tcW w:w="295" w:type="pct"/>
          </w:tcPr>
          <w:p w:rsidR="0070201E" w:rsidRPr="00504BD6" w:rsidRDefault="0070201E" w:rsidP="007D47D1">
            <w:pPr>
              <w:spacing w:after="0" w:line="240" w:lineRule="auto"/>
              <w:rPr>
                <w:rFonts w:ascii="Times New Roman" w:hAnsi="Times New Roman"/>
                <w:b/>
                <w:sz w:val="20"/>
                <w:szCs w:val="20"/>
              </w:rPr>
            </w:pPr>
            <w:r w:rsidRPr="00504BD6">
              <w:rPr>
                <w:rFonts w:ascii="Times New Roman" w:hAnsi="Times New Roman"/>
                <w:b/>
                <w:sz w:val="20"/>
                <w:szCs w:val="20"/>
              </w:rPr>
              <w:t>12.</w:t>
            </w:r>
          </w:p>
        </w:tc>
        <w:tc>
          <w:tcPr>
            <w:tcW w:w="1627" w:type="pct"/>
          </w:tcPr>
          <w:p w:rsidR="0070201E" w:rsidRPr="00504BD6" w:rsidRDefault="0070201E" w:rsidP="007D47D1">
            <w:pPr>
              <w:spacing w:after="0" w:line="240" w:lineRule="auto"/>
              <w:rPr>
                <w:rFonts w:ascii="Times New Roman" w:hAnsi="Times New Roman"/>
                <w:sz w:val="20"/>
                <w:szCs w:val="20"/>
              </w:rPr>
            </w:pPr>
            <w:r w:rsidRPr="00504BD6">
              <w:rPr>
                <w:rFonts w:ascii="Times New Roman" w:hAnsi="Times New Roman"/>
                <w:sz w:val="20"/>
                <w:szCs w:val="20"/>
              </w:rPr>
              <w:t>«Развитие транспортного сообщения на территории Завитинского района»</w:t>
            </w:r>
          </w:p>
        </w:tc>
        <w:tc>
          <w:tcPr>
            <w:tcW w:w="952" w:type="pct"/>
          </w:tcPr>
          <w:p w:rsidR="0070201E" w:rsidRPr="00504BD6" w:rsidRDefault="0070201E" w:rsidP="00636760">
            <w:pPr>
              <w:spacing w:after="0" w:line="240" w:lineRule="auto"/>
              <w:ind w:right="318"/>
              <w:jc w:val="center"/>
              <w:rPr>
                <w:rFonts w:ascii="Times New Roman" w:hAnsi="Times New Roman"/>
                <w:color w:val="000000"/>
                <w:sz w:val="20"/>
                <w:szCs w:val="20"/>
              </w:rPr>
            </w:pPr>
            <w:r w:rsidRPr="00504BD6">
              <w:rPr>
                <w:rFonts w:ascii="Times New Roman" w:hAnsi="Times New Roman"/>
                <w:color w:val="000000"/>
                <w:sz w:val="20"/>
                <w:szCs w:val="20"/>
              </w:rPr>
              <w:t>6 085,50</w:t>
            </w:r>
          </w:p>
        </w:tc>
        <w:tc>
          <w:tcPr>
            <w:tcW w:w="212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Предоставление субсидии МУП «Рынок» на возмещение убытков, связанных с пассажирскими перевозками – 12 ед., субсидии на предотвращение банкротства – 8 ед., приобретение пассажирского автобуса, отвечающего требованиям перевозки маломобильных групп населения</w:t>
            </w:r>
          </w:p>
        </w:tc>
      </w:tr>
      <w:tr w:rsidR="0070201E" w:rsidRPr="00504BD6" w:rsidTr="007D47D1">
        <w:trPr>
          <w:trHeight w:val="20"/>
          <w:jc w:val="center"/>
        </w:trPr>
        <w:tc>
          <w:tcPr>
            <w:tcW w:w="295" w:type="pct"/>
          </w:tcPr>
          <w:p w:rsidR="0070201E" w:rsidRPr="00504BD6" w:rsidRDefault="0070201E" w:rsidP="007D47D1">
            <w:pPr>
              <w:spacing w:after="0" w:line="240" w:lineRule="auto"/>
              <w:jc w:val="right"/>
              <w:rPr>
                <w:rFonts w:ascii="Times New Roman" w:hAnsi="Times New Roman"/>
                <w:b/>
                <w:sz w:val="20"/>
                <w:szCs w:val="20"/>
              </w:rPr>
            </w:pPr>
            <w:r w:rsidRPr="00504BD6">
              <w:rPr>
                <w:rFonts w:ascii="Times New Roman" w:hAnsi="Times New Roman"/>
                <w:b/>
                <w:sz w:val="20"/>
                <w:szCs w:val="20"/>
              </w:rPr>
              <w:t>13.</w:t>
            </w:r>
          </w:p>
        </w:tc>
        <w:tc>
          <w:tcPr>
            <w:tcW w:w="1627" w:type="pct"/>
            <w:vAlign w:val="bottom"/>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«Обеспечение экологической безопасности и охрана окружающей среды в Завитинском районе Амурской области</w:t>
            </w:r>
            <w:r w:rsidRPr="00504BD6">
              <w:rPr>
                <w:sz w:val="20"/>
                <w:szCs w:val="20"/>
              </w:rPr>
              <w:t>»</w:t>
            </w:r>
          </w:p>
        </w:tc>
        <w:tc>
          <w:tcPr>
            <w:tcW w:w="952" w:type="pct"/>
          </w:tcPr>
          <w:p w:rsidR="0070201E" w:rsidRPr="00504BD6" w:rsidRDefault="0070201E" w:rsidP="007D47D1">
            <w:pPr>
              <w:spacing w:after="0" w:line="240" w:lineRule="auto"/>
              <w:ind w:right="318"/>
              <w:jc w:val="right"/>
              <w:rPr>
                <w:rFonts w:ascii="Times New Roman" w:hAnsi="Times New Roman"/>
                <w:color w:val="000000"/>
                <w:sz w:val="20"/>
                <w:szCs w:val="20"/>
              </w:rPr>
            </w:pPr>
            <w:r w:rsidRPr="00504BD6">
              <w:rPr>
                <w:rFonts w:ascii="Times New Roman" w:hAnsi="Times New Roman"/>
                <w:color w:val="000000"/>
                <w:sz w:val="20"/>
                <w:szCs w:val="20"/>
              </w:rPr>
              <w:t>10,0</w:t>
            </w:r>
          </w:p>
        </w:tc>
        <w:tc>
          <w:tcPr>
            <w:tcW w:w="212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Информирование об охране окружающей среды</w:t>
            </w:r>
          </w:p>
        </w:tc>
      </w:tr>
      <w:tr w:rsidR="0070201E" w:rsidRPr="00504BD6" w:rsidTr="007D47D1">
        <w:trPr>
          <w:trHeight w:val="20"/>
          <w:jc w:val="center"/>
        </w:trPr>
        <w:tc>
          <w:tcPr>
            <w:tcW w:w="295" w:type="pct"/>
          </w:tcPr>
          <w:p w:rsidR="0070201E" w:rsidRPr="00504BD6" w:rsidRDefault="0070201E" w:rsidP="007D47D1">
            <w:pPr>
              <w:spacing w:after="0" w:line="240" w:lineRule="auto"/>
              <w:jc w:val="right"/>
              <w:rPr>
                <w:rFonts w:ascii="Times New Roman" w:hAnsi="Times New Roman"/>
                <w:b/>
                <w:sz w:val="20"/>
                <w:szCs w:val="20"/>
              </w:rPr>
            </w:pPr>
            <w:r w:rsidRPr="00504BD6">
              <w:rPr>
                <w:rFonts w:ascii="Times New Roman" w:hAnsi="Times New Roman"/>
                <w:b/>
                <w:sz w:val="20"/>
                <w:szCs w:val="20"/>
              </w:rPr>
              <w:t>14</w:t>
            </w:r>
          </w:p>
        </w:tc>
        <w:tc>
          <w:tcPr>
            <w:tcW w:w="1627"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«Развитие сети автомобильных дорог общего пользования Завитинского района»</w:t>
            </w:r>
          </w:p>
        </w:tc>
        <w:tc>
          <w:tcPr>
            <w:tcW w:w="952" w:type="pct"/>
          </w:tcPr>
          <w:p w:rsidR="0070201E" w:rsidRPr="00504BD6" w:rsidRDefault="0070201E" w:rsidP="007D47D1">
            <w:pPr>
              <w:spacing w:after="0" w:line="240" w:lineRule="auto"/>
              <w:ind w:right="318"/>
              <w:jc w:val="right"/>
              <w:rPr>
                <w:rFonts w:ascii="Times New Roman" w:hAnsi="Times New Roman"/>
                <w:color w:val="000000"/>
                <w:sz w:val="20"/>
                <w:szCs w:val="20"/>
              </w:rPr>
            </w:pPr>
            <w:r w:rsidRPr="00504BD6">
              <w:rPr>
                <w:rFonts w:ascii="Times New Roman" w:hAnsi="Times New Roman"/>
                <w:color w:val="000000"/>
                <w:sz w:val="20"/>
                <w:szCs w:val="20"/>
              </w:rPr>
              <w:t>31 464,80</w:t>
            </w:r>
          </w:p>
        </w:tc>
        <w:tc>
          <w:tcPr>
            <w:tcW w:w="212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Ремонт улично-дорожной сети в шести сельских поселениях и ремонт автомобильной дороги «</w:t>
            </w:r>
            <w:proofErr w:type="spellStart"/>
            <w:r w:rsidRPr="00504BD6">
              <w:rPr>
                <w:rFonts w:ascii="Times New Roman" w:hAnsi="Times New Roman"/>
                <w:sz w:val="20"/>
                <w:szCs w:val="20"/>
              </w:rPr>
              <w:t>Преображеновка</w:t>
            </w:r>
            <w:proofErr w:type="spellEnd"/>
            <w:r w:rsidRPr="00504BD6">
              <w:rPr>
                <w:rFonts w:ascii="Times New Roman" w:hAnsi="Times New Roman"/>
                <w:sz w:val="20"/>
                <w:szCs w:val="20"/>
              </w:rPr>
              <w:t xml:space="preserve"> - </w:t>
            </w:r>
            <w:proofErr w:type="spellStart"/>
            <w:r w:rsidRPr="00504BD6">
              <w:rPr>
                <w:rFonts w:ascii="Times New Roman" w:hAnsi="Times New Roman"/>
                <w:sz w:val="20"/>
                <w:szCs w:val="20"/>
              </w:rPr>
              <w:t>Валуево</w:t>
            </w:r>
            <w:proofErr w:type="spellEnd"/>
            <w:r w:rsidRPr="00504BD6">
              <w:rPr>
                <w:rFonts w:ascii="Times New Roman" w:hAnsi="Times New Roman"/>
                <w:sz w:val="20"/>
                <w:szCs w:val="20"/>
              </w:rPr>
              <w:t xml:space="preserve">», освещение улично-дорожной сети в населенных пунктах </w:t>
            </w:r>
            <w:proofErr w:type="spellStart"/>
            <w:r w:rsidRPr="00504BD6">
              <w:rPr>
                <w:rFonts w:ascii="Times New Roman" w:hAnsi="Times New Roman"/>
                <w:sz w:val="20"/>
                <w:szCs w:val="20"/>
              </w:rPr>
              <w:t>Иннокентьевского</w:t>
            </w:r>
            <w:proofErr w:type="spellEnd"/>
            <w:r w:rsidRPr="00504BD6">
              <w:rPr>
                <w:rFonts w:ascii="Times New Roman" w:hAnsi="Times New Roman"/>
                <w:sz w:val="20"/>
                <w:szCs w:val="20"/>
              </w:rPr>
              <w:t xml:space="preserve">, </w:t>
            </w:r>
            <w:proofErr w:type="spellStart"/>
            <w:r w:rsidRPr="00504BD6">
              <w:rPr>
                <w:rFonts w:ascii="Times New Roman" w:hAnsi="Times New Roman"/>
                <w:sz w:val="20"/>
                <w:szCs w:val="20"/>
              </w:rPr>
              <w:t>Успеновского</w:t>
            </w:r>
            <w:proofErr w:type="spellEnd"/>
            <w:r w:rsidRPr="00504BD6">
              <w:rPr>
                <w:rFonts w:ascii="Times New Roman" w:hAnsi="Times New Roman"/>
                <w:sz w:val="20"/>
                <w:szCs w:val="20"/>
              </w:rPr>
              <w:t xml:space="preserve"> и </w:t>
            </w:r>
            <w:proofErr w:type="spellStart"/>
            <w:r w:rsidRPr="00504BD6">
              <w:rPr>
                <w:rFonts w:ascii="Times New Roman" w:hAnsi="Times New Roman"/>
                <w:sz w:val="20"/>
                <w:szCs w:val="20"/>
              </w:rPr>
              <w:t>Преображеновского</w:t>
            </w:r>
            <w:proofErr w:type="spellEnd"/>
            <w:r w:rsidRPr="00504BD6">
              <w:rPr>
                <w:rFonts w:ascii="Times New Roman" w:hAnsi="Times New Roman"/>
                <w:sz w:val="20"/>
                <w:szCs w:val="20"/>
              </w:rPr>
              <w:t xml:space="preserve"> сельсоветов, проведение мероприятий по безопасности дорожного движения и проведение экспертизы выполненных работ, содержание автомобильных дорог «</w:t>
            </w:r>
            <w:proofErr w:type="spellStart"/>
            <w:r w:rsidRPr="00504BD6">
              <w:rPr>
                <w:rFonts w:ascii="Times New Roman" w:hAnsi="Times New Roman"/>
                <w:sz w:val="20"/>
                <w:szCs w:val="20"/>
              </w:rPr>
              <w:t>Куприяновка</w:t>
            </w:r>
            <w:proofErr w:type="spellEnd"/>
            <w:r w:rsidRPr="00504BD6">
              <w:rPr>
                <w:rFonts w:ascii="Times New Roman" w:hAnsi="Times New Roman"/>
                <w:sz w:val="20"/>
                <w:szCs w:val="20"/>
              </w:rPr>
              <w:t xml:space="preserve"> – </w:t>
            </w:r>
            <w:proofErr w:type="spellStart"/>
            <w:r w:rsidRPr="00504BD6">
              <w:rPr>
                <w:rFonts w:ascii="Times New Roman" w:hAnsi="Times New Roman"/>
                <w:sz w:val="20"/>
                <w:szCs w:val="20"/>
              </w:rPr>
              <w:t>Подоловка</w:t>
            </w:r>
            <w:proofErr w:type="spellEnd"/>
            <w:r w:rsidRPr="00504BD6">
              <w:rPr>
                <w:rFonts w:ascii="Times New Roman" w:hAnsi="Times New Roman"/>
                <w:sz w:val="20"/>
                <w:szCs w:val="20"/>
              </w:rPr>
              <w:t>», «</w:t>
            </w:r>
            <w:proofErr w:type="spellStart"/>
            <w:r w:rsidRPr="00504BD6">
              <w:rPr>
                <w:rFonts w:ascii="Times New Roman" w:hAnsi="Times New Roman"/>
                <w:sz w:val="20"/>
                <w:szCs w:val="20"/>
              </w:rPr>
              <w:t>Преображеновка</w:t>
            </w:r>
            <w:proofErr w:type="spellEnd"/>
            <w:r w:rsidRPr="00504BD6">
              <w:rPr>
                <w:rFonts w:ascii="Times New Roman" w:hAnsi="Times New Roman"/>
                <w:sz w:val="20"/>
                <w:szCs w:val="20"/>
              </w:rPr>
              <w:t xml:space="preserve"> – </w:t>
            </w:r>
            <w:proofErr w:type="spellStart"/>
            <w:r w:rsidRPr="00504BD6">
              <w:rPr>
                <w:rFonts w:ascii="Times New Roman" w:hAnsi="Times New Roman"/>
                <w:sz w:val="20"/>
                <w:szCs w:val="20"/>
              </w:rPr>
              <w:t>Валуево</w:t>
            </w:r>
            <w:proofErr w:type="spellEnd"/>
            <w:r w:rsidRPr="00504BD6">
              <w:rPr>
                <w:rFonts w:ascii="Times New Roman" w:hAnsi="Times New Roman"/>
                <w:sz w:val="20"/>
                <w:szCs w:val="20"/>
              </w:rPr>
              <w:t>»</w:t>
            </w:r>
          </w:p>
        </w:tc>
      </w:tr>
    </w:tbl>
    <w:p w:rsidR="0070201E" w:rsidRPr="00504BD6" w:rsidRDefault="0070201E" w:rsidP="0070201E">
      <w:pPr>
        <w:spacing w:after="0" w:line="240" w:lineRule="auto"/>
        <w:ind w:firstLine="709"/>
        <w:jc w:val="both"/>
        <w:rPr>
          <w:rFonts w:ascii="Times New Roman" w:hAnsi="Times New Roman"/>
          <w:color w:val="000000"/>
          <w:sz w:val="20"/>
          <w:szCs w:val="20"/>
        </w:rPr>
      </w:pPr>
    </w:p>
    <w:p w:rsidR="0070201E" w:rsidRPr="00504BD6" w:rsidRDefault="0070201E" w:rsidP="0070201E">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 2020 году на реализацию программных мероприятий удалось привлечь 0,05 рубля средств федерального бюджета и 0,64 рубля средств областного бюджета за счет участия в следующих областных программах </w:t>
      </w:r>
      <w:r w:rsidRPr="00504BD6">
        <w:rPr>
          <w:rFonts w:ascii="Times New Roman" w:hAnsi="Times New Roman"/>
          <w:color w:val="000000"/>
          <w:sz w:val="20"/>
          <w:szCs w:val="20"/>
        </w:rPr>
        <w:t>(аналогичные показатели 2019 года – 0,03 и 1,07 рубля соответственно)</w:t>
      </w:r>
      <w:r w:rsidRPr="00504BD6">
        <w:rPr>
          <w:rFonts w:ascii="Times New Roman" w:hAnsi="Times New Roman"/>
          <w:sz w:val="20"/>
          <w:szCs w:val="20"/>
        </w:rPr>
        <w:t>:</w:t>
      </w:r>
    </w:p>
    <w:p w:rsidR="0070201E" w:rsidRPr="00504BD6" w:rsidRDefault="0070201E" w:rsidP="0070201E">
      <w:pPr>
        <w:spacing w:after="0" w:line="240" w:lineRule="auto"/>
        <w:ind w:firstLine="709"/>
        <w:jc w:val="both"/>
        <w:rPr>
          <w:rFonts w:ascii="Times New Roman" w:hAnsi="Times New Roman"/>
          <w:sz w:val="20"/>
          <w:szCs w:val="20"/>
        </w:rPr>
      </w:pPr>
    </w:p>
    <w:tbl>
      <w:tblPr>
        <w:tblW w:w="49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4"/>
        <w:gridCol w:w="3574"/>
        <w:gridCol w:w="2593"/>
      </w:tblGrid>
      <w:tr w:rsidR="0070201E" w:rsidRPr="00504BD6" w:rsidTr="007D47D1">
        <w:trPr>
          <w:jc w:val="center"/>
        </w:trPr>
        <w:tc>
          <w:tcPr>
            <w:tcW w:w="1815" w:type="pct"/>
          </w:tcPr>
          <w:p w:rsidR="0070201E" w:rsidRPr="00504BD6" w:rsidRDefault="0070201E" w:rsidP="007D47D1">
            <w:pPr>
              <w:spacing w:after="0" w:line="240" w:lineRule="auto"/>
              <w:jc w:val="center"/>
              <w:rPr>
                <w:rFonts w:ascii="Times New Roman" w:hAnsi="Times New Roman"/>
                <w:sz w:val="20"/>
                <w:szCs w:val="20"/>
              </w:rPr>
            </w:pPr>
            <w:r w:rsidRPr="00504BD6">
              <w:rPr>
                <w:rFonts w:ascii="Times New Roman" w:hAnsi="Times New Roman"/>
                <w:sz w:val="20"/>
                <w:szCs w:val="20"/>
              </w:rPr>
              <w:t>Наименование программы</w:t>
            </w:r>
          </w:p>
        </w:tc>
        <w:tc>
          <w:tcPr>
            <w:tcW w:w="1846" w:type="pct"/>
          </w:tcPr>
          <w:p w:rsidR="0070201E" w:rsidRPr="00504BD6" w:rsidRDefault="0070201E" w:rsidP="007D47D1">
            <w:pPr>
              <w:spacing w:after="0" w:line="240" w:lineRule="auto"/>
              <w:jc w:val="center"/>
              <w:rPr>
                <w:rFonts w:ascii="Times New Roman" w:hAnsi="Times New Roman"/>
                <w:color w:val="000000"/>
                <w:sz w:val="20"/>
                <w:szCs w:val="20"/>
              </w:rPr>
            </w:pPr>
            <w:r w:rsidRPr="00504BD6">
              <w:rPr>
                <w:rFonts w:ascii="Times New Roman" w:hAnsi="Times New Roman"/>
                <w:color w:val="000000"/>
                <w:sz w:val="20"/>
                <w:szCs w:val="20"/>
              </w:rPr>
              <w:t>Объем привлеченных средств на 1 руб. местного бюджета</w:t>
            </w:r>
          </w:p>
        </w:tc>
        <w:tc>
          <w:tcPr>
            <w:tcW w:w="1339" w:type="pct"/>
          </w:tcPr>
          <w:p w:rsidR="0070201E" w:rsidRPr="00504BD6" w:rsidRDefault="0070201E" w:rsidP="007D47D1">
            <w:pPr>
              <w:spacing w:after="0" w:line="240" w:lineRule="auto"/>
              <w:jc w:val="center"/>
              <w:rPr>
                <w:rFonts w:ascii="Times New Roman" w:hAnsi="Times New Roman"/>
                <w:color w:val="000000"/>
                <w:sz w:val="20"/>
                <w:szCs w:val="20"/>
              </w:rPr>
            </w:pPr>
            <w:r w:rsidRPr="00504BD6">
              <w:rPr>
                <w:rFonts w:ascii="Times New Roman" w:hAnsi="Times New Roman"/>
                <w:color w:val="000000"/>
                <w:sz w:val="20"/>
                <w:szCs w:val="20"/>
              </w:rPr>
              <w:t>Примечание</w:t>
            </w:r>
          </w:p>
        </w:tc>
      </w:tr>
      <w:tr w:rsidR="0070201E" w:rsidRPr="00504BD6" w:rsidTr="007D47D1">
        <w:trPr>
          <w:jc w:val="center"/>
        </w:trPr>
        <w:tc>
          <w:tcPr>
            <w:tcW w:w="181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w:t>
            </w:r>
            <w:r w:rsidRPr="00504BD6">
              <w:rPr>
                <w:rFonts w:ascii="Times New Roman" w:hAnsi="Times New Roman"/>
                <w:bCs/>
                <w:sz w:val="20"/>
                <w:szCs w:val="20"/>
              </w:rPr>
              <w:t xml:space="preserve">Модернизация жилищно-коммунального комплекса, энергосбережение и повышение энергетической </w:t>
            </w:r>
            <w:proofErr w:type="gramStart"/>
            <w:r w:rsidRPr="00504BD6">
              <w:rPr>
                <w:rFonts w:ascii="Times New Roman" w:hAnsi="Times New Roman"/>
                <w:bCs/>
                <w:sz w:val="20"/>
                <w:szCs w:val="20"/>
              </w:rPr>
              <w:t>эффективности  в</w:t>
            </w:r>
            <w:proofErr w:type="gramEnd"/>
            <w:r w:rsidRPr="00504BD6">
              <w:rPr>
                <w:rFonts w:ascii="Times New Roman" w:hAnsi="Times New Roman"/>
                <w:bCs/>
                <w:sz w:val="20"/>
                <w:szCs w:val="20"/>
              </w:rPr>
              <w:t xml:space="preserve"> Завитинском районе»</w:t>
            </w:r>
          </w:p>
        </w:tc>
        <w:tc>
          <w:tcPr>
            <w:tcW w:w="1846" w:type="pct"/>
          </w:tcPr>
          <w:p w:rsidR="0070201E" w:rsidRPr="00504BD6" w:rsidRDefault="00C84101" w:rsidP="007D47D1">
            <w:pPr>
              <w:spacing w:after="0" w:line="240" w:lineRule="auto"/>
              <w:jc w:val="both"/>
              <w:rPr>
                <w:rFonts w:ascii="Times New Roman" w:hAnsi="Times New Roman"/>
                <w:sz w:val="20"/>
                <w:szCs w:val="20"/>
              </w:rPr>
            </w:pPr>
            <w:r w:rsidRPr="00504BD6">
              <w:rPr>
                <w:rFonts w:ascii="Times New Roman" w:hAnsi="Times New Roman"/>
                <w:color w:val="000000"/>
                <w:sz w:val="20"/>
                <w:szCs w:val="20"/>
              </w:rPr>
              <w:t xml:space="preserve">6,48 </w:t>
            </w:r>
            <w:r w:rsidR="0070201E" w:rsidRPr="00504BD6">
              <w:rPr>
                <w:rFonts w:ascii="Times New Roman" w:hAnsi="Times New Roman"/>
                <w:color w:val="000000"/>
                <w:sz w:val="20"/>
                <w:szCs w:val="20"/>
              </w:rPr>
              <w:t>рубля средств областного бюджета</w:t>
            </w:r>
          </w:p>
        </w:tc>
        <w:tc>
          <w:tcPr>
            <w:tcW w:w="1339" w:type="pct"/>
          </w:tcPr>
          <w:p w:rsidR="0070201E" w:rsidRPr="00504BD6" w:rsidRDefault="0070201E" w:rsidP="007D47D1">
            <w:pPr>
              <w:spacing w:after="0" w:line="240" w:lineRule="auto"/>
              <w:jc w:val="both"/>
              <w:rPr>
                <w:rFonts w:ascii="Times New Roman" w:hAnsi="Times New Roman"/>
                <w:color w:val="000000"/>
                <w:sz w:val="20"/>
                <w:szCs w:val="20"/>
              </w:rPr>
            </w:pPr>
            <w:r w:rsidRPr="00504BD6">
              <w:rPr>
                <w:rFonts w:ascii="Times New Roman" w:hAnsi="Times New Roman"/>
                <w:color w:val="000000"/>
                <w:sz w:val="20"/>
                <w:szCs w:val="20"/>
              </w:rPr>
              <w:t>Компенсация выпадающих доходов теплоснабжающих организаций, модернизация объектов инфраструктуры ЖКХ, оборудование контейнерных площадок для сбора ТКО в селах района</w:t>
            </w:r>
          </w:p>
        </w:tc>
      </w:tr>
      <w:tr w:rsidR="0070201E" w:rsidRPr="00504BD6" w:rsidTr="007D47D1">
        <w:trPr>
          <w:jc w:val="center"/>
        </w:trPr>
        <w:tc>
          <w:tcPr>
            <w:tcW w:w="181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«Обеспечение доступным жильем молодых семей»</w:t>
            </w:r>
          </w:p>
        </w:tc>
        <w:tc>
          <w:tcPr>
            <w:tcW w:w="1846" w:type="pct"/>
          </w:tcPr>
          <w:p w:rsidR="0070201E" w:rsidRPr="00504BD6" w:rsidRDefault="0070201E" w:rsidP="007D47D1">
            <w:pPr>
              <w:spacing w:after="0" w:line="240" w:lineRule="auto"/>
              <w:jc w:val="both"/>
              <w:rPr>
                <w:rFonts w:ascii="Times New Roman" w:hAnsi="Times New Roman"/>
                <w:color w:val="000000"/>
                <w:sz w:val="20"/>
                <w:szCs w:val="20"/>
              </w:rPr>
            </w:pPr>
            <w:r w:rsidRPr="00504BD6">
              <w:rPr>
                <w:rFonts w:ascii="Times New Roman" w:hAnsi="Times New Roman"/>
                <w:color w:val="000000"/>
                <w:sz w:val="20"/>
                <w:szCs w:val="20"/>
              </w:rPr>
              <w:t>2,82 рубля средств федерального бюджета</w:t>
            </w:r>
            <w:r w:rsidR="00D06C4B" w:rsidRPr="00504BD6">
              <w:rPr>
                <w:rFonts w:ascii="Times New Roman" w:hAnsi="Times New Roman"/>
                <w:color w:val="000000"/>
                <w:sz w:val="20"/>
                <w:szCs w:val="20"/>
              </w:rPr>
              <w:t>,</w:t>
            </w:r>
          </w:p>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color w:val="000000"/>
                <w:sz w:val="20"/>
                <w:szCs w:val="20"/>
              </w:rPr>
              <w:t xml:space="preserve">0,63 рубля </w:t>
            </w:r>
            <w:proofErr w:type="gramStart"/>
            <w:r w:rsidRPr="00504BD6">
              <w:rPr>
                <w:rFonts w:ascii="Times New Roman" w:hAnsi="Times New Roman"/>
                <w:color w:val="000000"/>
                <w:sz w:val="20"/>
                <w:szCs w:val="20"/>
              </w:rPr>
              <w:t>средств  областного</w:t>
            </w:r>
            <w:proofErr w:type="gramEnd"/>
            <w:r w:rsidRPr="00504BD6">
              <w:rPr>
                <w:rFonts w:ascii="Times New Roman" w:hAnsi="Times New Roman"/>
                <w:color w:val="000000"/>
                <w:sz w:val="20"/>
                <w:szCs w:val="20"/>
              </w:rPr>
              <w:t xml:space="preserve"> бюджета</w:t>
            </w:r>
          </w:p>
        </w:tc>
        <w:tc>
          <w:tcPr>
            <w:tcW w:w="1339" w:type="pct"/>
          </w:tcPr>
          <w:p w:rsidR="0070201E" w:rsidRPr="00504BD6" w:rsidRDefault="0070201E" w:rsidP="007D47D1">
            <w:pPr>
              <w:spacing w:after="0" w:line="240" w:lineRule="auto"/>
              <w:jc w:val="both"/>
              <w:rPr>
                <w:rFonts w:ascii="Times New Roman" w:hAnsi="Times New Roman"/>
                <w:color w:val="000000"/>
                <w:sz w:val="20"/>
                <w:szCs w:val="20"/>
              </w:rPr>
            </w:pPr>
            <w:r w:rsidRPr="00504BD6">
              <w:rPr>
                <w:rFonts w:ascii="Times New Roman" w:hAnsi="Times New Roman"/>
                <w:color w:val="000000"/>
                <w:sz w:val="20"/>
                <w:szCs w:val="20"/>
              </w:rPr>
              <w:t>Приобретение жилья для 1 молодой семьи</w:t>
            </w:r>
          </w:p>
        </w:tc>
      </w:tr>
      <w:tr w:rsidR="0070201E" w:rsidRPr="00504BD6" w:rsidTr="007D47D1">
        <w:trPr>
          <w:jc w:val="center"/>
        </w:trPr>
        <w:tc>
          <w:tcPr>
            <w:tcW w:w="181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bCs/>
                <w:sz w:val="20"/>
                <w:szCs w:val="20"/>
              </w:rPr>
              <w:t>«Развитие сети автомобильных дорог общего пользования Завитинского района»</w:t>
            </w:r>
          </w:p>
        </w:tc>
        <w:tc>
          <w:tcPr>
            <w:tcW w:w="1846"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3,81 рубля средств федерального бюджета</w:t>
            </w:r>
          </w:p>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 xml:space="preserve">6,09 рубля </w:t>
            </w:r>
            <w:proofErr w:type="gramStart"/>
            <w:r w:rsidRPr="00504BD6">
              <w:rPr>
                <w:rFonts w:ascii="Times New Roman" w:hAnsi="Times New Roman"/>
                <w:sz w:val="20"/>
                <w:szCs w:val="20"/>
              </w:rPr>
              <w:t>средств  областного</w:t>
            </w:r>
            <w:proofErr w:type="gramEnd"/>
            <w:r w:rsidRPr="00504BD6">
              <w:rPr>
                <w:rFonts w:ascii="Times New Roman" w:hAnsi="Times New Roman"/>
                <w:sz w:val="20"/>
                <w:szCs w:val="20"/>
              </w:rPr>
              <w:t xml:space="preserve"> бюджета</w:t>
            </w:r>
          </w:p>
        </w:tc>
        <w:tc>
          <w:tcPr>
            <w:tcW w:w="1339" w:type="pct"/>
          </w:tcPr>
          <w:p w:rsidR="0070201E" w:rsidRPr="00504BD6" w:rsidRDefault="0070201E" w:rsidP="007D47D1">
            <w:pPr>
              <w:spacing w:after="0" w:line="240" w:lineRule="auto"/>
              <w:jc w:val="both"/>
              <w:rPr>
                <w:rFonts w:ascii="Times New Roman" w:hAnsi="Times New Roman"/>
                <w:sz w:val="20"/>
                <w:szCs w:val="20"/>
              </w:rPr>
            </w:pPr>
            <w:proofErr w:type="gramStart"/>
            <w:r w:rsidRPr="00504BD6">
              <w:rPr>
                <w:rFonts w:ascii="Times New Roman" w:hAnsi="Times New Roman"/>
                <w:sz w:val="20"/>
                <w:szCs w:val="20"/>
              </w:rPr>
              <w:t xml:space="preserve">Ремонт </w:t>
            </w:r>
            <w:r w:rsidRPr="00504BD6">
              <w:rPr>
                <w:rFonts w:ascii="Times New Roman" w:hAnsi="Times New Roman"/>
                <w:sz w:val="20"/>
                <w:szCs w:val="20"/>
                <w:lang w:val="en-US"/>
              </w:rPr>
              <w:t xml:space="preserve"> </w:t>
            </w:r>
            <w:r w:rsidRPr="00504BD6">
              <w:rPr>
                <w:rFonts w:ascii="Times New Roman" w:hAnsi="Times New Roman"/>
                <w:sz w:val="20"/>
                <w:szCs w:val="20"/>
              </w:rPr>
              <w:t>дорожно</w:t>
            </w:r>
            <w:proofErr w:type="gramEnd"/>
            <w:r w:rsidRPr="00504BD6">
              <w:rPr>
                <w:rFonts w:ascii="Times New Roman" w:hAnsi="Times New Roman"/>
                <w:sz w:val="20"/>
                <w:szCs w:val="20"/>
              </w:rPr>
              <w:t>-уличной сети</w:t>
            </w:r>
          </w:p>
        </w:tc>
      </w:tr>
      <w:tr w:rsidR="0070201E" w:rsidRPr="00504BD6" w:rsidTr="007D47D1">
        <w:trPr>
          <w:jc w:val="center"/>
        </w:trPr>
        <w:tc>
          <w:tcPr>
            <w:tcW w:w="181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eastAsia="Times New Roman" w:hAnsi="Times New Roman"/>
                <w:sz w:val="20"/>
                <w:szCs w:val="20"/>
              </w:rPr>
              <w:t>«Развитие субъектов малого и среднего предпринимательства в Завитинском районе»</w:t>
            </w:r>
          </w:p>
        </w:tc>
        <w:tc>
          <w:tcPr>
            <w:tcW w:w="1846"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lang w:val="en-US"/>
              </w:rPr>
              <w:t>32,33</w:t>
            </w:r>
            <w:r w:rsidRPr="00504BD6">
              <w:rPr>
                <w:rFonts w:ascii="Times New Roman" w:hAnsi="Times New Roman"/>
                <w:sz w:val="20"/>
                <w:szCs w:val="20"/>
              </w:rPr>
              <w:t xml:space="preserve"> </w:t>
            </w:r>
            <w:r w:rsidRPr="00504BD6">
              <w:rPr>
                <w:rFonts w:ascii="Times New Roman" w:hAnsi="Times New Roman"/>
                <w:color w:val="000000"/>
                <w:sz w:val="20"/>
                <w:szCs w:val="20"/>
              </w:rPr>
              <w:t xml:space="preserve">рубля </w:t>
            </w:r>
            <w:proofErr w:type="gramStart"/>
            <w:r w:rsidRPr="00504BD6">
              <w:rPr>
                <w:rFonts w:ascii="Times New Roman" w:hAnsi="Times New Roman"/>
                <w:color w:val="000000"/>
                <w:sz w:val="20"/>
                <w:szCs w:val="20"/>
              </w:rPr>
              <w:t>средств  областного</w:t>
            </w:r>
            <w:proofErr w:type="gramEnd"/>
            <w:r w:rsidRPr="00504BD6">
              <w:rPr>
                <w:rFonts w:ascii="Times New Roman" w:hAnsi="Times New Roman"/>
                <w:color w:val="000000"/>
                <w:sz w:val="20"/>
                <w:szCs w:val="20"/>
              </w:rPr>
              <w:t xml:space="preserve"> бюджета</w:t>
            </w:r>
          </w:p>
        </w:tc>
        <w:tc>
          <w:tcPr>
            <w:tcW w:w="1339" w:type="pct"/>
          </w:tcPr>
          <w:p w:rsidR="0070201E" w:rsidRPr="00504BD6" w:rsidRDefault="0070201E" w:rsidP="007D47D1">
            <w:pPr>
              <w:spacing w:after="0" w:line="240" w:lineRule="auto"/>
              <w:jc w:val="both"/>
              <w:rPr>
                <w:rFonts w:ascii="Times New Roman" w:hAnsi="Times New Roman"/>
                <w:color w:val="000000"/>
                <w:sz w:val="20"/>
                <w:szCs w:val="20"/>
              </w:rPr>
            </w:pPr>
            <w:r w:rsidRPr="00504BD6">
              <w:rPr>
                <w:rFonts w:ascii="Times New Roman" w:hAnsi="Times New Roman"/>
                <w:color w:val="000000"/>
                <w:sz w:val="20"/>
                <w:szCs w:val="20"/>
              </w:rPr>
              <w:t>Оказание финансовой поддержки субъектам малого предпринимательства, в том числе КФХ</w:t>
            </w:r>
          </w:p>
        </w:tc>
      </w:tr>
      <w:tr w:rsidR="0070201E" w:rsidRPr="00504BD6" w:rsidTr="007D47D1">
        <w:trPr>
          <w:jc w:val="center"/>
        </w:trPr>
        <w:tc>
          <w:tcPr>
            <w:tcW w:w="1815"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t xml:space="preserve">«Развитие физической культуры и спорта на территории Завитинского </w:t>
            </w:r>
            <w:r w:rsidRPr="00504BD6">
              <w:rPr>
                <w:rFonts w:ascii="Times New Roman" w:hAnsi="Times New Roman"/>
                <w:sz w:val="20"/>
                <w:szCs w:val="20"/>
              </w:rPr>
              <w:lastRenderedPageBreak/>
              <w:t>района»</w:t>
            </w:r>
          </w:p>
        </w:tc>
        <w:tc>
          <w:tcPr>
            <w:tcW w:w="1846" w:type="pct"/>
          </w:tcPr>
          <w:p w:rsidR="0070201E" w:rsidRPr="00504BD6" w:rsidRDefault="0070201E" w:rsidP="007D47D1">
            <w:pPr>
              <w:spacing w:after="0" w:line="240" w:lineRule="auto"/>
              <w:jc w:val="both"/>
              <w:rPr>
                <w:rFonts w:ascii="Times New Roman" w:hAnsi="Times New Roman"/>
                <w:sz w:val="20"/>
                <w:szCs w:val="20"/>
              </w:rPr>
            </w:pPr>
            <w:r w:rsidRPr="00504BD6">
              <w:rPr>
                <w:rFonts w:ascii="Times New Roman" w:hAnsi="Times New Roman"/>
                <w:sz w:val="20"/>
                <w:szCs w:val="20"/>
              </w:rPr>
              <w:lastRenderedPageBreak/>
              <w:t>0,</w:t>
            </w:r>
            <w:r w:rsidRPr="00504BD6">
              <w:rPr>
                <w:rFonts w:ascii="Times New Roman" w:hAnsi="Times New Roman"/>
                <w:sz w:val="20"/>
                <w:szCs w:val="20"/>
                <w:lang w:val="en-US"/>
              </w:rPr>
              <w:t>8</w:t>
            </w:r>
            <w:r w:rsidRPr="00504BD6">
              <w:rPr>
                <w:rFonts w:ascii="Times New Roman" w:hAnsi="Times New Roman"/>
                <w:sz w:val="20"/>
                <w:szCs w:val="20"/>
              </w:rPr>
              <w:t xml:space="preserve">2 рубля </w:t>
            </w:r>
            <w:proofErr w:type="gramStart"/>
            <w:r w:rsidRPr="00504BD6">
              <w:rPr>
                <w:rFonts w:ascii="Times New Roman" w:hAnsi="Times New Roman"/>
                <w:sz w:val="20"/>
                <w:szCs w:val="20"/>
              </w:rPr>
              <w:t>средств  областного</w:t>
            </w:r>
            <w:proofErr w:type="gramEnd"/>
            <w:r w:rsidRPr="00504BD6">
              <w:rPr>
                <w:rFonts w:ascii="Times New Roman" w:hAnsi="Times New Roman"/>
                <w:sz w:val="20"/>
                <w:szCs w:val="20"/>
              </w:rPr>
              <w:t xml:space="preserve"> бюджета</w:t>
            </w:r>
          </w:p>
        </w:tc>
        <w:tc>
          <w:tcPr>
            <w:tcW w:w="1339" w:type="pct"/>
          </w:tcPr>
          <w:p w:rsidR="0070201E" w:rsidRPr="00504BD6" w:rsidRDefault="0070201E" w:rsidP="007D47D1">
            <w:pPr>
              <w:spacing w:after="0" w:line="240" w:lineRule="auto"/>
              <w:jc w:val="both"/>
              <w:rPr>
                <w:rFonts w:ascii="Times New Roman" w:hAnsi="Times New Roman"/>
                <w:color w:val="000000"/>
                <w:sz w:val="20"/>
                <w:szCs w:val="20"/>
              </w:rPr>
            </w:pPr>
            <w:r w:rsidRPr="00504BD6">
              <w:rPr>
                <w:rFonts w:ascii="Times New Roman" w:hAnsi="Times New Roman"/>
                <w:color w:val="000000"/>
                <w:sz w:val="20"/>
                <w:szCs w:val="20"/>
              </w:rPr>
              <w:t>Капитальный ремонт стадиона «Факел»</w:t>
            </w:r>
          </w:p>
        </w:tc>
      </w:tr>
    </w:tbl>
    <w:p w:rsidR="0070201E" w:rsidRPr="00504BD6" w:rsidRDefault="0070201E" w:rsidP="0070201E">
      <w:pPr>
        <w:spacing w:after="0" w:line="240" w:lineRule="auto"/>
        <w:ind w:firstLine="684"/>
        <w:jc w:val="both"/>
        <w:rPr>
          <w:rFonts w:ascii="Times New Roman" w:hAnsi="Times New Roman"/>
          <w:color w:val="000000"/>
          <w:sz w:val="20"/>
          <w:szCs w:val="20"/>
        </w:rPr>
      </w:pPr>
    </w:p>
    <w:p w:rsidR="0070201E" w:rsidRPr="00504BD6" w:rsidRDefault="0070201E" w:rsidP="0070201E">
      <w:pPr>
        <w:spacing w:after="0" w:line="240" w:lineRule="auto"/>
        <w:ind w:firstLine="684"/>
        <w:jc w:val="both"/>
        <w:rPr>
          <w:rFonts w:ascii="Times New Roman" w:hAnsi="Times New Roman"/>
          <w:color w:val="000000"/>
          <w:sz w:val="20"/>
          <w:szCs w:val="20"/>
        </w:rPr>
      </w:pPr>
      <w:r w:rsidRPr="00504BD6">
        <w:rPr>
          <w:rFonts w:ascii="Times New Roman" w:hAnsi="Times New Roman"/>
          <w:color w:val="000000"/>
          <w:sz w:val="20"/>
          <w:szCs w:val="20"/>
        </w:rPr>
        <w:t>В текущем году работа по данному направлению продолжается.</w:t>
      </w:r>
    </w:p>
    <w:p w:rsidR="0070201E" w:rsidRPr="00504BD6" w:rsidRDefault="0070201E" w:rsidP="0070201E">
      <w:pPr>
        <w:tabs>
          <w:tab w:val="left" w:pos="2579"/>
          <w:tab w:val="center" w:pos="5173"/>
        </w:tabs>
        <w:spacing w:after="0" w:line="240" w:lineRule="auto"/>
        <w:jc w:val="both"/>
        <w:rPr>
          <w:rFonts w:ascii="Times New Roman" w:hAnsi="Times New Roman"/>
          <w:sz w:val="20"/>
          <w:szCs w:val="20"/>
        </w:rPr>
      </w:pPr>
    </w:p>
    <w:p w:rsidR="00173A75" w:rsidRPr="00504BD6" w:rsidRDefault="00173A75" w:rsidP="004840A5">
      <w:pPr>
        <w:tabs>
          <w:tab w:val="left" w:pos="2579"/>
          <w:tab w:val="center" w:pos="5173"/>
        </w:tabs>
        <w:spacing w:after="0" w:line="240" w:lineRule="auto"/>
        <w:jc w:val="center"/>
        <w:rPr>
          <w:rFonts w:ascii="Times New Roman" w:hAnsi="Times New Roman"/>
          <w:b/>
          <w:sz w:val="20"/>
          <w:szCs w:val="20"/>
        </w:rPr>
      </w:pPr>
      <w:r w:rsidRPr="00504BD6">
        <w:rPr>
          <w:rFonts w:ascii="Times New Roman" w:hAnsi="Times New Roman"/>
          <w:b/>
          <w:sz w:val="20"/>
          <w:szCs w:val="20"/>
        </w:rPr>
        <w:t>Управление муниципальным имуществом</w:t>
      </w:r>
    </w:p>
    <w:p w:rsidR="00173A75" w:rsidRPr="00504BD6" w:rsidRDefault="00173A75" w:rsidP="004840A5">
      <w:pPr>
        <w:spacing w:after="0" w:line="240" w:lineRule="auto"/>
        <w:ind w:firstLine="709"/>
        <w:jc w:val="both"/>
        <w:rPr>
          <w:rFonts w:ascii="Times New Roman" w:hAnsi="Times New Roman"/>
          <w:b/>
          <w:sz w:val="20"/>
          <w:szCs w:val="20"/>
        </w:rPr>
      </w:pP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В соответствии со статьёй 49 Федерального закона от 06.10.2003 № 131-ФЗ «Об общих принципах организации местного самоуправления в Российской Федерации» экономическую основу местного самоуправления составля</w:t>
      </w:r>
      <w:r w:rsidR="00582777" w:rsidRPr="00504BD6">
        <w:rPr>
          <w:rFonts w:ascii="Times New Roman" w:hAnsi="Times New Roman"/>
          <w:sz w:val="20"/>
          <w:szCs w:val="20"/>
        </w:rPr>
        <w:t>е</w:t>
      </w:r>
      <w:r w:rsidRPr="00504BD6">
        <w:rPr>
          <w:rFonts w:ascii="Times New Roman" w:hAnsi="Times New Roman"/>
          <w:sz w:val="20"/>
          <w:szCs w:val="20"/>
        </w:rPr>
        <w:t>т находящееся в муниципальной собственности имущество, средства местных бюджетов, а также имущественные права муниципальных образований.</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Одним из источников поступления доходов в бюджет района является имущество муниципальной казны, переданное в аренду, имущество, переданное в хозяйственное ведение муниципальным унитарным предприятиям, (в виде отчислений от прибыли предприятий), а также реализация имущества. Основными формами использования муниципального имущества являются: хозяйственное ведение, оперативное управление, безвозмездное пользование, аренда (имущества казны).</w:t>
      </w:r>
    </w:p>
    <w:p w:rsidR="0026072F" w:rsidRPr="00504BD6" w:rsidRDefault="0026072F" w:rsidP="004840A5">
      <w:pPr>
        <w:widowControl w:val="0"/>
        <w:autoSpaceDE w:val="0"/>
        <w:autoSpaceDN w:val="0"/>
        <w:adjustRightInd w:val="0"/>
        <w:spacing w:after="0" w:line="240" w:lineRule="auto"/>
        <w:ind w:firstLine="720"/>
        <w:jc w:val="both"/>
        <w:rPr>
          <w:rFonts w:ascii="Times New Roman" w:hAnsi="Times New Roman"/>
          <w:sz w:val="20"/>
          <w:szCs w:val="20"/>
        </w:rPr>
      </w:pPr>
      <w:r w:rsidRPr="00504BD6">
        <w:rPr>
          <w:rFonts w:ascii="Times New Roman" w:hAnsi="Times New Roman"/>
          <w:sz w:val="20"/>
          <w:szCs w:val="20"/>
        </w:rPr>
        <w:t>На 01 января 2021 года в реестре муниципального имущества Завитинского района зарегистрировано:</w:t>
      </w:r>
    </w:p>
    <w:p w:rsidR="0026072F" w:rsidRPr="00504BD6" w:rsidRDefault="0026072F" w:rsidP="004840A5">
      <w:pPr>
        <w:widowControl w:val="0"/>
        <w:autoSpaceDE w:val="0"/>
        <w:autoSpaceDN w:val="0"/>
        <w:adjustRightInd w:val="0"/>
        <w:spacing w:after="0" w:line="240" w:lineRule="auto"/>
        <w:jc w:val="both"/>
        <w:rPr>
          <w:rFonts w:ascii="Times New Roman" w:hAnsi="Times New Roman"/>
          <w:sz w:val="20"/>
          <w:szCs w:val="20"/>
        </w:rPr>
      </w:pPr>
      <w:r w:rsidRPr="00504BD6">
        <w:rPr>
          <w:rFonts w:ascii="Times New Roman" w:hAnsi="Times New Roman"/>
          <w:sz w:val="20"/>
          <w:szCs w:val="20"/>
        </w:rPr>
        <w:t xml:space="preserve"> 323 объекта недвижимого имущества, в том числе:</w:t>
      </w:r>
    </w:p>
    <w:p w:rsidR="0026072F" w:rsidRPr="00504BD6" w:rsidRDefault="0026072F" w:rsidP="004840A5">
      <w:pPr>
        <w:widowControl w:val="0"/>
        <w:autoSpaceDE w:val="0"/>
        <w:autoSpaceDN w:val="0"/>
        <w:adjustRightInd w:val="0"/>
        <w:spacing w:after="0" w:line="240" w:lineRule="auto"/>
        <w:ind w:firstLine="720"/>
        <w:jc w:val="both"/>
        <w:rPr>
          <w:rFonts w:ascii="Times New Roman" w:hAnsi="Times New Roman"/>
          <w:sz w:val="20"/>
          <w:szCs w:val="20"/>
        </w:rPr>
      </w:pPr>
      <w:r w:rsidRPr="00504BD6">
        <w:rPr>
          <w:rFonts w:ascii="Times New Roman" w:hAnsi="Times New Roman"/>
          <w:sz w:val="20"/>
          <w:szCs w:val="20"/>
        </w:rPr>
        <w:t>- объекты недвижимости, закреплённые за учреждениями района – 42;</w:t>
      </w:r>
    </w:p>
    <w:p w:rsidR="0026072F" w:rsidRPr="00504BD6" w:rsidRDefault="0026072F" w:rsidP="004840A5">
      <w:pPr>
        <w:widowControl w:val="0"/>
        <w:autoSpaceDE w:val="0"/>
        <w:autoSpaceDN w:val="0"/>
        <w:adjustRightInd w:val="0"/>
        <w:spacing w:after="0" w:line="240" w:lineRule="auto"/>
        <w:ind w:firstLine="720"/>
        <w:jc w:val="both"/>
        <w:rPr>
          <w:rFonts w:ascii="Times New Roman" w:hAnsi="Times New Roman"/>
          <w:sz w:val="20"/>
          <w:szCs w:val="20"/>
        </w:rPr>
      </w:pPr>
      <w:r w:rsidRPr="00504BD6">
        <w:rPr>
          <w:rFonts w:ascii="Times New Roman" w:hAnsi="Times New Roman"/>
          <w:sz w:val="20"/>
          <w:szCs w:val="20"/>
        </w:rPr>
        <w:t>- объекты недвижимости, закреплённые за предприятиями района – 3;</w:t>
      </w:r>
    </w:p>
    <w:p w:rsidR="0026072F" w:rsidRPr="00504BD6" w:rsidRDefault="0026072F" w:rsidP="004840A5">
      <w:pPr>
        <w:widowControl w:val="0"/>
        <w:autoSpaceDE w:val="0"/>
        <w:autoSpaceDN w:val="0"/>
        <w:adjustRightInd w:val="0"/>
        <w:spacing w:after="0" w:line="240" w:lineRule="auto"/>
        <w:ind w:firstLine="720"/>
        <w:jc w:val="both"/>
        <w:rPr>
          <w:rFonts w:ascii="Times New Roman" w:hAnsi="Times New Roman"/>
          <w:sz w:val="20"/>
          <w:szCs w:val="20"/>
        </w:rPr>
      </w:pPr>
      <w:r w:rsidRPr="00504BD6">
        <w:rPr>
          <w:rFonts w:ascii="Times New Roman" w:hAnsi="Times New Roman"/>
          <w:sz w:val="20"/>
          <w:szCs w:val="20"/>
        </w:rPr>
        <w:t>- объекты недвижимости, находящиеся в казне района – 26;</w:t>
      </w:r>
    </w:p>
    <w:p w:rsidR="0026072F" w:rsidRPr="00504BD6" w:rsidRDefault="0026072F" w:rsidP="004840A5">
      <w:pPr>
        <w:widowControl w:val="0"/>
        <w:autoSpaceDE w:val="0"/>
        <w:autoSpaceDN w:val="0"/>
        <w:adjustRightInd w:val="0"/>
        <w:spacing w:after="0" w:line="240" w:lineRule="auto"/>
        <w:ind w:firstLine="720"/>
        <w:jc w:val="both"/>
        <w:rPr>
          <w:rFonts w:ascii="Times New Roman" w:hAnsi="Times New Roman"/>
          <w:sz w:val="20"/>
          <w:szCs w:val="20"/>
        </w:rPr>
      </w:pPr>
      <w:r w:rsidRPr="00504BD6">
        <w:rPr>
          <w:rFonts w:ascii="Times New Roman" w:hAnsi="Times New Roman"/>
          <w:sz w:val="20"/>
          <w:szCs w:val="20"/>
        </w:rPr>
        <w:t>- жилые помещения (квартиры), закреплённые за учреждениями района – 4;</w:t>
      </w:r>
    </w:p>
    <w:p w:rsidR="0026072F" w:rsidRPr="00504BD6" w:rsidRDefault="0026072F" w:rsidP="004840A5">
      <w:pPr>
        <w:widowControl w:val="0"/>
        <w:autoSpaceDE w:val="0"/>
        <w:autoSpaceDN w:val="0"/>
        <w:adjustRightInd w:val="0"/>
        <w:spacing w:after="0" w:line="240" w:lineRule="auto"/>
        <w:ind w:firstLine="720"/>
        <w:jc w:val="both"/>
        <w:rPr>
          <w:rFonts w:ascii="Times New Roman" w:hAnsi="Times New Roman"/>
          <w:sz w:val="20"/>
          <w:szCs w:val="20"/>
        </w:rPr>
      </w:pPr>
      <w:r w:rsidRPr="00504BD6">
        <w:rPr>
          <w:rFonts w:ascii="Times New Roman" w:hAnsi="Times New Roman"/>
          <w:sz w:val="20"/>
          <w:szCs w:val="20"/>
        </w:rPr>
        <w:t>- жилые помещения (квартиры), находящиеся в казне – 83;</w:t>
      </w:r>
    </w:p>
    <w:p w:rsidR="0026072F" w:rsidRPr="00504BD6" w:rsidRDefault="0026072F" w:rsidP="004840A5">
      <w:pPr>
        <w:widowControl w:val="0"/>
        <w:autoSpaceDE w:val="0"/>
        <w:autoSpaceDN w:val="0"/>
        <w:adjustRightInd w:val="0"/>
        <w:spacing w:after="0" w:line="240" w:lineRule="auto"/>
        <w:ind w:firstLine="720"/>
        <w:jc w:val="both"/>
        <w:rPr>
          <w:rFonts w:ascii="Times New Roman" w:hAnsi="Times New Roman"/>
          <w:sz w:val="20"/>
          <w:szCs w:val="20"/>
        </w:rPr>
      </w:pPr>
      <w:r w:rsidRPr="00504BD6">
        <w:rPr>
          <w:rFonts w:ascii="Times New Roman" w:hAnsi="Times New Roman"/>
          <w:sz w:val="20"/>
          <w:szCs w:val="20"/>
        </w:rPr>
        <w:t>- объекты коммунального хозяйства, закреплённые за учреждениями – 1;</w:t>
      </w:r>
    </w:p>
    <w:p w:rsidR="0026072F" w:rsidRPr="00504BD6" w:rsidRDefault="0026072F" w:rsidP="004840A5">
      <w:pPr>
        <w:widowControl w:val="0"/>
        <w:autoSpaceDE w:val="0"/>
        <w:autoSpaceDN w:val="0"/>
        <w:adjustRightInd w:val="0"/>
        <w:spacing w:after="0" w:line="240" w:lineRule="auto"/>
        <w:ind w:firstLine="720"/>
        <w:jc w:val="both"/>
        <w:rPr>
          <w:rFonts w:ascii="Times New Roman" w:hAnsi="Times New Roman"/>
          <w:sz w:val="20"/>
          <w:szCs w:val="20"/>
        </w:rPr>
      </w:pPr>
      <w:r w:rsidRPr="00504BD6">
        <w:rPr>
          <w:rFonts w:ascii="Times New Roman" w:hAnsi="Times New Roman"/>
          <w:sz w:val="20"/>
          <w:szCs w:val="20"/>
        </w:rPr>
        <w:t>- объекты коммунального хозяйства, находящиеся в казне – 32;</w:t>
      </w:r>
    </w:p>
    <w:p w:rsidR="0026072F" w:rsidRPr="00504BD6" w:rsidRDefault="0026072F" w:rsidP="004840A5">
      <w:pPr>
        <w:widowControl w:val="0"/>
        <w:autoSpaceDE w:val="0"/>
        <w:autoSpaceDN w:val="0"/>
        <w:adjustRightInd w:val="0"/>
        <w:spacing w:after="0" w:line="240" w:lineRule="auto"/>
        <w:ind w:firstLine="720"/>
        <w:jc w:val="both"/>
        <w:rPr>
          <w:rFonts w:ascii="Times New Roman" w:hAnsi="Times New Roman"/>
          <w:sz w:val="20"/>
          <w:szCs w:val="20"/>
        </w:rPr>
      </w:pPr>
      <w:r w:rsidRPr="00504BD6">
        <w:rPr>
          <w:rFonts w:ascii="Times New Roman" w:hAnsi="Times New Roman"/>
          <w:sz w:val="20"/>
          <w:szCs w:val="20"/>
        </w:rPr>
        <w:t>- дороги, мосты, находящиеся в казне – 132.</w:t>
      </w:r>
    </w:p>
    <w:p w:rsidR="0026072F" w:rsidRPr="00504BD6" w:rsidRDefault="0026072F" w:rsidP="004840A5">
      <w:pPr>
        <w:widowControl w:val="0"/>
        <w:autoSpaceDE w:val="0"/>
        <w:autoSpaceDN w:val="0"/>
        <w:adjustRightInd w:val="0"/>
        <w:spacing w:after="0" w:line="240" w:lineRule="auto"/>
        <w:jc w:val="both"/>
        <w:rPr>
          <w:rFonts w:ascii="Times New Roman" w:hAnsi="Times New Roman"/>
          <w:sz w:val="20"/>
          <w:szCs w:val="20"/>
        </w:rPr>
      </w:pPr>
      <w:r w:rsidRPr="00504BD6">
        <w:rPr>
          <w:rFonts w:ascii="Times New Roman" w:hAnsi="Times New Roman"/>
          <w:sz w:val="20"/>
          <w:szCs w:val="20"/>
        </w:rPr>
        <w:t>169 земельных участк</w:t>
      </w:r>
      <w:r w:rsidR="00D06C4B" w:rsidRPr="00504BD6">
        <w:rPr>
          <w:rFonts w:ascii="Times New Roman" w:hAnsi="Times New Roman"/>
          <w:sz w:val="20"/>
          <w:szCs w:val="20"/>
        </w:rPr>
        <w:t>ов</w:t>
      </w:r>
      <w:r w:rsidRPr="00504BD6">
        <w:rPr>
          <w:rFonts w:ascii="Times New Roman" w:hAnsi="Times New Roman"/>
          <w:sz w:val="20"/>
          <w:szCs w:val="20"/>
        </w:rPr>
        <w:t>, в том числе:</w:t>
      </w:r>
    </w:p>
    <w:p w:rsidR="0026072F" w:rsidRPr="00504BD6" w:rsidRDefault="0026072F" w:rsidP="004840A5">
      <w:pPr>
        <w:widowControl w:val="0"/>
        <w:autoSpaceDE w:val="0"/>
        <w:autoSpaceDN w:val="0"/>
        <w:adjustRightInd w:val="0"/>
        <w:spacing w:after="0" w:line="240" w:lineRule="auto"/>
        <w:jc w:val="both"/>
        <w:rPr>
          <w:rFonts w:ascii="Times New Roman" w:hAnsi="Times New Roman"/>
          <w:sz w:val="20"/>
          <w:szCs w:val="20"/>
        </w:rPr>
      </w:pPr>
      <w:r w:rsidRPr="00504BD6">
        <w:rPr>
          <w:rFonts w:ascii="Times New Roman" w:hAnsi="Times New Roman"/>
          <w:sz w:val="20"/>
          <w:szCs w:val="20"/>
        </w:rPr>
        <w:tab/>
        <w:t>- 147 земельных участк</w:t>
      </w:r>
      <w:r w:rsidR="00D06C4B" w:rsidRPr="00504BD6">
        <w:rPr>
          <w:rFonts w:ascii="Times New Roman" w:hAnsi="Times New Roman"/>
          <w:sz w:val="20"/>
          <w:szCs w:val="20"/>
        </w:rPr>
        <w:t>ов</w:t>
      </w:r>
      <w:r w:rsidRPr="00504BD6">
        <w:rPr>
          <w:rFonts w:ascii="Times New Roman" w:hAnsi="Times New Roman"/>
          <w:sz w:val="20"/>
          <w:szCs w:val="20"/>
        </w:rPr>
        <w:t>, находящихся в казне района;</w:t>
      </w:r>
    </w:p>
    <w:p w:rsidR="0026072F" w:rsidRPr="00504BD6" w:rsidRDefault="0026072F" w:rsidP="004840A5">
      <w:pPr>
        <w:widowControl w:val="0"/>
        <w:autoSpaceDE w:val="0"/>
        <w:autoSpaceDN w:val="0"/>
        <w:adjustRightInd w:val="0"/>
        <w:spacing w:after="0" w:line="240" w:lineRule="auto"/>
        <w:jc w:val="both"/>
        <w:rPr>
          <w:rFonts w:ascii="Times New Roman" w:hAnsi="Times New Roman"/>
          <w:sz w:val="20"/>
          <w:szCs w:val="20"/>
        </w:rPr>
      </w:pPr>
      <w:r w:rsidRPr="00504BD6">
        <w:rPr>
          <w:rFonts w:ascii="Times New Roman" w:hAnsi="Times New Roman"/>
          <w:sz w:val="20"/>
          <w:szCs w:val="20"/>
        </w:rPr>
        <w:tab/>
        <w:t>- 22 земельных участка, закреплённых за учреждениями района.</w:t>
      </w:r>
    </w:p>
    <w:p w:rsidR="0026072F" w:rsidRPr="00504BD6" w:rsidRDefault="0026072F" w:rsidP="004840A5">
      <w:pPr>
        <w:widowControl w:val="0"/>
        <w:autoSpaceDE w:val="0"/>
        <w:autoSpaceDN w:val="0"/>
        <w:adjustRightInd w:val="0"/>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В реестре учитываются 193 объекта движимого имущества, в том числе: </w:t>
      </w:r>
    </w:p>
    <w:p w:rsidR="0026072F" w:rsidRPr="00504BD6" w:rsidRDefault="0026072F" w:rsidP="004840A5">
      <w:pPr>
        <w:widowControl w:val="0"/>
        <w:autoSpaceDE w:val="0"/>
        <w:autoSpaceDN w:val="0"/>
        <w:adjustRightInd w:val="0"/>
        <w:spacing w:after="0" w:line="240" w:lineRule="auto"/>
        <w:ind w:firstLine="708"/>
        <w:jc w:val="both"/>
        <w:rPr>
          <w:rFonts w:ascii="Times New Roman" w:hAnsi="Times New Roman"/>
          <w:sz w:val="20"/>
          <w:szCs w:val="20"/>
        </w:rPr>
      </w:pPr>
      <w:r w:rsidRPr="00504BD6">
        <w:rPr>
          <w:rFonts w:ascii="Times New Roman" w:hAnsi="Times New Roman"/>
          <w:sz w:val="20"/>
          <w:szCs w:val="20"/>
        </w:rPr>
        <w:t>- автотранспортные средства, закреплённые на праве оперативного управления за казёнными учреждениями – 9;</w:t>
      </w:r>
    </w:p>
    <w:p w:rsidR="0026072F" w:rsidRPr="00504BD6" w:rsidRDefault="0026072F" w:rsidP="004840A5">
      <w:pPr>
        <w:widowControl w:val="0"/>
        <w:autoSpaceDE w:val="0"/>
        <w:autoSpaceDN w:val="0"/>
        <w:adjustRightInd w:val="0"/>
        <w:spacing w:after="0" w:line="240" w:lineRule="auto"/>
        <w:ind w:firstLine="708"/>
        <w:jc w:val="both"/>
        <w:rPr>
          <w:rFonts w:ascii="Times New Roman" w:hAnsi="Times New Roman"/>
          <w:sz w:val="20"/>
          <w:szCs w:val="20"/>
        </w:rPr>
      </w:pPr>
      <w:r w:rsidRPr="00504BD6">
        <w:rPr>
          <w:rFonts w:ascii="Times New Roman" w:hAnsi="Times New Roman"/>
          <w:sz w:val="20"/>
          <w:szCs w:val="20"/>
        </w:rPr>
        <w:t>- автотранспортные средства, учитываемые в казне – 11;</w:t>
      </w:r>
    </w:p>
    <w:p w:rsidR="0026072F" w:rsidRPr="00504BD6" w:rsidRDefault="0026072F" w:rsidP="004840A5">
      <w:pPr>
        <w:widowControl w:val="0"/>
        <w:autoSpaceDE w:val="0"/>
        <w:autoSpaceDN w:val="0"/>
        <w:adjustRightInd w:val="0"/>
        <w:spacing w:after="0" w:line="240" w:lineRule="auto"/>
        <w:ind w:firstLine="708"/>
        <w:jc w:val="both"/>
        <w:rPr>
          <w:rFonts w:ascii="Times New Roman" w:hAnsi="Times New Roman"/>
          <w:sz w:val="20"/>
          <w:szCs w:val="20"/>
        </w:rPr>
      </w:pPr>
      <w:r w:rsidRPr="00504BD6">
        <w:rPr>
          <w:rFonts w:ascii="Times New Roman" w:hAnsi="Times New Roman"/>
          <w:sz w:val="20"/>
          <w:szCs w:val="20"/>
        </w:rPr>
        <w:t>- особо ценное движимое имущество – 109;</w:t>
      </w:r>
    </w:p>
    <w:p w:rsidR="0026072F" w:rsidRPr="00504BD6" w:rsidRDefault="0026072F" w:rsidP="004840A5">
      <w:pPr>
        <w:widowControl w:val="0"/>
        <w:autoSpaceDE w:val="0"/>
        <w:autoSpaceDN w:val="0"/>
        <w:adjustRightInd w:val="0"/>
        <w:spacing w:after="0" w:line="240" w:lineRule="auto"/>
        <w:ind w:firstLine="708"/>
        <w:jc w:val="both"/>
        <w:rPr>
          <w:rFonts w:ascii="Times New Roman" w:hAnsi="Times New Roman"/>
          <w:sz w:val="20"/>
          <w:szCs w:val="20"/>
        </w:rPr>
      </w:pPr>
      <w:r w:rsidRPr="00504BD6">
        <w:rPr>
          <w:rFonts w:ascii="Times New Roman" w:hAnsi="Times New Roman"/>
          <w:sz w:val="20"/>
          <w:szCs w:val="20"/>
        </w:rPr>
        <w:t>- особо ценное, автотранспортные средства – 11;</w:t>
      </w:r>
    </w:p>
    <w:p w:rsidR="0026072F" w:rsidRPr="00504BD6" w:rsidRDefault="0026072F" w:rsidP="004840A5">
      <w:pPr>
        <w:widowControl w:val="0"/>
        <w:autoSpaceDE w:val="0"/>
        <w:autoSpaceDN w:val="0"/>
        <w:adjustRightInd w:val="0"/>
        <w:spacing w:after="0" w:line="240" w:lineRule="auto"/>
        <w:ind w:firstLine="708"/>
        <w:jc w:val="both"/>
        <w:rPr>
          <w:rFonts w:ascii="Times New Roman" w:hAnsi="Times New Roman"/>
          <w:sz w:val="20"/>
          <w:szCs w:val="20"/>
        </w:rPr>
      </w:pPr>
      <w:r w:rsidRPr="00504BD6">
        <w:rPr>
          <w:rFonts w:ascii="Times New Roman" w:hAnsi="Times New Roman"/>
          <w:sz w:val="20"/>
          <w:szCs w:val="20"/>
        </w:rPr>
        <w:t>- движимое имущество, стоимость которого превышаем 100000 руб. – 53.</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Решением Завитинского районного Совета народных депутатов от 29.11.2018 № 51/11 (с изменениями от </w:t>
      </w:r>
      <w:r w:rsidRPr="00504BD6">
        <w:rPr>
          <w:rFonts w:ascii="Times New Roman" w:hAnsi="Times New Roman"/>
          <w:bCs/>
          <w:sz w:val="20"/>
          <w:szCs w:val="20"/>
        </w:rPr>
        <w:t>25.04.2019 № 75/14, 24.04.2020 № 115/21, 25.06.2020 № 122/22</w:t>
      </w:r>
      <w:r w:rsidRPr="00504BD6">
        <w:rPr>
          <w:rFonts w:ascii="Times New Roman" w:hAnsi="Times New Roman"/>
          <w:sz w:val="20"/>
          <w:szCs w:val="20"/>
        </w:rPr>
        <w:t xml:space="preserve">) утверждён Прогнозный план приватизации муниципального имущества Завитинского района на 2019 - 2021 годы. Общий доход от приватизации муниципального имущества Завитинского района за 2020 год составил – 332,5 тыс. руб. при прогнозном плане 625,0 тыс. руб. Из 10 объектов, включённых в Прогнозный план приватизации на 2019 - 2021 годы, не реализованы 2: помещения на 2м этаже здания (г. Завитинск, ул. </w:t>
      </w:r>
      <w:proofErr w:type="spellStart"/>
      <w:r w:rsidRPr="00504BD6">
        <w:rPr>
          <w:rFonts w:ascii="Times New Roman" w:hAnsi="Times New Roman"/>
          <w:sz w:val="20"/>
          <w:szCs w:val="20"/>
        </w:rPr>
        <w:t>Мухинская</w:t>
      </w:r>
      <w:proofErr w:type="spellEnd"/>
      <w:r w:rsidRPr="00504BD6">
        <w:rPr>
          <w:rFonts w:ascii="Times New Roman" w:hAnsi="Times New Roman"/>
          <w:sz w:val="20"/>
          <w:szCs w:val="20"/>
        </w:rPr>
        <w:t>, 55 В) первоначальной стоимостью 1000 тыс. руб., имущественный комплекс (г. Завитинск, ул. Луговая, 12) первоначальной стоимостью 1500 тыс. руб. Данные объекты постоянно выставляются на продажу. За время проведения аукционов заявок не поступало, аукционы признаны несостоявшимися.</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В 2020 году Комитетом за счёт средств областного, федерального бюджетов для детей – сирот были приобретены 7 квартир.</w:t>
      </w:r>
    </w:p>
    <w:p w:rsidR="0026072F" w:rsidRPr="00504BD6" w:rsidRDefault="0079208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С привлечением субсидии Верхнеильиновского сельсовет п</w:t>
      </w:r>
      <w:r w:rsidR="0026072F" w:rsidRPr="00504BD6">
        <w:rPr>
          <w:rFonts w:ascii="Times New Roman" w:hAnsi="Times New Roman"/>
          <w:sz w:val="20"/>
          <w:szCs w:val="20"/>
        </w:rPr>
        <w:t>риобретены 37 квартир в жилом доме по ул. Комсомольская, 111</w:t>
      </w:r>
      <w:r w:rsidRPr="00504BD6">
        <w:rPr>
          <w:rFonts w:ascii="Times New Roman" w:hAnsi="Times New Roman"/>
          <w:sz w:val="20"/>
          <w:szCs w:val="20"/>
        </w:rPr>
        <w:t xml:space="preserve"> для обеспечения жильем работников бюджетной сферы</w:t>
      </w:r>
      <w:r w:rsidR="0026072F" w:rsidRPr="00504BD6">
        <w:rPr>
          <w:rFonts w:ascii="Times New Roman" w:hAnsi="Times New Roman"/>
          <w:sz w:val="20"/>
          <w:szCs w:val="20"/>
        </w:rPr>
        <w:t>.</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В 2020 году в муниципальную собственность Завитинского района приняты: стадион «Южный» с установленным на нём оборудованием; сети теплоснабжения от котельной № 8, к жилым домам. Включены в реестр муниципального имущества района скважина по ул. Советская, 83; стадион по ул. Линейной 6 В; объект культурного наследия «Обелиск в честь партизан, погибших в 1919 -1920 гг.», расположенный по адресу: Амурская область, Завитинский район, тайга «Красный хутор».</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В 2020 году в муниципальную собственность Завитинского района были приобретены и приняты:</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- 7 автомобилей: 2 - </w:t>
      </w:r>
      <w:r w:rsidRPr="00504BD6">
        <w:rPr>
          <w:rFonts w:ascii="Times New Roman" w:hAnsi="Times New Roman"/>
          <w:sz w:val="20"/>
          <w:szCs w:val="20"/>
          <w:lang w:val="en-US"/>
        </w:rPr>
        <w:t>HYUNDAI</w:t>
      </w:r>
      <w:r w:rsidRPr="00504BD6">
        <w:rPr>
          <w:rFonts w:ascii="Times New Roman" w:hAnsi="Times New Roman"/>
          <w:sz w:val="20"/>
          <w:szCs w:val="20"/>
        </w:rPr>
        <w:t xml:space="preserve"> </w:t>
      </w:r>
      <w:r w:rsidRPr="00504BD6">
        <w:rPr>
          <w:rFonts w:ascii="Times New Roman" w:hAnsi="Times New Roman"/>
          <w:sz w:val="20"/>
          <w:szCs w:val="20"/>
          <w:lang w:val="en-US"/>
        </w:rPr>
        <w:t>CRETA</w:t>
      </w:r>
      <w:r w:rsidRPr="00504BD6">
        <w:rPr>
          <w:rFonts w:ascii="Times New Roman" w:hAnsi="Times New Roman"/>
          <w:sz w:val="20"/>
          <w:szCs w:val="20"/>
        </w:rPr>
        <w:t xml:space="preserve">; ГАЗ </w:t>
      </w:r>
      <w:proofErr w:type="spellStart"/>
      <w:r w:rsidRPr="00504BD6">
        <w:rPr>
          <w:rFonts w:ascii="Times New Roman" w:hAnsi="Times New Roman"/>
          <w:sz w:val="20"/>
          <w:szCs w:val="20"/>
          <w:lang w:val="en-US"/>
        </w:rPr>
        <w:t>GAZelle</w:t>
      </w:r>
      <w:proofErr w:type="spellEnd"/>
      <w:r w:rsidRPr="00504BD6">
        <w:rPr>
          <w:rFonts w:ascii="Times New Roman" w:hAnsi="Times New Roman"/>
          <w:sz w:val="20"/>
          <w:szCs w:val="20"/>
        </w:rPr>
        <w:t xml:space="preserve"> </w:t>
      </w:r>
      <w:r w:rsidRPr="00504BD6">
        <w:rPr>
          <w:rFonts w:ascii="Times New Roman" w:hAnsi="Times New Roman"/>
          <w:sz w:val="20"/>
          <w:szCs w:val="20"/>
          <w:lang w:val="en-US"/>
        </w:rPr>
        <w:t>NEXT</w:t>
      </w:r>
      <w:r w:rsidR="00A87023" w:rsidRPr="00504BD6">
        <w:rPr>
          <w:rFonts w:ascii="Times New Roman" w:hAnsi="Times New Roman"/>
          <w:sz w:val="20"/>
          <w:szCs w:val="20"/>
        </w:rPr>
        <w:t>; автобус Луидор 225023</w:t>
      </w:r>
      <w:r w:rsidRPr="00504BD6">
        <w:rPr>
          <w:rFonts w:ascii="Times New Roman" w:hAnsi="Times New Roman"/>
          <w:sz w:val="20"/>
          <w:szCs w:val="20"/>
        </w:rPr>
        <w:t>; автобус ПАЗ «</w:t>
      </w:r>
      <w:r w:rsidRPr="00504BD6">
        <w:rPr>
          <w:rFonts w:ascii="Times New Roman" w:hAnsi="Times New Roman"/>
          <w:sz w:val="20"/>
          <w:szCs w:val="20"/>
          <w:lang w:val="en-US"/>
        </w:rPr>
        <w:t>Vector</w:t>
      </w:r>
      <w:r w:rsidRPr="00504BD6">
        <w:rPr>
          <w:rFonts w:ascii="Times New Roman" w:hAnsi="Times New Roman"/>
          <w:sz w:val="20"/>
          <w:szCs w:val="20"/>
        </w:rPr>
        <w:t xml:space="preserve"> N</w:t>
      </w:r>
      <w:r w:rsidRPr="00504BD6">
        <w:rPr>
          <w:rFonts w:ascii="Times New Roman" w:hAnsi="Times New Roman"/>
          <w:sz w:val="20"/>
          <w:szCs w:val="20"/>
          <w:lang w:val="en-US"/>
        </w:rPr>
        <w:t>EXT</w:t>
      </w:r>
      <w:r w:rsidRPr="00504BD6">
        <w:rPr>
          <w:rFonts w:ascii="Times New Roman" w:hAnsi="Times New Roman"/>
          <w:sz w:val="20"/>
          <w:szCs w:val="20"/>
        </w:rPr>
        <w:t>»; санитарный автомобиль УАЗ 396295; автобус специальный для перевозки детей ГАЗ ИАЦ-1767М4;</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- 19 единиц спортивного и иного оборудования для учебных учреждений района;</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для котельных района: 3 котла, 7 узлов учёта тепловой энергии, 8 систем водоподготовки;</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для установки в сёлах - 24 контейнерны</w:t>
      </w:r>
      <w:r w:rsidR="00D06C4B" w:rsidRPr="00504BD6">
        <w:rPr>
          <w:rFonts w:ascii="Times New Roman" w:hAnsi="Times New Roman"/>
          <w:sz w:val="20"/>
          <w:szCs w:val="20"/>
        </w:rPr>
        <w:t>х</w:t>
      </w:r>
      <w:r w:rsidRPr="00504BD6">
        <w:rPr>
          <w:rFonts w:ascii="Times New Roman" w:hAnsi="Times New Roman"/>
          <w:sz w:val="20"/>
          <w:szCs w:val="20"/>
        </w:rPr>
        <w:t xml:space="preserve"> площадки, 106 мусорных контейнер</w:t>
      </w:r>
      <w:r w:rsidR="0048646E" w:rsidRPr="00504BD6">
        <w:rPr>
          <w:rFonts w:ascii="Times New Roman" w:hAnsi="Times New Roman"/>
          <w:sz w:val="20"/>
          <w:szCs w:val="20"/>
        </w:rPr>
        <w:t>ов</w:t>
      </w:r>
      <w:r w:rsidRPr="00504BD6">
        <w:rPr>
          <w:rFonts w:ascii="Times New Roman" w:hAnsi="Times New Roman"/>
          <w:sz w:val="20"/>
          <w:szCs w:val="20"/>
        </w:rPr>
        <w:t>;</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в связи с выполнением работ по устройству освещения улично-дорожной сети населённых пунктов Завитинского района приняты в муниципальную собственность линии наружного освещения уличной дорожной сети сёл </w:t>
      </w:r>
      <w:proofErr w:type="spellStart"/>
      <w:r w:rsidRPr="00504BD6">
        <w:rPr>
          <w:rFonts w:ascii="Times New Roman" w:hAnsi="Times New Roman"/>
          <w:sz w:val="20"/>
          <w:szCs w:val="20"/>
        </w:rPr>
        <w:t>Иннокентьевка</w:t>
      </w:r>
      <w:proofErr w:type="spellEnd"/>
      <w:r w:rsidRPr="00504BD6">
        <w:rPr>
          <w:rFonts w:ascii="Times New Roman" w:hAnsi="Times New Roman"/>
          <w:sz w:val="20"/>
          <w:szCs w:val="20"/>
        </w:rPr>
        <w:t xml:space="preserve">, Ивановка, </w:t>
      </w:r>
      <w:proofErr w:type="spellStart"/>
      <w:r w:rsidRPr="00504BD6">
        <w:rPr>
          <w:rFonts w:ascii="Times New Roman" w:hAnsi="Times New Roman"/>
          <w:sz w:val="20"/>
          <w:szCs w:val="20"/>
        </w:rPr>
        <w:t>Демьяновка</w:t>
      </w:r>
      <w:proofErr w:type="spellEnd"/>
      <w:r w:rsidRPr="00504BD6">
        <w:rPr>
          <w:rFonts w:ascii="Times New Roman" w:hAnsi="Times New Roman"/>
          <w:sz w:val="20"/>
          <w:szCs w:val="20"/>
        </w:rPr>
        <w:t xml:space="preserve">; </w:t>
      </w:r>
      <w:proofErr w:type="spellStart"/>
      <w:r w:rsidRPr="00504BD6">
        <w:rPr>
          <w:rFonts w:ascii="Times New Roman" w:hAnsi="Times New Roman"/>
          <w:sz w:val="20"/>
          <w:szCs w:val="20"/>
        </w:rPr>
        <w:t>Преображеновка</w:t>
      </w:r>
      <w:proofErr w:type="spellEnd"/>
      <w:r w:rsidRPr="00504BD6">
        <w:rPr>
          <w:rFonts w:ascii="Times New Roman" w:hAnsi="Times New Roman"/>
          <w:sz w:val="20"/>
          <w:szCs w:val="20"/>
        </w:rPr>
        <w:t>; Успеновка, Камышенка.</w:t>
      </w:r>
    </w:p>
    <w:p w:rsidR="0026072F" w:rsidRPr="00504BD6" w:rsidRDefault="0026072F" w:rsidP="0048646E">
      <w:pPr>
        <w:spacing w:after="0" w:line="240" w:lineRule="auto"/>
        <w:ind w:firstLine="709"/>
        <w:jc w:val="center"/>
        <w:rPr>
          <w:rFonts w:ascii="Times New Roman" w:hAnsi="Times New Roman"/>
          <w:iCs/>
          <w:sz w:val="20"/>
          <w:szCs w:val="20"/>
        </w:rPr>
      </w:pPr>
      <w:r w:rsidRPr="00504BD6">
        <w:rPr>
          <w:rFonts w:ascii="Times New Roman" w:hAnsi="Times New Roman"/>
          <w:iCs/>
          <w:sz w:val="20"/>
          <w:szCs w:val="20"/>
        </w:rPr>
        <w:lastRenderedPageBreak/>
        <w:t>Доходы от планируемых поступлений, претензионная работа</w:t>
      </w:r>
    </w:p>
    <w:p w:rsidR="0026072F" w:rsidRPr="00504BD6" w:rsidRDefault="0026072F" w:rsidP="004840A5">
      <w:pPr>
        <w:spacing w:after="0" w:line="240" w:lineRule="auto"/>
        <w:ind w:firstLine="708"/>
        <w:contextualSpacing/>
        <w:jc w:val="both"/>
        <w:rPr>
          <w:rFonts w:ascii="Times New Roman" w:hAnsi="Times New Roman"/>
          <w:sz w:val="20"/>
          <w:szCs w:val="20"/>
        </w:rPr>
      </w:pPr>
      <w:r w:rsidRPr="00504BD6">
        <w:rPr>
          <w:rFonts w:ascii="Times New Roman" w:hAnsi="Times New Roman"/>
          <w:sz w:val="20"/>
          <w:szCs w:val="20"/>
        </w:rPr>
        <w:t xml:space="preserve">По состоянию на 01 января 2021 года комитетом получено доходов на сумму 16356,4 тыс. руб. при плане 16416,2 тыс. руб., что составило 99,6 </w:t>
      </w:r>
      <w:proofErr w:type="gramStart"/>
      <w:r w:rsidRPr="00504BD6">
        <w:rPr>
          <w:rFonts w:ascii="Times New Roman" w:hAnsi="Times New Roman"/>
          <w:sz w:val="20"/>
          <w:szCs w:val="20"/>
        </w:rPr>
        <w:t>%  от</w:t>
      </w:r>
      <w:proofErr w:type="gramEnd"/>
      <w:r w:rsidRPr="00504BD6">
        <w:rPr>
          <w:rFonts w:ascii="Times New Roman" w:hAnsi="Times New Roman"/>
          <w:sz w:val="20"/>
          <w:szCs w:val="20"/>
        </w:rPr>
        <w:t xml:space="preserve"> запланированных поступлений в том числе:</w:t>
      </w:r>
    </w:p>
    <w:p w:rsidR="0026072F" w:rsidRPr="00504BD6" w:rsidRDefault="0026072F" w:rsidP="004840A5">
      <w:pPr>
        <w:spacing w:after="0" w:line="240" w:lineRule="auto"/>
        <w:ind w:firstLine="708"/>
        <w:contextualSpacing/>
        <w:jc w:val="both"/>
        <w:rPr>
          <w:rFonts w:ascii="Times New Roman" w:hAnsi="Times New Roman"/>
          <w:sz w:val="20"/>
          <w:szCs w:val="20"/>
        </w:rPr>
      </w:pPr>
      <w:r w:rsidRPr="00504BD6">
        <w:rPr>
          <w:rFonts w:ascii="Times New Roman" w:hAnsi="Times New Roman"/>
          <w:sz w:val="20"/>
          <w:szCs w:val="20"/>
        </w:rPr>
        <w:t xml:space="preserve">-субвенции на обеспечение жилыми помещениями детей-сирот, детей оставшихся без попечения родителей, а также </w:t>
      </w:r>
      <w:proofErr w:type="gramStart"/>
      <w:r w:rsidRPr="00504BD6">
        <w:rPr>
          <w:rFonts w:ascii="Times New Roman" w:hAnsi="Times New Roman"/>
          <w:sz w:val="20"/>
          <w:szCs w:val="20"/>
        </w:rPr>
        <w:t>детей</w:t>
      </w:r>
      <w:proofErr w:type="gramEnd"/>
      <w:r w:rsidRPr="00504BD6">
        <w:rPr>
          <w:rFonts w:ascii="Times New Roman" w:hAnsi="Times New Roman"/>
          <w:sz w:val="20"/>
          <w:szCs w:val="20"/>
        </w:rPr>
        <w:t xml:space="preserve"> находящихся под опекой доходы составили 6541,9 тыс. руб. при плане 6541,9 тыс. руб., что составило 100% от плана;</w:t>
      </w:r>
    </w:p>
    <w:p w:rsidR="0026072F" w:rsidRPr="00504BD6" w:rsidRDefault="0026072F" w:rsidP="004840A5">
      <w:pPr>
        <w:spacing w:after="0" w:line="240" w:lineRule="auto"/>
        <w:ind w:firstLine="708"/>
        <w:contextualSpacing/>
        <w:jc w:val="both"/>
        <w:rPr>
          <w:rFonts w:ascii="Times New Roman" w:hAnsi="Times New Roman"/>
          <w:sz w:val="20"/>
          <w:szCs w:val="20"/>
        </w:rPr>
      </w:pPr>
      <w:r w:rsidRPr="00504BD6">
        <w:rPr>
          <w:rFonts w:ascii="Times New Roman" w:hAnsi="Times New Roman"/>
          <w:sz w:val="20"/>
          <w:szCs w:val="20"/>
        </w:rPr>
        <w:t xml:space="preserve">- доходы, получаемые в виде арендной платы за земельные участки, государственная собственность на которые не </w:t>
      </w:r>
      <w:proofErr w:type="gramStart"/>
      <w:r w:rsidRPr="00504BD6">
        <w:rPr>
          <w:rFonts w:ascii="Times New Roman" w:hAnsi="Times New Roman"/>
          <w:sz w:val="20"/>
          <w:szCs w:val="20"/>
        </w:rPr>
        <w:t>разграничена  и</w:t>
      </w:r>
      <w:proofErr w:type="gramEnd"/>
      <w:r w:rsidRPr="00504BD6">
        <w:rPr>
          <w:rFonts w:ascii="Times New Roman" w:hAnsi="Times New Roman"/>
          <w:sz w:val="20"/>
          <w:szCs w:val="20"/>
        </w:rPr>
        <w:t xml:space="preserve"> которые расположены в границах поселений составили 4070,9 тыс. руб. при плане 3900,0,0 тыс. руб., что составило 104,4 % от плана;</w:t>
      </w:r>
    </w:p>
    <w:p w:rsidR="0026072F" w:rsidRPr="00504BD6" w:rsidRDefault="0026072F" w:rsidP="004840A5">
      <w:pPr>
        <w:spacing w:after="0" w:line="240" w:lineRule="auto"/>
        <w:ind w:firstLine="708"/>
        <w:contextualSpacing/>
        <w:jc w:val="both"/>
        <w:rPr>
          <w:rFonts w:ascii="Times New Roman" w:hAnsi="Times New Roman"/>
          <w:sz w:val="20"/>
          <w:szCs w:val="20"/>
        </w:rPr>
      </w:pPr>
      <w:r w:rsidRPr="00504BD6">
        <w:rPr>
          <w:rFonts w:ascii="Times New Roman" w:hAnsi="Times New Roman"/>
          <w:sz w:val="20"/>
          <w:szCs w:val="20"/>
        </w:rPr>
        <w:t xml:space="preserve">- доходы от сдачи в аренду имущества, находящегося </w:t>
      </w:r>
      <w:proofErr w:type="gramStart"/>
      <w:r w:rsidRPr="00504BD6">
        <w:rPr>
          <w:rFonts w:ascii="Times New Roman" w:hAnsi="Times New Roman"/>
          <w:sz w:val="20"/>
          <w:szCs w:val="20"/>
        </w:rPr>
        <w:t>в  собственности</w:t>
      </w:r>
      <w:proofErr w:type="gramEnd"/>
      <w:r w:rsidRPr="00504BD6">
        <w:rPr>
          <w:rFonts w:ascii="Times New Roman" w:hAnsi="Times New Roman"/>
          <w:sz w:val="20"/>
          <w:szCs w:val="20"/>
        </w:rPr>
        <w:t xml:space="preserve"> муниципальных районов составили 1643,8 тыс. руб. при плане 1900,0 тыс. руб.,  что составило 86,5 % от плана;</w:t>
      </w:r>
    </w:p>
    <w:p w:rsidR="0026072F" w:rsidRPr="00504BD6" w:rsidRDefault="0026072F" w:rsidP="004840A5">
      <w:pPr>
        <w:spacing w:after="0" w:line="240" w:lineRule="auto"/>
        <w:ind w:firstLine="708"/>
        <w:contextualSpacing/>
        <w:jc w:val="both"/>
        <w:rPr>
          <w:rFonts w:ascii="Times New Roman" w:hAnsi="Times New Roman"/>
          <w:sz w:val="20"/>
          <w:szCs w:val="20"/>
        </w:rPr>
      </w:pPr>
      <w:r w:rsidRPr="00504BD6">
        <w:rPr>
          <w:rFonts w:ascii="Times New Roman" w:hAnsi="Times New Roman"/>
          <w:sz w:val="20"/>
          <w:szCs w:val="20"/>
        </w:rPr>
        <w:t xml:space="preserve">- доходы получаемые в виде арендной платы за земли находящиеся в собственности муниципальных районов, а также средства от продажи права на заключение договоров аренды составили 3501,7 тыс. руб. при плане 1500,0 тыс. руб., что </w:t>
      </w:r>
      <w:proofErr w:type="gramStart"/>
      <w:r w:rsidRPr="00504BD6">
        <w:rPr>
          <w:rFonts w:ascii="Times New Roman" w:hAnsi="Times New Roman"/>
          <w:sz w:val="20"/>
          <w:szCs w:val="20"/>
        </w:rPr>
        <w:t>составило  2</w:t>
      </w:r>
      <w:proofErr w:type="gramEnd"/>
      <w:r w:rsidRPr="00504BD6">
        <w:rPr>
          <w:rFonts w:ascii="Times New Roman" w:hAnsi="Times New Roman"/>
          <w:sz w:val="20"/>
          <w:szCs w:val="20"/>
        </w:rPr>
        <w:t xml:space="preserve">,3 раза больше от плана;                                               </w:t>
      </w:r>
    </w:p>
    <w:p w:rsidR="0026072F" w:rsidRPr="00504BD6" w:rsidRDefault="0026072F" w:rsidP="004840A5">
      <w:pPr>
        <w:spacing w:after="0" w:line="240" w:lineRule="auto"/>
        <w:ind w:firstLine="708"/>
        <w:contextualSpacing/>
        <w:jc w:val="both"/>
        <w:rPr>
          <w:rFonts w:ascii="Times New Roman" w:hAnsi="Times New Roman"/>
          <w:sz w:val="20"/>
          <w:szCs w:val="20"/>
        </w:rPr>
      </w:pPr>
      <w:r w:rsidRPr="00504BD6">
        <w:rPr>
          <w:rFonts w:ascii="Times New Roman" w:hAnsi="Times New Roman"/>
          <w:sz w:val="20"/>
          <w:szCs w:val="20"/>
        </w:rPr>
        <w:t xml:space="preserve">- доходы от реализации иного имущества, находящегося в собственности муниципального района в части реализации основных средств по указанному имуществу составили 392,6 тыс. руб. при плане 2525,0 тыс. руб., что составило – 18,7 % плана. </w:t>
      </w:r>
    </w:p>
    <w:p w:rsidR="0026072F" w:rsidRPr="00504BD6" w:rsidRDefault="0026072F"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В связи с </w:t>
      </w:r>
      <w:proofErr w:type="gramStart"/>
      <w:r w:rsidRPr="00504BD6">
        <w:rPr>
          <w:rFonts w:ascii="Times New Roman" w:hAnsi="Times New Roman"/>
          <w:sz w:val="20"/>
          <w:szCs w:val="20"/>
        </w:rPr>
        <w:t>нарушением  условий</w:t>
      </w:r>
      <w:proofErr w:type="gramEnd"/>
      <w:r w:rsidRPr="00504BD6">
        <w:rPr>
          <w:rFonts w:ascii="Times New Roman" w:hAnsi="Times New Roman"/>
          <w:sz w:val="20"/>
          <w:szCs w:val="20"/>
        </w:rPr>
        <w:t xml:space="preserve"> договоров аренды муниципального имущества в части несвоевременного внесения арендной платы, комитетом по управлению муниципальным имуществом Завитинского района были приняты следующие меры:</w:t>
      </w:r>
    </w:p>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 подано 1 исков</w:t>
      </w:r>
      <w:r w:rsidR="005074AF" w:rsidRPr="00504BD6">
        <w:rPr>
          <w:rFonts w:ascii="Times New Roman" w:hAnsi="Times New Roman"/>
          <w:sz w:val="20"/>
          <w:szCs w:val="20"/>
        </w:rPr>
        <w:t xml:space="preserve">ое </w:t>
      </w:r>
      <w:r w:rsidRPr="00504BD6">
        <w:rPr>
          <w:rFonts w:ascii="Times New Roman" w:hAnsi="Times New Roman"/>
          <w:sz w:val="20"/>
          <w:szCs w:val="20"/>
        </w:rPr>
        <w:t>заявлени</w:t>
      </w:r>
      <w:r w:rsidR="005074AF" w:rsidRPr="00504BD6">
        <w:rPr>
          <w:rFonts w:ascii="Times New Roman" w:hAnsi="Times New Roman"/>
          <w:sz w:val="20"/>
          <w:szCs w:val="20"/>
        </w:rPr>
        <w:t>е</w:t>
      </w:r>
      <w:r w:rsidRPr="00504BD6">
        <w:rPr>
          <w:rFonts w:ascii="Times New Roman" w:hAnsi="Times New Roman"/>
          <w:sz w:val="20"/>
          <w:szCs w:val="20"/>
        </w:rPr>
        <w:t xml:space="preserve"> о взыскании задолженности за аренду муниципального имущества за 2020 год на сумму 11,9 тыс. руб., взыскана задолженность в размере 11,9 тыс. руб.</w:t>
      </w:r>
    </w:p>
    <w:p w:rsidR="0026072F" w:rsidRPr="00504BD6" w:rsidRDefault="0026072F" w:rsidP="004840A5">
      <w:pPr>
        <w:spacing w:after="0" w:line="240" w:lineRule="auto"/>
        <w:jc w:val="both"/>
        <w:rPr>
          <w:rFonts w:ascii="Times New Roman" w:hAnsi="Times New Roman"/>
          <w:sz w:val="20"/>
          <w:szCs w:val="20"/>
        </w:rPr>
      </w:pPr>
      <w:r w:rsidRPr="00504BD6">
        <w:rPr>
          <w:rFonts w:ascii="Times New Roman" w:hAnsi="Times New Roman"/>
          <w:sz w:val="20"/>
          <w:szCs w:val="20"/>
        </w:rPr>
        <w:t xml:space="preserve">- направлено 9 требований на сумму 620,8 тыс. руб., оплачено по требованиям 563,4 тыс. руб. </w:t>
      </w:r>
    </w:p>
    <w:p w:rsidR="0026072F" w:rsidRPr="00504BD6" w:rsidRDefault="0026072F" w:rsidP="004840A5">
      <w:pPr>
        <w:spacing w:after="0" w:line="240" w:lineRule="auto"/>
        <w:ind w:firstLine="709"/>
        <w:jc w:val="both"/>
        <w:rPr>
          <w:rFonts w:ascii="Times New Roman" w:hAnsi="Times New Roman"/>
          <w:iCs/>
          <w:sz w:val="20"/>
          <w:szCs w:val="20"/>
        </w:rPr>
      </w:pPr>
      <w:r w:rsidRPr="00504BD6">
        <w:rPr>
          <w:rFonts w:ascii="Times New Roman" w:hAnsi="Times New Roman"/>
          <w:iCs/>
          <w:sz w:val="20"/>
          <w:szCs w:val="20"/>
        </w:rPr>
        <w:t>Основным направлением Комитета является осуществление учёта земель, обеспечение эффективного использования земельных ресурсов.</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Решение данной задачи предполагает:</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-вовлечение земельных участков, находящихся в собственности района, а также государственная собственность на которые не разграничена, в хозяйственный оборот путем предоставления гражданам и юридическим лицам, в том числе на торгах;</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-своевременное выявление фактов неиспользования либо ненадлежащего использования земельных участков, находящихся в собственности района, а также государственная собственность на которые не разграничена;</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-обеспечение эффективного управления и распоряжения земельными участками из земель сельскохозяйственного назначения, находящимися в собственности района, а также государственная собственность на которые не разграничена;</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-инвентаризация земельных участков, в том числе формирование земельных участков, расположенных под объектами недвижимого имущества, находящегося в собственности Завитинского района, постановка их на кадастровый учёт и регистрация права муниципальной собственности на такие земельные участки в соответствии с нормами Федерального закона от 21.07.1997 № 122-ФЗ «О государственной регистрации прав на недвижимое имущество и сделок с ним».</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Это обеспечит наличие наиболее полной единой информации о земельных участках, находящихся в собственности района, а также государственная собственность на которые не разграничена, необходимой для их вовлечения в хозяйственный оборот, а также увеличит оперативность управления и контроля использования земельных участков на территории Завитинского района.</w:t>
      </w:r>
    </w:p>
    <w:p w:rsidR="0026072F" w:rsidRPr="00504BD6" w:rsidRDefault="0026072F" w:rsidP="00907DD8">
      <w:pPr>
        <w:tabs>
          <w:tab w:val="left" w:pos="851"/>
        </w:tabs>
        <w:spacing w:after="0" w:line="240" w:lineRule="auto"/>
        <w:ind w:firstLine="709"/>
        <w:jc w:val="both"/>
        <w:rPr>
          <w:rFonts w:ascii="Times New Roman" w:hAnsi="Times New Roman"/>
          <w:sz w:val="20"/>
          <w:szCs w:val="20"/>
        </w:rPr>
      </w:pPr>
      <w:r w:rsidRPr="00504BD6">
        <w:rPr>
          <w:rFonts w:ascii="Times New Roman" w:hAnsi="Times New Roman"/>
          <w:color w:val="000000"/>
          <w:sz w:val="20"/>
          <w:szCs w:val="20"/>
        </w:rPr>
        <w:t xml:space="preserve">Всего на территории района числится 178,9 тыс. га земель сельскохозяйственного назначения, в том числе по данным баланса, подготовленного Росреестром площадь пашни, составляет 69,3 </w:t>
      </w:r>
      <w:proofErr w:type="spellStart"/>
      <w:r w:rsidRPr="00504BD6">
        <w:rPr>
          <w:rFonts w:ascii="Times New Roman" w:hAnsi="Times New Roman"/>
          <w:color w:val="000000"/>
          <w:sz w:val="20"/>
          <w:szCs w:val="20"/>
        </w:rPr>
        <w:t>тыс.га</w:t>
      </w:r>
      <w:proofErr w:type="spellEnd"/>
      <w:r w:rsidRPr="00504BD6">
        <w:rPr>
          <w:rFonts w:ascii="Times New Roman" w:hAnsi="Times New Roman"/>
          <w:color w:val="000000"/>
          <w:sz w:val="20"/>
          <w:szCs w:val="20"/>
        </w:rPr>
        <w:t xml:space="preserve">. </w:t>
      </w:r>
    </w:p>
    <w:p w:rsidR="00907DD8" w:rsidRPr="00504BD6" w:rsidRDefault="00907DD8" w:rsidP="00907DD8">
      <w:pPr>
        <w:pStyle w:val="af"/>
        <w:spacing w:before="0" w:beforeAutospacing="0" w:after="0" w:afterAutospacing="0"/>
        <w:rPr>
          <w:color w:val="000000"/>
          <w:sz w:val="20"/>
          <w:szCs w:val="20"/>
        </w:rPr>
      </w:pPr>
      <w:r w:rsidRPr="00504BD6">
        <w:rPr>
          <w:color w:val="000000"/>
          <w:sz w:val="20"/>
          <w:szCs w:val="20"/>
        </w:rPr>
        <w:t xml:space="preserve">Всего на территории района числится 178,9 тыс. га земель сельскохозяйственного назначения, в том числе по данным баланса, подготовленного Росреестром площадь пашни, составляет 69,3 </w:t>
      </w:r>
      <w:proofErr w:type="spellStart"/>
      <w:r w:rsidRPr="00504BD6">
        <w:rPr>
          <w:color w:val="000000"/>
          <w:sz w:val="20"/>
          <w:szCs w:val="20"/>
        </w:rPr>
        <w:t>тыс.га</w:t>
      </w:r>
      <w:proofErr w:type="spellEnd"/>
      <w:r w:rsidRPr="00504BD6">
        <w:rPr>
          <w:color w:val="000000"/>
          <w:sz w:val="20"/>
          <w:szCs w:val="20"/>
        </w:rPr>
        <w:t>.</w:t>
      </w:r>
    </w:p>
    <w:p w:rsidR="00907DD8" w:rsidRPr="00504BD6" w:rsidRDefault="00907DD8" w:rsidP="00907DD8">
      <w:pPr>
        <w:pStyle w:val="af"/>
        <w:spacing w:before="0" w:beforeAutospacing="0" w:after="0" w:afterAutospacing="0"/>
        <w:ind w:firstLine="708"/>
        <w:jc w:val="both"/>
        <w:rPr>
          <w:color w:val="000000"/>
          <w:sz w:val="20"/>
          <w:szCs w:val="20"/>
        </w:rPr>
      </w:pPr>
      <w:r w:rsidRPr="00504BD6">
        <w:rPr>
          <w:color w:val="000000"/>
          <w:sz w:val="20"/>
          <w:szCs w:val="20"/>
        </w:rPr>
        <w:t>В целях вовлечения в оборот земель в 2020 году органами местного самоуправления проведены аукционы на право аренды на следующие земельные участки.</w:t>
      </w:r>
    </w:p>
    <w:p w:rsidR="00907DD8" w:rsidRPr="00504BD6" w:rsidRDefault="00907DD8" w:rsidP="00907DD8">
      <w:pPr>
        <w:pStyle w:val="af"/>
        <w:spacing w:before="0" w:beforeAutospacing="0" w:after="0" w:afterAutospacing="0"/>
        <w:ind w:firstLine="708"/>
        <w:jc w:val="both"/>
        <w:rPr>
          <w:color w:val="000000"/>
          <w:sz w:val="20"/>
          <w:szCs w:val="20"/>
        </w:rPr>
      </w:pPr>
      <w:r w:rsidRPr="00504BD6">
        <w:rPr>
          <w:color w:val="000000"/>
          <w:sz w:val="20"/>
          <w:szCs w:val="20"/>
        </w:rPr>
        <w:t>Опубликованы информационные сообщения о проведении аукционов на право аренды на следующие земельные участки:</w:t>
      </w:r>
    </w:p>
    <w:p w:rsidR="00907DD8" w:rsidRPr="00504BD6" w:rsidRDefault="00907DD8" w:rsidP="00907DD8">
      <w:pPr>
        <w:pStyle w:val="af"/>
        <w:spacing w:before="0" w:beforeAutospacing="0" w:after="0" w:afterAutospacing="0"/>
        <w:ind w:firstLine="708"/>
        <w:jc w:val="both"/>
        <w:rPr>
          <w:color w:val="000000"/>
          <w:sz w:val="20"/>
          <w:szCs w:val="20"/>
        </w:rPr>
      </w:pPr>
      <w:r w:rsidRPr="00504BD6">
        <w:rPr>
          <w:color w:val="000000"/>
          <w:sz w:val="20"/>
          <w:szCs w:val="20"/>
        </w:rPr>
        <w:t xml:space="preserve">-общей площадью 180 га (в т.ч. пашни 120 га), расположенный по адресу: Амурская область, Завитинский район, находящийся в муниципальной собственности </w:t>
      </w:r>
      <w:proofErr w:type="spellStart"/>
      <w:r w:rsidRPr="00504BD6">
        <w:rPr>
          <w:color w:val="000000"/>
          <w:sz w:val="20"/>
          <w:szCs w:val="20"/>
        </w:rPr>
        <w:t>Верхнеильиновкого</w:t>
      </w:r>
      <w:proofErr w:type="spellEnd"/>
      <w:r w:rsidRPr="00504BD6">
        <w:rPr>
          <w:color w:val="000000"/>
          <w:sz w:val="20"/>
          <w:szCs w:val="20"/>
        </w:rPr>
        <w:t xml:space="preserve"> сельсовета;</w:t>
      </w:r>
    </w:p>
    <w:p w:rsidR="00907DD8" w:rsidRPr="00504BD6" w:rsidRDefault="00907DD8" w:rsidP="00907DD8">
      <w:pPr>
        <w:pStyle w:val="af"/>
        <w:spacing w:before="0" w:beforeAutospacing="0" w:after="0" w:afterAutospacing="0"/>
        <w:ind w:firstLine="708"/>
        <w:jc w:val="both"/>
        <w:rPr>
          <w:color w:val="000000"/>
          <w:sz w:val="20"/>
          <w:szCs w:val="20"/>
        </w:rPr>
      </w:pPr>
      <w:r w:rsidRPr="00504BD6">
        <w:rPr>
          <w:color w:val="000000"/>
          <w:sz w:val="20"/>
          <w:szCs w:val="20"/>
        </w:rPr>
        <w:t xml:space="preserve">-общей площадью 2932 га (в т.ч. пашни 2176 га), расположенный по адресу: Амурская область, Завитинский район, находящийся в муниципальной собственности </w:t>
      </w:r>
      <w:proofErr w:type="spellStart"/>
      <w:r w:rsidRPr="00504BD6">
        <w:rPr>
          <w:color w:val="000000"/>
          <w:sz w:val="20"/>
          <w:szCs w:val="20"/>
        </w:rPr>
        <w:t>Верхнеильиновкого</w:t>
      </w:r>
      <w:proofErr w:type="spellEnd"/>
      <w:r w:rsidRPr="00504BD6">
        <w:rPr>
          <w:color w:val="000000"/>
          <w:sz w:val="20"/>
          <w:szCs w:val="20"/>
        </w:rPr>
        <w:t xml:space="preserve"> сельсовета;</w:t>
      </w:r>
    </w:p>
    <w:p w:rsidR="00907DD8" w:rsidRPr="00504BD6" w:rsidRDefault="00907DD8" w:rsidP="00907DD8">
      <w:pPr>
        <w:pStyle w:val="af"/>
        <w:spacing w:before="0" w:beforeAutospacing="0" w:after="0" w:afterAutospacing="0"/>
        <w:ind w:firstLine="708"/>
        <w:jc w:val="both"/>
        <w:rPr>
          <w:color w:val="000000"/>
          <w:sz w:val="20"/>
          <w:szCs w:val="20"/>
        </w:rPr>
      </w:pPr>
      <w:r w:rsidRPr="00504BD6">
        <w:rPr>
          <w:color w:val="000000"/>
          <w:sz w:val="20"/>
          <w:szCs w:val="20"/>
        </w:rPr>
        <w:t xml:space="preserve">-общей площадью 7,5 га, расположенный по адресу: Амурская область, Завитинский район, находящийся в муниципальной собственности </w:t>
      </w:r>
      <w:proofErr w:type="spellStart"/>
      <w:r w:rsidRPr="00504BD6">
        <w:rPr>
          <w:color w:val="000000"/>
          <w:sz w:val="20"/>
          <w:szCs w:val="20"/>
        </w:rPr>
        <w:t>Верхнеильиновкого</w:t>
      </w:r>
      <w:proofErr w:type="spellEnd"/>
      <w:r w:rsidRPr="00504BD6">
        <w:rPr>
          <w:color w:val="000000"/>
          <w:sz w:val="20"/>
          <w:szCs w:val="20"/>
        </w:rPr>
        <w:t xml:space="preserve"> сельсовета.</w:t>
      </w:r>
    </w:p>
    <w:p w:rsidR="00907DD8" w:rsidRPr="00504BD6" w:rsidRDefault="00907DD8" w:rsidP="00907DD8">
      <w:pPr>
        <w:pStyle w:val="af"/>
        <w:spacing w:before="0" w:beforeAutospacing="0" w:after="0" w:afterAutospacing="0"/>
        <w:ind w:firstLine="708"/>
        <w:jc w:val="both"/>
        <w:rPr>
          <w:color w:val="000000"/>
          <w:sz w:val="20"/>
          <w:szCs w:val="20"/>
        </w:rPr>
      </w:pPr>
      <w:r w:rsidRPr="00504BD6">
        <w:rPr>
          <w:color w:val="000000"/>
          <w:sz w:val="20"/>
          <w:szCs w:val="20"/>
        </w:rPr>
        <w:t>-общей площадью 420 га (в т.ч. пашни 280 га), расположенный по адресу: Амурская область, Завитинский район, находящийся в муниципальной собственности Болдыревского сельсовета.</w:t>
      </w:r>
    </w:p>
    <w:p w:rsidR="00907DD8" w:rsidRPr="00504BD6" w:rsidRDefault="00907DD8" w:rsidP="00907DD8">
      <w:pPr>
        <w:pStyle w:val="af"/>
        <w:spacing w:before="0" w:beforeAutospacing="0" w:after="0" w:afterAutospacing="0"/>
        <w:ind w:firstLine="708"/>
        <w:jc w:val="both"/>
        <w:rPr>
          <w:color w:val="000000"/>
          <w:sz w:val="20"/>
          <w:szCs w:val="20"/>
        </w:rPr>
      </w:pPr>
      <w:r w:rsidRPr="00504BD6">
        <w:rPr>
          <w:color w:val="000000"/>
          <w:sz w:val="20"/>
          <w:szCs w:val="20"/>
        </w:rPr>
        <w:t>По результатам торгов в связи с отсутствием заявок на участие в торгах в соответствии с ч. 14 ст. 39.12 Земельного кодекса Российской Федерации торги признаны не состоявшимися. В связи с чем для дальнейшего вовлечения</w:t>
      </w:r>
    </w:p>
    <w:p w:rsidR="00907DD8" w:rsidRPr="00504BD6" w:rsidRDefault="00907DD8" w:rsidP="00907DD8">
      <w:pPr>
        <w:pStyle w:val="af"/>
        <w:spacing w:before="0" w:beforeAutospacing="0" w:after="0" w:afterAutospacing="0"/>
        <w:jc w:val="both"/>
        <w:rPr>
          <w:color w:val="000000"/>
          <w:sz w:val="20"/>
          <w:szCs w:val="20"/>
        </w:rPr>
      </w:pPr>
      <w:r w:rsidRPr="00504BD6">
        <w:rPr>
          <w:color w:val="000000"/>
          <w:sz w:val="20"/>
          <w:szCs w:val="20"/>
        </w:rPr>
        <w:lastRenderedPageBreak/>
        <w:t>в оборот вышеуказанных земельных участков сельскохозяйственного назначения планируется повторное опубликование.</w:t>
      </w:r>
    </w:p>
    <w:p w:rsidR="0026072F" w:rsidRPr="00504BD6" w:rsidRDefault="0026072F" w:rsidP="004840A5">
      <w:pPr>
        <w:spacing w:after="0" w:line="240" w:lineRule="auto"/>
        <w:jc w:val="center"/>
        <w:rPr>
          <w:rFonts w:ascii="Times New Roman" w:hAnsi="Times New Roman"/>
          <w:iCs/>
          <w:sz w:val="20"/>
          <w:szCs w:val="20"/>
        </w:rPr>
      </w:pPr>
      <w:r w:rsidRPr="00504BD6">
        <w:rPr>
          <w:rFonts w:ascii="Times New Roman" w:hAnsi="Times New Roman"/>
          <w:iCs/>
          <w:sz w:val="20"/>
          <w:szCs w:val="20"/>
        </w:rPr>
        <w:t>Земельный контроль</w:t>
      </w:r>
    </w:p>
    <w:p w:rsidR="004D0AF6" w:rsidRPr="00504BD6" w:rsidRDefault="004D0AF6" w:rsidP="004D0AF6">
      <w:pPr>
        <w:pStyle w:val="af"/>
        <w:spacing w:before="0" w:beforeAutospacing="0" w:after="0" w:afterAutospacing="0"/>
        <w:ind w:firstLine="708"/>
        <w:jc w:val="both"/>
        <w:rPr>
          <w:color w:val="000000"/>
          <w:sz w:val="20"/>
          <w:szCs w:val="20"/>
        </w:rPr>
      </w:pPr>
      <w:r w:rsidRPr="00504BD6">
        <w:rPr>
          <w:color w:val="000000"/>
          <w:sz w:val="20"/>
          <w:szCs w:val="20"/>
        </w:rPr>
        <w:t>С 01.01.2020 года муниципальный земельный контроль осуществляется специально уполномоченным органом местного самоуправления Завитинского района-комитетом по управлению муниципальным имуществом Завитинского района Амурской области в соответствии с законодательством Российской Федерация Амурской области, согласно закона Амурской области от 29.12.2014 №479-ОЗ «О порядке осуществления муниципального земельного контроля на территории Амурской области», устава Завитинского района от 19.10.2011 №200/31(с изменениями от 25.04.2012 № 1/ 2, от 06.11.2012 № 24/6, от 30.10.2013 № 57/13, от 30.04.2014 № 79/17, от 03.07.2014 № 84/18, от 12.11.2014 № 94/20, от 27.04.2015 № 116/25, от 03.11.2015 № 136/28, от 28.04.2016 № 143/32, от 16.11.2016 № 159/36, от 12.10.2017 № 1/2, от 04.12.2017 № 5/4, от 22.02.2018 № 19/6, от 27.04.2018 № 25/7, от 03.09.2018 № 39/9, от 29.11.2018 № 47/11, от 25.02.2019 № 61/13, 25/04/2019 № 70/14, от 27.06.2019 № 76/15, от 28.08.2019 № 86/16, от 19.12.2019 № 98/19); положения о муниципальном земельном контроле на территории Завитинского района Амурской области, принятое решением районного Совета народных депутатов 04.03.2015 №11/24 (с изменениями от 28.04.2016 №146/32, от 26.10.2017 №4/3).</w:t>
      </w:r>
    </w:p>
    <w:p w:rsidR="004D0AF6" w:rsidRPr="00504BD6" w:rsidRDefault="004D0AF6" w:rsidP="004D0AF6">
      <w:pPr>
        <w:pStyle w:val="af"/>
        <w:spacing w:before="0" w:beforeAutospacing="0" w:after="0" w:afterAutospacing="0"/>
        <w:ind w:firstLine="708"/>
        <w:jc w:val="both"/>
        <w:rPr>
          <w:color w:val="000000"/>
          <w:sz w:val="20"/>
          <w:szCs w:val="20"/>
        </w:rPr>
      </w:pPr>
      <w:r w:rsidRPr="00504BD6">
        <w:rPr>
          <w:color w:val="000000"/>
          <w:sz w:val="20"/>
          <w:szCs w:val="20"/>
        </w:rPr>
        <w:t>В соответствии со ст. 26.2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связи с отсутствием на территории Завитинского района юридических лиц, отнесённых к субъектам крупного предпринимательства, комитетом по управлению муниципальным имуществом Завитинского района плановые проверки в рамках муниципального земельного контроля на 2020 год на территории Завитинского района в отношении юридических лиц и индивидуальных предпринимателей не запланированы, в связи с отсутствием на территории Завитинского района юридических лиц, отнесенных к субъектам крупного предпринимательства (установлен мораторий на проведение данного вида проверок).</w:t>
      </w:r>
    </w:p>
    <w:p w:rsidR="004D0AF6" w:rsidRPr="00504BD6" w:rsidRDefault="004D0AF6" w:rsidP="004D0AF6">
      <w:pPr>
        <w:pStyle w:val="af"/>
        <w:spacing w:before="0" w:beforeAutospacing="0" w:after="0" w:afterAutospacing="0"/>
        <w:ind w:firstLine="708"/>
        <w:jc w:val="both"/>
        <w:rPr>
          <w:color w:val="000000"/>
          <w:sz w:val="20"/>
          <w:szCs w:val="20"/>
        </w:rPr>
      </w:pPr>
      <w:r w:rsidRPr="00504BD6">
        <w:rPr>
          <w:color w:val="000000"/>
          <w:sz w:val="20"/>
          <w:szCs w:val="20"/>
        </w:rPr>
        <w:t>На 2020 год запланировано проведение 45 плановых (рейдовых) осмотров, обследований земельных участков из земель сельскохозяйственного назначения, общей площадью 15649,1 га.</w:t>
      </w:r>
    </w:p>
    <w:p w:rsidR="004D0AF6" w:rsidRPr="00504BD6" w:rsidRDefault="004D0AF6" w:rsidP="00B335EC">
      <w:pPr>
        <w:pStyle w:val="af"/>
        <w:spacing w:before="0" w:beforeAutospacing="0" w:after="0" w:afterAutospacing="0"/>
        <w:ind w:firstLine="708"/>
        <w:jc w:val="both"/>
        <w:rPr>
          <w:color w:val="000000"/>
          <w:sz w:val="20"/>
          <w:szCs w:val="20"/>
        </w:rPr>
      </w:pPr>
      <w:r w:rsidRPr="00504BD6">
        <w:rPr>
          <w:color w:val="000000"/>
          <w:sz w:val="20"/>
          <w:szCs w:val="20"/>
        </w:rPr>
        <w:t xml:space="preserve">По настоящее время на основании планов проведения плановых (рейдовых) осмотров, обследований земельных участков из земель сельскохозяйственного назначения на 2020 год утвержденных распоряжением главы Завитинского района от </w:t>
      </w:r>
      <w:r w:rsidR="00B335EC" w:rsidRPr="00504BD6">
        <w:rPr>
          <w:color w:val="000000"/>
          <w:sz w:val="20"/>
          <w:szCs w:val="20"/>
        </w:rPr>
        <w:t xml:space="preserve">01.03.2019 № 65, от 30.04.2019 № 125, от </w:t>
      </w:r>
      <w:r w:rsidRPr="00504BD6">
        <w:rPr>
          <w:color w:val="000000"/>
          <w:sz w:val="20"/>
          <w:szCs w:val="20"/>
        </w:rPr>
        <w:t>26.11.2019 № 316 (с изменениями от 08.07.2020 №185, 28.07.2020 №204), от 05.03.2020 №</w:t>
      </w:r>
      <w:r w:rsidR="00B335EC" w:rsidRPr="00504BD6">
        <w:rPr>
          <w:color w:val="000000"/>
          <w:sz w:val="20"/>
          <w:szCs w:val="20"/>
        </w:rPr>
        <w:t xml:space="preserve"> </w:t>
      </w:r>
      <w:r w:rsidRPr="00504BD6">
        <w:rPr>
          <w:color w:val="000000"/>
          <w:sz w:val="20"/>
          <w:szCs w:val="20"/>
        </w:rPr>
        <w:t>63 от 24.08.2020 №</w:t>
      </w:r>
      <w:r w:rsidR="00B335EC" w:rsidRPr="00504BD6">
        <w:rPr>
          <w:color w:val="000000"/>
          <w:sz w:val="20"/>
          <w:szCs w:val="20"/>
        </w:rPr>
        <w:t xml:space="preserve"> </w:t>
      </w:r>
      <w:r w:rsidRPr="00504BD6">
        <w:rPr>
          <w:color w:val="000000"/>
          <w:sz w:val="20"/>
          <w:szCs w:val="20"/>
        </w:rPr>
        <w:t>228 проведены все запланированные рейдовые осмотры, по итогам которых выявлены нарушения земельного законодательства в отношении 9 -</w:t>
      </w:r>
      <w:proofErr w:type="spellStart"/>
      <w:r w:rsidRPr="00504BD6">
        <w:rPr>
          <w:color w:val="000000"/>
          <w:sz w:val="20"/>
          <w:szCs w:val="20"/>
        </w:rPr>
        <w:t>ти</w:t>
      </w:r>
      <w:proofErr w:type="spellEnd"/>
      <w:r w:rsidRPr="00504BD6">
        <w:rPr>
          <w:color w:val="000000"/>
          <w:sz w:val="20"/>
          <w:szCs w:val="20"/>
        </w:rPr>
        <w:t xml:space="preserve"> земельных участков сельскохозяйственного назначения на общую площадь 3533,9 га.</w:t>
      </w:r>
    </w:p>
    <w:p w:rsidR="004D0AF6" w:rsidRPr="00504BD6" w:rsidRDefault="004D0AF6" w:rsidP="004D0AF6">
      <w:pPr>
        <w:pStyle w:val="af"/>
        <w:spacing w:before="0" w:beforeAutospacing="0" w:after="0" w:afterAutospacing="0"/>
        <w:ind w:firstLine="708"/>
        <w:jc w:val="both"/>
        <w:rPr>
          <w:color w:val="000000"/>
          <w:sz w:val="20"/>
          <w:szCs w:val="20"/>
        </w:rPr>
      </w:pPr>
      <w:r w:rsidRPr="00504BD6">
        <w:rPr>
          <w:color w:val="000000"/>
          <w:sz w:val="20"/>
          <w:szCs w:val="20"/>
        </w:rPr>
        <w:t>По выявленным нарушениям в отношении 8 - ми земельных участков материалы направлены в прокуратуру для согласования проведения внеплановых выездных проверок юридических лиц и индивидуальных предпринимателей.</w:t>
      </w:r>
    </w:p>
    <w:p w:rsidR="004D0AF6" w:rsidRPr="00504BD6" w:rsidRDefault="004D0AF6" w:rsidP="004D0AF6">
      <w:pPr>
        <w:pStyle w:val="af"/>
        <w:spacing w:before="0" w:beforeAutospacing="0" w:after="0" w:afterAutospacing="0"/>
        <w:jc w:val="both"/>
        <w:rPr>
          <w:color w:val="000000"/>
          <w:sz w:val="20"/>
          <w:szCs w:val="20"/>
        </w:rPr>
      </w:pPr>
      <w:r w:rsidRPr="00504BD6">
        <w:rPr>
          <w:color w:val="000000"/>
          <w:sz w:val="20"/>
          <w:szCs w:val="20"/>
        </w:rPr>
        <w:t>По всем направленным материалам прокуратурой Завитинского района отказано в согласовании проведения внеплановых выездных проверок, в связи с проведением проверки, противоречащей Федеральным Законам нормативным правовым актом Президента РФ и Правительства РФ.</w:t>
      </w:r>
    </w:p>
    <w:p w:rsidR="004D0AF6" w:rsidRPr="00504BD6" w:rsidRDefault="004D0AF6" w:rsidP="004D0AF6">
      <w:pPr>
        <w:pStyle w:val="af"/>
        <w:spacing w:before="0" w:beforeAutospacing="0" w:after="0" w:afterAutospacing="0"/>
        <w:ind w:firstLine="708"/>
        <w:jc w:val="both"/>
        <w:rPr>
          <w:color w:val="000000"/>
          <w:sz w:val="20"/>
          <w:szCs w:val="20"/>
        </w:rPr>
      </w:pPr>
      <w:r w:rsidRPr="00504BD6">
        <w:rPr>
          <w:color w:val="000000"/>
          <w:sz w:val="20"/>
          <w:szCs w:val="20"/>
        </w:rPr>
        <w:t xml:space="preserve">В отношении физического лица Китаева В.П. возбуждено дело об административном правонарушении Управлением Федеральной службы по ветеринарному и фитосанитарному надзору по Амурской области по ч. 2 </w:t>
      </w:r>
      <w:proofErr w:type="spellStart"/>
      <w:r w:rsidRPr="00504BD6">
        <w:rPr>
          <w:color w:val="000000"/>
          <w:sz w:val="20"/>
          <w:szCs w:val="20"/>
        </w:rPr>
        <w:t>ст</w:t>
      </w:r>
      <w:proofErr w:type="spellEnd"/>
      <w:r w:rsidRPr="00504BD6">
        <w:rPr>
          <w:color w:val="000000"/>
          <w:sz w:val="20"/>
          <w:szCs w:val="20"/>
        </w:rPr>
        <w:t xml:space="preserve"> 8.7 КоАП РФ. На основании п.1 ст. 24.5 КоАП РФ производство по делу об административном правонарушении прекращено Управлением </w:t>
      </w:r>
      <w:proofErr w:type="spellStart"/>
      <w:r w:rsidRPr="00504BD6">
        <w:rPr>
          <w:color w:val="000000"/>
          <w:sz w:val="20"/>
          <w:szCs w:val="20"/>
        </w:rPr>
        <w:t>Россельхоз</w:t>
      </w:r>
      <w:proofErr w:type="spellEnd"/>
      <w:r w:rsidRPr="00504BD6">
        <w:rPr>
          <w:color w:val="000000"/>
          <w:sz w:val="20"/>
          <w:szCs w:val="20"/>
        </w:rPr>
        <w:t xml:space="preserve"> надзора по Амурской области.</w:t>
      </w:r>
    </w:p>
    <w:p w:rsidR="004D0AF6" w:rsidRPr="00504BD6" w:rsidRDefault="004D0AF6" w:rsidP="004D0AF6">
      <w:pPr>
        <w:pStyle w:val="af"/>
        <w:spacing w:before="0" w:beforeAutospacing="0" w:after="0" w:afterAutospacing="0"/>
        <w:ind w:firstLine="708"/>
        <w:jc w:val="both"/>
        <w:rPr>
          <w:color w:val="000000"/>
          <w:sz w:val="20"/>
          <w:szCs w:val="20"/>
        </w:rPr>
      </w:pPr>
      <w:r w:rsidRPr="00504BD6">
        <w:rPr>
          <w:color w:val="000000"/>
          <w:sz w:val="20"/>
          <w:szCs w:val="20"/>
        </w:rPr>
        <w:t>Комитетом по управлению муниципальным имуществом Завитинского района Амурской области повторно были направлены документы для согласования внеплановых выездных проверок в прокуратуру Завитинского района, в проведении которых ранее поступили решения об отказе в согласовании проведении 8-ми внеплановых выездных проверок. В проведении вышеуказанных проверок отказано.</w:t>
      </w:r>
    </w:p>
    <w:p w:rsidR="00F60527" w:rsidRPr="00504BD6" w:rsidRDefault="004D0AF6" w:rsidP="004D0AF6">
      <w:pPr>
        <w:spacing w:after="0" w:line="240" w:lineRule="auto"/>
        <w:ind w:firstLine="709"/>
        <w:jc w:val="center"/>
        <w:rPr>
          <w:rFonts w:ascii="Times New Roman" w:hAnsi="Times New Roman"/>
          <w:iCs/>
          <w:sz w:val="20"/>
          <w:szCs w:val="20"/>
        </w:rPr>
      </w:pPr>
      <w:r w:rsidRPr="00504BD6">
        <w:rPr>
          <w:rFonts w:ascii="Times New Roman" w:hAnsi="Times New Roman"/>
          <w:iCs/>
          <w:sz w:val="20"/>
          <w:szCs w:val="20"/>
        </w:rPr>
        <w:t xml:space="preserve"> </w:t>
      </w:r>
      <w:r w:rsidR="0026072F" w:rsidRPr="00504BD6">
        <w:rPr>
          <w:rFonts w:ascii="Times New Roman" w:hAnsi="Times New Roman"/>
          <w:iCs/>
          <w:sz w:val="20"/>
          <w:szCs w:val="20"/>
        </w:rPr>
        <w:t>Предоставление земельных участков в безвозмездное</w:t>
      </w:r>
    </w:p>
    <w:p w:rsidR="00F60527" w:rsidRPr="00504BD6" w:rsidRDefault="0026072F" w:rsidP="00F60527">
      <w:pPr>
        <w:spacing w:after="0" w:line="240" w:lineRule="auto"/>
        <w:ind w:firstLine="709"/>
        <w:jc w:val="center"/>
        <w:rPr>
          <w:rFonts w:ascii="Times New Roman" w:hAnsi="Times New Roman"/>
          <w:iCs/>
          <w:sz w:val="20"/>
          <w:szCs w:val="20"/>
        </w:rPr>
      </w:pPr>
      <w:r w:rsidRPr="00504BD6">
        <w:rPr>
          <w:rFonts w:ascii="Times New Roman" w:hAnsi="Times New Roman"/>
          <w:iCs/>
          <w:sz w:val="20"/>
          <w:szCs w:val="20"/>
        </w:rPr>
        <w:t xml:space="preserve">пользование для </w:t>
      </w:r>
      <w:r w:rsidR="00BE4DAC" w:rsidRPr="00504BD6">
        <w:rPr>
          <w:rFonts w:ascii="Times New Roman" w:hAnsi="Times New Roman"/>
          <w:iCs/>
          <w:sz w:val="20"/>
          <w:szCs w:val="20"/>
        </w:rPr>
        <w:t xml:space="preserve">ведения </w:t>
      </w:r>
      <w:r w:rsidRPr="00504BD6">
        <w:rPr>
          <w:rFonts w:ascii="Times New Roman" w:hAnsi="Times New Roman"/>
          <w:iCs/>
          <w:sz w:val="20"/>
          <w:szCs w:val="20"/>
        </w:rPr>
        <w:t>крестьянского фермерского</w:t>
      </w:r>
    </w:p>
    <w:p w:rsidR="0026072F" w:rsidRPr="00504BD6" w:rsidRDefault="0026072F" w:rsidP="00F60527">
      <w:pPr>
        <w:spacing w:after="0" w:line="240" w:lineRule="auto"/>
        <w:ind w:firstLine="709"/>
        <w:jc w:val="center"/>
        <w:rPr>
          <w:rFonts w:ascii="Times New Roman" w:hAnsi="Times New Roman"/>
          <w:iCs/>
          <w:sz w:val="20"/>
          <w:szCs w:val="20"/>
        </w:rPr>
      </w:pPr>
      <w:r w:rsidRPr="00504BD6">
        <w:rPr>
          <w:rFonts w:ascii="Times New Roman" w:hAnsi="Times New Roman"/>
          <w:iCs/>
          <w:sz w:val="20"/>
          <w:szCs w:val="20"/>
        </w:rPr>
        <w:t>хозяйства и личного подсобного хозяйства</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В целях привлечения лиц для приобретения земельных участков в безвозмездное пользование гражданами для ведения личного подсобного хозяйства и осуществления крестьянскими (фермерскими) хозяйствами своей деятельности, главами поселений Завитинского района проводится работа по информированию населения о возможности приобретения в безвозмездное пользование земельных участков, расположенных на территории Завитинского района для указанных целей. По результатам проводимой работы на территории Завитинского района предоставлено 154 земельных участк</w:t>
      </w:r>
      <w:r w:rsidR="00B369CA" w:rsidRPr="00504BD6">
        <w:rPr>
          <w:rFonts w:ascii="Times New Roman" w:hAnsi="Times New Roman"/>
          <w:sz w:val="20"/>
          <w:szCs w:val="20"/>
        </w:rPr>
        <w:t>а</w:t>
      </w:r>
      <w:r w:rsidRPr="00504BD6">
        <w:rPr>
          <w:rFonts w:ascii="Times New Roman" w:hAnsi="Times New Roman"/>
          <w:sz w:val="20"/>
          <w:szCs w:val="20"/>
        </w:rPr>
        <w:t>, общей площадью 751,2 га, в безвозмездное пользование.</w:t>
      </w:r>
    </w:p>
    <w:p w:rsidR="0026072F" w:rsidRPr="00504BD6" w:rsidRDefault="0026072F"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 состоянию на 01.01.2021 в адрес уполномоченных органов на распоряжение земельными участками состава земель, государственная собственность на которые не разграничена, поступило 307 заявок о предоставлении «Дальневосточного гектара», (из них 77 коллективных заявок от 260 человек, аннулировано (отозвано) гражданами 22 заявк</w:t>
      </w:r>
      <w:r w:rsidR="00BE4DAC" w:rsidRPr="00504BD6">
        <w:rPr>
          <w:rFonts w:ascii="Times New Roman" w:hAnsi="Times New Roman"/>
          <w:sz w:val="20"/>
          <w:szCs w:val="20"/>
        </w:rPr>
        <w:t>и</w:t>
      </w:r>
      <w:r w:rsidRPr="00504BD6">
        <w:rPr>
          <w:rFonts w:ascii="Times New Roman" w:hAnsi="Times New Roman"/>
          <w:sz w:val="20"/>
          <w:szCs w:val="20"/>
        </w:rPr>
        <w:t xml:space="preserve">, </w:t>
      </w:r>
      <w:r w:rsidRPr="00504BD6">
        <w:rPr>
          <w:rFonts w:ascii="Times New Roman" w:hAnsi="Times New Roman"/>
          <w:sz w:val="20"/>
          <w:szCs w:val="20"/>
        </w:rPr>
        <w:lastRenderedPageBreak/>
        <w:t>отказано уполномоченным органом 3), из которых: заключены и предоставлены гражданам  281 договор безвозмездного пользования земельных участков, общей площадью 293,6 га.</w:t>
      </w:r>
    </w:p>
    <w:p w:rsidR="00173A75" w:rsidRPr="00504BD6" w:rsidRDefault="00173A75" w:rsidP="004840A5">
      <w:pPr>
        <w:spacing w:after="0" w:line="240" w:lineRule="auto"/>
        <w:ind w:firstLine="709"/>
        <w:jc w:val="center"/>
        <w:rPr>
          <w:rFonts w:ascii="Times New Roman" w:hAnsi="Times New Roman"/>
          <w:sz w:val="20"/>
          <w:szCs w:val="20"/>
        </w:rPr>
      </w:pPr>
    </w:p>
    <w:p w:rsidR="004840A5" w:rsidRPr="00504BD6" w:rsidRDefault="00256D00" w:rsidP="004840A5">
      <w:pPr>
        <w:spacing w:after="0" w:line="240" w:lineRule="auto"/>
        <w:ind w:firstLine="709"/>
        <w:jc w:val="center"/>
        <w:rPr>
          <w:rFonts w:ascii="Times New Roman" w:hAnsi="Times New Roman"/>
          <w:b/>
          <w:sz w:val="20"/>
          <w:szCs w:val="20"/>
        </w:rPr>
      </w:pPr>
      <w:r w:rsidRPr="00504BD6">
        <w:rPr>
          <w:rFonts w:ascii="Times New Roman" w:hAnsi="Times New Roman"/>
          <w:b/>
          <w:sz w:val="20"/>
          <w:szCs w:val="20"/>
        </w:rPr>
        <w:t>Сельское хозяйство</w:t>
      </w:r>
    </w:p>
    <w:p w:rsidR="00CE7C00" w:rsidRPr="00504BD6" w:rsidRDefault="00CE7C00" w:rsidP="004840A5">
      <w:pPr>
        <w:spacing w:after="0" w:line="240" w:lineRule="auto"/>
        <w:ind w:firstLine="709"/>
        <w:jc w:val="both"/>
        <w:rPr>
          <w:rFonts w:ascii="Times New Roman" w:eastAsiaTheme="minorHAnsi" w:hAnsi="Times New Roman"/>
          <w:sz w:val="20"/>
          <w:szCs w:val="20"/>
        </w:rPr>
      </w:pPr>
      <w:r w:rsidRPr="00504BD6">
        <w:rPr>
          <w:rFonts w:ascii="Times New Roman" w:eastAsiaTheme="minorHAnsi" w:hAnsi="Times New Roman"/>
          <w:sz w:val="20"/>
          <w:szCs w:val="20"/>
        </w:rPr>
        <w:t xml:space="preserve">Значительную долю в экономике Завитинского района занимает агропромышленный комплекс. </w:t>
      </w:r>
      <w:r w:rsidRPr="00504BD6">
        <w:rPr>
          <w:rFonts w:ascii="Times New Roman" w:eastAsiaTheme="minorHAnsi" w:hAnsi="Times New Roman"/>
          <w:sz w:val="20"/>
          <w:szCs w:val="20"/>
        </w:rPr>
        <w:tab/>
        <w:t>Сельскохозяйственным производством в районе занимаются 11 предприятий различных форм собственности, 26 крестьянско – фермерских хозяйств, 2310 личных подсобных хозяйств.</w:t>
      </w:r>
    </w:p>
    <w:p w:rsidR="00CE7C00" w:rsidRPr="00504BD6" w:rsidRDefault="00CE7C00" w:rsidP="004840A5">
      <w:pPr>
        <w:spacing w:after="0" w:line="240" w:lineRule="auto"/>
        <w:ind w:firstLine="708"/>
        <w:jc w:val="both"/>
        <w:rPr>
          <w:rFonts w:ascii="Times New Roman" w:eastAsiaTheme="minorHAnsi" w:hAnsi="Times New Roman"/>
          <w:sz w:val="20"/>
          <w:szCs w:val="20"/>
        </w:rPr>
      </w:pPr>
      <w:r w:rsidRPr="00504BD6">
        <w:rPr>
          <w:rFonts w:ascii="Times New Roman" w:eastAsiaTheme="minorHAnsi" w:hAnsi="Times New Roman"/>
          <w:sz w:val="20"/>
          <w:szCs w:val="20"/>
        </w:rPr>
        <w:t>В текущем году яровой сев по району проведен на площади 41256 гектаров, ранних зерновых культур посеяно 9780 гектаров (109%), сои посеяно 27662 (88%) гектар, кормовые культуры размещены на площади 5079 гектаров, из которых посев однолетних трав 3793 гектара, бахча 6 га, многолетних трав посева прошлых лет 1280 гектаров, посажено 14 га картофеля. Увеличение посевных площадей за последние 5 лет составило 5%, в основном за счет увеличения посевных площадей зерновых культур (увеличение на 25%). В 2021 – 2022 гг. планируется увеличение посевных площадей за счет введения в оборот ранее не используемых земель в количестве 4790 га в связи с переходом права собственности к новым сельхозтоваропроизводителям.</w:t>
      </w:r>
    </w:p>
    <w:p w:rsidR="00CE7C00" w:rsidRPr="00504BD6" w:rsidRDefault="00CE7C00" w:rsidP="004840A5">
      <w:pPr>
        <w:spacing w:after="0" w:line="240" w:lineRule="auto"/>
        <w:ind w:firstLine="708"/>
        <w:jc w:val="both"/>
        <w:rPr>
          <w:rFonts w:ascii="Times New Roman" w:eastAsiaTheme="minorHAnsi" w:hAnsi="Times New Roman"/>
          <w:sz w:val="20"/>
          <w:szCs w:val="20"/>
        </w:rPr>
      </w:pPr>
      <w:r w:rsidRPr="00504BD6">
        <w:rPr>
          <w:rFonts w:ascii="Times New Roman" w:eastAsiaTheme="minorHAnsi" w:hAnsi="Times New Roman"/>
          <w:sz w:val="20"/>
          <w:szCs w:val="20"/>
        </w:rPr>
        <w:t xml:space="preserve">Яровой сев в районе проведен в лучшие агротехнические сроки. Под посев 2020 года было засыпано семян зерновых культур 2315,8 т. (112%), из которых 1114,8 т. не выше 3 репродукции (в том числе элиты 80 т.). Семян сои 4632 т. (108%), из которых 3291 т. не выше 3 репродукции (в том числе оригинальные и элитные 264 т.). </w:t>
      </w:r>
    </w:p>
    <w:p w:rsidR="00CE7C00" w:rsidRPr="00504BD6" w:rsidRDefault="00CE7C00" w:rsidP="004840A5">
      <w:pPr>
        <w:spacing w:after="0" w:line="240" w:lineRule="auto"/>
        <w:ind w:firstLine="708"/>
        <w:jc w:val="both"/>
        <w:rPr>
          <w:rFonts w:ascii="Times New Roman" w:eastAsiaTheme="minorHAnsi" w:hAnsi="Times New Roman"/>
          <w:sz w:val="20"/>
          <w:szCs w:val="20"/>
        </w:rPr>
      </w:pPr>
      <w:r w:rsidRPr="00504BD6">
        <w:rPr>
          <w:rFonts w:ascii="Times New Roman" w:eastAsiaTheme="minorHAnsi" w:hAnsi="Times New Roman"/>
          <w:sz w:val="20"/>
          <w:szCs w:val="20"/>
        </w:rPr>
        <w:t>Основным фактором повышения урожайности является применение минеральных удобрений. В 2020 году хозяйствами района приобретено и внесено 1029,05 тонн д</w:t>
      </w:r>
      <w:r w:rsidR="00BE4DAC" w:rsidRPr="00504BD6">
        <w:rPr>
          <w:rFonts w:ascii="Times New Roman" w:eastAsiaTheme="minorHAnsi" w:hAnsi="Times New Roman"/>
          <w:sz w:val="20"/>
          <w:szCs w:val="20"/>
        </w:rPr>
        <w:t>ействующего вещества</w:t>
      </w:r>
      <w:r w:rsidRPr="00504BD6">
        <w:rPr>
          <w:rFonts w:ascii="Times New Roman" w:eastAsiaTheme="minorHAnsi" w:hAnsi="Times New Roman"/>
          <w:sz w:val="20"/>
          <w:szCs w:val="20"/>
        </w:rPr>
        <w:t>, в 2019 году 856,1 тонн д</w:t>
      </w:r>
      <w:r w:rsidR="00B369CA" w:rsidRPr="00504BD6">
        <w:rPr>
          <w:rFonts w:ascii="Times New Roman" w:eastAsiaTheme="minorHAnsi" w:hAnsi="Times New Roman"/>
          <w:sz w:val="20"/>
          <w:szCs w:val="20"/>
        </w:rPr>
        <w:t>ействующего вещества</w:t>
      </w:r>
      <w:r w:rsidRPr="00504BD6">
        <w:rPr>
          <w:rFonts w:ascii="Times New Roman" w:eastAsiaTheme="minorHAnsi" w:hAnsi="Times New Roman"/>
          <w:sz w:val="20"/>
          <w:szCs w:val="20"/>
        </w:rPr>
        <w:t>, (на 20 % больше к предыдущему году). В 2020 году на 1 га посевной площади внесено по 34 кг д</w:t>
      </w:r>
      <w:r w:rsidR="00B369CA" w:rsidRPr="00504BD6">
        <w:rPr>
          <w:rFonts w:ascii="Times New Roman" w:eastAsiaTheme="minorHAnsi" w:hAnsi="Times New Roman"/>
          <w:sz w:val="20"/>
          <w:szCs w:val="20"/>
        </w:rPr>
        <w:t>ействующего вещества</w:t>
      </w:r>
      <w:r w:rsidRPr="00504BD6">
        <w:rPr>
          <w:rFonts w:ascii="Times New Roman" w:eastAsiaTheme="minorHAnsi" w:hAnsi="Times New Roman"/>
          <w:sz w:val="20"/>
          <w:szCs w:val="20"/>
        </w:rPr>
        <w:t xml:space="preserve">, аналогично предыдущему году. </w:t>
      </w:r>
    </w:p>
    <w:p w:rsidR="00CE7C00" w:rsidRPr="00504BD6" w:rsidRDefault="00CE7C00" w:rsidP="004840A5">
      <w:pPr>
        <w:spacing w:after="0" w:line="240" w:lineRule="auto"/>
        <w:ind w:firstLine="708"/>
        <w:jc w:val="both"/>
        <w:rPr>
          <w:rFonts w:ascii="Times New Roman" w:eastAsiaTheme="minorHAnsi" w:hAnsi="Times New Roman"/>
          <w:sz w:val="20"/>
          <w:szCs w:val="20"/>
        </w:rPr>
      </w:pPr>
      <w:r w:rsidRPr="00504BD6">
        <w:rPr>
          <w:rFonts w:ascii="Times New Roman" w:eastAsiaTheme="minorHAnsi" w:hAnsi="Times New Roman"/>
          <w:sz w:val="20"/>
          <w:szCs w:val="20"/>
        </w:rPr>
        <w:t xml:space="preserve">В районе продолжается освоение залежных земель, так в 2019 - 2020 году </w:t>
      </w:r>
      <w:proofErr w:type="spellStart"/>
      <w:r w:rsidRPr="00504BD6">
        <w:rPr>
          <w:rFonts w:ascii="Times New Roman" w:eastAsiaTheme="minorHAnsi" w:hAnsi="Times New Roman"/>
          <w:sz w:val="20"/>
          <w:szCs w:val="20"/>
        </w:rPr>
        <w:t>культуртехнические</w:t>
      </w:r>
      <w:proofErr w:type="spellEnd"/>
      <w:r w:rsidRPr="00504BD6">
        <w:rPr>
          <w:rFonts w:ascii="Times New Roman" w:eastAsiaTheme="minorHAnsi" w:hAnsi="Times New Roman"/>
          <w:sz w:val="20"/>
          <w:szCs w:val="20"/>
        </w:rPr>
        <w:t xml:space="preserve"> мероприятия были проведены на площади 657 га. Работа в данном направлении прод</w:t>
      </w:r>
      <w:r w:rsidR="00BE4DAC" w:rsidRPr="00504BD6">
        <w:rPr>
          <w:rFonts w:ascii="Times New Roman" w:eastAsiaTheme="minorHAnsi" w:hAnsi="Times New Roman"/>
          <w:sz w:val="20"/>
          <w:szCs w:val="20"/>
        </w:rPr>
        <w:t>о</w:t>
      </w:r>
      <w:r w:rsidRPr="00504BD6">
        <w:rPr>
          <w:rFonts w:ascii="Times New Roman" w:eastAsiaTheme="minorHAnsi" w:hAnsi="Times New Roman"/>
          <w:sz w:val="20"/>
          <w:szCs w:val="20"/>
        </w:rPr>
        <w:t>лжается.</w:t>
      </w:r>
    </w:p>
    <w:p w:rsidR="00CE7C00" w:rsidRPr="00504BD6" w:rsidRDefault="00CE7C00" w:rsidP="004840A5">
      <w:pPr>
        <w:spacing w:after="0" w:line="240" w:lineRule="auto"/>
        <w:ind w:firstLine="708"/>
        <w:jc w:val="both"/>
        <w:rPr>
          <w:rFonts w:ascii="Times New Roman" w:eastAsiaTheme="minorHAnsi" w:hAnsi="Times New Roman"/>
          <w:sz w:val="20"/>
          <w:szCs w:val="20"/>
        </w:rPr>
      </w:pPr>
      <w:r w:rsidRPr="00504BD6">
        <w:rPr>
          <w:rFonts w:ascii="Times New Roman" w:eastAsiaTheme="minorHAnsi" w:hAnsi="Times New Roman"/>
          <w:sz w:val="20"/>
          <w:szCs w:val="20"/>
        </w:rPr>
        <w:t>В 2020 году хозяйства района произвели 13494 тонн зерновых в амбарном весе, на 72 % больше чем в 2019 году, 26430 тонн сои в амбарном весе на 4 % меньше 2019 года. Картофеля вырастили 166,8 тонн, на 60 тонн (57 %) больше</w:t>
      </w:r>
      <w:r w:rsidR="00BE4DAC" w:rsidRPr="00504BD6">
        <w:rPr>
          <w:rFonts w:ascii="Times New Roman" w:eastAsiaTheme="minorHAnsi" w:hAnsi="Times New Roman"/>
          <w:sz w:val="20"/>
          <w:szCs w:val="20"/>
        </w:rPr>
        <w:t>,</w:t>
      </w:r>
      <w:r w:rsidRPr="00504BD6">
        <w:rPr>
          <w:rFonts w:ascii="Times New Roman" w:eastAsiaTheme="minorHAnsi" w:hAnsi="Times New Roman"/>
          <w:sz w:val="20"/>
          <w:szCs w:val="20"/>
        </w:rPr>
        <w:t xml:space="preserve"> чем в 2019 году.</w:t>
      </w:r>
    </w:p>
    <w:p w:rsidR="00CE7C00" w:rsidRPr="00504BD6" w:rsidRDefault="00CE7C00" w:rsidP="004840A5">
      <w:pPr>
        <w:spacing w:after="0" w:line="240" w:lineRule="auto"/>
        <w:ind w:firstLine="708"/>
        <w:jc w:val="both"/>
        <w:rPr>
          <w:rFonts w:ascii="Times New Roman" w:eastAsiaTheme="minorHAnsi" w:hAnsi="Times New Roman"/>
          <w:sz w:val="20"/>
          <w:szCs w:val="20"/>
        </w:rPr>
      </w:pPr>
      <w:r w:rsidRPr="00504BD6">
        <w:rPr>
          <w:rFonts w:ascii="Times New Roman" w:eastAsiaTheme="minorHAnsi" w:hAnsi="Times New Roman"/>
          <w:sz w:val="20"/>
          <w:szCs w:val="20"/>
        </w:rPr>
        <w:t>На зимне-стойловый период хозяйствами района и ЛПХ заготовлено 11170 тонн грубых кормов (107%), а также концентрированных кормов 6600 тонн (131%).</w:t>
      </w:r>
    </w:p>
    <w:p w:rsidR="00CE7C00" w:rsidRPr="00504BD6" w:rsidRDefault="00CE7C00" w:rsidP="004840A5">
      <w:pPr>
        <w:spacing w:after="0" w:line="240" w:lineRule="auto"/>
        <w:ind w:firstLine="709"/>
        <w:jc w:val="both"/>
        <w:rPr>
          <w:rFonts w:ascii="Times New Roman" w:eastAsiaTheme="minorHAnsi" w:hAnsi="Times New Roman"/>
          <w:sz w:val="20"/>
          <w:szCs w:val="20"/>
        </w:rPr>
      </w:pPr>
      <w:r w:rsidRPr="00504BD6">
        <w:rPr>
          <w:rFonts w:ascii="Times New Roman" w:eastAsiaTheme="minorHAnsi" w:hAnsi="Times New Roman"/>
          <w:sz w:val="20"/>
          <w:szCs w:val="20"/>
        </w:rPr>
        <w:t>Поголовье КРС во всех категориях хозяйст</w:t>
      </w:r>
      <w:r w:rsidRPr="00504BD6">
        <w:rPr>
          <w:rFonts w:ascii="Times New Roman" w:eastAsiaTheme="minorHAnsi" w:hAnsi="Times New Roman"/>
          <w:sz w:val="20"/>
          <w:szCs w:val="20"/>
          <w:u w:val="single"/>
        </w:rPr>
        <w:t>в</w:t>
      </w:r>
      <w:r w:rsidR="00F60527" w:rsidRPr="00504BD6">
        <w:rPr>
          <w:rFonts w:ascii="Times New Roman" w:eastAsiaTheme="minorHAnsi" w:hAnsi="Times New Roman"/>
          <w:sz w:val="20"/>
          <w:szCs w:val="20"/>
        </w:rPr>
        <w:t xml:space="preserve"> на 1 января 2021 года соста</w:t>
      </w:r>
      <w:r w:rsidRPr="00504BD6">
        <w:rPr>
          <w:rFonts w:ascii="Times New Roman" w:eastAsiaTheme="minorHAnsi" w:hAnsi="Times New Roman"/>
          <w:sz w:val="20"/>
          <w:szCs w:val="20"/>
        </w:rPr>
        <w:t>вляет 2836 голов. За 12 месяцев валовый надой составил 6123 тонн</w:t>
      </w:r>
      <w:r w:rsidR="00261478" w:rsidRPr="00504BD6">
        <w:rPr>
          <w:rFonts w:ascii="Times New Roman" w:eastAsiaTheme="minorHAnsi" w:hAnsi="Times New Roman"/>
          <w:sz w:val="20"/>
          <w:szCs w:val="20"/>
        </w:rPr>
        <w:t>ы</w:t>
      </w:r>
      <w:r w:rsidRPr="00504BD6">
        <w:rPr>
          <w:rFonts w:ascii="Times New Roman" w:eastAsiaTheme="minorHAnsi" w:hAnsi="Times New Roman"/>
          <w:sz w:val="20"/>
          <w:szCs w:val="20"/>
        </w:rPr>
        <w:t>, реализовано скота в живом весе 1700 тонн.</w:t>
      </w:r>
    </w:p>
    <w:p w:rsidR="00CE7C00" w:rsidRPr="00504BD6" w:rsidRDefault="00A208A2" w:rsidP="00A208A2">
      <w:pPr>
        <w:spacing w:after="0" w:line="240" w:lineRule="auto"/>
        <w:ind w:firstLine="709"/>
        <w:jc w:val="both"/>
        <w:rPr>
          <w:rFonts w:ascii="Times New Roman" w:eastAsiaTheme="minorHAnsi" w:hAnsi="Times New Roman"/>
          <w:sz w:val="20"/>
          <w:szCs w:val="20"/>
        </w:rPr>
      </w:pPr>
      <w:r w:rsidRPr="00504BD6">
        <w:rPr>
          <w:rFonts w:ascii="Times New Roman" w:eastAsiaTheme="minorHAnsi" w:hAnsi="Times New Roman"/>
          <w:sz w:val="20"/>
          <w:szCs w:val="20"/>
        </w:rPr>
        <w:t>В 2020 году был разработан порядок для предоставления субсидии на создание модульного мясного комплекса по убою и первичной переработке мясной продукции</w:t>
      </w:r>
    </w:p>
    <w:p w:rsidR="00CE7C00" w:rsidRPr="00504BD6" w:rsidRDefault="00CE7C00" w:rsidP="00B15003">
      <w:pPr>
        <w:spacing w:after="0" w:line="240" w:lineRule="auto"/>
        <w:jc w:val="both"/>
        <w:rPr>
          <w:rFonts w:ascii="Times New Roman" w:eastAsiaTheme="minorHAnsi" w:hAnsi="Times New Roman"/>
          <w:sz w:val="20"/>
          <w:szCs w:val="20"/>
        </w:rPr>
      </w:pPr>
      <w:r w:rsidRPr="00504BD6">
        <w:rPr>
          <w:rFonts w:ascii="Times New Roman" w:eastAsiaTheme="minorHAnsi" w:hAnsi="Times New Roman"/>
          <w:sz w:val="20"/>
          <w:szCs w:val="20"/>
        </w:rPr>
        <w:tab/>
      </w:r>
      <w:r w:rsidRPr="00504BD6">
        <w:rPr>
          <w:rFonts w:ascii="Times New Roman" w:eastAsiaTheme="minorHAnsi" w:hAnsi="Times New Roman"/>
          <w:color w:val="FF0000"/>
          <w:sz w:val="20"/>
          <w:szCs w:val="20"/>
        </w:rPr>
        <w:t xml:space="preserve"> </w:t>
      </w:r>
      <w:r w:rsidR="00261478" w:rsidRPr="00504BD6">
        <w:rPr>
          <w:rFonts w:ascii="Times New Roman" w:eastAsiaTheme="minorHAnsi" w:hAnsi="Times New Roman"/>
          <w:sz w:val="20"/>
          <w:szCs w:val="20"/>
        </w:rPr>
        <w:t>Н</w:t>
      </w:r>
      <w:r w:rsidRPr="00504BD6">
        <w:rPr>
          <w:rFonts w:ascii="Times New Roman" w:eastAsiaTheme="minorHAnsi" w:hAnsi="Times New Roman"/>
          <w:sz w:val="20"/>
          <w:szCs w:val="20"/>
        </w:rPr>
        <w:t xml:space="preserve">аши фермерские хозяйства </w:t>
      </w:r>
      <w:r w:rsidR="00261478" w:rsidRPr="00504BD6">
        <w:rPr>
          <w:rFonts w:ascii="Times New Roman" w:eastAsiaTheme="minorHAnsi" w:hAnsi="Times New Roman"/>
          <w:sz w:val="20"/>
          <w:szCs w:val="20"/>
        </w:rPr>
        <w:t xml:space="preserve">активно участвуют </w:t>
      </w:r>
      <w:r w:rsidRPr="00504BD6">
        <w:rPr>
          <w:rFonts w:ascii="Times New Roman" w:eastAsiaTheme="minorHAnsi" w:hAnsi="Times New Roman"/>
          <w:sz w:val="20"/>
          <w:szCs w:val="20"/>
        </w:rPr>
        <w:t>в программах по поддержке начинающих фермеров и на развитие семейных животноводческих ферм. За время действия данных программ из 22 претендентов, участвующих в конкурсном отборе, 17 получили гранты на развитие хозяйства в сумме 33 млн. рублей.</w:t>
      </w:r>
    </w:p>
    <w:p w:rsidR="00CE7C00" w:rsidRPr="00504BD6" w:rsidRDefault="00CE7C00" w:rsidP="004840A5">
      <w:pPr>
        <w:spacing w:after="0" w:line="240" w:lineRule="auto"/>
        <w:ind w:firstLine="708"/>
        <w:jc w:val="both"/>
        <w:rPr>
          <w:rFonts w:ascii="Times New Roman" w:eastAsiaTheme="minorHAnsi" w:hAnsi="Times New Roman"/>
          <w:sz w:val="20"/>
          <w:szCs w:val="20"/>
        </w:rPr>
      </w:pPr>
      <w:r w:rsidRPr="00504BD6">
        <w:rPr>
          <w:rFonts w:ascii="Times New Roman" w:eastAsiaTheme="minorHAnsi" w:hAnsi="Times New Roman"/>
          <w:sz w:val="20"/>
          <w:szCs w:val="20"/>
        </w:rPr>
        <w:t xml:space="preserve">За 2020 год </w:t>
      </w:r>
      <w:proofErr w:type="spellStart"/>
      <w:r w:rsidRPr="00504BD6">
        <w:rPr>
          <w:rFonts w:ascii="Times New Roman" w:eastAsiaTheme="minorHAnsi" w:hAnsi="Times New Roman"/>
          <w:sz w:val="20"/>
          <w:szCs w:val="20"/>
        </w:rPr>
        <w:t>грантовиками</w:t>
      </w:r>
      <w:proofErr w:type="spellEnd"/>
      <w:r w:rsidRPr="00504BD6">
        <w:rPr>
          <w:rFonts w:ascii="Times New Roman" w:eastAsiaTheme="minorHAnsi" w:hAnsi="Times New Roman"/>
          <w:sz w:val="20"/>
          <w:szCs w:val="20"/>
        </w:rPr>
        <w:t xml:space="preserve"> произведено 342 тонны молока, на сумму 13 млн. рублей и реализовано 24 тонны мяса в живом весе, на сумму 3 млн. рублей. Надой молок</w:t>
      </w:r>
      <w:r w:rsidR="00261478" w:rsidRPr="00504BD6">
        <w:rPr>
          <w:rFonts w:ascii="Times New Roman" w:eastAsiaTheme="minorHAnsi" w:hAnsi="Times New Roman"/>
          <w:sz w:val="20"/>
          <w:szCs w:val="20"/>
        </w:rPr>
        <w:t>а</w:t>
      </w:r>
      <w:r w:rsidRPr="00504BD6">
        <w:rPr>
          <w:rFonts w:ascii="Times New Roman" w:eastAsiaTheme="minorHAnsi" w:hAnsi="Times New Roman"/>
          <w:sz w:val="20"/>
          <w:szCs w:val="20"/>
        </w:rPr>
        <w:t xml:space="preserve"> в КФХ </w:t>
      </w:r>
      <w:r w:rsidR="00261478" w:rsidRPr="00504BD6">
        <w:rPr>
          <w:rFonts w:ascii="Times New Roman" w:eastAsiaTheme="minorHAnsi" w:hAnsi="Times New Roman"/>
          <w:sz w:val="20"/>
          <w:szCs w:val="20"/>
        </w:rPr>
        <w:t xml:space="preserve">района </w:t>
      </w:r>
      <w:r w:rsidRPr="00504BD6">
        <w:rPr>
          <w:rFonts w:ascii="Times New Roman" w:eastAsiaTheme="minorHAnsi" w:hAnsi="Times New Roman"/>
          <w:sz w:val="20"/>
          <w:szCs w:val="20"/>
        </w:rPr>
        <w:t>за последние 5 лет увеличился на 52%.</w:t>
      </w:r>
    </w:p>
    <w:p w:rsidR="00CE7C00" w:rsidRPr="00504BD6" w:rsidRDefault="00CE7C00" w:rsidP="004840A5">
      <w:pPr>
        <w:spacing w:after="0" w:line="240" w:lineRule="auto"/>
        <w:ind w:firstLine="708"/>
        <w:jc w:val="both"/>
        <w:rPr>
          <w:rFonts w:ascii="Times New Roman" w:eastAsiaTheme="minorHAnsi" w:hAnsi="Times New Roman"/>
          <w:sz w:val="20"/>
          <w:szCs w:val="20"/>
        </w:rPr>
      </w:pPr>
      <w:r w:rsidRPr="00504BD6">
        <w:rPr>
          <w:rFonts w:ascii="Times New Roman" w:eastAsiaTheme="minorHAnsi" w:hAnsi="Times New Roman"/>
          <w:sz w:val="20"/>
          <w:szCs w:val="20"/>
        </w:rPr>
        <w:t xml:space="preserve">В 2020 году в рамках государственной программы (Комплексное развитие сельских территорий Амурской области) было подано 9 </w:t>
      </w:r>
      <w:r w:rsidR="00261478" w:rsidRPr="00504BD6">
        <w:rPr>
          <w:rFonts w:ascii="Times New Roman" w:eastAsiaTheme="minorHAnsi" w:hAnsi="Times New Roman"/>
          <w:sz w:val="20"/>
          <w:szCs w:val="20"/>
        </w:rPr>
        <w:t>заявок</w:t>
      </w:r>
      <w:r w:rsidRPr="00504BD6">
        <w:rPr>
          <w:rFonts w:ascii="Times New Roman" w:eastAsiaTheme="minorHAnsi" w:hAnsi="Times New Roman"/>
          <w:sz w:val="20"/>
          <w:szCs w:val="20"/>
        </w:rPr>
        <w:t xml:space="preserve"> (на сумму 10,636 млн. руб.)</w:t>
      </w:r>
      <w:r w:rsidR="00261478" w:rsidRPr="00504BD6">
        <w:rPr>
          <w:rFonts w:ascii="Times New Roman" w:eastAsiaTheme="minorHAnsi" w:hAnsi="Times New Roman"/>
          <w:sz w:val="20"/>
          <w:szCs w:val="20"/>
        </w:rPr>
        <w:t>,</w:t>
      </w:r>
      <w:r w:rsidRPr="00504BD6">
        <w:rPr>
          <w:rFonts w:ascii="Times New Roman" w:eastAsiaTheme="minorHAnsi" w:hAnsi="Times New Roman"/>
          <w:sz w:val="20"/>
          <w:szCs w:val="20"/>
        </w:rPr>
        <w:t xml:space="preserve"> которые прошли отбор общественно значимых проектов по благоустройству сельских территорий для реализации в 2021 году.</w:t>
      </w:r>
    </w:p>
    <w:p w:rsidR="004E032B" w:rsidRPr="00504BD6" w:rsidRDefault="004E032B" w:rsidP="004840A5">
      <w:pPr>
        <w:spacing w:after="0" w:line="240" w:lineRule="auto"/>
        <w:ind w:firstLine="708"/>
        <w:jc w:val="both"/>
        <w:rPr>
          <w:rFonts w:ascii="Times New Roman" w:eastAsiaTheme="minorHAnsi" w:hAnsi="Times New Roman"/>
          <w:sz w:val="20"/>
          <w:szCs w:val="20"/>
        </w:rPr>
      </w:pPr>
    </w:p>
    <w:p w:rsidR="000C72EE" w:rsidRPr="00504BD6" w:rsidRDefault="000C72EE" w:rsidP="004840A5">
      <w:pPr>
        <w:tabs>
          <w:tab w:val="center" w:pos="4819"/>
          <w:tab w:val="left" w:pos="7551"/>
        </w:tabs>
        <w:spacing w:after="0" w:line="240" w:lineRule="auto"/>
        <w:jc w:val="center"/>
        <w:rPr>
          <w:rFonts w:ascii="Times New Roman" w:hAnsi="Times New Roman"/>
          <w:b/>
          <w:sz w:val="20"/>
          <w:szCs w:val="20"/>
          <w:lang w:eastAsia="ru-RU"/>
        </w:rPr>
      </w:pPr>
      <w:r w:rsidRPr="00504BD6">
        <w:rPr>
          <w:rFonts w:ascii="Times New Roman" w:hAnsi="Times New Roman"/>
          <w:b/>
          <w:sz w:val="20"/>
          <w:szCs w:val="20"/>
          <w:lang w:eastAsia="ru-RU"/>
        </w:rPr>
        <w:t>Строительство, обеспечение жильем</w:t>
      </w:r>
    </w:p>
    <w:p w:rsidR="000C72EE" w:rsidRPr="00504BD6" w:rsidRDefault="000C72EE" w:rsidP="004840A5">
      <w:pPr>
        <w:tabs>
          <w:tab w:val="center" w:pos="4819"/>
          <w:tab w:val="left" w:pos="7551"/>
        </w:tabs>
        <w:spacing w:after="0" w:line="240" w:lineRule="auto"/>
        <w:rPr>
          <w:rFonts w:ascii="Times New Roman" w:hAnsi="Times New Roman"/>
          <w:sz w:val="20"/>
          <w:szCs w:val="20"/>
          <w:lang w:eastAsia="ru-RU"/>
        </w:rPr>
      </w:pP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color w:val="000000"/>
          <w:sz w:val="20"/>
          <w:szCs w:val="20"/>
        </w:rPr>
        <w:t xml:space="preserve">По состоянию на 01.01.2021 в списке участников муниципальной программы «Обеспечение жильем молодых семей» состоит 5 молодых семей.  В 2020 году молодая семья из 3-х человек приобрела жилое помещение общей площадью 57,2 кв. м за счет средств социальной выплаты в </w:t>
      </w:r>
      <w:proofErr w:type="gramStart"/>
      <w:r w:rsidRPr="00504BD6">
        <w:rPr>
          <w:rFonts w:ascii="Times New Roman" w:hAnsi="Times New Roman"/>
          <w:color w:val="000000"/>
          <w:sz w:val="20"/>
          <w:szCs w:val="20"/>
        </w:rPr>
        <w:t>сумме  400</w:t>
      </w:r>
      <w:proofErr w:type="gramEnd"/>
      <w:r w:rsidRPr="00504BD6">
        <w:rPr>
          <w:rFonts w:ascii="Times New Roman" w:hAnsi="Times New Roman"/>
          <w:color w:val="000000"/>
          <w:sz w:val="20"/>
          <w:szCs w:val="20"/>
        </w:rPr>
        <w:t xml:space="preserve">,2  тыс. рублей и собственных (заемных) средств в размере 1 </w:t>
      </w:r>
      <w:proofErr w:type="spellStart"/>
      <w:r w:rsidRPr="00504BD6">
        <w:rPr>
          <w:rFonts w:ascii="Times New Roman" w:hAnsi="Times New Roman"/>
          <w:color w:val="000000"/>
          <w:sz w:val="20"/>
          <w:szCs w:val="20"/>
        </w:rPr>
        <w:t>млн.рублей</w:t>
      </w:r>
      <w:proofErr w:type="spellEnd"/>
      <w:r w:rsidRPr="00504BD6">
        <w:rPr>
          <w:rFonts w:ascii="Times New Roman" w:hAnsi="Times New Roman"/>
          <w:color w:val="000000"/>
          <w:sz w:val="20"/>
          <w:szCs w:val="20"/>
        </w:rPr>
        <w:t xml:space="preserve">. В 2021 году уже выдано свидетельство очередной молодой семье-участнице программы, подписано соглашение с </w:t>
      </w:r>
      <w:proofErr w:type="spellStart"/>
      <w:r w:rsidRPr="00504BD6">
        <w:rPr>
          <w:rFonts w:ascii="Times New Roman" w:hAnsi="Times New Roman"/>
          <w:color w:val="000000"/>
          <w:sz w:val="20"/>
          <w:szCs w:val="20"/>
        </w:rPr>
        <w:t>МинЖКХ</w:t>
      </w:r>
      <w:proofErr w:type="spellEnd"/>
      <w:r w:rsidRPr="00504BD6">
        <w:rPr>
          <w:rFonts w:ascii="Times New Roman" w:hAnsi="Times New Roman"/>
          <w:color w:val="000000"/>
          <w:sz w:val="20"/>
          <w:szCs w:val="20"/>
        </w:rPr>
        <w:t xml:space="preserve"> АО.</w:t>
      </w:r>
    </w:p>
    <w:p w:rsidR="00D244C9"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По программе «Выполнение государственных обязательств по обеспечению жильем категорий граждан, установленных федеральным законодательством», в </w:t>
      </w:r>
      <w:proofErr w:type="spellStart"/>
      <w:r w:rsidRPr="00504BD6">
        <w:rPr>
          <w:rFonts w:ascii="Times New Roman" w:hAnsi="Times New Roman"/>
          <w:sz w:val="20"/>
          <w:szCs w:val="20"/>
        </w:rPr>
        <w:t>МинЖКХ</w:t>
      </w:r>
      <w:proofErr w:type="spellEnd"/>
      <w:r w:rsidRPr="00504BD6">
        <w:rPr>
          <w:rFonts w:ascii="Times New Roman" w:hAnsi="Times New Roman"/>
          <w:sz w:val="20"/>
          <w:szCs w:val="20"/>
        </w:rPr>
        <w:t xml:space="preserve"> направлен список граждан, имеющих право на получение жилищных субсидий в связи с переселением из районов Крайнего Севера и приравненных к ним местностей  на 2021 год. По состоянию на 01.01.2021 в списке числится 5 человек. В 2020 году жилищные субсидии из федерального бюджета по данной категории не предоставлялись.</w:t>
      </w:r>
    </w:p>
    <w:p w:rsidR="00900417"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Кроме того </w:t>
      </w:r>
      <w:r w:rsidR="009671D3" w:rsidRPr="00504BD6">
        <w:rPr>
          <w:rFonts w:ascii="Times New Roman" w:hAnsi="Times New Roman"/>
          <w:sz w:val="20"/>
          <w:szCs w:val="20"/>
        </w:rPr>
        <w:t>с 2019 года на территории района реализу</w:t>
      </w:r>
      <w:r w:rsidR="004840A5" w:rsidRPr="00504BD6">
        <w:rPr>
          <w:rFonts w:ascii="Times New Roman" w:hAnsi="Times New Roman"/>
          <w:sz w:val="20"/>
          <w:szCs w:val="20"/>
        </w:rPr>
        <w:t>ются</w:t>
      </w:r>
      <w:r w:rsidR="009671D3" w:rsidRPr="00504BD6">
        <w:rPr>
          <w:rFonts w:ascii="Times New Roman" w:hAnsi="Times New Roman"/>
          <w:sz w:val="20"/>
          <w:szCs w:val="20"/>
        </w:rPr>
        <w:t xml:space="preserve"> </w:t>
      </w:r>
      <w:r w:rsidRPr="00504BD6">
        <w:rPr>
          <w:rFonts w:ascii="Times New Roman" w:hAnsi="Times New Roman"/>
          <w:sz w:val="20"/>
          <w:szCs w:val="20"/>
        </w:rPr>
        <w:t>проект</w:t>
      </w:r>
      <w:r w:rsidR="004840A5" w:rsidRPr="00504BD6">
        <w:rPr>
          <w:rFonts w:ascii="Times New Roman" w:hAnsi="Times New Roman"/>
          <w:sz w:val="20"/>
          <w:szCs w:val="20"/>
        </w:rPr>
        <w:t>ы</w:t>
      </w:r>
      <w:r w:rsidRPr="00504BD6">
        <w:rPr>
          <w:rFonts w:ascii="Times New Roman" w:hAnsi="Times New Roman"/>
          <w:sz w:val="20"/>
          <w:szCs w:val="20"/>
        </w:rPr>
        <w:t xml:space="preserve"> </w:t>
      </w:r>
      <w:r w:rsidR="00B15003" w:rsidRPr="00504BD6">
        <w:rPr>
          <w:rFonts w:ascii="Times New Roman" w:hAnsi="Times New Roman"/>
          <w:sz w:val="20"/>
          <w:szCs w:val="20"/>
        </w:rPr>
        <w:t xml:space="preserve">областного программы </w:t>
      </w:r>
      <w:r w:rsidRPr="00504BD6">
        <w:rPr>
          <w:rFonts w:ascii="Times New Roman" w:hAnsi="Times New Roman"/>
          <w:sz w:val="20"/>
          <w:szCs w:val="20"/>
        </w:rPr>
        <w:t>«Инициативно</w:t>
      </w:r>
      <w:r w:rsidR="00B15003" w:rsidRPr="00504BD6">
        <w:rPr>
          <w:rFonts w:ascii="Times New Roman" w:hAnsi="Times New Roman"/>
          <w:sz w:val="20"/>
          <w:szCs w:val="20"/>
        </w:rPr>
        <w:t>го</w:t>
      </w:r>
      <w:r w:rsidRPr="00504BD6">
        <w:rPr>
          <w:rFonts w:ascii="Times New Roman" w:hAnsi="Times New Roman"/>
          <w:sz w:val="20"/>
          <w:szCs w:val="20"/>
        </w:rPr>
        <w:t xml:space="preserve"> бюджетировани</w:t>
      </w:r>
      <w:r w:rsidR="00B15003" w:rsidRPr="00504BD6">
        <w:rPr>
          <w:rFonts w:ascii="Times New Roman" w:hAnsi="Times New Roman"/>
          <w:sz w:val="20"/>
          <w:szCs w:val="20"/>
        </w:rPr>
        <w:t>я</w:t>
      </w:r>
      <w:r w:rsidRPr="00504BD6">
        <w:rPr>
          <w:rFonts w:ascii="Times New Roman" w:hAnsi="Times New Roman"/>
          <w:sz w:val="20"/>
          <w:szCs w:val="20"/>
        </w:rPr>
        <w:t>», в рамках которо</w:t>
      </w:r>
      <w:r w:rsidR="00B15003" w:rsidRPr="00504BD6">
        <w:rPr>
          <w:rFonts w:ascii="Times New Roman" w:hAnsi="Times New Roman"/>
          <w:sz w:val="20"/>
          <w:szCs w:val="20"/>
        </w:rPr>
        <w:t>й</w:t>
      </w:r>
      <w:r w:rsidRPr="00504BD6">
        <w:rPr>
          <w:rFonts w:ascii="Times New Roman" w:hAnsi="Times New Roman"/>
          <w:sz w:val="20"/>
          <w:szCs w:val="20"/>
        </w:rPr>
        <w:t xml:space="preserve"> </w:t>
      </w:r>
      <w:r w:rsidR="009671D3" w:rsidRPr="00504BD6">
        <w:rPr>
          <w:rFonts w:ascii="Times New Roman" w:hAnsi="Times New Roman"/>
          <w:sz w:val="20"/>
          <w:szCs w:val="20"/>
        </w:rPr>
        <w:t xml:space="preserve"> в 201</w:t>
      </w:r>
      <w:r w:rsidR="00B15003" w:rsidRPr="00504BD6">
        <w:rPr>
          <w:rFonts w:ascii="Times New Roman" w:hAnsi="Times New Roman"/>
          <w:sz w:val="20"/>
          <w:szCs w:val="20"/>
        </w:rPr>
        <w:t>9</w:t>
      </w:r>
      <w:r w:rsidR="009671D3" w:rsidRPr="00504BD6">
        <w:rPr>
          <w:rFonts w:ascii="Times New Roman" w:hAnsi="Times New Roman"/>
          <w:sz w:val="20"/>
          <w:szCs w:val="20"/>
        </w:rPr>
        <w:t xml:space="preserve"> году реализовано 6 проектов, в 2020 году 10 проектов</w:t>
      </w:r>
      <w:r w:rsidR="00900417" w:rsidRPr="00504BD6">
        <w:rPr>
          <w:rFonts w:ascii="Times New Roman" w:hAnsi="Times New Roman"/>
          <w:sz w:val="20"/>
          <w:szCs w:val="20"/>
        </w:rPr>
        <w:t xml:space="preserve">, в 2021 году </w:t>
      </w:r>
      <w:r w:rsidRPr="00504BD6">
        <w:rPr>
          <w:rFonts w:ascii="Times New Roman" w:hAnsi="Times New Roman"/>
          <w:sz w:val="20"/>
          <w:szCs w:val="20"/>
        </w:rPr>
        <w:t xml:space="preserve">поселения Завитинского района подготовили и направили в </w:t>
      </w:r>
      <w:r w:rsidR="00B15003" w:rsidRPr="00504BD6">
        <w:rPr>
          <w:rFonts w:ascii="Times New Roman" w:hAnsi="Times New Roman"/>
          <w:sz w:val="20"/>
          <w:szCs w:val="20"/>
        </w:rPr>
        <w:t>министерство финансов</w:t>
      </w:r>
      <w:r w:rsidRPr="00504BD6">
        <w:rPr>
          <w:rFonts w:ascii="Times New Roman" w:hAnsi="Times New Roman"/>
          <w:sz w:val="20"/>
          <w:szCs w:val="20"/>
        </w:rPr>
        <w:t xml:space="preserve"> Амурской области заявки на участие в конкурсном отборе на выделение финансовых средств для реализации проектов, основанных на инициативах местного населения</w:t>
      </w:r>
      <w:r w:rsidR="00900417" w:rsidRPr="00504BD6">
        <w:rPr>
          <w:rFonts w:ascii="Times New Roman" w:hAnsi="Times New Roman"/>
          <w:sz w:val="20"/>
          <w:szCs w:val="20"/>
        </w:rPr>
        <w:t xml:space="preserve"> на 16 проектов</w:t>
      </w:r>
      <w:r w:rsidR="00B15003" w:rsidRPr="00504BD6">
        <w:rPr>
          <w:rFonts w:ascii="Times New Roman" w:hAnsi="Times New Roman"/>
          <w:sz w:val="20"/>
          <w:szCs w:val="20"/>
        </w:rPr>
        <w:t>,</w:t>
      </w:r>
      <w:r w:rsidR="00900417" w:rsidRPr="00504BD6">
        <w:rPr>
          <w:rFonts w:ascii="Times New Roman" w:hAnsi="Times New Roman"/>
          <w:sz w:val="20"/>
          <w:szCs w:val="20"/>
        </w:rPr>
        <w:t xml:space="preserve"> в том числе 3 проекта по городскому поселению</w:t>
      </w:r>
      <w:r w:rsidRPr="00504BD6">
        <w:rPr>
          <w:rFonts w:ascii="Times New Roman" w:hAnsi="Times New Roman"/>
          <w:sz w:val="20"/>
          <w:szCs w:val="20"/>
        </w:rPr>
        <w:t xml:space="preserve">. Размер субсидии из вышестоящих бюджетов на реализацию проектов при наличии </w:t>
      </w:r>
      <w:proofErr w:type="spellStart"/>
      <w:r w:rsidRPr="00504BD6">
        <w:rPr>
          <w:rFonts w:ascii="Times New Roman" w:hAnsi="Times New Roman"/>
          <w:sz w:val="20"/>
          <w:szCs w:val="20"/>
        </w:rPr>
        <w:t>софинансирования</w:t>
      </w:r>
      <w:proofErr w:type="spellEnd"/>
      <w:r w:rsidRPr="00504BD6">
        <w:rPr>
          <w:rFonts w:ascii="Times New Roman" w:hAnsi="Times New Roman"/>
          <w:sz w:val="20"/>
          <w:szCs w:val="20"/>
        </w:rPr>
        <w:t xml:space="preserve"> из бюджета поселения (не менее 5%) и вклада населения (не менее </w:t>
      </w:r>
      <w:r w:rsidR="00900417" w:rsidRPr="00504BD6">
        <w:rPr>
          <w:rFonts w:ascii="Times New Roman" w:hAnsi="Times New Roman"/>
          <w:sz w:val="20"/>
          <w:szCs w:val="20"/>
        </w:rPr>
        <w:t>1</w:t>
      </w:r>
      <w:r w:rsidRPr="00504BD6">
        <w:rPr>
          <w:rFonts w:ascii="Times New Roman" w:hAnsi="Times New Roman"/>
          <w:sz w:val="20"/>
          <w:szCs w:val="20"/>
        </w:rPr>
        <w:t xml:space="preserve">%) может составить до </w:t>
      </w:r>
      <w:r w:rsidRPr="00504BD6">
        <w:rPr>
          <w:rFonts w:ascii="Times New Roman" w:hAnsi="Times New Roman"/>
          <w:sz w:val="20"/>
          <w:szCs w:val="20"/>
        </w:rPr>
        <w:lastRenderedPageBreak/>
        <w:t>1 млн рублей</w:t>
      </w:r>
      <w:r w:rsidR="004840A5" w:rsidRPr="00504BD6">
        <w:rPr>
          <w:rFonts w:ascii="Times New Roman" w:hAnsi="Times New Roman"/>
          <w:sz w:val="20"/>
          <w:szCs w:val="20"/>
        </w:rPr>
        <w:t>,</w:t>
      </w:r>
      <w:r w:rsidR="00900417" w:rsidRPr="00504BD6">
        <w:rPr>
          <w:rFonts w:ascii="Times New Roman" w:hAnsi="Times New Roman"/>
          <w:sz w:val="20"/>
          <w:szCs w:val="20"/>
        </w:rPr>
        <w:t xml:space="preserve"> с численностью населения свыше 350 жителей до 1,5 млн</w:t>
      </w:r>
      <w:r w:rsidRPr="00504BD6">
        <w:rPr>
          <w:rFonts w:ascii="Times New Roman" w:hAnsi="Times New Roman"/>
          <w:sz w:val="20"/>
          <w:szCs w:val="20"/>
        </w:rPr>
        <w:t>.</w:t>
      </w:r>
      <w:r w:rsidR="00900417" w:rsidRPr="00504BD6">
        <w:rPr>
          <w:rFonts w:ascii="Times New Roman" w:hAnsi="Times New Roman"/>
          <w:sz w:val="20"/>
          <w:szCs w:val="20"/>
        </w:rPr>
        <w:t xml:space="preserve"> рублей</w:t>
      </w:r>
      <w:r w:rsidR="00261478" w:rsidRPr="00504BD6">
        <w:rPr>
          <w:rFonts w:ascii="Times New Roman" w:hAnsi="Times New Roman"/>
          <w:sz w:val="20"/>
          <w:szCs w:val="20"/>
        </w:rPr>
        <w:t>, свыше</w:t>
      </w:r>
      <w:r w:rsidR="00BE6198" w:rsidRPr="00504BD6">
        <w:rPr>
          <w:rFonts w:ascii="Times New Roman" w:hAnsi="Times New Roman"/>
          <w:sz w:val="20"/>
          <w:szCs w:val="20"/>
        </w:rPr>
        <w:t xml:space="preserve"> 1321 </w:t>
      </w:r>
      <w:proofErr w:type="gramStart"/>
      <w:r w:rsidR="00BE6198" w:rsidRPr="00504BD6">
        <w:rPr>
          <w:rFonts w:ascii="Times New Roman" w:hAnsi="Times New Roman"/>
          <w:sz w:val="20"/>
          <w:szCs w:val="20"/>
        </w:rPr>
        <w:t>жителя  -</w:t>
      </w:r>
      <w:proofErr w:type="gramEnd"/>
      <w:r w:rsidR="00BE6198" w:rsidRPr="00504BD6">
        <w:rPr>
          <w:rFonts w:ascii="Times New Roman" w:hAnsi="Times New Roman"/>
          <w:sz w:val="20"/>
          <w:szCs w:val="20"/>
        </w:rPr>
        <w:t xml:space="preserve"> до 2 млн рублей.</w:t>
      </w:r>
    </w:p>
    <w:p w:rsidR="00900417" w:rsidRPr="00504BD6" w:rsidRDefault="00900417" w:rsidP="004840A5">
      <w:pPr>
        <w:spacing w:after="0" w:line="240" w:lineRule="auto"/>
        <w:ind w:firstLine="709"/>
        <w:jc w:val="both"/>
        <w:rPr>
          <w:rFonts w:ascii="Times New Roman" w:hAnsi="Times New Roman"/>
          <w:sz w:val="20"/>
          <w:szCs w:val="20"/>
          <w:u w:val="single"/>
        </w:rPr>
      </w:pPr>
      <w:r w:rsidRPr="00504BD6">
        <w:rPr>
          <w:rFonts w:ascii="Times New Roman" w:hAnsi="Times New Roman"/>
          <w:sz w:val="20"/>
          <w:szCs w:val="20"/>
          <w:u w:val="single"/>
        </w:rPr>
        <w:t>В 2020 году реализованы проекты:</w:t>
      </w:r>
    </w:p>
    <w:p w:rsidR="00900417" w:rsidRPr="00504BD6" w:rsidRDefault="00900417" w:rsidP="004840A5">
      <w:pPr>
        <w:spacing w:after="0" w:line="240" w:lineRule="auto"/>
        <w:ind w:left="993" w:hanging="284"/>
        <w:jc w:val="both"/>
        <w:rPr>
          <w:rFonts w:ascii="Times New Roman" w:hAnsi="Times New Roman"/>
          <w:sz w:val="20"/>
          <w:szCs w:val="20"/>
        </w:rPr>
      </w:pPr>
      <w:r w:rsidRPr="00504BD6">
        <w:rPr>
          <w:rFonts w:ascii="Times New Roman" w:hAnsi="Times New Roman"/>
          <w:sz w:val="20"/>
          <w:szCs w:val="20"/>
        </w:rPr>
        <w:t>- с. Антоновка - текущий ремонт водонапорной башни;</w:t>
      </w:r>
    </w:p>
    <w:p w:rsidR="00900417" w:rsidRPr="00504BD6" w:rsidRDefault="00900417" w:rsidP="004840A5">
      <w:pPr>
        <w:spacing w:after="0" w:line="240" w:lineRule="auto"/>
        <w:ind w:left="993" w:hanging="284"/>
        <w:jc w:val="both"/>
        <w:rPr>
          <w:rFonts w:ascii="Times New Roman" w:hAnsi="Times New Roman"/>
          <w:sz w:val="20"/>
          <w:szCs w:val="20"/>
        </w:rPr>
      </w:pPr>
      <w:r w:rsidRPr="00504BD6">
        <w:rPr>
          <w:rFonts w:ascii="Times New Roman" w:hAnsi="Times New Roman"/>
          <w:sz w:val="20"/>
          <w:szCs w:val="20"/>
        </w:rPr>
        <w:t xml:space="preserve">- с. </w:t>
      </w:r>
      <w:proofErr w:type="spellStart"/>
      <w:r w:rsidRPr="00504BD6">
        <w:rPr>
          <w:rFonts w:ascii="Times New Roman" w:hAnsi="Times New Roman"/>
          <w:sz w:val="20"/>
          <w:szCs w:val="20"/>
        </w:rPr>
        <w:t>Албазинка</w:t>
      </w:r>
      <w:proofErr w:type="spellEnd"/>
      <w:r w:rsidRPr="00504BD6">
        <w:rPr>
          <w:rFonts w:ascii="Times New Roman" w:hAnsi="Times New Roman"/>
          <w:sz w:val="20"/>
          <w:szCs w:val="20"/>
        </w:rPr>
        <w:t xml:space="preserve"> - проведение текущего ремонта здания клуба села </w:t>
      </w:r>
      <w:proofErr w:type="spellStart"/>
      <w:r w:rsidRPr="00504BD6">
        <w:rPr>
          <w:rFonts w:ascii="Times New Roman" w:hAnsi="Times New Roman"/>
          <w:sz w:val="20"/>
          <w:szCs w:val="20"/>
        </w:rPr>
        <w:t>Албазинка</w:t>
      </w:r>
      <w:proofErr w:type="spellEnd"/>
      <w:r w:rsidRPr="00504BD6">
        <w:rPr>
          <w:rFonts w:ascii="Times New Roman" w:hAnsi="Times New Roman"/>
          <w:sz w:val="20"/>
          <w:szCs w:val="20"/>
        </w:rPr>
        <w:t>;</w:t>
      </w:r>
    </w:p>
    <w:p w:rsidR="00900417" w:rsidRPr="00504BD6" w:rsidRDefault="00900417" w:rsidP="004840A5">
      <w:pPr>
        <w:spacing w:after="0" w:line="240" w:lineRule="auto"/>
        <w:ind w:left="993" w:hanging="284"/>
        <w:jc w:val="both"/>
        <w:rPr>
          <w:rFonts w:ascii="Times New Roman" w:hAnsi="Times New Roman"/>
          <w:sz w:val="20"/>
          <w:szCs w:val="20"/>
        </w:rPr>
      </w:pPr>
      <w:r w:rsidRPr="00504BD6">
        <w:rPr>
          <w:rFonts w:ascii="Times New Roman" w:hAnsi="Times New Roman"/>
          <w:sz w:val="20"/>
          <w:szCs w:val="20"/>
        </w:rPr>
        <w:t>- с. Болдыревка - благоустройство кладбища;</w:t>
      </w:r>
    </w:p>
    <w:p w:rsidR="00900417" w:rsidRPr="00504BD6" w:rsidRDefault="00900417" w:rsidP="004840A5">
      <w:pPr>
        <w:spacing w:after="0" w:line="240" w:lineRule="auto"/>
        <w:ind w:left="993" w:hanging="284"/>
        <w:jc w:val="both"/>
        <w:rPr>
          <w:rFonts w:ascii="Times New Roman" w:hAnsi="Times New Roman"/>
          <w:sz w:val="20"/>
          <w:szCs w:val="20"/>
        </w:rPr>
      </w:pPr>
      <w:r w:rsidRPr="00504BD6">
        <w:rPr>
          <w:rFonts w:ascii="Times New Roman" w:hAnsi="Times New Roman"/>
          <w:sz w:val="20"/>
          <w:szCs w:val="20"/>
        </w:rPr>
        <w:t>- с. Белый Яр - текущий ремонт клуба;</w:t>
      </w:r>
    </w:p>
    <w:p w:rsidR="00900417" w:rsidRPr="00504BD6" w:rsidRDefault="00900417" w:rsidP="004840A5">
      <w:pPr>
        <w:spacing w:after="0" w:line="240" w:lineRule="auto"/>
        <w:ind w:left="993" w:hanging="284"/>
        <w:jc w:val="both"/>
        <w:rPr>
          <w:rFonts w:ascii="Times New Roman" w:hAnsi="Times New Roman"/>
          <w:sz w:val="20"/>
          <w:szCs w:val="20"/>
        </w:rPr>
      </w:pPr>
      <w:r w:rsidRPr="00504BD6">
        <w:rPr>
          <w:rFonts w:ascii="Times New Roman" w:hAnsi="Times New Roman"/>
          <w:sz w:val="20"/>
          <w:szCs w:val="20"/>
        </w:rPr>
        <w:t xml:space="preserve">- с. </w:t>
      </w:r>
      <w:proofErr w:type="spellStart"/>
      <w:r w:rsidRPr="00504BD6">
        <w:rPr>
          <w:rFonts w:ascii="Times New Roman" w:hAnsi="Times New Roman"/>
          <w:sz w:val="20"/>
          <w:szCs w:val="20"/>
        </w:rPr>
        <w:t>Верхнеильиновка</w:t>
      </w:r>
      <w:proofErr w:type="spellEnd"/>
      <w:r w:rsidRPr="00504BD6">
        <w:rPr>
          <w:rFonts w:ascii="Times New Roman" w:hAnsi="Times New Roman"/>
          <w:sz w:val="20"/>
          <w:szCs w:val="20"/>
        </w:rPr>
        <w:t xml:space="preserve"> - устройство спортивной площадки;</w:t>
      </w:r>
    </w:p>
    <w:p w:rsidR="00900417" w:rsidRPr="00504BD6" w:rsidRDefault="00900417" w:rsidP="004840A5">
      <w:pPr>
        <w:spacing w:after="0" w:line="240" w:lineRule="auto"/>
        <w:ind w:left="993" w:hanging="284"/>
        <w:jc w:val="both"/>
        <w:rPr>
          <w:rFonts w:ascii="Times New Roman" w:hAnsi="Times New Roman"/>
          <w:sz w:val="20"/>
          <w:szCs w:val="20"/>
        </w:rPr>
      </w:pPr>
      <w:r w:rsidRPr="00504BD6">
        <w:rPr>
          <w:rFonts w:ascii="Times New Roman" w:hAnsi="Times New Roman"/>
          <w:sz w:val="20"/>
          <w:szCs w:val="20"/>
        </w:rPr>
        <w:t xml:space="preserve">- с. Камышенка - проведение текущего ремонта </w:t>
      </w:r>
      <w:proofErr w:type="gramStart"/>
      <w:r w:rsidRPr="00504BD6">
        <w:rPr>
          <w:rFonts w:ascii="Times New Roman" w:hAnsi="Times New Roman"/>
          <w:sz w:val="20"/>
          <w:szCs w:val="20"/>
        </w:rPr>
        <w:t>здания  клуба</w:t>
      </w:r>
      <w:proofErr w:type="gramEnd"/>
      <w:r w:rsidRPr="00504BD6">
        <w:rPr>
          <w:rFonts w:ascii="Times New Roman" w:hAnsi="Times New Roman"/>
          <w:sz w:val="20"/>
          <w:szCs w:val="20"/>
        </w:rPr>
        <w:t xml:space="preserve"> села Камышенка;</w:t>
      </w:r>
    </w:p>
    <w:p w:rsidR="00900417" w:rsidRPr="00504BD6" w:rsidRDefault="00900417" w:rsidP="004840A5">
      <w:pPr>
        <w:spacing w:after="0" w:line="240" w:lineRule="auto"/>
        <w:ind w:left="993" w:hanging="284"/>
        <w:jc w:val="both"/>
        <w:rPr>
          <w:rFonts w:ascii="Times New Roman" w:hAnsi="Times New Roman"/>
          <w:sz w:val="20"/>
          <w:szCs w:val="20"/>
        </w:rPr>
      </w:pPr>
      <w:r w:rsidRPr="00504BD6">
        <w:rPr>
          <w:rFonts w:ascii="Times New Roman" w:hAnsi="Times New Roman"/>
          <w:sz w:val="20"/>
          <w:szCs w:val="20"/>
        </w:rPr>
        <w:t xml:space="preserve">- с. </w:t>
      </w:r>
      <w:proofErr w:type="spellStart"/>
      <w:r w:rsidRPr="00504BD6">
        <w:rPr>
          <w:rFonts w:ascii="Times New Roman" w:hAnsi="Times New Roman"/>
          <w:sz w:val="20"/>
          <w:szCs w:val="20"/>
        </w:rPr>
        <w:t>Подоловка</w:t>
      </w:r>
      <w:proofErr w:type="spellEnd"/>
      <w:r w:rsidRPr="00504BD6">
        <w:rPr>
          <w:rFonts w:ascii="Times New Roman" w:hAnsi="Times New Roman"/>
          <w:sz w:val="20"/>
          <w:szCs w:val="20"/>
        </w:rPr>
        <w:t xml:space="preserve"> - текущий ремонт клуба</w:t>
      </w:r>
    </w:p>
    <w:p w:rsidR="00900417" w:rsidRPr="00504BD6" w:rsidRDefault="00900417" w:rsidP="004840A5">
      <w:pPr>
        <w:spacing w:after="0" w:line="240" w:lineRule="auto"/>
        <w:ind w:left="993" w:hanging="284"/>
        <w:jc w:val="both"/>
        <w:rPr>
          <w:rFonts w:ascii="Times New Roman" w:hAnsi="Times New Roman"/>
          <w:sz w:val="20"/>
          <w:szCs w:val="20"/>
        </w:rPr>
      </w:pPr>
      <w:r w:rsidRPr="00504BD6">
        <w:rPr>
          <w:rFonts w:ascii="Times New Roman" w:hAnsi="Times New Roman"/>
          <w:sz w:val="20"/>
          <w:szCs w:val="20"/>
        </w:rPr>
        <w:t xml:space="preserve">- с. </w:t>
      </w:r>
      <w:proofErr w:type="spellStart"/>
      <w:r w:rsidRPr="00504BD6">
        <w:rPr>
          <w:rFonts w:ascii="Times New Roman" w:hAnsi="Times New Roman"/>
          <w:sz w:val="20"/>
          <w:szCs w:val="20"/>
        </w:rPr>
        <w:t>Иннокентьевка</w:t>
      </w:r>
      <w:proofErr w:type="spellEnd"/>
      <w:r w:rsidRPr="00504BD6">
        <w:rPr>
          <w:rFonts w:ascii="Times New Roman" w:hAnsi="Times New Roman"/>
          <w:sz w:val="20"/>
          <w:szCs w:val="20"/>
        </w:rPr>
        <w:t xml:space="preserve"> - ремонт памятника и благоустройство территории памятника односельчан погибших </w:t>
      </w:r>
      <w:proofErr w:type="gramStart"/>
      <w:r w:rsidRPr="00504BD6">
        <w:rPr>
          <w:rFonts w:ascii="Times New Roman" w:hAnsi="Times New Roman"/>
          <w:sz w:val="20"/>
          <w:szCs w:val="20"/>
        </w:rPr>
        <w:t>в  годы</w:t>
      </w:r>
      <w:proofErr w:type="gramEnd"/>
      <w:r w:rsidRPr="00504BD6">
        <w:rPr>
          <w:rFonts w:ascii="Times New Roman" w:hAnsi="Times New Roman"/>
          <w:sz w:val="20"/>
          <w:szCs w:val="20"/>
        </w:rPr>
        <w:t xml:space="preserve"> гражданской войны 1918-1922 </w:t>
      </w:r>
      <w:proofErr w:type="spellStart"/>
      <w:r w:rsidRPr="00504BD6">
        <w:rPr>
          <w:rFonts w:ascii="Times New Roman" w:hAnsi="Times New Roman"/>
          <w:sz w:val="20"/>
          <w:szCs w:val="20"/>
        </w:rPr>
        <w:t>г.г</w:t>
      </w:r>
      <w:proofErr w:type="spellEnd"/>
      <w:r w:rsidRPr="00504BD6">
        <w:rPr>
          <w:rFonts w:ascii="Times New Roman" w:hAnsi="Times New Roman"/>
          <w:sz w:val="20"/>
          <w:szCs w:val="20"/>
        </w:rPr>
        <w:t xml:space="preserve">. в с. </w:t>
      </w:r>
      <w:proofErr w:type="spellStart"/>
      <w:r w:rsidRPr="00504BD6">
        <w:rPr>
          <w:rFonts w:ascii="Times New Roman" w:hAnsi="Times New Roman"/>
          <w:sz w:val="20"/>
          <w:szCs w:val="20"/>
        </w:rPr>
        <w:t>Иннокентьевка</w:t>
      </w:r>
      <w:proofErr w:type="spellEnd"/>
      <w:r w:rsidRPr="00504BD6">
        <w:rPr>
          <w:rFonts w:ascii="Times New Roman" w:hAnsi="Times New Roman"/>
          <w:sz w:val="20"/>
          <w:szCs w:val="20"/>
        </w:rPr>
        <w:t>;</w:t>
      </w:r>
    </w:p>
    <w:p w:rsidR="00900417" w:rsidRPr="00504BD6" w:rsidRDefault="00900417" w:rsidP="004840A5">
      <w:pPr>
        <w:spacing w:after="0" w:line="240" w:lineRule="auto"/>
        <w:ind w:left="993" w:hanging="284"/>
        <w:jc w:val="both"/>
        <w:rPr>
          <w:rFonts w:ascii="Times New Roman" w:hAnsi="Times New Roman"/>
          <w:sz w:val="20"/>
          <w:szCs w:val="20"/>
        </w:rPr>
      </w:pPr>
      <w:r w:rsidRPr="00504BD6">
        <w:rPr>
          <w:rFonts w:ascii="Times New Roman" w:hAnsi="Times New Roman"/>
          <w:sz w:val="20"/>
          <w:szCs w:val="20"/>
        </w:rPr>
        <w:t xml:space="preserve">- с. </w:t>
      </w:r>
      <w:proofErr w:type="spellStart"/>
      <w:r w:rsidRPr="00504BD6">
        <w:rPr>
          <w:rFonts w:ascii="Times New Roman" w:hAnsi="Times New Roman"/>
          <w:sz w:val="20"/>
          <w:szCs w:val="20"/>
        </w:rPr>
        <w:t>Валуево</w:t>
      </w:r>
      <w:proofErr w:type="spellEnd"/>
      <w:r w:rsidRPr="00504BD6">
        <w:rPr>
          <w:rFonts w:ascii="Times New Roman" w:hAnsi="Times New Roman"/>
          <w:sz w:val="20"/>
          <w:szCs w:val="20"/>
        </w:rPr>
        <w:t xml:space="preserve"> - текущий ремонт здания клуба </w:t>
      </w:r>
      <w:proofErr w:type="spellStart"/>
      <w:r w:rsidRPr="00504BD6">
        <w:rPr>
          <w:rFonts w:ascii="Times New Roman" w:hAnsi="Times New Roman"/>
          <w:sz w:val="20"/>
          <w:szCs w:val="20"/>
        </w:rPr>
        <w:t>с.Валуево</w:t>
      </w:r>
      <w:proofErr w:type="spellEnd"/>
      <w:r w:rsidRPr="00504BD6">
        <w:rPr>
          <w:rFonts w:ascii="Times New Roman" w:hAnsi="Times New Roman"/>
          <w:sz w:val="20"/>
          <w:szCs w:val="20"/>
        </w:rPr>
        <w:t>;</w:t>
      </w:r>
    </w:p>
    <w:p w:rsidR="00900417" w:rsidRPr="00504BD6" w:rsidRDefault="00900417" w:rsidP="004840A5">
      <w:pPr>
        <w:spacing w:after="0" w:line="240" w:lineRule="auto"/>
        <w:ind w:left="993" w:hanging="284"/>
        <w:jc w:val="both"/>
        <w:rPr>
          <w:rFonts w:ascii="Times New Roman" w:hAnsi="Times New Roman"/>
          <w:sz w:val="20"/>
          <w:szCs w:val="20"/>
        </w:rPr>
      </w:pPr>
      <w:r w:rsidRPr="00504BD6">
        <w:rPr>
          <w:rFonts w:ascii="Times New Roman" w:hAnsi="Times New Roman"/>
          <w:sz w:val="20"/>
          <w:szCs w:val="20"/>
        </w:rPr>
        <w:t>- г. Завитинск - обустройство спортивной площадки на стадионе «Южный»</w:t>
      </w:r>
      <w:r w:rsidR="00BE6198" w:rsidRPr="00504BD6">
        <w:rPr>
          <w:rFonts w:ascii="Times New Roman" w:hAnsi="Times New Roman"/>
          <w:sz w:val="20"/>
          <w:szCs w:val="20"/>
        </w:rPr>
        <w:t>.</w:t>
      </w:r>
    </w:p>
    <w:p w:rsidR="00900417" w:rsidRPr="00504BD6" w:rsidRDefault="00900417" w:rsidP="004840A5">
      <w:pPr>
        <w:spacing w:after="0" w:line="240" w:lineRule="auto"/>
        <w:ind w:left="993" w:hanging="284"/>
        <w:jc w:val="both"/>
        <w:rPr>
          <w:rFonts w:ascii="Times New Roman" w:hAnsi="Times New Roman"/>
          <w:sz w:val="20"/>
          <w:szCs w:val="20"/>
        </w:rPr>
      </w:pPr>
    </w:p>
    <w:p w:rsidR="004840A5" w:rsidRPr="00504BD6" w:rsidRDefault="004840A5" w:rsidP="004840A5">
      <w:pPr>
        <w:spacing w:after="0" w:line="240" w:lineRule="auto"/>
        <w:ind w:firstLine="684"/>
        <w:jc w:val="both"/>
        <w:rPr>
          <w:rFonts w:ascii="Times New Roman" w:hAnsi="Times New Roman"/>
          <w:sz w:val="20"/>
          <w:szCs w:val="20"/>
        </w:rPr>
      </w:pPr>
    </w:p>
    <w:p w:rsidR="00D244C9" w:rsidRPr="00504BD6" w:rsidRDefault="00D244C9" w:rsidP="004840A5">
      <w:pPr>
        <w:spacing w:after="0" w:line="240" w:lineRule="auto"/>
        <w:ind w:firstLine="684"/>
        <w:jc w:val="both"/>
        <w:rPr>
          <w:rFonts w:ascii="Times New Roman" w:hAnsi="Times New Roman"/>
          <w:sz w:val="20"/>
          <w:szCs w:val="20"/>
        </w:rPr>
      </w:pPr>
      <w:r w:rsidRPr="00504BD6">
        <w:rPr>
          <w:rFonts w:ascii="Times New Roman" w:hAnsi="Times New Roman"/>
          <w:sz w:val="20"/>
          <w:szCs w:val="20"/>
        </w:rPr>
        <w:t>В 2020 году администрацией Завитинского района в целях участия в федеральных и региональных программах по капитальному ремонту и строительству социально значимых объектов завершена разработка проектно-сметной документации:</w:t>
      </w:r>
    </w:p>
    <w:p w:rsidR="00D244C9" w:rsidRPr="00504BD6" w:rsidRDefault="00D244C9" w:rsidP="004840A5">
      <w:pPr>
        <w:spacing w:after="0" w:line="240" w:lineRule="auto"/>
        <w:ind w:firstLine="684"/>
        <w:jc w:val="both"/>
        <w:rPr>
          <w:rFonts w:ascii="Times New Roman" w:hAnsi="Times New Roman"/>
          <w:sz w:val="20"/>
          <w:szCs w:val="20"/>
        </w:rPr>
      </w:pPr>
      <w:r w:rsidRPr="00504BD6">
        <w:rPr>
          <w:rFonts w:ascii="Times New Roman" w:hAnsi="Times New Roman"/>
          <w:sz w:val="20"/>
          <w:szCs w:val="20"/>
        </w:rPr>
        <w:t xml:space="preserve"> - на строительство спортивного комплекса в г. Завитинске по ул. Бульварная, 82. В настоящее время проектная документация выполнена, проведена экспертиза, получены положительные заключения по инженерным изысканиям и по проектной документации. Решается вопрос по финансированию и срокам строительства объекта;</w:t>
      </w:r>
    </w:p>
    <w:p w:rsidR="00D244C9" w:rsidRPr="00504BD6" w:rsidRDefault="00D244C9" w:rsidP="004840A5">
      <w:pPr>
        <w:spacing w:after="0" w:line="240" w:lineRule="auto"/>
        <w:ind w:firstLine="684"/>
        <w:jc w:val="both"/>
        <w:rPr>
          <w:rFonts w:ascii="Times New Roman" w:hAnsi="Times New Roman"/>
          <w:sz w:val="20"/>
          <w:szCs w:val="20"/>
        </w:rPr>
      </w:pPr>
      <w:r w:rsidRPr="00504BD6">
        <w:rPr>
          <w:rFonts w:ascii="Times New Roman" w:hAnsi="Times New Roman"/>
          <w:sz w:val="20"/>
          <w:szCs w:val="20"/>
        </w:rPr>
        <w:t xml:space="preserve">- на капитальный ремонт стадиона «Факел», расположенного по адресу: Амурская область, г. Завитинск, ул. </w:t>
      </w:r>
      <w:proofErr w:type="spellStart"/>
      <w:r w:rsidRPr="00504BD6">
        <w:rPr>
          <w:rFonts w:ascii="Times New Roman" w:hAnsi="Times New Roman"/>
          <w:sz w:val="20"/>
          <w:szCs w:val="20"/>
        </w:rPr>
        <w:t>Мухинская</w:t>
      </w:r>
      <w:proofErr w:type="spellEnd"/>
      <w:r w:rsidRPr="00504BD6">
        <w:rPr>
          <w:rFonts w:ascii="Times New Roman" w:hAnsi="Times New Roman"/>
          <w:sz w:val="20"/>
          <w:szCs w:val="20"/>
        </w:rPr>
        <w:t>, 35.  Капитальный ремонт стадиона начат в 2020 году, будет завершен в 2021 году;</w:t>
      </w:r>
    </w:p>
    <w:p w:rsidR="00D244C9" w:rsidRPr="00504BD6" w:rsidRDefault="00D244C9" w:rsidP="004840A5">
      <w:pPr>
        <w:spacing w:after="0" w:line="240" w:lineRule="auto"/>
        <w:ind w:firstLine="684"/>
        <w:jc w:val="both"/>
        <w:rPr>
          <w:rFonts w:ascii="Times New Roman" w:hAnsi="Times New Roman"/>
          <w:sz w:val="20"/>
          <w:szCs w:val="20"/>
        </w:rPr>
      </w:pPr>
      <w:r w:rsidRPr="00504BD6">
        <w:rPr>
          <w:rFonts w:ascii="Times New Roman" w:hAnsi="Times New Roman"/>
          <w:sz w:val="20"/>
          <w:szCs w:val="20"/>
        </w:rPr>
        <w:t xml:space="preserve">- на капитальный </w:t>
      </w:r>
      <w:proofErr w:type="gramStart"/>
      <w:r w:rsidRPr="00504BD6">
        <w:rPr>
          <w:rFonts w:ascii="Times New Roman" w:hAnsi="Times New Roman"/>
          <w:sz w:val="20"/>
          <w:szCs w:val="20"/>
        </w:rPr>
        <w:t>ремонт  здания</w:t>
      </w:r>
      <w:proofErr w:type="gramEnd"/>
      <w:r w:rsidRPr="00504BD6">
        <w:rPr>
          <w:rFonts w:ascii="Times New Roman" w:hAnsi="Times New Roman"/>
          <w:sz w:val="20"/>
          <w:szCs w:val="20"/>
        </w:rPr>
        <w:t xml:space="preserve"> филиала МАУК «РЦД «Мир» Завитинского района «Городской дом культуры города Завитинска», расположенного по адресу: Амурская область, г. Завитинск, ул. Куйбышева, 30. ПСД выполнена, имеется положительное заключение государственной экспертизы. Решается вопрос о включении данного объекта в государственную программу «Развитие и сохранение культуры и искусства в Амурской области» на 2021 год;</w:t>
      </w:r>
    </w:p>
    <w:p w:rsidR="00D244C9" w:rsidRPr="00504BD6" w:rsidRDefault="00D244C9" w:rsidP="004840A5">
      <w:pPr>
        <w:spacing w:after="0" w:line="240" w:lineRule="auto"/>
        <w:ind w:firstLine="684"/>
        <w:jc w:val="both"/>
        <w:rPr>
          <w:rFonts w:ascii="Times New Roman" w:hAnsi="Times New Roman"/>
          <w:sz w:val="20"/>
          <w:szCs w:val="20"/>
        </w:rPr>
      </w:pPr>
      <w:r w:rsidRPr="00504BD6">
        <w:rPr>
          <w:rFonts w:ascii="Times New Roman" w:hAnsi="Times New Roman"/>
          <w:sz w:val="20"/>
          <w:szCs w:val="20"/>
        </w:rPr>
        <w:t xml:space="preserve">- на капитальный ремонт МБОУ СОШ № 3 г. Завитинска (замена плоской кровли на крышу стропильной системы с кровлей из профлиста, замена электропроводки). ПСД выполнена, имеется положительное заключение ГКУ Амурской области «Строитель», решается вопрос о включении данного объекта в государственную программу на 2021 год. </w:t>
      </w:r>
    </w:p>
    <w:p w:rsidR="00D244C9" w:rsidRPr="00504BD6" w:rsidRDefault="00D244C9" w:rsidP="004840A5">
      <w:pPr>
        <w:spacing w:after="0" w:line="240" w:lineRule="auto"/>
        <w:ind w:firstLine="684"/>
        <w:jc w:val="both"/>
        <w:rPr>
          <w:rFonts w:ascii="Times New Roman" w:hAnsi="Times New Roman"/>
          <w:sz w:val="20"/>
          <w:szCs w:val="20"/>
        </w:rPr>
      </w:pPr>
      <w:r w:rsidRPr="00504BD6">
        <w:rPr>
          <w:rFonts w:ascii="Times New Roman" w:hAnsi="Times New Roman"/>
          <w:sz w:val="20"/>
          <w:szCs w:val="20"/>
        </w:rPr>
        <w:t>В 20</w:t>
      </w:r>
      <w:r w:rsidR="00BE6198" w:rsidRPr="00504BD6">
        <w:rPr>
          <w:rFonts w:ascii="Times New Roman" w:hAnsi="Times New Roman"/>
          <w:sz w:val="20"/>
          <w:szCs w:val="20"/>
        </w:rPr>
        <w:t>20</w:t>
      </w:r>
      <w:r w:rsidRPr="00504BD6">
        <w:rPr>
          <w:rFonts w:ascii="Times New Roman" w:hAnsi="Times New Roman"/>
          <w:sz w:val="20"/>
          <w:szCs w:val="20"/>
        </w:rPr>
        <w:t xml:space="preserve"> году за счет средств федерального бюджета </w:t>
      </w:r>
      <w:r w:rsidR="00BE6198" w:rsidRPr="00504BD6">
        <w:rPr>
          <w:rFonts w:ascii="Times New Roman" w:hAnsi="Times New Roman"/>
          <w:sz w:val="20"/>
          <w:szCs w:val="20"/>
        </w:rPr>
        <w:t>продолжается</w:t>
      </w:r>
      <w:r w:rsidRPr="00504BD6">
        <w:rPr>
          <w:rFonts w:ascii="Times New Roman" w:hAnsi="Times New Roman"/>
          <w:sz w:val="20"/>
          <w:szCs w:val="20"/>
        </w:rPr>
        <w:t xml:space="preserve"> выполнение проектно-сметной документации на строительство путепровода через Транссибирскую железнодорожную магистраль в городе Завитинске.</w:t>
      </w:r>
    </w:p>
    <w:p w:rsidR="00B36837" w:rsidRPr="00504BD6" w:rsidRDefault="00B36837" w:rsidP="004840A5">
      <w:pPr>
        <w:spacing w:after="0" w:line="240" w:lineRule="auto"/>
        <w:ind w:firstLine="684"/>
        <w:jc w:val="both"/>
        <w:rPr>
          <w:rFonts w:ascii="Times New Roman" w:hAnsi="Times New Roman"/>
          <w:sz w:val="20"/>
          <w:szCs w:val="20"/>
        </w:rPr>
      </w:pPr>
    </w:p>
    <w:p w:rsidR="008D7E27" w:rsidRPr="00504BD6" w:rsidRDefault="008D7E27" w:rsidP="004840A5">
      <w:pPr>
        <w:tabs>
          <w:tab w:val="left" w:pos="3469"/>
        </w:tabs>
        <w:spacing w:after="0" w:line="240" w:lineRule="auto"/>
        <w:jc w:val="center"/>
        <w:rPr>
          <w:rFonts w:ascii="Times New Roman" w:hAnsi="Times New Roman"/>
          <w:b/>
          <w:sz w:val="20"/>
          <w:szCs w:val="20"/>
        </w:rPr>
      </w:pPr>
      <w:r w:rsidRPr="00504BD6">
        <w:rPr>
          <w:rFonts w:ascii="Times New Roman" w:hAnsi="Times New Roman"/>
          <w:b/>
          <w:sz w:val="20"/>
          <w:szCs w:val="20"/>
        </w:rPr>
        <w:t>Малое и среднее предпринимательство</w:t>
      </w:r>
    </w:p>
    <w:p w:rsidR="008D7E27" w:rsidRPr="00504BD6" w:rsidRDefault="008D7E27" w:rsidP="004840A5">
      <w:pPr>
        <w:tabs>
          <w:tab w:val="left" w:pos="3469"/>
        </w:tabs>
        <w:spacing w:after="0" w:line="240" w:lineRule="auto"/>
        <w:ind w:firstLine="709"/>
        <w:jc w:val="both"/>
        <w:rPr>
          <w:rFonts w:ascii="Times New Roman" w:hAnsi="Times New Roman"/>
          <w:b/>
          <w:sz w:val="20"/>
          <w:szCs w:val="20"/>
        </w:rPr>
      </w:pPr>
    </w:p>
    <w:p w:rsidR="00B26A39" w:rsidRPr="00504BD6" w:rsidRDefault="00B26A3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На 01.01.2021 в Завитинском районе было зарегистрировано 268 субъектов малого и среднего предпринимательства. Основными видами деятельности являются розничная торговля, бытовое обслуживание, сельское хозяйство, перерабатывающее производство, деятельность транспорта, строительство.</w:t>
      </w:r>
    </w:p>
    <w:p w:rsidR="00B26A39" w:rsidRPr="00504BD6" w:rsidRDefault="00B26A3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В рамках реализации государственных и муниципальных программ оказывается информационная, консультационная и финансовая поддержка субъектов малого и среднего предпринимательства.</w:t>
      </w:r>
    </w:p>
    <w:p w:rsidR="00B26A39" w:rsidRPr="00504BD6" w:rsidRDefault="00B26A3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 2020 году основным мероприятием муниципальной программы стало оказание финансовой помощи субъектам малого и среднего предпринимательства. </w:t>
      </w:r>
    </w:p>
    <w:p w:rsidR="00B26A39" w:rsidRPr="00504BD6" w:rsidRDefault="00B26A3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В апреле</w:t>
      </w:r>
      <w:r w:rsidR="00B002CE" w:rsidRPr="00504BD6">
        <w:rPr>
          <w:rFonts w:ascii="Times New Roman" w:hAnsi="Times New Roman"/>
          <w:sz w:val="20"/>
          <w:szCs w:val="20"/>
        </w:rPr>
        <w:t xml:space="preserve"> 2020 года</w:t>
      </w:r>
      <w:r w:rsidRPr="00504BD6">
        <w:rPr>
          <w:rFonts w:ascii="Times New Roman" w:hAnsi="Times New Roman"/>
          <w:sz w:val="20"/>
          <w:szCs w:val="20"/>
        </w:rPr>
        <w:t xml:space="preserve"> между администрацией Завитинского района и министерством экономического развития и внешних связей Амурской области было заключено соглашение о предоставлении субсидии из бюджета Амурской области бюджету Завитинского района на поддержку и развитие субъектов малого и среднего предпринимательства, включая крестьянские (фермерские) хозяйства в размере 2281,0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w:t>
      </w:r>
      <w:proofErr w:type="spellStart"/>
      <w:r w:rsidRPr="00504BD6">
        <w:rPr>
          <w:rFonts w:ascii="Times New Roman" w:hAnsi="Times New Roman"/>
          <w:sz w:val="20"/>
          <w:szCs w:val="20"/>
        </w:rPr>
        <w:t>софинансирование</w:t>
      </w:r>
      <w:proofErr w:type="spellEnd"/>
      <w:r w:rsidRPr="00504BD6">
        <w:rPr>
          <w:rFonts w:ascii="Times New Roman" w:hAnsi="Times New Roman"/>
          <w:sz w:val="20"/>
          <w:szCs w:val="20"/>
        </w:rPr>
        <w:t xml:space="preserve"> данного мероприятия из средств местного бюджета составило 70,55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w:t>
      </w:r>
    </w:p>
    <w:p w:rsidR="00B26A39" w:rsidRPr="00504BD6" w:rsidRDefault="00B26A3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С целью оказания поддержки субъектам малого и среднего предпринимательства, пострадавшим от ограничительных мероприятий, связанных с недопущением распространения новой </w:t>
      </w:r>
      <w:proofErr w:type="spellStart"/>
      <w:r w:rsidRPr="00504BD6">
        <w:rPr>
          <w:rFonts w:ascii="Times New Roman" w:hAnsi="Times New Roman"/>
          <w:sz w:val="20"/>
          <w:szCs w:val="20"/>
        </w:rPr>
        <w:t>коронавирусной</w:t>
      </w:r>
      <w:proofErr w:type="spellEnd"/>
      <w:r w:rsidRPr="00504BD6">
        <w:rPr>
          <w:rFonts w:ascii="Times New Roman" w:hAnsi="Times New Roman"/>
          <w:sz w:val="20"/>
          <w:szCs w:val="20"/>
        </w:rPr>
        <w:t xml:space="preserve"> инфекции, был объявлен прием заявок на предоставление субсидий указанной категории субъектов предпринимательства. По окончанию приема заявок поступило 5 заявлений, в результате рассмотрения которых было принято решение об отказе в предоставлении субсидии 2 заявителям, а также о предоставлении субсидии 3 заявителям общим объемом 35,83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из них 34,76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 средства областного бюджета, 1,08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 средства районного бюджета.</w:t>
      </w:r>
    </w:p>
    <w:p w:rsidR="00B26A39" w:rsidRPr="00504BD6" w:rsidRDefault="00B26A3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По направлению поддержки субъектов малого и среднего предпринимательства, пострадавших в условиях ухудшения ситуации в связи с распространением новой </w:t>
      </w:r>
      <w:proofErr w:type="spellStart"/>
      <w:r w:rsidRPr="00504BD6">
        <w:rPr>
          <w:rFonts w:ascii="Times New Roman" w:hAnsi="Times New Roman"/>
          <w:sz w:val="20"/>
          <w:szCs w:val="20"/>
        </w:rPr>
        <w:t>коронавирусной</w:t>
      </w:r>
      <w:proofErr w:type="spellEnd"/>
      <w:r w:rsidRPr="00504BD6">
        <w:rPr>
          <w:rFonts w:ascii="Times New Roman" w:hAnsi="Times New Roman"/>
          <w:sz w:val="20"/>
          <w:szCs w:val="20"/>
        </w:rPr>
        <w:t xml:space="preserve"> инфекции (COVID-19) и осуществляющим деятельность в сфере физической культуры и спорта, поступило 1 заявление, в результате рассмотрения которого было принято решение о предоставлении субсидии единственному заявителю общим </w:t>
      </w:r>
      <w:r w:rsidRPr="00504BD6">
        <w:rPr>
          <w:rFonts w:ascii="Times New Roman" w:hAnsi="Times New Roman"/>
          <w:sz w:val="20"/>
          <w:szCs w:val="20"/>
        </w:rPr>
        <w:lastRenderedPageBreak/>
        <w:t xml:space="preserve">объемом 185,0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из них 179,45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 средства областного бюджета, 5,55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 средства районного бюджета.</w:t>
      </w:r>
    </w:p>
    <w:p w:rsidR="00B26A39" w:rsidRPr="00504BD6" w:rsidRDefault="00B26A3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Третьим направлением поддержки бизнеса стало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На участие в конкурсном отборе поступило 4 заявки, в результате рассмотрения которых было принято решение о предоставлении субсидии всем заявителям общим объемом 2129,38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из них 2065,5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 средства областного бюджета, 63,9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 средства районного бюджета.</w:t>
      </w:r>
    </w:p>
    <w:p w:rsidR="00B26A39" w:rsidRPr="00504BD6" w:rsidRDefault="00B26A3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Таким образом, в течение отчетного периода 8 предпринимателям была предоставлена финансовая поддержка в размере 2350,21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из них средства областного бюджета составили 2278,71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средства местного бюджета – 70,51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w:t>
      </w:r>
    </w:p>
    <w:p w:rsidR="00B26A39" w:rsidRPr="00504BD6" w:rsidRDefault="00B26A3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Размер субсидии областного бюджета на оказание аналогичной поддержки в 2021 году составит 1756,92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w:t>
      </w:r>
      <w:proofErr w:type="spellStart"/>
      <w:r w:rsidRPr="00504BD6">
        <w:rPr>
          <w:rFonts w:ascii="Times New Roman" w:hAnsi="Times New Roman"/>
          <w:sz w:val="20"/>
          <w:szCs w:val="20"/>
        </w:rPr>
        <w:t>софинансирование</w:t>
      </w:r>
      <w:proofErr w:type="spellEnd"/>
      <w:r w:rsidRPr="00504BD6">
        <w:rPr>
          <w:rFonts w:ascii="Times New Roman" w:hAnsi="Times New Roman"/>
          <w:sz w:val="20"/>
          <w:szCs w:val="20"/>
        </w:rPr>
        <w:t xml:space="preserve"> районного бюджета – 54,34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w:t>
      </w:r>
    </w:p>
    <w:p w:rsidR="00A67406" w:rsidRPr="00504BD6" w:rsidRDefault="00A67406" w:rsidP="004840A5">
      <w:pPr>
        <w:spacing w:after="0" w:line="240" w:lineRule="auto"/>
        <w:ind w:firstLine="709"/>
        <w:jc w:val="both"/>
        <w:rPr>
          <w:rFonts w:ascii="Times New Roman" w:hAnsi="Times New Roman"/>
          <w:sz w:val="20"/>
          <w:szCs w:val="20"/>
        </w:rPr>
      </w:pPr>
    </w:p>
    <w:p w:rsidR="00A67406" w:rsidRPr="00504BD6" w:rsidRDefault="00A67406" w:rsidP="004840A5">
      <w:pPr>
        <w:tabs>
          <w:tab w:val="center" w:pos="5173"/>
          <w:tab w:val="left" w:pos="7538"/>
        </w:tabs>
        <w:spacing w:after="0" w:line="240" w:lineRule="auto"/>
        <w:jc w:val="center"/>
        <w:rPr>
          <w:rFonts w:ascii="Times New Roman" w:hAnsi="Times New Roman"/>
          <w:b/>
          <w:sz w:val="20"/>
          <w:szCs w:val="20"/>
        </w:rPr>
      </w:pPr>
      <w:r w:rsidRPr="00504BD6">
        <w:rPr>
          <w:rFonts w:ascii="Times New Roman" w:hAnsi="Times New Roman"/>
          <w:b/>
          <w:sz w:val="20"/>
          <w:szCs w:val="20"/>
        </w:rPr>
        <w:t>Жилищно-коммунальное хозяйство</w:t>
      </w:r>
    </w:p>
    <w:p w:rsidR="00A67406" w:rsidRPr="00504BD6" w:rsidRDefault="00A67406" w:rsidP="004840A5">
      <w:pPr>
        <w:tabs>
          <w:tab w:val="center" w:pos="5173"/>
          <w:tab w:val="left" w:pos="7538"/>
        </w:tabs>
        <w:spacing w:after="0" w:line="240" w:lineRule="auto"/>
        <w:ind w:firstLine="709"/>
        <w:rPr>
          <w:rFonts w:ascii="Times New Roman" w:hAnsi="Times New Roman"/>
          <w:b/>
          <w:sz w:val="20"/>
          <w:szCs w:val="20"/>
        </w:rPr>
      </w:pP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В прошедший отопительный период предприятия жилищно-</w:t>
      </w:r>
      <w:proofErr w:type="gramStart"/>
      <w:r w:rsidRPr="00504BD6">
        <w:rPr>
          <w:rFonts w:ascii="Times New Roman" w:hAnsi="Times New Roman"/>
          <w:sz w:val="20"/>
          <w:szCs w:val="20"/>
        </w:rPr>
        <w:t>коммунального  хозяйства</w:t>
      </w:r>
      <w:proofErr w:type="gramEnd"/>
      <w:r w:rsidRPr="00504BD6">
        <w:rPr>
          <w:rFonts w:ascii="Times New Roman" w:hAnsi="Times New Roman"/>
          <w:sz w:val="20"/>
          <w:szCs w:val="20"/>
        </w:rPr>
        <w:t xml:space="preserve"> обеспечили потребность населения и объектов социальной сферы в теплоэнергии, топливе и других коммунальных услугах. Отопительный период на территории Завитинского района на объектах, отапливаемых котельными, находящимися в муниципальной собственности района, </w:t>
      </w:r>
      <w:proofErr w:type="gramStart"/>
      <w:r w:rsidRPr="00504BD6">
        <w:rPr>
          <w:rFonts w:ascii="Times New Roman" w:hAnsi="Times New Roman"/>
          <w:sz w:val="20"/>
          <w:szCs w:val="20"/>
        </w:rPr>
        <w:t>начался  28</w:t>
      </w:r>
      <w:proofErr w:type="gramEnd"/>
      <w:r w:rsidRPr="00504BD6">
        <w:rPr>
          <w:rFonts w:ascii="Times New Roman" w:hAnsi="Times New Roman"/>
          <w:sz w:val="20"/>
          <w:szCs w:val="20"/>
        </w:rPr>
        <w:t xml:space="preserve"> сентября 2020 г. </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На территории Завитинского района работают 6 теплоснабжающих организаций, 4 организации, занимающиеся централизованным водоснабжением и водоотведением, а </w:t>
      </w:r>
      <w:proofErr w:type="gramStart"/>
      <w:r w:rsidRPr="00504BD6">
        <w:rPr>
          <w:rFonts w:ascii="Times New Roman" w:hAnsi="Times New Roman"/>
          <w:sz w:val="20"/>
          <w:szCs w:val="20"/>
        </w:rPr>
        <w:t>так же</w:t>
      </w:r>
      <w:proofErr w:type="gramEnd"/>
      <w:r w:rsidRPr="00504BD6">
        <w:rPr>
          <w:rFonts w:ascii="Times New Roman" w:hAnsi="Times New Roman"/>
          <w:sz w:val="20"/>
          <w:szCs w:val="20"/>
        </w:rPr>
        <w:t xml:space="preserve"> 3 организации</w:t>
      </w:r>
      <w:r w:rsidR="00B002CE" w:rsidRPr="00504BD6">
        <w:rPr>
          <w:rFonts w:ascii="Times New Roman" w:hAnsi="Times New Roman"/>
          <w:sz w:val="20"/>
          <w:szCs w:val="20"/>
        </w:rPr>
        <w:t>,</w:t>
      </w:r>
      <w:r w:rsidRPr="00504BD6">
        <w:rPr>
          <w:rFonts w:ascii="Times New Roman" w:hAnsi="Times New Roman"/>
          <w:sz w:val="20"/>
          <w:szCs w:val="20"/>
        </w:rPr>
        <w:t xml:space="preserve"> осуществляющие обслуживание и содержание общего имущества многоквартирных жилых домов.  </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При подготовке к осенне-зимнему </w:t>
      </w:r>
      <w:proofErr w:type="gramStart"/>
      <w:r w:rsidRPr="00504BD6">
        <w:rPr>
          <w:rFonts w:ascii="Times New Roman" w:hAnsi="Times New Roman"/>
          <w:sz w:val="20"/>
          <w:szCs w:val="20"/>
        </w:rPr>
        <w:t>периоду  2020</w:t>
      </w:r>
      <w:proofErr w:type="gramEnd"/>
      <w:r w:rsidRPr="00504BD6">
        <w:rPr>
          <w:rFonts w:ascii="Times New Roman" w:hAnsi="Times New Roman"/>
          <w:sz w:val="20"/>
          <w:szCs w:val="20"/>
        </w:rPr>
        <w:t>-2021 годов был создан нормативный запас котельного топлива 18,38 тыс. тонн. Поставка топлива ве</w:t>
      </w:r>
      <w:r w:rsidR="00B002CE" w:rsidRPr="00504BD6">
        <w:rPr>
          <w:rFonts w:ascii="Times New Roman" w:hAnsi="Times New Roman"/>
          <w:sz w:val="20"/>
          <w:szCs w:val="20"/>
        </w:rPr>
        <w:t>лась</w:t>
      </w:r>
      <w:r w:rsidRPr="00504BD6">
        <w:rPr>
          <w:rFonts w:ascii="Times New Roman" w:hAnsi="Times New Roman"/>
          <w:sz w:val="20"/>
          <w:szCs w:val="20"/>
        </w:rPr>
        <w:t xml:space="preserve"> согласно графику, годовая потребность завоза топлива по району составляет 51,815 тыс. тонн,</w:t>
      </w:r>
      <w:r w:rsidR="00B002CE" w:rsidRPr="00504BD6">
        <w:rPr>
          <w:rFonts w:ascii="Times New Roman" w:hAnsi="Times New Roman"/>
          <w:sz w:val="20"/>
          <w:szCs w:val="20"/>
        </w:rPr>
        <w:t xml:space="preserve"> </w:t>
      </w:r>
      <w:r w:rsidRPr="00504BD6">
        <w:rPr>
          <w:rFonts w:ascii="Times New Roman" w:hAnsi="Times New Roman"/>
          <w:sz w:val="20"/>
          <w:szCs w:val="20"/>
        </w:rPr>
        <w:t>на сегодняшний день с июня 2020 г.  предприятиями завезено 45,69 тыс. тонн.</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На предприятиях, имеющих источники теплоснабжения, рабочие места были укомплектованы обученным и аттестованным персоналом, что позволило в установленные сроки предъявить котельные для комиссионной проверки готовности к работе в осенне-зимний период. На все котельные, расположенные на </w:t>
      </w:r>
      <w:proofErr w:type="gramStart"/>
      <w:r w:rsidRPr="00504BD6">
        <w:rPr>
          <w:rFonts w:ascii="Times New Roman" w:hAnsi="Times New Roman"/>
          <w:sz w:val="20"/>
          <w:szCs w:val="20"/>
        </w:rPr>
        <w:t>территории  Завитинского</w:t>
      </w:r>
      <w:proofErr w:type="gramEnd"/>
      <w:r w:rsidRPr="00504BD6">
        <w:rPr>
          <w:rFonts w:ascii="Times New Roman" w:hAnsi="Times New Roman"/>
          <w:sz w:val="20"/>
          <w:szCs w:val="20"/>
        </w:rPr>
        <w:t xml:space="preserve"> района были получены положительные акты и паспорта готовности.</w:t>
      </w:r>
    </w:p>
    <w:p w:rsidR="00D244C9"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 ходе подготовки к ОЗП 2020-2021 </w:t>
      </w:r>
      <w:proofErr w:type="spellStart"/>
      <w:r w:rsidRPr="00504BD6">
        <w:rPr>
          <w:rFonts w:ascii="Times New Roman" w:hAnsi="Times New Roman"/>
          <w:sz w:val="20"/>
          <w:szCs w:val="20"/>
        </w:rPr>
        <w:t>г.г</w:t>
      </w:r>
      <w:proofErr w:type="spellEnd"/>
      <w:r w:rsidRPr="00504BD6">
        <w:rPr>
          <w:rFonts w:ascii="Times New Roman" w:hAnsi="Times New Roman"/>
          <w:sz w:val="20"/>
          <w:szCs w:val="20"/>
        </w:rPr>
        <w:t xml:space="preserve">. в рамках муниципальной программы </w:t>
      </w:r>
      <w:r w:rsidRPr="00504BD6">
        <w:rPr>
          <w:rFonts w:ascii="Times New Roman" w:hAnsi="Times New Roman"/>
          <w:b/>
          <w:bCs/>
          <w:color w:val="26282F"/>
          <w:sz w:val="20"/>
          <w:szCs w:val="20"/>
        </w:rPr>
        <w:t>«</w:t>
      </w:r>
      <w:r w:rsidRPr="00504BD6">
        <w:rPr>
          <w:rFonts w:ascii="Times New Roman" w:hAnsi="Times New Roman"/>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на объектах, находящихся в муниципальной собственности района произведены следующие мероприятия:  поставка и установка водогрейных котлов марки КВр-0,7 на котельные с. Болдыревка и  котельная  № 4. На данные мероприятия из областного бюджета в 2020 году, с учетом экономии по состоявшимся </w:t>
      </w:r>
      <w:proofErr w:type="gramStart"/>
      <w:r w:rsidRPr="00504BD6">
        <w:rPr>
          <w:rFonts w:ascii="Times New Roman" w:hAnsi="Times New Roman"/>
          <w:sz w:val="20"/>
          <w:szCs w:val="20"/>
        </w:rPr>
        <w:t>аукционам  выделено</w:t>
      </w:r>
      <w:proofErr w:type="gramEnd"/>
      <w:r w:rsidRPr="00504BD6">
        <w:rPr>
          <w:rFonts w:ascii="Times New Roman" w:hAnsi="Times New Roman"/>
          <w:sz w:val="20"/>
          <w:szCs w:val="20"/>
        </w:rPr>
        <w:t xml:space="preserve"> 862,33 тысяч рублей, </w:t>
      </w:r>
      <w:proofErr w:type="spellStart"/>
      <w:r w:rsidRPr="00504BD6">
        <w:rPr>
          <w:rFonts w:ascii="Times New Roman" w:hAnsi="Times New Roman"/>
          <w:sz w:val="20"/>
          <w:szCs w:val="20"/>
        </w:rPr>
        <w:t>софинансирование</w:t>
      </w:r>
      <w:proofErr w:type="spellEnd"/>
      <w:r w:rsidRPr="00504BD6">
        <w:rPr>
          <w:rFonts w:ascii="Times New Roman" w:hAnsi="Times New Roman"/>
          <w:sz w:val="20"/>
          <w:szCs w:val="20"/>
        </w:rPr>
        <w:t xml:space="preserve"> местного бюджета составило 26,67 тысяч рублей. Кроме того,  в 2020 году в рамках данной программы за счет  бюджета Завитинского района выполнены следующие работы: ремонт кровли на котельной с. Успеновка 402,9 тыс. рублей,  ремонт ограждающих конструкций в котельной с. Антоновка 150,5 тыс. рублей, ремонт сети водоснабжения в ГБУЗ АО «Завитинская больница» находящихся в собственности Завитинского района 237,82 тыс. рублей,  установка приборов учета тепла в котельных  с. </w:t>
      </w:r>
      <w:proofErr w:type="spellStart"/>
      <w:r w:rsidRPr="00504BD6">
        <w:rPr>
          <w:rFonts w:ascii="Times New Roman" w:hAnsi="Times New Roman"/>
          <w:sz w:val="20"/>
          <w:szCs w:val="20"/>
        </w:rPr>
        <w:t>Курияновка</w:t>
      </w:r>
      <w:proofErr w:type="spellEnd"/>
      <w:r w:rsidRPr="00504BD6">
        <w:rPr>
          <w:rFonts w:ascii="Times New Roman" w:hAnsi="Times New Roman"/>
          <w:sz w:val="20"/>
          <w:szCs w:val="20"/>
        </w:rPr>
        <w:t>, с. Антоновка 600,0 тыс. рублей.</w:t>
      </w:r>
    </w:p>
    <w:p w:rsidR="00D244C9" w:rsidRPr="00504BD6" w:rsidRDefault="00D244C9" w:rsidP="004840A5">
      <w:pPr>
        <w:spacing w:after="0" w:line="240" w:lineRule="auto"/>
        <w:ind w:firstLine="720"/>
        <w:jc w:val="both"/>
        <w:rPr>
          <w:rFonts w:ascii="Times New Roman" w:hAnsi="Times New Roman"/>
          <w:sz w:val="20"/>
          <w:szCs w:val="20"/>
        </w:rPr>
      </w:pPr>
      <w:r w:rsidRPr="00504BD6">
        <w:rPr>
          <w:rFonts w:ascii="Times New Roman" w:hAnsi="Times New Roman"/>
          <w:sz w:val="20"/>
          <w:szCs w:val="20"/>
        </w:rPr>
        <w:t>По подпрограмме «Обеспечение доступности коммунальных услуг, повышение качества и надежности жилищно-коммунального обслуживания населения» на оборудование контейнерных площадок в сельских поселениях района выделено 1346,</w:t>
      </w:r>
      <w:proofErr w:type="gramStart"/>
      <w:r w:rsidRPr="00504BD6">
        <w:rPr>
          <w:rFonts w:ascii="Times New Roman" w:hAnsi="Times New Roman"/>
          <w:sz w:val="20"/>
          <w:szCs w:val="20"/>
        </w:rPr>
        <w:t>94  тыс.</w:t>
      </w:r>
      <w:proofErr w:type="gramEnd"/>
      <w:r w:rsidRPr="00504BD6">
        <w:rPr>
          <w:rFonts w:ascii="Times New Roman" w:hAnsi="Times New Roman"/>
          <w:sz w:val="20"/>
          <w:szCs w:val="20"/>
        </w:rPr>
        <w:t xml:space="preserve"> рублей, </w:t>
      </w:r>
      <w:proofErr w:type="spellStart"/>
      <w:r w:rsidRPr="00504BD6">
        <w:rPr>
          <w:rFonts w:ascii="Times New Roman" w:hAnsi="Times New Roman"/>
          <w:sz w:val="20"/>
          <w:szCs w:val="20"/>
        </w:rPr>
        <w:t>софинансирование</w:t>
      </w:r>
      <w:proofErr w:type="spellEnd"/>
      <w:r w:rsidRPr="00504BD6">
        <w:rPr>
          <w:rFonts w:ascii="Times New Roman" w:hAnsi="Times New Roman"/>
          <w:sz w:val="20"/>
          <w:szCs w:val="20"/>
        </w:rPr>
        <w:t xml:space="preserve"> районного бюджета составило 88,958 тыс. рублей. </w:t>
      </w:r>
    </w:p>
    <w:p w:rsidR="00D244C9" w:rsidRPr="00504BD6" w:rsidRDefault="00D244C9" w:rsidP="004840A5">
      <w:pPr>
        <w:spacing w:after="0" w:line="240" w:lineRule="auto"/>
        <w:ind w:firstLine="720"/>
        <w:jc w:val="both"/>
        <w:rPr>
          <w:rFonts w:ascii="Times New Roman" w:hAnsi="Times New Roman"/>
          <w:sz w:val="20"/>
          <w:szCs w:val="20"/>
        </w:rPr>
      </w:pPr>
      <w:r w:rsidRPr="00504BD6">
        <w:rPr>
          <w:rFonts w:ascii="Times New Roman" w:hAnsi="Times New Roman"/>
          <w:sz w:val="20"/>
          <w:szCs w:val="20"/>
        </w:rPr>
        <w:t>Подпрограмма «Энергосбережение и повышение энергетической эффективности в Завитинском районе» в 2020 году из бюджета района было выделено 334,26 тысяч рублей на приобретение энергосберегающих ламп, которые установлены в бюджетных учреждениях района.</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В рамках текущего ремонта при подготовке объектов ЖКХ к работе в ОЗП 2020-2021 г. на объектах, находящихся в муниципальной собственности </w:t>
      </w:r>
      <w:proofErr w:type="gramStart"/>
      <w:r w:rsidRPr="00504BD6">
        <w:rPr>
          <w:rFonts w:ascii="Times New Roman" w:hAnsi="Times New Roman"/>
          <w:sz w:val="20"/>
          <w:szCs w:val="20"/>
        </w:rPr>
        <w:t>района</w:t>
      </w:r>
      <w:proofErr w:type="gramEnd"/>
      <w:r w:rsidRPr="00504BD6">
        <w:rPr>
          <w:rFonts w:ascii="Times New Roman" w:hAnsi="Times New Roman"/>
          <w:sz w:val="20"/>
          <w:szCs w:val="20"/>
        </w:rPr>
        <w:t xml:space="preserve"> были выполнены мероприятия по текущему ремонту на общую сумму 750,0 тыс. руб. за счет средств заложенных на эти цели в тарифе.</w:t>
      </w:r>
    </w:p>
    <w:p w:rsidR="00D244C9"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Кроме того, в рамках исполнения обязательств по концессионным соглашениям были выполнены мероприятия на сумму 125,</w:t>
      </w:r>
      <w:proofErr w:type="gramStart"/>
      <w:r w:rsidRPr="00504BD6">
        <w:rPr>
          <w:rFonts w:ascii="Times New Roman" w:hAnsi="Times New Roman"/>
          <w:sz w:val="20"/>
          <w:szCs w:val="20"/>
        </w:rPr>
        <w:t>0  тыс.</w:t>
      </w:r>
      <w:proofErr w:type="gramEnd"/>
      <w:r w:rsidRPr="00504BD6">
        <w:rPr>
          <w:rFonts w:ascii="Times New Roman" w:hAnsi="Times New Roman"/>
          <w:sz w:val="20"/>
          <w:szCs w:val="20"/>
        </w:rPr>
        <w:t xml:space="preserve"> рублей.</w:t>
      </w:r>
    </w:p>
    <w:p w:rsidR="00D244C9" w:rsidRPr="00504BD6" w:rsidRDefault="00D244C9" w:rsidP="004840A5">
      <w:pPr>
        <w:tabs>
          <w:tab w:val="left" w:pos="870"/>
        </w:tabs>
        <w:spacing w:after="0" w:line="240" w:lineRule="auto"/>
        <w:ind w:firstLine="709"/>
        <w:jc w:val="both"/>
        <w:rPr>
          <w:rFonts w:ascii="Times New Roman" w:hAnsi="Times New Roman"/>
          <w:color w:val="FF0000"/>
          <w:sz w:val="20"/>
          <w:szCs w:val="20"/>
        </w:rPr>
      </w:pPr>
      <w:r w:rsidRPr="00504BD6">
        <w:rPr>
          <w:rFonts w:ascii="Times New Roman" w:hAnsi="Times New Roman"/>
          <w:sz w:val="20"/>
          <w:szCs w:val="20"/>
        </w:rPr>
        <w:t xml:space="preserve">На компенсацию выпадающих доходов, возникающих в результате установления льготных тарифов на тепловую энергию для населения Завитинского района, за 2020 </w:t>
      </w:r>
      <w:proofErr w:type="gramStart"/>
      <w:r w:rsidRPr="00504BD6">
        <w:rPr>
          <w:rFonts w:ascii="Times New Roman" w:hAnsi="Times New Roman"/>
          <w:sz w:val="20"/>
          <w:szCs w:val="20"/>
        </w:rPr>
        <w:t>год  теплоснабжающим</w:t>
      </w:r>
      <w:proofErr w:type="gramEnd"/>
      <w:r w:rsidRPr="00504BD6">
        <w:rPr>
          <w:rFonts w:ascii="Times New Roman" w:hAnsi="Times New Roman"/>
          <w:sz w:val="20"/>
          <w:szCs w:val="20"/>
        </w:rPr>
        <w:t xml:space="preserve"> организациям Завитинского  района выплачено </w:t>
      </w:r>
      <w:r w:rsidRPr="00504BD6">
        <w:rPr>
          <w:rFonts w:ascii="Times New Roman" w:hAnsi="Times New Roman"/>
          <w:bCs/>
          <w:sz w:val="20"/>
          <w:szCs w:val="20"/>
        </w:rPr>
        <w:t xml:space="preserve"> 12854,96 тысяч</w:t>
      </w:r>
      <w:r w:rsidR="00E21E61" w:rsidRPr="00504BD6">
        <w:rPr>
          <w:rFonts w:ascii="Times New Roman" w:hAnsi="Times New Roman"/>
          <w:sz w:val="20"/>
          <w:szCs w:val="20"/>
        </w:rPr>
        <w:t xml:space="preserve"> рублей.</w:t>
      </w:r>
    </w:p>
    <w:p w:rsidR="00D244C9" w:rsidRPr="00504BD6" w:rsidRDefault="00D244C9" w:rsidP="004840A5">
      <w:pPr>
        <w:spacing w:after="0" w:line="240" w:lineRule="auto"/>
        <w:jc w:val="center"/>
        <w:rPr>
          <w:rFonts w:ascii="Times New Roman" w:hAnsi="Times New Roman"/>
          <w:color w:val="FF0000"/>
          <w:sz w:val="20"/>
          <w:szCs w:val="20"/>
        </w:rPr>
      </w:pPr>
    </w:p>
    <w:p w:rsidR="00534863" w:rsidRPr="00504BD6" w:rsidRDefault="00534863" w:rsidP="004840A5">
      <w:pPr>
        <w:spacing w:after="0" w:line="240" w:lineRule="auto"/>
        <w:jc w:val="center"/>
        <w:rPr>
          <w:rFonts w:ascii="Times New Roman" w:hAnsi="Times New Roman"/>
          <w:sz w:val="20"/>
          <w:szCs w:val="20"/>
        </w:rPr>
      </w:pPr>
      <w:r w:rsidRPr="00504BD6">
        <w:rPr>
          <w:rFonts w:ascii="Times New Roman" w:hAnsi="Times New Roman"/>
          <w:b/>
          <w:sz w:val="20"/>
          <w:szCs w:val="20"/>
        </w:rPr>
        <w:t>Пассажирские перевозки</w:t>
      </w:r>
    </w:p>
    <w:p w:rsidR="00534863" w:rsidRPr="00504BD6" w:rsidRDefault="00534863" w:rsidP="004840A5">
      <w:pPr>
        <w:spacing w:after="0" w:line="240" w:lineRule="auto"/>
        <w:ind w:firstLine="709"/>
        <w:jc w:val="both"/>
        <w:rPr>
          <w:rFonts w:ascii="Times New Roman" w:hAnsi="Times New Roman"/>
          <w:sz w:val="20"/>
          <w:szCs w:val="20"/>
        </w:rPr>
      </w:pPr>
    </w:p>
    <w:p w:rsidR="00B26A39" w:rsidRPr="00504BD6" w:rsidRDefault="00B26A3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Пассажирские перевозки осуществляются МУП «Рынок» Завитинского района. В 2020 году обслуживались 5 муниципальных маршрутов, из которых 4 – пригородные и 1 городской маршрут, являющиеся убыточными. </w:t>
      </w:r>
    </w:p>
    <w:p w:rsidR="00B26A39" w:rsidRPr="00504BD6" w:rsidRDefault="00B26A3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lastRenderedPageBreak/>
        <w:t xml:space="preserve">На 2020 год решением Завитинского районного Совета народных депутатов в бюджете района в рамках муниципальной программы «Развитие транспортного сообщения на территории Завитинского района» было предусмотрено 1200,0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на возмещение убытков по пассажирским перевозкам по маршрутам в границах Завитинского района, из которых освоено 1185,50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а также 900,0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на оказание финансовой помощи в целях предупреждения банкротства, которые освоены в полном объеме. Средства направлены перевозчику на погашение кредиторской задолженности по налогам, взносам на страховую часть пенсии, а также ресурсоснабжающим организациям за потребленную теплоэнергию, ИП </w:t>
      </w:r>
      <w:proofErr w:type="spellStart"/>
      <w:r w:rsidRPr="00504BD6">
        <w:rPr>
          <w:rFonts w:ascii="Times New Roman" w:hAnsi="Times New Roman"/>
          <w:sz w:val="20"/>
          <w:szCs w:val="20"/>
        </w:rPr>
        <w:t>Семиусову</w:t>
      </w:r>
      <w:proofErr w:type="spellEnd"/>
      <w:r w:rsidRPr="00504BD6">
        <w:rPr>
          <w:rFonts w:ascii="Times New Roman" w:hAnsi="Times New Roman"/>
          <w:sz w:val="20"/>
          <w:szCs w:val="20"/>
        </w:rPr>
        <w:t xml:space="preserve"> Д.А. за проведение технического осмотра транспорта (ТО-1,ТО-2) и ГБУЗ АО «Завитинская больница» за оказанные услуги по проведению предрейсовых и послерейсовых медосмотров.</w:t>
      </w:r>
    </w:p>
    <w:p w:rsidR="00B26A39" w:rsidRPr="00504BD6" w:rsidRDefault="00B26A3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Также в рамках муниципальной программы по результатам проведенного аукциона был заключен муниципальный контракт на поставку пассажирского автобуса, отвечающего требованиям перевозки маломобильных групп населения, на сумму 4000,0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с ИП Уразовым В.И. (г. Благовещенск). В настоящее время данное транспортное средство задействовано на городском маршруте.</w:t>
      </w:r>
    </w:p>
    <w:p w:rsidR="00B26A39" w:rsidRPr="00504BD6" w:rsidRDefault="00B26A39" w:rsidP="004840A5">
      <w:pPr>
        <w:tabs>
          <w:tab w:val="center" w:pos="5173"/>
          <w:tab w:val="left" w:pos="7538"/>
        </w:tabs>
        <w:spacing w:after="0" w:line="240" w:lineRule="auto"/>
        <w:ind w:firstLine="709"/>
        <w:jc w:val="both"/>
        <w:rPr>
          <w:rFonts w:ascii="Times New Roman" w:hAnsi="Times New Roman"/>
          <w:sz w:val="20"/>
          <w:szCs w:val="20"/>
        </w:rPr>
      </w:pPr>
      <w:r w:rsidRPr="00504BD6">
        <w:rPr>
          <w:rFonts w:ascii="Times New Roman" w:hAnsi="Times New Roman"/>
          <w:sz w:val="20"/>
          <w:szCs w:val="20"/>
        </w:rPr>
        <w:t>Подвоз обучающихся осуществляют все общеобразовательные учреждения Завитинского района. Автобусы образовательных учреждений соответствуют требованиям безопасности, предъявляемым законодательством к транспорту, перевозящему детей.</w:t>
      </w:r>
    </w:p>
    <w:p w:rsidR="00534863" w:rsidRPr="00504BD6" w:rsidRDefault="00534863" w:rsidP="004840A5">
      <w:pPr>
        <w:tabs>
          <w:tab w:val="center" w:pos="5173"/>
          <w:tab w:val="left" w:pos="7538"/>
        </w:tabs>
        <w:spacing w:after="0" w:line="240" w:lineRule="auto"/>
        <w:ind w:firstLine="709"/>
        <w:rPr>
          <w:rFonts w:ascii="Times New Roman" w:hAnsi="Times New Roman"/>
          <w:b/>
          <w:sz w:val="20"/>
          <w:szCs w:val="20"/>
        </w:rPr>
      </w:pPr>
    </w:p>
    <w:p w:rsidR="00186606" w:rsidRPr="00504BD6" w:rsidRDefault="00B002CE" w:rsidP="004840A5">
      <w:pPr>
        <w:spacing w:after="0" w:line="240" w:lineRule="auto"/>
        <w:jc w:val="center"/>
        <w:rPr>
          <w:rFonts w:ascii="Times New Roman" w:hAnsi="Times New Roman"/>
          <w:b/>
          <w:sz w:val="20"/>
          <w:szCs w:val="20"/>
        </w:rPr>
      </w:pPr>
      <w:r w:rsidRPr="00504BD6">
        <w:rPr>
          <w:rFonts w:ascii="Times New Roman" w:hAnsi="Times New Roman"/>
          <w:b/>
          <w:sz w:val="20"/>
          <w:szCs w:val="20"/>
        </w:rPr>
        <w:t xml:space="preserve">Дорожная деятельность </w:t>
      </w:r>
    </w:p>
    <w:p w:rsidR="002F4D4E" w:rsidRPr="00504BD6" w:rsidRDefault="002F4D4E" w:rsidP="002F4D4E">
      <w:pPr>
        <w:spacing w:after="0" w:line="240" w:lineRule="auto"/>
        <w:ind w:firstLine="708"/>
        <w:jc w:val="both"/>
        <w:rPr>
          <w:rFonts w:ascii="Times New Roman" w:hAnsi="Times New Roman"/>
          <w:sz w:val="20"/>
          <w:szCs w:val="20"/>
        </w:rPr>
      </w:pPr>
      <w:proofErr w:type="gramStart"/>
      <w:r w:rsidRPr="00504BD6">
        <w:rPr>
          <w:rFonts w:ascii="Times New Roman" w:hAnsi="Times New Roman"/>
          <w:sz w:val="20"/>
          <w:szCs w:val="20"/>
        </w:rPr>
        <w:t>Осенью  2020</w:t>
      </w:r>
      <w:proofErr w:type="gramEnd"/>
      <w:r w:rsidRPr="00504BD6">
        <w:rPr>
          <w:rFonts w:ascii="Times New Roman" w:hAnsi="Times New Roman"/>
          <w:sz w:val="20"/>
          <w:szCs w:val="20"/>
        </w:rPr>
        <w:t xml:space="preserve"> года  администрацией района совместно с  ГИБДД Завитинского района проведено обследование пассажирских  маршрутов (№ 142 Завитинск – </w:t>
      </w:r>
      <w:proofErr w:type="spellStart"/>
      <w:r w:rsidRPr="00504BD6">
        <w:rPr>
          <w:rFonts w:ascii="Times New Roman" w:hAnsi="Times New Roman"/>
          <w:sz w:val="20"/>
          <w:szCs w:val="20"/>
        </w:rPr>
        <w:t>Платово</w:t>
      </w:r>
      <w:proofErr w:type="spellEnd"/>
      <w:r w:rsidRPr="00504BD6">
        <w:rPr>
          <w:rFonts w:ascii="Times New Roman" w:hAnsi="Times New Roman"/>
          <w:sz w:val="20"/>
          <w:szCs w:val="20"/>
        </w:rPr>
        <w:t xml:space="preserve">, № 144 Завитинск – </w:t>
      </w:r>
      <w:proofErr w:type="spellStart"/>
      <w:r w:rsidRPr="00504BD6">
        <w:rPr>
          <w:rFonts w:ascii="Times New Roman" w:hAnsi="Times New Roman"/>
          <w:sz w:val="20"/>
          <w:szCs w:val="20"/>
        </w:rPr>
        <w:t>Верхнеильиновка</w:t>
      </w:r>
      <w:proofErr w:type="spellEnd"/>
      <w:r w:rsidRPr="00504BD6">
        <w:rPr>
          <w:rFonts w:ascii="Times New Roman" w:hAnsi="Times New Roman"/>
          <w:sz w:val="20"/>
          <w:szCs w:val="20"/>
        </w:rPr>
        <w:t xml:space="preserve">, № 145 Завитинск – Белый Яр, № 146 Завитинск – </w:t>
      </w:r>
      <w:proofErr w:type="spellStart"/>
      <w:r w:rsidRPr="00504BD6">
        <w:rPr>
          <w:rFonts w:ascii="Times New Roman" w:hAnsi="Times New Roman"/>
          <w:sz w:val="20"/>
          <w:szCs w:val="20"/>
        </w:rPr>
        <w:t>Валуево</w:t>
      </w:r>
      <w:proofErr w:type="spellEnd"/>
      <w:r w:rsidRPr="00504BD6">
        <w:rPr>
          <w:rFonts w:ascii="Times New Roman" w:hAnsi="Times New Roman"/>
          <w:sz w:val="20"/>
          <w:szCs w:val="20"/>
        </w:rPr>
        <w:t xml:space="preserve">), также совместно с  отделом образования проведено обследование  школьных маршрутов.  По результатам обследований составлены акты.  </w:t>
      </w:r>
    </w:p>
    <w:p w:rsidR="002F4D4E" w:rsidRPr="00504BD6" w:rsidRDefault="002F4D4E" w:rsidP="002F4D4E">
      <w:pPr>
        <w:spacing w:after="0" w:line="240" w:lineRule="auto"/>
        <w:ind w:firstLine="708"/>
        <w:jc w:val="both"/>
        <w:rPr>
          <w:rFonts w:ascii="Times New Roman" w:hAnsi="Times New Roman"/>
          <w:sz w:val="20"/>
          <w:szCs w:val="20"/>
        </w:rPr>
      </w:pPr>
      <w:r w:rsidRPr="00504BD6">
        <w:rPr>
          <w:rFonts w:ascii="Times New Roman" w:hAnsi="Times New Roman"/>
          <w:sz w:val="20"/>
          <w:szCs w:val="20"/>
        </w:rPr>
        <w:t>В летне-</w:t>
      </w:r>
      <w:proofErr w:type="gramStart"/>
      <w:r w:rsidRPr="00504BD6">
        <w:rPr>
          <w:rFonts w:ascii="Times New Roman" w:hAnsi="Times New Roman"/>
          <w:sz w:val="20"/>
          <w:szCs w:val="20"/>
        </w:rPr>
        <w:t>осенний  период</w:t>
      </w:r>
      <w:proofErr w:type="gramEnd"/>
      <w:r w:rsidRPr="00504BD6">
        <w:rPr>
          <w:rFonts w:ascii="Times New Roman" w:hAnsi="Times New Roman"/>
          <w:sz w:val="20"/>
          <w:szCs w:val="20"/>
        </w:rPr>
        <w:t xml:space="preserve"> 2020 года отделом архитектуры и градостроительства совместно с главами сельских поселений  и специалистами дорожной организации проведено обследование  улично-дорожной сети в границах сельских населенных пунктов, определены проблемные места. На основании обследования, а также заявок жителей </w:t>
      </w:r>
      <w:proofErr w:type="gramStart"/>
      <w:r w:rsidRPr="00504BD6">
        <w:rPr>
          <w:rFonts w:ascii="Times New Roman" w:hAnsi="Times New Roman"/>
          <w:sz w:val="20"/>
          <w:szCs w:val="20"/>
        </w:rPr>
        <w:t>сел  составлен</w:t>
      </w:r>
      <w:proofErr w:type="gramEnd"/>
      <w:r w:rsidRPr="00504BD6">
        <w:rPr>
          <w:rFonts w:ascii="Times New Roman" w:hAnsi="Times New Roman"/>
          <w:sz w:val="20"/>
          <w:szCs w:val="20"/>
        </w:rPr>
        <w:t xml:space="preserve"> план производства первоочередных работ по ремонту автодорог на 2021 год. План согласован с ГИБДД Завитинского района, главами поселений, директорами школ, центральной больницей, предпринимательским сообществом. </w:t>
      </w:r>
    </w:p>
    <w:p w:rsidR="002F4D4E" w:rsidRPr="00504BD6" w:rsidRDefault="002F4D4E" w:rsidP="002F4D4E">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Плановый объем дорожного фонда на 2020 год по Завитинскому </w:t>
      </w:r>
      <w:proofErr w:type="gramStart"/>
      <w:r w:rsidRPr="00504BD6">
        <w:rPr>
          <w:rFonts w:ascii="Times New Roman" w:hAnsi="Times New Roman"/>
          <w:sz w:val="20"/>
          <w:szCs w:val="20"/>
        </w:rPr>
        <w:t>району  составил</w:t>
      </w:r>
      <w:proofErr w:type="gramEnd"/>
      <w:r w:rsidRPr="00504BD6">
        <w:rPr>
          <w:rFonts w:ascii="Times New Roman" w:hAnsi="Times New Roman"/>
          <w:sz w:val="20"/>
          <w:szCs w:val="20"/>
        </w:rPr>
        <w:t xml:space="preserve"> 7531,0  тыс. рублей, в том числе:   муниципальное образование Завитинский район – 1008,2 тыс. рублей, городское поселение «Город Завитинск» - 2881,3 тыс. рублей, сельские поселения – 3641,5 тыс. рублей.  </w:t>
      </w:r>
    </w:p>
    <w:p w:rsidR="002F4D4E" w:rsidRPr="00504BD6" w:rsidRDefault="002F4D4E" w:rsidP="002F4D4E">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Сумма средств дорожного фонда, фактически поступившая в бюджеты муниципальных </w:t>
      </w:r>
      <w:proofErr w:type="gramStart"/>
      <w:r w:rsidRPr="00504BD6">
        <w:rPr>
          <w:rFonts w:ascii="Times New Roman" w:hAnsi="Times New Roman"/>
          <w:sz w:val="20"/>
          <w:szCs w:val="20"/>
        </w:rPr>
        <w:t>образований  Завитинского</w:t>
      </w:r>
      <w:proofErr w:type="gramEnd"/>
      <w:r w:rsidRPr="00504BD6">
        <w:rPr>
          <w:rFonts w:ascii="Times New Roman" w:hAnsi="Times New Roman"/>
          <w:sz w:val="20"/>
          <w:szCs w:val="20"/>
        </w:rPr>
        <w:t xml:space="preserve"> района в 2020 году, составила  6706,3  тыс. рублей (в том числе городское поселение – 2554,2 тыс. рублей, район – 930,6 тыс. рублей  и сельские поселения – 3221,5 тыс. рублей). Объем средств дорожных фондов на 2020 </w:t>
      </w:r>
      <w:proofErr w:type="gramStart"/>
      <w:r w:rsidRPr="00504BD6">
        <w:rPr>
          <w:rFonts w:ascii="Times New Roman" w:hAnsi="Times New Roman"/>
          <w:sz w:val="20"/>
          <w:szCs w:val="20"/>
        </w:rPr>
        <w:t>год  с</w:t>
      </w:r>
      <w:proofErr w:type="gramEnd"/>
      <w:r w:rsidRPr="00504BD6">
        <w:rPr>
          <w:rFonts w:ascii="Times New Roman" w:hAnsi="Times New Roman"/>
          <w:sz w:val="20"/>
          <w:szCs w:val="20"/>
        </w:rPr>
        <w:t xml:space="preserve"> учетом остатков 2019 года  составил 9333,2 тыс. рублей. </w:t>
      </w:r>
    </w:p>
    <w:p w:rsidR="002F4D4E" w:rsidRPr="00504BD6" w:rsidRDefault="002F4D4E" w:rsidP="002F4D4E">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Сумма средств дорожного фонда, израсходованных за   2020 год с учетом субсидий </w:t>
      </w:r>
      <w:proofErr w:type="gramStart"/>
      <w:r w:rsidRPr="00504BD6">
        <w:rPr>
          <w:rFonts w:ascii="Times New Roman" w:hAnsi="Times New Roman"/>
          <w:sz w:val="20"/>
          <w:szCs w:val="20"/>
        </w:rPr>
        <w:t>областного  и</w:t>
      </w:r>
      <w:proofErr w:type="gramEnd"/>
      <w:r w:rsidRPr="00504BD6">
        <w:rPr>
          <w:rFonts w:ascii="Times New Roman" w:hAnsi="Times New Roman"/>
          <w:sz w:val="20"/>
          <w:szCs w:val="20"/>
        </w:rPr>
        <w:t xml:space="preserve"> федерального бюджетов (41322,4 тыс. рублей) и средств местных бюджетов  составила 118463,0 тыс. рублей, в том числе  содержание автодорог – 10598,7 тыс. рублей, ремонт автодорог – 106123,0 тыс. рублей. </w:t>
      </w:r>
    </w:p>
    <w:p w:rsidR="002F4D4E" w:rsidRPr="00504BD6" w:rsidRDefault="002F4D4E" w:rsidP="002F4D4E">
      <w:pPr>
        <w:spacing w:after="0" w:line="240" w:lineRule="auto"/>
        <w:ind w:firstLine="708"/>
        <w:jc w:val="both"/>
        <w:rPr>
          <w:rFonts w:ascii="Times New Roman" w:hAnsi="Times New Roman"/>
          <w:sz w:val="20"/>
          <w:szCs w:val="20"/>
        </w:rPr>
      </w:pPr>
      <w:r w:rsidRPr="00504BD6">
        <w:rPr>
          <w:rFonts w:ascii="Times New Roman" w:hAnsi="Times New Roman"/>
          <w:sz w:val="20"/>
          <w:szCs w:val="20"/>
        </w:rPr>
        <w:t>За счет средств дорожных фондов в 2020 году выполнены мероприятия по разработке Комплексной схемы организации дорожного движения городского поселения «Город Завитинск», стоимость работ составила 945,0 тысяч рублей.</w:t>
      </w:r>
    </w:p>
    <w:p w:rsidR="002F4D4E" w:rsidRPr="00504BD6" w:rsidRDefault="002F4D4E" w:rsidP="002F4D4E">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За 2020 год за счет средств дорожного фонда на территории городского и сельских поселений отремонтировано 7,1 км дорог, уложено 29 водопропускных труб (143,5 </w:t>
      </w:r>
      <w:proofErr w:type="spellStart"/>
      <w:r w:rsidRPr="00504BD6">
        <w:rPr>
          <w:rFonts w:ascii="Times New Roman" w:hAnsi="Times New Roman"/>
          <w:sz w:val="20"/>
          <w:szCs w:val="20"/>
        </w:rPr>
        <w:t>м.п</w:t>
      </w:r>
      <w:proofErr w:type="spellEnd"/>
      <w:r w:rsidRPr="00504BD6">
        <w:rPr>
          <w:rFonts w:ascii="Times New Roman" w:hAnsi="Times New Roman"/>
          <w:sz w:val="20"/>
          <w:szCs w:val="20"/>
        </w:rPr>
        <w:t xml:space="preserve">.), отремонтировано 2593 метров погонных тротуаров, протяженность линий наружного освещения, выполненных в 2020 году,  составила 36316 </w:t>
      </w:r>
      <w:proofErr w:type="spellStart"/>
      <w:r w:rsidRPr="00504BD6">
        <w:rPr>
          <w:rFonts w:ascii="Times New Roman" w:hAnsi="Times New Roman"/>
          <w:sz w:val="20"/>
          <w:szCs w:val="20"/>
        </w:rPr>
        <w:t>мп</w:t>
      </w:r>
      <w:proofErr w:type="spellEnd"/>
      <w:r w:rsidRPr="00504BD6">
        <w:rPr>
          <w:rFonts w:ascii="Times New Roman" w:hAnsi="Times New Roman"/>
          <w:sz w:val="20"/>
          <w:szCs w:val="20"/>
        </w:rPr>
        <w:t xml:space="preserve">. На территории </w:t>
      </w:r>
      <w:proofErr w:type="spellStart"/>
      <w:r w:rsidRPr="00504BD6">
        <w:rPr>
          <w:rFonts w:ascii="Times New Roman" w:hAnsi="Times New Roman"/>
          <w:sz w:val="20"/>
          <w:szCs w:val="20"/>
        </w:rPr>
        <w:t>Иннокентьевского</w:t>
      </w:r>
      <w:proofErr w:type="spellEnd"/>
      <w:r w:rsidRPr="00504BD6">
        <w:rPr>
          <w:rFonts w:ascii="Times New Roman" w:hAnsi="Times New Roman"/>
          <w:sz w:val="20"/>
          <w:szCs w:val="20"/>
        </w:rPr>
        <w:t xml:space="preserve">, </w:t>
      </w:r>
      <w:proofErr w:type="spellStart"/>
      <w:r w:rsidRPr="00504BD6">
        <w:rPr>
          <w:rFonts w:ascii="Times New Roman" w:hAnsi="Times New Roman"/>
          <w:sz w:val="20"/>
          <w:szCs w:val="20"/>
        </w:rPr>
        <w:t>Успеновского</w:t>
      </w:r>
      <w:proofErr w:type="spellEnd"/>
      <w:r w:rsidRPr="00504BD6">
        <w:rPr>
          <w:rFonts w:ascii="Times New Roman" w:hAnsi="Times New Roman"/>
          <w:sz w:val="20"/>
          <w:szCs w:val="20"/>
        </w:rPr>
        <w:t xml:space="preserve"> и </w:t>
      </w:r>
      <w:proofErr w:type="spellStart"/>
      <w:r w:rsidRPr="00504BD6">
        <w:rPr>
          <w:rFonts w:ascii="Times New Roman" w:hAnsi="Times New Roman"/>
          <w:sz w:val="20"/>
          <w:szCs w:val="20"/>
        </w:rPr>
        <w:t>Преображеновского</w:t>
      </w:r>
      <w:proofErr w:type="spellEnd"/>
      <w:r w:rsidRPr="00504BD6">
        <w:rPr>
          <w:rFonts w:ascii="Times New Roman" w:hAnsi="Times New Roman"/>
          <w:sz w:val="20"/>
          <w:szCs w:val="20"/>
        </w:rPr>
        <w:t xml:space="preserve"> сельсоветов проведены работы по устройству наружного освещения автомобильных дорог, протяженность линий освещения составила 19,76 км, установлено 110 новых опор, 362 светильника.</w:t>
      </w:r>
    </w:p>
    <w:p w:rsidR="002F4D4E" w:rsidRPr="00504BD6" w:rsidRDefault="002F4D4E" w:rsidP="002F4D4E">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В  2020 году в рамках  муниципальной программы «Развитие сети автомобильных дорог общего пользования Завитинского района», утвержденной постановлением главы Завитинского района от 11.10.2017 № 554 проведены мероприятия по ремонту улично-дорожной сети сельских поселений, автодорог местного значения Завитинского района, в том числе за счет средств субсидии областного бюджета.  </w:t>
      </w:r>
    </w:p>
    <w:p w:rsidR="002F4D4E" w:rsidRPr="00504BD6" w:rsidRDefault="002F4D4E" w:rsidP="002F4D4E">
      <w:pPr>
        <w:spacing w:after="0" w:line="240" w:lineRule="auto"/>
        <w:ind w:firstLine="709"/>
        <w:jc w:val="both"/>
        <w:rPr>
          <w:rFonts w:ascii="Times New Roman" w:hAnsi="Times New Roman"/>
          <w:sz w:val="20"/>
          <w:szCs w:val="20"/>
        </w:rPr>
      </w:pPr>
      <w:r w:rsidRPr="00504BD6">
        <w:rPr>
          <w:rFonts w:ascii="Times New Roman" w:hAnsi="Times New Roman"/>
          <w:sz w:val="20"/>
          <w:szCs w:val="20"/>
        </w:rPr>
        <w:t>С учетом  дополнительного финансирования плановый общий объем средств на 2020 год по программе  составил 31689,4 тысяч рублей (в том числе федеральный бюджет – 11000,0 тысяч рублей, областной бюджет – 17788,2</w:t>
      </w:r>
      <w:r w:rsidRPr="00504BD6">
        <w:rPr>
          <w:rFonts w:ascii="Times New Roman" w:hAnsi="Times New Roman"/>
          <w:b/>
          <w:sz w:val="20"/>
          <w:szCs w:val="20"/>
        </w:rPr>
        <w:t xml:space="preserve"> </w:t>
      </w:r>
      <w:r w:rsidRPr="00504BD6">
        <w:rPr>
          <w:rFonts w:ascii="Times New Roman" w:hAnsi="Times New Roman"/>
          <w:sz w:val="20"/>
          <w:szCs w:val="20"/>
        </w:rPr>
        <w:t>тысячи рублей, районный бюджет – 2901,2 тысяч рублей), в том числе по мероприятиям:</w:t>
      </w:r>
    </w:p>
    <w:p w:rsidR="002F4D4E" w:rsidRPr="00504BD6" w:rsidRDefault="002F4D4E" w:rsidP="002F4D4E">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1. Приведение в нормативное состояние автомобильных дорог местного значения муниципального района (в том </w:t>
      </w:r>
      <w:proofErr w:type="gramStart"/>
      <w:r w:rsidRPr="00504BD6">
        <w:rPr>
          <w:rFonts w:ascii="Times New Roman" w:hAnsi="Times New Roman"/>
          <w:sz w:val="20"/>
          <w:szCs w:val="20"/>
        </w:rPr>
        <w:t>числе  затраты</w:t>
      </w:r>
      <w:proofErr w:type="gramEnd"/>
      <w:r w:rsidRPr="00504BD6">
        <w:rPr>
          <w:rFonts w:ascii="Times New Roman" w:hAnsi="Times New Roman"/>
          <w:sz w:val="20"/>
          <w:szCs w:val="20"/>
        </w:rPr>
        <w:t xml:space="preserve"> на установку, содержание и эксплуатацию работающих в автоматическом режиме специальных технических средств) (субсидия областного бюджета): </w:t>
      </w:r>
    </w:p>
    <w:p w:rsidR="002F4D4E" w:rsidRPr="00504BD6" w:rsidRDefault="002F4D4E" w:rsidP="002F4D4E">
      <w:pPr>
        <w:spacing w:after="0" w:line="240" w:lineRule="auto"/>
        <w:ind w:firstLine="709"/>
        <w:jc w:val="both"/>
        <w:rPr>
          <w:rFonts w:ascii="Times New Roman" w:hAnsi="Times New Roman"/>
          <w:sz w:val="20"/>
          <w:szCs w:val="20"/>
        </w:rPr>
      </w:pPr>
      <w:r w:rsidRPr="00504BD6">
        <w:rPr>
          <w:rFonts w:ascii="Times New Roman" w:hAnsi="Times New Roman"/>
          <w:sz w:val="20"/>
          <w:szCs w:val="20"/>
        </w:rPr>
        <w:t>С учетом дополнительных средств объем финансирования по мероприятию 1 составлял 18932,0 тысяч рублей, в том числе областной бюджет – 17788,2 тысяч рублей, районный бюджет – 1143,8 тысяч рублей.</w:t>
      </w:r>
    </w:p>
    <w:p w:rsidR="002F4D4E" w:rsidRPr="00504BD6" w:rsidRDefault="002F4D4E" w:rsidP="002F4D4E">
      <w:pPr>
        <w:spacing w:after="0" w:line="240" w:lineRule="auto"/>
        <w:ind w:firstLine="709"/>
        <w:jc w:val="both"/>
        <w:rPr>
          <w:rFonts w:ascii="Times New Roman" w:hAnsi="Times New Roman"/>
          <w:sz w:val="20"/>
          <w:szCs w:val="20"/>
          <w:u w:val="single"/>
        </w:rPr>
      </w:pPr>
      <w:r w:rsidRPr="00504BD6">
        <w:rPr>
          <w:rFonts w:ascii="Times New Roman" w:hAnsi="Times New Roman"/>
          <w:sz w:val="20"/>
          <w:szCs w:val="20"/>
        </w:rPr>
        <w:t>С учетом экономии объем финансирования по мероприятию 1 составил 18707,4 тысяч рублей, в том числе областной бюджет – 17577,2 тысяч рублей, районный бюджет – 1130,2 тысяч рублей.</w:t>
      </w:r>
    </w:p>
    <w:p w:rsidR="002F4D4E" w:rsidRPr="00504BD6" w:rsidRDefault="002F4D4E" w:rsidP="002F4D4E">
      <w:pPr>
        <w:spacing w:after="0" w:line="240" w:lineRule="auto"/>
        <w:ind w:firstLine="709"/>
        <w:jc w:val="both"/>
        <w:rPr>
          <w:rFonts w:ascii="Times New Roman" w:hAnsi="Times New Roman"/>
          <w:sz w:val="20"/>
          <w:szCs w:val="20"/>
        </w:rPr>
      </w:pPr>
      <w:r w:rsidRPr="00504BD6">
        <w:rPr>
          <w:rFonts w:ascii="Times New Roman" w:hAnsi="Times New Roman"/>
          <w:sz w:val="20"/>
          <w:szCs w:val="20"/>
        </w:rPr>
        <w:t>1.1. первый, второй этапы: ремонт улично-дорожной сети в шести сельских поселениях и ремонт автомобильной дороги «</w:t>
      </w:r>
      <w:proofErr w:type="spellStart"/>
      <w:r w:rsidRPr="00504BD6">
        <w:rPr>
          <w:rFonts w:ascii="Times New Roman" w:hAnsi="Times New Roman"/>
          <w:sz w:val="20"/>
          <w:szCs w:val="20"/>
        </w:rPr>
        <w:t>Преображеновка</w:t>
      </w:r>
      <w:proofErr w:type="spellEnd"/>
      <w:r w:rsidRPr="00504BD6">
        <w:rPr>
          <w:rFonts w:ascii="Times New Roman" w:hAnsi="Times New Roman"/>
          <w:sz w:val="20"/>
          <w:szCs w:val="20"/>
        </w:rPr>
        <w:t xml:space="preserve"> - </w:t>
      </w:r>
      <w:proofErr w:type="spellStart"/>
      <w:r w:rsidRPr="00504BD6">
        <w:rPr>
          <w:rFonts w:ascii="Times New Roman" w:hAnsi="Times New Roman"/>
          <w:sz w:val="20"/>
          <w:szCs w:val="20"/>
        </w:rPr>
        <w:t>Валуево</w:t>
      </w:r>
      <w:proofErr w:type="spellEnd"/>
      <w:r w:rsidRPr="00504BD6">
        <w:rPr>
          <w:rFonts w:ascii="Times New Roman" w:hAnsi="Times New Roman"/>
          <w:sz w:val="20"/>
          <w:szCs w:val="20"/>
        </w:rPr>
        <w:t xml:space="preserve">» – 8622,0 тысяч рублей (в том числе областной бюджет – </w:t>
      </w:r>
      <w:r w:rsidRPr="00504BD6">
        <w:rPr>
          <w:rFonts w:ascii="Times New Roman" w:hAnsi="Times New Roman"/>
          <w:sz w:val="20"/>
          <w:szCs w:val="20"/>
        </w:rPr>
        <w:lastRenderedPageBreak/>
        <w:t>7788,2 тысячи рублей, районный бюджет – 833,8 тысяч рублей). Выполнены работы по  ремонту автомобильной дороги «</w:t>
      </w:r>
      <w:proofErr w:type="spellStart"/>
      <w:r w:rsidRPr="00504BD6">
        <w:rPr>
          <w:rFonts w:ascii="Times New Roman" w:hAnsi="Times New Roman"/>
          <w:sz w:val="20"/>
          <w:szCs w:val="20"/>
        </w:rPr>
        <w:t>Преображеновка</w:t>
      </w:r>
      <w:proofErr w:type="spellEnd"/>
      <w:r w:rsidRPr="00504BD6">
        <w:rPr>
          <w:rFonts w:ascii="Times New Roman" w:hAnsi="Times New Roman"/>
          <w:sz w:val="20"/>
          <w:szCs w:val="20"/>
        </w:rPr>
        <w:t xml:space="preserve"> - </w:t>
      </w:r>
      <w:proofErr w:type="spellStart"/>
      <w:r w:rsidRPr="00504BD6">
        <w:rPr>
          <w:rFonts w:ascii="Times New Roman" w:hAnsi="Times New Roman"/>
          <w:sz w:val="20"/>
          <w:szCs w:val="20"/>
        </w:rPr>
        <w:t>Валуево</w:t>
      </w:r>
      <w:proofErr w:type="spellEnd"/>
      <w:r w:rsidRPr="00504BD6">
        <w:rPr>
          <w:rFonts w:ascii="Times New Roman" w:hAnsi="Times New Roman"/>
          <w:sz w:val="20"/>
          <w:szCs w:val="20"/>
        </w:rPr>
        <w:t xml:space="preserve">» (отремонтировано 1370 </w:t>
      </w:r>
      <w:proofErr w:type="spellStart"/>
      <w:r w:rsidRPr="00504BD6">
        <w:rPr>
          <w:rFonts w:ascii="Times New Roman" w:hAnsi="Times New Roman"/>
          <w:sz w:val="20"/>
          <w:szCs w:val="20"/>
        </w:rPr>
        <w:t>мп</w:t>
      </w:r>
      <w:proofErr w:type="spellEnd"/>
      <w:r w:rsidRPr="00504BD6">
        <w:rPr>
          <w:rFonts w:ascii="Times New Roman" w:hAnsi="Times New Roman"/>
          <w:sz w:val="20"/>
          <w:szCs w:val="20"/>
        </w:rPr>
        <w:t xml:space="preserve"> дороги – устранение </w:t>
      </w:r>
      <w:proofErr w:type="spellStart"/>
      <w:r w:rsidRPr="00504BD6">
        <w:rPr>
          <w:rFonts w:ascii="Times New Roman" w:hAnsi="Times New Roman"/>
          <w:sz w:val="20"/>
          <w:szCs w:val="20"/>
        </w:rPr>
        <w:t>пучинообразований</w:t>
      </w:r>
      <w:proofErr w:type="spellEnd"/>
      <w:r w:rsidRPr="00504BD6">
        <w:rPr>
          <w:rFonts w:ascii="Times New Roman" w:hAnsi="Times New Roman"/>
          <w:sz w:val="20"/>
          <w:szCs w:val="20"/>
        </w:rPr>
        <w:t xml:space="preserve">), произведена оплата на сумму 5535,294 тысяч рублей (в том числе областной бюджет – 5000,0 тысяч рублей, районный бюджет – 535,294 тысячи рублей), выполнены работы по сельским населенным пунктам, произведена оплата в размере 3086, 684 тыс. рублей (в том числе областной бюджет – 2788,185 тыс. рублей, районный бюджет – 298,499 тыс. рублей). </w:t>
      </w:r>
    </w:p>
    <w:p w:rsidR="002F4D4E" w:rsidRPr="00504BD6" w:rsidRDefault="002F4D4E" w:rsidP="002F4D4E">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1.2. третий этап: освещение улично-дорожной сети в населенных пунктах </w:t>
      </w:r>
      <w:proofErr w:type="spellStart"/>
      <w:r w:rsidRPr="00504BD6">
        <w:rPr>
          <w:rFonts w:ascii="Times New Roman" w:hAnsi="Times New Roman"/>
          <w:sz w:val="20"/>
          <w:szCs w:val="20"/>
        </w:rPr>
        <w:t>Иннокентьевского</w:t>
      </w:r>
      <w:proofErr w:type="spellEnd"/>
      <w:r w:rsidRPr="00504BD6">
        <w:rPr>
          <w:rFonts w:ascii="Times New Roman" w:hAnsi="Times New Roman"/>
          <w:sz w:val="20"/>
          <w:szCs w:val="20"/>
        </w:rPr>
        <w:t xml:space="preserve">, </w:t>
      </w:r>
      <w:proofErr w:type="spellStart"/>
      <w:r w:rsidRPr="00504BD6">
        <w:rPr>
          <w:rFonts w:ascii="Times New Roman" w:hAnsi="Times New Roman"/>
          <w:sz w:val="20"/>
          <w:szCs w:val="20"/>
        </w:rPr>
        <w:t>Успеновского</w:t>
      </w:r>
      <w:proofErr w:type="spellEnd"/>
      <w:r w:rsidRPr="00504BD6">
        <w:rPr>
          <w:rFonts w:ascii="Times New Roman" w:hAnsi="Times New Roman"/>
          <w:sz w:val="20"/>
          <w:szCs w:val="20"/>
        </w:rPr>
        <w:t xml:space="preserve"> и </w:t>
      </w:r>
      <w:proofErr w:type="spellStart"/>
      <w:r w:rsidRPr="00504BD6">
        <w:rPr>
          <w:rFonts w:ascii="Times New Roman" w:hAnsi="Times New Roman"/>
          <w:sz w:val="20"/>
          <w:szCs w:val="20"/>
        </w:rPr>
        <w:t>Преображеновского</w:t>
      </w:r>
      <w:proofErr w:type="spellEnd"/>
      <w:r w:rsidRPr="00504BD6">
        <w:rPr>
          <w:rFonts w:ascii="Times New Roman" w:hAnsi="Times New Roman"/>
          <w:sz w:val="20"/>
          <w:szCs w:val="20"/>
        </w:rPr>
        <w:t xml:space="preserve"> сельсоветов – 10085,5 тысяч рублей (в том числе областной бюджет – 9789,0 тысяч рублей, районный бюджет – 296,5 тысяч рублей). С учетом образовавшейся экономии по результатам торгов и с учетом дополнительных работ из запланированных 10310,0 тысяч рублей освоено 10085,5 тысяч рублей, экономия составила 224,5 тысяч рублей.  </w:t>
      </w:r>
    </w:p>
    <w:p w:rsidR="002F4D4E" w:rsidRPr="00504BD6" w:rsidRDefault="002F4D4E" w:rsidP="002F4D4E">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2. Обеспечение содержания, ремонта автомобильных дорог общего пользования местного значения, в том числе мероприятия по безопасности дорожного движения – 1757,4 </w:t>
      </w:r>
      <w:proofErr w:type="gramStart"/>
      <w:r w:rsidRPr="00504BD6">
        <w:rPr>
          <w:rFonts w:ascii="Times New Roman" w:hAnsi="Times New Roman"/>
          <w:sz w:val="20"/>
          <w:szCs w:val="20"/>
        </w:rPr>
        <w:t>тысяч  рублей</w:t>
      </w:r>
      <w:proofErr w:type="gramEnd"/>
      <w:r w:rsidRPr="00504BD6">
        <w:rPr>
          <w:rFonts w:ascii="Times New Roman" w:hAnsi="Times New Roman"/>
          <w:b/>
          <w:sz w:val="20"/>
          <w:szCs w:val="20"/>
        </w:rPr>
        <w:t xml:space="preserve"> </w:t>
      </w:r>
      <w:r w:rsidRPr="00504BD6">
        <w:rPr>
          <w:rFonts w:ascii="Times New Roman" w:hAnsi="Times New Roman"/>
          <w:sz w:val="20"/>
          <w:szCs w:val="20"/>
        </w:rPr>
        <w:t xml:space="preserve">(районный бюджет), в том числе: </w:t>
      </w:r>
    </w:p>
    <w:p w:rsidR="002F4D4E" w:rsidRPr="00504BD6" w:rsidRDefault="002F4D4E" w:rsidP="002F4D4E">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2.1. проведение мероприятий по безопасности дорожного движения и проведение экспертизы выполненных работ – 620,0 </w:t>
      </w:r>
      <w:proofErr w:type="gramStart"/>
      <w:r w:rsidRPr="00504BD6">
        <w:rPr>
          <w:rFonts w:ascii="Times New Roman" w:hAnsi="Times New Roman"/>
          <w:sz w:val="20"/>
          <w:szCs w:val="20"/>
        </w:rPr>
        <w:t>тысяч  рублей</w:t>
      </w:r>
      <w:proofErr w:type="gramEnd"/>
      <w:r w:rsidRPr="00504BD6">
        <w:rPr>
          <w:rFonts w:ascii="Times New Roman" w:hAnsi="Times New Roman"/>
          <w:sz w:val="20"/>
          <w:szCs w:val="20"/>
        </w:rPr>
        <w:t xml:space="preserve">, в том числе: </w:t>
      </w:r>
    </w:p>
    <w:p w:rsidR="002F4D4E" w:rsidRPr="00504BD6" w:rsidRDefault="002F4D4E" w:rsidP="002F4D4E">
      <w:pPr>
        <w:spacing w:after="0" w:line="240" w:lineRule="auto"/>
        <w:ind w:firstLine="709"/>
        <w:jc w:val="both"/>
        <w:rPr>
          <w:rFonts w:ascii="Times New Roman" w:hAnsi="Times New Roman"/>
          <w:sz w:val="20"/>
          <w:szCs w:val="20"/>
        </w:rPr>
      </w:pPr>
      <w:r w:rsidRPr="00504BD6">
        <w:rPr>
          <w:rFonts w:ascii="Times New Roman" w:hAnsi="Times New Roman"/>
          <w:sz w:val="20"/>
          <w:szCs w:val="20"/>
        </w:rPr>
        <w:t>- экспертиза по ремонту дорог (</w:t>
      </w:r>
      <w:proofErr w:type="gramStart"/>
      <w:r w:rsidRPr="00504BD6">
        <w:rPr>
          <w:rFonts w:ascii="Times New Roman" w:hAnsi="Times New Roman"/>
          <w:sz w:val="20"/>
          <w:szCs w:val="20"/>
        </w:rPr>
        <w:t>субсидия)  –</w:t>
      </w:r>
      <w:proofErr w:type="gramEnd"/>
      <w:r w:rsidRPr="00504BD6">
        <w:rPr>
          <w:rFonts w:ascii="Times New Roman" w:hAnsi="Times New Roman"/>
          <w:sz w:val="20"/>
          <w:szCs w:val="20"/>
        </w:rPr>
        <w:t xml:space="preserve"> 170 тысяч рублей; </w:t>
      </w:r>
    </w:p>
    <w:p w:rsidR="002F4D4E" w:rsidRPr="00504BD6" w:rsidRDefault="002F4D4E" w:rsidP="002F4D4E">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мероприятия по БДД – 50,0 тысяч рублей (произведена установка 6-ти дорожных знаков на приближении к ж/д переезду в районе ст. Дея); </w:t>
      </w:r>
    </w:p>
    <w:p w:rsidR="002F4D4E" w:rsidRPr="00504BD6" w:rsidRDefault="002F4D4E" w:rsidP="002F4D4E">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экспертиза по ремонту дороги (ИМБТ) – 200,0 тысяч рублей; </w:t>
      </w:r>
    </w:p>
    <w:p w:rsidR="002F4D4E" w:rsidRPr="00504BD6" w:rsidRDefault="002F4D4E" w:rsidP="002F4D4E">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проведение экспертизы выполнения работ по наружному освещению - 200,0 тысяч рублей. </w:t>
      </w:r>
    </w:p>
    <w:p w:rsidR="002F4D4E" w:rsidRPr="00504BD6" w:rsidRDefault="002F4D4E" w:rsidP="002F4D4E">
      <w:pPr>
        <w:spacing w:after="0" w:line="240" w:lineRule="auto"/>
        <w:ind w:firstLine="709"/>
        <w:jc w:val="both"/>
        <w:rPr>
          <w:rFonts w:ascii="Times New Roman" w:hAnsi="Times New Roman"/>
          <w:sz w:val="20"/>
          <w:szCs w:val="20"/>
        </w:rPr>
      </w:pPr>
      <w:r w:rsidRPr="00504BD6">
        <w:rPr>
          <w:rFonts w:ascii="Times New Roman" w:hAnsi="Times New Roman"/>
          <w:sz w:val="20"/>
          <w:szCs w:val="20"/>
        </w:rPr>
        <w:t>2.2. содержание автомобильных дорог Завитинского района («</w:t>
      </w:r>
      <w:proofErr w:type="spellStart"/>
      <w:r w:rsidRPr="00504BD6">
        <w:rPr>
          <w:rFonts w:ascii="Times New Roman" w:hAnsi="Times New Roman"/>
          <w:sz w:val="20"/>
          <w:szCs w:val="20"/>
        </w:rPr>
        <w:t>Куприяновка</w:t>
      </w:r>
      <w:proofErr w:type="spellEnd"/>
      <w:r w:rsidRPr="00504BD6">
        <w:rPr>
          <w:rFonts w:ascii="Times New Roman" w:hAnsi="Times New Roman"/>
          <w:sz w:val="20"/>
          <w:szCs w:val="20"/>
        </w:rPr>
        <w:t xml:space="preserve"> – </w:t>
      </w:r>
      <w:proofErr w:type="spellStart"/>
      <w:r w:rsidRPr="00504BD6">
        <w:rPr>
          <w:rFonts w:ascii="Times New Roman" w:hAnsi="Times New Roman"/>
          <w:sz w:val="20"/>
          <w:szCs w:val="20"/>
        </w:rPr>
        <w:t>Подоловка</w:t>
      </w:r>
      <w:proofErr w:type="spellEnd"/>
      <w:r w:rsidRPr="00504BD6">
        <w:rPr>
          <w:rFonts w:ascii="Times New Roman" w:hAnsi="Times New Roman"/>
          <w:sz w:val="20"/>
          <w:szCs w:val="20"/>
        </w:rPr>
        <w:t>», «</w:t>
      </w:r>
      <w:proofErr w:type="spellStart"/>
      <w:r w:rsidRPr="00504BD6">
        <w:rPr>
          <w:rFonts w:ascii="Times New Roman" w:hAnsi="Times New Roman"/>
          <w:sz w:val="20"/>
          <w:szCs w:val="20"/>
        </w:rPr>
        <w:t>Преображеновка</w:t>
      </w:r>
      <w:proofErr w:type="spellEnd"/>
      <w:r w:rsidRPr="00504BD6">
        <w:rPr>
          <w:rFonts w:ascii="Times New Roman" w:hAnsi="Times New Roman"/>
          <w:sz w:val="20"/>
          <w:szCs w:val="20"/>
        </w:rPr>
        <w:t xml:space="preserve"> – </w:t>
      </w:r>
      <w:proofErr w:type="spellStart"/>
      <w:r w:rsidRPr="00504BD6">
        <w:rPr>
          <w:rFonts w:ascii="Times New Roman" w:hAnsi="Times New Roman"/>
          <w:sz w:val="20"/>
          <w:szCs w:val="20"/>
        </w:rPr>
        <w:t>Валуево</w:t>
      </w:r>
      <w:proofErr w:type="spellEnd"/>
      <w:r w:rsidRPr="00504BD6">
        <w:rPr>
          <w:rFonts w:ascii="Times New Roman" w:hAnsi="Times New Roman"/>
          <w:sz w:val="20"/>
          <w:szCs w:val="20"/>
        </w:rPr>
        <w:t xml:space="preserve">») – 1137,4 тысяч рублей, в том числе зимнее содержание – 303,9 тысяч рублей (контракт заключен в 2019 году), 833,5 тысяч </w:t>
      </w:r>
      <w:proofErr w:type="gramStart"/>
      <w:r w:rsidRPr="00504BD6">
        <w:rPr>
          <w:rFonts w:ascii="Times New Roman" w:hAnsi="Times New Roman"/>
          <w:sz w:val="20"/>
          <w:szCs w:val="20"/>
        </w:rPr>
        <w:t>рублей  -</w:t>
      </w:r>
      <w:proofErr w:type="gramEnd"/>
      <w:r w:rsidRPr="00504BD6">
        <w:rPr>
          <w:rFonts w:ascii="Times New Roman" w:hAnsi="Times New Roman"/>
          <w:sz w:val="20"/>
          <w:szCs w:val="20"/>
        </w:rPr>
        <w:t xml:space="preserve"> летнее содержание.</w:t>
      </w:r>
    </w:p>
    <w:p w:rsidR="002F4D4E" w:rsidRPr="00504BD6" w:rsidRDefault="002F4D4E" w:rsidP="002F4D4E">
      <w:pPr>
        <w:spacing w:after="0" w:line="240" w:lineRule="auto"/>
        <w:ind w:firstLine="709"/>
        <w:jc w:val="both"/>
        <w:rPr>
          <w:rFonts w:ascii="Times New Roman" w:hAnsi="Times New Roman"/>
          <w:sz w:val="20"/>
          <w:szCs w:val="20"/>
        </w:rPr>
      </w:pPr>
      <w:r w:rsidRPr="00504BD6">
        <w:rPr>
          <w:rFonts w:ascii="Times New Roman" w:hAnsi="Times New Roman"/>
          <w:sz w:val="20"/>
          <w:szCs w:val="20"/>
        </w:rPr>
        <w:t>3. 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r w:rsidRPr="00504BD6">
        <w:rPr>
          <w:rFonts w:ascii="Times New Roman" w:hAnsi="Times New Roman"/>
          <w:sz w:val="20"/>
          <w:szCs w:val="20"/>
          <w:u w:val="single"/>
        </w:rPr>
        <w:t xml:space="preserve"> </w:t>
      </w:r>
      <w:r w:rsidRPr="00504BD6">
        <w:rPr>
          <w:rFonts w:ascii="Times New Roman" w:hAnsi="Times New Roman"/>
          <w:sz w:val="20"/>
          <w:szCs w:val="20"/>
        </w:rPr>
        <w:t xml:space="preserve">(федеральный бюджет) – 11000,0 тысяч рублей.  Мероприятие выполнялось только за счет федеральных средств, </w:t>
      </w:r>
      <w:proofErr w:type="spellStart"/>
      <w:r w:rsidRPr="00504BD6">
        <w:rPr>
          <w:rFonts w:ascii="Times New Roman" w:hAnsi="Times New Roman"/>
          <w:sz w:val="20"/>
          <w:szCs w:val="20"/>
        </w:rPr>
        <w:t>софинансирование</w:t>
      </w:r>
      <w:proofErr w:type="spellEnd"/>
      <w:r w:rsidRPr="00504BD6">
        <w:rPr>
          <w:rFonts w:ascii="Times New Roman" w:hAnsi="Times New Roman"/>
          <w:sz w:val="20"/>
          <w:szCs w:val="20"/>
        </w:rPr>
        <w:t xml:space="preserve"> из областного и местного бюджетов не предусмотрено. За счет данных средств выполнены работы по ремонту участка автомобильной дороги «</w:t>
      </w:r>
      <w:proofErr w:type="spellStart"/>
      <w:r w:rsidRPr="00504BD6">
        <w:rPr>
          <w:rFonts w:ascii="Times New Roman" w:hAnsi="Times New Roman"/>
          <w:sz w:val="20"/>
          <w:szCs w:val="20"/>
        </w:rPr>
        <w:t>Преображеновка</w:t>
      </w:r>
      <w:proofErr w:type="spellEnd"/>
      <w:r w:rsidRPr="00504BD6">
        <w:rPr>
          <w:rFonts w:ascii="Times New Roman" w:hAnsi="Times New Roman"/>
          <w:sz w:val="20"/>
          <w:szCs w:val="20"/>
        </w:rPr>
        <w:t xml:space="preserve"> - </w:t>
      </w:r>
      <w:proofErr w:type="spellStart"/>
      <w:r w:rsidRPr="00504BD6">
        <w:rPr>
          <w:rFonts w:ascii="Times New Roman" w:hAnsi="Times New Roman"/>
          <w:sz w:val="20"/>
          <w:szCs w:val="20"/>
        </w:rPr>
        <w:t>Валуево</w:t>
      </w:r>
      <w:proofErr w:type="spellEnd"/>
      <w:r w:rsidRPr="00504BD6">
        <w:rPr>
          <w:rFonts w:ascii="Times New Roman" w:hAnsi="Times New Roman"/>
          <w:sz w:val="20"/>
          <w:szCs w:val="20"/>
        </w:rPr>
        <w:t xml:space="preserve">» протяженностью 2300 м (устранение </w:t>
      </w:r>
      <w:proofErr w:type="spellStart"/>
      <w:r w:rsidRPr="00504BD6">
        <w:rPr>
          <w:rFonts w:ascii="Times New Roman" w:hAnsi="Times New Roman"/>
          <w:sz w:val="20"/>
          <w:szCs w:val="20"/>
        </w:rPr>
        <w:t>пучинообразований</w:t>
      </w:r>
      <w:proofErr w:type="spellEnd"/>
      <w:r w:rsidRPr="00504BD6">
        <w:rPr>
          <w:rFonts w:ascii="Times New Roman" w:hAnsi="Times New Roman"/>
          <w:sz w:val="20"/>
          <w:szCs w:val="20"/>
        </w:rPr>
        <w:t xml:space="preserve">), восстановлено 4000м водоотвода. </w:t>
      </w:r>
    </w:p>
    <w:p w:rsidR="002F4D4E" w:rsidRPr="00504BD6" w:rsidRDefault="002F4D4E" w:rsidP="002F4D4E">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За счет средств дорожного фонда ООО «Префект», в рамках договора с Комитетом по управлению муниципальным имуществом Завитинского района, в 2020 году выполнены технические отчеты по обследованию улично-дорожной сети </w:t>
      </w:r>
      <w:proofErr w:type="spellStart"/>
      <w:r w:rsidRPr="00504BD6">
        <w:rPr>
          <w:rFonts w:ascii="Times New Roman" w:hAnsi="Times New Roman"/>
          <w:sz w:val="20"/>
          <w:szCs w:val="20"/>
        </w:rPr>
        <w:t>Иннокентьевского</w:t>
      </w:r>
      <w:proofErr w:type="spellEnd"/>
      <w:r w:rsidRPr="00504BD6">
        <w:rPr>
          <w:rFonts w:ascii="Times New Roman" w:hAnsi="Times New Roman"/>
          <w:sz w:val="20"/>
          <w:szCs w:val="20"/>
        </w:rPr>
        <w:t xml:space="preserve">, Албазинского и </w:t>
      </w:r>
      <w:proofErr w:type="spellStart"/>
      <w:proofErr w:type="gramStart"/>
      <w:r w:rsidRPr="00504BD6">
        <w:rPr>
          <w:rFonts w:ascii="Times New Roman" w:hAnsi="Times New Roman"/>
          <w:sz w:val="20"/>
          <w:szCs w:val="20"/>
        </w:rPr>
        <w:t>Успеновского</w:t>
      </w:r>
      <w:proofErr w:type="spellEnd"/>
      <w:r w:rsidRPr="00504BD6">
        <w:rPr>
          <w:rFonts w:ascii="Times New Roman" w:hAnsi="Times New Roman"/>
          <w:sz w:val="20"/>
          <w:szCs w:val="20"/>
        </w:rPr>
        <w:t xml:space="preserve">  сельсоветов</w:t>
      </w:r>
      <w:proofErr w:type="gramEnd"/>
      <w:r w:rsidRPr="00504BD6">
        <w:rPr>
          <w:rFonts w:ascii="Times New Roman" w:hAnsi="Times New Roman"/>
          <w:sz w:val="20"/>
          <w:szCs w:val="20"/>
        </w:rPr>
        <w:t xml:space="preserve">. Стоимость работ составила 250,0 тысяч рублей. В рамках обследования уточнена протяженность дорог, их технические характеристики, наличие искусственных сооружений (мосты, трубы, автобусные остановки, дорожные знаки).  На основании данных </w:t>
      </w:r>
      <w:proofErr w:type="spellStart"/>
      <w:r w:rsidRPr="00504BD6">
        <w:rPr>
          <w:rFonts w:ascii="Times New Roman" w:hAnsi="Times New Roman"/>
          <w:sz w:val="20"/>
          <w:szCs w:val="20"/>
        </w:rPr>
        <w:t>техотчетов</w:t>
      </w:r>
      <w:proofErr w:type="spellEnd"/>
      <w:r w:rsidRPr="00504BD6">
        <w:rPr>
          <w:rFonts w:ascii="Times New Roman" w:hAnsi="Times New Roman"/>
          <w:sz w:val="20"/>
          <w:szCs w:val="20"/>
        </w:rPr>
        <w:t xml:space="preserve"> проведено оформление права собственности на автомобильные дороги данных сельсоветов. </w:t>
      </w:r>
    </w:p>
    <w:p w:rsidR="002F4D4E" w:rsidRPr="00504BD6" w:rsidRDefault="002F4D4E" w:rsidP="002F4D4E">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Постановлением главы Завитинского района от 14.02.2018 № </w:t>
      </w:r>
      <w:proofErr w:type="gramStart"/>
      <w:r w:rsidRPr="00504BD6">
        <w:rPr>
          <w:rFonts w:ascii="Times New Roman" w:hAnsi="Times New Roman"/>
          <w:sz w:val="20"/>
          <w:szCs w:val="20"/>
        </w:rPr>
        <w:t>42  утвержден</w:t>
      </w:r>
      <w:proofErr w:type="gramEnd"/>
      <w:r w:rsidRPr="00504BD6">
        <w:rPr>
          <w:rFonts w:ascii="Times New Roman" w:hAnsi="Times New Roman"/>
          <w:sz w:val="20"/>
          <w:szCs w:val="20"/>
        </w:rPr>
        <w:t xml:space="preserve"> Перечень автомобильных дорог общего пользования местного значения Завитинского района, расположенных в границах сельских поселений. В Перечень автомобильных </w:t>
      </w:r>
      <w:proofErr w:type="gramStart"/>
      <w:r w:rsidRPr="00504BD6">
        <w:rPr>
          <w:rFonts w:ascii="Times New Roman" w:hAnsi="Times New Roman"/>
          <w:sz w:val="20"/>
          <w:szCs w:val="20"/>
        </w:rPr>
        <w:t>дорог  после</w:t>
      </w:r>
      <w:proofErr w:type="gramEnd"/>
      <w:r w:rsidRPr="00504BD6">
        <w:rPr>
          <w:rFonts w:ascii="Times New Roman" w:hAnsi="Times New Roman"/>
          <w:sz w:val="20"/>
          <w:szCs w:val="20"/>
        </w:rPr>
        <w:t xml:space="preserve"> выполнения технических отчетов и натурных замеров внесены изменения в части изменения параметров объектов дорожного хозяйства, а также в части включения в реестр муниципальной собственности района новых улиц и переулков. По состоянию на 01.01.2021 протяженность дорог в сельских поселениях составляет 105,606 км, протяженность районных дорог составляет 25,6 км. В 2020 году распоряжением главы Завитинского района от 07.08.2020 № 215 в реестр муниципального имущества района включена автомобильная дорога до дачного товарищества «Садовод». </w:t>
      </w:r>
    </w:p>
    <w:p w:rsidR="002F4D4E" w:rsidRPr="00504BD6" w:rsidRDefault="002F4D4E" w:rsidP="002F4D4E">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По состоянию на 01.01.2021 из 221,502 км автодорог местного значения, расположенных на территории Завитинского района, в собственность оформлено 221,502 км – 100% от всей протяженности дорог (в том числе район – 131,206 км, городское поселение – 90,296 км). </w:t>
      </w:r>
    </w:p>
    <w:p w:rsidR="002F4D4E" w:rsidRPr="00504BD6" w:rsidRDefault="002F4D4E" w:rsidP="004840A5">
      <w:pPr>
        <w:spacing w:after="0" w:line="240" w:lineRule="auto"/>
        <w:ind w:firstLine="709"/>
        <w:jc w:val="center"/>
        <w:rPr>
          <w:rFonts w:ascii="Times New Roman" w:hAnsi="Times New Roman"/>
          <w:b/>
          <w:sz w:val="20"/>
          <w:szCs w:val="20"/>
        </w:rPr>
      </w:pPr>
    </w:p>
    <w:p w:rsidR="0006255C" w:rsidRPr="00504BD6" w:rsidRDefault="0006255C" w:rsidP="004840A5">
      <w:pPr>
        <w:spacing w:after="0" w:line="240" w:lineRule="auto"/>
        <w:ind w:firstLine="709"/>
        <w:jc w:val="center"/>
        <w:rPr>
          <w:rFonts w:ascii="Times New Roman" w:hAnsi="Times New Roman"/>
          <w:b/>
          <w:sz w:val="20"/>
          <w:szCs w:val="20"/>
        </w:rPr>
      </w:pPr>
      <w:r w:rsidRPr="00504BD6">
        <w:rPr>
          <w:rFonts w:ascii="Times New Roman" w:hAnsi="Times New Roman"/>
          <w:b/>
          <w:sz w:val="20"/>
          <w:szCs w:val="20"/>
        </w:rPr>
        <w:t>Здравоохранение</w:t>
      </w:r>
    </w:p>
    <w:p w:rsidR="00D244C9"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Поддержанием здоровья населения района занимаются ГБУЗ АО «Завитинская больница», ЧУЗ «Поликлиника "РЖД-Медицина" г. Завитинск».</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Численность работников ГБУЗ АО «Завитинская больница» составляет 210 человек (+4 совместителя), в том числе 31 врач и 100 среднего медицинского персонала. Ведется работа по привлечению врачебных кадров. В 2020 году прибыло 4 врача, 2 из них по программке «Земский доктор». Врачебные вакансии: врач-анестезиолог-реаниматолог – 1,</w:t>
      </w:r>
      <w:proofErr w:type="gramStart"/>
      <w:r w:rsidRPr="00504BD6">
        <w:rPr>
          <w:rFonts w:ascii="Times New Roman" w:hAnsi="Times New Roman"/>
          <w:sz w:val="20"/>
          <w:szCs w:val="20"/>
        </w:rPr>
        <w:t>0 ,</w:t>
      </w:r>
      <w:proofErr w:type="gramEnd"/>
      <w:r w:rsidRPr="00504BD6">
        <w:rPr>
          <w:rFonts w:ascii="Times New Roman" w:hAnsi="Times New Roman"/>
          <w:sz w:val="20"/>
          <w:szCs w:val="20"/>
        </w:rPr>
        <w:t xml:space="preserve"> врач-психиатр – 0,5, человек, врач – хирург – 1,0,  ФАП 4 фельдшера (с. Белый Яр – 1,0, с. Новоалексеевка  - 0,25, с. </w:t>
      </w:r>
      <w:proofErr w:type="spellStart"/>
      <w:r w:rsidRPr="00504BD6">
        <w:rPr>
          <w:rFonts w:ascii="Times New Roman" w:hAnsi="Times New Roman"/>
          <w:sz w:val="20"/>
          <w:szCs w:val="20"/>
        </w:rPr>
        <w:t>Иннокентьевка</w:t>
      </w:r>
      <w:proofErr w:type="spellEnd"/>
      <w:r w:rsidRPr="00504BD6">
        <w:rPr>
          <w:rFonts w:ascii="Times New Roman" w:hAnsi="Times New Roman"/>
          <w:sz w:val="20"/>
          <w:szCs w:val="20"/>
        </w:rPr>
        <w:t xml:space="preserve"> – 0, 5, с. </w:t>
      </w:r>
      <w:proofErr w:type="spellStart"/>
      <w:r w:rsidRPr="00504BD6">
        <w:rPr>
          <w:rFonts w:ascii="Times New Roman" w:hAnsi="Times New Roman"/>
          <w:sz w:val="20"/>
          <w:szCs w:val="20"/>
        </w:rPr>
        <w:t>Валуево</w:t>
      </w:r>
      <w:proofErr w:type="spellEnd"/>
      <w:r w:rsidRPr="00504BD6">
        <w:rPr>
          <w:rFonts w:ascii="Times New Roman" w:hAnsi="Times New Roman"/>
          <w:sz w:val="20"/>
          <w:szCs w:val="20"/>
        </w:rPr>
        <w:t xml:space="preserve"> – 0, 5.)</w:t>
      </w:r>
    </w:p>
    <w:p w:rsidR="00D244C9"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ГБУЗ АО «Завитинская больница включает в себя стационар на 69 коек для оказания  стационарной медицинской помощи населению района из них: 53 круглосуточных и 16 </w:t>
      </w:r>
      <w:proofErr w:type="spellStart"/>
      <w:r w:rsidRPr="00504BD6">
        <w:rPr>
          <w:rFonts w:ascii="Times New Roman" w:hAnsi="Times New Roman"/>
          <w:sz w:val="20"/>
          <w:szCs w:val="20"/>
        </w:rPr>
        <w:t>стационарзамещающих</w:t>
      </w:r>
      <w:proofErr w:type="spellEnd"/>
      <w:r w:rsidRPr="00504BD6">
        <w:rPr>
          <w:rFonts w:ascii="Times New Roman" w:hAnsi="Times New Roman"/>
          <w:sz w:val="20"/>
          <w:szCs w:val="20"/>
        </w:rPr>
        <w:t xml:space="preserve"> коек, взрослую поликлинику, мощностью 300 посещений в смену, педиатрические кабинеты – 125 посещений в смену; отделение скорой помощи на 2 фельдшерские бригады; 16 </w:t>
      </w:r>
      <w:proofErr w:type="spellStart"/>
      <w:r w:rsidRPr="00504BD6">
        <w:rPr>
          <w:rFonts w:ascii="Times New Roman" w:hAnsi="Times New Roman"/>
          <w:sz w:val="20"/>
          <w:szCs w:val="20"/>
        </w:rPr>
        <w:t>ФАПов</w:t>
      </w:r>
      <w:proofErr w:type="spellEnd"/>
      <w:r w:rsidRPr="00504BD6">
        <w:rPr>
          <w:rFonts w:ascii="Times New Roman" w:hAnsi="Times New Roman"/>
          <w:sz w:val="20"/>
          <w:szCs w:val="20"/>
        </w:rPr>
        <w:t xml:space="preserve"> и 3 домовых хозяйства (с. </w:t>
      </w:r>
      <w:proofErr w:type="spellStart"/>
      <w:r w:rsidRPr="00504BD6">
        <w:rPr>
          <w:rFonts w:ascii="Times New Roman" w:hAnsi="Times New Roman"/>
          <w:sz w:val="20"/>
          <w:szCs w:val="20"/>
        </w:rPr>
        <w:t>Аврамовка</w:t>
      </w:r>
      <w:proofErr w:type="spellEnd"/>
      <w:r w:rsidRPr="00504BD6">
        <w:rPr>
          <w:rFonts w:ascii="Times New Roman" w:hAnsi="Times New Roman"/>
          <w:sz w:val="20"/>
          <w:szCs w:val="20"/>
        </w:rPr>
        <w:t>, с. Ленино, с. Федоровка).</w:t>
      </w:r>
    </w:p>
    <w:p w:rsidR="00D244C9"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lastRenderedPageBreak/>
        <w:t xml:space="preserve">Самые отдаленные </w:t>
      </w:r>
      <w:proofErr w:type="spellStart"/>
      <w:r w:rsidRPr="00504BD6">
        <w:rPr>
          <w:rFonts w:ascii="Times New Roman" w:hAnsi="Times New Roman"/>
          <w:sz w:val="20"/>
          <w:szCs w:val="20"/>
        </w:rPr>
        <w:t>ФАПы</w:t>
      </w:r>
      <w:proofErr w:type="spellEnd"/>
      <w:r w:rsidRPr="00504BD6">
        <w:rPr>
          <w:rFonts w:ascii="Times New Roman" w:hAnsi="Times New Roman"/>
          <w:sz w:val="20"/>
          <w:szCs w:val="20"/>
        </w:rPr>
        <w:t xml:space="preserve"> обеспечены автомобилями (</w:t>
      </w:r>
      <w:proofErr w:type="spellStart"/>
      <w:r w:rsidRPr="00504BD6">
        <w:rPr>
          <w:rFonts w:ascii="Times New Roman" w:hAnsi="Times New Roman"/>
          <w:sz w:val="20"/>
          <w:szCs w:val="20"/>
        </w:rPr>
        <w:t>ФАПы</w:t>
      </w:r>
      <w:proofErr w:type="spellEnd"/>
      <w:r w:rsidRPr="00504BD6">
        <w:rPr>
          <w:rFonts w:ascii="Times New Roman" w:hAnsi="Times New Roman"/>
          <w:sz w:val="20"/>
          <w:szCs w:val="20"/>
        </w:rPr>
        <w:t xml:space="preserve"> сел </w:t>
      </w:r>
      <w:proofErr w:type="spellStart"/>
      <w:r w:rsidRPr="00504BD6">
        <w:rPr>
          <w:rFonts w:ascii="Times New Roman" w:hAnsi="Times New Roman"/>
          <w:sz w:val="20"/>
          <w:szCs w:val="20"/>
        </w:rPr>
        <w:t>Верхнеильновка</w:t>
      </w:r>
      <w:proofErr w:type="spellEnd"/>
      <w:r w:rsidRPr="00504BD6">
        <w:rPr>
          <w:rFonts w:ascii="Times New Roman" w:hAnsi="Times New Roman"/>
          <w:sz w:val="20"/>
          <w:szCs w:val="20"/>
        </w:rPr>
        <w:t xml:space="preserve"> и Антоновка). Все </w:t>
      </w:r>
      <w:proofErr w:type="spellStart"/>
      <w:r w:rsidRPr="00504BD6">
        <w:rPr>
          <w:rFonts w:ascii="Times New Roman" w:hAnsi="Times New Roman"/>
          <w:sz w:val="20"/>
          <w:szCs w:val="20"/>
        </w:rPr>
        <w:t>ФАПы</w:t>
      </w:r>
      <w:proofErr w:type="spellEnd"/>
      <w:r w:rsidRPr="00504BD6">
        <w:rPr>
          <w:rFonts w:ascii="Times New Roman" w:hAnsi="Times New Roman"/>
          <w:sz w:val="20"/>
          <w:szCs w:val="20"/>
        </w:rPr>
        <w:t xml:space="preserve"> оснащены согласно стандартам оснащения ФАП. </w:t>
      </w:r>
    </w:p>
    <w:p w:rsidR="00D244C9"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ФАПЫ укомплектованы медицинскими работниками (7 фельдшеров, 2 акушерки, 2 медсестры, 5 медицинских работников на совмещении должностей.).</w:t>
      </w:r>
    </w:p>
    <w:p w:rsidR="00D244C9" w:rsidRPr="00504BD6" w:rsidRDefault="00D244C9" w:rsidP="004840A5">
      <w:pPr>
        <w:pStyle w:val="ad"/>
        <w:jc w:val="both"/>
        <w:rPr>
          <w:rFonts w:ascii="Times New Roman" w:hAnsi="Times New Roman"/>
          <w:sz w:val="20"/>
          <w:szCs w:val="20"/>
        </w:rPr>
      </w:pPr>
      <w:r w:rsidRPr="00504BD6">
        <w:rPr>
          <w:rFonts w:ascii="Times New Roman" w:hAnsi="Times New Roman"/>
          <w:sz w:val="20"/>
          <w:szCs w:val="20"/>
        </w:rPr>
        <w:t xml:space="preserve">         В период пандемии новой </w:t>
      </w:r>
      <w:proofErr w:type="spellStart"/>
      <w:r w:rsidRPr="00504BD6">
        <w:rPr>
          <w:rFonts w:ascii="Times New Roman" w:hAnsi="Times New Roman"/>
          <w:sz w:val="20"/>
          <w:szCs w:val="20"/>
        </w:rPr>
        <w:t>коронавирусной</w:t>
      </w:r>
      <w:proofErr w:type="spellEnd"/>
      <w:r w:rsidRPr="00504BD6">
        <w:rPr>
          <w:rFonts w:ascii="Times New Roman" w:hAnsi="Times New Roman"/>
          <w:sz w:val="20"/>
          <w:szCs w:val="20"/>
        </w:rPr>
        <w:t xml:space="preserve"> инфекции </w:t>
      </w:r>
      <w:r w:rsidRPr="00504BD6">
        <w:rPr>
          <w:rFonts w:ascii="Times New Roman" w:hAnsi="Times New Roman"/>
          <w:sz w:val="20"/>
          <w:szCs w:val="20"/>
          <w:lang w:val="en-US"/>
        </w:rPr>
        <w:t>COVID</w:t>
      </w:r>
      <w:r w:rsidRPr="00504BD6">
        <w:rPr>
          <w:rFonts w:ascii="Times New Roman" w:hAnsi="Times New Roman"/>
          <w:sz w:val="20"/>
          <w:szCs w:val="20"/>
        </w:rPr>
        <w:t xml:space="preserve"> - 19 был развернут провизорный госпиталь на базе больницы, всего пролечено 385 пациентов. В рамках обеспечения санитарно – эпидемиологического благополучия населения на территории Завитинского района, администрацией Завитинского района были приобретены и переданы в </w:t>
      </w:r>
      <w:proofErr w:type="spellStart"/>
      <w:r w:rsidRPr="00504BD6">
        <w:rPr>
          <w:rFonts w:ascii="Times New Roman" w:hAnsi="Times New Roman"/>
          <w:sz w:val="20"/>
          <w:szCs w:val="20"/>
        </w:rPr>
        <w:t>Завитинскую</w:t>
      </w:r>
      <w:proofErr w:type="spellEnd"/>
      <w:r w:rsidRPr="00504BD6">
        <w:rPr>
          <w:rFonts w:ascii="Times New Roman" w:hAnsi="Times New Roman"/>
          <w:sz w:val="20"/>
          <w:szCs w:val="20"/>
        </w:rPr>
        <w:t xml:space="preserve"> больницу: морозильная камера для хранения вакцины против </w:t>
      </w:r>
      <w:r w:rsidRPr="00504BD6">
        <w:rPr>
          <w:rFonts w:ascii="Times New Roman" w:hAnsi="Times New Roman"/>
          <w:sz w:val="20"/>
          <w:szCs w:val="20"/>
          <w:lang w:val="en-US"/>
        </w:rPr>
        <w:t>COVID</w:t>
      </w:r>
      <w:r w:rsidRPr="00504BD6">
        <w:rPr>
          <w:rFonts w:ascii="Times New Roman" w:hAnsi="Times New Roman"/>
          <w:sz w:val="20"/>
          <w:szCs w:val="20"/>
        </w:rPr>
        <w:t>-19, дезинфицирующие средства, средства индивидуальной защиты на общую сумму 487 тысяч рублей. Приобретен и передан «санитарный автомобиль» – УАЗ на сумму 924 тыс. 333 рубля.</w:t>
      </w:r>
    </w:p>
    <w:p w:rsidR="0006255C" w:rsidRPr="00504BD6" w:rsidRDefault="0006255C" w:rsidP="004840A5">
      <w:pPr>
        <w:shd w:val="clear" w:color="auto" w:fill="FFFFFF"/>
        <w:spacing w:after="0" w:line="240" w:lineRule="auto"/>
        <w:ind w:firstLine="708"/>
        <w:jc w:val="both"/>
        <w:rPr>
          <w:rFonts w:ascii="Times New Roman" w:hAnsi="Times New Roman"/>
          <w:sz w:val="20"/>
          <w:szCs w:val="20"/>
        </w:rPr>
      </w:pPr>
    </w:p>
    <w:p w:rsidR="008A3713" w:rsidRPr="00504BD6" w:rsidRDefault="008A3713"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Образование</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Система образования района на протяжении последних лет остается стабильной и состоит из 8 общеобразовательных учреждений и 4 </w:t>
      </w:r>
      <w:proofErr w:type="gramStart"/>
      <w:r w:rsidRPr="00504BD6">
        <w:rPr>
          <w:rFonts w:ascii="Times New Roman" w:hAnsi="Times New Roman"/>
          <w:sz w:val="20"/>
          <w:szCs w:val="20"/>
        </w:rPr>
        <w:t>дошкольных  учреждений</w:t>
      </w:r>
      <w:proofErr w:type="gramEnd"/>
      <w:r w:rsidRPr="00504BD6">
        <w:rPr>
          <w:rFonts w:ascii="Times New Roman" w:hAnsi="Times New Roman"/>
          <w:sz w:val="20"/>
          <w:szCs w:val="20"/>
        </w:rPr>
        <w:t xml:space="preserve">, в которых обучаются и воспитываются  2491 человек. 357 </w:t>
      </w:r>
      <w:proofErr w:type="gramStart"/>
      <w:r w:rsidRPr="00504BD6">
        <w:rPr>
          <w:rFonts w:ascii="Times New Roman" w:hAnsi="Times New Roman"/>
          <w:sz w:val="20"/>
          <w:szCs w:val="20"/>
        </w:rPr>
        <w:t>человек  получают</w:t>
      </w:r>
      <w:proofErr w:type="gramEnd"/>
      <w:r w:rsidRPr="00504BD6">
        <w:rPr>
          <w:rFonts w:ascii="Times New Roman" w:hAnsi="Times New Roman"/>
          <w:sz w:val="20"/>
          <w:szCs w:val="20"/>
        </w:rPr>
        <w:t xml:space="preserve"> дополнительное образование на базе Детской школы искусств и Детско-юношеской спортивной школы Завитинского района.</w:t>
      </w:r>
    </w:p>
    <w:p w:rsidR="00D244C9" w:rsidRPr="00504BD6" w:rsidRDefault="00D244C9" w:rsidP="004840A5">
      <w:pPr>
        <w:shd w:val="clear" w:color="auto" w:fill="FFFFFF"/>
        <w:spacing w:after="0" w:line="240" w:lineRule="auto"/>
        <w:ind w:firstLine="708"/>
        <w:jc w:val="both"/>
        <w:rPr>
          <w:rFonts w:ascii="Times New Roman" w:hAnsi="Times New Roman"/>
          <w:i/>
          <w:sz w:val="20"/>
          <w:szCs w:val="20"/>
        </w:rPr>
      </w:pPr>
    </w:p>
    <w:p w:rsidR="00D244C9" w:rsidRPr="00504BD6" w:rsidRDefault="00D244C9"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Дошкольное образование</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Программы дошкольного образования реализовывались на базе 10 муниципальных учреждений, в которых воспитывались и получали разностороннее </w:t>
      </w:r>
      <w:proofErr w:type="gramStart"/>
      <w:r w:rsidRPr="00504BD6">
        <w:rPr>
          <w:rFonts w:ascii="Times New Roman" w:hAnsi="Times New Roman"/>
          <w:sz w:val="20"/>
          <w:szCs w:val="20"/>
        </w:rPr>
        <w:t>развитие  656</w:t>
      </w:r>
      <w:proofErr w:type="gramEnd"/>
      <w:r w:rsidRPr="00504BD6">
        <w:rPr>
          <w:rFonts w:ascii="Times New Roman" w:hAnsi="Times New Roman"/>
          <w:sz w:val="20"/>
          <w:szCs w:val="20"/>
        </w:rPr>
        <w:t xml:space="preserve"> детей в возрасте от 1 года до 7 лет. (4 дошкольных учреждения, 3 группы дошкольного образования на базе школ с. Болдыревка, </w:t>
      </w:r>
      <w:proofErr w:type="spellStart"/>
      <w:r w:rsidRPr="00504BD6">
        <w:rPr>
          <w:rFonts w:ascii="Times New Roman" w:hAnsi="Times New Roman"/>
          <w:sz w:val="20"/>
          <w:szCs w:val="20"/>
        </w:rPr>
        <w:t>Иннокентьевка</w:t>
      </w:r>
      <w:proofErr w:type="spellEnd"/>
      <w:r w:rsidRPr="00504BD6">
        <w:rPr>
          <w:rFonts w:ascii="Times New Roman" w:hAnsi="Times New Roman"/>
          <w:sz w:val="20"/>
          <w:szCs w:val="20"/>
        </w:rPr>
        <w:t xml:space="preserve">, Албазинского филиала МБОУ СОШ с. </w:t>
      </w:r>
      <w:proofErr w:type="gramStart"/>
      <w:r w:rsidRPr="00504BD6">
        <w:rPr>
          <w:rFonts w:ascii="Times New Roman" w:hAnsi="Times New Roman"/>
          <w:sz w:val="20"/>
          <w:szCs w:val="20"/>
        </w:rPr>
        <w:t>Успеновка  и</w:t>
      </w:r>
      <w:proofErr w:type="gramEnd"/>
      <w:r w:rsidRPr="00504BD6">
        <w:rPr>
          <w:rFonts w:ascii="Times New Roman" w:hAnsi="Times New Roman"/>
          <w:sz w:val="20"/>
          <w:szCs w:val="20"/>
        </w:rPr>
        <w:t xml:space="preserve">  3 группы кратковременного пребывания на базе школ с. Антоновка, </w:t>
      </w:r>
      <w:proofErr w:type="spellStart"/>
      <w:r w:rsidRPr="00504BD6">
        <w:rPr>
          <w:rFonts w:ascii="Times New Roman" w:hAnsi="Times New Roman"/>
          <w:sz w:val="20"/>
          <w:szCs w:val="20"/>
        </w:rPr>
        <w:t>Куприяновка</w:t>
      </w:r>
      <w:proofErr w:type="spellEnd"/>
      <w:r w:rsidRPr="00504BD6">
        <w:rPr>
          <w:rFonts w:ascii="Times New Roman" w:hAnsi="Times New Roman"/>
          <w:sz w:val="20"/>
          <w:szCs w:val="20"/>
        </w:rPr>
        <w:t>, Успеновка)</w:t>
      </w:r>
      <w:r w:rsidR="00C13495" w:rsidRPr="00504BD6">
        <w:rPr>
          <w:rFonts w:ascii="Times New Roman" w:hAnsi="Times New Roman"/>
          <w:sz w:val="20"/>
          <w:szCs w:val="20"/>
        </w:rPr>
        <w:t>.</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 связи с востребованностью во всех дошкольных образовательных учреждениях работают «дежурные группы». В </w:t>
      </w:r>
      <w:proofErr w:type="spellStart"/>
      <w:r w:rsidRPr="00504BD6">
        <w:rPr>
          <w:rFonts w:ascii="Times New Roman" w:hAnsi="Times New Roman"/>
          <w:sz w:val="20"/>
          <w:szCs w:val="20"/>
        </w:rPr>
        <w:t>г.Завитинске</w:t>
      </w:r>
      <w:proofErr w:type="spellEnd"/>
      <w:r w:rsidRPr="00504BD6">
        <w:rPr>
          <w:rFonts w:ascii="Times New Roman" w:hAnsi="Times New Roman"/>
          <w:sz w:val="20"/>
          <w:szCs w:val="20"/>
        </w:rPr>
        <w:t xml:space="preserve"> закрыта потребность в местах в детские сады для детей в возрасте от 3-х лет и старше, </w:t>
      </w:r>
      <w:proofErr w:type="gramStart"/>
      <w:r w:rsidRPr="00504BD6">
        <w:rPr>
          <w:rFonts w:ascii="Times New Roman" w:hAnsi="Times New Roman"/>
          <w:sz w:val="20"/>
          <w:szCs w:val="20"/>
        </w:rPr>
        <w:t>также  удовлетворена</w:t>
      </w:r>
      <w:proofErr w:type="gramEnd"/>
      <w:r w:rsidRPr="00504BD6">
        <w:rPr>
          <w:rFonts w:ascii="Times New Roman" w:hAnsi="Times New Roman"/>
          <w:sz w:val="20"/>
          <w:szCs w:val="20"/>
        </w:rPr>
        <w:t xml:space="preserve"> потребность в яслях (дети от 2-х мес. до 3 лет). Для данной категории детей на базе образовательных учреждений района работают 8 групп младенческого и раннего возраста. Актуальный спрос в дошкольные учреждения отсутствует. Целевой показатель по достижению 100% доступности дошкольного образования для детей в возрасте от 2-х месяцев до 7 лет достигнут.</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 целях оказания консультационной помощи родителям детей, получающих дошкольное образование в семье, функционируют семь консультационных пунктов  помощи детям дошкольного возраста в </w:t>
      </w:r>
      <w:proofErr w:type="spellStart"/>
      <w:r w:rsidRPr="00504BD6">
        <w:rPr>
          <w:rFonts w:ascii="Times New Roman" w:hAnsi="Times New Roman"/>
          <w:sz w:val="20"/>
          <w:szCs w:val="20"/>
        </w:rPr>
        <w:t>Белояровском</w:t>
      </w:r>
      <w:proofErr w:type="spellEnd"/>
      <w:r w:rsidRPr="00504BD6">
        <w:rPr>
          <w:rFonts w:ascii="Times New Roman" w:hAnsi="Times New Roman"/>
          <w:sz w:val="20"/>
          <w:szCs w:val="20"/>
        </w:rPr>
        <w:t xml:space="preserve"> филиале  МБОУ СОШ </w:t>
      </w:r>
      <w:proofErr w:type="spellStart"/>
      <w:r w:rsidRPr="00504BD6">
        <w:rPr>
          <w:rFonts w:ascii="Times New Roman" w:hAnsi="Times New Roman"/>
          <w:sz w:val="20"/>
          <w:szCs w:val="20"/>
        </w:rPr>
        <w:t>с.Успеновка</w:t>
      </w:r>
      <w:proofErr w:type="spellEnd"/>
      <w:r w:rsidRPr="00504BD6">
        <w:rPr>
          <w:rFonts w:ascii="Times New Roman" w:hAnsi="Times New Roman"/>
          <w:sz w:val="20"/>
          <w:szCs w:val="20"/>
        </w:rPr>
        <w:t xml:space="preserve">, в МБОУ СОШ </w:t>
      </w:r>
      <w:proofErr w:type="spellStart"/>
      <w:r w:rsidRPr="00504BD6">
        <w:rPr>
          <w:rFonts w:ascii="Times New Roman" w:hAnsi="Times New Roman"/>
          <w:sz w:val="20"/>
          <w:szCs w:val="20"/>
        </w:rPr>
        <w:t>с.Куприяновка</w:t>
      </w:r>
      <w:proofErr w:type="spellEnd"/>
      <w:r w:rsidRPr="00504BD6">
        <w:rPr>
          <w:rFonts w:ascii="Times New Roman" w:hAnsi="Times New Roman"/>
          <w:sz w:val="20"/>
          <w:szCs w:val="20"/>
        </w:rPr>
        <w:t xml:space="preserve">, МБОУ СОШ </w:t>
      </w:r>
      <w:proofErr w:type="spellStart"/>
      <w:r w:rsidRPr="00504BD6">
        <w:rPr>
          <w:rFonts w:ascii="Times New Roman" w:hAnsi="Times New Roman"/>
          <w:sz w:val="20"/>
          <w:szCs w:val="20"/>
        </w:rPr>
        <w:t>с.Успеновка</w:t>
      </w:r>
      <w:proofErr w:type="spellEnd"/>
      <w:r w:rsidRPr="00504BD6">
        <w:rPr>
          <w:rFonts w:ascii="Times New Roman" w:hAnsi="Times New Roman"/>
          <w:sz w:val="20"/>
          <w:szCs w:val="20"/>
        </w:rPr>
        <w:t xml:space="preserve"> и 4 в дошкольных учреждениях города. Гувернерская служба, имеющаяся в дошкольных учреждениях </w:t>
      </w:r>
      <w:proofErr w:type="gramStart"/>
      <w:r w:rsidRPr="00504BD6">
        <w:rPr>
          <w:rFonts w:ascii="Times New Roman" w:hAnsi="Times New Roman"/>
          <w:sz w:val="20"/>
          <w:szCs w:val="20"/>
        </w:rPr>
        <w:t>района,  как</w:t>
      </w:r>
      <w:proofErr w:type="gramEnd"/>
      <w:r w:rsidRPr="00504BD6">
        <w:rPr>
          <w:rFonts w:ascii="Times New Roman" w:hAnsi="Times New Roman"/>
          <w:sz w:val="20"/>
          <w:szCs w:val="20"/>
        </w:rPr>
        <w:t xml:space="preserve"> и в предыдущий год не востребована.</w:t>
      </w:r>
    </w:p>
    <w:p w:rsidR="00FE5C42" w:rsidRPr="00504BD6" w:rsidRDefault="001A0C0F"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В течение отчетного года была значительно улучшена материально-техническая база всех учр</w:t>
      </w:r>
      <w:r w:rsidR="00FE5C42" w:rsidRPr="00504BD6">
        <w:rPr>
          <w:rFonts w:ascii="Times New Roman" w:hAnsi="Times New Roman"/>
          <w:sz w:val="20"/>
          <w:szCs w:val="20"/>
        </w:rPr>
        <w:t>еждений дошкольного образования</w:t>
      </w:r>
      <w:r w:rsidR="00861682" w:rsidRPr="00504BD6">
        <w:rPr>
          <w:rFonts w:ascii="Times New Roman" w:hAnsi="Times New Roman"/>
          <w:sz w:val="20"/>
          <w:szCs w:val="20"/>
        </w:rPr>
        <w:t>. В частности:</w:t>
      </w:r>
    </w:p>
    <w:p w:rsidR="00FE5C42" w:rsidRPr="00504BD6" w:rsidRDefault="00FE5C42"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1. </w:t>
      </w:r>
      <w:r w:rsidR="00861682" w:rsidRPr="00504BD6">
        <w:rPr>
          <w:rFonts w:ascii="Times New Roman" w:hAnsi="Times New Roman"/>
          <w:sz w:val="20"/>
          <w:szCs w:val="20"/>
          <w:u w:val="single"/>
        </w:rPr>
        <w:t>Д</w:t>
      </w:r>
      <w:r w:rsidRPr="00504BD6">
        <w:rPr>
          <w:rFonts w:ascii="Times New Roman" w:hAnsi="Times New Roman"/>
          <w:sz w:val="20"/>
          <w:szCs w:val="20"/>
          <w:u w:val="single"/>
        </w:rPr>
        <w:t>етск</w:t>
      </w:r>
      <w:r w:rsidR="00861682" w:rsidRPr="00504BD6">
        <w:rPr>
          <w:rFonts w:ascii="Times New Roman" w:hAnsi="Times New Roman"/>
          <w:sz w:val="20"/>
          <w:szCs w:val="20"/>
          <w:u w:val="single"/>
        </w:rPr>
        <w:t>ий</w:t>
      </w:r>
      <w:r w:rsidRPr="00504BD6">
        <w:rPr>
          <w:rFonts w:ascii="Times New Roman" w:hAnsi="Times New Roman"/>
          <w:sz w:val="20"/>
          <w:szCs w:val="20"/>
          <w:u w:val="single"/>
        </w:rPr>
        <w:t xml:space="preserve"> </w:t>
      </w:r>
      <w:r w:rsidR="00861682" w:rsidRPr="00504BD6">
        <w:rPr>
          <w:rFonts w:ascii="Times New Roman" w:hAnsi="Times New Roman"/>
          <w:sz w:val="20"/>
          <w:szCs w:val="20"/>
          <w:u w:val="single"/>
        </w:rPr>
        <w:t>сад</w:t>
      </w:r>
      <w:r w:rsidRPr="00504BD6">
        <w:rPr>
          <w:rFonts w:ascii="Times New Roman" w:hAnsi="Times New Roman"/>
          <w:sz w:val="20"/>
          <w:szCs w:val="20"/>
          <w:u w:val="single"/>
        </w:rPr>
        <w:t xml:space="preserve"> № 1</w:t>
      </w:r>
      <w:r w:rsidRPr="00504BD6">
        <w:rPr>
          <w:rFonts w:ascii="Times New Roman" w:hAnsi="Times New Roman"/>
          <w:sz w:val="20"/>
          <w:szCs w:val="20"/>
        </w:rPr>
        <w:t>:</w:t>
      </w:r>
    </w:p>
    <w:p w:rsidR="003E2CE0" w:rsidRPr="00504BD6" w:rsidRDefault="00FE5C42"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8526BE" w:rsidRPr="00504BD6">
        <w:rPr>
          <w:rFonts w:ascii="Times New Roman" w:hAnsi="Times New Roman"/>
          <w:sz w:val="20"/>
          <w:szCs w:val="20"/>
        </w:rPr>
        <w:t>произведена замена крыши,</w:t>
      </w:r>
      <w:r w:rsidR="00AE218D" w:rsidRPr="00504BD6">
        <w:rPr>
          <w:rFonts w:ascii="Times New Roman" w:hAnsi="Times New Roman"/>
          <w:sz w:val="20"/>
          <w:szCs w:val="20"/>
        </w:rPr>
        <w:t xml:space="preserve"> устройство </w:t>
      </w:r>
      <w:r w:rsidR="00456679" w:rsidRPr="00504BD6">
        <w:rPr>
          <w:rFonts w:ascii="Times New Roman" w:hAnsi="Times New Roman"/>
          <w:sz w:val="20"/>
          <w:szCs w:val="20"/>
        </w:rPr>
        <w:t>вентиляционной системы.</w:t>
      </w:r>
      <w:r w:rsidR="008526BE" w:rsidRPr="00504BD6">
        <w:rPr>
          <w:rFonts w:ascii="Times New Roman" w:hAnsi="Times New Roman"/>
          <w:sz w:val="20"/>
          <w:szCs w:val="20"/>
        </w:rPr>
        <w:t xml:space="preserve"> </w:t>
      </w:r>
      <w:r w:rsidR="00456679" w:rsidRPr="00504BD6">
        <w:rPr>
          <w:rFonts w:ascii="Times New Roman" w:hAnsi="Times New Roman"/>
          <w:sz w:val="20"/>
          <w:szCs w:val="20"/>
        </w:rPr>
        <w:t>О</w:t>
      </w:r>
      <w:r w:rsidR="008526BE" w:rsidRPr="00504BD6">
        <w:rPr>
          <w:rFonts w:ascii="Times New Roman" w:hAnsi="Times New Roman"/>
          <w:sz w:val="20"/>
          <w:szCs w:val="20"/>
        </w:rPr>
        <w:t xml:space="preserve">бъем финансирования составил </w:t>
      </w:r>
      <w:r w:rsidR="00C50C9C" w:rsidRPr="00504BD6">
        <w:rPr>
          <w:rFonts w:ascii="Times New Roman" w:hAnsi="Times New Roman"/>
          <w:sz w:val="20"/>
          <w:szCs w:val="20"/>
        </w:rPr>
        <w:t>23</w:t>
      </w:r>
      <w:r w:rsidR="00FA507A" w:rsidRPr="00504BD6">
        <w:rPr>
          <w:rFonts w:ascii="Times New Roman" w:hAnsi="Times New Roman"/>
          <w:sz w:val="20"/>
          <w:szCs w:val="20"/>
        </w:rPr>
        <w:t>85,4</w:t>
      </w:r>
      <w:r w:rsidR="00562377" w:rsidRPr="00504BD6">
        <w:rPr>
          <w:rFonts w:ascii="Times New Roman" w:hAnsi="Times New Roman"/>
          <w:sz w:val="20"/>
          <w:szCs w:val="20"/>
        </w:rPr>
        <w:t xml:space="preserve"> </w:t>
      </w:r>
      <w:proofErr w:type="spellStart"/>
      <w:r w:rsidR="00562377" w:rsidRPr="00504BD6">
        <w:rPr>
          <w:rFonts w:ascii="Times New Roman" w:hAnsi="Times New Roman"/>
          <w:sz w:val="20"/>
          <w:szCs w:val="20"/>
        </w:rPr>
        <w:t>тыс</w:t>
      </w:r>
      <w:proofErr w:type="spellEnd"/>
      <w:r w:rsidR="00562377" w:rsidRPr="00504BD6">
        <w:rPr>
          <w:rFonts w:ascii="Times New Roman" w:hAnsi="Times New Roman"/>
          <w:sz w:val="20"/>
          <w:szCs w:val="20"/>
        </w:rPr>
        <w:t xml:space="preserve"> рублей;</w:t>
      </w:r>
    </w:p>
    <w:p w:rsidR="00562377" w:rsidRPr="00504BD6" w:rsidRDefault="001F6AAF"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0213B0" w:rsidRPr="00504BD6">
        <w:rPr>
          <w:rFonts w:ascii="Times New Roman" w:hAnsi="Times New Roman"/>
          <w:sz w:val="20"/>
          <w:szCs w:val="20"/>
        </w:rPr>
        <w:t xml:space="preserve">произведено </w:t>
      </w:r>
      <w:r w:rsidR="00011DB7" w:rsidRPr="00504BD6">
        <w:rPr>
          <w:rFonts w:ascii="Times New Roman" w:hAnsi="Times New Roman"/>
          <w:sz w:val="20"/>
          <w:szCs w:val="20"/>
        </w:rPr>
        <w:t>устройство сол</w:t>
      </w:r>
      <w:r w:rsidR="000213B0" w:rsidRPr="00504BD6">
        <w:rPr>
          <w:rFonts w:ascii="Times New Roman" w:hAnsi="Times New Roman"/>
          <w:sz w:val="20"/>
          <w:szCs w:val="20"/>
        </w:rPr>
        <w:t>ян</w:t>
      </w:r>
      <w:r w:rsidR="00011DB7" w:rsidRPr="00504BD6">
        <w:rPr>
          <w:rFonts w:ascii="Times New Roman" w:hAnsi="Times New Roman"/>
          <w:sz w:val="20"/>
          <w:szCs w:val="20"/>
        </w:rPr>
        <w:t>ой комнаты</w:t>
      </w:r>
      <w:r w:rsidR="000213B0" w:rsidRPr="00504BD6">
        <w:rPr>
          <w:rFonts w:ascii="Times New Roman" w:hAnsi="Times New Roman"/>
          <w:sz w:val="20"/>
          <w:szCs w:val="20"/>
        </w:rPr>
        <w:t xml:space="preserve"> – 310,92 </w:t>
      </w:r>
      <w:proofErr w:type="spellStart"/>
      <w:r w:rsidR="000213B0" w:rsidRPr="00504BD6">
        <w:rPr>
          <w:rFonts w:ascii="Times New Roman" w:hAnsi="Times New Roman"/>
          <w:sz w:val="20"/>
          <w:szCs w:val="20"/>
        </w:rPr>
        <w:t>тыс</w:t>
      </w:r>
      <w:proofErr w:type="spellEnd"/>
      <w:r w:rsidR="000213B0" w:rsidRPr="00504BD6">
        <w:rPr>
          <w:rFonts w:ascii="Times New Roman" w:hAnsi="Times New Roman"/>
          <w:sz w:val="20"/>
          <w:szCs w:val="20"/>
        </w:rPr>
        <w:t xml:space="preserve"> рублей;</w:t>
      </w:r>
    </w:p>
    <w:p w:rsidR="000213B0" w:rsidRPr="00504BD6" w:rsidRDefault="000213B0"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896462" w:rsidRPr="00504BD6">
        <w:rPr>
          <w:rFonts w:ascii="Times New Roman" w:hAnsi="Times New Roman"/>
          <w:sz w:val="20"/>
          <w:szCs w:val="20"/>
        </w:rPr>
        <w:t xml:space="preserve">утепление откосов оконных и ремонт кирпичной кладки стен детского сада – </w:t>
      </w:r>
      <w:r w:rsidR="0060030F" w:rsidRPr="00504BD6">
        <w:rPr>
          <w:rFonts w:ascii="Times New Roman" w:hAnsi="Times New Roman"/>
          <w:sz w:val="20"/>
          <w:szCs w:val="20"/>
        </w:rPr>
        <w:t>800,0</w:t>
      </w:r>
      <w:r w:rsidR="00896462" w:rsidRPr="00504BD6">
        <w:rPr>
          <w:rFonts w:ascii="Times New Roman" w:hAnsi="Times New Roman"/>
          <w:sz w:val="20"/>
          <w:szCs w:val="20"/>
        </w:rPr>
        <w:t xml:space="preserve"> </w:t>
      </w:r>
      <w:proofErr w:type="spellStart"/>
      <w:r w:rsidR="00E4327A" w:rsidRPr="00504BD6">
        <w:rPr>
          <w:rFonts w:ascii="Times New Roman" w:hAnsi="Times New Roman"/>
          <w:sz w:val="20"/>
          <w:szCs w:val="20"/>
        </w:rPr>
        <w:t>тыс</w:t>
      </w:r>
      <w:proofErr w:type="spellEnd"/>
      <w:r w:rsidR="00E4327A" w:rsidRPr="00504BD6">
        <w:rPr>
          <w:rFonts w:ascii="Times New Roman" w:hAnsi="Times New Roman"/>
          <w:sz w:val="20"/>
          <w:szCs w:val="20"/>
        </w:rPr>
        <w:t xml:space="preserve"> рублей;</w:t>
      </w:r>
    </w:p>
    <w:p w:rsidR="00E4327A" w:rsidRPr="00504BD6" w:rsidRDefault="00E4327A"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360986" w:rsidRPr="00504BD6">
        <w:rPr>
          <w:rFonts w:ascii="Times New Roman" w:hAnsi="Times New Roman"/>
          <w:sz w:val="20"/>
          <w:szCs w:val="20"/>
        </w:rPr>
        <w:t xml:space="preserve">замена покрытий полов из керамической плитки на </w:t>
      </w:r>
      <w:proofErr w:type="spellStart"/>
      <w:r w:rsidR="00360986" w:rsidRPr="00504BD6">
        <w:rPr>
          <w:rFonts w:ascii="Times New Roman" w:hAnsi="Times New Roman"/>
          <w:sz w:val="20"/>
          <w:szCs w:val="20"/>
        </w:rPr>
        <w:t>керамогранитную</w:t>
      </w:r>
      <w:proofErr w:type="spellEnd"/>
      <w:r w:rsidR="00360986" w:rsidRPr="00504BD6">
        <w:rPr>
          <w:rFonts w:ascii="Times New Roman" w:hAnsi="Times New Roman"/>
          <w:sz w:val="20"/>
          <w:szCs w:val="20"/>
        </w:rPr>
        <w:t xml:space="preserve"> в холле</w:t>
      </w:r>
      <w:r w:rsidR="007D68C3" w:rsidRPr="00504BD6">
        <w:rPr>
          <w:rFonts w:ascii="Times New Roman" w:hAnsi="Times New Roman"/>
          <w:sz w:val="20"/>
          <w:szCs w:val="20"/>
        </w:rPr>
        <w:t xml:space="preserve"> – 782,4 </w:t>
      </w:r>
      <w:proofErr w:type="spellStart"/>
      <w:r w:rsidR="007D68C3" w:rsidRPr="00504BD6">
        <w:rPr>
          <w:rFonts w:ascii="Times New Roman" w:hAnsi="Times New Roman"/>
          <w:sz w:val="20"/>
          <w:szCs w:val="20"/>
        </w:rPr>
        <w:t>тыс</w:t>
      </w:r>
      <w:proofErr w:type="spellEnd"/>
      <w:r w:rsidR="007D68C3" w:rsidRPr="00504BD6">
        <w:rPr>
          <w:rFonts w:ascii="Times New Roman" w:hAnsi="Times New Roman"/>
          <w:sz w:val="20"/>
          <w:szCs w:val="20"/>
        </w:rPr>
        <w:t xml:space="preserve"> рублей;</w:t>
      </w:r>
    </w:p>
    <w:p w:rsidR="007D68C3" w:rsidRPr="00504BD6" w:rsidRDefault="007D68C3"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пр</w:t>
      </w:r>
      <w:r w:rsidR="00C23BAE" w:rsidRPr="00504BD6">
        <w:rPr>
          <w:rFonts w:ascii="Times New Roman" w:hAnsi="Times New Roman"/>
          <w:sz w:val="20"/>
          <w:szCs w:val="20"/>
        </w:rPr>
        <w:t>и</w:t>
      </w:r>
      <w:r w:rsidRPr="00504BD6">
        <w:rPr>
          <w:rFonts w:ascii="Times New Roman" w:hAnsi="Times New Roman"/>
          <w:sz w:val="20"/>
          <w:szCs w:val="20"/>
        </w:rPr>
        <w:t xml:space="preserve">обретено </w:t>
      </w:r>
      <w:r w:rsidR="00C23BAE" w:rsidRPr="00504BD6">
        <w:rPr>
          <w:rFonts w:ascii="Times New Roman" w:hAnsi="Times New Roman"/>
          <w:sz w:val="20"/>
          <w:szCs w:val="20"/>
        </w:rPr>
        <w:t>спортивное оборудование</w:t>
      </w:r>
      <w:r w:rsidR="0009210B" w:rsidRPr="00504BD6">
        <w:rPr>
          <w:rFonts w:ascii="Times New Roman" w:hAnsi="Times New Roman"/>
          <w:sz w:val="20"/>
          <w:szCs w:val="20"/>
        </w:rPr>
        <w:t xml:space="preserve"> – </w:t>
      </w:r>
      <w:r w:rsidR="00DA04F3" w:rsidRPr="00504BD6">
        <w:rPr>
          <w:rFonts w:ascii="Times New Roman" w:hAnsi="Times New Roman"/>
          <w:sz w:val="20"/>
          <w:szCs w:val="20"/>
        </w:rPr>
        <w:t xml:space="preserve">790,0 </w:t>
      </w:r>
      <w:proofErr w:type="spellStart"/>
      <w:r w:rsidR="00DA04F3" w:rsidRPr="00504BD6">
        <w:rPr>
          <w:rFonts w:ascii="Times New Roman" w:hAnsi="Times New Roman"/>
          <w:sz w:val="20"/>
          <w:szCs w:val="20"/>
        </w:rPr>
        <w:t>тыс</w:t>
      </w:r>
      <w:proofErr w:type="spellEnd"/>
      <w:r w:rsidR="00DA04F3" w:rsidRPr="00504BD6">
        <w:rPr>
          <w:rFonts w:ascii="Times New Roman" w:hAnsi="Times New Roman"/>
          <w:sz w:val="20"/>
          <w:szCs w:val="20"/>
        </w:rPr>
        <w:t xml:space="preserve"> рублей;</w:t>
      </w:r>
      <w:r w:rsidR="00861682" w:rsidRPr="00504BD6">
        <w:rPr>
          <w:rFonts w:ascii="Times New Roman" w:hAnsi="Times New Roman"/>
          <w:sz w:val="20"/>
          <w:szCs w:val="20"/>
        </w:rPr>
        <w:t xml:space="preserve"> методические пособия – 533,4 </w:t>
      </w:r>
      <w:proofErr w:type="spellStart"/>
      <w:r w:rsidR="00861682" w:rsidRPr="00504BD6">
        <w:rPr>
          <w:rFonts w:ascii="Times New Roman" w:hAnsi="Times New Roman"/>
          <w:sz w:val="20"/>
          <w:szCs w:val="20"/>
        </w:rPr>
        <w:t>тыс</w:t>
      </w:r>
      <w:proofErr w:type="spellEnd"/>
      <w:r w:rsidR="00861682" w:rsidRPr="00504BD6">
        <w:rPr>
          <w:rFonts w:ascii="Times New Roman" w:hAnsi="Times New Roman"/>
          <w:sz w:val="20"/>
          <w:szCs w:val="20"/>
        </w:rPr>
        <w:t xml:space="preserve"> рублей;</w:t>
      </w:r>
    </w:p>
    <w:p w:rsidR="00DA04F3" w:rsidRPr="00504BD6" w:rsidRDefault="00DA04F3"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861682" w:rsidRPr="00504BD6">
        <w:rPr>
          <w:rFonts w:ascii="Times New Roman" w:hAnsi="Times New Roman"/>
          <w:sz w:val="20"/>
          <w:szCs w:val="20"/>
        </w:rPr>
        <w:t>прочее.</w:t>
      </w:r>
    </w:p>
    <w:p w:rsidR="00861682" w:rsidRPr="00504BD6" w:rsidRDefault="00861682"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2. </w:t>
      </w:r>
      <w:r w:rsidRPr="00504BD6">
        <w:rPr>
          <w:rFonts w:ascii="Times New Roman" w:hAnsi="Times New Roman"/>
          <w:sz w:val="20"/>
          <w:szCs w:val="20"/>
          <w:u w:val="single"/>
        </w:rPr>
        <w:t xml:space="preserve">Детский сад № </w:t>
      </w:r>
      <w:r w:rsidR="00775E33" w:rsidRPr="00504BD6">
        <w:rPr>
          <w:rFonts w:ascii="Times New Roman" w:hAnsi="Times New Roman"/>
          <w:sz w:val="20"/>
          <w:szCs w:val="20"/>
          <w:u w:val="single"/>
        </w:rPr>
        <w:t>4</w:t>
      </w:r>
      <w:r w:rsidRPr="00504BD6">
        <w:rPr>
          <w:rFonts w:ascii="Times New Roman" w:hAnsi="Times New Roman"/>
          <w:sz w:val="20"/>
          <w:szCs w:val="20"/>
        </w:rPr>
        <w:t>:</w:t>
      </w:r>
    </w:p>
    <w:p w:rsidR="00861682" w:rsidRPr="00504BD6" w:rsidRDefault="00775E33"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D356B0" w:rsidRPr="00504BD6">
        <w:rPr>
          <w:rFonts w:ascii="Times New Roman" w:hAnsi="Times New Roman"/>
          <w:sz w:val="20"/>
          <w:szCs w:val="20"/>
        </w:rPr>
        <w:t xml:space="preserve">осуществлено </w:t>
      </w:r>
      <w:r w:rsidR="00DA52A1" w:rsidRPr="00504BD6">
        <w:rPr>
          <w:rFonts w:ascii="Times New Roman" w:hAnsi="Times New Roman"/>
          <w:sz w:val="20"/>
          <w:szCs w:val="20"/>
        </w:rPr>
        <w:t>у</w:t>
      </w:r>
      <w:r w:rsidR="00D356B0" w:rsidRPr="00504BD6">
        <w:rPr>
          <w:rFonts w:ascii="Times New Roman" w:hAnsi="Times New Roman"/>
          <w:sz w:val="20"/>
          <w:szCs w:val="20"/>
        </w:rPr>
        <w:t xml:space="preserve">стройство автостоянки. Объем финансирования – 711,88 </w:t>
      </w:r>
      <w:proofErr w:type="spellStart"/>
      <w:r w:rsidR="00D356B0" w:rsidRPr="00504BD6">
        <w:rPr>
          <w:rFonts w:ascii="Times New Roman" w:hAnsi="Times New Roman"/>
          <w:sz w:val="20"/>
          <w:szCs w:val="20"/>
        </w:rPr>
        <w:t>тыс</w:t>
      </w:r>
      <w:proofErr w:type="spellEnd"/>
      <w:r w:rsidR="00D356B0" w:rsidRPr="00504BD6">
        <w:rPr>
          <w:rFonts w:ascii="Times New Roman" w:hAnsi="Times New Roman"/>
          <w:sz w:val="20"/>
          <w:szCs w:val="20"/>
        </w:rPr>
        <w:t xml:space="preserve"> рублей;</w:t>
      </w:r>
    </w:p>
    <w:p w:rsidR="00D356B0" w:rsidRPr="00504BD6" w:rsidRDefault="00D356B0"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2E0ABE" w:rsidRPr="00504BD6">
        <w:rPr>
          <w:rFonts w:ascii="Times New Roman" w:hAnsi="Times New Roman"/>
          <w:sz w:val="20"/>
          <w:szCs w:val="20"/>
        </w:rPr>
        <w:t xml:space="preserve">устройство заборов – 286,96 </w:t>
      </w:r>
      <w:proofErr w:type="spellStart"/>
      <w:proofErr w:type="gramStart"/>
      <w:r w:rsidR="002E0ABE" w:rsidRPr="00504BD6">
        <w:rPr>
          <w:rFonts w:ascii="Times New Roman" w:hAnsi="Times New Roman"/>
          <w:sz w:val="20"/>
          <w:szCs w:val="20"/>
        </w:rPr>
        <w:t>тыс</w:t>
      </w:r>
      <w:proofErr w:type="spellEnd"/>
      <w:r w:rsidR="002E0ABE" w:rsidRPr="00504BD6">
        <w:rPr>
          <w:rFonts w:ascii="Times New Roman" w:hAnsi="Times New Roman"/>
          <w:sz w:val="20"/>
          <w:szCs w:val="20"/>
        </w:rPr>
        <w:t xml:space="preserve">  рублей</w:t>
      </w:r>
      <w:proofErr w:type="gramEnd"/>
      <w:r w:rsidR="002E0ABE" w:rsidRPr="00504BD6">
        <w:rPr>
          <w:rFonts w:ascii="Times New Roman" w:hAnsi="Times New Roman"/>
          <w:sz w:val="20"/>
          <w:szCs w:val="20"/>
        </w:rPr>
        <w:t>;</w:t>
      </w:r>
    </w:p>
    <w:p w:rsidR="002E0ABE" w:rsidRPr="00504BD6" w:rsidRDefault="002E0ABE"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замена дверей – 120,85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w:t>
      </w:r>
    </w:p>
    <w:p w:rsidR="002E0ABE" w:rsidRPr="00504BD6" w:rsidRDefault="002E0ABE"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1F364B" w:rsidRPr="00504BD6">
        <w:rPr>
          <w:rFonts w:ascii="Times New Roman" w:hAnsi="Times New Roman"/>
          <w:sz w:val="20"/>
          <w:szCs w:val="20"/>
        </w:rPr>
        <w:t xml:space="preserve">поставка мебели – 152,72 </w:t>
      </w:r>
      <w:proofErr w:type="spellStart"/>
      <w:r w:rsidR="001F364B" w:rsidRPr="00504BD6">
        <w:rPr>
          <w:rFonts w:ascii="Times New Roman" w:hAnsi="Times New Roman"/>
          <w:sz w:val="20"/>
          <w:szCs w:val="20"/>
        </w:rPr>
        <w:t>тыс</w:t>
      </w:r>
      <w:proofErr w:type="spellEnd"/>
      <w:r w:rsidR="001F364B" w:rsidRPr="00504BD6">
        <w:rPr>
          <w:rFonts w:ascii="Times New Roman" w:hAnsi="Times New Roman"/>
          <w:sz w:val="20"/>
          <w:szCs w:val="20"/>
        </w:rPr>
        <w:t xml:space="preserve"> рублей;</w:t>
      </w:r>
      <w:r w:rsidR="00CC005C" w:rsidRPr="00504BD6">
        <w:rPr>
          <w:rFonts w:ascii="Times New Roman" w:hAnsi="Times New Roman"/>
          <w:sz w:val="20"/>
          <w:szCs w:val="20"/>
        </w:rPr>
        <w:t xml:space="preserve"> оргтехники – 105,0 </w:t>
      </w:r>
      <w:proofErr w:type="spellStart"/>
      <w:r w:rsidR="00CC005C" w:rsidRPr="00504BD6">
        <w:rPr>
          <w:rFonts w:ascii="Times New Roman" w:hAnsi="Times New Roman"/>
          <w:sz w:val="20"/>
          <w:szCs w:val="20"/>
        </w:rPr>
        <w:t>тыс</w:t>
      </w:r>
      <w:proofErr w:type="spellEnd"/>
      <w:r w:rsidR="00CC005C" w:rsidRPr="00504BD6">
        <w:rPr>
          <w:rFonts w:ascii="Times New Roman" w:hAnsi="Times New Roman"/>
          <w:sz w:val="20"/>
          <w:szCs w:val="20"/>
        </w:rPr>
        <w:t xml:space="preserve"> рублей;</w:t>
      </w:r>
    </w:p>
    <w:p w:rsidR="00CC005C" w:rsidRPr="00504BD6" w:rsidRDefault="00CC005C"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поставка бытовой техники (холодильник, электроплита, </w:t>
      </w:r>
      <w:r w:rsidR="005E424C" w:rsidRPr="00504BD6">
        <w:rPr>
          <w:rFonts w:ascii="Times New Roman" w:hAnsi="Times New Roman"/>
          <w:sz w:val="20"/>
          <w:szCs w:val="20"/>
        </w:rPr>
        <w:t xml:space="preserve">пылесос, </w:t>
      </w:r>
      <w:r w:rsidRPr="00504BD6">
        <w:rPr>
          <w:rFonts w:ascii="Times New Roman" w:hAnsi="Times New Roman"/>
          <w:sz w:val="20"/>
          <w:szCs w:val="20"/>
        </w:rPr>
        <w:t xml:space="preserve">водонагреватели, пр.) – </w:t>
      </w:r>
      <w:r w:rsidR="005E424C" w:rsidRPr="00504BD6">
        <w:rPr>
          <w:rFonts w:ascii="Times New Roman" w:hAnsi="Times New Roman"/>
          <w:sz w:val="20"/>
          <w:szCs w:val="20"/>
        </w:rPr>
        <w:t xml:space="preserve">126,3 </w:t>
      </w:r>
      <w:proofErr w:type="spellStart"/>
      <w:r w:rsidR="005E424C" w:rsidRPr="00504BD6">
        <w:rPr>
          <w:rFonts w:ascii="Times New Roman" w:hAnsi="Times New Roman"/>
          <w:sz w:val="20"/>
          <w:szCs w:val="20"/>
        </w:rPr>
        <w:t>тыс</w:t>
      </w:r>
      <w:proofErr w:type="spellEnd"/>
      <w:r w:rsidR="005E424C" w:rsidRPr="00504BD6">
        <w:rPr>
          <w:rFonts w:ascii="Times New Roman" w:hAnsi="Times New Roman"/>
          <w:sz w:val="20"/>
          <w:szCs w:val="20"/>
        </w:rPr>
        <w:t xml:space="preserve"> рублей;</w:t>
      </w:r>
    </w:p>
    <w:p w:rsidR="005E424C" w:rsidRPr="00504BD6" w:rsidRDefault="005E424C"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прочее.</w:t>
      </w:r>
    </w:p>
    <w:p w:rsidR="00562377" w:rsidRPr="00504BD6" w:rsidRDefault="005E424C"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3. </w:t>
      </w:r>
      <w:r w:rsidRPr="00504BD6">
        <w:rPr>
          <w:rFonts w:ascii="Times New Roman" w:hAnsi="Times New Roman"/>
          <w:sz w:val="20"/>
          <w:szCs w:val="20"/>
          <w:u w:val="single"/>
        </w:rPr>
        <w:t xml:space="preserve">Детский сад № </w:t>
      </w:r>
      <w:r w:rsidR="008D74A7" w:rsidRPr="00504BD6">
        <w:rPr>
          <w:rFonts w:ascii="Times New Roman" w:hAnsi="Times New Roman"/>
          <w:sz w:val="20"/>
          <w:szCs w:val="20"/>
          <w:u w:val="single"/>
        </w:rPr>
        <w:t>5</w:t>
      </w:r>
      <w:r w:rsidRPr="00504BD6">
        <w:rPr>
          <w:rFonts w:ascii="Times New Roman" w:hAnsi="Times New Roman"/>
          <w:sz w:val="20"/>
          <w:szCs w:val="20"/>
        </w:rPr>
        <w:t>:</w:t>
      </w:r>
    </w:p>
    <w:p w:rsidR="005E424C" w:rsidRPr="00504BD6" w:rsidRDefault="005E424C"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537114" w:rsidRPr="00504BD6">
        <w:rPr>
          <w:rFonts w:ascii="Times New Roman" w:hAnsi="Times New Roman"/>
          <w:sz w:val="20"/>
          <w:szCs w:val="20"/>
        </w:rPr>
        <w:t xml:space="preserve">выполнено устройство теневых навесов. Объем финансирования – 326,8 </w:t>
      </w:r>
      <w:proofErr w:type="spellStart"/>
      <w:r w:rsidR="00537114" w:rsidRPr="00504BD6">
        <w:rPr>
          <w:rFonts w:ascii="Times New Roman" w:hAnsi="Times New Roman"/>
          <w:sz w:val="20"/>
          <w:szCs w:val="20"/>
        </w:rPr>
        <w:t>тыс</w:t>
      </w:r>
      <w:proofErr w:type="spellEnd"/>
      <w:r w:rsidR="00537114" w:rsidRPr="00504BD6">
        <w:rPr>
          <w:rFonts w:ascii="Times New Roman" w:hAnsi="Times New Roman"/>
          <w:sz w:val="20"/>
          <w:szCs w:val="20"/>
        </w:rPr>
        <w:t xml:space="preserve"> рублей;</w:t>
      </w:r>
    </w:p>
    <w:p w:rsidR="00537114" w:rsidRPr="00504BD6" w:rsidRDefault="00537114"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345AB7" w:rsidRPr="00504BD6">
        <w:rPr>
          <w:rFonts w:ascii="Times New Roman" w:hAnsi="Times New Roman"/>
          <w:sz w:val="20"/>
          <w:szCs w:val="20"/>
        </w:rPr>
        <w:t xml:space="preserve">замена заполнений оконных и дверных проемов – 3117,8 </w:t>
      </w:r>
      <w:proofErr w:type="spellStart"/>
      <w:r w:rsidR="00345AB7" w:rsidRPr="00504BD6">
        <w:rPr>
          <w:rFonts w:ascii="Times New Roman" w:hAnsi="Times New Roman"/>
          <w:sz w:val="20"/>
          <w:szCs w:val="20"/>
        </w:rPr>
        <w:t>тыс</w:t>
      </w:r>
      <w:proofErr w:type="spellEnd"/>
      <w:r w:rsidR="00345AB7" w:rsidRPr="00504BD6">
        <w:rPr>
          <w:rFonts w:ascii="Times New Roman" w:hAnsi="Times New Roman"/>
          <w:sz w:val="20"/>
          <w:szCs w:val="20"/>
        </w:rPr>
        <w:t xml:space="preserve"> рублей;</w:t>
      </w:r>
    </w:p>
    <w:p w:rsidR="00345AB7" w:rsidRPr="00504BD6" w:rsidRDefault="00331886"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санитарно - технические работы – 555,1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w:t>
      </w:r>
    </w:p>
    <w:p w:rsidR="00331886" w:rsidRPr="00504BD6" w:rsidRDefault="00331886"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533D54" w:rsidRPr="00504BD6">
        <w:rPr>
          <w:rFonts w:ascii="Times New Roman" w:hAnsi="Times New Roman"/>
          <w:sz w:val="20"/>
          <w:szCs w:val="20"/>
        </w:rPr>
        <w:t>поставка мебели, в том числе детской</w:t>
      </w:r>
      <w:r w:rsidR="00B34FC9" w:rsidRPr="00504BD6">
        <w:rPr>
          <w:rFonts w:ascii="Times New Roman" w:hAnsi="Times New Roman"/>
          <w:sz w:val="20"/>
          <w:szCs w:val="20"/>
        </w:rPr>
        <w:t>,</w:t>
      </w:r>
      <w:r w:rsidR="00533D54" w:rsidRPr="00504BD6">
        <w:rPr>
          <w:rFonts w:ascii="Times New Roman" w:hAnsi="Times New Roman"/>
          <w:sz w:val="20"/>
          <w:szCs w:val="20"/>
        </w:rPr>
        <w:t xml:space="preserve"> </w:t>
      </w:r>
      <w:r w:rsidR="00B34FC9" w:rsidRPr="00504BD6">
        <w:rPr>
          <w:rFonts w:ascii="Times New Roman" w:hAnsi="Times New Roman"/>
          <w:sz w:val="20"/>
          <w:szCs w:val="20"/>
        </w:rPr>
        <w:t xml:space="preserve">оргтехники </w:t>
      </w:r>
      <w:r w:rsidR="00533D54" w:rsidRPr="00504BD6">
        <w:rPr>
          <w:rFonts w:ascii="Times New Roman" w:hAnsi="Times New Roman"/>
          <w:sz w:val="20"/>
          <w:szCs w:val="20"/>
        </w:rPr>
        <w:t xml:space="preserve">– </w:t>
      </w:r>
      <w:r w:rsidR="00B34FC9" w:rsidRPr="00504BD6">
        <w:rPr>
          <w:rFonts w:ascii="Times New Roman" w:hAnsi="Times New Roman"/>
          <w:sz w:val="20"/>
          <w:szCs w:val="20"/>
        </w:rPr>
        <w:t>378,5</w:t>
      </w:r>
      <w:r w:rsidR="00533D54" w:rsidRPr="00504BD6">
        <w:rPr>
          <w:rFonts w:ascii="Times New Roman" w:hAnsi="Times New Roman"/>
          <w:sz w:val="20"/>
          <w:szCs w:val="20"/>
        </w:rPr>
        <w:t xml:space="preserve"> </w:t>
      </w:r>
      <w:proofErr w:type="spellStart"/>
      <w:r w:rsidR="00533D54" w:rsidRPr="00504BD6">
        <w:rPr>
          <w:rFonts w:ascii="Times New Roman" w:hAnsi="Times New Roman"/>
          <w:sz w:val="20"/>
          <w:szCs w:val="20"/>
        </w:rPr>
        <w:t>тыс</w:t>
      </w:r>
      <w:proofErr w:type="spellEnd"/>
      <w:r w:rsidR="00533D54" w:rsidRPr="00504BD6">
        <w:rPr>
          <w:rFonts w:ascii="Times New Roman" w:hAnsi="Times New Roman"/>
          <w:sz w:val="20"/>
          <w:szCs w:val="20"/>
        </w:rPr>
        <w:t xml:space="preserve"> рублей;</w:t>
      </w:r>
    </w:p>
    <w:p w:rsidR="001B338D" w:rsidRPr="00504BD6" w:rsidRDefault="0010247A"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w:t>
      </w:r>
      <w:r w:rsidR="0014154F" w:rsidRPr="00504BD6">
        <w:rPr>
          <w:rFonts w:ascii="Times New Roman" w:hAnsi="Times New Roman"/>
          <w:sz w:val="20"/>
          <w:szCs w:val="20"/>
        </w:rPr>
        <w:t xml:space="preserve"> поставка бытовой техники (холодильник, электроплита, пылесос, пр.) – 130,5 </w:t>
      </w:r>
      <w:proofErr w:type="spellStart"/>
      <w:r w:rsidR="0014154F" w:rsidRPr="00504BD6">
        <w:rPr>
          <w:rFonts w:ascii="Times New Roman" w:hAnsi="Times New Roman"/>
          <w:sz w:val="20"/>
          <w:szCs w:val="20"/>
        </w:rPr>
        <w:t>тыс</w:t>
      </w:r>
      <w:proofErr w:type="spellEnd"/>
      <w:r w:rsidR="0014154F" w:rsidRPr="00504BD6">
        <w:rPr>
          <w:rFonts w:ascii="Times New Roman" w:hAnsi="Times New Roman"/>
          <w:sz w:val="20"/>
          <w:szCs w:val="20"/>
        </w:rPr>
        <w:t xml:space="preserve"> рублей;</w:t>
      </w:r>
    </w:p>
    <w:p w:rsidR="0014154F" w:rsidRPr="00504BD6" w:rsidRDefault="0014154F"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прочее.</w:t>
      </w:r>
    </w:p>
    <w:p w:rsidR="00270DB5" w:rsidRPr="00504BD6" w:rsidRDefault="00270DB5" w:rsidP="00270DB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4. </w:t>
      </w:r>
      <w:r w:rsidRPr="00504BD6">
        <w:rPr>
          <w:rFonts w:ascii="Times New Roman" w:hAnsi="Times New Roman"/>
          <w:sz w:val="20"/>
          <w:szCs w:val="20"/>
          <w:u w:val="single"/>
        </w:rPr>
        <w:t>Детский сад № 7</w:t>
      </w:r>
      <w:r w:rsidRPr="00504BD6">
        <w:rPr>
          <w:rFonts w:ascii="Times New Roman" w:hAnsi="Times New Roman"/>
          <w:sz w:val="20"/>
          <w:szCs w:val="20"/>
        </w:rPr>
        <w:t>:</w:t>
      </w:r>
    </w:p>
    <w:p w:rsidR="00AA1BAD" w:rsidRPr="00504BD6" w:rsidRDefault="00E76365" w:rsidP="00AA1BAD">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AA1BAD" w:rsidRPr="00504BD6">
        <w:rPr>
          <w:rFonts w:ascii="Times New Roman" w:hAnsi="Times New Roman"/>
          <w:sz w:val="20"/>
          <w:szCs w:val="20"/>
        </w:rPr>
        <w:t>осуществлено устройство автостоянки</w:t>
      </w:r>
      <w:r w:rsidR="00DA52A1" w:rsidRPr="00504BD6">
        <w:rPr>
          <w:rFonts w:ascii="Times New Roman" w:hAnsi="Times New Roman"/>
          <w:sz w:val="20"/>
          <w:szCs w:val="20"/>
        </w:rPr>
        <w:t>, проездов, тротуаров</w:t>
      </w:r>
      <w:r w:rsidR="00AA1BAD" w:rsidRPr="00504BD6">
        <w:rPr>
          <w:rFonts w:ascii="Times New Roman" w:hAnsi="Times New Roman"/>
          <w:sz w:val="20"/>
          <w:szCs w:val="20"/>
        </w:rPr>
        <w:t xml:space="preserve">. Объем финансирования – </w:t>
      </w:r>
      <w:r w:rsidR="00DA52A1" w:rsidRPr="00504BD6">
        <w:rPr>
          <w:rFonts w:ascii="Times New Roman" w:hAnsi="Times New Roman"/>
          <w:sz w:val="20"/>
          <w:szCs w:val="20"/>
        </w:rPr>
        <w:t>571,5</w:t>
      </w:r>
      <w:r w:rsidR="00AA1BAD" w:rsidRPr="00504BD6">
        <w:rPr>
          <w:rFonts w:ascii="Times New Roman" w:hAnsi="Times New Roman"/>
          <w:sz w:val="20"/>
          <w:szCs w:val="20"/>
        </w:rPr>
        <w:t xml:space="preserve"> </w:t>
      </w:r>
      <w:proofErr w:type="spellStart"/>
      <w:r w:rsidR="00AA1BAD" w:rsidRPr="00504BD6">
        <w:rPr>
          <w:rFonts w:ascii="Times New Roman" w:hAnsi="Times New Roman"/>
          <w:sz w:val="20"/>
          <w:szCs w:val="20"/>
        </w:rPr>
        <w:t>тыс</w:t>
      </w:r>
      <w:proofErr w:type="spellEnd"/>
      <w:r w:rsidR="00AA1BAD" w:rsidRPr="00504BD6">
        <w:rPr>
          <w:rFonts w:ascii="Times New Roman" w:hAnsi="Times New Roman"/>
          <w:sz w:val="20"/>
          <w:szCs w:val="20"/>
        </w:rPr>
        <w:t xml:space="preserve"> рублей;</w:t>
      </w:r>
    </w:p>
    <w:p w:rsidR="00E76365" w:rsidRPr="00504BD6" w:rsidRDefault="00AA1BAD" w:rsidP="00270DB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замена заполнений оконных и дверных проемов – </w:t>
      </w:r>
      <w:r w:rsidR="008B17FF" w:rsidRPr="00504BD6">
        <w:rPr>
          <w:rFonts w:ascii="Times New Roman" w:hAnsi="Times New Roman"/>
          <w:sz w:val="20"/>
          <w:szCs w:val="20"/>
        </w:rPr>
        <w:t>612,8</w:t>
      </w:r>
      <w:r w:rsidRPr="00504BD6">
        <w:rPr>
          <w:rFonts w:ascii="Times New Roman" w:hAnsi="Times New Roman"/>
          <w:sz w:val="20"/>
          <w:szCs w:val="20"/>
        </w:rPr>
        <w:t xml:space="preserve">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w:t>
      </w:r>
    </w:p>
    <w:p w:rsidR="008B17FF" w:rsidRPr="00504BD6" w:rsidRDefault="008B17FF" w:rsidP="00270DB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lastRenderedPageBreak/>
        <w:t xml:space="preserve">- замена ограждения с устройством ворот и калиток – 512,8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w:t>
      </w:r>
    </w:p>
    <w:p w:rsidR="008B17FF" w:rsidRPr="00504BD6" w:rsidRDefault="008B17FF" w:rsidP="00270DB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4900F4" w:rsidRPr="00504BD6">
        <w:rPr>
          <w:rFonts w:ascii="Times New Roman" w:hAnsi="Times New Roman"/>
          <w:sz w:val="20"/>
          <w:szCs w:val="20"/>
        </w:rPr>
        <w:t xml:space="preserve">произведена замена крыши, устройство вентиляционной системы – 2780,7 </w:t>
      </w:r>
      <w:proofErr w:type="spellStart"/>
      <w:r w:rsidR="004900F4" w:rsidRPr="00504BD6">
        <w:rPr>
          <w:rFonts w:ascii="Times New Roman" w:hAnsi="Times New Roman"/>
          <w:sz w:val="20"/>
          <w:szCs w:val="20"/>
        </w:rPr>
        <w:t>тыс</w:t>
      </w:r>
      <w:proofErr w:type="spellEnd"/>
      <w:r w:rsidR="004900F4" w:rsidRPr="00504BD6">
        <w:rPr>
          <w:rFonts w:ascii="Times New Roman" w:hAnsi="Times New Roman"/>
          <w:sz w:val="20"/>
          <w:szCs w:val="20"/>
        </w:rPr>
        <w:t xml:space="preserve"> рублей;</w:t>
      </w:r>
    </w:p>
    <w:p w:rsidR="004900F4" w:rsidRPr="00504BD6" w:rsidRDefault="004900F4" w:rsidP="00270DB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384E79" w:rsidRPr="00504BD6">
        <w:rPr>
          <w:rFonts w:ascii="Times New Roman" w:hAnsi="Times New Roman"/>
          <w:sz w:val="20"/>
          <w:szCs w:val="20"/>
        </w:rPr>
        <w:t>замена наружных сетей тепло</w:t>
      </w:r>
      <w:r w:rsidRPr="00504BD6">
        <w:rPr>
          <w:rFonts w:ascii="Times New Roman" w:hAnsi="Times New Roman"/>
          <w:sz w:val="20"/>
          <w:szCs w:val="20"/>
        </w:rPr>
        <w:t>-</w:t>
      </w:r>
      <w:r w:rsidR="00384E79" w:rsidRPr="00504BD6">
        <w:rPr>
          <w:rFonts w:ascii="Times New Roman" w:hAnsi="Times New Roman"/>
          <w:sz w:val="20"/>
          <w:szCs w:val="20"/>
        </w:rPr>
        <w:t>,</w:t>
      </w:r>
      <w:r w:rsidRPr="00504BD6">
        <w:rPr>
          <w:rFonts w:ascii="Times New Roman" w:hAnsi="Times New Roman"/>
          <w:sz w:val="20"/>
          <w:szCs w:val="20"/>
        </w:rPr>
        <w:t xml:space="preserve"> водоснабжения</w:t>
      </w:r>
      <w:r w:rsidR="00384E79" w:rsidRPr="00504BD6">
        <w:rPr>
          <w:rFonts w:ascii="Times New Roman" w:hAnsi="Times New Roman"/>
          <w:sz w:val="20"/>
          <w:szCs w:val="20"/>
        </w:rPr>
        <w:t xml:space="preserve"> – 495,0 </w:t>
      </w:r>
      <w:proofErr w:type="spellStart"/>
      <w:r w:rsidR="00384E79" w:rsidRPr="00504BD6">
        <w:rPr>
          <w:rFonts w:ascii="Times New Roman" w:hAnsi="Times New Roman"/>
          <w:sz w:val="20"/>
          <w:szCs w:val="20"/>
        </w:rPr>
        <w:t>тыс</w:t>
      </w:r>
      <w:proofErr w:type="spellEnd"/>
      <w:r w:rsidR="00384E79" w:rsidRPr="00504BD6">
        <w:rPr>
          <w:rFonts w:ascii="Times New Roman" w:hAnsi="Times New Roman"/>
          <w:sz w:val="20"/>
          <w:szCs w:val="20"/>
        </w:rPr>
        <w:t xml:space="preserve"> рублей;</w:t>
      </w:r>
    </w:p>
    <w:p w:rsidR="00384E79" w:rsidRPr="00504BD6" w:rsidRDefault="00384E79" w:rsidP="00270DB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электромонтажные работы в здании детского сада – </w:t>
      </w:r>
      <w:r w:rsidR="00E93484" w:rsidRPr="00504BD6">
        <w:rPr>
          <w:rFonts w:ascii="Times New Roman" w:hAnsi="Times New Roman"/>
          <w:sz w:val="20"/>
          <w:szCs w:val="20"/>
        </w:rPr>
        <w:t>1316,8</w:t>
      </w:r>
      <w:r w:rsidRPr="00504BD6">
        <w:rPr>
          <w:rFonts w:ascii="Times New Roman" w:hAnsi="Times New Roman"/>
          <w:sz w:val="20"/>
          <w:szCs w:val="20"/>
        </w:rPr>
        <w:t xml:space="preserve">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w:t>
      </w:r>
    </w:p>
    <w:p w:rsidR="00384E79" w:rsidRPr="00504BD6" w:rsidRDefault="00384E79" w:rsidP="00270DB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E93484" w:rsidRPr="00504BD6">
        <w:rPr>
          <w:rFonts w:ascii="Times New Roman" w:hAnsi="Times New Roman"/>
          <w:sz w:val="20"/>
          <w:szCs w:val="20"/>
        </w:rPr>
        <w:t xml:space="preserve">электромонтажные работы по установке светильников по группам и наружного освещения – 427,6 </w:t>
      </w:r>
      <w:proofErr w:type="spellStart"/>
      <w:r w:rsidR="00E93484" w:rsidRPr="00504BD6">
        <w:rPr>
          <w:rFonts w:ascii="Times New Roman" w:hAnsi="Times New Roman"/>
          <w:sz w:val="20"/>
          <w:szCs w:val="20"/>
        </w:rPr>
        <w:t>тыс</w:t>
      </w:r>
      <w:proofErr w:type="spellEnd"/>
      <w:r w:rsidR="00E93484" w:rsidRPr="00504BD6">
        <w:rPr>
          <w:rFonts w:ascii="Times New Roman" w:hAnsi="Times New Roman"/>
          <w:sz w:val="20"/>
          <w:szCs w:val="20"/>
        </w:rPr>
        <w:t xml:space="preserve"> рублей;</w:t>
      </w:r>
    </w:p>
    <w:p w:rsidR="00E93484" w:rsidRPr="00504BD6" w:rsidRDefault="0010247A" w:rsidP="00270DB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поставка бытовой техники (холодильник, электроплита, пылесос, пр.) – 69,9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w:t>
      </w:r>
    </w:p>
    <w:p w:rsidR="0010247A" w:rsidRPr="00504BD6" w:rsidRDefault="009759F9" w:rsidP="00270DB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поставка мебели – </w:t>
      </w:r>
      <w:r w:rsidR="00A02592" w:rsidRPr="00504BD6">
        <w:rPr>
          <w:rFonts w:ascii="Times New Roman" w:hAnsi="Times New Roman"/>
          <w:sz w:val="20"/>
          <w:szCs w:val="20"/>
        </w:rPr>
        <w:t>105,9</w:t>
      </w:r>
      <w:r w:rsidRPr="00504BD6">
        <w:rPr>
          <w:rFonts w:ascii="Times New Roman" w:hAnsi="Times New Roman"/>
          <w:sz w:val="20"/>
          <w:szCs w:val="20"/>
        </w:rPr>
        <w:t xml:space="preserve">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 оргтехники – 94,8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w:t>
      </w:r>
    </w:p>
    <w:p w:rsidR="00A02592" w:rsidRPr="00504BD6" w:rsidRDefault="00A02592" w:rsidP="00270DB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конструктор Лего – 59,5 </w:t>
      </w:r>
      <w:proofErr w:type="spellStart"/>
      <w:r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w:t>
      </w:r>
    </w:p>
    <w:p w:rsidR="00A02592" w:rsidRPr="00504BD6" w:rsidRDefault="00A02592" w:rsidP="00270DB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прочее.</w:t>
      </w:r>
    </w:p>
    <w:p w:rsidR="00A02592" w:rsidRPr="00504BD6" w:rsidRDefault="00A40000" w:rsidP="00270DB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Для всех детских садов были приобретены и установлены облучатели-</w:t>
      </w:r>
      <w:proofErr w:type="spellStart"/>
      <w:r w:rsidRPr="00504BD6">
        <w:rPr>
          <w:rFonts w:ascii="Times New Roman" w:hAnsi="Times New Roman"/>
          <w:sz w:val="20"/>
          <w:szCs w:val="20"/>
        </w:rPr>
        <w:t>рециркуляторы</w:t>
      </w:r>
      <w:proofErr w:type="spellEnd"/>
      <w:r w:rsidRPr="00504BD6">
        <w:rPr>
          <w:rFonts w:ascii="Times New Roman" w:hAnsi="Times New Roman"/>
          <w:sz w:val="20"/>
          <w:szCs w:val="20"/>
        </w:rPr>
        <w:t>, металлодетекторы</w:t>
      </w:r>
      <w:r w:rsidR="006A0F92" w:rsidRPr="00504BD6">
        <w:rPr>
          <w:rFonts w:ascii="Times New Roman" w:hAnsi="Times New Roman"/>
          <w:sz w:val="20"/>
          <w:szCs w:val="20"/>
        </w:rPr>
        <w:t>, проведена огнезащитная обработка</w:t>
      </w:r>
      <w:r w:rsidR="007A558F" w:rsidRPr="00504BD6">
        <w:rPr>
          <w:rFonts w:ascii="Times New Roman" w:hAnsi="Times New Roman"/>
          <w:sz w:val="20"/>
          <w:szCs w:val="20"/>
        </w:rPr>
        <w:t xml:space="preserve">. Начатая в 2020 году работа по благоустройству детских садов и оснащению их современным оборудованием </w:t>
      </w:r>
      <w:r w:rsidR="0060030F" w:rsidRPr="00504BD6">
        <w:rPr>
          <w:rFonts w:ascii="Times New Roman" w:hAnsi="Times New Roman"/>
          <w:sz w:val="20"/>
          <w:szCs w:val="20"/>
        </w:rPr>
        <w:t>продолжится</w:t>
      </w:r>
      <w:r w:rsidR="007A558F" w:rsidRPr="00504BD6">
        <w:rPr>
          <w:rFonts w:ascii="Times New Roman" w:hAnsi="Times New Roman"/>
          <w:sz w:val="20"/>
          <w:szCs w:val="20"/>
        </w:rPr>
        <w:t xml:space="preserve"> и в текущем году.</w:t>
      </w:r>
    </w:p>
    <w:p w:rsidR="00D244C9" w:rsidRPr="00504BD6" w:rsidRDefault="00D244C9" w:rsidP="004840A5">
      <w:pPr>
        <w:shd w:val="clear" w:color="auto" w:fill="FFFFFF"/>
        <w:spacing w:after="0" w:line="240" w:lineRule="auto"/>
        <w:jc w:val="center"/>
        <w:rPr>
          <w:rFonts w:ascii="Times New Roman" w:hAnsi="Times New Roman"/>
          <w:b/>
          <w:i/>
          <w:sz w:val="20"/>
          <w:szCs w:val="20"/>
        </w:rPr>
      </w:pPr>
    </w:p>
    <w:p w:rsidR="00D244C9" w:rsidRPr="00504BD6" w:rsidRDefault="00D244C9" w:rsidP="004840A5">
      <w:pPr>
        <w:shd w:val="clear" w:color="auto" w:fill="FFFFFF"/>
        <w:spacing w:after="0" w:line="240" w:lineRule="auto"/>
        <w:jc w:val="center"/>
        <w:rPr>
          <w:rFonts w:ascii="Times New Roman" w:hAnsi="Times New Roman"/>
          <w:b/>
          <w:sz w:val="20"/>
          <w:szCs w:val="20"/>
        </w:rPr>
      </w:pPr>
      <w:proofErr w:type="gramStart"/>
      <w:r w:rsidRPr="00504BD6">
        <w:rPr>
          <w:rFonts w:ascii="Times New Roman" w:hAnsi="Times New Roman"/>
          <w:b/>
          <w:sz w:val="20"/>
          <w:szCs w:val="20"/>
        </w:rPr>
        <w:t>Общее  образование</w:t>
      </w:r>
      <w:proofErr w:type="gramEnd"/>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Сеть муниципальных учреждений, реализующих основные программы общего образования на всех его уровнях, насчитывала 8 учреждений, в которых обучалось 1835 человек. Во всех муниципальных общеобразовательных учреждениях реализуется Федеральный государственный образовательный стандарт (ФГОС) начального общего образования, основного общего и среднего общего образования.</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Из общего числа образовательных учреждений 1 (МБОУ СОШ № 1 г. Завитинска) имеет профильные классы обучения: гуманитарный и технологический профили.</w:t>
      </w:r>
    </w:p>
    <w:p w:rsidR="00D244C9" w:rsidRPr="00504BD6" w:rsidRDefault="00D244C9" w:rsidP="004840A5">
      <w:pPr>
        <w:shd w:val="clear" w:color="auto" w:fill="FFFFFF"/>
        <w:spacing w:after="0" w:line="240" w:lineRule="auto"/>
        <w:ind w:firstLine="708"/>
        <w:jc w:val="both"/>
        <w:rPr>
          <w:rFonts w:ascii="Times New Roman" w:hAnsi="Times New Roman"/>
          <w:i/>
          <w:sz w:val="20"/>
          <w:szCs w:val="20"/>
        </w:rPr>
      </w:pPr>
      <w:r w:rsidRPr="00504BD6">
        <w:rPr>
          <w:rFonts w:ascii="Times New Roman" w:hAnsi="Times New Roman"/>
          <w:sz w:val="20"/>
          <w:szCs w:val="20"/>
        </w:rPr>
        <w:t>В 2020 году в государственной итоговой аттестации по программам среднего общего образования приняли участие</w:t>
      </w:r>
      <w:r w:rsidRPr="00504BD6">
        <w:rPr>
          <w:rFonts w:ascii="Times New Roman" w:hAnsi="Times New Roman"/>
          <w:i/>
          <w:sz w:val="20"/>
          <w:szCs w:val="20"/>
        </w:rPr>
        <w:t xml:space="preserve"> </w:t>
      </w:r>
      <w:r w:rsidRPr="00504BD6">
        <w:rPr>
          <w:rFonts w:ascii="Times New Roman" w:hAnsi="Times New Roman"/>
          <w:sz w:val="20"/>
          <w:szCs w:val="20"/>
        </w:rPr>
        <w:t>82 выпускника текущего года.</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Для организации ГИА был открыт один пункт проведения на базе МБОУ СОШ №3 г. Завитинска, в 6 (100%) аудиториях велась трансляция в режиме онлайн. При проведении ЕГЭ использовались технологии: печать контрольно-измерительных материалов и сканирование бланков ответов участников ЕГЭ в ППЭ.</w:t>
      </w:r>
    </w:p>
    <w:p w:rsidR="00D244C9" w:rsidRPr="00504BD6" w:rsidRDefault="00D244C9" w:rsidP="004840A5">
      <w:pPr>
        <w:spacing w:after="0" w:line="240" w:lineRule="auto"/>
        <w:ind w:firstLine="709"/>
        <w:jc w:val="both"/>
        <w:rPr>
          <w:rFonts w:ascii="Times New Roman" w:eastAsiaTheme="minorHAnsi" w:hAnsi="Times New Roman"/>
          <w:sz w:val="20"/>
          <w:szCs w:val="20"/>
        </w:rPr>
      </w:pPr>
      <w:r w:rsidRPr="00504BD6">
        <w:rPr>
          <w:rFonts w:ascii="Times New Roman" w:eastAsiaTheme="minorHAnsi" w:hAnsi="Times New Roman"/>
          <w:sz w:val="20"/>
          <w:szCs w:val="20"/>
        </w:rPr>
        <w:t>По итогам ГИА-2020 7 выпускников школ   района (8,5%) показали высокие результаты по 4 предметам, в том числе</w:t>
      </w:r>
      <w:r w:rsidRPr="00504BD6">
        <w:rPr>
          <w:rFonts w:ascii="Times New Roman" w:eastAsiaTheme="minorHAnsi" w:hAnsi="Times New Roman"/>
          <w:i/>
          <w:sz w:val="20"/>
          <w:szCs w:val="20"/>
        </w:rPr>
        <w:t xml:space="preserve"> </w:t>
      </w:r>
      <w:r w:rsidRPr="00504BD6">
        <w:rPr>
          <w:rFonts w:ascii="Times New Roman" w:eastAsiaTheme="minorHAnsi" w:hAnsi="Times New Roman"/>
          <w:sz w:val="20"/>
          <w:szCs w:val="20"/>
        </w:rPr>
        <w:t>один</w:t>
      </w:r>
      <w:r w:rsidRPr="00504BD6">
        <w:rPr>
          <w:rFonts w:ascii="Times New Roman" w:eastAsiaTheme="minorHAnsi" w:hAnsi="Times New Roman"/>
          <w:i/>
          <w:sz w:val="20"/>
          <w:szCs w:val="20"/>
        </w:rPr>
        <w:t xml:space="preserve"> </w:t>
      </w:r>
      <w:r w:rsidRPr="00504BD6">
        <w:rPr>
          <w:rFonts w:ascii="Times New Roman" w:eastAsiaTheme="minorHAnsi" w:hAnsi="Times New Roman"/>
          <w:sz w:val="20"/>
          <w:szCs w:val="20"/>
        </w:rPr>
        <w:t xml:space="preserve">обучающийся МБОУ СОШ №1 г. Завитинска набрал 100 баллов по информатике, один обучающийся МБОУ СОШ №1 г. Завитинска набрал по 96 баллов по русскому языку и истории. </w:t>
      </w:r>
      <w:r w:rsidRPr="00504BD6">
        <w:rPr>
          <w:rFonts w:ascii="Times New Roman" w:hAnsi="Times New Roman"/>
          <w:sz w:val="20"/>
          <w:szCs w:val="20"/>
        </w:rPr>
        <w:t xml:space="preserve">Все выпускники 2020 года получили аттестаты о среднем общем образовании. 14 </w:t>
      </w:r>
      <w:r w:rsidRPr="00504BD6">
        <w:rPr>
          <w:rFonts w:ascii="Times New Roman" w:eastAsiaTheme="minorHAnsi" w:hAnsi="Times New Roman"/>
          <w:sz w:val="20"/>
          <w:szCs w:val="20"/>
        </w:rPr>
        <w:t>выпускникам-отличникам из 4-х школ вручены медали «За особые успехи в учении».</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В целях обеспечения санитарно-эпидемиологического благополучия населения и предотвращения распространения новой </w:t>
      </w:r>
      <w:proofErr w:type="spellStart"/>
      <w:r w:rsidRPr="00504BD6">
        <w:rPr>
          <w:rFonts w:ascii="Times New Roman" w:hAnsi="Times New Roman"/>
          <w:sz w:val="20"/>
          <w:szCs w:val="20"/>
        </w:rPr>
        <w:t>коронавирусной</w:t>
      </w:r>
      <w:proofErr w:type="spellEnd"/>
      <w:r w:rsidRPr="00504BD6">
        <w:rPr>
          <w:rFonts w:ascii="Times New Roman" w:hAnsi="Times New Roman"/>
          <w:sz w:val="20"/>
          <w:szCs w:val="20"/>
        </w:rPr>
        <w:t xml:space="preserve"> инфекции (</w:t>
      </w:r>
      <w:r w:rsidRPr="00504BD6">
        <w:rPr>
          <w:rFonts w:ascii="Times New Roman" w:hAnsi="Times New Roman"/>
          <w:sz w:val="20"/>
          <w:szCs w:val="20"/>
          <w:lang w:val="en-US"/>
        </w:rPr>
        <w:t>COVID</w:t>
      </w:r>
      <w:r w:rsidRPr="00504BD6">
        <w:rPr>
          <w:rFonts w:ascii="Times New Roman" w:hAnsi="Times New Roman"/>
          <w:sz w:val="20"/>
          <w:szCs w:val="20"/>
        </w:rPr>
        <w:t>-19) Федеральной службой по надзору в сфере образования и науки (Рособрнадзор) принято решение об отмене проведения ГИА-9 в 2020 году.</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ГИА-9 проводилось в форме промежуточной аттестации, результаты которой являются результатами ГИА-9 и основанием для выдачи аттестатов об основном общем образовании.</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Аттестаты об окончании основного общего образования получили 100% выпускников 9-х классов общеобразовательных учреждений района, 3 выпускника получили аттестат с отличием.</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Образовательные организации района участвуют в реализации мероприятий национального проекта «Образование».</w:t>
      </w:r>
    </w:p>
    <w:p w:rsidR="00D244C9"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В рамках реализации федерального проекта «Современная школа» национального проекта «Образование» в МБОУ СОШ № 3 г. Завитинска создан   Центр образования цифрового и гуманитарного профилей «Точка роста».  На подготовку учебных кабинетов в рамках создания Центра из средств местного бюджета выделено свыше шести миллионов рублей.</w:t>
      </w:r>
    </w:p>
    <w:p w:rsidR="00D244C9"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 рамках проекта «Цифровая образовательная среда» получено оборудование в МБОУ СОШ №1 г. </w:t>
      </w:r>
      <w:proofErr w:type="gramStart"/>
      <w:r w:rsidRPr="00504BD6">
        <w:rPr>
          <w:rFonts w:ascii="Times New Roman" w:hAnsi="Times New Roman"/>
          <w:sz w:val="20"/>
          <w:szCs w:val="20"/>
        </w:rPr>
        <w:t>Завитинска  на</w:t>
      </w:r>
      <w:proofErr w:type="gramEnd"/>
      <w:r w:rsidRPr="00504BD6">
        <w:rPr>
          <w:rFonts w:ascii="Times New Roman" w:hAnsi="Times New Roman"/>
          <w:sz w:val="20"/>
          <w:szCs w:val="20"/>
        </w:rPr>
        <w:t xml:space="preserve"> сумму  около  2 млн. рублей.</w:t>
      </w:r>
    </w:p>
    <w:p w:rsidR="00D244C9" w:rsidRPr="00504BD6" w:rsidRDefault="00D244C9" w:rsidP="004840A5">
      <w:pPr>
        <w:spacing w:after="0" w:line="240" w:lineRule="auto"/>
        <w:ind w:firstLine="709"/>
        <w:jc w:val="both"/>
        <w:rPr>
          <w:rFonts w:ascii="Times New Roman" w:hAnsi="Times New Roman"/>
          <w:i/>
          <w:sz w:val="20"/>
          <w:szCs w:val="20"/>
        </w:rPr>
      </w:pPr>
      <w:r w:rsidRPr="00504BD6">
        <w:rPr>
          <w:rFonts w:ascii="Times New Roman" w:hAnsi="Times New Roman"/>
          <w:sz w:val="20"/>
          <w:szCs w:val="20"/>
        </w:rPr>
        <w:t>В рамках регионального проекта «Успех каждого ребенка» национального проекта «Образование» получено спортивное оборудование в МБОУ СОШ №1 г. Завитинска</w:t>
      </w:r>
      <w:r w:rsidRPr="00504BD6">
        <w:rPr>
          <w:rFonts w:ascii="Times New Roman" w:hAnsi="Times New Roman"/>
          <w:i/>
          <w:sz w:val="20"/>
          <w:szCs w:val="20"/>
        </w:rPr>
        <w:t xml:space="preserve"> </w:t>
      </w:r>
      <w:r w:rsidRPr="00504BD6">
        <w:rPr>
          <w:rFonts w:ascii="Times New Roman" w:hAnsi="Times New Roman"/>
          <w:sz w:val="20"/>
          <w:szCs w:val="20"/>
        </w:rPr>
        <w:t>на сумму 107</w:t>
      </w:r>
      <w:r w:rsidR="000809E8" w:rsidRPr="00504BD6">
        <w:rPr>
          <w:rFonts w:ascii="Times New Roman" w:hAnsi="Times New Roman"/>
          <w:sz w:val="20"/>
          <w:szCs w:val="20"/>
        </w:rPr>
        <w:t>,</w:t>
      </w:r>
      <w:r w:rsidRPr="00504BD6">
        <w:rPr>
          <w:rFonts w:ascii="Times New Roman" w:hAnsi="Times New Roman"/>
          <w:sz w:val="20"/>
          <w:szCs w:val="20"/>
        </w:rPr>
        <w:t>5</w:t>
      </w:r>
      <w:r w:rsidR="000809E8" w:rsidRPr="00504BD6">
        <w:rPr>
          <w:rFonts w:ascii="Times New Roman" w:hAnsi="Times New Roman"/>
          <w:sz w:val="20"/>
          <w:szCs w:val="20"/>
        </w:rPr>
        <w:t xml:space="preserve"> </w:t>
      </w:r>
      <w:proofErr w:type="spellStart"/>
      <w:r w:rsidR="000809E8" w:rsidRPr="00504BD6">
        <w:rPr>
          <w:rFonts w:ascii="Times New Roman" w:hAnsi="Times New Roman"/>
          <w:sz w:val="20"/>
          <w:szCs w:val="20"/>
        </w:rPr>
        <w:t>тыс</w:t>
      </w:r>
      <w:proofErr w:type="spellEnd"/>
      <w:r w:rsidRPr="00504BD6">
        <w:rPr>
          <w:rFonts w:ascii="Times New Roman" w:hAnsi="Times New Roman"/>
          <w:sz w:val="20"/>
          <w:szCs w:val="20"/>
        </w:rPr>
        <w:t xml:space="preserve"> рублей.</w:t>
      </w:r>
    </w:p>
    <w:p w:rsidR="00BA2998" w:rsidRPr="00504BD6" w:rsidRDefault="00C42CA9" w:rsidP="00020DE9">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В течение 2020 года совершенствование материально-технической базы общеобразовательных учреждений района </w:t>
      </w:r>
      <w:r w:rsidR="00102836" w:rsidRPr="00504BD6">
        <w:rPr>
          <w:rFonts w:ascii="Times New Roman" w:hAnsi="Times New Roman"/>
          <w:sz w:val="20"/>
          <w:szCs w:val="20"/>
        </w:rPr>
        <w:t xml:space="preserve">помимо федеральных и региональных программ также осуществлялось силами районного бюджета. Так </w:t>
      </w:r>
      <w:r w:rsidR="00ED3233" w:rsidRPr="00504BD6">
        <w:rPr>
          <w:rFonts w:ascii="Times New Roman" w:hAnsi="Times New Roman"/>
          <w:sz w:val="20"/>
          <w:szCs w:val="20"/>
        </w:rPr>
        <w:t xml:space="preserve">были проведены масштабные ремонтные работы в МБОУ СОШ №3 </w:t>
      </w:r>
      <w:r w:rsidR="00020DE9" w:rsidRPr="00504BD6">
        <w:rPr>
          <w:rFonts w:ascii="Times New Roman" w:hAnsi="Times New Roman"/>
          <w:sz w:val="20"/>
          <w:szCs w:val="20"/>
        </w:rPr>
        <w:t>– заменены заполнения оконных и дверных проемов, произведен ремонт полов, ремонт перегородок и панелей в здании</w:t>
      </w:r>
      <w:r w:rsidR="000E29A0" w:rsidRPr="00504BD6">
        <w:rPr>
          <w:rFonts w:ascii="Times New Roman" w:hAnsi="Times New Roman"/>
          <w:sz w:val="20"/>
          <w:szCs w:val="20"/>
        </w:rPr>
        <w:t>, замена крыльца с пандусом, отмостк</w:t>
      </w:r>
      <w:r w:rsidR="004840CB" w:rsidRPr="00504BD6">
        <w:rPr>
          <w:rFonts w:ascii="Times New Roman" w:hAnsi="Times New Roman"/>
          <w:sz w:val="20"/>
          <w:szCs w:val="20"/>
        </w:rPr>
        <w:t>и</w:t>
      </w:r>
      <w:r w:rsidR="000E29A0" w:rsidRPr="00504BD6">
        <w:rPr>
          <w:rFonts w:ascii="Times New Roman" w:hAnsi="Times New Roman"/>
          <w:sz w:val="20"/>
          <w:szCs w:val="20"/>
        </w:rPr>
        <w:t>, ремонт ворот и калитки</w:t>
      </w:r>
      <w:r w:rsidR="004840CB" w:rsidRPr="00504BD6">
        <w:rPr>
          <w:rFonts w:ascii="Times New Roman" w:hAnsi="Times New Roman"/>
          <w:sz w:val="20"/>
          <w:szCs w:val="20"/>
        </w:rPr>
        <w:t xml:space="preserve">, ремонт системы отопления, проведены электромонтажные работы, </w:t>
      </w:r>
      <w:r w:rsidR="003E5D05" w:rsidRPr="00504BD6">
        <w:rPr>
          <w:rFonts w:ascii="Times New Roman" w:hAnsi="Times New Roman"/>
          <w:sz w:val="20"/>
          <w:szCs w:val="20"/>
        </w:rPr>
        <w:t xml:space="preserve">монтаж локальной сети в здании, благоустройство территории и монтаж спортивного оборудования, устройство автостоянки, асфальтобетонного покрытия тротуаров, площадок и пр. Общий объем финансирования данных мероприятий составил </w:t>
      </w:r>
      <w:r w:rsidR="006A1AD9" w:rsidRPr="00504BD6">
        <w:rPr>
          <w:rFonts w:ascii="Times New Roman" w:hAnsi="Times New Roman"/>
          <w:sz w:val="20"/>
          <w:szCs w:val="20"/>
        </w:rPr>
        <w:t xml:space="preserve">19368,1 </w:t>
      </w:r>
      <w:proofErr w:type="spellStart"/>
      <w:r w:rsidR="006A1AD9" w:rsidRPr="00504BD6">
        <w:rPr>
          <w:rFonts w:ascii="Times New Roman" w:hAnsi="Times New Roman"/>
          <w:sz w:val="20"/>
          <w:szCs w:val="20"/>
        </w:rPr>
        <w:t>тыс</w:t>
      </w:r>
      <w:proofErr w:type="spellEnd"/>
      <w:r w:rsidR="006A1AD9" w:rsidRPr="00504BD6">
        <w:rPr>
          <w:rFonts w:ascii="Times New Roman" w:hAnsi="Times New Roman"/>
          <w:sz w:val="20"/>
          <w:szCs w:val="20"/>
        </w:rPr>
        <w:t xml:space="preserve"> рублей. Для повышения уровня и качества учебного процесса </w:t>
      </w:r>
      <w:r w:rsidR="00930C77" w:rsidRPr="00504BD6">
        <w:rPr>
          <w:rFonts w:ascii="Times New Roman" w:hAnsi="Times New Roman"/>
          <w:sz w:val="20"/>
          <w:szCs w:val="20"/>
        </w:rPr>
        <w:t xml:space="preserve">приобретено оборудование на сумму 5126,0 </w:t>
      </w:r>
      <w:proofErr w:type="spellStart"/>
      <w:r w:rsidR="00930C77" w:rsidRPr="00504BD6">
        <w:rPr>
          <w:rFonts w:ascii="Times New Roman" w:hAnsi="Times New Roman"/>
          <w:sz w:val="20"/>
          <w:szCs w:val="20"/>
        </w:rPr>
        <w:t>тыс</w:t>
      </w:r>
      <w:proofErr w:type="spellEnd"/>
      <w:r w:rsidR="00930C77" w:rsidRPr="00504BD6">
        <w:rPr>
          <w:rFonts w:ascii="Times New Roman" w:hAnsi="Times New Roman"/>
          <w:sz w:val="20"/>
          <w:szCs w:val="20"/>
        </w:rPr>
        <w:t xml:space="preserve"> рублей (</w:t>
      </w:r>
      <w:r w:rsidR="00BE3273" w:rsidRPr="00504BD6">
        <w:rPr>
          <w:rFonts w:ascii="Times New Roman" w:hAnsi="Times New Roman"/>
          <w:sz w:val="20"/>
          <w:szCs w:val="20"/>
        </w:rPr>
        <w:t xml:space="preserve">оргтехника, материалы и символика для «Точки роста», </w:t>
      </w:r>
      <w:r w:rsidR="006A0F92" w:rsidRPr="00504BD6">
        <w:rPr>
          <w:rFonts w:ascii="Times New Roman" w:hAnsi="Times New Roman"/>
          <w:sz w:val="20"/>
          <w:szCs w:val="20"/>
        </w:rPr>
        <w:t>спортивное оборудование и пр.).</w:t>
      </w:r>
    </w:p>
    <w:p w:rsidR="006A0F92" w:rsidRPr="00504BD6" w:rsidRDefault="00EE020B" w:rsidP="00020DE9">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В МБОУ</w:t>
      </w:r>
      <w:r w:rsidR="0049348D" w:rsidRPr="00504BD6">
        <w:rPr>
          <w:rFonts w:ascii="Times New Roman" w:hAnsi="Times New Roman"/>
          <w:sz w:val="20"/>
          <w:szCs w:val="20"/>
        </w:rPr>
        <w:t xml:space="preserve"> СОШ №1 заменены заполнения оконных и дверных проемов, </w:t>
      </w:r>
      <w:r w:rsidR="00C111D2" w:rsidRPr="00504BD6">
        <w:rPr>
          <w:rFonts w:ascii="Times New Roman" w:hAnsi="Times New Roman"/>
          <w:sz w:val="20"/>
          <w:szCs w:val="20"/>
        </w:rPr>
        <w:t xml:space="preserve">произведен </w:t>
      </w:r>
      <w:r w:rsidR="00C0524F" w:rsidRPr="00504BD6">
        <w:rPr>
          <w:rFonts w:ascii="Times New Roman" w:hAnsi="Times New Roman"/>
          <w:sz w:val="20"/>
          <w:szCs w:val="20"/>
        </w:rPr>
        <w:t>выборочный ремонт полов, ремонт кровли</w:t>
      </w:r>
      <w:r w:rsidR="00C111D2" w:rsidRPr="00504BD6">
        <w:rPr>
          <w:rFonts w:ascii="Times New Roman" w:hAnsi="Times New Roman"/>
          <w:sz w:val="20"/>
          <w:szCs w:val="20"/>
        </w:rPr>
        <w:t>,</w:t>
      </w:r>
      <w:r w:rsidR="00C0524F" w:rsidRPr="00504BD6">
        <w:rPr>
          <w:rFonts w:ascii="Times New Roman" w:hAnsi="Times New Roman"/>
          <w:sz w:val="20"/>
          <w:szCs w:val="20"/>
        </w:rPr>
        <w:t xml:space="preserve"> крыши, </w:t>
      </w:r>
      <w:r w:rsidR="00A21509" w:rsidRPr="00504BD6">
        <w:rPr>
          <w:rFonts w:ascii="Times New Roman" w:hAnsi="Times New Roman"/>
          <w:sz w:val="20"/>
          <w:szCs w:val="20"/>
        </w:rPr>
        <w:t>устройство подвесных потолков, устройство автостоянки, ремонт тротуаров, проездов,</w:t>
      </w:r>
      <w:r w:rsidR="00C111D2" w:rsidRPr="00504BD6">
        <w:rPr>
          <w:rFonts w:ascii="Times New Roman" w:hAnsi="Times New Roman"/>
          <w:sz w:val="20"/>
          <w:szCs w:val="20"/>
        </w:rPr>
        <w:t xml:space="preserve"> площадок и многие другие ремонтные работы на сумму 11224,5 </w:t>
      </w:r>
      <w:proofErr w:type="spellStart"/>
      <w:r w:rsidR="00C111D2" w:rsidRPr="00504BD6">
        <w:rPr>
          <w:rFonts w:ascii="Times New Roman" w:hAnsi="Times New Roman"/>
          <w:sz w:val="20"/>
          <w:szCs w:val="20"/>
        </w:rPr>
        <w:t>тыс</w:t>
      </w:r>
      <w:proofErr w:type="spellEnd"/>
      <w:r w:rsidR="00C111D2" w:rsidRPr="00504BD6">
        <w:rPr>
          <w:rFonts w:ascii="Times New Roman" w:hAnsi="Times New Roman"/>
          <w:sz w:val="20"/>
          <w:szCs w:val="20"/>
        </w:rPr>
        <w:t xml:space="preserve"> рублей. </w:t>
      </w:r>
      <w:r w:rsidR="001B1E47" w:rsidRPr="00504BD6">
        <w:rPr>
          <w:rFonts w:ascii="Times New Roman" w:hAnsi="Times New Roman"/>
          <w:sz w:val="20"/>
          <w:szCs w:val="20"/>
        </w:rPr>
        <w:t>Для совершенствования</w:t>
      </w:r>
      <w:r w:rsidR="003F31B2" w:rsidRPr="00504BD6">
        <w:rPr>
          <w:rFonts w:ascii="Times New Roman" w:hAnsi="Times New Roman"/>
          <w:sz w:val="20"/>
          <w:szCs w:val="20"/>
        </w:rPr>
        <w:t xml:space="preserve"> образовательного процесса приобретено оборудование на сумму 1237,2 </w:t>
      </w:r>
      <w:proofErr w:type="spellStart"/>
      <w:r w:rsidR="003F31B2" w:rsidRPr="00504BD6">
        <w:rPr>
          <w:rFonts w:ascii="Times New Roman" w:hAnsi="Times New Roman"/>
          <w:sz w:val="20"/>
          <w:szCs w:val="20"/>
        </w:rPr>
        <w:t>тыс</w:t>
      </w:r>
      <w:proofErr w:type="spellEnd"/>
      <w:r w:rsidR="003F31B2" w:rsidRPr="00504BD6">
        <w:rPr>
          <w:rFonts w:ascii="Times New Roman" w:hAnsi="Times New Roman"/>
          <w:sz w:val="20"/>
          <w:szCs w:val="20"/>
        </w:rPr>
        <w:t xml:space="preserve"> рублей (</w:t>
      </w:r>
      <w:r w:rsidR="00BD7454" w:rsidRPr="00504BD6">
        <w:rPr>
          <w:rFonts w:ascii="Times New Roman" w:hAnsi="Times New Roman"/>
          <w:sz w:val="20"/>
          <w:szCs w:val="20"/>
        </w:rPr>
        <w:t>мебель, облучатели-</w:t>
      </w:r>
      <w:proofErr w:type="spellStart"/>
      <w:r w:rsidR="00BD7454" w:rsidRPr="00504BD6">
        <w:rPr>
          <w:rFonts w:ascii="Times New Roman" w:hAnsi="Times New Roman"/>
          <w:sz w:val="20"/>
          <w:szCs w:val="20"/>
        </w:rPr>
        <w:t>рециркулятры</w:t>
      </w:r>
      <w:proofErr w:type="spellEnd"/>
      <w:r w:rsidR="00BD7454" w:rsidRPr="00504BD6">
        <w:rPr>
          <w:rFonts w:ascii="Times New Roman" w:hAnsi="Times New Roman"/>
          <w:sz w:val="20"/>
          <w:szCs w:val="20"/>
        </w:rPr>
        <w:t>, спортивный комплекс и прочее).</w:t>
      </w:r>
    </w:p>
    <w:p w:rsidR="00BD7454" w:rsidRPr="00504BD6" w:rsidRDefault="000271DA" w:rsidP="00E70F1C">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lastRenderedPageBreak/>
        <w:t xml:space="preserve">В МБОУ СОШ №5 </w:t>
      </w:r>
      <w:r w:rsidR="00342D0D" w:rsidRPr="00504BD6">
        <w:rPr>
          <w:rFonts w:ascii="Times New Roman" w:hAnsi="Times New Roman"/>
          <w:sz w:val="20"/>
          <w:szCs w:val="20"/>
        </w:rPr>
        <w:t>также заменены заполнения оконных и дверных проемов</w:t>
      </w:r>
      <w:r w:rsidR="00AB6361" w:rsidRPr="00504BD6">
        <w:rPr>
          <w:rFonts w:ascii="Times New Roman" w:hAnsi="Times New Roman"/>
          <w:sz w:val="20"/>
          <w:szCs w:val="20"/>
        </w:rPr>
        <w:t xml:space="preserve">, произведено устройство асфальтобетонного покрытия площадки, </w:t>
      </w:r>
      <w:r w:rsidR="00E70F1C" w:rsidRPr="00504BD6">
        <w:rPr>
          <w:rFonts w:ascii="Times New Roman" w:hAnsi="Times New Roman"/>
          <w:sz w:val="20"/>
          <w:szCs w:val="20"/>
        </w:rPr>
        <w:t xml:space="preserve">ремонт отмостки, фасада и крыльца школы, замена деревянного забора на металлический, </w:t>
      </w:r>
      <w:r w:rsidR="00E00171" w:rsidRPr="00504BD6">
        <w:rPr>
          <w:rFonts w:ascii="Times New Roman" w:hAnsi="Times New Roman"/>
          <w:sz w:val="20"/>
          <w:szCs w:val="20"/>
        </w:rPr>
        <w:t xml:space="preserve">проведены </w:t>
      </w:r>
      <w:r w:rsidR="00E70F1C" w:rsidRPr="00504BD6">
        <w:rPr>
          <w:rFonts w:ascii="Times New Roman" w:hAnsi="Times New Roman"/>
          <w:sz w:val="20"/>
          <w:szCs w:val="20"/>
        </w:rPr>
        <w:t>подготовительные работы по восстановлению спортивной площадки</w:t>
      </w:r>
      <w:r w:rsidR="00E00171" w:rsidRPr="00504BD6">
        <w:rPr>
          <w:rFonts w:ascii="Times New Roman" w:hAnsi="Times New Roman"/>
          <w:sz w:val="20"/>
          <w:szCs w:val="20"/>
        </w:rPr>
        <w:t xml:space="preserve"> и иные ремонтные работы. Общий объем финансирования составил 3699,0 </w:t>
      </w:r>
      <w:proofErr w:type="spellStart"/>
      <w:r w:rsidR="00E00171" w:rsidRPr="00504BD6">
        <w:rPr>
          <w:rFonts w:ascii="Times New Roman" w:hAnsi="Times New Roman"/>
          <w:sz w:val="20"/>
          <w:szCs w:val="20"/>
        </w:rPr>
        <w:t>тыс</w:t>
      </w:r>
      <w:proofErr w:type="spellEnd"/>
      <w:r w:rsidR="00E00171" w:rsidRPr="00504BD6">
        <w:rPr>
          <w:rFonts w:ascii="Times New Roman" w:hAnsi="Times New Roman"/>
          <w:sz w:val="20"/>
          <w:szCs w:val="20"/>
        </w:rPr>
        <w:t xml:space="preserve"> рублей. </w:t>
      </w:r>
      <w:proofErr w:type="gramStart"/>
      <w:r w:rsidR="00CD1CA7" w:rsidRPr="00504BD6">
        <w:rPr>
          <w:rFonts w:ascii="Times New Roman" w:hAnsi="Times New Roman"/>
          <w:sz w:val="20"/>
          <w:szCs w:val="20"/>
        </w:rPr>
        <w:t>Кроме того</w:t>
      </w:r>
      <w:proofErr w:type="gramEnd"/>
      <w:r w:rsidR="00CD1CA7" w:rsidRPr="00504BD6">
        <w:rPr>
          <w:rFonts w:ascii="Times New Roman" w:hAnsi="Times New Roman"/>
          <w:sz w:val="20"/>
          <w:szCs w:val="20"/>
        </w:rPr>
        <w:t xml:space="preserve"> был</w:t>
      </w:r>
      <w:r w:rsidR="002444E7" w:rsidRPr="00504BD6">
        <w:rPr>
          <w:rFonts w:ascii="Times New Roman" w:hAnsi="Times New Roman"/>
          <w:sz w:val="20"/>
          <w:szCs w:val="20"/>
        </w:rPr>
        <w:t>и</w:t>
      </w:r>
      <w:r w:rsidR="00CD1CA7" w:rsidRPr="00504BD6">
        <w:rPr>
          <w:rFonts w:ascii="Times New Roman" w:hAnsi="Times New Roman"/>
          <w:sz w:val="20"/>
          <w:szCs w:val="20"/>
        </w:rPr>
        <w:t xml:space="preserve"> приобретен</w:t>
      </w:r>
      <w:r w:rsidR="002444E7" w:rsidRPr="00504BD6">
        <w:rPr>
          <w:rFonts w:ascii="Times New Roman" w:hAnsi="Times New Roman"/>
          <w:sz w:val="20"/>
          <w:szCs w:val="20"/>
        </w:rPr>
        <w:t>ы</w:t>
      </w:r>
      <w:r w:rsidR="00CD1CA7" w:rsidRPr="00504BD6">
        <w:rPr>
          <w:rFonts w:ascii="Times New Roman" w:hAnsi="Times New Roman"/>
          <w:sz w:val="20"/>
          <w:szCs w:val="20"/>
        </w:rPr>
        <w:t xml:space="preserve"> мебель, оргтехника</w:t>
      </w:r>
      <w:r w:rsidR="009005E9" w:rsidRPr="00504BD6">
        <w:rPr>
          <w:rFonts w:ascii="Times New Roman" w:hAnsi="Times New Roman"/>
          <w:sz w:val="20"/>
          <w:szCs w:val="20"/>
        </w:rPr>
        <w:t xml:space="preserve">, холодильник, столовая посуда и прочее оборудование на сумму 3124,3 </w:t>
      </w:r>
      <w:proofErr w:type="spellStart"/>
      <w:r w:rsidR="009005E9" w:rsidRPr="00504BD6">
        <w:rPr>
          <w:rFonts w:ascii="Times New Roman" w:hAnsi="Times New Roman"/>
          <w:sz w:val="20"/>
          <w:szCs w:val="20"/>
        </w:rPr>
        <w:t>тыс</w:t>
      </w:r>
      <w:proofErr w:type="spellEnd"/>
      <w:r w:rsidR="009005E9" w:rsidRPr="00504BD6">
        <w:rPr>
          <w:rFonts w:ascii="Times New Roman" w:hAnsi="Times New Roman"/>
          <w:sz w:val="20"/>
          <w:szCs w:val="20"/>
        </w:rPr>
        <w:t xml:space="preserve"> рублей.</w:t>
      </w:r>
    </w:p>
    <w:p w:rsidR="009005E9" w:rsidRPr="00504BD6" w:rsidRDefault="00C978AE" w:rsidP="00E70F1C">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Мероприятия по модернизации затронули и сельские школы. </w:t>
      </w:r>
      <w:r w:rsidR="004B26D1" w:rsidRPr="00504BD6">
        <w:rPr>
          <w:rFonts w:ascii="Times New Roman" w:hAnsi="Times New Roman"/>
          <w:sz w:val="20"/>
          <w:szCs w:val="20"/>
        </w:rPr>
        <w:t xml:space="preserve">В соответствии с </w:t>
      </w:r>
      <w:r w:rsidR="00B9756C" w:rsidRPr="00504BD6">
        <w:rPr>
          <w:rFonts w:ascii="Times New Roman" w:hAnsi="Times New Roman"/>
          <w:sz w:val="20"/>
          <w:szCs w:val="20"/>
        </w:rPr>
        <w:t>заявленной</w:t>
      </w:r>
      <w:r w:rsidR="004B26D1" w:rsidRPr="00504BD6">
        <w:rPr>
          <w:rFonts w:ascii="Times New Roman" w:hAnsi="Times New Roman"/>
          <w:sz w:val="20"/>
          <w:szCs w:val="20"/>
        </w:rPr>
        <w:t xml:space="preserve"> потребностью были заменены заполнения оконных и дверных проемов</w:t>
      </w:r>
      <w:r w:rsidR="00286428" w:rsidRPr="00504BD6">
        <w:rPr>
          <w:rFonts w:ascii="Times New Roman" w:hAnsi="Times New Roman"/>
          <w:sz w:val="20"/>
          <w:szCs w:val="20"/>
        </w:rPr>
        <w:t xml:space="preserve">, устройство асфальтобетонных покрытий площадок школ, </w:t>
      </w:r>
      <w:r w:rsidR="00B9756C" w:rsidRPr="00504BD6">
        <w:rPr>
          <w:rFonts w:ascii="Times New Roman" w:hAnsi="Times New Roman"/>
          <w:sz w:val="20"/>
          <w:szCs w:val="20"/>
        </w:rPr>
        <w:t>устройство ограждений, ремонт полов</w:t>
      </w:r>
      <w:r w:rsidR="00452600" w:rsidRPr="00504BD6">
        <w:rPr>
          <w:rFonts w:ascii="Times New Roman" w:hAnsi="Times New Roman"/>
          <w:sz w:val="20"/>
          <w:szCs w:val="20"/>
        </w:rPr>
        <w:t xml:space="preserve">, крыш, замена кровельных покрытий, </w:t>
      </w:r>
      <w:r w:rsidR="00313807" w:rsidRPr="00504BD6">
        <w:rPr>
          <w:rFonts w:ascii="Times New Roman" w:hAnsi="Times New Roman"/>
          <w:sz w:val="20"/>
          <w:szCs w:val="20"/>
        </w:rPr>
        <w:t xml:space="preserve">ремонт учебных помещений и спортзалов, приобретены мебель, оргтехника, </w:t>
      </w:r>
      <w:r w:rsidR="003E7E43" w:rsidRPr="00504BD6">
        <w:rPr>
          <w:rFonts w:ascii="Times New Roman" w:hAnsi="Times New Roman"/>
          <w:sz w:val="20"/>
          <w:szCs w:val="20"/>
        </w:rPr>
        <w:t xml:space="preserve">спортивное оборудование, техника и инвентарь для столовых и многое другое. Общий объем финансирования составил </w:t>
      </w:r>
      <w:r w:rsidR="00583ED8" w:rsidRPr="00504BD6">
        <w:rPr>
          <w:rFonts w:ascii="Times New Roman" w:hAnsi="Times New Roman"/>
          <w:sz w:val="20"/>
          <w:szCs w:val="20"/>
        </w:rPr>
        <w:t xml:space="preserve">35142,2 </w:t>
      </w:r>
      <w:proofErr w:type="spellStart"/>
      <w:r w:rsidR="00583ED8" w:rsidRPr="00504BD6">
        <w:rPr>
          <w:rFonts w:ascii="Times New Roman" w:hAnsi="Times New Roman"/>
          <w:sz w:val="20"/>
          <w:szCs w:val="20"/>
        </w:rPr>
        <w:t>тыс</w:t>
      </w:r>
      <w:proofErr w:type="spellEnd"/>
      <w:r w:rsidR="00583ED8" w:rsidRPr="00504BD6">
        <w:rPr>
          <w:rFonts w:ascii="Times New Roman" w:hAnsi="Times New Roman"/>
          <w:sz w:val="20"/>
          <w:szCs w:val="20"/>
        </w:rPr>
        <w:t xml:space="preserve"> рублей.</w:t>
      </w:r>
    </w:p>
    <w:p w:rsidR="006A1AD9" w:rsidRPr="00504BD6" w:rsidRDefault="00583ED8" w:rsidP="00020DE9">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Для всех школ были приобретены и установлены облучатели-</w:t>
      </w:r>
      <w:proofErr w:type="spellStart"/>
      <w:r w:rsidRPr="00504BD6">
        <w:rPr>
          <w:rFonts w:ascii="Times New Roman" w:hAnsi="Times New Roman"/>
          <w:sz w:val="20"/>
          <w:szCs w:val="20"/>
        </w:rPr>
        <w:t>рециркуляторы</w:t>
      </w:r>
      <w:proofErr w:type="spellEnd"/>
      <w:r w:rsidRPr="00504BD6">
        <w:rPr>
          <w:rFonts w:ascii="Times New Roman" w:hAnsi="Times New Roman"/>
          <w:sz w:val="20"/>
          <w:szCs w:val="20"/>
        </w:rPr>
        <w:t>, металлодетекторы, проведена огнезащитная обработка.</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Для обеспечения доступности образования и организации подвоза школьников</w:t>
      </w:r>
      <w:r w:rsidRPr="00504BD6">
        <w:rPr>
          <w:rFonts w:ascii="Times New Roman" w:hAnsi="Times New Roman"/>
          <w:i/>
          <w:sz w:val="20"/>
          <w:szCs w:val="20"/>
        </w:rPr>
        <w:t xml:space="preserve"> </w:t>
      </w:r>
      <w:r w:rsidRPr="00504BD6">
        <w:rPr>
          <w:rFonts w:ascii="Times New Roman" w:hAnsi="Times New Roman"/>
          <w:sz w:val="20"/>
          <w:szCs w:val="20"/>
        </w:rPr>
        <w:t xml:space="preserve">задействовано 9 транспортных средств. Все автобусы образовательных учреждений соответствуют требованиям безопасности, предъявляемым законодательством к транспорту, перевозящему детей. </w:t>
      </w:r>
    </w:p>
    <w:p w:rsidR="00996018"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В 2020 году в рамках федеральной программы получены два новых автобуса для МБОУ СОШ №5 г. Завитинска и МБОУ СОШ с. </w:t>
      </w:r>
      <w:proofErr w:type="spellStart"/>
      <w:r w:rsidRPr="00504BD6">
        <w:rPr>
          <w:rFonts w:ascii="Times New Roman" w:hAnsi="Times New Roman"/>
          <w:sz w:val="20"/>
          <w:szCs w:val="20"/>
        </w:rPr>
        <w:t>Куприяновка</w:t>
      </w:r>
      <w:proofErr w:type="spellEnd"/>
      <w:r w:rsidR="00BE3306" w:rsidRPr="00504BD6">
        <w:rPr>
          <w:rFonts w:ascii="Times New Roman" w:hAnsi="Times New Roman"/>
          <w:sz w:val="20"/>
          <w:szCs w:val="20"/>
        </w:rPr>
        <w:t xml:space="preserve">. </w:t>
      </w:r>
      <w:r w:rsidR="00996018" w:rsidRPr="00504BD6">
        <w:rPr>
          <w:rFonts w:ascii="Times New Roman" w:hAnsi="Times New Roman"/>
          <w:sz w:val="20"/>
          <w:szCs w:val="20"/>
        </w:rPr>
        <w:t xml:space="preserve">В июле отчетного года для подвоза учащихся школы с. Болдыревка, проживающих в с. </w:t>
      </w:r>
      <w:proofErr w:type="spellStart"/>
      <w:r w:rsidR="00996018" w:rsidRPr="00504BD6">
        <w:rPr>
          <w:rFonts w:ascii="Times New Roman" w:hAnsi="Times New Roman"/>
          <w:sz w:val="20"/>
          <w:szCs w:val="20"/>
        </w:rPr>
        <w:t>Верхнеильиновка</w:t>
      </w:r>
      <w:proofErr w:type="spellEnd"/>
      <w:r w:rsidR="00996018" w:rsidRPr="00504BD6">
        <w:rPr>
          <w:rFonts w:ascii="Times New Roman" w:hAnsi="Times New Roman"/>
          <w:sz w:val="20"/>
          <w:szCs w:val="20"/>
        </w:rPr>
        <w:t xml:space="preserve">, за счет средств местного бюджета был приобретен автобус на 16 посадочных мест стоимостью 2247,6 </w:t>
      </w:r>
      <w:proofErr w:type="spellStart"/>
      <w:r w:rsidR="00996018" w:rsidRPr="00504BD6">
        <w:rPr>
          <w:rFonts w:ascii="Times New Roman" w:hAnsi="Times New Roman"/>
          <w:sz w:val="20"/>
          <w:szCs w:val="20"/>
        </w:rPr>
        <w:t>тыс</w:t>
      </w:r>
      <w:proofErr w:type="spellEnd"/>
      <w:r w:rsidR="00996018" w:rsidRPr="00504BD6">
        <w:rPr>
          <w:rFonts w:ascii="Times New Roman" w:hAnsi="Times New Roman"/>
          <w:sz w:val="20"/>
          <w:szCs w:val="20"/>
        </w:rPr>
        <w:t xml:space="preserve"> рублей (ООО «</w:t>
      </w:r>
      <w:proofErr w:type="spellStart"/>
      <w:r w:rsidR="00996018" w:rsidRPr="00504BD6">
        <w:rPr>
          <w:rFonts w:ascii="Times New Roman" w:hAnsi="Times New Roman"/>
          <w:sz w:val="20"/>
          <w:szCs w:val="20"/>
        </w:rPr>
        <w:t>Профавто</w:t>
      </w:r>
      <w:proofErr w:type="spellEnd"/>
      <w:r w:rsidR="00996018" w:rsidRPr="00504BD6">
        <w:rPr>
          <w:rFonts w:ascii="Times New Roman" w:hAnsi="Times New Roman"/>
          <w:sz w:val="20"/>
          <w:szCs w:val="20"/>
        </w:rPr>
        <w:t xml:space="preserve"> НН», г. Нижний Новгород).</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Во всех образовательных учреждениях Завитинского района организовано горячее питание. В системе образования работает 9 школьных столовых. В МБОУ СОШ с. Антоновка столовая отсутствует, питание организовано индивидуальным предпринимателем.</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Горячим питанием охвачено 98,1 </w:t>
      </w:r>
      <w:proofErr w:type="gramStart"/>
      <w:r w:rsidRPr="00504BD6">
        <w:rPr>
          <w:rFonts w:ascii="Times New Roman" w:hAnsi="Times New Roman"/>
          <w:sz w:val="20"/>
          <w:szCs w:val="20"/>
        </w:rPr>
        <w:t>%  обучающихся</w:t>
      </w:r>
      <w:proofErr w:type="gramEnd"/>
      <w:r w:rsidRPr="00504BD6">
        <w:rPr>
          <w:rFonts w:ascii="Times New Roman" w:hAnsi="Times New Roman"/>
          <w:sz w:val="20"/>
          <w:szCs w:val="20"/>
        </w:rPr>
        <w:t xml:space="preserve"> школ района. </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Все обучающиеся начальной школы (1-4 к</w:t>
      </w:r>
      <w:r w:rsidR="00BE3306" w:rsidRPr="00504BD6">
        <w:rPr>
          <w:rFonts w:ascii="Times New Roman" w:hAnsi="Times New Roman"/>
          <w:sz w:val="20"/>
          <w:szCs w:val="20"/>
        </w:rPr>
        <w:t>лассы, 750 человек) обеспечены</w:t>
      </w:r>
      <w:r w:rsidRPr="00504BD6">
        <w:rPr>
          <w:rFonts w:ascii="Times New Roman" w:hAnsi="Times New Roman"/>
          <w:sz w:val="20"/>
          <w:szCs w:val="20"/>
        </w:rPr>
        <w:t xml:space="preserve"> горячим питанием. Фактическая стоимость питания на 1 учащегося начальных классов составляет 63,0 рубля, для обучающихся с ограниченными возможностями здоровья (двухразовое) – 88,0 рублей. </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Средняя стоимость питания для остальных категорий обучающихся </w:t>
      </w:r>
      <w:proofErr w:type="gramStart"/>
      <w:r w:rsidRPr="00504BD6">
        <w:rPr>
          <w:rFonts w:ascii="Times New Roman" w:hAnsi="Times New Roman"/>
          <w:sz w:val="20"/>
          <w:szCs w:val="20"/>
        </w:rPr>
        <w:t>составляет</w:t>
      </w:r>
      <w:r w:rsidRPr="00504BD6">
        <w:rPr>
          <w:rFonts w:ascii="Times New Roman" w:hAnsi="Times New Roman"/>
          <w:i/>
          <w:sz w:val="20"/>
          <w:szCs w:val="20"/>
        </w:rPr>
        <w:t xml:space="preserve">  </w:t>
      </w:r>
      <w:r w:rsidRPr="00504BD6">
        <w:rPr>
          <w:rFonts w:ascii="Times New Roman" w:hAnsi="Times New Roman"/>
          <w:sz w:val="20"/>
          <w:szCs w:val="20"/>
        </w:rPr>
        <w:t>60</w:t>
      </w:r>
      <w:proofErr w:type="gramEnd"/>
      <w:r w:rsidRPr="00504BD6">
        <w:rPr>
          <w:rFonts w:ascii="Times New Roman" w:hAnsi="Times New Roman"/>
          <w:sz w:val="20"/>
          <w:szCs w:val="20"/>
        </w:rPr>
        <w:t>-80 рублей.</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В 2020 году за счет средств областного бюджета получено 96 единиц современного оборудования для модернизации пищеблоков общеобразовательных учреждений на сумму 2 697855 рублей (это электрические плиты, </w:t>
      </w:r>
      <w:proofErr w:type="spellStart"/>
      <w:r w:rsidRPr="00504BD6">
        <w:rPr>
          <w:rFonts w:ascii="Times New Roman" w:hAnsi="Times New Roman"/>
          <w:sz w:val="20"/>
          <w:szCs w:val="20"/>
        </w:rPr>
        <w:t>пароконвектоматы</w:t>
      </w:r>
      <w:proofErr w:type="spellEnd"/>
      <w:r w:rsidRPr="00504BD6">
        <w:rPr>
          <w:rFonts w:ascii="Times New Roman" w:hAnsi="Times New Roman"/>
          <w:sz w:val="20"/>
          <w:szCs w:val="20"/>
        </w:rPr>
        <w:t>, жарочные шкафы, мармиты, производственная мебель, моечное оборудование, и др.,).</w:t>
      </w:r>
    </w:p>
    <w:p w:rsidR="00D244C9" w:rsidRPr="00504BD6" w:rsidRDefault="00D244C9" w:rsidP="004840A5">
      <w:pPr>
        <w:shd w:val="clear" w:color="auto" w:fill="FFFFFF"/>
        <w:spacing w:after="0" w:line="240" w:lineRule="auto"/>
        <w:jc w:val="both"/>
        <w:rPr>
          <w:rFonts w:ascii="Times New Roman" w:hAnsi="Times New Roman"/>
          <w:i/>
          <w:sz w:val="20"/>
          <w:szCs w:val="20"/>
        </w:rPr>
      </w:pPr>
    </w:p>
    <w:p w:rsidR="00D244C9" w:rsidRPr="00504BD6" w:rsidRDefault="00D244C9"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Дополнительное образование</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Дополнительное образование является необходимым компонентом современного общего образования. Система дополнительного образования детей основана на принципе добровольного участия в деятельности детских объединений и в мероприятиях, которые проводятся образовательными учреждениями.</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В районе дополнительное образование реализуется в дошкольных образовательных учреждениях, общеобразовательных учреждениях, </w:t>
      </w:r>
      <w:proofErr w:type="gramStart"/>
      <w:r w:rsidRPr="00504BD6">
        <w:rPr>
          <w:rFonts w:ascii="Times New Roman" w:hAnsi="Times New Roman"/>
          <w:sz w:val="20"/>
          <w:szCs w:val="20"/>
        </w:rPr>
        <w:t>учреждениях  дополнительного</w:t>
      </w:r>
      <w:proofErr w:type="gramEnd"/>
      <w:r w:rsidRPr="00504BD6">
        <w:rPr>
          <w:rFonts w:ascii="Times New Roman" w:hAnsi="Times New Roman"/>
          <w:sz w:val="20"/>
          <w:szCs w:val="20"/>
        </w:rPr>
        <w:t xml:space="preserve"> образования, задача которых:</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 обеспечение необходимых условий для личностного развития, укрепления здоровья и профессионального самоопределения, творческого труда детей и подростков;</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 адаптация их к жизни в обществе;</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 формирование общей культуры;</w:t>
      </w:r>
    </w:p>
    <w:p w:rsidR="00D244C9" w:rsidRPr="00504BD6" w:rsidRDefault="00D244C9" w:rsidP="004840A5">
      <w:pPr>
        <w:shd w:val="clear" w:color="auto" w:fill="FFFFFF"/>
        <w:spacing w:after="0" w:line="240" w:lineRule="auto"/>
        <w:ind w:firstLine="708"/>
        <w:jc w:val="both"/>
        <w:rPr>
          <w:rFonts w:ascii="Times New Roman" w:hAnsi="Times New Roman"/>
          <w:i/>
          <w:sz w:val="20"/>
          <w:szCs w:val="20"/>
        </w:rPr>
      </w:pPr>
      <w:r w:rsidRPr="00504BD6">
        <w:rPr>
          <w:rFonts w:ascii="Times New Roman" w:hAnsi="Times New Roman"/>
          <w:sz w:val="20"/>
          <w:szCs w:val="20"/>
        </w:rPr>
        <w:t>- организация содержательного досуга</w:t>
      </w:r>
      <w:r w:rsidRPr="00504BD6">
        <w:rPr>
          <w:rFonts w:ascii="Times New Roman" w:hAnsi="Times New Roman"/>
          <w:i/>
          <w:sz w:val="20"/>
          <w:szCs w:val="20"/>
        </w:rPr>
        <w:t>.</w:t>
      </w:r>
    </w:p>
    <w:p w:rsidR="00D244C9" w:rsidRPr="00504BD6" w:rsidRDefault="00D244C9" w:rsidP="001B2707">
      <w:pPr>
        <w:pStyle w:val="ConsPlusNormal0"/>
        <w:ind w:firstLine="709"/>
        <w:jc w:val="both"/>
        <w:rPr>
          <w:rFonts w:ascii="Times New Roman" w:hAnsi="Times New Roman" w:cs="Times New Roman"/>
          <w:sz w:val="20"/>
          <w:szCs w:val="20"/>
        </w:rPr>
      </w:pPr>
      <w:r w:rsidRPr="00504BD6">
        <w:rPr>
          <w:rFonts w:ascii="Times New Roman" w:hAnsi="Times New Roman" w:cs="Times New Roman"/>
          <w:sz w:val="20"/>
          <w:szCs w:val="20"/>
        </w:rPr>
        <w:t>Образовательные учреждения продолжают работу по реализации программ следующих направлений:</w:t>
      </w:r>
    </w:p>
    <w:p w:rsidR="00D244C9" w:rsidRPr="00504BD6" w:rsidRDefault="00D244C9" w:rsidP="001B2707">
      <w:pPr>
        <w:spacing w:after="0" w:line="240" w:lineRule="auto"/>
        <w:ind w:firstLine="709"/>
        <w:jc w:val="both"/>
        <w:rPr>
          <w:rFonts w:ascii="Times New Roman" w:hAnsi="Times New Roman"/>
          <w:sz w:val="20"/>
          <w:szCs w:val="20"/>
        </w:rPr>
      </w:pPr>
      <w:r w:rsidRPr="00504BD6">
        <w:rPr>
          <w:rFonts w:ascii="Times New Roman" w:eastAsia="Times New Roman" w:hAnsi="Times New Roman"/>
          <w:sz w:val="20"/>
          <w:szCs w:val="20"/>
        </w:rPr>
        <w:t>- в учреждениях дополнительного образования</w:t>
      </w:r>
      <w:r w:rsidRPr="00504BD6">
        <w:rPr>
          <w:rFonts w:ascii="Times New Roman" w:hAnsi="Times New Roman"/>
          <w:sz w:val="20"/>
          <w:szCs w:val="20"/>
        </w:rPr>
        <w:t>: физкультурно-спортивное, спортивно-техническое;</w:t>
      </w:r>
    </w:p>
    <w:p w:rsidR="00D244C9" w:rsidRPr="00504BD6" w:rsidRDefault="00D244C9" w:rsidP="001B2707">
      <w:pPr>
        <w:spacing w:after="0" w:line="240" w:lineRule="auto"/>
        <w:ind w:firstLine="709"/>
        <w:jc w:val="both"/>
        <w:rPr>
          <w:rFonts w:ascii="Times New Roman" w:hAnsi="Times New Roman"/>
          <w:sz w:val="20"/>
          <w:szCs w:val="20"/>
        </w:rPr>
      </w:pPr>
      <w:r w:rsidRPr="00504BD6">
        <w:rPr>
          <w:rFonts w:ascii="Times New Roman" w:hAnsi="Times New Roman"/>
          <w:sz w:val="20"/>
          <w:szCs w:val="20"/>
        </w:rPr>
        <w:t>- в общеобразовательных учреждениях: художественно-эстетическое, прикладное, физкультурно-спортивное, техническое, экологическое, интеллектуальное, краеведческое, патриотическое, социальное, научно-познавательное, духовно-нравственное;</w:t>
      </w:r>
    </w:p>
    <w:p w:rsidR="00D244C9" w:rsidRPr="00504BD6" w:rsidRDefault="00D244C9" w:rsidP="001B2707">
      <w:pPr>
        <w:spacing w:after="0" w:line="240" w:lineRule="auto"/>
        <w:ind w:firstLine="709"/>
        <w:jc w:val="both"/>
        <w:rPr>
          <w:rFonts w:ascii="Times New Roman" w:hAnsi="Times New Roman"/>
          <w:sz w:val="20"/>
          <w:szCs w:val="20"/>
        </w:rPr>
      </w:pPr>
      <w:r w:rsidRPr="00504BD6">
        <w:rPr>
          <w:rFonts w:ascii="Times New Roman" w:hAnsi="Times New Roman"/>
          <w:sz w:val="20"/>
          <w:szCs w:val="20"/>
        </w:rPr>
        <w:t>- в учреждениях дошкольного образования: художественно-эстетическое, речевое развитие, развивающее, физкультурно-спортивное, познавательное, интеллектуальное.</w:t>
      </w:r>
    </w:p>
    <w:p w:rsidR="00D244C9" w:rsidRPr="00504BD6" w:rsidRDefault="00D244C9" w:rsidP="001B2707">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Охват детей дополнительным образованием по образовательным учреждениям (от общего количества детей в образовательном учреждении) составляет: </w:t>
      </w:r>
    </w:p>
    <w:p w:rsidR="00D244C9" w:rsidRPr="00504BD6" w:rsidRDefault="00D244C9" w:rsidP="001B2707">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в общеобразовательных учреждениях района: </w:t>
      </w:r>
    </w:p>
    <w:p w:rsidR="00D244C9" w:rsidRPr="00504BD6" w:rsidRDefault="00D244C9" w:rsidP="001B2707">
      <w:pPr>
        <w:shd w:val="clear" w:color="auto" w:fill="FFFFFF"/>
        <w:spacing w:after="0" w:line="240" w:lineRule="auto"/>
        <w:ind w:firstLine="709"/>
        <w:jc w:val="both"/>
        <w:rPr>
          <w:rFonts w:ascii="Times New Roman" w:eastAsia="Times New Roman" w:hAnsi="Times New Roman"/>
          <w:sz w:val="20"/>
          <w:szCs w:val="20"/>
        </w:rPr>
      </w:pPr>
      <w:r w:rsidRPr="00504BD6">
        <w:rPr>
          <w:rFonts w:ascii="Times New Roman" w:eastAsia="Times New Roman" w:hAnsi="Times New Roman"/>
          <w:sz w:val="20"/>
          <w:szCs w:val="20"/>
        </w:rPr>
        <w:t xml:space="preserve">внеурочная деятельность в рамках ФГОС 60 %, </w:t>
      </w:r>
    </w:p>
    <w:p w:rsidR="00D244C9" w:rsidRPr="00504BD6" w:rsidRDefault="00D244C9" w:rsidP="004840A5">
      <w:pPr>
        <w:shd w:val="clear" w:color="auto" w:fill="FFFFFF"/>
        <w:spacing w:after="0" w:line="240" w:lineRule="auto"/>
        <w:ind w:firstLine="708"/>
        <w:jc w:val="both"/>
        <w:rPr>
          <w:rFonts w:ascii="Times New Roman" w:eastAsia="Times New Roman" w:hAnsi="Times New Roman"/>
          <w:sz w:val="20"/>
          <w:szCs w:val="20"/>
        </w:rPr>
      </w:pPr>
      <w:r w:rsidRPr="00504BD6">
        <w:rPr>
          <w:rFonts w:ascii="Times New Roman" w:eastAsia="Times New Roman" w:hAnsi="Times New Roman"/>
          <w:sz w:val="20"/>
          <w:szCs w:val="20"/>
        </w:rPr>
        <w:t xml:space="preserve">кружки дополнительного образования 34% </w:t>
      </w:r>
    </w:p>
    <w:p w:rsidR="00D244C9" w:rsidRPr="00504BD6" w:rsidRDefault="00D244C9" w:rsidP="004840A5">
      <w:pPr>
        <w:shd w:val="clear" w:color="auto" w:fill="FFFFFF"/>
        <w:spacing w:after="0" w:line="240" w:lineRule="auto"/>
        <w:ind w:firstLine="708"/>
        <w:jc w:val="both"/>
        <w:rPr>
          <w:rFonts w:ascii="Times New Roman" w:eastAsia="Times New Roman" w:hAnsi="Times New Roman"/>
          <w:sz w:val="20"/>
          <w:szCs w:val="20"/>
        </w:rPr>
      </w:pPr>
      <w:r w:rsidRPr="00504BD6">
        <w:rPr>
          <w:rFonts w:ascii="Times New Roman" w:eastAsia="Times New Roman" w:hAnsi="Times New Roman"/>
          <w:sz w:val="20"/>
          <w:szCs w:val="20"/>
        </w:rPr>
        <w:t xml:space="preserve">(общий показатель 89,5 %); </w:t>
      </w:r>
    </w:p>
    <w:p w:rsidR="00D244C9" w:rsidRPr="00504BD6" w:rsidRDefault="00D244C9" w:rsidP="004840A5">
      <w:pPr>
        <w:spacing w:after="0" w:line="240" w:lineRule="auto"/>
        <w:ind w:firstLine="708"/>
        <w:jc w:val="both"/>
        <w:rPr>
          <w:rFonts w:ascii="Times New Roman" w:eastAsia="Times New Roman" w:hAnsi="Times New Roman"/>
          <w:sz w:val="20"/>
          <w:szCs w:val="20"/>
        </w:rPr>
      </w:pPr>
      <w:r w:rsidRPr="00504BD6">
        <w:rPr>
          <w:rFonts w:ascii="Times New Roman" w:eastAsia="Times New Roman" w:hAnsi="Times New Roman"/>
          <w:sz w:val="20"/>
          <w:szCs w:val="20"/>
        </w:rPr>
        <w:t>- в учреждениях дошкольного образования – 85 % воспитанников;</w:t>
      </w:r>
    </w:p>
    <w:p w:rsidR="00D244C9" w:rsidRPr="00504BD6" w:rsidRDefault="00D244C9" w:rsidP="004840A5">
      <w:pPr>
        <w:shd w:val="clear" w:color="auto" w:fill="FFFFFF"/>
        <w:spacing w:after="0" w:line="240" w:lineRule="auto"/>
        <w:ind w:firstLine="708"/>
        <w:jc w:val="both"/>
        <w:rPr>
          <w:rFonts w:ascii="Times New Roman" w:hAnsi="Times New Roman"/>
          <w:i/>
          <w:sz w:val="20"/>
          <w:szCs w:val="20"/>
        </w:rPr>
      </w:pPr>
      <w:r w:rsidRPr="00504BD6">
        <w:rPr>
          <w:rFonts w:ascii="Times New Roman" w:eastAsia="Times New Roman" w:hAnsi="Times New Roman"/>
          <w:sz w:val="20"/>
          <w:szCs w:val="20"/>
        </w:rPr>
        <w:t>- в учреждениях дополнительного образования – 9,9 % от общей численности обучающихся в общеобразовательных учреждениях.</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Наибольшую долю составляют объединения спортивной направленности - 30 %, социально - гуманитарная - 18 %, художественная - 19 %, естественнонаучная - 10 %, техническая – 18%. Отмечается небольшое увеличение численности детей, занимающихся в объединениях туристско-краеведческой направленности –5 % (в 2019 г. – 3 %).</w:t>
      </w:r>
    </w:p>
    <w:p w:rsidR="00D244C9"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lastRenderedPageBreak/>
        <w:t xml:space="preserve">В 2020 году в районе в пилотном режиме внедрялось персонифицированное финансирование дополнительного образования детей. Охват детей программами дополнительного образования в рамках персонифицированного финансирования составил 74 чел.  </w:t>
      </w:r>
    </w:p>
    <w:p w:rsidR="00D244C9" w:rsidRPr="00504BD6" w:rsidRDefault="00D244C9" w:rsidP="004840A5">
      <w:pPr>
        <w:shd w:val="clear" w:color="auto" w:fill="FFFFFF"/>
        <w:tabs>
          <w:tab w:val="left" w:pos="1335"/>
        </w:tabs>
        <w:spacing w:after="0" w:line="240" w:lineRule="auto"/>
        <w:rPr>
          <w:rFonts w:ascii="Times New Roman" w:hAnsi="Times New Roman"/>
          <w:b/>
          <w:i/>
          <w:sz w:val="20"/>
          <w:szCs w:val="20"/>
        </w:rPr>
      </w:pPr>
    </w:p>
    <w:p w:rsidR="00D244C9" w:rsidRPr="00504BD6" w:rsidRDefault="00D244C9"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Кадровое обеспечение</w:t>
      </w:r>
    </w:p>
    <w:p w:rsidR="00D244C9" w:rsidRPr="00504BD6" w:rsidRDefault="00D244C9" w:rsidP="00C13495">
      <w:pPr>
        <w:pStyle w:val="ad"/>
        <w:ind w:firstLine="390"/>
        <w:jc w:val="both"/>
        <w:rPr>
          <w:rFonts w:ascii="Times New Roman" w:hAnsi="Times New Roman"/>
          <w:sz w:val="20"/>
          <w:szCs w:val="20"/>
        </w:rPr>
      </w:pPr>
      <w:r w:rsidRPr="00504BD6">
        <w:rPr>
          <w:rFonts w:ascii="Times New Roman" w:hAnsi="Times New Roman"/>
          <w:sz w:val="20"/>
          <w:szCs w:val="20"/>
        </w:rPr>
        <w:t>Эффективность решения поставленных задач во многом зависит от уровня профессиональной компетентности педагогов.</w:t>
      </w:r>
    </w:p>
    <w:p w:rsidR="00D244C9" w:rsidRPr="00504BD6" w:rsidRDefault="00D244C9" w:rsidP="004840A5">
      <w:pPr>
        <w:widowControl w:val="0"/>
        <w:spacing w:after="0" w:line="240" w:lineRule="auto"/>
        <w:ind w:firstLine="709"/>
        <w:jc w:val="both"/>
        <w:rPr>
          <w:rFonts w:ascii="Times New Roman" w:hAnsi="Times New Roman"/>
          <w:i/>
          <w:sz w:val="20"/>
          <w:szCs w:val="20"/>
        </w:rPr>
      </w:pPr>
      <w:r w:rsidRPr="00504BD6">
        <w:rPr>
          <w:rFonts w:ascii="Times New Roman" w:hAnsi="Times New Roman"/>
          <w:sz w:val="20"/>
          <w:szCs w:val="20"/>
        </w:rPr>
        <w:t>Списочная численность работников дошкольных образовательных учреждений на конец года составляла 163 чел., в т.ч. административно-управленческий персонал – 4 чел, педагогические работники – 70 чел., вспомогательный персонал</w:t>
      </w:r>
      <w:r w:rsidRPr="00504BD6">
        <w:rPr>
          <w:rFonts w:ascii="Times New Roman" w:hAnsi="Times New Roman"/>
          <w:i/>
          <w:sz w:val="20"/>
          <w:szCs w:val="20"/>
        </w:rPr>
        <w:t xml:space="preserve"> </w:t>
      </w:r>
      <w:r w:rsidRPr="00504BD6">
        <w:rPr>
          <w:rFonts w:ascii="Times New Roman" w:hAnsi="Times New Roman"/>
          <w:sz w:val="20"/>
          <w:szCs w:val="20"/>
        </w:rPr>
        <w:t>– 93 чел.</w:t>
      </w:r>
      <w:r w:rsidRPr="00504BD6">
        <w:rPr>
          <w:rFonts w:ascii="Times New Roman" w:hAnsi="Times New Roman"/>
          <w:i/>
          <w:sz w:val="20"/>
          <w:szCs w:val="20"/>
        </w:rPr>
        <w:t xml:space="preserve"> </w:t>
      </w:r>
      <w:r w:rsidRPr="00504BD6">
        <w:rPr>
          <w:rFonts w:ascii="Times New Roman" w:hAnsi="Times New Roman"/>
          <w:sz w:val="20"/>
          <w:szCs w:val="20"/>
        </w:rPr>
        <w:t>Высшую квалификационную категорию имеют 22 % ( 2019 г. - 20,9 % ) педагогических работников, первую категорию</w:t>
      </w:r>
      <w:r w:rsidRPr="00504BD6">
        <w:rPr>
          <w:rFonts w:ascii="Times New Roman" w:hAnsi="Times New Roman"/>
          <w:i/>
          <w:sz w:val="20"/>
          <w:szCs w:val="20"/>
        </w:rPr>
        <w:t xml:space="preserve"> –</w:t>
      </w:r>
      <w:r w:rsidRPr="00504BD6">
        <w:rPr>
          <w:rFonts w:ascii="Times New Roman" w:hAnsi="Times New Roman"/>
          <w:sz w:val="20"/>
          <w:szCs w:val="20"/>
        </w:rPr>
        <w:t>36,8 % ( 2019 год – 32,8%.).</w:t>
      </w:r>
      <w:r w:rsidRPr="00504BD6">
        <w:rPr>
          <w:rFonts w:ascii="Times New Roman" w:hAnsi="Times New Roman"/>
          <w:i/>
          <w:sz w:val="20"/>
          <w:szCs w:val="20"/>
        </w:rPr>
        <w:t xml:space="preserve"> </w:t>
      </w:r>
    </w:p>
    <w:p w:rsidR="00D244C9" w:rsidRPr="00504BD6" w:rsidRDefault="00D244C9" w:rsidP="004840A5">
      <w:pPr>
        <w:pStyle w:val="ad"/>
        <w:ind w:firstLine="709"/>
        <w:jc w:val="both"/>
        <w:rPr>
          <w:rFonts w:ascii="Times New Roman" w:hAnsi="Times New Roman"/>
          <w:i/>
          <w:color w:val="FF0000"/>
          <w:sz w:val="20"/>
          <w:szCs w:val="20"/>
        </w:rPr>
      </w:pPr>
      <w:r w:rsidRPr="00504BD6">
        <w:rPr>
          <w:rFonts w:ascii="Times New Roman" w:hAnsi="Times New Roman"/>
          <w:sz w:val="20"/>
          <w:szCs w:val="20"/>
        </w:rPr>
        <w:t>В общеобразовательных учреждениях на конец 2020 года трудились</w:t>
      </w:r>
      <w:r w:rsidRPr="00504BD6">
        <w:rPr>
          <w:rFonts w:ascii="Times New Roman" w:hAnsi="Times New Roman"/>
          <w:i/>
          <w:sz w:val="20"/>
          <w:szCs w:val="20"/>
        </w:rPr>
        <w:t xml:space="preserve"> </w:t>
      </w:r>
      <w:r w:rsidRPr="00504BD6">
        <w:rPr>
          <w:rFonts w:ascii="Times New Roman" w:hAnsi="Times New Roman"/>
          <w:sz w:val="20"/>
          <w:szCs w:val="20"/>
        </w:rPr>
        <w:t>333 человека, из них административно-управленческий персонал</w:t>
      </w:r>
      <w:r w:rsidRPr="00504BD6">
        <w:rPr>
          <w:rFonts w:ascii="Times New Roman" w:hAnsi="Times New Roman"/>
          <w:i/>
          <w:sz w:val="20"/>
          <w:szCs w:val="20"/>
        </w:rPr>
        <w:t xml:space="preserve"> – </w:t>
      </w:r>
      <w:r w:rsidRPr="00504BD6">
        <w:rPr>
          <w:rFonts w:ascii="Times New Roman" w:hAnsi="Times New Roman"/>
          <w:sz w:val="20"/>
          <w:szCs w:val="20"/>
        </w:rPr>
        <w:t>19 человек,</w:t>
      </w:r>
      <w:r w:rsidRPr="00504BD6">
        <w:rPr>
          <w:rFonts w:ascii="Times New Roman" w:hAnsi="Times New Roman"/>
          <w:i/>
          <w:sz w:val="20"/>
          <w:szCs w:val="20"/>
        </w:rPr>
        <w:t xml:space="preserve"> </w:t>
      </w:r>
      <w:r w:rsidRPr="00504BD6">
        <w:rPr>
          <w:rFonts w:ascii="Times New Roman" w:hAnsi="Times New Roman"/>
          <w:sz w:val="20"/>
          <w:szCs w:val="20"/>
        </w:rPr>
        <w:t xml:space="preserve">педагогических работников – </w:t>
      </w:r>
      <w:proofErr w:type="gramStart"/>
      <w:r w:rsidRPr="00504BD6">
        <w:rPr>
          <w:rFonts w:ascii="Times New Roman" w:hAnsi="Times New Roman"/>
          <w:sz w:val="20"/>
          <w:szCs w:val="20"/>
        </w:rPr>
        <w:t>180  человек</w:t>
      </w:r>
      <w:proofErr w:type="gramEnd"/>
      <w:r w:rsidRPr="00504BD6">
        <w:rPr>
          <w:rFonts w:ascii="Times New Roman" w:hAnsi="Times New Roman"/>
          <w:sz w:val="20"/>
          <w:szCs w:val="20"/>
        </w:rPr>
        <w:t xml:space="preserve"> (из них учителей – 154 чел.).</w:t>
      </w:r>
      <w:r w:rsidRPr="00504BD6">
        <w:rPr>
          <w:rFonts w:ascii="Times New Roman" w:hAnsi="Times New Roman"/>
          <w:i/>
          <w:sz w:val="20"/>
          <w:szCs w:val="20"/>
        </w:rPr>
        <w:t xml:space="preserve"> </w:t>
      </w:r>
      <w:r w:rsidRPr="00504BD6">
        <w:rPr>
          <w:rFonts w:ascii="Times New Roman" w:hAnsi="Times New Roman"/>
          <w:sz w:val="20"/>
          <w:szCs w:val="20"/>
        </w:rPr>
        <w:t>Высшую квалификационную категорию имеют 18 % (2019 год – 17,2 %), первую квалификационную категорию</w:t>
      </w:r>
      <w:r w:rsidRPr="00504BD6">
        <w:rPr>
          <w:rFonts w:ascii="Times New Roman" w:hAnsi="Times New Roman"/>
          <w:i/>
          <w:sz w:val="20"/>
          <w:szCs w:val="20"/>
        </w:rPr>
        <w:t xml:space="preserve"> – </w:t>
      </w:r>
      <w:r w:rsidRPr="00504BD6">
        <w:rPr>
          <w:rFonts w:ascii="Times New Roman" w:hAnsi="Times New Roman"/>
          <w:sz w:val="20"/>
          <w:szCs w:val="20"/>
        </w:rPr>
        <w:t>47,</w:t>
      </w:r>
      <w:proofErr w:type="gramStart"/>
      <w:r w:rsidRPr="00504BD6">
        <w:rPr>
          <w:rFonts w:ascii="Times New Roman" w:hAnsi="Times New Roman"/>
          <w:sz w:val="20"/>
          <w:szCs w:val="20"/>
        </w:rPr>
        <w:t>4  %</w:t>
      </w:r>
      <w:proofErr w:type="gramEnd"/>
      <w:r w:rsidRPr="00504BD6">
        <w:rPr>
          <w:rFonts w:ascii="Times New Roman" w:hAnsi="Times New Roman"/>
          <w:sz w:val="20"/>
          <w:szCs w:val="20"/>
        </w:rPr>
        <w:t xml:space="preserve">   (2019 год - 47,8 %).</w:t>
      </w:r>
      <w:r w:rsidRPr="00504BD6">
        <w:rPr>
          <w:rFonts w:ascii="Times New Roman" w:hAnsi="Times New Roman"/>
          <w:i/>
          <w:sz w:val="20"/>
          <w:szCs w:val="20"/>
        </w:rPr>
        <w:t xml:space="preserve"> </w:t>
      </w:r>
    </w:p>
    <w:p w:rsidR="00D244C9" w:rsidRPr="00504BD6" w:rsidRDefault="00D244C9" w:rsidP="004840A5">
      <w:pPr>
        <w:pStyle w:val="af"/>
        <w:spacing w:before="0" w:beforeAutospacing="0" w:after="0" w:afterAutospacing="0"/>
        <w:ind w:firstLine="708"/>
        <w:jc w:val="both"/>
        <w:rPr>
          <w:sz w:val="20"/>
          <w:szCs w:val="20"/>
        </w:rPr>
      </w:pPr>
      <w:r w:rsidRPr="00504BD6">
        <w:rPr>
          <w:sz w:val="20"/>
          <w:szCs w:val="20"/>
        </w:rPr>
        <w:t xml:space="preserve">Средний возраст учителя составляет 47 лет. Доля учителей в возрасте до 35 лет составляет 15,5% (2019 г- 20%), доля учителей пенсионного возраста </w:t>
      </w:r>
      <w:proofErr w:type="gramStart"/>
      <w:r w:rsidRPr="00504BD6">
        <w:rPr>
          <w:sz w:val="20"/>
          <w:szCs w:val="20"/>
        </w:rPr>
        <w:t>-  33</w:t>
      </w:r>
      <w:proofErr w:type="gramEnd"/>
      <w:r w:rsidRPr="00504BD6">
        <w:rPr>
          <w:sz w:val="20"/>
          <w:szCs w:val="20"/>
        </w:rPr>
        <w:t xml:space="preserve">,7 % ( 2019  год –29,8% ). </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Кадровое обеспечение общего образования занимает особое место в комплексе решаемых отделом </w:t>
      </w:r>
      <w:proofErr w:type="gramStart"/>
      <w:r w:rsidRPr="00504BD6">
        <w:rPr>
          <w:rFonts w:ascii="Times New Roman" w:hAnsi="Times New Roman"/>
          <w:sz w:val="20"/>
          <w:szCs w:val="20"/>
        </w:rPr>
        <w:t>образования  задач</w:t>
      </w:r>
      <w:proofErr w:type="gramEnd"/>
      <w:r w:rsidRPr="00504BD6">
        <w:rPr>
          <w:rFonts w:ascii="Times New Roman" w:hAnsi="Times New Roman"/>
          <w:sz w:val="20"/>
          <w:szCs w:val="20"/>
        </w:rPr>
        <w:t>.</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В последние годы кадровая проблема особенно остро обстоит с учителями иностранного языка (английский, немецкий). Имеется необходимость в учителях русского языка и литературы, математики, начальных классов.</w:t>
      </w:r>
      <w:r w:rsidRPr="00504BD6">
        <w:rPr>
          <w:rFonts w:ascii="Times New Roman" w:hAnsi="Times New Roman"/>
          <w:i/>
          <w:sz w:val="20"/>
          <w:szCs w:val="20"/>
        </w:rPr>
        <w:t xml:space="preserve"> </w:t>
      </w:r>
      <w:r w:rsidRPr="00504BD6">
        <w:rPr>
          <w:rFonts w:ascii="Times New Roman" w:hAnsi="Times New Roman"/>
          <w:sz w:val="20"/>
          <w:szCs w:val="20"/>
        </w:rPr>
        <w:t xml:space="preserve">Имеющиеся на </w:t>
      </w:r>
      <w:proofErr w:type="gramStart"/>
      <w:r w:rsidRPr="00504BD6">
        <w:rPr>
          <w:rFonts w:ascii="Times New Roman" w:hAnsi="Times New Roman"/>
          <w:sz w:val="20"/>
          <w:szCs w:val="20"/>
        </w:rPr>
        <w:t>начало  учебного</w:t>
      </w:r>
      <w:proofErr w:type="gramEnd"/>
      <w:r w:rsidRPr="00504BD6">
        <w:rPr>
          <w:rFonts w:ascii="Times New Roman" w:hAnsi="Times New Roman"/>
          <w:sz w:val="20"/>
          <w:szCs w:val="20"/>
        </w:rPr>
        <w:t xml:space="preserve"> года вакансии учителей английского языка и немецкого языков, русского языка и литературы, математики, учителей начальных классов  закрыты путем привлечения учителей совместителей,  пенсионеров и увеличения учебной нагрузки у уже имеющихся учителей.</w:t>
      </w: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Ежегодно формируется потребность в педагогических кадрах на предстоящий учебный год. Руководители общеобразовательных учреждений регулярно посещают ФГБОУ ВО «БГПУ» с целью привлечения молодых педагогов в учреждения района. С целью закрепления молодых учителей в районе предусмотрены дополнительные надбавки к заработной плате, социальные выплаты, также в районе предусмотрены единовременные выплаты молодым специалистам из местного бюджета.</w:t>
      </w:r>
    </w:p>
    <w:p w:rsidR="00D244C9" w:rsidRPr="00504BD6" w:rsidRDefault="00D244C9" w:rsidP="004840A5">
      <w:pPr>
        <w:spacing w:after="0" w:line="240" w:lineRule="auto"/>
        <w:ind w:right="120" w:firstLine="708"/>
        <w:jc w:val="both"/>
        <w:rPr>
          <w:rFonts w:ascii="Times New Roman" w:hAnsi="Times New Roman"/>
          <w:b/>
          <w:sz w:val="20"/>
          <w:szCs w:val="20"/>
        </w:rPr>
      </w:pPr>
      <w:r w:rsidRPr="00504BD6">
        <w:rPr>
          <w:rFonts w:ascii="Times New Roman" w:hAnsi="Times New Roman"/>
          <w:sz w:val="20"/>
          <w:szCs w:val="20"/>
        </w:rPr>
        <w:t>В 2020 году в район прибыли 2 молодых специалиста (2019 г- 3). В рамках федеральной программы «Земский учитель» в район привлечены 2 педагога на вакантные должности</w:t>
      </w:r>
      <w:r w:rsidRPr="00504BD6">
        <w:rPr>
          <w:rFonts w:ascii="Times New Roman" w:hAnsi="Times New Roman"/>
          <w:i/>
          <w:sz w:val="20"/>
          <w:szCs w:val="20"/>
        </w:rPr>
        <w:t xml:space="preserve"> (</w:t>
      </w:r>
      <w:r w:rsidRPr="00504BD6">
        <w:rPr>
          <w:rFonts w:ascii="Times New Roman" w:hAnsi="Times New Roman"/>
          <w:sz w:val="20"/>
          <w:szCs w:val="20"/>
        </w:rPr>
        <w:t xml:space="preserve">МБОУ СОШ с. </w:t>
      </w:r>
      <w:proofErr w:type="spellStart"/>
      <w:r w:rsidRPr="00504BD6">
        <w:rPr>
          <w:rFonts w:ascii="Times New Roman" w:hAnsi="Times New Roman"/>
          <w:sz w:val="20"/>
          <w:szCs w:val="20"/>
        </w:rPr>
        <w:t>Иннокентьевка</w:t>
      </w:r>
      <w:proofErr w:type="spellEnd"/>
      <w:r w:rsidRPr="00504BD6">
        <w:rPr>
          <w:rFonts w:ascii="Times New Roman" w:hAnsi="Times New Roman"/>
          <w:sz w:val="20"/>
          <w:szCs w:val="20"/>
        </w:rPr>
        <w:t xml:space="preserve"> - учитель математики и учитель английского языка).</w:t>
      </w:r>
      <w:r w:rsidRPr="00504BD6">
        <w:rPr>
          <w:rFonts w:ascii="Times New Roman" w:hAnsi="Times New Roman"/>
          <w:b/>
          <w:sz w:val="20"/>
          <w:szCs w:val="20"/>
        </w:rPr>
        <w:t xml:space="preserve"> </w:t>
      </w:r>
    </w:p>
    <w:p w:rsidR="00EB0ED6" w:rsidRPr="00504BD6" w:rsidRDefault="00EB0ED6" w:rsidP="004840A5">
      <w:pPr>
        <w:shd w:val="clear" w:color="auto" w:fill="FFFFFF"/>
        <w:spacing w:after="0" w:line="240" w:lineRule="auto"/>
        <w:jc w:val="both"/>
        <w:rPr>
          <w:rFonts w:ascii="Times New Roman" w:hAnsi="Times New Roman"/>
          <w:sz w:val="20"/>
          <w:szCs w:val="20"/>
        </w:rPr>
      </w:pPr>
    </w:p>
    <w:p w:rsidR="00206CBC" w:rsidRPr="00504BD6" w:rsidRDefault="00206CBC"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Социальная защита детей-сирот и детей, оставшихся без попечения родителей</w:t>
      </w:r>
    </w:p>
    <w:p w:rsidR="00206CBC" w:rsidRPr="00504BD6" w:rsidRDefault="00206CBC" w:rsidP="004840A5">
      <w:pPr>
        <w:shd w:val="clear" w:color="auto" w:fill="FFFFFF"/>
        <w:spacing w:after="0" w:line="240" w:lineRule="auto"/>
        <w:jc w:val="center"/>
        <w:rPr>
          <w:rFonts w:ascii="Times New Roman" w:hAnsi="Times New Roman"/>
          <w:sz w:val="20"/>
          <w:szCs w:val="20"/>
        </w:rPr>
      </w:pPr>
    </w:p>
    <w:p w:rsidR="00D244C9" w:rsidRPr="00504BD6" w:rsidRDefault="00D244C9" w:rsidP="004840A5">
      <w:pPr>
        <w:shd w:val="clear" w:color="auto" w:fill="FFFFFF"/>
        <w:spacing w:after="0" w:line="240" w:lineRule="auto"/>
        <w:ind w:firstLine="708"/>
        <w:jc w:val="both"/>
        <w:rPr>
          <w:rFonts w:ascii="Times New Roman" w:hAnsi="Times New Roman"/>
          <w:sz w:val="20"/>
          <w:szCs w:val="20"/>
        </w:rPr>
      </w:pPr>
      <w:r w:rsidRPr="00504BD6">
        <w:rPr>
          <w:rFonts w:ascii="Times New Roman" w:hAnsi="Times New Roman"/>
          <w:sz w:val="20"/>
          <w:szCs w:val="20"/>
        </w:rPr>
        <w:t>Социальная защита детей-сирот и детей, оставшихся без попечения родителей – актуальное направление деятельности органа опеки и попечительства.</w:t>
      </w:r>
    </w:p>
    <w:p w:rsidR="00D244C9" w:rsidRPr="00504BD6" w:rsidRDefault="00D244C9" w:rsidP="004840A5">
      <w:pPr>
        <w:pStyle w:val="ad"/>
        <w:ind w:firstLine="708"/>
        <w:jc w:val="both"/>
        <w:rPr>
          <w:rFonts w:ascii="Times New Roman" w:hAnsi="Times New Roman"/>
          <w:sz w:val="20"/>
          <w:szCs w:val="20"/>
        </w:rPr>
      </w:pPr>
      <w:r w:rsidRPr="00504BD6">
        <w:rPr>
          <w:rFonts w:ascii="Times New Roman" w:hAnsi="Times New Roman"/>
          <w:sz w:val="20"/>
          <w:szCs w:val="20"/>
        </w:rPr>
        <w:t>В 2020 году  на первичный учет поставлено 8 детей, оставшихся без попечения родителей (2018 – 32, 2019 - 16), из них устроено в семьи граждан – 4 (в 2018-16, в 2019 - 13), что составляет 75 % от всего количества выявленных детей.</w:t>
      </w:r>
    </w:p>
    <w:p w:rsidR="00D244C9" w:rsidRPr="00504BD6" w:rsidRDefault="00D244C9" w:rsidP="004840A5">
      <w:pPr>
        <w:shd w:val="clear" w:color="auto" w:fill="FFFFFF"/>
        <w:spacing w:after="0" w:line="240" w:lineRule="auto"/>
        <w:ind w:firstLine="708"/>
        <w:jc w:val="both"/>
        <w:rPr>
          <w:rFonts w:ascii="Times New Roman" w:hAnsi="Times New Roman"/>
          <w:i/>
          <w:sz w:val="20"/>
          <w:szCs w:val="20"/>
        </w:rPr>
      </w:pPr>
      <w:r w:rsidRPr="00504BD6">
        <w:rPr>
          <w:rFonts w:ascii="Times New Roman" w:hAnsi="Times New Roman"/>
          <w:sz w:val="20"/>
          <w:szCs w:val="20"/>
        </w:rPr>
        <w:t>С участием специалистов отдела образования в течение 2020 года рассмотрено 47 гражданских дел, из них  15 по вопросу лишения и ограничения в родительских правах родителей в отношении их несовершеннолетних детей (2019 г. – 10),</w:t>
      </w:r>
      <w:r w:rsidRPr="00504BD6">
        <w:rPr>
          <w:rFonts w:ascii="Times New Roman" w:hAnsi="Times New Roman"/>
          <w:i/>
          <w:sz w:val="20"/>
          <w:szCs w:val="20"/>
        </w:rPr>
        <w:t xml:space="preserve"> </w:t>
      </w:r>
      <w:r w:rsidRPr="00504BD6">
        <w:rPr>
          <w:rFonts w:ascii="Times New Roman" w:hAnsi="Times New Roman"/>
          <w:sz w:val="20"/>
          <w:szCs w:val="20"/>
        </w:rPr>
        <w:t>19 - в целях защиты прав несовершеннолетних ( 2019 г – 29).</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В 2020 году 3 человека внесены в список детей-сирот и детей, оставшихся без попечения родителей, лиц из их числа, нуждающихся в предоставлении им жилого помещения. Всего в список внесен 121 человек (из них 37 человек в возрасте от 14 до 18 лет).</w:t>
      </w:r>
    </w:p>
    <w:p w:rsidR="00FA2D0A" w:rsidRPr="00504BD6" w:rsidRDefault="00FA2D0A" w:rsidP="004840A5">
      <w:pPr>
        <w:spacing w:after="0" w:line="240" w:lineRule="auto"/>
        <w:ind w:firstLine="708"/>
        <w:jc w:val="both"/>
        <w:rPr>
          <w:rFonts w:ascii="Times New Roman" w:hAnsi="Times New Roman"/>
          <w:sz w:val="20"/>
          <w:szCs w:val="20"/>
        </w:rPr>
      </w:pPr>
    </w:p>
    <w:p w:rsidR="008A3713" w:rsidRPr="00504BD6" w:rsidRDefault="003412EF"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Культура</w:t>
      </w:r>
    </w:p>
    <w:p w:rsidR="00FA2D0A" w:rsidRPr="00504BD6" w:rsidRDefault="00FA2D0A" w:rsidP="00FA2D0A">
      <w:pPr>
        <w:spacing w:after="0" w:line="240" w:lineRule="auto"/>
        <w:ind w:firstLine="708"/>
        <w:jc w:val="both"/>
        <w:rPr>
          <w:rFonts w:ascii="Times New Roman" w:hAnsi="Times New Roman"/>
          <w:sz w:val="20"/>
          <w:szCs w:val="20"/>
        </w:rPr>
      </w:pPr>
      <w:bookmarkStart w:id="0" w:name="_Hlk62652683"/>
      <w:r w:rsidRPr="00504BD6">
        <w:rPr>
          <w:rFonts w:ascii="Times New Roman" w:hAnsi="Times New Roman"/>
          <w:sz w:val="20"/>
          <w:szCs w:val="20"/>
        </w:rPr>
        <w:t>В 2020 году на содержание сферы культуры Завитинского района направлено 47 333,6 тысяч руб., средства областного бюджета составили 629, 4 тысяч руб.</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t>Была продолжена работа по исполнению Указа Президента. Средняя заработная плата работников культуры составила 39 850 рублей.</w:t>
      </w:r>
    </w:p>
    <w:p w:rsidR="00FA2D0A" w:rsidRPr="00504BD6" w:rsidRDefault="00FA2D0A" w:rsidP="00FA2D0A">
      <w:pPr>
        <w:spacing w:after="0" w:line="240" w:lineRule="auto"/>
        <w:jc w:val="both"/>
        <w:rPr>
          <w:rFonts w:ascii="Times New Roman" w:hAnsi="Times New Roman"/>
          <w:sz w:val="20"/>
          <w:szCs w:val="20"/>
        </w:rPr>
      </w:pPr>
      <w:r w:rsidRPr="00504BD6">
        <w:rPr>
          <w:rFonts w:ascii="Times New Roman" w:hAnsi="Times New Roman"/>
          <w:sz w:val="20"/>
          <w:szCs w:val="20"/>
        </w:rPr>
        <w:tab/>
        <w:t xml:space="preserve">На выполнение мероприятий по обеспечению развития и укрепления материально – технической базы муниципальных Домов культуры из районного бюджета направлено 2 333,3 тысяч руб. Для учреждений культуры приобретена оргтехника (ноутбуки, принтера, </w:t>
      </w:r>
      <w:proofErr w:type="spellStart"/>
      <w:r w:rsidRPr="00504BD6">
        <w:rPr>
          <w:rFonts w:ascii="Times New Roman" w:hAnsi="Times New Roman"/>
          <w:sz w:val="20"/>
          <w:szCs w:val="20"/>
        </w:rPr>
        <w:t>звукоусилительная</w:t>
      </w:r>
      <w:proofErr w:type="spellEnd"/>
      <w:r w:rsidRPr="00504BD6">
        <w:rPr>
          <w:rFonts w:ascii="Times New Roman" w:hAnsi="Times New Roman"/>
          <w:sz w:val="20"/>
          <w:szCs w:val="20"/>
        </w:rPr>
        <w:t xml:space="preserve"> и   светомузыкальная аппаратура, стойки, микрофоны) закуплена мебель, приобретены сценические костюмы.</w:t>
      </w:r>
    </w:p>
    <w:p w:rsidR="00FA2D0A" w:rsidRPr="00504BD6" w:rsidRDefault="00FA2D0A" w:rsidP="00FA2D0A">
      <w:pPr>
        <w:spacing w:after="0" w:line="240" w:lineRule="auto"/>
        <w:jc w:val="both"/>
        <w:rPr>
          <w:rFonts w:ascii="Times New Roman" w:hAnsi="Times New Roman"/>
          <w:sz w:val="20"/>
          <w:szCs w:val="20"/>
        </w:rPr>
      </w:pPr>
      <w:r w:rsidRPr="00504BD6">
        <w:rPr>
          <w:rFonts w:ascii="Times New Roman" w:hAnsi="Times New Roman"/>
          <w:sz w:val="20"/>
          <w:szCs w:val="20"/>
        </w:rPr>
        <w:tab/>
        <w:t>На   укрепление материально – технической базы МБУК «Центральная районная библиотека   Завитинского района» и её филиалов из местного бюджета направлено 1 417,8 тысяч руб., в том числе на комплектование библиотечного фонда и подписку библиотек потрачено 318,0 тысяч руб.</w:t>
      </w:r>
    </w:p>
    <w:p w:rsidR="00FA2D0A" w:rsidRPr="00504BD6" w:rsidRDefault="00FA2D0A" w:rsidP="00FA2D0A">
      <w:pPr>
        <w:spacing w:after="0" w:line="240" w:lineRule="auto"/>
        <w:jc w:val="both"/>
        <w:rPr>
          <w:rFonts w:ascii="Times New Roman" w:hAnsi="Times New Roman"/>
          <w:sz w:val="20"/>
          <w:szCs w:val="20"/>
        </w:rPr>
      </w:pPr>
      <w:r w:rsidRPr="00504BD6">
        <w:rPr>
          <w:rFonts w:ascii="Times New Roman" w:hAnsi="Times New Roman"/>
          <w:sz w:val="20"/>
          <w:szCs w:val="20"/>
        </w:rPr>
        <w:tab/>
        <w:t>В течение 2020 года проведены ремонтные работы в Домах культуры района, центральной районной библиотеке и её филиалах на общую сумму 6 169,</w:t>
      </w:r>
      <w:proofErr w:type="gramStart"/>
      <w:r w:rsidRPr="00504BD6">
        <w:rPr>
          <w:rFonts w:ascii="Times New Roman" w:hAnsi="Times New Roman"/>
          <w:sz w:val="20"/>
          <w:szCs w:val="20"/>
        </w:rPr>
        <w:t>0  тысяч</w:t>
      </w:r>
      <w:proofErr w:type="gramEnd"/>
      <w:r w:rsidRPr="00504BD6">
        <w:rPr>
          <w:rFonts w:ascii="Times New Roman" w:hAnsi="Times New Roman"/>
          <w:sz w:val="20"/>
          <w:szCs w:val="20"/>
        </w:rPr>
        <w:t xml:space="preserve"> рублей.</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lastRenderedPageBreak/>
        <w:t>Из областного бюджета Завитинскому району была предоставлена субсидия в размере 166 488,00 руб. (местный бюджет 5</w:t>
      </w:r>
      <w:r w:rsidR="00C13495" w:rsidRPr="00504BD6">
        <w:rPr>
          <w:rFonts w:ascii="Times New Roman" w:hAnsi="Times New Roman"/>
          <w:sz w:val="20"/>
          <w:szCs w:val="20"/>
        </w:rPr>
        <w:t xml:space="preserve">3 </w:t>
      </w:r>
      <w:r w:rsidRPr="00504BD6">
        <w:rPr>
          <w:rFonts w:ascii="Times New Roman" w:hAnsi="Times New Roman"/>
          <w:sz w:val="20"/>
          <w:szCs w:val="20"/>
        </w:rPr>
        <w:t>500 руб.) на «Подготовку и проведе</w:t>
      </w:r>
      <w:r w:rsidR="00C13495" w:rsidRPr="00504BD6">
        <w:rPr>
          <w:rFonts w:ascii="Times New Roman" w:hAnsi="Times New Roman"/>
          <w:sz w:val="20"/>
          <w:szCs w:val="20"/>
        </w:rPr>
        <w:t>ние мероприятий, посвященных 75</w:t>
      </w:r>
      <w:r w:rsidRPr="00504BD6">
        <w:rPr>
          <w:rFonts w:ascii="Times New Roman" w:hAnsi="Times New Roman"/>
          <w:sz w:val="20"/>
          <w:szCs w:val="20"/>
        </w:rPr>
        <w:t>–</w:t>
      </w:r>
      <w:proofErr w:type="spellStart"/>
      <w:r w:rsidRPr="00504BD6">
        <w:rPr>
          <w:rFonts w:ascii="Times New Roman" w:hAnsi="Times New Roman"/>
          <w:sz w:val="20"/>
          <w:szCs w:val="20"/>
        </w:rPr>
        <w:t>летию</w:t>
      </w:r>
      <w:proofErr w:type="spellEnd"/>
      <w:r w:rsidRPr="00504BD6">
        <w:rPr>
          <w:rFonts w:ascii="Times New Roman" w:hAnsi="Times New Roman"/>
          <w:sz w:val="20"/>
          <w:szCs w:val="20"/>
        </w:rPr>
        <w:t xml:space="preserve"> Победы в Великой Отечественной войне 1941 – 1945 года».</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В рамках проекта «Местный дом культуры – части федерального проекта «Культура малой Родины»  партии «Единая Россия», администрацией Антоновского сельсовета подписано соглашение с министерством культуры Амурской области на предоставление субсидии на обеспечение развития и укрепления материально – технической базы Домов культуры в населенных пунктах с числом жителей до 50 000 человек». Из областного бюджета выделено 462,9 тысяч руб. </w:t>
      </w:r>
      <w:proofErr w:type="spellStart"/>
      <w:r w:rsidRPr="00504BD6">
        <w:rPr>
          <w:rFonts w:ascii="Times New Roman" w:hAnsi="Times New Roman"/>
          <w:sz w:val="20"/>
          <w:szCs w:val="20"/>
        </w:rPr>
        <w:t>Софинансирование</w:t>
      </w:r>
      <w:proofErr w:type="spellEnd"/>
      <w:r w:rsidRPr="00504BD6">
        <w:rPr>
          <w:rFonts w:ascii="Times New Roman" w:hAnsi="Times New Roman"/>
          <w:sz w:val="20"/>
          <w:szCs w:val="20"/>
        </w:rPr>
        <w:t xml:space="preserve"> Антоновского сельсовета составило 37,1 тысяч руб. Для    филиала   МАУК «РЦД «Мир» Завитинского района» Сельский Дом Культуры с. Антоновка   приобретена одежда сцены и световое оборудование.</w:t>
      </w:r>
      <w:r w:rsidR="009945AB" w:rsidRPr="00504BD6">
        <w:rPr>
          <w:rFonts w:ascii="Times New Roman" w:hAnsi="Times New Roman"/>
          <w:sz w:val="20"/>
          <w:szCs w:val="20"/>
        </w:rPr>
        <w:t xml:space="preserve"> С целью благоустройства прилегающей к </w:t>
      </w:r>
      <w:r w:rsidR="00983A0B" w:rsidRPr="00504BD6">
        <w:rPr>
          <w:rFonts w:ascii="Times New Roman" w:hAnsi="Times New Roman"/>
          <w:sz w:val="20"/>
          <w:szCs w:val="20"/>
        </w:rPr>
        <w:t xml:space="preserve">МАУК «РЦД «Мир» территории проведено </w:t>
      </w:r>
      <w:r w:rsidR="004E156B" w:rsidRPr="00504BD6">
        <w:rPr>
          <w:rFonts w:ascii="Times New Roman" w:hAnsi="Times New Roman"/>
          <w:sz w:val="20"/>
          <w:szCs w:val="20"/>
        </w:rPr>
        <w:t xml:space="preserve">асфальтирование автостоянки на сумму </w:t>
      </w:r>
      <w:r w:rsidR="0009761A" w:rsidRPr="00504BD6">
        <w:rPr>
          <w:rFonts w:ascii="Times New Roman" w:hAnsi="Times New Roman"/>
          <w:sz w:val="20"/>
          <w:szCs w:val="20"/>
        </w:rPr>
        <w:t>1144,0</w:t>
      </w:r>
      <w:r w:rsidR="007B5411" w:rsidRPr="00504BD6">
        <w:rPr>
          <w:rFonts w:ascii="Times New Roman" w:hAnsi="Times New Roman"/>
          <w:sz w:val="20"/>
          <w:szCs w:val="20"/>
        </w:rPr>
        <w:t xml:space="preserve"> </w:t>
      </w:r>
      <w:proofErr w:type="spellStart"/>
      <w:r w:rsidR="007B5411" w:rsidRPr="00504BD6">
        <w:rPr>
          <w:rFonts w:ascii="Times New Roman" w:hAnsi="Times New Roman"/>
          <w:sz w:val="20"/>
          <w:szCs w:val="20"/>
        </w:rPr>
        <w:t>тыс</w:t>
      </w:r>
      <w:proofErr w:type="spellEnd"/>
      <w:r w:rsidR="007B5411" w:rsidRPr="00504BD6">
        <w:rPr>
          <w:rFonts w:ascii="Times New Roman" w:hAnsi="Times New Roman"/>
          <w:sz w:val="20"/>
          <w:szCs w:val="20"/>
        </w:rPr>
        <w:t xml:space="preserve"> рублей.</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t xml:space="preserve">В рамках поддержки местных инициатив из областного и местного бюджета произведен ремонт СДК с. </w:t>
      </w:r>
      <w:proofErr w:type="spellStart"/>
      <w:r w:rsidRPr="00504BD6">
        <w:rPr>
          <w:rFonts w:ascii="Times New Roman" w:hAnsi="Times New Roman"/>
          <w:sz w:val="20"/>
          <w:szCs w:val="20"/>
        </w:rPr>
        <w:t>Албазинка</w:t>
      </w:r>
      <w:proofErr w:type="spellEnd"/>
      <w:r w:rsidRPr="00504BD6">
        <w:rPr>
          <w:rFonts w:ascii="Times New Roman" w:hAnsi="Times New Roman"/>
          <w:sz w:val="20"/>
          <w:szCs w:val="20"/>
        </w:rPr>
        <w:t xml:space="preserve">, Белый Яр, СК с. </w:t>
      </w:r>
      <w:proofErr w:type="spellStart"/>
      <w:r w:rsidRPr="00504BD6">
        <w:rPr>
          <w:rFonts w:ascii="Times New Roman" w:hAnsi="Times New Roman"/>
          <w:sz w:val="20"/>
          <w:szCs w:val="20"/>
        </w:rPr>
        <w:t>Подоловка</w:t>
      </w:r>
      <w:proofErr w:type="spellEnd"/>
      <w:r w:rsidRPr="00504BD6">
        <w:rPr>
          <w:rFonts w:ascii="Times New Roman" w:hAnsi="Times New Roman"/>
          <w:sz w:val="20"/>
          <w:szCs w:val="20"/>
        </w:rPr>
        <w:t xml:space="preserve">, СК </w:t>
      </w:r>
      <w:proofErr w:type="spellStart"/>
      <w:r w:rsidRPr="00504BD6">
        <w:rPr>
          <w:rFonts w:ascii="Times New Roman" w:hAnsi="Times New Roman"/>
          <w:sz w:val="20"/>
          <w:szCs w:val="20"/>
        </w:rPr>
        <w:t>Валуево</w:t>
      </w:r>
      <w:proofErr w:type="spellEnd"/>
      <w:r w:rsidRPr="00504BD6">
        <w:rPr>
          <w:rFonts w:ascii="Times New Roman" w:hAnsi="Times New Roman"/>
          <w:sz w:val="20"/>
          <w:szCs w:val="20"/>
        </w:rPr>
        <w:t xml:space="preserve">, СК Камышенка на общую сумму 4653,2 тысяч рублей. (СДК Албазинка-1079,8 тысяч рублей; СДК Камышенка-1079,5 тысяч рублей; СК </w:t>
      </w:r>
      <w:proofErr w:type="spellStart"/>
      <w:r w:rsidRPr="00504BD6">
        <w:rPr>
          <w:rFonts w:ascii="Times New Roman" w:hAnsi="Times New Roman"/>
          <w:sz w:val="20"/>
          <w:szCs w:val="20"/>
        </w:rPr>
        <w:t>Подоловка</w:t>
      </w:r>
      <w:proofErr w:type="spellEnd"/>
      <w:r w:rsidRPr="00504BD6">
        <w:rPr>
          <w:rFonts w:ascii="Times New Roman" w:hAnsi="Times New Roman"/>
          <w:sz w:val="20"/>
          <w:szCs w:val="20"/>
        </w:rPr>
        <w:t xml:space="preserve"> -1088,9 тысяч руб.; </w:t>
      </w:r>
      <w:proofErr w:type="spellStart"/>
      <w:r w:rsidRPr="00504BD6">
        <w:rPr>
          <w:rFonts w:ascii="Times New Roman" w:hAnsi="Times New Roman"/>
          <w:sz w:val="20"/>
          <w:szCs w:val="20"/>
        </w:rPr>
        <w:t>Валуево</w:t>
      </w:r>
      <w:proofErr w:type="spellEnd"/>
      <w:r w:rsidRPr="00504BD6">
        <w:rPr>
          <w:rFonts w:ascii="Times New Roman" w:hAnsi="Times New Roman"/>
          <w:sz w:val="20"/>
          <w:szCs w:val="20"/>
        </w:rPr>
        <w:t xml:space="preserve"> -1405,0 тысяч руб.)</w:t>
      </w:r>
      <w:r w:rsidR="00C13495" w:rsidRPr="00504BD6">
        <w:rPr>
          <w:rFonts w:ascii="Times New Roman" w:hAnsi="Times New Roman"/>
          <w:sz w:val="20"/>
          <w:szCs w:val="20"/>
        </w:rPr>
        <w:t>.</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t>Проведены работы по монтажу котельного оборудования для сельских домов ку</w:t>
      </w:r>
      <w:r w:rsidR="00C13495" w:rsidRPr="00504BD6">
        <w:rPr>
          <w:rFonts w:ascii="Times New Roman" w:hAnsi="Times New Roman"/>
          <w:sz w:val="20"/>
          <w:szCs w:val="20"/>
        </w:rPr>
        <w:t xml:space="preserve">льтуры в селах: </w:t>
      </w:r>
      <w:proofErr w:type="spellStart"/>
      <w:r w:rsidR="00C13495" w:rsidRPr="00504BD6">
        <w:rPr>
          <w:rFonts w:ascii="Times New Roman" w:hAnsi="Times New Roman"/>
          <w:sz w:val="20"/>
          <w:szCs w:val="20"/>
        </w:rPr>
        <w:t>Албазинка</w:t>
      </w:r>
      <w:proofErr w:type="spellEnd"/>
      <w:r w:rsidR="00C13495" w:rsidRPr="00504BD6">
        <w:rPr>
          <w:rFonts w:ascii="Times New Roman" w:hAnsi="Times New Roman"/>
          <w:sz w:val="20"/>
          <w:szCs w:val="20"/>
        </w:rPr>
        <w:t xml:space="preserve"> (924,</w:t>
      </w:r>
      <w:r w:rsidRPr="00504BD6">
        <w:rPr>
          <w:rFonts w:ascii="Times New Roman" w:hAnsi="Times New Roman"/>
          <w:sz w:val="20"/>
          <w:szCs w:val="20"/>
        </w:rPr>
        <w:t xml:space="preserve">9 тысяч руб.), </w:t>
      </w:r>
      <w:proofErr w:type="spellStart"/>
      <w:r w:rsidRPr="00504BD6">
        <w:rPr>
          <w:rFonts w:ascii="Times New Roman" w:hAnsi="Times New Roman"/>
          <w:sz w:val="20"/>
          <w:szCs w:val="20"/>
        </w:rPr>
        <w:t>Преображеновка</w:t>
      </w:r>
      <w:proofErr w:type="spellEnd"/>
      <w:r w:rsidRPr="00504BD6">
        <w:rPr>
          <w:rFonts w:ascii="Times New Roman" w:hAnsi="Times New Roman"/>
          <w:sz w:val="20"/>
          <w:szCs w:val="20"/>
        </w:rPr>
        <w:t xml:space="preserve"> (1 500,0 тысяч</w:t>
      </w:r>
      <w:r w:rsidR="00C13495" w:rsidRPr="00504BD6">
        <w:rPr>
          <w:rFonts w:ascii="Times New Roman" w:hAnsi="Times New Roman"/>
          <w:sz w:val="20"/>
          <w:szCs w:val="20"/>
        </w:rPr>
        <w:t xml:space="preserve"> руб.), Успеновка (701,</w:t>
      </w:r>
      <w:r w:rsidRPr="00504BD6">
        <w:rPr>
          <w:rFonts w:ascii="Times New Roman" w:hAnsi="Times New Roman"/>
          <w:sz w:val="20"/>
          <w:szCs w:val="20"/>
        </w:rPr>
        <w:t xml:space="preserve">8 тысяч руб.), </w:t>
      </w:r>
      <w:proofErr w:type="spellStart"/>
      <w:r w:rsidR="00C13495" w:rsidRPr="00504BD6">
        <w:rPr>
          <w:rFonts w:ascii="Times New Roman" w:hAnsi="Times New Roman"/>
          <w:sz w:val="20"/>
          <w:szCs w:val="20"/>
        </w:rPr>
        <w:t>Куприяновка</w:t>
      </w:r>
      <w:proofErr w:type="spellEnd"/>
      <w:r w:rsidR="00C13495" w:rsidRPr="00504BD6">
        <w:rPr>
          <w:rFonts w:ascii="Times New Roman" w:hAnsi="Times New Roman"/>
          <w:sz w:val="20"/>
          <w:szCs w:val="20"/>
        </w:rPr>
        <w:t xml:space="preserve"> и </w:t>
      </w:r>
      <w:proofErr w:type="spellStart"/>
      <w:r w:rsidR="00C13495" w:rsidRPr="00504BD6">
        <w:rPr>
          <w:rFonts w:ascii="Times New Roman" w:hAnsi="Times New Roman"/>
          <w:sz w:val="20"/>
          <w:szCs w:val="20"/>
        </w:rPr>
        <w:t>Подоловка</w:t>
      </w:r>
      <w:proofErr w:type="spellEnd"/>
      <w:r w:rsidR="00C13495" w:rsidRPr="00504BD6">
        <w:rPr>
          <w:rFonts w:ascii="Times New Roman" w:hAnsi="Times New Roman"/>
          <w:sz w:val="20"/>
          <w:szCs w:val="20"/>
        </w:rPr>
        <w:t xml:space="preserve"> (1 197,</w:t>
      </w:r>
      <w:r w:rsidRPr="00504BD6">
        <w:rPr>
          <w:rFonts w:ascii="Times New Roman" w:hAnsi="Times New Roman"/>
          <w:sz w:val="20"/>
          <w:szCs w:val="20"/>
        </w:rPr>
        <w:t>03 тысяч ру</w:t>
      </w:r>
      <w:r w:rsidR="00C13495" w:rsidRPr="00504BD6">
        <w:rPr>
          <w:rFonts w:ascii="Times New Roman" w:hAnsi="Times New Roman"/>
          <w:sz w:val="20"/>
          <w:szCs w:val="20"/>
        </w:rPr>
        <w:t>б.), Белый Яр (955,</w:t>
      </w:r>
      <w:r w:rsidRPr="00504BD6">
        <w:rPr>
          <w:rFonts w:ascii="Times New Roman" w:hAnsi="Times New Roman"/>
          <w:sz w:val="20"/>
          <w:szCs w:val="20"/>
        </w:rPr>
        <w:t>4 тысяч руб.). Общая сумма на п</w:t>
      </w:r>
      <w:r w:rsidR="00C13495" w:rsidRPr="00504BD6">
        <w:rPr>
          <w:rFonts w:ascii="Times New Roman" w:hAnsi="Times New Roman"/>
          <w:sz w:val="20"/>
          <w:szCs w:val="20"/>
        </w:rPr>
        <w:t>роведение работ составила 5 279</w:t>
      </w:r>
      <w:r w:rsidRPr="00504BD6">
        <w:rPr>
          <w:rFonts w:ascii="Times New Roman" w:hAnsi="Times New Roman"/>
          <w:sz w:val="20"/>
          <w:szCs w:val="20"/>
        </w:rPr>
        <w:t>,2 тысяч рублей.</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t>В Школе искусств проводились работы по ремонту сцены, потолков, окон, замене дверей. Общая сумма по прове</w:t>
      </w:r>
      <w:r w:rsidR="00C13495" w:rsidRPr="00504BD6">
        <w:rPr>
          <w:rFonts w:ascii="Times New Roman" w:hAnsi="Times New Roman"/>
          <w:sz w:val="20"/>
          <w:szCs w:val="20"/>
        </w:rPr>
        <w:t>денным работам составила 3 587,</w:t>
      </w:r>
      <w:r w:rsidRPr="00504BD6">
        <w:rPr>
          <w:rFonts w:ascii="Times New Roman" w:hAnsi="Times New Roman"/>
          <w:sz w:val="20"/>
          <w:szCs w:val="20"/>
        </w:rPr>
        <w:t>5 тысяч рублей.</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t>Расходы на проведение культурно – досуговых мероприятий составили   846,5 тысяч рублей.</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t>2020   год – был объявлен Годом памяти и славы, в ознаменование этого события учреждениями района были подготовлены и проведены ряд мероприятий. В связи со сложной эпидемиологической обстановкой масштабные мероприятия были отменены или переведены в другой формат.</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t>Состоялся районный смотр – конкурс «Клуб года» на лучшее мероприятие, посвященное 75-летию Победы в Великой Отечественной войне, в котором приняли участие все культурно – досуговые учреждения района. Победителем   смотра – конкурса стал филиал МАУК «РЦД «Мир» ГДК г. Завитинска с тематической программой «Мы помним подвиг твой, солдат».</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t>По итогам смотра лучшие учреждения   культуры района   приняли участие в Областном смотре – конкурсе «Клуб года</w:t>
      </w:r>
      <w:r w:rsidR="00C13495" w:rsidRPr="00504BD6">
        <w:rPr>
          <w:rFonts w:ascii="Times New Roman" w:hAnsi="Times New Roman"/>
          <w:sz w:val="20"/>
          <w:szCs w:val="20"/>
        </w:rPr>
        <w:t>», на лучшее мероприятие к 75–</w:t>
      </w:r>
      <w:proofErr w:type="spellStart"/>
      <w:r w:rsidRPr="00504BD6">
        <w:rPr>
          <w:rFonts w:ascii="Times New Roman" w:hAnsi="Times New Roman"/>
          <w:sz w:val="20"/>
          <w:szCs w:val="20"/>
        </w:rPr>
        <w:t>летию</w:t>
      </w:r>
      <w:proofErr w:type="spellEnd"/>
      <w:r w:rsidRPr="00504BD6">
        <w:rPr>
          <w:rFonts w:ascii="Times New Roman" w:hAnsi="Times New Roman"/>
          <w:sz w:val="20"/>
          <w:szCs w:val="20"/>
        </w:rPr>
        <w:t xml:space="preserve"> Победы в Великой Отечественной войне.</w:t>
      </w:r>
    </w:p>
    <w:p w:rsidR="00FA2D0A" w:rsidRPr="00504BD6" w:rsidRDefault="00FA2D0A" w:rsidP="00FA2D0A">
      <w:pPr>
        <w:spacing w:after="0" w:line="240" w:lineRule="auto"/>
        <w:jc w:val="both"/>
        <w:rPr>
          <w:rFonts w:ascii="Times New Roman" w:hAnsi="Times New Roman"/>
          <w:sz w:val="20"/>
          <w:szCs w:val="20"/>
        </w:rPr>
      </w:pPr>
      <w:r w:rsidRPr="00504BD6">
        <w:rPr>
          <w:rFonts w:ascii="Times New Roman" w:hAnsi="Times New Roman"/>
          <w:sz w:val="20"/>
          <w:szCs w:val="20"/>
        </w:rPr>
        <w:tab/>
        <w:t>Образцовый самодеятельный кукольный театр «Арлекин» принял участие в дистанционном региональном фестивале театрального искусства среди детей и юношеских коллективов «Азбука театра», в областном онлайн – конкурсе «Сам себе гример».</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t>Народный театр «Родник» стал дипломантом второй степени Всероссийского фестиваля – конкурса любительских творческих коллективов в номинации «Театральные коллективы» (национальный проект «Культура»).</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t>Вокальная группа «Капель» городского Дома культуры обладатель специального диплома за лучшее исполнение песни «Живет село родное» областного конкурса «Поет село родное».</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t>Народный ансамбль танца «Калейдоскоп» Лауреат первой степени международного конкурса хореографического искусства «Русская сказка» в г. Санкт Петербурге.</w:t>
      </w:r>
    </w:p>
    <w:p w:rsidR="00FA2D0A" w:rsidRPr="00504BD6" w:rsidRDefault="00FA2D0A" w:rsidP="00FA2D0A">
      <w:pPr>
        <w:spacing w:after="0" w:line="240" w:lineRule="auto"/>
        <w:ind w:firstLine="708"/>
        <w:jc w:val="both"/>
        <w:rPr>
          <w:rFonts w:ascii="Times New Roman" w:hAnsi="Times New Roman"/>
          <w:sz w:val="20"/>
          <w:szCs w:val="20"/>
        </w:rPr>
      </w:pPr>
      <w:r w:rsidRPr="00504BD6">
        <w:rPr>
          <w:rFonts w:ascii="Times New Roman" w:hAnsi="Times New Roman"/>
          <w:sz w:val="20"/>
          <w:szCs w:val="20"/>
        </w:rPr>
        <w:t>В 2020 году в Завитинском районе работало 63 клубных формирования с числом участников 919 человек. Из них для детей и подростков 30 с числом участников 399 человек. Из общего числа формирований в районе работало 36 коллективов самодеятельного народного творчества, в которых занято 389 человек. Из них для детей и подростков 21 с числом участников 238 человек и молодежи с числом участников. Работа формирований в связи со сложной эпидемиологической обстановкой была приостановлена и переведена в онлайн формат.</w:t>
      </w:r>
    </w:p>
    <w:p w:rsidR="00D244C9" w:rsidRPr="00504BD6" w:rsidRDefault="00D244C9" w:rsidP="004840A5">
      <w:pPr>
        <w:pStyle w:val="ad"/>
        <w:jc w:val="both"/>
        <w:rPr>
          <w:rFonts w:ascii="Times New Roman" w:hAnsi="Times New Roman"/>
          <w:sz w:val="20"/>
          <w:szCs w:val="20"/>
        </w:rPr>
      </w:pPr>
    </w:p>
    <w:bookmarkEnd w:id="0"/>
    <w:p w:rsidR="00C13495" w:rsidRPr="00504BD6" w:rsidRDefault="00C13495" w:rsidP="004840A5">
      <w:pPr>
        <w:shd w:val="clear" w:color="auto" w:fill="FFFFFF"/>
        <w:spacing w:after="0" w:line="240" w:lineRule="auto"/>
        <w:jc w:val="center"/>
        <w:rPr>
          <w:rFonts w:ascii="Times New Roman" w:hAnsi="Times New Roman"/>
          <w:b/>
          <w:sz w:val="20"/>
          <w:szCs w:val="20"/>
        </w:rPr>
      </w:pPr>
    </w:p>
    <w:p w:rsidR="00C72417" w:rsidRPr="00504BD6" w:rsidRDefault="00C72417"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Физическая культура и спорт</w:t>
      </w:r>
    </w:p>
    <w:p w:rsidR="00D93507" w:rsidRPr="00504BD6" w:rsidRDefault="00D93507"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 Завитинском районе задачи по развитию физической культуры и спорта выполняют отдел культуры, спорта и молодежной политики администрации Завитинского района; методисты сельских поселений; учителя физической культуры; тренеры-преподаватели ДЮСШ Завитинского района; тренеры - общественники. </w:t>
      </w:r>
    </w:p>
    <w:p w:rsidR="00D93507" w:rsidRPr="00504BD6" w:rsidRDefault="00D93507" w:rsidP="004840A5">
      <w:pPr>
        <w:shd w:val="clear" w:color="auto" w:fill="FFFFFF"/>
        <w:spacing w:after="0" w:line="240" w:lineRule="auto"/>
        <w:ind w:firstLine="709"/>
        <w:jc w:val="both"/>
        <w:rPr>
          <w:rFonts w:ascii="Times New Roman" w:hAnsi="Times New Roman"/>
          <w:sz w:val="20"/>
          <w:szCs w:val="20"/>
        </w:rPr>
      </w:pPr>
      <w:r w:rsidRPr="00504BD6">
        <w:rPr>
          <w:rStyle w:val="FontStyle13"/>
          <w:sz w:val="20"/>
          <w:szCs w:val="20"/>
        </w:rPr>
        <w:t>По итогам года в Завитинском районе насчитывается 37 работников в сфере физической культуры и спорта</w:t>
      </w:r>
      <w:r w:rsidRPr="00504BD6">
        <w:rPr>
          <w:rFonts w:ascii="Times New Roman" w:hAnsi="Times New Roman"/>
          <w:sz w:val="20"/>
          <w:szCs w:val="20"/>
        </w:rPr>
        <w:t xml:space="preserve">, из них </w:t>
      </w:r>
    </w:p>
    <w:p w:rsidR="00D93507" w:rsidRPr="00504BD6" w:rsidRDefault="00D93507"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- 14 - учителя физической культуры, </w:t>
      </w:r>
    </w:p>
    <w:p w:rsidR="00D93507" w:rsidRPr="00504BD6" w:rsidRDefault="00D93507"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- 3 – педагоги физической культуры в дошкольных учреждениях, </w:t>
      </w:r>
    </w:p>
    <w:p w:rsidR="00D93507" w:rsidRPr="00504BD6" w:rsidRDefault="00D93507"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- 4 - методисты по спорту в сельских поселениях, </w:t>
      </w:r>
    </w:p>
    <w:p w:rsidR="00D93507" w:rsidRPr="00504BD6" w:rsidRDefault="00D93507"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- 1 – педагог физической культуры в учреждении среднего профессионального образования, </w:t>
      </w:r>
    </w:p>
    <w:p w:rsidR="00D93507" w:rsidRPr="00504BD6" w:rsidRDefault="00D93507"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- 11 – специалисты ДЮСШ Завитинского района (7 тренеров – преподавателей, 2 инструктора-методиста, 1 педагог-организатор),</w:t>
      </w:r>
    </w:p>
    <w:p w:rsidR="00D93507" w:rsidRPr="00504BD6" w:rsidRDefault="00D93507"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- 2 – сотрудники центра тестирования ГТО,</w:t>
      </w:r>
    </w:p>
    <w:p w:rsidR="00D93507" w:rsidRPr="00504BD6" w:rsidRDefault="00D93507"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- 1 – специалист на предприятии (профсоюз),</w:t>
      </w:r>
    </w:p>
    <w:p w:rsidR="00D93507" w:rsidRPr="00504BD6" w:rsidRDefault="00D93507"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- 1 - специалист органов местного самоуправления</w:t>
      </w:r>
    </w:p>
    <w:p w:rsidR="00D93507" w:rsidRPr="00504BD6" w:rsidRDefault="00D93507"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lastRenderedPageBreak/>
        <w:t>19 работников имеет высшее образование, 18 - среднее специальное, 20 - из них женщины.</w:t>
      </w:r>
    </w:p>
    <w:p w:rsidR="00D93507" w:rsidRPr="00504BD6" w:rsidRDefault="00D93507" w:rsidP="00E02DE8">
      <w:pPr>
        <w:shd w:val="clear" w:color="auto" w:fill="FFFFFF"/>
        <w:spacing w:after="0" w:line="240" w:lineRule="auto"/>
        <w:ind w:firstLine="709"/>
        <w:jc w:val="both"/>
        <w:rPr>
          <w:rStyle w:val="FontStyle13"/>
          <w:spacing w:val="0"/>
          <w:sz w:val="20"/>
          <w:szCs w:val="20"/>
        </w:rPr>
      </w:pPr>
      <w:r w:rsidRPr="00504BD6">
        <w:rPr>
          <w:rStyle w:val="FontStyle13"/>
          <w:spacing w:val="0"/>
          <w:sz w:val="20"/>
          <w:szCs w:val="20"/>
        </w:rPr>
        <w:t xml:space="preserve">Также на территории района функционирует МБОУ ДО ДЮСШ Завитинского района.  В спортивной школе ведут свою деятельность 9 объединений по следующим видам спорта: самбо, дзюдо, </w:t>
      </w:r>
      <w:proofErr w:type="spellStart"/>
      <w:r w:rsidRPr="00504BD6">
        <w:rPr>
          <w:rStyle w:val="FontStyle13"/>
          <w:spacing w:val="0"/>
          <w:sz w:val="20"/>
          <w:szCs w:val="20"/>
        </w:rPr>
        <w:t>киокусинкай</w:t>
      </w:r>
      <w:proofErr w:type="spellEnd"/>
      <w:r w:rsidRPr="00504BD6">
        <w:rPr>
          <w:rStyle w:val="FontStyle13"/>
          <w:spacing w:val="0"/>
          <w:sz w:val="20"/>
          <w:szCs w:val="20"/>
        </w:rPr>
        <w:t xml:space="preserve">, гиревой спорт, волейбол, баскетбол, авиамодельный спорт, футбол, шахматы, пулевая стрельба. </w:t>
      </w:r>
      <w:r w:rsidR="00DF335B" w:rsidRPr="00504BD6">
        <w:rPr>
          <w:rStyle w:val="FontStyle13"/>
          <w:spacing w:val="0"/>
          <w:sz w:val="20"/>
          <w:szCs w:val="20"/>
        </w:rPr>
        <w:t>С</w:t>
      </w:r>
      <w:r w:rsidRPr="00504BD6">
        <w:rPr>
          <w:rStyle w:val="FontStyle13"/>
          <w:spacing w:val="0"/>
          <w:sz w:val="20"/>
          <w:szCs w:val="20"/>
        </w:rPr>
        <w:t xml:space="preserve"> сентябр</w:t>
      </w:r>
      <w:r w:rsidR="00DF335B" w:rsidRPr="00504BD6">
        <w:rPr>
          <w:rStyle w:val="FontStyle13"/>
          <w:spacing w:val="0"/>
          <w:sz w:val="20"/>
          <w:szCs w:val="20"/>
        </w:rPr>
        <w:t>я</w:t>
      </w:r>
      <w:r w:rsidRPr="00504BD6">
        <w:rPr>
          <w:rStyle w:val="FontStyle13"/>
          <w:spacing w:val="0"/>
          <w:sz w:val="20"/>
          <w:szCs w:val="20"/>
        </w:rPr>
        <w:t xml:space="preserve"> учебного 2020-2021 года открылось новое отделение «Дзюдо», что должно со временем значительно увеличить количество занимающихся в ДЮСШ. Количество занимающихся в </w:t>
      </w:r>
      <w:r w:rsidR="00CE78F5" w:rsidRPr="00504BD6">
        <w:rPr>
          <w:rStyle w:val="FontStyle13"/>
          <w:spacing w:val="0"/>
          <w:sz w:val="20"/>
          <w:szCs w:val="20"/>
        </w:rPr>
        <w:t>2020 году</w:t>
      </w:r>
      <w:r w:rsidRPr="00504BD6">
        <w:rPr>
          <w:rStyle w:val="FontStyle13"/>
          <w:spacing w:val="0"/>
          <w:sz w:val="20"/>
          <w:szCs w:val="20"/>
        </w:rPr>
        <w:t xml:space="preserve"> составило – 194 обучающихся, в </w:t>
      </w:r>
      <w:r w:rsidR="00CE78F5" w:rsidRPr="00504BD6">
        <w:rPr>
          <w:rStyle w:val="FontStyle13"/>
          <w:spacing w:val="0"/>
          <w:sz w:val="20"/>
          <w:szCs w:val="20"/>
        </w:rPr>
        <w:t>2021 году</w:t>
      </w:r>
      <w:r w:rsidRPr="00504BD6">
        <w:rPr>
          <w:rStyle w:val="FontStyle13"/>
          <w:spacing w:val="0"/>
          <w:sz w:val="20"/>
          <w:szCs w:val="20"/>
        </w:rPr>
        <w:t xml:space="preserve"> 183 обучающихся, уменьшение занимающихся связано с ограничениями из-за (</w:t>
      </w:r>
      <w:r w:rsidRPr="00504BD6">
        <w:rPr>
          <w:rStyle w:val="FontStyle13"/>
          <w:spacing w:val="0"/>
          <w:sz w:val="20"/>
          <w:szCs w:val="20"/>
          <w:lang w:val="en-US"/>
        </w:rPr>
        <w:t>COVID</w:t>
      </w:r>
      <w:r w:rsidRPr="00504BD6">
        <w:rPr>
          <w:rStyle w:val="FontStyle13"/>
          <w:spacing w:val="0"/>
          <w:sz w:val="20"/>
          <w:szCs w:val="20"/>
        </w:rPr>
        <w:t>-19).</w:t>
      </w:r>
      <w:r w:rsidRPr="00504BD6">
        <w:rPr>
          <w:rFonts w:ascii="Times New Roman" w:hAnsi="Times New Roman"/>
          <w:sz w:val="20"/>
          <w:szCs w:val="20"/>
        </w:rPr>
        <w:t xml:space="preserve"> </w:t>
      </w:r>
      <w:r w:rsidRPr="00504BD6">
        <w:rPr>
          <w:rStyle w:val="FontStyle13"/>
          <w:spacing w:val="0"/>
          <w:sz w:val="20"/>
          <w:szCs w:val="20"/>
        </w:rPr>
        <w:t>В 2020 году спортсмены Завитинского района приняли участие в 75 соревнованиях различного уровня, начиная с первенств Завитинского района и дойдя до Всероссийских соревнований.</w:t>
      </w:r>
    </w:p>
    <w:p w:rsidR="00D93507" w:rsidRPr="00504BD6" w:rsidRDefault="00D93507" w:rsidP="00E02DE8">
      <w:pPr>
        <w:pStyle w:val="Style4"/>
        <w:widowControl/>
        <w:spacing w:line="240" w:lineRule="auto"/>
        <w:ind w:firstLine="709"/>
        <w:jc w:val="both"/>
        <w:rPr>
          <w:rStyle w:val="FontStyle13"/>
          <w:spacing w:val="0"/>
          <w:sz w:val="20"/>
          <w:szCs w:val="20"/>
        </w:rPr>
      </w:pPr>
      <w:r w:rsidRPr="00504BD6">
        <w:rPr>
          <w:rStyle w:val="FontStyle13"/>
          <w:spacing w:val="0"/>
          <w:sz w:val="20"/>
          <w:szCs w:val="20"/>
        </w:rPr>
        <w:t>Всего приняли участие в соревнованиях различного уровня около 2700 человек.</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Самым высоким достижением является 2-е место на Первенстве России по самбо и отбор в национальную юношескую сборную по самбо с правом выступления на Первенстве Европы и Первенстве Мира обучающейся ДЮСШ отделение «Самбо» </w:t>
      </w:r>
      <w:proofErr w:type="spellStart"/>
      <w:r w:rsidRPr="00504BD6">
        <w:rPr>
          <w:rStyle w:val="FontStyle13"/>
          <w:spacing w:val="0"/>
          <w:sz w:val="20"/>
          <w:szCs w:val="20"/>
        </w:rPr>
        <w:t>Шубчик</w:t>
      </w:r>
      <w:proofErr w:type="spellEnd"/>
      <w:r w:rsidRPr="00504BD6">
        <w:rPr>
          <w:rStyle w:val="FontStyle13"/>
          <w:spacing w:val="0"/>
          <w:sz w:val="20"/>
          <w:szCs w:val="20"/>
        </w:rPr>
        <w:t xml:space="preserve"> Валерии, тренер</w:t>
      </w:r>
      <w:r w:rsidR="00C13495" w:rsidRPr="00504BD6">
        <w:rPr>
          <w:rStyle w:val="FontStyle13"/>
          <w:spacing w:val="0"/>
          <w:sz w:val="20"/>
          <w:szCs w:val="20"/>
        </w:rPr>
        <w:t>-преподаватель Кривых Ф.В.  Так</w:t>
      </w:r>
      <w:r w:rsidRPr="00504BD6">
        <w:rPr>
          <w:rStyle w:val="FontStyle13"/>
          <w:spacing w:val="0"/>
          <w:sz w:val="20"/>
          <w:szCs w:val="20"/>
        </w:rPr>
        <w:t xml:space="preserve">же Валерия выполнила нормативы на получение спортивного разряда КМС по самбо. </w:t>
      </w:r>
    </w:p>
    <w:p w:rsidR="00D93507" w:rsidRPr="00504BD6" w:rsidRDefault="00C13495" w:rsidP="00E02DE8">
      <w:pPr>
        <w:pStyle w:val="Style2"/>
        <w:widowControl/>
        <w:spacing w:line="240" w:lineRule="auto"/>
        <w:ind w:firstLine="709"/>
        <w:rPr>
          <w:rStyle w:val="FontStyle13"/>
          <w:spacing w:val="0"/>
          <w:sz w:val="20"/>
          <w:szCs w:val="20"/>
        </w:rPr>
      </w:pPr>
      <w:r w:rsidRPr="00504BD6">
        <w:rPr>
          <w:rStyle w:val="FontStyle13"/>
          <w:spacing w:val="0"/>
          <w:sz w:val="20"/>
          <w:szCs w:val="20"/>
        </w:rPr>
        <w:t>О</w:t>
      </w:r>
      <w:r w:rsidR="00D93507" w:rsidRPr="00504BD6">
        <w:rPr>
          <w:rStyle w:val="FontStyle13"/>
          <w:spacing w:val="0"/>
          <w:sz w:val="20"/>
          <w:szCs w:val="20"/>
        </w:rPr>
        <w:t>бучающая</w:t>
      </w:r>
      <w:r w:rsidR="00DF335B" w:rsidRPr="00504BD6">
        <w:rPr>
          <w:rStyle w:val="FontStyle13"/>
          <w:spacing w:val="0"/>
          <w:sz w:val="20"/>
          <w:szCs w:val="20"/>
        </w:rPr>
        <w:t>ся</w:t>
      </w:r>
      <w:r w:rsidR="00D93507" w:rsidRPr="00504BD6">
        <w:rPr>
          <w:rStyle w:val="FontStyle13"/>
          <w:spacing w:val="0"/>
          <w:sz w:val="20"/>
          <w:szCs w:val="20"/>
        </w:rPr>
        <w:t xml:space="preserve"> отделения «Пулевая стрельба» Рамазанова Ильнара выполнила 1 спортивный разряд, тренер-преподаватель </w:t>
      </w:r>
      <w:proofErr w:type="spellStart"/>
      <w:r w:rsidR="00D93507" w:rsidRPr="00504BD6">
        <w:rPr>
          <w:rStyle w:val="FontStyle13"/>
          <w:spacing w:val="0"/>
          <w:sz w:val="20"/>
          <w:szCs w:val="20"/>
        </w:rPr>
        <w:t>Думов</w:t>
      </w:r>
      <w:proofErr w:type="spellEnd"/>
      <w:r w:rsidR="00D93507" w:rsidRPr="00504BD6">
        <w:rPr>
          <w:rStyle w:val="FontStyle13"/>
          <w:spacing w:val="0"/>
          <w:sz w:val="20"/>
          <w:szCs w:val="20"/>
        </w:rPr>
        <w:t xml:space="preserve"> А.К</w:t>
      </w:r>
      <w:r w:rsidRPr="00504BD6">
        <w:rPr>
          <w:rStyle w:val="FontStyle13"/>
          <w:spacing w:val="0"/>
          <w:sz w:val="20"/>
          <w:szCs w:val="20"/>
        </w:rPr>
        <w:t>. В</w:t>
      </w:r>
      <w:r w:rsidR="00D93507" w:rsidRPr="00504BD6">
        <w:rPr>
          <w:rStyle w:val="FontStyle13"/>
          <w:spacing w:val="0"/>
          <w:sz w:val="20"/>
          <w:szCs w:val="20"/>
        </w:rPr>
        <w:t xml:space="preserve"> течени</w:t>
      </w:r>
      <w:r w:rsidR="00F24BFC" w:rsidRPr="00504BD6">
        <w:rPr>
          <w:rStyle w:val="FontStyle13"/>
          <w:spacing w:val="0"/>
          <w:sz w:val="20"/>
          <w:szCs w:val="20"/>
        </w:rPr>
        <w:t>е</w:t>
      </w:r>
      <w:r w:rsidR="00D93507" w:rsidRPr="00504BD6">
        <w:rPr>
          <w:rStyle w:val="FontStyle13"/>
          <w:spacing w:val="0"/>
          <w:sz w:val="20"/>
          <w:szCs w:val="20"/>
        </w:rPr>
        <w:t xml:space="preserve"> года приняла </w:t>
      </w:r>
      <w:r w:rsidRPr="00504BD6">
        <w:rPr>
          <w:rStyle w:val="FontStyle13"/>
          <w:spacing w:val="0"/>
          <w:sz w:val="20"/>
          <w:szCs w:val="20"/>
        </w:rPr>
        <w:t>участие</w:t>
      </w:r>
      <w:r w:rsidR="00D93507" w:rsidRPr="00504BD6">
        <w:rPr>
          <w:rStyle w:val="FontStyle13"/>
          <w:spacing w:val="0"/>
          <w:sz w:val="20"/>
          <w:szCs w:val="20"/>
        </w:rPr>
        <w:t xml:space="preserve"> в</w:t>
      </w:r>
      <w:r w:rsidRPr="00504BD6">
        <w:rPr>
          <w:rStyle w:val="FontStyle13"/>
          <w:spacing w:val="0"/>
          <w:sz w:val="20"/>
          <w:szCs w:val="20"/>
        </w:rPr>
        <w:t xml:space="preserve"> нескольких</w:t>
      </w:r>
      <w:r w:rsidR="00D93507" w:rsidRPr="00504BD6">
        <w:rPr>
          <w:rStyle w:val="FontStyle13"/>
          <w:spacing w:val="0"/>
          <w:sz w:val="20"/>
          <w:szCs w:val="20"/>
        </w:rPr>
        <w:t xml:space="preserve"> заочных соревнованиях по пулевой стрельбе, став Чемпионкой области среди юниорок, и хорошо показала себя на Международных заочных соревнованиях</w:t>
      </w:r>
      <w:r w:rsidR="00FC0D54" w:rsidRPr="00504BD6">
        <w:rPr>
          <w:rStyle w:val="FontStyle13"/>
          <w:spacing w:val="0"/>
          <w:sz w:val="20"/>
          <w:szCs w:val="20"/>
        </w:rPr>
        <w:t>,</w:t>
      </w:r>
      <w:r w:rsidR="00D93507" w:rsidRPr="00504BD6">
        <w:rPr>
          <w:rStyle w:val="FontStyle13"/>
          <w:spacing w:val="0"/>
          <w:sz w:val="20"/>
          <w:szCs w:val="20"/>
        </w:rPr>
        <w:t xml:space="preserve"> показав достойный результат.</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Главны</w:t>
      </w:r>
      <w:r w:rsidR="00DF335B" w:rsidRPr="00504BD6">
        <w:rPr>
          <w:rStyle w:val="FontStyle13"/>
          <w:spacing w:val="0"/>
          <w:sz w:val="20"/>
          <w:szCs w:val="20"/>
        </w:rPr>
        <w:t>м</w:t>
      </w:r>
      <w:r w:rsidRPr="00504BD6">
        <w:rPr>
          <w:rStyle w:val="FontStyle13"/>
          <w:spacing w:val="0"/>
          <w:sz w:val="20"/>
          <w:szCs w:val="20"/>
        </w:rPr>
        <w:t xml:space="preserve"> старт</w:t>
      </w:r>
      <w:r w:rsidR="00DF335B" w:rsidRPr="00504BD6">
        <w:rPr>
          <w:rStyle w:val="FontStyle13"/>
          <w:spacing w:val="0"/>
          <w:sz w:val="20"/>
          <w:szCs w:val="20"/>
        </w:rPr>
        <w:t>ом</w:t>
      </w:r>
      <w:r w:rsidRPr="00504BD6">
        <w:rPr>
          <w:rStyle w:val="FontStyle13"/>
          <w:spacing w:val="0"/>
          <w:sz w:val="20"/>
          <w:szCs w:val="20"/>
        </w:rPr>
        <w:t xml:space="preserve"> для спортсменов Завитинского района является областная сельская комплексная Спартакиада, по итогам 2019-2020 год</w:t>
      </w:r>
      <w:r w:rsidR="00DF335B" w:rsidRPr="00504BD6">
        <w:rPr>
          <w:rStyle w:val="FontStyle13"/>
          <w:spacing w:val="0"/>
          <w:sz w:val="20"/>
          <w:szCs w:val="20"/>
        </w:rPr>
        <w:t>ов</w:t>
      </w:r>
      <w:r w:rsidRPr="00504BD6">
        <w:rPr>
          <w:rStyle w:val="FontStyle13"/>
          <w:spacing w:val="0"/>
          <w:sz w:val="20"/>
          <w:szCs w:val="20"/>
        </w:rPr>
        <w:t xml:space="preserve"> результаты Спартакиады были аннулированы после проведенных 6 видов. В 2020-2021 году наши спортсмены показывают отличные результаты</w:t>
      </w:r>
      <w:r w:rsidR="00DF335B" w:rsidRPr="00504BD6">
        <w:rPr>
          <w:rStyle w:val="FontStyle13"/>
          <w:spacing w:val="0"/>
          <w:sz w:val="20"/>
          <w:szCs w:val="20"/>
        </w:rPr>
        <w:t xml:space="preserve"> в</w:t>
      </w:r>
      <w:r w:rsidRPr="00504BD6">
        <w:rPr>
          <w:rStyle w:val="FontStyle13"/>
          <w:spacing w:val="0"/>
          <w:sz w:val="20"/>
          <w:szCs w:val="20"/>
        </w:rPr>
        <w:t xml:space="preserve"> Спартакиаде. Легкоатлетический кросс 3 место (ранее лучшее место – 6), мини-футбол 1 место (ранее лучшее место – 2), </w:t>
      </w:r>
      <w:r w:rsidR="00DF335B" w:rsidRPr="00504BD6">
        <w:rPr>
          <w:rStyle w:val="FontStyle13"/>
          <w:spacing w:val="0"/>
          <w:sz w:val="20"/>
          <w:szCs w:val="20"/>
        </w:rPr>
        <w:t>п</w:t>
      </w:r>
      <w:r w:rsidRPr="00504BD6">
        <w:rPr>
          <w:rStyle w:val="FontStyle13"/>
          <w:spacing w:val="0"/>
          <w:sz w:val="20"/>
          <w:szCs w:val="20"/>
        </w:rPr>
        <w:t xml:space="preserve">улевая стрельба 1 место (ранее лучшее место – 1), </w:t>
      </w:r>
      <w:r w:rsidR="00DF335B" w:rsidRPr="00504BD6">
        <w:rPr>
          <w:rStyle w:val="FontStyle13"/>
          <w:spacing w:val="0"/>
          <w:sz w:val="20"/>
          <w:szCs w:val="20"/>
        </w:rPr>
        <w:t>ш</w:t>
      </w:r>
      <w:r w:rsidRPr="00504BD6">
        <w:rPr>
          <w:rStyle w:val="FontStyle13"/>
          <w:spacing w:val="0"/>
          <w:sz w:val="20"/>
          <w:szCs w:val="20"/>
        </w:rPr>
        <w:t xml:space="preserve">ахматы 9 место (ранее лучшее место – 6), </w:t>
      </w:r>
      <w:r w:rsidR="00DF335B" w:rsidRPr="00504BD6">
        <w:rPr>
          <w:rStyle w:val="FontStyle13"/>
          <w:spacing w:val="0"/>
          <w:sz w:val="20"/>
          <w:szCs w:val="20"/>
        </w:rPr>
        <w:t>н</w:t>
      </w:r>
      <w:r w:rsidRPr="00504BD6">
        <w:rPr>
          <w:rStyle w:val="FontStyle13"/>
          <w:spacing w:val="0"/>
          <w:sz w:val="20"/>
          <w:szCs w:val="20"/>
        </w:rPr>
        <w:t xml:space="preserve">астольный теннис 4 место и </w:t>
      </w:r>
      <w:r w:rsidR="00FC0D54" w:rsidRPr="00504BD6">
        <w:rPr>
          <w:rStyle w:val="FontStyle13"/>
          <w:spacing w:val="0"/>
          <w:sz w:val="20"/>
          <w:szCs w:val="20"/>
        </w:rPr>
        <w:t>л</w:t>
      </w:r>
      <w:r w:rsidRPr="00504BD6">
        <w:rPr>
          <w:rStyle w:val="FontStyle13"/>
          <w:spacing w:val="0"/>
          <w:sz w:val="20"/>
          <w:szCs w:val="20"/>
        </w:rPr>
        <w:t>ыжные гонки 2 место (ранее лучшее место было 3-е в 2019 году).</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Если говорить о выступлениях спортсменов района за пределами района, то успехи связаны с единоборствами (дзюдо, самбо, рукопашный бой, </w:t>
      </w:r>
      <w:proofErr w:type="spellStart"/>
      <w:r w:rsidRPr="00504BD6">
        <w:rPr>
          <w:rStyle w:val="FontStyle13"/>
          <w:spacing w:val="0"/>
          <w:sz w:val="20"/>
          <w:szCs w:val="20"/>
        </w:rPr>
        <w:t>киокусинкай</w:t>
      </w:r>
      <w:proofErr w:type="spellEnd"/>
      <w:r w:rsidR="00C13495" w:rsidRPr="00504BD6">
        <w:rPr>
          <w:rStyle w:val="FontStyle13"/>
          <w:spacing w:val="0"/>
          <w:sz w:val="20"/>
          <w:szCs w:val="20"/>
        </w:rPr>
        <w:t>, тайский бокс, ММА, ушу-</w:t>
      </w:r>
      <w:proofErr w:type="spellStart"/>
      <w:r w:rsidR="00C13495" w:rsidRPr="00504BD6">
        <w:rPr>
          <w:rStyle w:val="FontStyle13"/>
          <w:spacing w:val="0"/>
          <w:sz w:val="20"/>
          <w:szCs w:val="20"/>
        </w:rPr>
        <w:t>саньда</w:t>
      </w:r>
      <w:proofErr w:type="spellEnd"/>
      <w:r w:rsidRPr="00504BD6">
        <w:rPr>
          <w:rStyle w:val="FontStyle13"/>
          <w:spacing w:val="0"/>
          <w:sz w:val="20"/>
          <w:szCs w:val="20"/>
        </w:rPr>
        <w:t>) футболом, волейболом и пулевой стрельбой.</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В 2020 году Завитинский район принял участие в 9 соревнованиях </w:t>
      </w:r>
      <w:proofErr w:type="gramStart"/>
      <w:r w:rsidR="00DF335B" w:rsidRPr="00504BD6">
        <w:rPr>
          <w:rStyle w:val="FontStyle13"/>
          <w:spacing w:val="0"/>
          <w:sz w:val="20"/>
          <w:szCs w:val="20"/>
        </w:rPr>
        <w:t>В</w:t>
      </w:r>
      <w:r w:rsidRPr="00504BD6">
        <w:rPr>
          <w:rStyle w:val="FontStyle13"/>
          <w:spacing w:val="0"/>
          <w:sz w:val="20"/>
          <w:szCs w:val="20"/>
        </w:rPr>
        <w:t xml:space="preserve">сероссийского  </w:t>
      </w:r>
      <w:r w:rsidR="00DF335B" w:rsidRPr="00504BD6">
        <w:rPr>
          <w:rStyle w:val="FontStyle13"/>
          <w:spacing w:val="0"/>
          <w:sz w:val="20"/>
          <w:szCs w:val="20"/>
        </w:rPr>
        <w:t>Д</w:t>
      </w:r>
      <w:r w:rsidRPr="00504BD6">
        <w:rPr>
          <w:rStyle w:val="FontStyle13"/>
          <w:spacing w:val="0"/>
          <w:sz w:val="20"/>
          <w:szCs w:val="20"/>
        </w:rPr>
        <w:t>альневосточного</w:t>
      </w:r>
      <w:proofErr w:type="gramEnd"/>
      <w:r w:rsidRPr="00504BD6">
        <w:rPr>
          <w:rStyle w:val="FontStyle13"/>
          <w:spacing w:val="0"/>
          <w:sz w:val="20"/>
          <w:szCs w:val="20"/>
        </w:rPr>
        <w:t xml:space="preserve"> и областного уровня, многие спортивные мероприятия были перенесены на неопределенный срок, в том числе и Первенство Европы по</w:t>
      </w:r>
      <w:r w:rsidR="00C13495" w:rsidRPr="00504BD6">
        <w:rPr>
          <w:rStyle w:val="FontStyle13"/>
          <w:spacing w:val="0"/>
          <w:sz w:val="20"/>
          <w:szCs w:val="20"/>
        </w:rPr>
        <w:t xml:space="preserve"> самбо</w:t>
      </w:r>
      <w:r w:rsidRPr="00504BD6">
        <w:rPr>
          <w:rStyle w:val="FontStyle13"/>
          <w:spacing w:val="0"/>
          <w:sz w:val="20"/>
          <w:szCs w:val="20"/>
        </w:rPr>
        <w:t>.</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Все соревнования в течение года прошли на высоком организационном уровне, в т.ч. с соблюдением всех требований.  По каждому виду спорта вручались кубки и медали как в </w:t>
      </w:r>
      <w:proofErr w:type="gramStart"/>
      <w:r w:rsidRPr="00504BD6">
        <w:rPr>
          <w:rStyle w:val="FontStyle13"/>
          <w:spacing w:val="0"/>
          <w:sz w:val="20"/>
          <w:szCs w:val="20"/>
        </w:rPr>
        <w:t>личном</w:t>
      </w:r>
      <w:proofErr w:type="gramEnd"/>
      <w:r w:rsidRPr="00504BD6">
        <w:rPr>
          <w:rStyle w:val="FontStyle13"/>
          <w:spacing w:val="0"/>
          <w:sz w:val="20"/>
          <w:szCs w:val="20"/>
        </w:rPr>
        <w:t xml:space="preserve"> так и в командном зачетах, с выявлением лучших игроков. Серьезных травм во время проведения соревнований не было.</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В последнее время наблюдается положительная динамика в увеличении количества занимающихся физической культурой и спортом в Завитинском районе. За последние 5 лет, по данным ежегодного статистического отчета процент охвата населения занятиями ФК и С возрос с 6,9 % до 36,5 %.</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В 2020 году процент охвата населения регулярными занятиями ФК и С составил 36,5% (в прошлом году – 32,1%). </w:t>
      </w:r>
      <w:r w:rsidR="00DF335B" w:rsidRPr="00504BD6">
        <w:rPr>
          <w:rStyle w:val="FontStyle13"/>
          <w:spacing w:val="0"/>
          <w:sz w:val="20"/>
          <w:szCs w:val="20"/>
        </w:rPr>
        <w:t>Р</w:t>
      </w:r>
      <w:r w:rsidRPr="00504BD6">
        <w:rPr>
          <w:rStyle w:val="FontStyle13"/>
          <w:spacing w:val="0"/>
          <w:sz w:val="20"/>
          <w:szCs w:val="20"/>
        </w:rPr>
        <w:t>ост занимающих ФК и С связан с внедрением комплекса ГТО на территори</w:t>
      </w:r>
      <w:r w:rsidR="00E62648" w:rsidRPr="00504BD6">
        <w:rPr>
          <w:rStyle w:val="FontStyle13"/>
          <w:spacing w:val="0"/>
          <w:sz w:val="20"/>
          <w:szCs w:val="20"/>
        </w:rPr>
        <w:t>и</w:t>
      </w:r>
      <w:r w:rsidRPr="00504BD6">
        <w:rPr>
          <w:rStyle w:val="FontStyle13"/>
          <w:spacing w:val="0"/>
          <w:sz w:val="20"/>
          <w:szCs w:val="20"/>
        </w:rPr>
        <w:t xml:space="preserve"> района, открыти</w:t>
      </w:r>
      <w:r w:rsidR="00DF335B" w:rsidRPr="00504BD6">
        <w:rPr>
          <w:rStyle w:val="FontStyle13"/>
          <w:spacing w:val="0"/>
          <w:sz w:val="20"/>
          <w:szCs w:val="20"/>
        </w:rPr>
        <w:t>ем</w:t>
      </w:r>
      <w:r w:rsidRPr="00504BD6">
        <w:rPr>
          <w:rStyle w:val="FontStyle13"/>
          <w:spacing w:val="0"/>
          <w:sz w:val="20"/>
          <w:szCs w:val="20"/>
        </w:rPr>
        <w:t xml:space="preserve"> новых объединений в ДЮСШ, созданием новых мест для занятием ФК и С, а также увеличением физкультурно-массовых и спортивных мероприятий и пропаганды ЗОЖ на территории района.</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В течение всего года ведется активная работа по выявлению и привлечению к регулярным занятиям ФК </w:t>
      </w:r>
      <w:proofErr w:type="gramStart"/>
      <w:r w:rsidRPr="00504BD6">
        <w:rPr>
          <w:rStyle w:val="FontStyle13"/>
          <w:spacing w:val="0"/>
          <w:sz w:val="20"/>
          <w:szCs w:val="20"/>
        </w:rPr>
        <w:t>и С</w:t>
      </w:r>
      <w:proofErr w:type="gramEnd"/>
      <w:r w:rsidRPr="00504BD6">
        <w:rPr>
          <w:rStyle w:val="FontStyle13"/>
          <w:spacing w:val="0"/>
          <w:sz w:val="20"/>
          <w:szCs w:val="20"/>
        </w:rPr>
        <w:t xml:space="preserve"> способных учащихся школ, колледжа, представителей работающей молодежи. Принят ряд мер по стимулированию талантливых спортсменов и призеров областных Спартакиад.</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Традиционно</w:t>
      </w:r>
      <w:r w:rsidR="00E62648" w:rsidRPr="00504BD6">
        <w:rPr>
          <w:rStyle w:val="FontStyle13"/>
          <w:spacing w:val="0"/>
          <w:sz w:val="20"/>
          <w:szCs w:val="20"/>
        </w:rPr>
        <w:t>,</w:t>
      </w:r>
      <w:r w:rsidRPr="00504BD6">
        <w:rPr>
          <w:rStyle w:val="FontStyle13"/>
          <w:spacing w:val="0"/>
          <w:sz w:val="20"/>
          <w:szCs w:val="20"/>
        </w:rPr>
        <w:t xml:space="preserve"> на День Физкультурника проходит мероприятие по награждению лучших спортсменов. На официальном сайте администрации Завитинского района создана спортивная страница, где регулярно обновляются спортивные новости с фотографиями.</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Финансирование физической культуры и спорта в районе предусмотрено в рамках </w:t>
      </w:r>
      <w:r w:rsidR="002907DD" w:rsidRPr="00504BD6">
        <w:rPr>
          <w:rStyle w:val="FontStyle13"/>
          <w:spacing w:val="0"/>
          <w:sz w:val="20"/>
          <w:szCs w:val="20"/>
        </w:rPr>
        <w:t>муниципальной</w:t>
      </w:r>
      <w:r w:rsidRPr="00504BD6">
        <w:rPr>
          <w:rStyle w:val="FontStyle13"/>
          <w:spacing w:val="0"/>
          <w:sz w:val="20"/>
          <w:szCs w:val="20"/>
        </w:rPr>
        <w:t xml:space="preserve"> программы «Развитие физической культуры и спорта на территории Завитинского района». Все денежные средства, выделяемые по программе, осваиваются в полном объеме.</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В 2020 году на развитие физической культуры и спорта (приобретение спортивного оборудования, проведение спортивных мероприятий, ремонт, строительство и реконструкци</w:t>
      </w:r>
      <w:r w:rsidR="00DF335B" w:rsidRPr="00504BD6">
        <w:rPr>
          <w:rStyle w:val="FontStyle13"/>
          <w:spacing w:val="0"/>
          <w:sz w:val="20"/>
          <w:szCs w:val="20"/>
        </w:rPr>
        <w:t>я</w:t>
      </w:r>
      <w:r w:rsidRPr="00504BD6">
        <w:rPr>
          <w:rStyle w:val="FontStyle13"/>
          <w:spacing w:val="0"/>
          <w:sz w:val="20"/>
          <w:szCs w:val="20"/>
        </w:rPr>
        <w:t xml:space="preserve"> спортивных сооружений, заработная плата работников в сфере </w:t>
      </w:r>
      <w:proofErr w:type="spellStart"/>
      <w:r w:rsidRPr="00504BD6">
        <w:rPr>
          <w:rStyle w:val="FontStyle13"/>
          <w:spacing w:val="0"/>
          <w:sz w:val="20"/>
          <w:szCs w:val="20"/>
        </w:rPr>
        <w:t>ФКиС</w:t>
      </w:r>
      <w:proofErr w:type="spellEnd"/>
      <w:r w:rsidRPr="00504BD6">
        <w:rPr>
          <w:rStyle w:val="FontStyle13"/>
          <w:spacing w:val="0"/>
          <w:sz w:val="20"/>
          <w:szCs w:val="20"/>
        </w:rPr>
        <w:t xml:space="preserve">) было израсходовано 45449,5 </w:t>
      </w:r>
      <w:r w:rsidR="00F24BFC" w:rsidRPr="00504BD6">
        <w:rPr>
          <w:rStyle w:val="FontStyle13"/>
          <w:spacing w:val="0"/>
          <w:sz w:val="20"/>
          <w:szCs w:val="20"/>
        </w:rPr>
        <w:t>тыс</w:t>
      </w:r>
      <w:r w:rsidR="00E62648" w:rsidRPr="00504BD6">
        <w:rPr>
          <w:rStyle w:val="FontStyle13"/>
          <w:spacing w:val="0"/>
          <w:sz w:val="20"/>
          <w:szCs w:val="20"/>
        </w:rPr>
        <w:t>.</w:t>
      </w:r>
      <w:r w:rsidRPr="00504BD6">
        <w:rPr>
          <w:rStyle w:val="FontStyle13"/>
          <w:spacing w:val="0"/>
          <w:sz w:val="20"/>
          <w:szCs w:val="20"/>
        </w:rPr>
        <w:t xml:space="preserve"> рублей, из них: </w:t>
      </w:r>
      <w:r w:rsidR="002907DD" w:rsidRPr="00504BD6">
        <w:rPr>
          <w:rStyle w:val="FontStyle13"/>
          <w:spacing w:val="0"/>
          <w:sz w:val="20"/>
          <w:szCs w:val="20"/>
        </w:rPr>
        <w:t>ф</w:t>
      </w:r>
      <w:r w:rsidRPr="00504BD6">
        <w:rPr>
          <w:rStyle w:val="FontStyle13"/>
          <w:spacing w:val="0"/>
          <w:sz w:val="20"/>
          <w:szCs w:val="20"/>
        </w:rPr>
        <w:t xml:space="preserve">едеральный бюджет – 449,1 </w:t>
      </w:r>
      <w:proofErr w:type="spellStart"/>
      <w:r w:rsidRPr="00504BD6">
        <w:rPr>
          <w:rStyle w:val="FontStyle13"/>
          <w:spacing w:val="0"/>
          <w:sz w:val="20"/>
          <w:szCs w:val="20"/>
        </w:rPr>
        <w:t>тыс.руб</w:t>
      </w:r>
      <w:proofErr w:type="spellEnd"/>
      <w:r w:rsidRPr="00504BD6">
        <w:rPr>
          <w:rStyle w:val="FontStyle13"/>
          <w:spacing w:val="0"/>
          <w:sz w:val="20"/>
          <w:szCs w:val="20"/>
        </w:rPr>
        <w:t xml:space="preserve">; бюджет субъекта РФ - 15612,1 </w:t>
      </w:r>
      <w:proofErr w:type="spellStart"/>
      <w:r w:rsidRPr="00504BD6">
        <w:rPr>
          <w:rStyle w:val="FontStyle13"/>
          <w:spacing w:val="0"/>
          <w:sz w:val="20"/>
          <w:szCs w:val="20"/>
        </w:rPr>
        <w:t>тыс.руб</w:t>
      </w:r>
      <w:proofErr w:type="spellEnd"/>
      <w:r w:rsidRPr="00504BD6">
        <w:rPr>
          <w:rStyle w:val="FontStyle13"/>
          <w:spacing w:val="0"/>
          <w:sz w:val="20"/>
          <w:szCs w:val="20"/>
        </w:rPr>
        <w:t xml:space="preserve">,  </w:t>
      </w:r>
      <w:r w:rsidR="002907DD" w:rsidRPr="00504BD6">
        <w:rPr>
          <w:rStyle w:val="FontStyle13"/>
          <w:spacing w:val="0"/>
          <w:sz w:val="20"/>
          <w:szCs w:val="20"/>
        </w:rPr>
        <w:t>местный бюджет</w:t>
      </w:r>
      <w:r w:rsidRPr="00504BD6">
        <w:rPr>
          <w:rStyle w:val="FontStyle13"/>
          <w:spacing w:val="0"/>
          <w:sz w:val="20"/>
          <w:szCs w:val="20"/>
        </w:rPr>
        <w:t xml:space="preserve"> –  29 388,3 </w:t>
      </w:r>
      <w:proofErr w:type="spellStart"/>
      <w:r w:rsidRPr="00504BD6">
        <w:rPr>
          <w:rStyle w:val="FontStyle13"/>
          <w:spacing w:val="0"/>
          <w:sz w:val="20"/>
          <w:szCs w:val="20"/>
        </w:rPr>
        <w:t>тыс.руб</w:t>
      </w:r>
      <w:proofErr w:type="spellEnd"/>
      <w:r w:rsidRPr="00504BD6">
        <w:rPr>
          <w:rStyle w:val="FontStyle13"/>
          <w:spacing w:val="0"/>
          <w:sz w:val="20"/>
          <w:szCs w:val="20"/>
        </w:rPr>
        <w:t>.</w:t>
      </w:r>
    </w:p>
    <w:p w:rsidR="00D93507" w:rsidRPr="00504BD6" w:rsidRDefault="00AE4012" w:rsidP="00E02DE8">
      <w:pPr>
        <w:pStyle w:val="Style2"/>
        <w:widowControl/>
        <w:spacing w:line="240" w:lineRule="auto"/>
        <w:ind w:firstLine="709"/>
        <w:rPr>
          <w:rStyle w:val="FontStyle13"/>
          <w:spacing w:val="0"/>
          <w:sz w:val="20"/>
          <w:szCs w:val="20"/>
        </w:rPr>
      </w:pPr>
      <w:r w:rsidRPr="00504BD6">
        <w:rPr>
          <w:rStyle w:val="FontStyle13"/>
          <w:spacing w:val="0"/>
          <w:sz w:val="20"/>
          <w:szCs w:val="20"/>
        </w:rPr>
        <w:t>В рамках указанной</w:t>
      </w:r>
      <w:r w:rsidR="00D93507" w:rsidRPr="00504BD6">
        <w:rPr>
          <w:rStyle w:val="FontStyle13"/>
          <w:spacing w:val="0"/>
          <w:sz w:val="20"/>
          <w:szCs w:val="20"/>
        </w:rPr>
        <w:t xml:space="preserve"> муниципальной программ</w:t>
      </w:r>
      <w:r w:rsidRPr="00504BD6">
        <w:rPr>
          <w:rStyle w:val="FontStyle13"/>
          <w:spacing w:val="0"/>
          <w:sz w:val="20"/>
          <w:szCs w:val="20"/>
        </w:rPr>
        <w:t>ы</w:t>
      </w:r>
      <w:r w:rsidR="00D93507" w:rsidRPr="00504BD6">
        <w:rPr>
          <w:rStyle w:val="FontStyle13"/>
          <w:spacing w:val="0"/>
          <w:sz w:val="20"/>
          <w:szCs w:val="20"/>
        </w:rPr>
        <w:t xml:space="preserve"> в 2020 году </w:t>
      </w:r>
      <w:r w:rsidRPr="00504BD6">
        <w:rPr>
          <w:rStyle w:val="FontStyle13"/>
          <w:spacing w:val="0"/>
          <w:sz w:val="20"/>
          <w:szCs w:val="20"/>
        </w:rPr>
        <w:t>освоено по направлениям</w:t>
      </w:r>
      <w:r w:rsidR="00D93507" w:rsidRPr="00504BD6">
        <w:rPr>
          <w:rStyle w:val="FontStyle13"/>
          <w:spacing w:val="0"/>
          <w:sz w:val="20"/>
          <w:szCs w:val="20"/>
        </w:rPr>
        <w:t>:</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 на развитие массового спорта – 1 049,8 </w:t>
      </w:r>
      <w:proofErr w:type="spellStart"/>
      <w:proofErr w:type="gramStart"/>
      <w:r w:rsidRPr="00504BD6">
        <w:rPr>
          <w:rStyle w:val="FontStyle13"/>
          <w:spacing w:val="0"/>
          <w:sz w:val="20"/>
          <w:szCs w:val="20"/>
        </w:rPr>
        <w:t>тыс.руб</w:t>
      </w:r>
      <w:proofErr w:type="spellEnd"/>
      <w:proofErr w:type="gramEnd"/>
      <w:r w:rsidRPr="00504BD6">
        <w:rPr>
          <w:rStyle w:val="FontStyle13"/>
          <w:spacing w:val="0"/>
          <w:sz w:val="20"/>
          <w:szCs w:val="20"/>
        </w:rPr>
        <w:t>;</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 на развитие детского-юношеского спорта – 741,7 </w:t>
      </w:r>
      <w:proofErr w:type="spellStart"/>
      <w:proofErr w:type="gramStart"/>
      <w:r w:rsidRPr="00504BD6">
        <w:rPr>
          <w:rStyle w:val="FontStyle13"/>
          <w:spacing w:val="0"/>
          <w:sz w:val="20"/>
          <w:szCs w:val="20"/>
        </w:rPr>
        <w:t>тыс.руб</w:t>
      </w:r>
      <w:proofErr w:type="spellEnd"/>
      <w:proofErr w:type="gramEnd"/>
      <w:r w:rsidRPr="00504BD6">
        <w:rPr>
          <w:rStyle w:val="FontStyle13"/>
          <w:spacing w:val="0"/>
          <w:sz w:val="20"/>
          <w:szCs w:val="20"/>
        </w:rPr>
        <w:t>;</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 на строительство, ремонт и реконструкцию спортсооружений </w:t>
      </w:r>
      <w:proofErr w:type="gramStart"/>
      <w:r w:rsidRPr="00504BD6">
        <w:rPr>
          <w:rStyle w:val="FontStyle13"/>
          <w:spacing w:val="0"/>
          <w:sz w:val="20"/>
          <w:szCs w:val="20"/>
        </w:rPr>
        <w:t>–  30</w:t>
      </w:r>
      <w:proofErr w:type="gramEnd"/>
      <w:r w:rsidRPr="00504BD6">
        <w:rPr>
          <w:rStyle w:val="FontStyle13"/>
          <w:spacing w:val="0"/>
          <w:sz w:val="20"/>
          <w:szCs w:val="20"/>
        </w:rPr>
        <w:t xml:space="preserve"> 554,1 </w:t>
      </w:r>
      <w:proofErr w:type="spellStart"/>
      <w:r w:rsidRPr="00504BD6">
        <w:rPr>
          <w:rStyle w:val="FontStyle13"/>
          <w:spacing w:val="0"/>
          <w:sz w:val="20"/>
          <w:szCs w:val="20"/>
        </w:rPr>
        <w:t>тыс.руб</w:t>
      </w:r>
      <w:proofErr w:type="spellEnd"/>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 на продвижение комплекса ГТО – 93,9 </w:t>
      </w:r>
      <w:proofErr w:type="spellStart"/>
      <w:r w:rsidRPr="00504BD6">
        <w:rPr>
          <w:rStyle w:val="FontStyle13"/>
          <w:spacing w:val="0"/>
          <w:sz w:val="20"/>
          <w:szCs w:val="20"/>
        </w:rPr>
        <w:t>тыс.руб</w:t>
      </w:r>
      <w:proofErr w:type="spellEnd"/>
      <w:r w:rsidRPr="00504BD6">
        <w:rPr>
          <w:rStyle w:val="FontStyle13"/>
          <w:spacing w:val="0"/>
          <w:sz w:val="20"/>
          <w:szCs w:val="20"/>
        </w:rPr>
        <w:t xml:space="preserve">. </w:t>
      </w:r>
    </w:p>
    <w:p w:rsidR="00D93507" w:rsidRPr="00504BD6" w:rsidRDefault="00D93507" w:rsidP="00E02DE8">
      <w:pPr>
        <w:pStyle w:val="Style6"/>
        <w:widowControl/>
        <w:spacing w:line="240" w:lineRule="auto"/>
        <w:ind w:firstLine="709"/>
        <w:jc w:val="both"/>
        <w:rPr>
          <w:rStyle w:val="FontStyle13"/>
          <w:spacing w:val="0"/>
          <w:sz w:val="20"/>
          <w:szCs w:val="20"/>
        </w:rPr>
      </w:pPr>
      <w:r w:rsidRPr="00504BD6">
        <w:rPr>
          <w:rStyle w:val="FontStyle13"/>
          <w:spacing w:val="0"/>
          <w:sz w:val="20"/>
          <w:szCs w:val="20"/>
        </w:rPr>
        <w:t>Медицинский контроль за занимающимися ФК и С в районе осуществляет хирург ГБУЗ АО «Завитинская больница». Серьезных травм среди спортсменов в 2020 году не было.</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Спортивная база Завитинского района в 2020 году </w:t>
      </w:r>
      <w:r w:rsidR="00AE4012" w:rsidRPr="00504BD6">
        <w:rPr>
          <w:rStyle w:val="FontStyle13"/>
          <w:spacing w:val="0"/>
          <w:sz w:val="20"/>
          <w:szCs w:val="20"/>
        </w:rPr>
        <w:t>претерпела</w:t>
      </w:r>
      <w:r w:rsidR="00C17691" w:rsidRPr="00504BD6">
        <w:rPr>
          <w:rStyle w:val="FontStyle13"/>
          <w:spacing w:val="0"/>
          <w:sz w:val="20"/>
          <w:szCs w:val="20"/>
        </w:rPr>
        <w:t xml:space="preserve"> </w:t>
      </w:r>
      <w:r w:rsidR="004C5CC7" w:rsidRPr="00504BD6">
        <w:rPr>
          <w:rStyle w:val="FontStyle13"/>
          <w:spacing w:val="0"/>
          <w:sz w:val="20"/>
          <w:szCs w:val="20"/>
        </w:rPr>
        <w:t>масштабные</w:t>
      </w:r>
      <w:r w:rsidR="00C17691" w:rsidRPr="00504BD6">
        <w:rPr>
          <w:rStyle w:val="FontStyle13"/>
          <w:spacing w:val="0"/>
          <w:sz w:val="20"/>
          <w:szCs w:val="20"/>
        </w:rPr>
        <w:t xml:space="preserve"> изменения:</w:t>
      </w:r>
    </w:p>
    <w:p w:rsidR="00D93507" w:rsidRPr="00504BD6" w:rsidRDefault="004D0AF6" w:rsidP="004D0AF6">
      <w:pPr>
        <w:pStyle w:val="Style2"/>
        <w:widowControl/>
        <w:spacing w:line="240" w:lineRule="auto"/>
        <w:rPr>
          <w:rStyle w:val="FontStyle13"/>
          <w:color w:val="FF0000"/>
          <w:spacing w:val="0"/>
          <w:sz w:val="20"/>
          <w:szCs w:val="20"/>
        </w:rPr>
      </w:pPr>
      <w:r w:rsidRPr="00504BD6">
        <w:rPr>
          <w:rStyle w:val="FontStyle13"/>
          <w:spacing w:val="0"/>
          <w:sz w:val="20"/>
          <w:szCs w:val="20"/>
        </w:rPr>
        <w:t>1.</w:t>
      </w:r>
      <w:r w:rsidR="00D276DA" w:rsidRPr="00504BD6">
        <w:rPr>
          <w:rStyle w:val="FontStyle13"/>
          <w:spacing w:val="0"/>
          <w:sz w:val="20"/>
          <w:szCs w:val="20"/>
        </w:rPr>
        <w:t xml:space="preserve">В рамках социального проекта </w:t>
      </w:r>
      <w:r w:rsidR="00003916" w:rsidRPr="00504BD6">
        <w:rPr>
          <w:rStyle w:val="FontStyle13"/>
          <w:spacing w:val="0"/>
          <w:sz w:val="20"/>
          <w:szCs w:val="20"/>
        </w:rPr>
        <w:t>ПАО «Газпром» «Программа «Газпром – детям»</w:t>
      </w:r>
      <w:r w:rsidR="00D93507" w:rsidRPr="00504BD6">
        <w:rPr>
          <w:rStyle w:val="FontStyle13"/>
          <w:spacing w:val="0"/>
          <w:sz w:val="20"/>
          <w:szCs w:val="20"/>
        </w:rPr>
        <w:t xml:space="preserve"> </w:t>
      </w:r>
      <w:r w:rsidR="00003916" w:rsidRPr="00504BD6">
        <w:rPr>
          <w:rStyle w:val="FontStyle13"/>
          <w:spacing w:val="0"/>
          <w:sz w:val="20"/>
          <w:szCs w:val="20"/>
        </w:rPr>
        <w:t xml:space="preserve">бюджету </w:t>
      </w:r>
      <w:r w:rsidR="00E62648" w:rsidRPr="00504BD6">
        <w:rPr>
          <w:rStyle w:val="FontStyle13"/>
          <w:spacing w:val="0"/>
          <w:sz w:val="20"/>
          <w:szCs w:val="20"/>
        </w:rPr>
        <w:t>Завитинского района выделено фи</w:t>
      </w:r>
      <w:r w:rsidR="00003916" w:rsidRPr="00504BD6">
        <w:rPr>
          <w:rStyle w:val="FontStyle13"/>
          <w:spacing w:val="0"/>
          <w:sz w:val="20"/>
          <w:szCs w:val="20"/>
        </w:rPr>
        <w:t>н</w:t>
      </w:r>
      <w:r w:rsidR="00E62648" w:rsidRPr="00504BD6">
        <w:rPr>
          <w:rStyle w:val="FontStyle13"/>
          <w:spacing w:val="0"/>
          <w:sz w:val="20"/>
          <w:szCs w:val="20"/>
        </w:rPr>
        <w:t>ан</w:t>
      </w:r>
      <w:r w:rsidR="00003916" w:rsidRPr="00504BD6">
        <w:rPr>
          <w:rStyle w:val="FontStyle13"/>
          <w:spacing w:val="0"/>
          <w:sz w:val="20"/>
          <w:szCs w:val="20"/>
        </w:rPr>
        <w:t>сирование в размере 32 млн</w:t>
      </w:r>
      <w:r w:rsidR="00E62648" w:rsidRPr="00504BD6">
        <w:rPr>
          <w:rStyle w:val="FontStyle13"/>
          <w:spacing w:val="0"/>
          <w:sz w:val="20"/>
          <w:szCs w:val="20"/>
        </w:rPr>
        <w:t>.</w:t>
      </w:r>
      <w:r w:rsidR="00003916" w:rsidRPr="00504BD6">
        <w:rPr>
          <w:rStyle w:val="FontStyle13"/>
          <w:spacing w:val="0"/>
          <w:sz w:val="20"/>
          <w:szCs w:val="20"/>
        </w:rPr>
        <w:t xml:space="preserve"> рублей на условиях </w:t>
      </w:r>
      <w:proofErr w:type="spellStart"/>
      <w:r w:rsidR="00003916" w:rsidRPr="00504BD6">
        <w:rPr>
          <w:rStyle w:val="FontStyle13"/>
          <w:spacing w:val="0"/>
          <w:sz w:val="20"/>
          <w:szCs w:val="20"/>
        </w:rPr>
        <w:t>софинансирования</w:t>
      </w:r>
      <w:proofErr w:type="spellEnd"/>
      <w:r w:rsidR="00003916" w:rsidRPr="00504BD6">
        <w:rPr>
          <w:rStyle w:val="FontStyle13"/>
          <w:spacing w:val="0"/>
          <w:sz w:val="20"/>
          <w:szCs w:val="20"/>
        </w:rPr>
        <w:t xml:space="preserve"> </w:t>
      </w:r>
      <w:r w:rsidR="009E3459" w:rsidRPr="00504BD6">
        <w:rPr>
          <w:rStyle w:val="FontStyle13"/>
          <w:spacing w:val="0"/>
          <w:sz w:val="20"/>
          <w:szCs w:val="20"/>
        </w:rPr>
        <w:t xml:space="preserve">с местного </w:t>
      </w:r>
      <w:r w:rsidR="009E3459" w:rsidRPr="00504BD6">
        <w:rPr>
          <w:rStyle w:val="FontStyle13"/>
          <w:spacing w:val="0"/>
          <w:sz w:val="20"/>
          <w:szCs w:val="20"/>
        </w:rPr>
        <w:lastRenderedPageBreak/>
        <w:t xml:space="preserve">бюджета </w:t>
      </w:r>
      <w:r w:rsidR="00003916" w:rsidRPr="00504BD6">
        <w:rPr>
          <w:rStyle w:val="FontStyle13"/>
          <w:spacing w:val="0"/>
          <w:sz w:val="20"/>
          <w:szCs w:val="20"/>
        </w:rPr>
        <w:t xml:space="preserve">в размере </w:t>
      </w:r>
      <w:r w:rsidR="00EE7AB7" w:rsidRPr="00504BD6">
        <w:rPr>
          <w:rStyle w:val="FontStyle13"/>
          <w:spacing w:val="0"/>
          <w:sz w:val="20"/>
          <w:szCs w:val="20"/>
        </w:rPr>
        <w:t>39,2 млн</w:t>
      </w:r>
      <w:r w:rsidR="00E62648" w:rsidRPr="00504BD6">
        <w:rPr>
          <w:rStyle w:val="FontStyle13"/>
          <w:spacing w:val="0"/>
          <w:sz w:val="20"/>
          <w:szCs w:val="20"/>
        </w:rPr>
        <w:t>.</w:t>
      </w:r>
      <w:r w:rsidR="00EE7AB7" w:rsidRPr="00504BD6">
        <w:rPr>
          <w:rStyle w:val="FontStyle13"/>
          <w:spacing w:val="0"/>
          <w:sz w:val="20"/>
          <w:szCs w:val="20"/>
        </w:rPr>
        <w:t xml:space="preserve"> рублей</w:t>
      </w:r>
      <w:r w:rsidRPr="00504BD6">
        <w:rPr>
          <w:rStyle w:val="FontStyle13"/>
          <w:spacing w:val="0"/>
          <w:sz w:val="20"/>
          <w:szCs w:val="20"/>
        </w:rPr>
        <w:t>.</w:t>
      </w:r>
      <w:r w:rsidR="00EE7AB7" w:rsidRPr="00504BD6">
        <w:rPr>
          <w:rStyle w:val="FontStyle13"/>
          <w:spacing w:val="0"/>
          <w:sz w:val="20"/>
          <w:szCs w:val="20"/>
        </w:rPr>
        <w:t xml:space="preserve"> </w:t>
      </w:r>
      <w:r w:rsidRPr="00504BD6">
        <w:rPr>
          <w:rStyle w:val="FontStyle13"/>
          <w:spacing w:val="0"/>
          <w:sz w:val="20"/>
          <w:szCs w:val="20"/>
        </w:rPr>
        <w:t>З</w:t>
      </w:r>
      <w:r w:rsidR="00EE7AB7" w:rsidRPr="00504BD6">
        <w:rPr>
          <w:rStyle w:val="FontStyle13"/>
          <w:spacing w:val="0"/>
          <w:sz w:val="20"/>
          <w:szCs w:val="20"/>
        </w:rPr>
        <w:t>аключен контракт на проведение капитального ремонта стадиона «Факел». Н</w:t>
      </w:r>
      <w:r w:rsidR="00D93507" w:rsidRPr="00504BD6">
        <w:rPr>
          <w:rStyle w:val="FontStyle13"/>
          <w:spacing w:val="0"/>
          <w:sz w:val="20"/>
          <w:szCs w:val="20"/>
        </w:rPr>
        <w:t>а 31.12.20</w:t>
      </w:r>
      <w:r w:rsidR="008379E6" w:rsidRPr="00504BD6">
        <w:rPr>
          <w:rStyle w:val="FontStyle13"/>
          <w:spacing w:val="0"/>
          <w:sz w:val="20"/>
          <w:szCs w:val="20"/>
        </w:rPr>
        <w:t>20 выполнено</w:t>
      </w:r>
      <w:r w:rsidR="00D93507" w:rsidRPr="00504BD6">
        <w:rPr>
          <w:rStyle w:val="FontStyle13"/>
          <w:spacing w:val="0"/>
          <w:sz w:val="20"/>
          <w:szCs w:val="20"/>
        </w:rPr>
        <w:t xml:space="preserve"> 10% от общего объема</w:t>
      </w:r>
      <w:r w:rsidR="008379E6" w:rsidRPr="00504BD6">
        <w:rPr>
          <w:rStyle w:val="FontStyle13"/>
          <w:spacing w:val="0"/>
          <w:sz w:val="20"/>
          <w:szCs w:val="20"/>
        </w:rPr>
        <w:t xml:space="preserve"> работ</w:t>
      </w:r>
      <w:r w:rsidR="00D93507" w:rsidRPr="00504BD6">
        <w:rPr>
          <w:rStyle w:val="FontStyle13"/>
          <w:spacing w:val="0"/>
          <w:sz w:val="20"/>
          <w:szCs w:val="20"/>
        </w:rPr>
        <w:t xml:space="preserve">. Выплачено подрядчику 9 874,3 </w:t>
      </w:r>
      <w:proofErr w:type="spellStart"/>
      <w:proofErr w:type="gramStart"/>
      <w:r w:rsidR="00D93507" w:rsidRPr="00504BD6">
        <w:rPr>
          <w:rStyle w:val="FontStyle13"/>
          <w:spacing w:val="0"/>
          <w:sz w:val="20"/>
          <w:szCs w:val="20"/>
        </w:rPr>
        <w:t>тыс.руб</w:t>
      </w:r>
      <w:proofErr w:type="spellEnd"/>
      <w:proofErr w:type="gramEnd"/>
      <w:r w:rsidR="00D93507" w:rsidRPr="00504BD6">
        <w:rPr>
          <w:rStyle w:val="FontStyle13"/>
          <w:spacing w:val="0"/>
          <w:sz w:val="20"/>
          <w:szCs w:val="20"/>
        </w:rPr>
        <w:t xml:space="preserve"> (из них: областной бюджет – 9578,1 </w:t>
      </w:r>
      <w:proofErr w:type="spellStart"/>
      <w:r w:rsidR="00D93507" w:rsidRPr="00504BD6">
        <w:rPr>
          <w:rStyle w:val="FontStyle13"/>
          <w:spacing w:val="0"/>
          <w:sz w:val="20"/>
          <w:szCs w:val="20"/>
        </w:rPr>
        <w:t>тыс.руб</w:t>
      </w:r>
      <w:proofErr w:type="spellEnd"/>
      <w:r w:rsidR="00D93507" w:rsidRPr="00504BD6">
        <w:rPr>
          <w:rStyle w:val="FontStyle13"/>
          <w:spacing w:val="0"/>
          <w:sz w:val="20"/>
          <w:szCs w:val="20"/>
        </w:rPr>
        <w:t xml:space="preserve">; районный бюджет – 296,2 </w:t>
      </w:r>
      <w:proofErr w:type="spellStart"/>
      <w:r w:rsidR="00D93507" w:rsidRPr="00504BD6">
        <w:rPr>
          <w:rStyle w:val="FontStyle13"/>
          <w:spacing w:val="0"/>
          <w:sz w:val="20"/>
          <w:szCs w:val="20"/>
        </w:rPr>
        <w:t>тыс.руб</w:t>
      </w:r>
      <w:proofErr w:type="spellEnd"/>
      <w:r w:rsidR="00D93507" w:rsidRPr="00504BD6">
        <w:rPr>
          <w:rStyle w:val="FontStyle13"/>
          <w:spacing w:val="0"/>
          <w:sz w:val="20"/>
          <w:szCs w:val="20"/>
        </w:rPr>
        <w:t>.)</w:t>
      </w:r>
      <w:r w:rsidR="00C17691" w:rsidRPr="00504BD6">
        <w:rPr>
          <w:rStyle w:val="FontStyle13"/>
          <w:spacing w:val="0"/>
          <w:sz w:val="20"/>
          <w:szCs w:val="20"/>
        </w:rPr>
        <w:t>. Завершение ремонтных работ планируется в октябре 2021 года</w:t>
      </w:r>
      <w:r w:rsidR="00D93507" w:rsidRPr="00504BD6">
        <w:rPr>
          <w:rStyle w:val="FontStyle13"/>
          <w:spacing w:val="0"/>
          <w:sz w:val="20"/>
          <w:szCs w:val="20"/>
        </w:rPr>
        <w:t>;</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2. Приобретены 2 хоккейные коробки с размерами 56х26, стоимость хоккейных коробок составила 4200,0 </w:t>
      </w:r>
      <w:proofErr w:type="spellStart"/>
      <w:proofErr w:type="gramStart"/>
      <w:r w:rsidRPr="00504BD6">
        <w:rPr>
          <w:rStyle w:val="FontStyle13"/>
          <w:spacing w:val="0"/>
          <w:sz w:val="20"/>
          <w:szCs w:val="20"/>
        </w:rPr>
        <w:t>тыс.руб</w:t>
      </w:r>
      <w:proofErr w:type="spellEnd"/>
      <w:proofErr w:type="gramEnd"/>
      <w:r w:rsidRPr="00504BD6">
        <w:rPr>
          <w:rStyle w:val="FontStyle13"/>
          <w:spacing w:val="0"/>
          <w:sz w:val="20"/>
          <w:szCs w:val="20"/>
        </w:rPr>
        <w:t>;</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3. Приобретены 2 вагончика</w:t>
      </w:r>
      <w:r w:rsidR="008379E6" w:rsidRPr="00504BD6">
        <w:rPr>
          <w:rStyle w:val="FontStyle13"/>
          <w:spacing w:val="0"/>
          <w:sz w:val="20"/>
          <w:szCs w:val="20"/>
        </w:rPr>
        <w:t>-</w:t>
      </w:r>
      <w:r w:rsidRPr="00504BD6">
        <w:rPr>
          <w:rStyle w:val="FontStyle13"/>
          <w:spacing w:val="0"/>
          <w:sz w:val="20"/>
          <w:szCs w:val="20"/>
        </w:rPr>
        <w:t>бытовки, которые в дальнейшем будут использоваться для обогрева спортсменов, один из них ус</w:t>
      </w:r>
      <w:r w:rsidR="00C17691" w:rsidRPr="00504BD6">
        <w:rPr>
          <w:rStyle w:val="FontStyle13"/>
          <w:spacing w:val="0"/>
          <w:sz w:val="20"/>
          <w:szCs w:val="20"/>
        </w:rPr>
        <w:t>тановили в</w:t>
      </w:r>
      <w:r w:rsidRPr="00504BD6">
        <w:rPr>
          <w:rStyle w:val="FontStyle13"/>
          <w:spacing w:val="0"/>
          <w:sz w:val="20"/>
          <w:szCs w:val="20"/>
        </w:rPr>
        <w:t>близи лыжной трассы, второй – около хоккейной коробки;</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4. </w:t>
      </w:r>
      <w:r w:rsidR="00CE78F5" w:rsidRPr="00504BD6">
        <w:rPr>
          <w:rStyle w:val="FontStyle13"/>
          <w:spacing w:val="0"/>
          <w:sz w:val="20"/>
          <w:szCs w:val="20"/>
        </w:rPr>
        <w:t>Н</w:t>
      </w:r>
      <w:r w:rsidRPr="00504BD6">
        <w:rPr>
          <w:rStyle w:val="FontStyle13"/>
          <w:spacing w:val="0"/>
          <w:sz w:val="20"/>
          <w:szCs w:val="20"/>
        </w:rPr>
        <w:t>ача</w:t>
      </w:r>
      <w:r w:rsidR="00215A15" w:rsidRPr="00504BD6">
        <w:rPr>
          <w:rStyle w:val="FontStyle13"/>
          <w:spacing w:val="0"/>
          <w:sz w:val="20"/>
          <w:szCs w:val="20"/>
        </w:rPr>
        <w:t>т</w:t>
      </w:r>
      <w:r w:rsidRPr="00504BD6">
        <w:rPr>
          <w:rStyle w:val="FontStyle13"/>
          <w:spacing w:val="0"/>
          <w:sz w:val="20"/>
          <w:szCs w:val="20"/>
        </w:rPr>
        <w:t xml:space="preserve"> ремонт на стадионе «Южный»</w:t>
      </w:r>
      <w:r w:rsidR="00215A15" w:rsidRPr="00504BD6">
        <w:rPr>
          <w:rStyle w:val="FontStyle13"/>
          <w:spacing w:val="0"/>
          <w:sz w:val="20"/>
          <w:szCs w:val="20"/>
        </w:rPr>
        <w:t>,</w:t>
      </w:r>
      <w:r w:rsidRPr="00504BD6">
        <w:rPr>
          <w:rStyle w:val="FontStyle13"/>
          <w:spacing w:val="0"/>
          <w:sz w:val="20"/>
          <w:szCs w:val="20"/>
        </w:rPr>
        <w:t xml:space="preserve"> </w:t>
      </w:r>
      <w:r w:rsidR="00215A15" w:rsidRPr="00504BD6">
        <w:rPr>
          <w:rStyle w:val="FontStyle13"/>
          <w:spacing w:val="0"/>
          <w:sz w:val="20"/>
          <w:szCs w:val="20"/>
        </w:rPr>
        <w:t>расположенн</w:t>
      </w:r>
      <w:r w:rsidR="00DF335B" w:rsidRPr="00504BD6">
        <w:rPr>
          <w:rStyle w:val="FontStyle13"/>
          <w:spacing w:val="0"/>
          <w:sz w:val="20"/>
          <w:szCs w:val="20"/>
        </w:rPr>
        <w:t>ом</w:t>
      </w:r>
      <w:r w:rsidR="00215A15" w:rsidRPr="00504BD6">
        <w:rPr>
          <w:rStyle w:val="FontStyle13"/>
          <w:spacing w:val="0"/>
          <w:sz w:val="20"/>
          <w:szCs w:val="20"/>
        </w:rPr>
        <w:t xml:space="preserve"> в одноименном микрорайоне г. Завитинска</w:t>
      </w:r>
      <w:r w:rsidRPr="00504BD6">
        <w:rPr>
          <w:rStyle w:val="FontStyle13"/>
          <w:spacing w:val="0"/>
          <w:sz w:val="20"/>
          <w:szCs w:val="20"/>
        </w:rPr>
        <w:t>:</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демонтаж старого оборудования;</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сняти</w:t>
      </w:r>
      <w:r w:rsidR="00FC7BB0" w:rsidRPr="00504BD6">
        <w:rPr>
          <w:rStyle w:val="FontStyle13"/>
          <w:spacing w:val="0"/>
          <w:sz w:val="20"/>
          <w:szCs w:val="20"/>
        </w:rPr>
        <w:t>е</w:t>
      </w:r>
      <w:r w:rsidRPr="00504BD6">
        <w:rPr>
          <w:rStyle w:val="FontStyle13"/>
          <w:spacing w:val="0"/>
          <w:sz w:val="20"/>
          <w:szCs w:val="20"/>
        </w:rPr>
        <w:t xml:space="preserve"> растительного слоя по всей территории стадиона (включая беговые дорожки);</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планировк</w:t>
      </w:r>
      <w:r w:rsidR="00FC7BB0" w:rsidRPr="00504BD6">
        <w:rPr>
          <w:rStyle w:val="FontStyle13"/>
          <w:spacing w:val="0"/>
          <w:sz w:val="20"/>
          <w:szCs w:val="20"/>
        </w:rPr>
        <w:t>а</w:t>
      </w:r>
      <w:r w:rsidRPr="00504BD6">
        <w:rPr>
          <w:rStyle w:val="FontStyle13"/>
          <w:spacing w:val="0"/>
          <w:sz w:val="20"/>
          <w:szCs w:val="20"/>
        </w:rPr>
        <w:t xml:space="preserve"> и отсыпк</w:t>
      </w:r>
      <w:r w:rsidR="00FC7BB0" w:rsidRPr="00504BD6">
        <w:rPr>
          <w:rStyle w:val="FontStyle13"/>
          <w:spacing w:val="0"/>
          <w:sz w:val="20"/>
          <w:szCs w:val="20"/>
        </w:rPr>
        <w:t>а</w:t>
      </w:r>
      <w:r w:rsidRPr="00504BD6">
        <w:rPr>
          <w:rStyle w:val="FontStyle13"/>
          <w:spacing w:val="0"/>
          <w:sz w:val="20"/>
          <w:szCs w:val="20"/>
        </w:rPr>
        <w:t xml:space="preserve"> стадиона и беговой дорожки;</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устройство водоотведения со стадиона;</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устройство освещения и видеонаблюдения;</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 </w:t>
      </w:r>
      <w:r w:rsidR="00FC7BB0" w:rsidRPr="00504BD6">
        <w:rPr>
          <w:rStyle w:val="FontStyle13"/>
          <w:spacing w:val="0"/>
          <w:sz w:val="20"/>
          <w:szCs w:val="20"/>
        </w:rPr>
        <w:t>приобретение</w:t>
      </w:r>
      <w:r w:rsidRPr="00504BD6">
        <w:rPr>
          <w:rStyle w:val="FontStyle13"/>
          <w:spacing w:val="0"/>
          <w:sz w:val="20"/>
          <w:szCs w:val="20"/>
        </w:rPr>
        <w:t xml:space="preserve"> монтаж нового спортивного и игрового оборудования;</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устройство 3-х спортивно-игровых площадок;</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монтаж хоккейной коробки.</w:t>
      </w:r>
    </w:p>
    <w:p w:rsidR="00250231" w:rsidRPr="00504BD6" w:rsidRDefault="00250231" w:rsidP="00E02DE8">
      <w:pPr>
        <w:pStyle w:val="Style2"/>
        <w:widowControl/>
        <w:spacing w:line="240" w:lineRule="auto"/>
        <w:ind w:firstLine="709"/>
        <w:rPr>
          <w:rStyle w:val="FontStyle13"/>
          <w:spacing w:val="0"/>
          <w:sz w:val="20"/>
          <w:szCs w:val="20"/>
        </w:rPr>
      </w:pPr>
      <w:r w:rsidRPr="00504BD6">
        <w:rPr>
          <w:rStyle w:val="FontStyle13"/>
          <w:spacing w:val="0"/>
          <w:sz w:val="20"/>
          <w:szCs w:val="20"/>
        </w:rPr>
        <w:t>Итоговая стоимость работ и оборудования – 11221,7 тыс</w:t>
      </w:r>
      <w:r w:rsidR="00E62648" w:rsidRPr="00504BD6">
        <w:rPr>
          <w:rStyle w:val="FontStyle13"/>
          <w:spacing w:val="0"/>
          <w:sz w:val="20"/>
          <w:szCs w:val="20"/>
        </w:rPr>
        <w:t>.</w:t>
      </w:r>
      <w:r w:rsidRPr="00504BD6">
        <w:rPr>
          <w:rStyle w:val="FontStyle13"/>
          <w:spacing w:val="0"/>
          <w:sz w:val="20"/>
          <w:szCs w:val="20"/>
        </w:rPr>
        <w:t xml:space="preserve"> рублей.</w:t>
      </w:r>
    </w:p>
    <w:p w:rsidR="00D93507" w:rsidRPr="00504BD6" w:rsidRDefault="00E62648"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  5. Завитинский районный С</w:t>
      </w:r>
      <w:r w:rsidR="00D93507" w:rsidRPr="00504BD6">
        <w:rPr>
          <w:rStyle w:val="FontStyle13"/>
          <w:spacing w:val="0"/>
          <w:sz w:val="20"/>
          <w:szCs w:val="20"/>
        </w:rPr>
        <w:t>оюз женщин выиграл Президентский гран</w:t>
      </w:r>
      <w:r w:rsidR="00844F5B" w:rsidRPr="00504BD6">
        <w:rPr>
          <w:rStyle w:val="FontStyle13"/>
          <w:spacing w:val="0"/>
          <w:sz w:val="20"/>
          <w:szCs w:val="20"/>
        </w:rPr>
        <w:t>т</w:t>
      </w:r>
      <w:r w:rsidR="00D93507" w:rsidRPr="00504BD6">
        <w:rPr>
          <w:rStyle w:val="FontStyle13"/>
          <w:spacing w:val="0"/>
          <w:sz w:val="20"/>
          <w:szCs w:val="20"/>
        </w:rPr>
        <w:t xml:space="preserve">, на средства которого была </w:t>
      </w:r>
      <w:r w:rsidR="00DF335B" w:rsidRPr="00504BD6">
        <w:rPr>
          <w:rStyle w:val="FontStyle13"/>
          <w:spacing w:val="0"/>
          <w:sz w:val="20"/>
          <w:szCs w:val="20"/>
        </w:rPr>
        <w:t>оборудована</w:t>
      </w:r>
      <w:r w:rsidR="00D93507" w:rsidRPr="00504BD6">
        <w:rPr>
          <w:rStyle w:val="FontStyle13"/>
          <w:spacing w:val="0"/>
          <w:sz w:val="20"/>
          <w:szCs w:val="20"/>
        </w:rPr>
        <w:t xml:space="preserve"> спортивная площадка с современными уличными тренажерами на стадионе «Южный» </w:t>
      </w:r>
      <w:proofErr w:type="spellStart"/>
      <w:r w:rsidR="00D93507" w:rsidRPr="00504BD6">
        <w:rPr>
          <w:rStyle w:val="FontStyle13"/>
          <w:spacing w:val="0"/>
          <w:sz w:val="20"/>
          <w:szCs w:val="20"/>
        </w:rPr>
        <w:t>г.Завитинск</w:t>
      </w:r>
      <w:proofErr w:type="spellEnd"/>
      <w:r w:rsidR="00D93507" w:rsidRPr="00504BD6">
        <w:rPr>
          <w:rStyle w:val="FontStyle13"/>
          <w:spacing w:val="0"/>
          <w:sz w:val="20"/>
          <w:szCs w:val="20"/>
        </w:rPr>
        <w:t>, общая стоимость проекта составила – 1 137,1 ты</w:t>
      </w:r>
      <w:r w:rsidRPr="00504BD6">
        <w:rPr>
          <w:rStyle w:val="FontStyle13"/>
          <w:spacing w:val="0"/>
          <w:sz w:val="20"/>
          <w:szCs w:val="20"/>
        </w:rPr>
        <w:t>с.</w:t>
      </w:r>
      <w:r w:rsidR="00D93507" w:rsidRPr="00504BD6">
        <w:rPr>
          <w:rStyle w:val="FontStyle13"/>
          <w:spacing w:val="0"/>
          <w:sz w:val="20"/>
          <w:szCs w:val="20"/>
        </w:rPr>
        <w:t xml:space="preserve"> </w:t>
      </w:r>
      <w:proofErr w:type="spellStart"/>
      <w:r w:rsidR="00D93507" w:rsidRPr="00504BD6">
        <w:rPr>
          <w:rStyle w:val="FontStyle13"/>
          <w:spacing w:val="0"/>
          <w:sz w:val="20"/>
          <w:szCs w:val="20"/>
        </w:rPr>
        <w:t>руб</w:t>
      </w:r>
      <w:proofErr w:type="spellEnd"/>
      <w:r w:rsidR="00D93507" w:rsidRPr="00504BD6">
        <w:rPr>
          <w:rStyle w:val="FontStyle13"/>
          <w:spacing w:val="0"/>
          <w:sz w:val="20"/>
          <w:szCs w:val="20"/>
        </w:rPr>
        <w:t>;</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6. Произве</w:t>
      </w:r>
      <w:r w:rsidR="00E62648" w:rsidRPr="00504BD6">
        <w:rPr>
          <w:rStyle w:val="FontStyle13"/>
          <w:spacing w:val="0"/>
          <w:sz w:val="20"/>
          <w:szCs w:val="20"/>
        </w:rPr>
        <w:t>ден</w:t>
      </w:r>
      <w:r w:rsidRPr="00504BD6">
        <w:rPr>
          <w:rStyle w:val="FontStyle13"/>
          <w:spacing w:val="0"/>
          <w:sz w:val="20"/>
          <w:szCs w:val="20"/>
        </w:rPr>
        <w:t xml:space="preserve"> ремонт пришкольного стадиона МБОУ СОШ № 5</w:t>
      </w:r>
      <w:r w:rsidR="00C115DD" w:rsidRPr="00504BD6">
        <w:rPr>
          <w:rStyle w:val="FontStyle13"/>
          <w:spacing w:val="0"/>
          <w:sz w:val="20"/>
          <w:szCs w:val="20"/>
        </w:rPr>
        <w:t xml:space="preserve"> на сумму </w:t>
      </w:r>
      <w:r w:rsidR="00EC517C" w:rsidRPr="00504BD6">
        <w:rPr>
          <w:rStyle w:val="FontStyle13"/>
          <w:spacing w:val="0"/>
          <w:sz w:val="20"/>
          <w:szCs w:val="20"/>
        </w:rPr>
        <w:t xml:space="preserve">935,0 </w:t>
      </w:r>
      <w:proofErr w:type="spellStart"/>
      <w:r w:rsidR="00EC517C" w:rsidRPr="00504BD6">
        <w:rPr>
          <w:rStyle w:val="FontStyle13"/>
          <w:spacing w:val="0"/>
          <w:sz w:val="20"/>
          <w:szCs w:val="20"/>
        </w:rPr>
        <w:t>тыс</w:t>
      </w:r>
      <w:proofErr w:type="spellEnd"/>
      <w:r w:rsidR="00EC517C" w:rsidRPr="00504BD6">
        <w:rPr>
          <w:rStyle w:val="FontStyle13"/>
          <w:spacing w:val="0"/>
          <w:sz w:val="20"/>
          <w:szCs w:val="20"/>
        </w:rPr>
        <w:t xml:space="preserve"> рублей.</w:t>
      </w:r>
      <w:r w:rsidRPr="00504BD6">
        <w:rPr>
          <w:rStyle w:val="FontStyle13"/>
          <w:spacing w:val="0"/>
          <w:sz w:val="20"/>
          <w:szCs w:val="20"/>
        </w:rPr>
        <w:t xml:space="preserve"> </w:t>
      </w:r>
      <w:r w:rsidR="00EC517C" w:rsidRPr="00504BD6">
        <w:rPr>
          <w:rStyle w:val="FontStyle13"/>
          <w:spacing w:val="0"/>
          <w:sz w:val="20"/>
          <w:szCs w:val="20"/>
        </w:rPr>
        <w:t>В</w:t>
      </w:r>
      <w:r w:rsidRPr="00504BD6">
        <w:rPr>
          <w:rStyle w:val="FontStyle13"/>
          <w:spacing w:val="0"/>
          <w:sz w:val="20"/>
          <w:szCs w:val="20"/>
        </w:rPr>
        <w:t>ыполн</w:t>
      </w:r>
      <w:r w:rsidR="00EC517C" w:rsidRPr="00504BD6">
        <w:rPr>
          <w:rStyle w:val="FontStyle13"/>
          <w:spacing w:val="0"/>
          <w:sz w:val="20"/>
          <w:szCs w:val="20"/>
        </w:rPr>
        <w:t>ен</w:t>
      </w:r>
      <w:r w:rsidRPr="00504BD6">
        <w:rPr>
          <w:rStyle w:val="FontStyle13"/>
          <w:spacing w:val="0"/>
          <w:sz w:val="20"/>
          <w:szCs w:val="20"/>
        </w:rPr>
        <w:t xml:space="preserve"> следующий объем работ:</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произвели демонтаж старого оборудования;</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произвели планировку и отсыпку территории;</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выполнили водоотведение;</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выполнили монтаж спортивных комплексов и тренажеров;</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выполнили устройство беговой дорожки из песчано-грунтового покрытия;</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произвели устройство ограждения и освещения.</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7. Произве</w:t>
      </w:r>
      <w:r w:rsidR="00E62648" w:rsidRPr="00504BD6">
        <w:rPr>
          <w:rStyle w:val="FontStyle13"/>
          <w:spacing w:val="0"/>
          <w:sz w:val="20"/>
          <w:szCs w:val="20"/>
        </w:rPr>
        <w:t>дено</w:t>
      </w:r>
      <w:r w:rsidRPr="00504BD6">
        <w:rPr>
          <w:rStyle w:val="FontStyle13"/>
          <w:spacing w:val="0"/>
          <w:sz w:val="20"/>
          <w:szCs w:val="20"/>
        </w:rPr>
        <w:t xml:space="preserve"> устройство новой спортивно-игровой площадки</w:t>
      </w:r>
      <w:r w:rsidR="00EC517C" w:rsidRPr="00504BD6">
        <w:rPr>
          <w:rStyle w:val="FontStyle13"/>
          <w:spacing w:val="0"/>
          <w:sz w:val="20"/>
          <w:szCs w:val="20"/>
        </w:rPr>
        <w:t>,</w:t>
      </w:r>
      <w:r w:rsidRPr="00504BD6">
        <w:rPr>
          <w:rStyle w:val="FontStyle13"/>
          <w:spacing w:val="0"/>
          <w:sz w:val="20"/>
          <w:szCs w:val="20"/>
        </w:rPr>
        <w:t xml:space="preserve"> расположенной в </w:t>
      </w:r>
      <w:r w:rsidR="00EC517C" w:rsidRPr="00504BD6">
        <w:rPr>
          <w:rStyle w:val="FontStyle13"/>
          <w:spacing w:val="0"/>
          <w:sz w:val="20"/>
          <w:szCs w:val="20"/>
        </w:rPr>
        <w:t xml:space="preserve">районе «ПМК» </w:t>
      </w:r>
      <w:proofErr w:type="spellStart"/>
      <w:r w:rsidRPr="00504BD6">
        <w:rPr>
          <w:rStyle w:val="FontStyle13"/>
          <w:spacing w:val="0"/>
          <w:sz w:val="20"/>
          <w:szCs w:val="20"/>
        </w:rPr>
        <w:t>г.Завитинск</w:t>
      </w:r>
      <w:r w:rsidR="00EC517C" w:rsidRPr="00504BD6">
        <w:rPr>
          <w:rStyle w:val="FontStyle13"/>
          <w:spacing w:val="0"/>
          <w:sz w:val="20"/>
          <w:szCs w:val="20"/>
        </w:rPr>
        <w:t>а</w:t>
      </w:r>
      <w:proofErr w:type="spellEnd"/>
      <w:r w:rsidR="00C0469B" w:rsidRPr="00504BD6">
        <w:rPr>
          <w:rStyle w:val="FontStyle13"/>
          <w:spacing w:val="0"/>
          <w:sz w:val="20"/>
          <w:szCs w:val="20"/>
        </w:rPr>
        <w:t xml:space="preserve"> на сумму 1095,7 тыс</w:t>
      </w:r>
      <w:r w:rsidR="00E62648" w:rsidRPr="00504BD6">
        <w:rPr>
          <w:rStyle w:val="FontStyle13"/>
          <w:spacing w:val="0"/>
          <w:sz w:val="20"/>
          <w:szCs w:val="20"/>
        </w:rPr>
        <w:t>.</w:t>
      </w:r>
      <w:r w:rsidR="00C0469B" w:rsidRPr="00504BD6">
        <w:rPr>
          <w:rStyle w:val="FontStyle13"/>
          <w:spacing w:val="0"/>
          <w:sz w:val="20"/>
          <w:szCs w:val="20"/>
        </w:rPr>
        <w:t xml:space="preserve"> рублей.</w:t>
      </w:r>
      <w:r w:rsidRPr="00504BD6">
        <w:rPr>
          <w:rStyle w:val="FontStyle13"/>
          <w:spacing w:val="0"/>
          <w:sz w:val="20"/>
          <w:szCs w:val="20"/>
        </w:rPr>
        <w:t xml:space="preserve"> </w:t>
      </w:r>
      <w:r w:rsidR="00C0469B" w:rsidRPr="00504BD6">
        <w:rPr>
          <w:rStyle w:val="FontStyle13"/>
          <w:spacing w:val="0"/>
          <w:sz w:val="20"/>
          <w:szCs w:val="20"/>
        </w:rPr>
        <w:t>В</w:t>
      </w:r>
      <w:r w:rsidRPr="00504BD6">
        <w:rPr>
          <w:rStyle w:val="FontStyle13"/>
          <w:spacing w:val="0"/>
          <w:sz w:val="20"/>
          <w:szCs w:val="20"/>
        </w:rPr>
        <w:t>ыполн</w:t>
      </w:r>
      <w:r w:rsidR="00C0469B" w:rsidRPr="00504BD6">
        <w:rPr>
          <w:rStyle w:val="FontStyle13"/>
          <w:spacing w:val="0"/>
          <w:sz w:val="20"/>
          <w:szCs w:val="20"/>
        </w:rPr>
        <w:t>ен</w:t>
      </w:r>
      <w:r w:rsidRPr="00504BD6">
        <w:rPr>
          <w:rStyle w:val="FontStyle13"/>
          <w:spacing w:val="0"/>
          <w:sz w:val="20"/>
          <w:szCs w:val="20"/>
        </w:rPr>
        <w:t xml:space="preserve"> следующий объем работ:</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произвели планировку и отсыпку территории;</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произвели монтаж нового спортивно-игрового уличного оборудования;</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выполнили устройство волейбольной и мини-футбольной площадки</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произвели ограждение и освещение территории.</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8.  Произве</w:t>
      </w:r>
      <w:r w:rsidR="00E62648" w:rsidRPr="00504BD6">
        <w:rPr>
          <w:rStyle w:val="FontStyle13"/>
          <w:spacing w:val="0"/>
          <w:sz w:val="20"/>
          <w:szCs w:val="20"/>
        </w:rPr>
        <w:t>ден</w:t>
      </w:r>
      <w:r w:rsidRPr="00504BD6">
        <w:rPr>
          <w:rStyle w:val="FontStyle13"/>
          <w:spacing w:val="0"/>
          <w:sz w:val="20"/>
          <w:szCs w:val="20"/>
        </w:rPr>
        <w:t xml:space="preserve"> капитальный ремонт в шко</w:t>
      </w:r>
      <w:r w:rsidR="00E62648" w:rsidRPr="00504BD6">
        <w:rPr>
          <w:rStyle w:val="FontStyle13"/>
          <w:spacing w:val="0"/>
          <w:sz w:val="20"/>
          <w:szCs w:val="20"/>
        </w:rPr>
        <w:t xml:space="preserve">льном спортзале </w:t>
      </w:r>
      <w:r w:rsidRPr="00504BD6">
        <w:rPr>
          <w:rStyle w:val="FontStyle13"/>
          <w:spacing w:val="0"/>
          <w:sz w:val="20"/>
          <w:szCs w:val="20"/>
        </w:rPr>
        <w:t>с. Болдыревка</w:t>
      </w:r>
      <w:r w:rsidR="00E62648" w:rsidRPr="00504BD6">
        <w:rPr>
          <w:rStyle w:val="FontStyle13"/>
          <w:spacing w:val="0"/>
          <w:sz w:val="20"/>
          <w:szCs w:val="20"/>
        </w:rPr>
        <w:t xml:space="preserve"> (</w:t>
      </w:r>
      <w:r w:rsidRPr="00504BD6">
        <w:rPr>
          <w:rStyle w:val="FontStyle13"/>
          <w:spacing w:val="0"/>
          <w:sz w:val="20"/>
          <w:szCs w:val="20"/>
        </w:rPr>
        <w:t>замен</w:t>
      </w:r>
      <w:r w:rsidR="00E62648" w:rsidRPr="00504BD6">
        <w:rPr>
          <w:rStyle w:val="FontStyle13"/>
          <w:spacing w:val="0"/>
          <w:sz w:val="20"/>
          <w:szCs w:val="20"/>
        </w:rPr>
        <w:t>а</w:t>
      </w:r>
      <w:r w:rsidRPr="00504BD6">
        <w:rPr>
          <w:rStyle w:val="FontStyle13"/>
          <w:spacing w:val="0"/>
          <w:sz w:val="20"/>
          <w:szCs w:val="20"/>
        </w:rPr>
        <w:t xml:space="preserve"> напольно</w:t>
      </w:r>
      <w:r w:rsidR="00E62648" w:rsidRPr="00504BD6">
        <w:rPr>
          <w:rStyle w:val="FontStyle13"/>
          <w:spacing w:val="0"/>
          <w:sz w:val="20"/>
          <w:szCs w:val="20"/>
        </w:rPr>
        <w:t>го</w:t>
      </w:r>
      <w:r w:rsidRPr="00504BD6">
        <w:rPr>
          <w:rStyle w:val="FontStyle13"/>
          <w:spacing w:val="0"/>
          <w:sz w:val="20"/>
          <w:szCs w:val="20"/>
        </w:rPr>
        <w:t xml:space="preserve"> покрыти</w:t>
      </w:r>
      <w:r w:rsidR="00E62648" w:rsidRPr="00504BD6">
        <w:rPr>
          <w:rStyle w:val="FontStyle13"/>
          <w:spacing w:val="0"/>
          <w:sz w:val="20"/>
          <w:szCs w:val="20"/>
        </w:rPr>
        <w:t>я</w:t>
      </w:r>
      <w:r w:rsidRPr="00504BD6">
        <w:rPr>
          <w:rStyle w:val="FontStyle13"/>
          <w:spacing w:val="0"/>
          <w:sz w:val="20"/>
          <w:szCs w:val="20"/>
        </w:rPr>
        <w:t>, косметический ремонт помещения и обши</w:t>
      </w:r>
      <w:r w:rsidR="00E62648" w:rsidRPr="00504BD6">
        <w:rPr>
          <w:rStyle w:val="FontStyle13"/>
          <w:spacing w:val="0"/>
          <w:sz w:val="20"/>
          <w:szCs w:val="20"/>
        </w:rPr>
        <w:t>вка</w:t>
      </w:r>
      <w:r w:rsidRPr="00504BD6">
        <w:rPr>
          <w:rStyle w:val="FontStyle13"/>
          <w:spacing w:val="0"/>
          <w:sz w:val="20"/>
          <w:szCs w:val="20"/>
        </w:rPr>
        <w:t xml:space="preserve"> фасад</w:t>
      </w:r>
      <w:r w:rsidR="00E62648" w:rsidRPr="00504BD6">
        <w:rPr>
          <w:rStyle w:val="FontStyle13"/>
          <w:spacing w:val="0"/>
          <w:sz w:val="20"/>
          <w:szCs w:val="20"/>
        </w:rPr>
        <w:t>ов</w:t>
      </w:r>
      <w:r w:rsidRPr="00504BD6">
        <w:rPr>
          <w:rStyle w:val="FontStyle13"/>
          <w:spacing w:val="0"/>
          <w:sz w:val="20"/>
          <w:szCs w:val="20"/>
        </w:rPr>
        <w:t xml:space="preserve"> здания</w:t>
      </w:r>
      <w:r w:rsidR="00E62648" w:rsidRPr="00504BD6">
        <w:rPr>
          <w:rStyle w:val="FontStyle13"/>
          <w:spacing w:val="0"/>
          <w:sz w:val="20"/>
          <w:szCs w:val="20"/>
        </w:rPr>
        <w:t>)</w:t>
      </w:r>
      <w:r w:rsidRPr="00504BD6">
        <w:rPr>
          <w:rStyle w:val="FontStyle13"/>
          <w:spacing w:val="0"/>
          <w:sz w:val="20"/>
          <w:szCs w:val="20"/>
        </w:rPr>
        <w:t>.</w:t>
      </w:r>
      <w:r w:rsidR="004C5CC7" w:rsidRPr="00504BD6">
        <w:rPr>
          <w:rStyle w:val="FontStyle13"/>
          <w:spacing w:val="0"/>
          <w:sz w:val="20"/>
          <w:szCs w:val="20"/>
        </w:rPr>
        <w:t xml:space="preserve"> Стоимость произведенных работ составила 3876,3 </w:t>
      </w:r>
      <w:proofErr w:type="spellStart"/>
      <w:r w:rsidR="004C5CC7" w:rsidRPr="00504BD6">
        <w:rPr>
          <w:rStyle w:val="FontStyle13"/>
          <w:spacing w:val="0"/>
          <w:sz w:val="20"/>
          <w:szCs w:val="20"/>
        </w:rPr>
        <w:t>тыс</w:t>
      </w:r>
      <w:proofErr w:type="spellEnd"/>
      <w:r w:rsidR="004C5CC7" w:rsidRPr="00504BD6">
        <w:rPr>
          <w:rStyle w:val="FontStyle13"/>
          <w:spacing w:val="0"/>
          <w:sz w:val="20"/>
          <w:szCs w:val="20"/>
        </w:rPr>
        <w:t xml:space="preserve"> рублей.</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9. Произве</w:t>
      </w:r>
      <w:r w:rsidR="00E62648" w:rsidRPr="00504BD6">
        <w:rPr>
          <w:rStyle w:val="FontStyle13"/>
          <w:spacing w:val="0"/>
          <w:sz w:val="20"/>
          <w:szCs w:val="20"/>
        </w:rPr>
        <w:t>дено</w:t>
      </w:r>
      <w:r w:rsidRPr="00504BD6">
        <w:rPr>
          <w:rStyle w:val="FontStyle13"/>
          <w:spacing w:val="0"/>
          <w:sz w:val="20"/>
          <w:szCs w:val="20"/>
        </w:rPr>
        <w:t xml:space="preserve"> укомплектова</w:t>
      </w:r>
      <w:r w:rsidR="00B26BA0" w:rsidRPr="00504BD6">
        <w:rPr>
          <w:rStyle w:val="FontStyle13"/>
          <w:spacing w:val="0"/>
          <w:sz w:val="20"/>
          <w:szCs w:val="20"/>
        </w:rPr>
        <w:t>ние материально-спортивной базы на общую сумму 1997,2</w:t>
      </w:r>
      <w:r w:rsidR="000C4A7E" w:rsidRPr="00504BD6">
        <w:rPr>
          <w:rStyle w:val="FontStyle13"/>
          <w:spacing w:val="0"/>
          <w:sz w:val="20"/>
          <w:szCs w:val="20"/>
        </w:rPr>
        <w:t xml:space="preserve"> </w:t>
      </w:r>
      <w:proofErr w:type="spellStart"/>
      <w:r w:rsidR="000C4A7E" w:rsidRPr="00504BD6">
        <w:rPr>
          <w:rStyle w:val="FontStyle13"/>
          <w:spacing w:val="0"/>
          <w:sz w:val="20"/>
          <w:szCs w:val="20"/>
        </w:rPr>
        <w:t>тыс</w:t>
      </w:r>
      <w:proofErr w:type="spellEnd"/>
      <w:r w:rsidR="000C4A7E" w:rsidRPr="00504BD6">
        <w:rPr>
          <w:rStyle w:val="FontStyle13"/>
          <w:spacing w:val="0"/>
          <w:sz w:val="20"/>
          <w:szCs w:val="20"/>
        </w:rPr>
        <w:t xml:space="preserve"> рублей.</w:t>
      </w:r>
      <w:r w:rsidRPr="00504BD6">
        <w:rPr>
          <w:rStyle w:val="FontStyle13"/>
          <w:spacing w:val="0"/>
          <w:sz w:val="20"/>
          <w:szCs w:val="20"/>
        </w:rPr>
        <w:t xml:space="preserve"> </w:t>
      </w:r>
      <w:r w:rsidR="000C4A7E" w:rsidRPr="00504BD6">
        <w:rPr>
          <w:rStyle w:val="FontStyle13"/>
          <w:spacing w:val="0"/>
          <w:sz w:val="20"/>
          <w:szCs w:val="20"/>
        </w:rPr>
        <w:t>С</w:t>
      </w:r>
      <w:r w:rsidRPr="00504BD6">
        <w:rPr>
          <w:rStyle w:val="FontStyle13"/>
          <w:spacing w:val="0"/>
          <w:sz w:val="20"/>
          <w:szCs w:val="20"/>
        </w:rPr>
        <w:t>амыми значимыми приобретениями стали профессиональные винтовки для отделения «Пулевая стрельба», борцовский ковер для отделения «Самбо»</w:t>
      </w:r>
      <w:r w:rsidR="000C4A7E" w:rsidRPr="00504BD6">
        <w:rPr>
          <w:rStyle w:val="FontStyle13"/>
          <w:spacing w:val="0"/>
          <w:sz w:val="20"/>
          <w:szCs w:val="20"/>
        </w:rPr>
        <w:t xml:space="preserve">, </w:t>
      </w:r>
      <w:r w:rsidRPr="00504BD6">
        <w:rPr>
          <w:rStyle w:val="FontStyle13"/>
          <w:spacing w:val="0"/>
          <w:sz w:val="20"/>
          <w:szCs w:val="20"/>
        </w:rPr>
        <w:t>тренажеры в спортивный зал ДЮСШ.</w:t>
      </w:r>
      <w:r w:rsidR="00E83A8A" w:rsidRPr="00504BD6">
        <w:rPr>
          <w:rStyle w:val="FontStyle13"/>
          <w:spacing w:val="0"/>
          <w:sz w:val="20"/>
          <w:szCs w:val="20"/>
        </w:rPr>
        <w:t xml:space="preserve"> </w:t>
      </w:r>
    </w:p>
    <w:p w:rsidR="00D93507" w:rsidRPr="00504BD6" w:rsidRDefault="00D93507" w:rsidP="00E02DE8">
      <w:pPr>
        <w:pStyle w:val="Style2"/>
        <w:widowControl/>
        <w:spacing w:line="240" w:lineRule="auto"/>
        <w:ind w:firstLine="709"/>
        <w:rPr>
          <w:rStyle w:val="FontStyle13"/>
          <w:spacing w:val="0"/>
          <w:sz w:val="20"/>
          <w:szCs w:val="20"/>
        </w:rPr>
      </w:pPr>
      <w:r w:rsidRPr="00504BD6">
        <w:rPr>
          <w:rStyle w:val="FontStyle13"/>
          <w:spacing w:val="0"/>
          <w:sz w:val="20"/>
          <w:szCs w:val="20"/>
        </w:rPr>
        <w:t xml:space="preserve">Для всех отделений ДЮСШ </w:t>
      </w:r>
      <w:r w:rsidR="00653856" w:rsidRPr="00504BD6">
        <w:rPr>
          <w:rStyle w:val="FontStyle13"/>
          <w:spacing w:val="0"/>
          <w:sz w:val="20"/>
          <w:szCs w:val="20"/>
        </w:rPr>
        <w:t>приобрели спортивную форму, что</w:t>
      </w:r>
      <w:r w:rsidRPr="00504BD6">
        <w:rPr>
          <w:rStyle w:val="FontStyle13"/>
          <w:spacing w:val="0"/>
          <w:sz w:val="20"/>
          <w:szCs w:val="20"/>
        </w:rPr>
        <w:t>бы ребята достойно представляли на</w:t>
      </w:r>
      <w:r w:rsidR="00E62648" w:rsidRPr="00504BD6">
        <w:rPr>
          <w:rStyle w:val="FontStyle13"/>
          <w:spacing w:val="0"/>
          <w:sz w:val="20"/>
          <w:szCs w:val="20"/>
        </w:rPr>
        <w:t>ш район за его пределами. Начато</w:t>
      </w:r>
      <w:r w:rsidRPr="00504BD6">
        <w:rPr>
          <w:rStyle w:val="FontStyle13"/>
          <w:spacing w:val="0"/>
          <w:sz w:val="20"/>
          <w:szCs w:val="20"/>
        </w:rPr>
        <w:t xml:space="preserve"> развитие хоккея в районе</w:t>
      </w:r>
      <w:r w:rsidR="00653856" w:rsidRPr="00504BD6">
        <w:rPr>
          <w:rStyle w:val="FontStyle13"/>
          <w:spacing w:val="0"/>
          <w:sz w:val="20"/>
          <w:szCs w:val="20"/>
        </w:rPr>
        <w:t>, для чего приобретены</w:t>
      </w:r>
      <w:r w:rsidRPr="00504BD6">
        <w:rPr>
          <w:rStyle w:val="FontStyle13"/>
          <w:spacing w:val="0"/>
          <w:sz w:val="20"/>
          <w:szCs w:val="20"/>
        </w:rPr>
        <w:t xml:space="preserve"> хоккейн</w:t>
      </w:r>
      <w:r w:rsidR="00653856" w:rsidRPr="00504BD6">
        <w:rPr>
          <w:rStyle w:val="FontStyle13"/>
          <w:spacing w:val="0"/>
          <w:sz w:val="20"/>
          <w:szCs w:val="20"/>
        </w:rPr>
        <w:t>ая</w:t>
      </w:r>
      <w:r w:rsidRPr="00504BD6">
        <w:rPr>
          <w:rStyle w:val="FontStyle13"/>
          <w:spacing w:val="0"/>
          <w:sz w:val="20"/>
          <w:szCs w:val="20"/>
        </w:rPr>
        <w:t xml:space="preserve"> амуници</w:t>
      </w:r>
      <w:r w:rsidR="00653856" w:rsidRPr="00504BD6">
        <w:rPr>
          <w:rStyle w:val="FontStyle13"/>
          <w:spacing w:val="0"/>
          <w:sz w:val="20"/>
          <w:szCs w:val="20"/>
        </w:rPr>
        <w:t>я и инвентарь.</w:t>
      </w:r>
      <w:r w:rsidRPr="00504BD6">
        <w:rPr>
          <w:rStyle w:val="FontStyle13"/>
          <w:spacing w:val="0"/>
          <w:sz w:val="20"/>
          <w:szCs w:val="20"/>
        </w:rPr>
        <w:t xml:space="preserve"> </w:t>
      </w:r>
      <w:r w:rsidR="00653856" w:rsidRPr="00504BD6">
        <w:rPr>
          <w:rStyle w:val="FontStyle13"/>
          <w:spacing w:val="0"/>
          <w:sz w:val="20"/>
          <w:szCs w:val="20"/>
        </w:rPr>
        <w:t>В</w:t>
      </w:r>
      <w:r w:rsidRPr="00504BD6">
        <w:rPr>
          <w:rStyle w:val="FontStyle13"/>
          <w:spacing w:val="0"/>
          <w:sz w:val="20"/>
          <w:szCs w:val="20"/>
        </w:rPr>
        <w:t xml:space="preserve"> будущем планируется заявить сборную команду района по хоккею для участия в областной сельской комплексной Спартакиаде.</w:t>
      </w:r>
    </w:p>
    <w:p w:rsidR="008A7548" w:rsidRPr="00504BD6" w:rsidRDefault="008A7548" w:rsidP="004840A5">
      <w:pPr>
        <w:shd w:val="clear" w:color="auto" w:fill="FFFFFF"/>
        <w:spacing w:after="0" w:line="240" w:lineRule="auto"/>
        <w:ind w:firstLine="709"/>
        <w:jc w:val="both"/>
        <w:rPr>
          <w:rFonts w:ascii="Times New Roman" w:hAnsi="Times New Roman"/>
          <w:sz w:val="20"/>
          <w:szCs w:val="20"/>
        </w:rPr>
      </w:pPr>
    </w:p>
    <w:p w:rsidR="00F13211" w:rsidRPr="00504BD6" w:rsidRDefault="00F13211"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Молодежная политика</w:t>
      </w:r>
    </w:p>
    <w:p w:rsidR="00D93507" w:rsidRPr="00504BD6" w:rsidRDefault="00D93507"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Реализация государственной молодежной политики на территории района — это комплексная задача, в решении которой, прежде всего, задействованы администрация Завитинского района, учреждения образования, здравоохранения, культуры, спорта, социальной защиты.</w:t>
      </w:r>
    </w:p>
    <w:p w:rsidR="00D93507" w:rsidRPr="00504BD6" w:rsidRDefault="00D93507"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Основные направления реализации молодежной политики, осуществляемые специалистом по работе с молодежью администрации Завитинского района:</w:t>
      </w:r>
    </w:p>
    <w:p w:rsidR="00D93507" w:rsidRPr="00504BD6" w:rsidRDefault="00D93507"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формирование условий для гражданского становления, духовно-нравственного и патриотического воспитания молодежи;</w:t>
      </w:r>
    </w:p>
    <w:p w:rsidR="00D93507" w:rsidRPr="00504BD6" w:rsidRDefault="00D93507"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поддержка талантливой молодежи и развитие художественного творчества молодежи;</w:t>
      </w:r>
    </w:p>
    <w:p w:rsidR="00D93507" w:rsidRPr="00504BD6" w:rsidRDefault="00D93507"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формирование здорового образа жизни;</w:t>
      </w:r>
    </w:p>
    <w:p w:rsidR="00D93507" w:rsidRPr="00504BD6" w:rsidRDefault="00D93507"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поддержка молодых людей с ограниченными возможностями, находящимися в трудной жизненной ситуации;</w:t>
      </w:r>
    </w:p>
    <w:p w:rsidR="00D93507" w:rsidRPr="00504BD6" w:rsidRDefault="00D93507"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раз</w:t>
      </w:r>
      <w:r w:rsidR="00E62648" w:rsidRPr="00504BD6">
        <w:rPr>
          <w:rFonts w:ascii="Times New Roman" w:hAnsi="Times New Roman"/>
          <w:sz w:val="20"/>
          <w:szCs w:val="20"/>
        </w:rPr>
        <w:t>витие добровольческого движения.</w:t>
      </w:r>
    </w:p>
    <w:p w:rsidR="00D93507" w:rsidRPr="00504BD6" w:rsidRDefault="00D93507"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Финансирование мероприятий по реализации  молодежной политики на территории района осуществляется из расходов бюджета района, заложенного на год по разделу «Молодежная политика» в размере </w:t>
      </w:r>
      <w:r w:rsidRPr="00504BD6">
        <w:rPr>
          <w:rFonts w:ascii="Times New Roman" w:hAnsi="Times New Roman"/>
          <w:color w:val="000000" w:themeColor="text1"/>
          <w:sz w:val="20"/>
          <w:szCs w:val="20"/>
        </w:rPr>
        <w:t xml:space="preserve">90 тысяч </w:t>
      </w:r>
      <w:r w:rsidRPr="00504BD6">
        <w:rPr>
          <w:rFonts w:ascii="Times New Roman" w:hAnsi="Times New Roman"/>
          <w:sz w:val="20"/>
          <w:szCs w:val="20"/>
        </w:rPr>
        <w:t xml:space="preserve">рублей и за счет средств городского поселения «Город Завитинск» по соглашению о передаче полномочий согласно сметам расходов по запланированным мероприятиям в </w:t>
      </w:r>
      <w:r w:rsidRPr="00504BD6">
        <w:rPr>
          <w:rFonts w:ascii="Times New Roman" w:hAnsi="Times New Roman"/>
          <w:color w:val="000000" w:themeColor="text1"/>
          <w:sz w:val="20"/>
          <w:szCs w:val="20"/>
        </w:rPr>
        <w:t xml:space="preserve">размере 50 тысяч </w:t>
      </w:r>
      <w:r w:rsidRPr="00504BD6">
        <w:rPr>
          <w:rFonts w:ascii="Times New Roman" w:hAnsi="Times New Roman"/>
          <w:sz w:val="20"/>
          <w:szCs w:val="20"/>
        </w:rPr>
        <w:t xml:space="preserve">рублей. За 2020 </w:t>
      </w:r>
      <w:r w:rsidRPr="00504BD6">
        <w:rPr>
          <w:rFonts w:ascii="Times New Roman" w:hAnsi="Times New Roman"/>
          <w:sz w:val="20"/>
          <w:szCs w:val="20"/>
        </w:rPr>
        <w:lastRenderedPageBreak/>
        <w:t xml:space="preserve">год из районного бюджета по разделу «Молодежная политика» было освоено </w:t>
      </w:r>
      <w:r w:rsidRPr="00504BD6">
        <w:rPr>
          <w:rFonts w:ascii="Times New Roman" w:hAnsi="Times New Roman"/>
          <w:color w:val="000000" w:themeColor="text1"/>
          <w:sz w:val="20"/>
          <w:szCs w:val="20"/>
        </w:rPr>
        <w:t>140,0 тыс</w:t>
      </w:r>
      <w:r w:rsidRPr="00504BD6">
        <w:rPr>
          <w:rFonts w:ascii="Times New Roman" w:hAnsi="Times New Roman"/>
          <w:sz w:val="20"/>
          <w:szCs w:val="20"/>
        </w:rPr>
        <w:t xml:space="preserve">. рублей, в том числе за счет средств городского поселения «Город Завитинск» по соглашению о передаче полномочий – </w:t>
      </w:r>
      <w:r w:rsidRPr="00504BD6">
        <w:rPr>
          <w:rFonts w:ascii="Times New Roman" w:hAnsi="Times New Roman"/>
          <w:color w:val="000000" w:themeColor="text1"/>
          <w:sz w:val="20"/>
          <w:szCs w:val="20"/>
        </w:rPr>
        <w:t xml:space="preserve">50,0 тыс. </w:t>
      </w:r>
      <w:r w:rsidRPr="00504BD6">
        <w:rPr>
          <w:rFonts w:ascii="Times New Roman" w:hAnsi="Times New Roman"/>
          <w:sz w:val="20"/>
          <w:szCs w:val="20"/>
        </w:rPr>
        <w:t>рублей.</w:t>
      </w:r>
    </w:p>
    <w:p w:rsidR="00D93507" w:rsidRPr="00504BD6" w:rsidRDefault="00D93507" w:rsidP="004840A5">
      <w:pPr>
        <w:spacing w:after="20" w:line="240" w:lineRule="auto"/>
        <w:ind w:firstLine="709"/>
        <w:jc w:val="both"/>
        <w:rPr>
          <w:rFonts w:ascii="Times New Roman" w:hAnsi="Times New Roman"/>
          <w:sz w:val="20"/>
          <w:szCs w:val="20"/>
        </w:rPr>
      </w:pPr>
      <w:r w:rsidRPr="00504BD6">
        <w:rPr>
          <w:rFonts w:ascii="Times New Roman" w:hAnsi="Times New Roman"/>
          <w:sz w:val="20"/>
          <w:szCs w:val="20"/>
        </w:rPr>
        <w:t xml:space="preserve">Представители молодёжи приняли участие в заочных форумах областного, регионального и всероссийского уровней. </w:t>
      </w:r>
    </w:p>
    <w:p w:rsidR="00DF335B" w:rsidRPr="00504BD6" w:rsidRDefault="00D93507" w:rsidP="004840A5">
      <w:pPr>
        <w:spacing w:after="20" w:line="240" w:lineRule="auto"/>
        <w:ind w:firstLine="709"/>
        <w:jc w:val="both"/>
        <w:rPr>
          <w:rFonts w:ascii="Times New Roman" w:hAnsi="Times New Roman"/>
          <w:sz w:val="20"/>
          <w:szCs w:val="20"/>
        </w:rPr>
      </w:pPr>
      <w:r w:rsidRPr="00504BD6">
        <w:rPr>
          <w:rFonts w:ascii="Times New Roman" w:hAnsi="Times New Roman"/>
          <w:sz w:val="20"/>
          <w:szCs w:val="20"/>
        </w:rPr>
        <w:t xml:space="preserve">В связи с пандемией все массовые мероприятия для молодёжи были перенесены на 2021 год. </w:t>
      </w:r>
    </w:p>
    <w:p w:rsidR="00D93507" w:rsidRPr="00504BD6" w:rsidRDefault="00D93507" w:rsidP="004840A5">
      <w:pPr>
        <w:spacing w:after="20" w:line="240" w:lineRule="auto"/>
        <w:ind w:firstLine="709"/>
        <w:jc w:val="both"/>
        <w:rPr>
          <w:rFonts w:ascii="Times New Roman" w:hAnsi="Times New Roman"/>
          <w:sz w:val="20"/>
          <w:szCs w:val="20"/>
        </w:rPr>
      </w:pPr>
      <w:r w:rsidRPr="00504BD6">
        <w:rPr>
          <w:rFonts w:ascii="Times New Roman" w:hAnsi="Times New Roman"/>
          <w:sz w:val="20"/>
          <w:szCs w:val="20"/>
        </w:rPr>
        <w:t xml:space="preserve">Активно вёл свою работу Корпус Волонтеров Завитинского района, участвуя в различных мероприятиях: «Блокадный хлеб», День флага, «Спасибо, ветеран», «Дед мороз в каждый дом» и другие мероприятия. </w:t>
      </w:r>
    </w:p>
    <w:p w:rsidR="00D93507" w:rsidRPr="00504BD6" w:rsidRDefault="00D93507" w:rsidP="004840A5">
      <w:pPr>
        <w:spacing w:after="20" w:line="240" w:lineRule="auto"/>
        <w:ind w:firstLine="709"/>
        <w:jc w:val="both"/>
        <w:rPr>
          <w:rFonts w:ascii="Times New Roman" w:hAnsi="Times New Roman"/>
          <w:sz w:val="20"/>
          <w:szCs w:val="20"/>
        </w:rPr>
      </w:pPr>
      <w:r w:rsidRPr="00504BD6">
        <w:rPr>
          <w:rFonts w:ascii="Times New Roman" w:hAnsi="Times New Roman"/>
          <w:sz w:val="20"/>
          <w:szCs w:val="20"/>
        </w:rPr>
        <w:t xml:space="preserve">Получило развитие «Серебряное </w:t>
      </w:r>
      <w:proofErr w:type="spellStart"/>
      <w:r w:rsidRPr="00504BD6">
        <w:rPr>
          <w:rFonts w:ascii="Times New Roman" w:hAnsi="Times New Roman"/>
          <w:sz w:val="20"/>
          <w:szCs w:val="20"/>
        </w:rPr>
        <w:t>волонтёрство</w:t>
      </w:r>
      <w:proofErr w:type="spellEnd"/>
      <w:r w:rsidRPr="00504BD6">
        <w:rPr>
          <w:rFonts w:ascii="Times New Roman" w:hAnsi="Times New Roman"/>
          <w:sz w:val="20"/>
          <w:szCs w:val="20"/>
        </w:rPr>
        <w:t xml:space="preserve">». Состоялся форум «Серебряные волонтёры» с участием представителей областного Союза женщин и кураторов волонтёров области. Совместно с корпусом волонтёров Завитинского района составлен план работы на 2021 год. </w:t>
      </w:r>
    </w:p>
    <w:p w:rsidR="00D93507" w:rsidRPr="00504BD6" w:rsidRDefault="00D93507" w:rsidP="004840A5">
      <w:pPr>
        <w:spacing w:after="20" w:line="240" w:lineRule="auto"/>
        <w:ind w:firstLine="709"/>
        <w:jc w:val="both"/>
        <w:rPr>
          <w:rFonts w:ascii="Times New Roman" w:hAnsi="Times New Roman"/>
          <w:sz w:val="20"/>
          <w:szCs w:val="20"/>
        </w:rPr>
      </w:pPr>
      <w:r w:rsidRPr="00504BD6">
        <w:rPr>
          <w:rFonts w:ascii="Times New Roman" w:hAnsi="Times New Roman"/>
          <w:sz w:val="20"/>
          <w:szCs w:val="20"/>
        </w:rPr>
        <w:t xml:space="preserve"> В 2020 году на территории Завитинского района продолжило свою работу </w:t>
      </w:r>
      <w:proofErr w:type="spellStart"/>
      <w:r w:rsidRPr="00504BD6">
        <w:rPr>
          <w:rFonts w:ascii="Times New Roman" w:hAnsi="Times New Roman"/>
          <w:sz w:val="20"/>
          <w:szCs w:val="20"/>
        </w:rPr>
        <w:t>Завитинское</w:t>
      </w:r>
      <w:proofErr w:type="spellEnd"/>
      <w:r w:rsidRPr="00504BD6">
        <w:rPr>
          <w:rFonts w:ascii="Times New Roman" w:hAnsi="Times New Roman"/>
          <w:sz w:val="20"/>
          <w:szCs w:val="20"/>
        </w:rPr>
        <w:t xml:space="preserve"> отделение «Молодой Гвардии Единой России». Общее число молодогвардейцев - 30 активных ребят. За несколько месяцев работы «Молодая Гвардия» не только приняла участие в районных мероприятиях различной направленности, но и самостоятельно провели несколько акций. </w:t>
      </w:r>
    </w:p>
    <w:p w:rsidR="00D93507" w:rsidRPr="00504BD6" w:rsidRDefault="00D93507" w:rsidP="004840A5">
      <w:pPr>
        <w:pStyle w:val="ad"/>
        <w:jc w:val="both"/>
        <w:rPr>
          <w:rStyle w:val="FontStyle31"/>
          <w:rFonts w:eastAsia="Calibri"/>
          <w:sz w:val="20"/>
          <w:szCs w:val="20"/>
        </w:rPr>
      </w:pPr>
    </w:p>
    <w:p w:rsidR="00A62817" w:rsidRPr="00504BD6" w:rsidRDefault="00A62817"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О проделанной работе отдела</w:t>
      </w:r>
    </w:p>
    <w:p w:rsidR="00A62817" w:rsidRPr="00504BD6" w:rsidRDefault="00A62817"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по труду, социальным и правовым вопросам</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 течение 2020 года отделом по труду, социальным и правовым вопросам администрации Завитинского района проведены юридическая и антикоррупционная экспертизы 1452 правовых актов. </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146 заключенных администрацией района гражданско-правовых договоров и соглашений прошли юридическую экспертизу на соответствие действующему законодательству в отделе по труду, социальным и правовым вопросам. </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В отчетном периоде специалисты отдела приняли участие в 33 судебных заседаниях суда общей юрисдикции первой инстанции, основная часть которых по гражданским делам.</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Работа по противодействию коррупции в истекшем году осуществлялась отделом по труду, социальным и правовым вопросам с учетом требований действующего законодательства Российской Федерации в сфере противодействия коррупции, согласно утвержденному плану мероприятий по противодействию коррупции администрации Завитинского района на 2020 год.</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В рамках мероприятий по ведомственному контролю в отчетном периоде отделом проведена проверка исполнения трудового законодательства и иных нормативных правовых актов, содержащих нормы трудового права, в отделе образования администрации Завитинского района.</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В течение года специалистами отдела ежемесячно осуществлялся мониторинг муниципальных правовых актов, а также контроль за средней заработной платой работников учреждений культуры, образования, муниципального предприятия «Рынок» Завитинского района, отчеты о которой направлялись в исполнительный орган государственной власти Амурской области</w:t>
      </w:r>
      <w:r w:rsidR="001B2707" w:rsidRPr="00504BD6">
        <w:rPr>
          <w:rFonts w:ascii="Times New Roman" w:hAnsi="Times New Roman"/>
          <w:sz w:val="20"/>
          <w:szCs w:val="20"/>
        </w:rPr>
        <w:t xml:space="preserve"> (Управление занятости по Амурской области)</w:t>
      </w:r>
      <w:r w:rsidRPr="00504BD6">
        <w:rPr>
          <w:rFonts w:ascii="Times New Roman" w:hAnsi="Times New Roman"/>
          <w:sz w:val="20"/>
          <w:szCs w:val="20"/>
        </w:rPr>
        <w:t>.</w:t>
      </w:r>
      <w:r w:rsidR="003F0AF0" w:rsidRPr="00504BD6">
        <w:rPr>
          <w:rFonts w:ascii="Times New Roman" w:hAnsi="Times New Roman"/>
          <w:sz w:val="20"/>
          <w:szCs w:val="20"/>
        </w:rPr>
        <w:t xml:space="preserve"> </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Кроме того, специалисты отдела следили за организацией и размещением сведений о застрахованных лицах в региональном сегменте Единой государственной информационной системы социального обеспечения в соответствии с перечнем мер социальной защиты (поддержки).</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Специалистом отдела главам поселений оказывалась практическая помощь при разработке реестров муниципальных услуг, а также технологических карт к каждой муниципальной услуге, принимались меры по опубликованию муниципальных услуг сельских поселений в реестре государственных (муниципальных) услуг Амурской области, оказывалось содействие в разработке постановлений об утверждении административных регламентов и при согласовании матриц для получения сертификатов ключей электронной подписи.</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Также сотрудники отдела оказывали правовую помощь организациям, подведомственным администрации Завитинского района, проводили работу с органами государственного контроля (надзора), вели прием граждан, подготавливали ответы на поступающие в администрацию письменные и электронные обращения (запросы).</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В течение 2020 года специалистом отдела, ответственным за кадровую работу в администрации, проводилась работа по воинскому учету и бронированию граждан, работа с архивными документами. Были подготовлены и направлены в Правительство Амурской области ежеквартальные, полугодовые и годовые отчеты по кадровым вопросам и вопросам муниципальной службы.</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Во втором полугодии 2020 года отделом по труду, социальным и правовым вопросам был проведен ряд мероприятий в рамках процедуры преобразования путем объединения городского и сельских поселений, входящих в состав Завитинского муниципального района Амурской области, оказана методическая и практическая помощь главам муниципальных образований района по вопросам преобразования. </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Результатом проделанной работы стало принятие Закона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lastRenderedPageBreak/>
        <w:t xml:space="preserve">В 2020 году в администрации района было проведено 4 заседания Совета по противодействию коррупции в органах местного самоуправления, 3 заседания санитарно-противоэпидемической комиссии, 3 заседания антинаркотической комиссии, 2 заседания комиссии по социальной адаптации лиц, освобожденных из мест лишения свободы, а также осужденных к наказаниям, не связанным с лишением свободы, 2 заседания комиссии по профилактике правонарушений, 8 заседаний комиссии по защите имущественных прав совершеннолетних недееспособных граждан, секретарями которых являются сотрудники отдела по труду, социальным и правовым вопросам. </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На начало текущего года на учете в органе опеки и попечительства администрации Завитинского района состояли 25 совершеннолетних недееспособных граждан и 1 ограниченно дееспособный гражданин. </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 течение 2020 года </w:t>
      </w:r>
      <w:proofErr w:type="spellStart"/>
      <w:r w:rsidRPr="00504BD6">
        <w:rPr>
          <w:rFonts w:ascii="Times New Roman" w:hAnsi="Times New Roman"/>
          <w:sz w:val="20"/>
          <w:szCs w:val="20"/>
        </w:rPr>
        <w:t>Завитинским</w:t>
      </w:r>
      <w:proofErr w:type="spellEnd"/>
      <w:r w:rsidRPr="00504BD6">
        <w:rPr>
          <w:rFonts w:ascii="Times New Roman" w:hAnsi="Times New Roman"/>
          <w:sz w:val="20"/>
          <w:szCs w:val="20"/>
        </w:rPr>
        <w:t xml:space="preserve"> районный судом признаны недееспособными и поставлены на учет в органе опеки и попечительства 3 недееспособных гражданина. Прекращена опека в отношении 2 недееспособных граждан в связи с их смертью. Снят с учета в органе опеки и попечительства 1 недееспособный гражданин в связи с его определением в психоневрологический интернат для постоянного проживания. Выявлен 1 факт ненадлежащего исполнения опекуном требований к осуществлению своих обязанностей. Материалы в отношении опекуна направлены в ОМВД для проверки наличия в действиях опекуна состава преступления.</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Особое внимание в истекшем году было уделено мероприятиям, направленным на недопущение распространения на территории района новой </w:t>
      </w:r>
      <w:proofErr w:type="spellStart"/>
      <w:r w:rsidRPr="00504BD6">
        <w:rPr>
          <w:rFonts w:ascii="Times New Roman" w:hAnsi="Times New Roman"/>
          <w:sz w:val="20"/>
          <w:szCs w:val="20"/>
        </w:rPr>
        <w:t>коронавирусной</w:t>
      </w:r>
      <w:proofErr w:type="spellEnd"/>
      <w:r w:rsidRPr="00504BD6">
        <w:rPr>
          <w:rFonts w:ascii="Times New Roman" w:hAnsi="Times New Roman"/>
          <w:sz w:val="20"/>
          <w:szCs w:val="20"/>
        </w:rPr>
        <w:t xml:space="preserve"> инфекции (COVID-19).</w:t>
      </w:r>
    </w:p>
    <w:p w:rsidR="00D244C9" w:rsidRPr="00504BD6" w:rsidRDefault="00D244C9" w:rsidP="004840A5">
      <w:pPr>
        <w:shd w:val="clear" w:color="auto" w:fill="FFFFFF"/>
        <w:spacing w:after="0" w:line="240" w:lineRule="auto"/>
        <w:rPr>
          <w:rFonts w:ascii="Times New Roman" w:hAnsi="Times New Roman"/>
          <w:b/>
          <w:sz w:val="20"/>
          <w:szCs w:val="20"/>
        </w:rPr>
      </w:pPr>
    </w:p>
    <w:p w:rsidR="00D244C9" w:rsidRPr="00504BD6" w:rsidRDefault="00D244C9"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Кадры</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Штатная численность администрации Завитинского района на конец 2020 года составляла 35 единиц (без учета структурных подразделений с правом юридического лица), из них: муниципальных служащих – 34, лиц, замещающих муниципальные должности – 1.   </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 2020 году приняты на работу в администрацию района 3 человека, уволены– 2.  </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 течение истекшего года награждены: </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Благодарственными письмами администрации района – 97 человек;</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Благодарностью администрации района – 60 человек;</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Почетными грамотами адм</w:t>
      </w:r>
      <w:r w:rsidR="008A3892" w:rsidRPr="00504BD6">
        <w:rPr>
          <w:rFonts w:ascii="Times New Roman" w:hAnsi="Times New Roman"/>
          <w:sz w:val="20"/>
          <w:szCs w:val="20"/>
        </w:rPr>
        <w:t>инистрации района – 42 человека.</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В соответствии с законодательством Российской Федерации отделом по труду, социальным и правовым вопросам проведена работа по сбору сведений о доходах, имуществе и обязательствах имущественного характера в отношении 38</w:t>
      </w:r>
      <w:r w:rsidRPr="00504BD6">
        <w:rPr>
          <w:rFonts w:ascii="Times New Roman" w:hAnsi="Times New Roman"/>
          <w:b/>
          <w:sz w:val="20"/>
          <w:szCs w:val="20"/>
        </w:rPr>
        <w:t xml:space="preserve"> </w:t>
      </w:r>
      <w:r w:rsidRPr="00504BD6">
        <w:rPr>
          <w:rFonts w:ascii="Times New Roman" w:hAnsi="Times New Roman"/>
          <w:sz w:val="20"/>
          <w:szCs w:val="20"/>
        </w:rPr>
        <w:t xml:space="preserve">муниципальных служащих аппарата администрации района. </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Результаты проверки достоверности и полноты сведений о доходах, расходах, об имуществе и обязательствах имущественного характера, проведенной в период с 09.10.2020 по 20.11.2020 должностным лицом, ответственным за работу по профилактике коррупционных правонарушений, были рассмотрены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По итогам заседания комиссии 3 муниципальных служащих были освобождены от дисциплинарной ответственности в связи с отнесением совершенных ими дисциплинарных проступков к несущественным. К 1 муниципальному служащему и 3 руководителям муниципальных учреждений применено дисциплинарное взыскание в виде замечания.   </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 ходе проведенной прокуратурой Завитинского района проверки исполнения требований законодательства о противодействии коррупции в части соблюдения муниципальными служащими администрации района обязанностей по представлению сведений о доходах, расходах, обязательствах имущественного характера выявлен факт предоставления 16 муниципальными служащими недостоверных сведений. </w:t>
      </w:r>
    </w:p>
    <w:p w:rsidR="00A62817" w:rsidRPr="00504BD6" w:rsidRDefault="00D244C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По результатам рассмотрения внесенного прокуратурой района представления об устранении выявленных нарушений 7 муниципальных служащих были освобождены от дисциплинарной ответственности в связи с малозначительностью совершенного дисциплинарного проступка, к 9 муниципальным служащим применено дисциплинарное взыскание в виде замечания.</w:t>
      </w:r>
    </w:p>
    <w:p w:rsidR="00D244C9" w:rsidRPr="00504BD6" w:rsidRDefault="00D244C9" w:rsidP="004840A5">
      <w:pPr>
        <w:shd w:val="clear" w:color="auto" w:fill="FFFFFF"/>
        <w:spacing w:after="0" w:line="240" w:lineRule="auto"/>
        <w:ind w:firstLine="709"/>
        <w:jc w:val="both"/>
        <w:rPr>
          <w:rFonts w:ascii="Times New Roman" w:hAnsi="Times New Roman"/>
          <w:sz w:val="20"/>
          <w:szCs w:val="20"/>
        </w:rPr>
      </w:pPr>
    </w:p>
    <w:p w:rsidR="00981D3A" w:rsidRPr="00504BD6" w:rsidRDefault="00981D3A"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Деятельность административной комиссии</w:t>
      </w:r>
    </w:p>
    <w:p w:rsidR="00D244C9"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За 12 месяцев 2020 года административной комиссией при </w:t>
      </w:r>
      <w:r w:rsidR="00474F45" w:rsidRPr="00504BD6">
        <w:rPr>
          <w:rFonts w:ascii="Times New Roman" w:hAnsi="Times New Roman"/>
          <w:sz w:val="20"/>
          <w:szCs w:val="20"/>
        </w:rPr>
        <w:t>а</w:t>
      </w:r>
      <w:r w:rsidRPr="00504BD6">
        <w:rPr>
          <w:rFonts w:ascii="Times New Roman" w:hAnsi="Times New Roman"/>
          <w:sz w:val="20"/>
          <w:szCs w:val="20"/>
        </w:rPr>
        <w:t>дминистрации Завитинского района проведено 22 заседания и рассмотрено 388 дел об административных правонарушениях.</w:t>
      </w:r>
    </w:p>
    <w:p w:rsidR="008A3892" w:rsidRPr="00504BD6" w:rsidRDefault="00D244C9" w:rsidP="004840A5">
      <w:pPr>
        <w:spacing w:after="0" w:line="240" w:lineRule="auto"/>
        <w:ind w:firstLine="709"/>
        <w:jc w:val="both"/>
        <w:rPr>
          <w:rFonts w:ascii="Times New Roman" w:hAnsi="Times New Roman"/>
          <w:sz w:val="20"/>
          <w:szCs w:val="20"/>
          <w:lang w:eastAsia="ru-RU"/>
        </w:rPr>
      </w:pPr>
      <w:r w:rsidRPr="00504BD6">
        <w:rPr>
          <w:rFonts w:ascii="Times New Roman" w:hAnsi="Times New Roman"/>
          <w:sz w:val="20"/>
          <w:szCs w:val="20"/>
          <w:lang w:eastAsia="ru-RU"/>
        </w:rPr>
        <w:t>Из поступивших в административную комиссию дел об административных правонарушениях: 388 дел возбуждено членами административной комиссии Завитинского района, что составляет 100% от общего количества дел.</w:t>
      </w:r>
    </w:p>
    <w:p w:rsidR="00D244C9" w:rsidRPr="00504BD6" w:rsidRDefault="00D244C9" w:rsidP="004840A5">
      <w:pPr>
        <w:spacing w:after="0" w:line="240" w:lineRule="auto"/>
        <w:ind w:firstLine="709"/>
        <w:jc w:val="both"/>
        <w:rPr>
          <w:rFonts w:ascii="Times New Roman" w:hAnsi="Times New Roman"/>
          <w:sz w:val="20"/>
          <w:szCs w:val="20"/>
          <w:lang w:eastAsia="ru-RU"/>
        </w:rPr>
      </w:pPr>
      <w:r w:rsidRPr="00504BD6">
        <w:rPr>
          <w:rFonts w:ascii="Times New Roman" w:hAnsi="Times New Roman"/>
          <w:sz w:val="20"/>
          <w:szCs w:val="20"/>
          <w:lang w:eastAsia="ru-RU"/>
        </w:rPr>
        <w:t xml:space="preserve">За период 2020 года административной комиссией принято </w:t>
      </w:r>
      <w:proofErr w:type="gramStart"/>
      <w:r w:rsidRPr="00504BD6">
        <w:rPr>
          <w:rFonts w:ascii="Times New Roman" w:hAnsi="Times New Roman"/>
          <w:sz w:val="20"/>
          <w:szCs w:val="20"/>
          <w:lang w:eastAsia="ru-RU"/>
        </w:rPr>
        <w:t>388  постановлений</w:t>
      </w:r>
      <w:proofErr w:type="gramEnd"/>
      <w:r w:rsidRPr="00504BD6">
        <w:rPr>
          <w:rFonts w:ascii="Times New Roman" w:hAnsi="Times New Roman"/>
          <w:sz w:val="20"/>
          <w:szCs w:val="20"/>
          <w:lang w:eastAsia="ru-RU"/>
        </w:rPr>
        <w:t xml:space="preserve"> о назначении административного наказания, из которых 324 – это административные наказания в виде штрафа, и 64 – административные наказания в виде предупреждения и замечания.</w:t>
      </w:r>
    </w:p>
    <w:p w:rsidR="00D244C9" w:rsidRPr="00504BD6" w:rsidRDefault="00D244C9" w:rsidP="004840A5">
      <w:pPr>
        <w:spacing w:after="0" w:line="240" w:lineRule="auto"/>
        <w:ind w:firstLine="709"/>
        <w:jc w:val="both"/>
        <w:rPr>
          <w:rFonts w:ascii="Times New Roman" w:hAnsi="Times New Roman"/>
          <w:sz w:val="20"/>
          <w:szCs w:val="20"/>
          <w:lang w:eastAsia="ru-RU"/>
        </w:rPr>
      </w:pPr>
      <w:r w:rsidRPr="00504BD6">
        <w:rPr>
          <w:rFonts w:ascii="Times New Roman" w:hAnsi="Times New Roman"/>
          <w:sz w:val="20"/>
          <w:szCs w:val="20"/>
          <w:lang w:eastAsia="ru-RU"/>
        </w:rPr>
        <w:t xml:space="preserve">По итогам 2020 года административных штрафов назначено на </w:t>
      </w:r>
      <w:proofErr w:type="gramStart"/>
      <w:r w:rsidRPr="00504BD6">
        <w:rPr>
          <w:rFonts w:ascii="Times New Roman" w:hAnsi="Times New Roman"/>
          <w:sz w:val="20"/>
          <w:szCs w:val="20"/>
          <w:lang w:eastAsia="ru-RU"/>
        </w:rPr>
        <w:t>сумму  385</w:t>
      </w:r>
      <w:proofErr w:type="gramEnd"/>
      <w:r w:rsidRPr="00504BD6">
        <w:rPr>
          <w:rFonts w:ascii="Times New Roman" w:hAnsi="Times New Roman"/>
          <w:sz w:val="20"/>
          <w:szCs w:val="20"/>
          <w:lang w:eastAsia="ru-RU"/>
        </w:rPr>
        <w:t xml:space="preserve">,2 </w:t>
      </w:r>
      <w:proofErr w:type="spellStart"/>
      <w:r w:rsidRPr="00504BD6">
        <w:rPr>
          <w:rFonts w:ascii="Times New Roman" w:hAnsi="Times New Roman"/>
          <w:sz w:val="20"/>
          <w:szCs w:val="20"/>
          <w:lang w:eastAsia="ru-RU"/>
        </w:rPr>
        <w:t>тыс.руб</w:t>
      </w:r>
      <w:proofErr w:type="spellEnd"/>
      <w:r w:rsidRPr="00504BD6">
        <w:rPr>
          <w:rFonts w:ascii="Times New Roman" w:hAnsi="Times New Roman"/>
          <w:sz w:val="20"/>
          <w:szCs w:val="20"/>
          <w:lang w:eastAsia="ru-RU"/>
        </w:rPr>
        <w:t xml:space="preserve">, что на 35,2 тыс. руб. больше предыдущего периода, взыскано штрафов на сумму 241,3тыс.руб., что на 61,3 </w:t>
      </w:r>
      <w:proofErr w:type="spellStart"/>
      <w:r w:rsidRPr="00504BD6">
        <w:rPr>
          <w:rFonts w:ascii="Times New Roman" w:hAnsi="Times New Roman"/>
          <w:sz w:val="20"/>
          <w:szCs w:val="20"/>
          <w:lang w:eastAsia="ru-RU"/>
        </w:rPr>
        <w:t>тыс.руб</w:t>
      </w:r>
      <w:proofErr w:type="spellEnd"/>
      <w:r w:rsidRPr="00504BD6">
        <w:rPr>
          <w:rFonts w:ascii="Times New Roman" w:hAnsi="Times New Roman"/>
          <w:sz w:val="20"/>
          <w:szCs w:val="20"/>
          <w:lang w:eastAsia="ru-RU"/>
        </w:rPr>
        <w:t>, больше предыдущего периода.</w:t>
      </w:r>
    </w:p>
    <w:p w:rsidR="00D244C9" w:rsidRPr="00504BD6" w:rsidRDefault="00D244C9" w:rsidP="004840A5">
      <w:pPr>
        <w:spacing w:after="0" w:line="240" w:lineRule="auto"/>
        <w:ind w:firstLine="709"/>
        <w:jc w:val="both"/>
        <w:rPr>
          <w:rFonts w:ascii="Times New Roman" w:hAnsi="Times New Roman"/>
          <w:sz w:val="20"/>
          <w:szCs w:val="20"/>
          <w:lang w:eastAsia="ru-RU"/>
        </w:rPr>
      </w:pPr>
      <w:r w:rsidRPr="00504BD6">
        <w:rPr>
          <w:rFonts w:ascii="Times New Roman" w:hAnsi="Times New Roman"/>
          <w:sz w:val="20"/>
          <w:szCs w:val="20"/>
          <w:lang w:eastAsia="ru-RU"/>
        </w:rPr>
        <w:lastRenderedPageBreak/>
        <w:t xml:space="preserve">Удельный вес взысканных штрафов на конец </w:t>
      </w:r>
      <w:proofErr w:type="gramStart"/>
      <w:r w:rsidRPr="00504BD6">
        <w:rPr>
          <w:rFonts w:ascii="Times New Roman" w:hAnsi="Times New Roman"/>
          <w:sz w:val="20"/>
          <w:szCs w:val="20"/>
          <w:lang w:eastAsia="ru-RU"/>
        </w:rPr>
        <w:t>2020  года</w:t>
      </w:r>
      <w:proofErr w:type="gramEnd"/>
      <w:r w:rsidRPr="00504BD6">
        <w:rPr>
          <w:rFonts w:ascii="Times New Roman" w:hAnsi="Times New Roman"/>
          <w:sz w:val="20"/>
          <w:szCs w:val="20"/>
          <w:lang w:eastAsia="ru-RU"/>
        </w:rPr>
        <w:t xml:space="preserve"> в Завитинском   районе составил 72,6 %. Большая часть рассмотренных в 2020 году - 260 протоколов составлена за нарушение правил благоустройства, это такие нарушения как:</w:t>
      </w:r>
    </w:p>
    <w:p w:rsidR="00D244C9" w:rsidRPr="00504BD6" w:rsidRDefault="00D244C9" w:rsidP="004840A5">
      <w:pPr>
        <w:spacing w:after="0" w:line="240" w:lineRule="auto"/>
        <w:ind w:firstLine="709"/>
        <w:jc w:val="both"/>
        <w:rPr>
          <w:rFonts w:ascii="Times New Roman" w:hAnsi="Times New Roman"/>
          <w:sz w:val="20"/>
          <w:szCs w:val="20"/>
          <w:lang w:eastAsia="ru-RU"/>
        </w:rPr>
      </w:pPr>
      <w:r w:rsidRPr="00504BD6">
        <w:rPr>
          <w:rFonts w:ascii="Times New Roman" w:hAnsi="Times New Roman"/>
          <w:sz w:val="20"/>
          <w:szCs w:val="20"/>
          <w:lang w:eastAsia="ru-RU"/>
        </w:rPr>
        <w:t>- необеспечение своевременной и качественной очистки и уборки принадлежащих земельных участков от мусора и сорной растительности;</w:t>
      </w:r>
    </w:p>
    <w:p w:rsidR="00D244C9" w:rsidRPr="00504BD6" w:rsidRDefault="00D244C9" w:rsidP="004840A5">
      <w:pPr>
        <w:spacing w:after="0" w:line="240" w:lineRule="auto"/>
        <w:ind w:firstLine="709"/>
        <w:jc w:val="both"/>
        <w:rPr>
          <w:rFonts w:ascii="Times New Roman" w:hAnsi="Times New Roman"/>
          <w:sz w:val="20"/>
          <w:szCs w:val="20"/>
          <w:lang w:eastAsia="ru-RU"/>
        </w:rPr>
      </w:pPr>
      <w:r w:rsidRPr="00504BD6">
        <w:rPr>
          <w:rFonts w:ascii="Times New Roman" w:hAnsi="Times New Roman"/>
          <w:sz w:val="20"/>
          <w:szCs w:val="20"/>
          <w:lang w:eastAsia="ru-RU"/>
        </w:rPr>
        <w:t xml:space="preserve"> - вывоз и выгрузка мусора в не отведенные для этой цели места;</w:t>
      </w:r>
    </w:p>
    <w:p w:rsidR="00D244C9" w:rsidRPr="00504BD6" w:rsidRDefault="00D244C9" w:rsidP="004840A5">
      <w:pPr>
        <w:spacing w:after="0" w:line="240" w:lineRule="auto"/>
        <w:ind w:firstLine="709"/>
        <w:jc w:val="both"/>
        <w:rPr>
          <w:rFonts w:ascii="Times New Roman" w:hAnsi="Times New Roman"/>
          <w:sz w:val="20"/>
          <w:szCs w:val="20"/>
          <w:lang w:eastAsia="ru-RU"/>
        </w:rPr>
      </w:pPr>
      <w:r w:rsidRPr="00504BD6">
        <w:rPr>
          <w:rFonts w:ascii="Times New Roman" w:hAnsi="Times New Roman"/>
          <w:sz w:val="20"/>
          <w:szCs w:val="20"/>
          <w:lang w:eastAsia="ru-RU"/>
        </w:rPr>
        <w:t>- сжигание мусора и сухой растительности;</w:t>
      </w:r>
    </w:p>
    <w:p w:rsidR="00D244C9" w:rsidRPr="00504BD6" w:rsidRDefault="00D244C9" w:rsidP="004840A5">
      <w:pPr>
        <w:spacing w:after="0" w:line="240" w:lineRule="auto"/>
        <w:ind w:firstLine="709"/>
        <w:jc w:val="both"/>
        <w:rPr>
          <w:rFonts w:ascii="Times New Roman" w:hAnsi="Times New Roman"/>
          <w:spacing w:val="2"/>
          <w:sz w:val="20"/>
          <w:szCs w:val="20"/>
          <w:lang w:eastAsia="ru-RU"/>
        </w:rPr>
      </w:pPr>
      <w:r w:rsidRPr="00504BD6">
        <w:rPr>
          <w:rFonts w:ascii="Times New Roman" w:hAnsi="Times New Roman"/>
          <w:sz w:val="20"/>
          <w:szCs w:val="20"/>
          <w:lang w:eastAsia="ru-RU"/>
        </w:rPr>
        <w:t>- складирование без разрешительных документов строительных материалов на  прилегающих к зданиям территориях, а так же 43 материал</w:t>
      </w:r>
      <w:r w:rsidR="00FC0D54" w:rsidRPr="00504BD6">
        <w:rPr>
          <w:rFonts w:ascii="Times New Roman" w:hAnsi="Times New Roman"/>
          <w:sz w:val="20"/>
          <w:szCs w:val="20"/>
          <w:lang w:eastAsia="ru-RU"/>
        </w:rPr>
        <w:t>а</w:t>
      </w:r>
      <w:r w:rsidRPr="00504BD6">
        <w:rPr>
          <w:rFonts w:ascii="Times New Roman" w:hAnsi="Times New Roman"/>
          <w:sz w:val="20"/>
          <w:szCs w:val="20"/>
          <w:lang w:eastAsia="ru-RU"/>
        </w:rPr>
        <w:t xml:space="preserve"> за нарушение  содержания домашних животных, 80 протоколов за нарушение тишины и покоя граждан в ночное время, 2</w:t>
      </w:r>
      <w:r w:rsidRPr="00504BD6">
        <w:rPr>
          <w:rFonts w:ascii="Times New Roman" w:hAnsi="Times New Roman"/>
          <w:spacing w:val="2"/>
          <w:sz w:val="20"/>
          <w:szCs w:val="20"/>
          <w:lang w:eastAsia="ru-RU"/>
        </w:rPr>
        <w:t xml:space="preserve"> протокола у</w:t>
      </w:r>
      <w:r w:rsidRPr="00504BD6">
        <w:rPr>
          <w:rFonts w:ascii="Times New Roman" w:eastAsia="Times New Roman" w:hAnsi="Times New Roman"/>
          <w:spacing w:val="2"/>
          <w:sz w:val="20"/>
          <w:szCs w:val="20"/>
          <w:lang w:eastAsia="ru-RU"/>
        </w:rPr>
        <w:t>мышленное проникновение без разрешения собственника (владельца) на огражденную или имеющую соответствующие указатели территорию, находящуюся в собственности или владении граждан, предприятий или организаций, в том числе на территорию садового участка, 1 протокол</w:t>
      </w:r>
      <w:r w:rsidR="00FC0D54" w:rsidRPr="00504BD6">
        <w:rPr>
          <w:rFonts w:ascii="Times New Roman" w:eastAsia="Times New Roman" w:hAnsi="Times New Roman"/>
          <w:spacing w:val="2"/>
          <w:sz w:val="20"/>
          <w:szCs w:val="20"/>
          <w:lang w:eastAsia="ru-RU"/>
        </w:rPr>
        <w:t>-</w:t>
      </w:r>
      <w:r w:rsidRPr="00504BD6">
        <w:rPr>
          <w:rFonts w:ascii="Times New Roman" w:eastAsia="Times New Roman" w:hAnsi="Times New Roman"/>
          <w:spacing w:val="2"/>
          <w:sz w:val="20"/>
          <w:szCs w:val="20"/>
          <w:lang w:eastAsia="ru-RU"/>
        </w:rPr>
        <w:t>нарушение общественного порядка, выражающееся в навязчивом приставании к гражданам в целях продажи, обмена или приобретения иным способом денег, имущества, иных вещей, а также гадания, попроша</w:t>
      </w:r>
      <w:r w:rsidR="008A3892" w:rsidRPr="00504BD6">
        <w:rPr>
          <w:rFonts w:ascii="Times New Roman" w:eastAsia="Times New Roman" w:hAnsi="Times New Roman"/>
          <w:spacing w:val="2"/>
          <w:sz w:val="20"/>
          <w:szCs w:val="20"/>
          <w:lang w:eastAsia="ru-RU"/>
        </w:rPr>
        <w:t>йничества, религиозной агитации.</w:t>
      </w:r>
    </w:p>
    <w:p w:rsidR="00D244C9" w:rsidRPr="00504BD6" w:rsidRDefault="00D244C9" w:rsidP="004840A5">
      <w:pPr>
        <w:spacing w:after="0" w:line="240" w:lineRule="auto"/>
        <w:ind w:firstLine="709"/>
        <w:jc w:val="both"/>
        <w:rPr>
          <w:rFonts w:ascii="Times New Roman" w:hAnsi="Times New Roman"/>
          <w:color w:val="2D2D2D"/>
          <w:spacing w:val="2"/>
          <w:sz w:val="20"/>
          <w:szCs w:val="20"/>
          <w:lang w:eastAsia="ru-RU"/>
        </w:rPr>
      </w:pPr>
      <w:r w:rsidRPr="00504BD6">
        <w:rPr>
          <w:rFonts w:ascii="Times New Roman" w:hAnsi="Times New Roman"/>
          <w:color w:val="2D2D2D"/>
          <w:spacing w:val="2"/>
          <w:sz w:val="20"/>
          <w:szCs w:val="20"/>
          <w:lang w:eastAsia="ru-RU"/>
        </w:rPr>
        <w:t xml:space="preserve">Большая работа проведена </w:t>
      </w:r>
      <w:r w:rsidRPr="00504BD6">
        <w:rPr>
          <w:rFonts w:ascii="Times New Roman" w:hAnsi="Times New Roman"/>
          <w:sz w:val="20"/>
          <w:szCs w:val="20"/>
          <w:lang w:eastAsia="ru-RU"/>
        </w:rPr>
        <w:t>в 2020 году главам</w:t>
      </w:r>
      <w:r w:rsidR="008A3892" w:rsidRPr="00504BD6">
        <w:rPr>
          <w:rFonts w:ascii="Times New Roman" w:hAnsi="Times New Roman"/>
          <w:sz w:val="20"/>
          <w:szCs w:val="20"/>
          <w:lang w:eastAsia="ru-RU"/>
        </w:rPr>
        <w:t>и поселений Завитинского района -</w:t>
      </w:r>
      <w:r w:rsidRPr="00504BD6">
        <w:rPr>
          <w:rFonts w:ascii="Times New Roman" w:hAnsi="Times New Roman"/>
          <w:sz w:val="20"/>
          <w:szCs w:val="20"/>
          <w:lang w:eastAsia="ru-RU"/>
        </w:rPr>
        <w:t xml:space="preserve">  было составлено 148 предписаний за нарушение жителями правил благоустройства, это такие нарушения как, необеспечение своевременной и качественной очистки и уборки принадлежащих земельных участков от мусора и сорной растительности.</w:t>
      </w:r>
    </w:p>
    <w:p w:rsidR="00D244C9" w:rsidRPr="00504BD6" w:rsidRDefault="00D244C9" w:rsidP="004840A5">
      <w:pPr>
        <w:spacing w:after="0" w:line="240" w:lineRule="auto"/>
        <w:ind w:firstLine="709"/>
        <w:jc w:val="both"/>
        <w:rPr>
          <w:rFonts w:ascii="Times New Roman" w:hAnsi="Times New Roman"/>
          <w:sz w:val="20"/>
          <w:szCs w:val="20"/>
          <w:lang w:eastAsia="ru-RU"/>
        </w:rPr>
      </w:pPr>
      <w:r w:rsidRPr="00504BD6">
        <w:rPr>
          <w:rFonts w:ascii="Times New Roman" w:hAnsi="Times New Roman"/>
          <w:sz w:val="20"/>
          <w:szCs w:val="20"/>
          <w:lang w:eastAsia="ru-RU"/>
        </w:rPr>
        <w:t xml:space="preserve">Вместе с тем, необходимо отметить, что количество </w:t>
      </w:r>
      <w:proofErr w:type="gramStart"/>
      <w:r w:rsidRPr="00504BD6">
        <w:rPr>
          <w:rFonts w:ascii="Times New Roman" w:hAnsi="Times New Roman"/>
          <w:sz w:val="20"/>
          <w:szCs w:val="20"/>
          <w:lang w:eastAsia="ru-RU"/>
        </w:rPr>
        <w:t>рассматриваемых  административной</w:t>
      </w:r>
      <w:proofErr w:type="gramEnd"/>
      <w:r w:rsidRPr="00504BD6">
        <w:rPr>
          <w:rFonts w:ascii="Times New Roman" w:hAnsi="Times New Roman"/>
          <w:sz w:val="20"/>
          <w:szCs w:val="20"/>
          <w:lang w:eastAsia="ru-RU"/>
        </w:rPr>
        <w:t xml:space="preserve"> комиссией дел об административных правонарушениях напрямую зависит от результатов деятельности не только членов административной комиссии, но и должностных лиц, уполномоченных составлять протоколы об административных правонарушениях.</w:t>
      </w:r>
    </w:p>
    <w:p w:rsidR="00D244C9" w:rsidRPr="00504BD6" w:rsidRDefault="00D244C9" w:rsidP="004840A5">
      <w:pPr>
        <w:spacing w:after="0" w:line="240" w:lineRule="auto"/>
        <w:ind w:firstLine="709"/>
        <w:jc w:val="both"/>
        <w:rPr>
          <w:rFonts w:ascii="Times New Roman" w:hAnsi="Times New Roman"/>
          <w:sz w:val="20"/>
          <w:szCs w:val="20"/>
          <w:lang w:eastAsia="ru-RU"/>
        </w:rPr>
      </w:pPr>
      <w:r w:rsidRPr="00504BD6">
        <w:rPr>
          <w:rFonts w:ascii="Times New Roman" w:hAnsi="Times New Roman"/>
          <w:sz w:val="20"/>
          <w:szCs w:val="20"/>
          <w:lang w:eastAsia="ru-RU"/>
        </w:rPr>
        <w:t xml:space="preserve">Таким образом, на основании проведенного анализа можно отметить, что в 2020 году основные показатели деятельности административной комиссии при администрации </w:t>
      </w:r>
      <w:proofErr w:type="gramStart"/>
      <w:r w:rsidRPr="00504BD6">
        <w:rPr>
          <w:rFonts w:ascii="Times New Roman" w:hAnsi="Times New Roman"/>
          <w:sz w:val="20"/>
          <w:szCs w:val="20"/>
          <w:lang w:eastAsia="ru-RU"/>
        </w:rPr>
        <w:t>Завитинского  района</w:t>
      </w:r>
      <w:proofErr w:type="gramEnd"/>
      <w:r w:rsidRPr="00504BD6">
        <w:rPr>
          <w:rFonts w:ascii="Times New Roman" w:hAnsi="Times New Roman"/>
          <w:sz w:val="20"/>
          <w:szCs w:val="20"/>
          <w:lang w:eastAsia="ru-RU"/>
        </w:rPr>
        <w:t xml:space="preserve"> выполнены на 96,5% по сравнению к 2019 году.</w:t>
      </w:r>
    </w:p>
    <w:p w:rsidR="00D244C9" w:rsidRPr="00504BD6" w:rsidRDefault="00D244C9" w:rsidP="004840A5">
      <w:pPr>
        <w:spacing w:after="0" w:line="240" w:lineRule="auto"/>
        <w:ind w:firstLine="709"/>
        <w:jc w:val="both"/>
        <w:rPr>
          <w:rFonts w:ascii="Times New Roman" w:hAnsi="Times New Roman"/>
          <w:sz w:val="20"/>
          <w:szCs w:val="20"/>
          <w:lang w:eastAsia="ru-RU"/>
        </w:rPr>
      </w:pPr>
      <w:r w:rsidRPr="00504BD6">
        <w:rPr>
          <w:rFonts w:ascii="Times New Roman" w:hAnsi="Times New Roman"/>
          <w:sz w:val="20"/>
          <w:szCs w:val="20"/>
          <w:lang w:eastAsia="ru-RU"/>
        </w:rPr>
        <w:t xml:space="preserve">Административная комиссия взаимодействует с Управлением федеральной службы судебных приставов по Завитинскому району. В 2020 году ежемесячно, проводилась сверка с отделом судебных приставов по исполнению решений комиссии. Ещё одной актуальной проблемой в области административных правонарушений является несвоевременная уплата административных штрафов. При неуплате административного штрафа в отношении должника, материалы дела направляются судебному приставу-исполнителю, по ч.1 ст.20.25 («Уклонение от исполнения административного наказания»), что влечёт наложение административного штрафа в двукратном размере суммы не уплаченного административного штрафа, либо административный арест на срок до 15 суток, либо обязательные работы на срок до пятидесяти часов.  Поэтому, если комиссией вынесено постановление о наложении штрафа, его необходимо оплатить е и предоставить </w:t>
      </w:r>
      <w:proofErr w:type="gramStart"/>
      <w:r w:rsidRPr="00504BD6">
        <w:rPr>
          <w:rFonts w:ascii="Times New Roman" w:hAnsi="Times New Roman"/>
          <w:sz w:val="20"/>
          <w:szCs w:val="20"/>
          <w:lang w:eastAsia="ru-RU"/>
        </w:rPr>
        <w:t>квитанцию  об</w:t>
      </w:r>
      <w:proofErr w:type="gramEnd"/>
      <w:r w:rsidRPr="00504BD6">
        <w:rPr>
          <w:rFonts w:ascii="Times New Roman" w:hAnsi="Times New Roman"/>
          <w:sz w:val="20"/>
          <w:szCs w:val="20"/>
          <w:lang w:eastAsia="ru-RU"/>
        </w:rPr>
        <w:t xml:space="preserve"> уплате штрафа  в адрес административной комиссии.</w:t>
      </w:r>
    </w:p>
    <w:p w:rsidR="00D244C9"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В средствах массовой информации освещается деятельность административной комиссии, разъясняются положения Закона Амурской области №319 от 30.03.2007 года «Об административных правонарушениях», информация о деятельности административной комиссии, разъяснение положений </w:t>
      </w:r>
      <w:r w:rsidR="008A3892" w:rsidRPr="00504BD6">
        <w:rPr>
          <w:rFonts w:ascii="Times New Roman" w:hAnsi="Times New Roman"/>
          <w:sz w:val="20"/>
          <w:szCs w:val="20"/>
        </w:rPr>
        <w:t>законодательства.</w:t>
      </w:r>
    </w:p>
    <w:p w:rsidR="00EC7A96" w:rsidRPr="00504BD6" w:rsidRDefault="00EC7A96" w:rsidP="004840A5">
      <w:pPr>
        <w:shd w:val="clear" w:color="auto" w:fill="FFFFFF"/>
        <w:spacing w:after="0" w:line="240" w:lineRule="auto"/>
        <w:ind w:firstLine="709"/>
        <w:jc w:val="center"/>
        <w:rPr>
          <w:rFonts w:ascii="Times New Roman" w:hAnsi="Times New Roman"/>
          <w:sz w:val="20"/>
          <w:szCs w:val="20"/>
        </w:rPr>
      </w:pPr>
    </w:p>
    <w:p w:rsidR="00EC7A96" w:rsidRPr="00504BD6" w:rsidRDefault="00EC7A96"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 xml:space="preserve">Взаимодействие </w:t>
      </w:r>
      <w:r w:rsidR="00EB4A38" w:rsidRPr="00504BD6">
        <w:rPr>
          <w:rFonts w:ascii="Times New Roman" w:hAnsi="Times New Roman"/>
          <w:b/>
          <w:sz w:val="20"/>
          <w:szCs w:val="20"/>
        </w:rPr>
        <w:t>с</w:t>
      </w:r>
      <w:r w:rsidRPr="00504BD6">
        <w:rPr>
          <w:rFonts w:ascii="Times New Roman" w:hAnsi="Times New Roman"/>
          <w:b/>
          <w:sz w:val="20"/>
          <w:szCs w:val="20"/>
        </w:rPr>
        <w:t xml:space="preserve"> органами местного самоуправления</w:t>
      </w:r>
    </w:p>
    <w:p w:rsidR="00EC7A96" w:rsidRPr="00504BD6" w:rsidRDefault="00EC7A96" w:rsidP="004840A5">
      <w:pPr>
        <w:shd w:val="clear" w:color="auto" w:fill="FFFFFF"/>
        <w:spacing w:after="0" w:line="240" w:lineRule="auto"/>
        <w:jc w:val="center"/>
        <w:rPr>
          <w:rFonts w:ascii="Times New Roman" w:hAnsi="Times New Roman"/>
          <w:b/>
          <w:sz w:val="20"/>
          <w:szCs w:val="20"/>
        </w:rPr>
      </w:pPr>
      <w:r w:rsidRPr="00504BD6">
        <w:rPr>
          <w:rFonts w:ascii="Times New Roman" w:hAnsi="Times New Roman"/>
          <w:b/>
          <w:sz w:val="20"/>
          <w:szCs w:val="20"/>
        </w:rPr>
        <w:t>поселений и населением района</w:t>
      </w:r>
    </w:p>
    <w:p w:rsidR="00AA6647" w:rsidRPr="00504BD6" w:rsidRDefault="00AA6647" w:rsidP="004840A5">
      <w:pPr>
        <w:shd w:val="clear" w:color="auto" w:fill="FFFFFF"/>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xml:space="preserve">В состав Завитинского района входят городское поселение «Город Завитинск» и 9 сельских поселений. </w:t>
      </w:r>
    </w:p>
    <w:p w:rsidR="005A17F7" w:rsidRPr="00504BD6" w:rsidRDefault="005A17F7" w:rsidP="004840A5">
      <w:pPr>
        <w:shd w:val="clear" w:color="auto" w:fill="FFFFFF"/>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В рамках 131-ФЗ осуществляется непрерывный процесс взаимодействия между администрациями района, города и сельских поселений:</w:t>
      </w:r>
    </w:p>
    <w:p w:rsidR="00AA6647" w:rsidRPr="00504BD6" w:rsidRDefault="00AA6647" w:rsidP="004840A5">
      <w:pPr>
        <w:shd w:val="clear" w:color="auto" w:fill="FFFFFF"/>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первый понедельник месяца главы принимают участие в расширенном планерном совещании при главе района;</w:t>
      </w:r>
    </w:p>
    <w:p w:rsidR="00AA6647" w:rsidRPr="00504BD6" w:rsidRDefault="004E6A72" w:rsidP="004840A5">
      <w:pPr>
        <w:shd w:val="clear" w:color="auto" w:fill="FFFFFF"/>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w:t>
      </w:r>
      <w:r w:rsidR="00AA6647" w:rsidRPr="00504BD6">
        <w:rPr>
          <w:rFonts w:ascii="Times New Roman" w:eastAsia="Times New Roman" w:hAnsi="Times New Roman"/>
          <w:sz w:val="20"/>
          <w:szCs w:val="20"/>
          <w:lang w:eastAsia="ru-RU"/>
        </w:rPr>
        <w:t xml:space="preserve"> второй вторник месяца проводится постоянно действующий семинар для глав и специалистов администраций города и сельских поселений, в том числе и практические занятия по освоению программного обеспечения;</w:t>
      </w:r>
    </w:p>
    <w:p w:rsidR="00AA6647" w:rsidRPr="00504BD6" w:rsidRDefault="00AA6647" w:rsidP="004840A5">
      <w:pPr>
        <w:shd w:val="clear" w:color="auto" w:fill="FFFFFF"/>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третий четверг месяца проводятся рабочие совещания с главами поселений, на которых рассматриваются актуальные для поселений вопросы;</w:t>
      </w:r>
    </w:p>
    <w:p w:rsidR="00AA6647" w:rsidRPr="00504BD6" w:rsidRDefault="004E6A72" w:rsidP="004840A5">
      <w:pPr>
        <w:shd w:val="clear" w:color="auto" w:fill="FFFFFF"/>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xml:space="preserve">- </w:t>
      </w:r>
      <w:r w:rsidR="00AA6647" w:rsidRPr="00504BD6">
        <w:rPr>
          <w:rFonts w:ascii="Times New Roman" w:eastAsia="Times New Roman" w:hAnsi="Times New Roman"/>
          <w:sz w:val="20"/>
          <w:szCs w:val="20"/>
          <w:lang w:eastAsia="ru-RU"/>
        </w:rPr>
        <w:t xml:space="preserve">последний вторник месяца главы принимают участие в заседаниях Административного Совета при главе района. </w:t>
      </w:r>
    </w:p>
    <w:p w:rsidR="00AA6647" w:rsidRPr="00504BD6" w:rsidRDefault="00AA6647" w:rsidP="004840A5">
      <w:pPr>
        <w:shd w:val="clear" w:color="auto" w:fill="FFFFFF"/>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xml:space="preserve">Главам и специалистам администраций города и сельских поселений </w:t>
      </w:r>
      <w:r w:rsidR="005A17F7" w:rsidRPr="00504BD6">
        <w:rPr>
          <w:rFonts w:ascii="Times New Roman" w:eastAsia="Times New Roman" w:hAnsi="Times New Roman"/>
          <w:sz w:val="20"/>
          <w:szCs w:val="20"/>
          <w:lang w:eastAsia="ru-RU"/>
        </w:rPr>
        <w:t>специалистами</w:t>
      </w:r>
      <w:r w:rsidRPr="00504BD6">
        <w:rPr>
          <w:rFonts w:ascii="Times New Roman" w:eastAsia="Times New Roman" w:hAnsi="Times New Roman"/>
          <w:sz w:val="20"/>
          <w:szCs w:val="20"/>
          <w:lang w:eastAsia="ru-RU"/>
        </w:rPr>
        <w:t xml:space="preserve"> администрации района постоянно оказывается практическая и методическая помощь. </w:t>
      </w:r>
    </w:p>
    <w:p w:rsidR="00D244C9" w:rsidRPr="00504BD6" w:rsidRDefault="00D244C9" w:rsidP="004840A5">
      <w:pPr>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xml:space="preserve">В адрес главы района в 2020 году поступило 90 письменных и устных обращений граждан, в 2019 году - 104 обращения. </w:t>
      </w:r>
    </w:p>
    <w:p w:rsidR="00D244C9" w:rsidRPr="00504BD6" w:rsidRDefault="00D244C9" w:rsidP="004840A5">
      <w:pPr>
        <w:spacing w:after="0" w:line="240" w:lineRule="auto"/>
        <w:ind w:firstLine="709"/>
        <w:jc w:val="both"/>
        <w:rPr>
          <w:rFonts w:ascii="Times New Roman" w:hAnsi="Times New Roman"/>
          <w:sz w:val="20"/>
          <w:szCs w:val="20"/>
        </w:rPr>
      </w:pPr>
      <w:r w:rsidRPr="00504BD6">
        <w:rPr>
          <w:rFonts w:ascii="Times New Roman" w:hAnsi="Times New Roman"/>
          <w:sz w:val="20"/>
          <w:szCs w:val="20"/>
        </w:rPr>
        <w:t>Из 90 обращений, 6 было адресовано Президенту Российской Федерации, 13 губернатору Амурской области,</w:t>
      </w:r>
      <w:r w:rsidRPr="00504BD6">
        <w:rPr>
          <w:rFonts w:ascii="Times New Roman" w:hAnsi="Times New Roman"/>
          <w:color w:val="C00000"/>
          <w:sz w:val="20"/>
          <w:szCs w:val="20"/>
        </w:rPr>
        <w:t xml:space="preserve"> </w:t>
      </w:r>
      <w:r w:rsidRPr="00504BD6">
        <w:rPr>
          <w:rFonts w:ascii="Times New Roman" w:hAnsi="Times New Roman"/>
          <w:sz w:val="20"/>
          <w:szCs w:val="20"/>
        </w:rPr>
        <w:t xml:space="preserve">3 в Правительство Амурской области (сайт Открытый регион Амурская область), 68 – непосредственно главе Завитинского района. </w:t>
      </w:r>
    </w:p>
    <w:p w:rsidR="00D244C9" w:rsidRPr="00504BD6" w:rsidRDefault="00D244C9" w:rsidP="004840A5">
      <w:pPr>
        <w:spacing w:after="0" w:line="240" w:lineRule="auto"/>
        <w:ind w:firstLine="708"/>
        <w:jc w:val="both"/>
        <w:rPr>
          <w:rFonts w:ascii="Times New Roman" w:eastAsia="Times New Roman" w:hAnsi="Times New Roman"/>
          <w:sz w:val="20"/>
          <w:szCs w:val="20"/>
        </w:rPr>
      </w:pPr>
      <w:r w:rsidRPr="00504BD6">
        <w:rPr>
          <w:rFonts w:ascii="Times New Roman" w:eastAsia="Times New Roman" w:hAnsi="Times New Roman"/>
          <w:sz w:val="20"/>
          <w:szCs w:val="20"/>
        </w:rPr>
        <w:t xml:space="preserve">Анализ поступивших обращений показывает, что граждане обращаются по различным вопросам: </w:t>
      </w:r>
    </w:p>
    <w:p w:rsidR="00D244C9" w:rsidRPr="00504BD6" w:rsidRDefault="00D244C9" w:rsidP="004840A5">
      <w:pPr>
        <w:spacing w:after="0" w:line="240" w:lineRule="auto"/>
        <w:ind w:firstLine="709"/>
        <w:jc w:val="both"/>
        <w:rPr>
          <w:rFonts w:ascii="Times New Roman" w:eastAsia="Times New Roman" w:hAnsi="Times New Roman"/>
          <w:sz w:val="20"/>
          <w:szCs w:val="20"/>
          <w:lang w:eastAsia="ru-RU"/>
        </w:rPr>
      </w:pPr>
      <w:r w:rsidRPr="00504BD6">
        <w:rPr>
          <w:rFonts w:ascii="Times New Roman" w:hAnsi="Times New Roman"/>
          <w:sz w:val="20"/>
          <w:szCs w:val="20"/>
        </w:rPr>
        <w:lastRenderedPageBreak/>
        <w:t>-  47 вопросов – 52,2</w:t>
      </w:r>
      <w:r w:rsidRPr="00504BD6">
        <w:rPr>
          <w:rFonts w:ascii="Times New Roman" w:hAnsi="Times New Roman"/>
          <w:color w:val="FF0000"/>
          <w:sz w:val="20"/>
          <w:szCs w:val="20"/>
        </w:rPr>
        <w:t xml:space="preserve"> </w:t>
      </w:r>
      <w:r w:rsidRPr="00504BD6">
        <w:rPr>
          <w:rFonts w:ascii="Times New Roman" w:hAnsi="Times New Roman"/>
          <w:sz w:val="20"/>
          <w:szCs w:val="20"/>
        </w:rPr>
        <w:t>%</w:t>
      </w:r>
      <w:r w:rsidRPr="00504BD6">
        <w:rPr>
          <w:rFonts w:ascii="Times New Roman" w:hAnsi="Times New Roman"/>
          <w:color w:val="C00000"/>
          <w:sz w:val="20"/>
          <w:szCs w:val="20"/>
        </w:rPr>
        <w:t xml:space="preserve"> </w:t>
      </w:r>
      <w:r w:rsidRPr="00504BD6">
        <w:rPr>
          <w:rFonts w:ascii="Times New Roman" w:hAnsi="Times New Roman"/>
          <w:sz w:val="20"/>
          <w:szCs w:val="20"/>
        </w:rPr>
        <w:t>от общего количества поступивших обращений - вопросы жилищно-коммунальной сферы (в 2019 г.  – 38 вопросов – 36,5)</w:t>
      </w:r>
      <w:r w:rsidRPr="00504BD6">
        <w:rPr>
          <w:rFonts w:ascii="Times New Roman" w:eastAsia="Times New Roman" w:hAnsi="Times New Roman"/>
          <w:sz w:val="20"/>
          <w:szCs w:val="20"/>
          <w:lang w:eastAsia="ru-RU"/>
        </w:rPr>
        <w:t>, например:</w:t>
      </w:r>
    </w:p>
    <w:p w:rsidR="00D244C9" w:rsidRPr="00504BD6" w:rsidRDefault="00D244C9" w:rsidP="004840A5">
      <w:pPr>
        <w:numPr>
          <w:ilvl w:val="0"/>
          <w:numId w:val="5"/>
        </w:numPr>
        <w:spacing w:after="0" w:line="240" w:lineRule="auto"/>
        <w:contextualSpacing/>
        <w:jc w:val="both"/>
        <w:rPr>
          <w:rFonts w:ascii="Times New Roman" w:eastAsia="Times New Roman" w:hAnsi="Times New Roman"/>
          <w:sz w:val="20"/>
          <w:szCs w:val="20"/>
          <w:lang w:eastAsia="ru-RU"/>
        </w:rPr>
      </w:pPr>
      <w:r w:rsidRPr="00504BD6">
        <w:rPr>
          <w:rFonts w:ascii="Times New Roman" w:hAnsi="Times New Roman"/>
          <w:sz w:val="20"/>
          <w:szCs w:val="20"/>
        </w:rPr>
        <w:t xml:space="preserve">жалоба на бездействие управляющей компании (13 обращений); </w:t>
      </w:r>
    </w:p>
    <w:p w:rsidR="00D244C9" w:rsidRPr="00504BD6" w:rsidRDefault="00D244C9" w:rsidP="004840A5">
      <w:pPr>
        <w:numPr>
          <w:ilvl w:val="0"/>
          <w:numId w:val="5"/>
        </w:numPr>
        <w:spacing w:after="0" w:line="240" w:lineRule="auto"/>
        <w:contextualSpacing/>
        <w:jc w:val="both"/>
        <w:rPr>
          <w:rFonts w:ascii="Times New Roman" w:eastAsia="Times New Roman" w:hAnsi="Times New Roman"/>
          <w:sz w:val="20"/>
          <w:szCs w:val="20"/>
          <w:lang w:eastAsia="ru-RU"/>
        </w:rPr>
      </w:pPr>
      <w:r w:rsidRPr="00504BD6">
        <w:rPr>
          <w:rFonts w:ascii="Times New Roman" w:hAnsi="Times New Roman"/>
          <w:sz w:val="20"/>
          <w:szCs w:val="20"/>
        </w:rPr>
        <w:t>о проведении работ по утеплению теплотрассы (3 обращения);</w:t>
      </w:r>
    </w:p>
    <w:p w:rsidR="00D244C9" w:rsidRPr="00504BD6" w:rsidRDefault="00D244C9" w:rsidP="004840A5">
      <w:pPr>
        <w:numPr>
          <w:ilvl w:val="0"/>
          <w:numId w:val="5"/>
        </w:numPr>
        <w:spacing w:after="0" w:line="240" w:lineRule="auto"/>
        <w:contextualSpacing/>
        <w:jc w:val="both"/>
        <w:rPr>
          <w:rFonts w:ascii="Times New Roman" w:eastAsia="Times New Roman" w:hAnsi="Times New Roman"/>
          <w:sz w:val="20"/>
          <w:szCs w:val="20"/>
          <w:lang w:eastAsia="ru-RU"/>
        </w:rPr>
      </w:pPr>
      <w:r w:rsidRPr="00504BD6">
        <w:rPr>
          <w:rFonts w:ascii="Times New Roman" w:eastAsia="Times New Roman" w:hAnsi="Times New Roman"/>
          <w:sz w:val="20"/>
          <w:szCs w:val="20"/>
        </w:rPr>
        <w:t xml:space="preserve">об отсутствии напора холодной воды в доме № 5 по ул. Карла Маркса </w:t>
      </w:r>
      <w:r w:rsidRPr="00504BD6">
        <w:rPr>
          <w:rFonts w:ascii="Times New Roman" w:eastAsia="Times New Roman" w:hAnsi="Times New Roman"/>
          <w:sz w:val="20"/>
          <w:szCs w:val="20"/>
          <w:lang w:eastAsia="ru-RU"/>
        </w:rPr>
        <w:t>и др.</w:t>
      </w:r>
    </w:p>
    <w:p w:rsidR="00D244C9" w:rsidRPr="00504BD6" w:rsidRDefault="00D244C9" w:rsidP="004840A5">
      <w:pPr>
        <w:spacing w:after="0" w:line="240" w:lineRule="auto"/>
        <w:ind w:firstLine="708"/>
        <w:jc w:val="both"/>
        <w:rPr>
          <w:rFonts w:ascii="Times New Roman" w:eastAsia="Times New Roman" w:hAnsi="Times New Roman"/>
          <w:sz w:val="20"/>
          <w:szCs w:val="20"/>
          <w:lang w:eastAsia="ru-RU"/>
        </w:rPr>
      </w:pPr>
      <w:r w:rsidRPr="00504BD6">
        <w:rPr>
          <w:rFonts w:ascii="Times New Roman" w:hAnsi="Times New Roman"/>
          <w:sz w:val="20"/>
          <w:szCs w:val="20"/>
        </w:rPr>
        <w:t>- 20 вопросов – 22,2 %</w:t>
      </w:r>
      <w:r w:rsidRPr="00504BD6">
        <w:rPr>
          <w:rFonts w:ascii="Times New Roman" w:hAnsi="Times New Roman"/>
          <w:color w:val="C00000"/>
          <w:sz w:val="20"/>
          <w:szCs w:val="20"/>
        </w:rPr>
        <w:t xml:space="preserve"> </w:t>
      </w:r>
      <w:r w:rsidRPr="00504BD6">
        <w:rPr>
          <w:rFonts w:ascii="Times New Roman" w:hAnsi="Times New Roman"/>
          <w:sz w:val="20"/>
          <w:szCs w:val="20"/>
        </w:rPr>
        <w:t xml:space="preserve">от общего количества поступивших обращений относятся к разделу экономики (в 2019 г.- 41 вопрос – 39,4 %), </w:t>
      </w:r>
      <w:r w:rsidRPr="00504BD6">
        <w:rPr>
          <w:rFonts w:ascii="Times New Roman" w:eastAsia="Times New Roman" w:hAnsi="Times New Roman"/>
          <w:sz w:val="20"/>
          <w:szCs w:val="20"/>
          <w:lang w:eastAsia="ru-RU"/>
        </w:rPr>
        <w:t>например:</w:t>
      </w:r>
    </w:p>
    <w:p w:rsidR="00D244C9" w:rsidRPr="00504BD6" w:rsidRDefault="00D244C9" w:rsidP="004840A5">
      <w:pPr>
        <w:numPr>
          <w:ilvl w:val="0"/>
          <w:numId w:val="5"/>
        </w:numPr>
        <w:spacing w:after="0" w:line="240" w:lineRule="auto"/>
        <w:contextualSpacing/>
        <w:jc w:val="both"/>
        <w:rPr>
          <w:rFonts w:ascii="Times New Roman" w:eastAsia="Times New Roman" w:hAnsi="Times New Roman"/>
          <w:sz w:val="20"/>
          <w:szCs w:val="20"/>
          <w:lang w:eastAsia="ru-RU"/>
        </w:rPr>
      </w:pPr>
      <w:r w:rsidRPr="00504BD6">
        <w:rPr>
          <w:rFonts w:ascii="Times New Roman" w:hAnsi="Times New Roman"/>
          <w:sz w:val="20"/>
          <w:szCs w:val="20"/>
        </w:rPr>
        <w:t>просьба установить газгольдер и организация централизованной поставки газа в квартиры МКД дома № 50 по ул. Комсомольская</w:t>
      </w:r>
      <w:r w:rsidRPr="00504BD6">
        <w:rPr>
          <w:rFonts w:ascii="Times New Roman" w:eastAsia="Times New Roman" w:hAnsi="Times New Roman"/>
          <w:sz w:val="20"/>
          <w:szCs w:val="20"/>
          <w:lang w:eastAsia="ru-RU"/>
        </w:rPr>
        <w:t>;</w:t>
      </w:r>
    </w:p>
    <w:p w:rsidR="00D244C9" w:rsidRPr="00504BD6" w:rsidRDefault="00D244C9" w:rsidP="004840A5">
      <w:pPr>
        <w:numPr>
          <w:ilvl w:val="0"/>
          <w:numId w:val="5"/>
        </w:numPr>
        <w:spacing w:after="0" w:line="240" w:lineRule="auto"/>
        <w:contextualSpacing/>
        <w:jc w:val="both"/>
        <w:rPr>
          <w:rFonts w:ascii="Times New Roman" w:eastAsia="Times New Roman" w:hAnsi="Times New Roman"/>
          <w:sz w:val="20"/>
          <w:szCs w:val="20"/>
          <w:lang w:eastAsia="ru-RU"/>
        </w:rPr>
      </w:pPr>
      <w:r w:rsidRPr="00504BD6">
        <w:rPr>
          <w:rFonts w:ascii="Times New Roman" w:eastAsia="Times New Roman" w:hAnsi="Times New Roman"/>
          <w:sz w:val="20"/>
          <w:szCs w:val="20"/>
        </w:rPr>
        <w:t>оказать содействие в сохранении переезда, ведущего к арендованному земельному участку заявителя (с. Болдыревка)</w:t>
      </w:r>
      <w:r w:rsidRPr="00504BD6">
        <w:rPr>
          <w:rFonts w:ascii="Times New Roman" w:eastAsia="Times New Roman" w:hAnsi="Times New Roman"/>
          <w:sz w:val="20"/>
          <w:szCs w:val="20"/>
          <w:lang w:eastAsia="ru-RU"/>
        </w:rPr>
        <w:t>;</w:t>
      </w:r>
    </w:p>
    <w:p w:rsidR="00D244C9" w:rsidRPr="00504BD6" w:rsidRDefault="00D244C9" w:rsidP="004840A5">
      <w:pPr>
        <w:numPr>
          <w:ilvl w:val="0"/>
          <w:numId w:val="5"/>
        </w:numPr>
        <w:spacing w:after="0" w:line="240" w:lineRule="auto"/>
        <w:contextualSpacing/>
        <w:jc w:val="both"/>
        <w:rPr>
          <w:rFonts w:ascii="Times New Roman" w:eastAsia="Times New Roman" w:hAnsi="Times New Roman"/>
          <w:sz w:val="20"/>
          <w:szCs w:val="20"/>
          <w:lang w:eastAsia="ru-RU"/>
        </w:rPr>
      </w:pPr>
      <w:r w:rsidRPr="00504BD6">
        <w:rPr>
          <w:rFonts w:ascii="Times New Roman" w:hAnsi="Times New Roman"/>
          <w:sz w:val="20"/>
          <w:szCs w:val="20"/>
        </w:rPr>
        <w:t>просьба оказать содействие в восстановлении участка автомобильной дороги протяженностью 3,5 км., соединяющий дачный поселок с городом Завитинск и др.</w:t>
      </w:r>
      <w:r w:rsidRPr="00504BD6">
        <w:rPr>
          <w:rFonts w:ascii="Times New Roman" w:eastAsia="Times New Roman" w:hAnsi="Times New Roman"/>
          <w:sz w:val="20"/>
          <w:szCs w:val="20"/>
          <w:lang w:eastAsia="ru-RU"/>
        </w:rPr>
        <w:t>;</w:t>
      </w:r>
    </w:p>
    <w:p w:rsidR="00D244C9" w:rsidRPr="00504BD6" w:rsidRDefault="00D244C9" w:rsidP="004840A5">
      <w:pPr>
        <w:spacing w:after="0" w:line="240" w:lineRule="auto"/>
        <w:ind w:firstLine="708"/>
        <w:jc w:val="both"/>
        <w:rPr>
          <w:rFonts w:ascii="Times New Roman" w:hAnsi="Times New Roman"/>
          <w:sz w:val="20"/>
          <w:szCs w:val="20"/>
        </w:rPr>
      </w:pPr>
      <w:r w:rsidRPr="00504BD6">
        <w:rPr>
          <w:rFonts w:ascii="Times New Roman" w:hAnsi="Times New Roman"/>
          <w:sz w:val="20"/>
          <w:szCs w:val="20"/>
        </w:rPr>
        <w:t>- 14 вопросов – 15,5 % от общего количества поступивших обращений относятся к разделу социальной сферы (в 2019 г. – 21 вопрос – 20,2 %), например:</w:t>
      </w:r>
    </w:p>
    <w:p w:rsidR="00D244C9" w:rsidRPr="00504BD6" w:rsidRDefault="00D244C9" w:rsidP="004840A5">
      <w:pPr>
        <w:numPr>
          <w:ilvl w:val="0"/>
          <w:numId w:val="6"/>
        </w:numPr>
        <w:spacing w:after="0" w:line="240" w:lineRule="auto"/>
        <w:contextualSpacing/>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по вопросу оказания финансовой помощи на проезд к месту лечения и обратно (г. Благовещенск);</w:t>
      </w:r>
    </w:p>
    <w:p w:rsidR="00D244C9" w:rsidRPr="00504BD6" w:rsidRDefault="00D244C9" w:rsidP="004840A5">
      <w:pPr>
        <w:numPr>
          <w:ilvl w:val="0"/>
          <w:numId w:val="6"/>
        </w:numPr>
        <w:spacing w:after="0" w:line="240" w:lineRule="auto"/>
        <w:contextualSpacing/>
        <w:jc w:val="both"/>
        <w:rPr>
          <w:rFonts w:ascii="Times New Roman" w:eastAsia="Times New Roman" w:hAnsi="Times New Roman"/>
          <w:sz w:val="20"/>
          <w:szCs w:val="20"/>
          <w:lang w:eastAsia="ru-RU"/>
        </w:rPr>
      </w:pPr>
      <w:r w:rsidRPr="00504BD6">
        <w:rPr>
          <w:rFonts w:ascii="Times New Roman" w:hAnsi="Times New Roman"/>
          <w:sz w:val="20"/>
          <w:szCs w:val="20"/>
        </w:rPr>
        <w:t>просьба оказать помощь в трудной жизненной ситуации (трудоустройство)</w:t>
      </w:r>
      <w:r w:rsidRPr="00504BD6">
        <w:rPr>
          <w:rFonts w:ascii="Times New Roman" w:eastAsia="Times New Roman" w:hAnsi="Times New Roman"/>
          <w:sz w:val="20"/>
          <w:szCs w:val="20"/>
          <w:lang w:eastAsia="ru-RU"/>
        </w:rPr>
        <w:t>;</w:t>
      </w:r>
    </w:p>
    <w:p w:rsidR="00D244C9" w:rsidRPr="00504BD6" w:rsidRDefault="00D244C9" w:rsidP="004840A5">
      <w:pPr>
        <w:numPr>
          <w:ilvl w:val="0"/>
          <w:numId w:val="6"/>
        </w:numPr>
        <w:spacing w:after="0" w:line="240" w:lineRule="auto"/>
        <w:contextualSpacing/>
        <w:jc w:val="both"/>
        <w:rPr>
          <w:rFonts w:ascii="Times New Roman" w:eastAsia="Times New Roman" w:hAnsi="Times New Roman"/>
          <w:sz w:val="20"/>
          <w:szCs w:val="20"/>
          <w:lang w:eastAsia="ru-RU"/>
        </w:rPr>
      </w:pPr>
      <w:r w:rsidRPr="00504BD6">
        <w:rPr>
          <w:rFonts w:ascii="Times New Roman" w:hAnsi="Times New Roman"/>
          <w:sz w:val="20"/>
          <w:szCs w:val="20"/>
        </w:rPr>
        <w:t>просьба организовать доставку ребенка в МБОУ СОШ с. Успеновка;</w:t>
      </w:r>
    </w:p>
    <w:p w:rsidR="00D244C9" w:rsidRPr="00504BD6" w:rsidRDefault="00D244C9" w:rsidP="004840A5">
      <w:pPr>
        <w:numPr>
          <w:ilvl w:val="0"/>
          <w:numId w:val="6"/>
        </w:numPr>
        <w:spacing w:after="0" w:line="240" w:lineRule="auto"/>
        <w:contextualSpacing/>
        <w:jc w:val="both"/>
        <w:rPr>
          <w:rFonts w:ascii="Times New Roman" w:eastAsia="Times New Roman" w:hAnsi="Times New Roman"/>
          <w:sz w:val="20"/>
          <w:szCs w:val="20"/>
          <w:lang w:eastAsia="ru-RU"/>
        </w:rPr>
      </w:pPr>
      <w:r w:rsidRPr="00504BD6">
        <w:rPr>
          <w:rFonts w:ascii="Times New Roman" w:hAnsi="Times New Roman"/>
          <w:sz w:val="20"/>
          <w:szCs w:val="20"/>
        </w:rPr>
        <w:t>об оказании материальной помощи, в связи с пожаром и др</w:t>
      </w:r>
      <w:r w:rsidRPr="00504BD6">
        <w:rPr>
          <w:rFonts w:ascii="Times New Roman" w:eastAsia="Times New Roman" w:hAnsi="Times New Roman"/>
          <w:sz w:val="20"/>
          <w:szCs w:val="20"/>
          <w:lang w:eastAsia="ru-RU"/>
        </w:rPr>
        <w:t>.</w:t>
      </w:r>
    </w:p>
    <w:p w:rsidR="00D244C9" w:rsidRPr="00504BD6" w:rsidRDefault="00D244C9" w:rsidP="004840A5">
      <w:pPr>
        <w:spacing w:line="240" w:lineRule="auto"/>
        <w:ind w:firstLine="708"/>
        <w:jc w:val="both"/>
        <w:rPr>
          <w:rFonts w:ascii="Times New Roman" w:eastAsia="Times New Roman" w:hAnsi="Times New Roman"/>
          <w:sz w:val="20"/>
          <w:szCs w:val="20"/>
          <w:lang w:eastAsia="ru-RU"/>
        </w:rPr>
      </w:pPr>
      <w:r w:rsidRPr="00504BD6">
        <w:rPr>
          <w:rFonts w:ascii="Times New Roman" w:hAnsi="Times New Roman"/>
          <w:sz w:val="20"/>
          <w:szCs w:val="20"/>
        </w:rPr>
        <w:t>- 6 вопросов – 6,7 %</w:t>
      </w:r>
      <w:r w:rsidRPr="00504BD6">
        <w:rPr>
          <w:rFonts w:ascii="Times New Roman" w:hAnsi="Times New Roman"/>
          <w:color w:val="C00000"/>
          <w:sz w:val="20"/>
          <w:szCs w:val="20"/>
        </w:rPr>
        <w:t xml:space="preserve"> </w:t>
      </w:r>
      <w:r w:rsidRPr="00504BD6">
        <w:rPr>
          <w:rFonts w:ascii="Times New Roman" w:hAnsi="Times New Roman"/>
          <w:sz w:val="20"/>
          <w:szCs w:val="20"/>
        </w:rPr>
        <w:t xml:space="preserve">от общего количества поступивших обращений относятся к разделу государство, общество, политика (в 2019 г. – 1 вопрос – 1 %), </w:t>
      </w:r>
      <w:r w:rsidRPr="00504BD6">
        <w:rPr>
          <w:rFonts w:ascii="Times New Roman" w:eastAsia="Times New Roman" w:hAnsi="Times New Roman"/>
          <w:sz w:val="20"/>
          <w:szCs w:val="20"/>
          <w:lang w:eastAsia="ru-RU"/>
        </w:rPr>
        <w:t>например:</w:t>
      </w:r>
    </w:p>
    <w:p w:rsidR="00D244C9" w:rsidRPr="00504BD6" w:rsidRDefault="00D244C9" w:rsidP="004840A5">
      <w:pPr>
        <w:numPr>
          <w:ilvl w:val="0"/>
          <w:numId w:val="6"/>
        </w:numPr>
        <w:spacing w:after="0" w:line="240" w:lineRule="auto"/>
        <w:contextualSpacing/>
        <w:jc w:val="both"/>
        <w:rPr>
          <w:rFonts w:ascii="Times New Roman" w:eastAsia="Times New Roman" w:hAnsi="Times New Roman"/>
          <w:sz w:val="20"/>
          <w:szCs w:val="20"/>
          <w:lang w:eastAsia="ru-RU"/>
        </w:rPr>
      </w:pPr>
      <w:r w:rsidRPr="00504BD6">
        <w:rPr>
          <w:rFonts w:ascii="Times New Roman" w:hAnsi="Times New Roman"/>
          <w:sz w:val="20"/>
          <w:szCs w:val="20"/>
        </w:rPr>
        <w:t xml:space="preserve">решить вопрос о выдаче порубочного билета </w:t>
      </w:r>
      <w:proofErr w:type="spellStart"/>
      <w:r w:rsidRPr="00504BD6">
        <w:rPr>
          <w:rFonts w:ascii="Times New Roman" w:hAnsi="Times New Roman"/>
          <w:sz w:val="20"/>
          <w:szCs w:val="20"/>
        </w:rPr>
        <w:t>Успеновским</w:t>
      </w:r>
      <w:proofErr w:type="spellEnd"/>
      <w:r w:rsidRPr="00504BD6">
        <w:rPr>
          <w:rFonts w:ascii="Times New Roman" w:hAnsi="Times New Roman"/>
          <w:sz w:val="20"/>
          <w:szCs w:val="20"/>
        </w:rPr>
        <w:t xml:space="preserve"> сельсоветом;</w:t>
      </w:r>
    </w:p>
    <w:p w:rsidR="00D244C9" w:rsidRPr="00504BD6" w:rsidRDefault="00D244C9" w:rsidP="004840A5">
      <w:pPr>
        <w:numPr>
          <w:ilvl w:val="0"/>
          <w:numId w:val="6"/>
        </w:numPr>
        <w:spacing w:after="0" w:line="240" w:lineRule="auto"/>
        <w:contextualSpacing/>
        <w:jc w:val="both"/>
        <w:rPr>
          <w:rFonts w:ascii="Times New Roman" w:eastAsia="Times New Roman" w:hAnsi="Times New Roman"/>
          <w:sz w:val="20"/>
          <w:szCs w:val="20"/>
          <w:lang w:eastAsia="ru-RU"/>
        </w:rPr>
      </w:pPr>
      <w:r w:rsidRPr="00504BD6">
        <w:rPr>
          <w:rFonts w:ascii="Times New Roman" w:hAnsi="Times New Roman"/>
          <w:sz w:val="20"/>
          <w:szCs w:val="20"/>
        </w:rPr>
        <w:t>дать разъяснения по вопросу соблюдения масочного режима в магазине «Троя» г. Завитинск и др.</w:t>
      </w:r>
    </w:p>
    <w:p w:rsidR="00D244C9" w:rsidRPr="00504BD6" w:rsidRDefault="00D244C9" w:rsidP="004840A5">
      <w:pPr>
        <w:spacing w:line="240" w:lineRule="auto"/>
        <w:ind w:firstLine="708"/>
        <w:jc w:val="both"/>
        <w:rPr>
          <w:rFonts w:ascii="Times New Roman" w:hAnsi="Times New Roman"/>
          <w:sz w:val="20"/>
          <w:szCs w:val="20"/>
        </w:rPr>
      </w:pPr>
      <w:r w:rsidRPr="00504BD6">
        <w:rPr>
          <w:rFonts w:ascii="Times New Roman" w:hAnsi="Times New Roman"/>
          <w:sz w:val="20"/>
          <w:szCs w:val="20"/>
        </w:rPr>
        <w:t>- 3 вопроса – 3,3 % от общего количества поступивших обращений относятся к разделу оборона, безопасность, законность (в 2019 г.- 3 вопроса – 2,9 %), например:</w:t>
      </w:r>
    </w:p>
    <w:p w:rsidR="00D244C9" w:rsidRPr="00504BD6" w:rsidRDefault="00D244C9" w:rsidP="004840A5">
      <w:pPr>
        <w:numPr>
          <w:ilvl w:val="0"/>
          <w:numId w:val="7"/>
        </w:numPr>
        <w:spacing w:after="0" w:line="240" w:lineRule="auto"/>
        <w:contextualSpacing/>
        <w:jc w:val="both"/>
        <w:rPr>
          <w:rFonts w:ascii="Times New Roman" w:eastAsia="Times New Roman" w:hAnsi="Times New Roman"/>
          <w:sz w:val="20"/>
          <w:szCs w:val="20"/>
          <w:lang w:eastAsia="ru-RU"/>
        </w:rPr>
      </w:pPr>
      <w:r w:rsidRPr="00504BD6">
        <w:rPr>
          <w:rFonts w:ascii="Times New Roman" w:hAnsi="Times New Roman"/>
          <w:sz w:val="20"/>
          <w:szCs w:val="20"/>
        </w:rPr>
        <w:t>запрос информации о родственниках, ранее проживавших на территории района</w:t>
      </w:r>
      <w:r w:rsidRPr="00504BD6">
        <w:rPr>
          <w:rFonts w:ascii="Times New Roman" w:eastAsia="Times New Roman" w:hAnsi="Times New Roman"/>
          <w:sz w:val="20"/>
          <w:szCs w:val="20"/>
          <w:lang w:eastAsia="ru-RU"/>
        </w:rPr>
        <w:t>;</w:t>
      </w:r>
    </w:p>
    <w:p w:rsidR="00D244C9" w:rsidRPr="00504BD6" w:rsidRDefault="00D244C9" w:rsidP="004840A5">
      <w:pPr>
        <w:numPr>
          <w:ilvl w:val="0"/>
          <w:numId w:val="7"/>
        </w:numPr>
        <w:spacing w:after="0" w:line="240" w:lineRule="auto"/>
        <w:contextualSpacing/>
        <w:jc w:val="both"/>
        <w:rPr>
          <w:rFonts w:ascii="Times New Roman" w:eastAsia="Times New Roman" w:hAnsi="Times New Roman"/>
          <w:sz w:val="20"/>
          <w:szCs w:val="20"/>
          <w:lang w:eastAsia="ru-RU"/>
        </w:rPr>
      </w:pPr>
      <w:r w:rsidRPr="00504BD6">
        <w:rPr>
          <w:rFonts w:ascii="Times New Roman" w:hAnsi="Times New Roman"/>
          <w:sz w:val="20"/>
          <w:szCs w:val="20"/>
        </w:rPr>
        <w:t>об оказании содействия во временной регистрации на территории Завитинского района и др</w:t>
      </w:r>
      <w:r w:rsidRPr="00504BD6">
        <w:rPr>
          <w:rFonts w:ascii="Times New Roman" w:eastAsia="Times New Roman" w:hAnsi="Times New Roman"/>
          <w:sz w:val="20"/>
          <w:szCs w:val="20"/>
          <w:lang w:eastAsia="ru-RU"/>
        </w:rPr>
        <w:t>.</w:t>
      </w:r>
    </w:p>
    <w:p w:rsidR="00D244C9" w:rsidRPr="00504BD6" w:rsidRDefault="00D244C9" w:rsidP="004840A5">
      <w:pPr>
        <w:spacing w:after="0" w:line="240" w:lineRule="auto"/>
        <w:ind w:firstLine="708"/>
        <w:jc w:val="both"/>
        <w:rPr>
          <w:rFonts w:ascii="Times New Roman" w:eastAsia="Times New Roman" w:hAnsi="Times New Roman"/>
          <w:sz w:val="20"/>
          <w:szCs w:val="20"/>
        </w:rPr>
      </w:pPr>
      <w:r w:rsidRPr="00504BD6">
        <w:rPr>
          <w:rFonts w:ascii="Times New Roman" w:eastAsia="Times New Roman" w:hAnsi="Times New Roman"/>
          <w:sz w:val="20"/>
          <w:szCs w:val="20"/>
        </w:rPr>
        <w:t xml:space="preserve">Тематика обращений на протяжении двух лет остается практически одинаковой. </w:t>
      </w:r>
    </w:p>
    <w:p w:rsidR="00D244C9" w:rsidRPr="00504BD6" w:rsidRDefault="00D244C9" w:rsidP="004840A5">
      <w:pPr>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xml:space="preserve">В 2020 году граждане чаще обращались по вопросам: </w:t>
      </w:r>
    </w:p>
    <w:p w:rsidR="00D244C9" w:rsidRPr="00504BD6" w:rsidRDefault="00D244C9" w:rsidP="004840A5">
      <w:pPr>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жалобы на отлов безнадзорных собак на территории города (3 обращения), по всем обращениям проведен отлов собак. Итого, в течение 2020 года отловлено 8 собак. Согласно 438-ФЗ от 27.12.2018 «Об ответственном обращении с животными и о внесении изменений в отдельные законодательные акты РФ» 8 собакам была проведена стерилизация (кастрация) и в 2020 году произведён возврат данных животных без владельцев не проявляющих не мотивируемую агрессивность на прежние места их обитания. 3 собаки оставлены в приюте у ИП Айвазян И.Е. для охраны территории.</w:t>
      </w:r>
    </w:p>
    <w:p w:rsidR="00D244C9" w:rsidRPr="00504BD6" w:rsidRDefault="00D244C9" w:rsidP="004840A5">
      <w:pPr>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- 2 обращения по вопросу оказания финансовой помощи:</w:t>
      </w:r>
    </w:p>
    <w:p w:rsidR="00D244C9" w:rsidRPr="00504BD6" w:rsidRDefault="00D244C9" w:rsidP="004840A5">
      <w:pPr>
        <w:numPr>
          <w:ilvl w:val="0"/>
          <w:numId w:val="4"/>
        </w:numPr>
        <w:spacing w:after="0" w:line="240" w:lineRule="auto"/>
        <w:contextualSpacing/>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на проезд к месту лечения и обратно (г. Благовещенск), вопрос решен положительно, из средств</w:t>
      </w:r>
      <w:r w:rsidRPr="00504BD6">
        <w:rPr>
          <w:rFonts w:ascii="Times New Roman" w:eastAsia="Times New Roman" w:hAnsi="Times New Roman"/>
          <w:color w:val="FF0000"/>
          <w:sz w:val="20"/>
          <w:szCs w:val="20"/>
          <w:lang w:eastAsia="ru-RU"/>
        </w:rPr>
        <w:t xml:space="preserve"> </w:t>
      </w:r>
      <w:r w:rsidRPr="00504BD6">
        <w:rPr>
          <w:rFonts w:ascii="Times New Roman" w:eastAsia="Times New Roman" w:hAnsi="Times New Roman"/>
          <w:sz w:val="20"/>
          <w:szCs w:val="20"/>
          <w:lang w:eastAsia="ru-RU"/>
        </w:rPr>
        <w:t>резервного фонда администрации Завитинского района заявителям оказана финансовая помощь на сумму 1 060 руб.</w:t>
      </w:r>
    </w:p>
    <w:p w:rsidR="00D244C9" w:rsidRPr="00504BD6" w:rsidRDefault="00D244C9" w:rsidP="004840A5">
      <w:pPr>
        <w:numPr>
          <w:ilvl w:val="0"/>
          <w:numId w:val="4"/>
        </w:numPr>
        <w:spacing w:after="0" w:line="240" w:lineRule="auto"/>
        <w:contextualSpacing/>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в связи с пожаром (г. Завитинск), из средств</w:t>
      </w:r>
      <w:r w:rsidRPr="00504BD6">
        <w:rPr>
          <w:rFonts w:ascii="Times New Roman" w:eastAsia="Times New Roman" w:hAnsi="Times New Roman"/>
          <w:color w:val="FF0000"/>
          <w:sz w:val="20"/>
          <w:szCs w:val="20"/>
          <w:lang w:eastAsia="ru-RU"/>
        </w:rPr>
        <w:t xml:space="preserve"> </w:t>
      </w:r>
      <w:r w:rsidRPr="00504BD6">
        <w:rPr>
          <w:rFonts w:ascii="Times New Roman" w:eastAsia="Times New Roman" w:hAnsi="Times New Roman"/>
          <w:sz w:val="20"/>
          <w:szCs w:val="20"/>
          <w:lang w:eastAsia="ru-RU"/>
        </w:rPr>
        <w:t>резервного фонда администрации Завитинского района заявителю оказана финансовая помощь в сумме 25 тыс. руб. на приобретение строительных материалов для ремонта кровли.</w:t>
      </w:r>
    </w:p>
    <w:p w:rsidR="00D244C9" w:rsidRPr="00504BD6" w:rsidRDefault="00D244C9" w:rsidP="004840A5">
      <w:pPr>
        <w:spacing w:after="0" w:line="240" w:lineRule="auto"/>
        <w:ind w:firstLine="709"/>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xml:space="preserve">- </w:t>
      </w:r>
      <w:r w:rsidRPr="00504BD6">
        <w:rPr>
          <w:rFonts w:ascii="Times New Roman" w:hAnsi="Times New Roman"/>
          <w:color w:val="000000"/>
          <w:sz w:val="20"/>
          <w:szCs w:val="20"/>
        </w:rPr>
        <w:t xml:space="preserve">оказать содействие в решении вопроса о восстановления водоотводного кювета на участке по ул. </w:t>
      </w:r>
      <w:proofErr w:type="spellStart"/>
      <w:r w:rsidRPr="00504BD6">
        <w:rPr>
          <w:rFonts w:ascii="Times New Roman" w:hAnsi="Times New Roman"/>
          <w:color w:val="000000"/>
          <w:sz w:val="20"/>
          <w:szCs w:val="20"/>
        </w:rPr>
        <w:t>Курсаковская</w:t>
      </w:r>
      <w:proofErr w:type="spellEnd"/>
      <w:r w:rsidRPr="00504BD6">
        <w:rPr>
          <w:rFonts w:ascii="Times New Roman" w:hAnsi="Times New Roman"/>
          <w:color w:val="000000"/>
          <w:sz w:val="20"/>
          <w:szCs w:val="20"/>
        </w:rPr>
        <w:t xml:space="preserve"> (от ул. </w:t>
      </w:r>
      <w:proofErr w:type="spellStart"/>
      <w:r w:rsidRPr="00504BD6">
        <w:rPr>
          <w:rFonts w:ascii="Times New Roman" w:hAnsi="Times New Roman"/>
          <w:color w:val="000000"/>
          <w:sz w:val="20"/>
          <w:szCs w:val="20"/>
        </w:rPr>
        <w:t>Курсаковская</w:t>
      </w:r>
      <w:proofErr w:type="spellEnd"/>
      <w:r w:rsidRPr="00504BD6">
        <w:rPr>
          <w:rFonts w:ascii="Times New Roman" w:hAnsi="Times New Roman"/>
          <w:color w:val="000000"/>
          <w:sz w:val="20"/>
          <w:szCs w:val="20"/>
        </w:rPr>
        <w:t xml:space="preserve"> 65 до пересечения с ул. Куйбышева) в г. Завитинск</w:t>
      </w:r>
      <w:r w:rsidRPr="00504BD6">
        <w:rPr>
          <w:rFonts w:ascii="Times New Roman" w:eastAsia="Times New Roman" w:hAnsi="Times New Roman"/>
          <w:sz w:val="20"/>
          <w:szCs w:val="20"/>
          <w:lang w:eastAsia="ru-RU"/>
        </w:rPr>
        <w:t xml:space="preserve">, (3 обращения), вопрос решен положительно. 29 сентября 2020 в рамках муниципального контракта ООО «Строитель» выполнены работы по устройству водоотводных кюветов с укладкой железобетонных лотков по ул. </w:t>
      </w:r>
      <w:proofErr w:type="spellStart"/>
      <w:r w:rsidRPr="00504BD6">
        <w:rPr>
          <w:rFonts w:ascii="Times New Roman" w:eastAsia="Times New Roman" w:hAnsi="Times New Roman"/>
          <w:sz w:val="20"/>
          <w:szCs w:val="20"/>
          <w:lang w:eastAsia="ru-RU"/>
        </w:rPr>
        <w:t>Курсаковская</w:t>
      </w:r>
      <w:proofErr w:type="spellEnd"/>
      <w:r w:rsidRPr="00504BD6">
        <w:rPr>
          <w:rFonts w:ascii="Times New Roman" w:eastAsia="Times New Roman" w:hAnsi="Times New Roman"/>
          <w:sz w:val="20"/>
          <w:szCs w:val="20"/>
          <w:lang w:eastAsia="ru-RU"/>
        </w:rPr>
        <w:t xml:space="preserve"> с соблюдением строительных норм и правил. </w:t>
      </w:r>
    </w:p>
    <w:p w:rsidR="00D244C9" w:rsidRPr="00504BD6" w:rsidRDefault="00D244C9" w:rsidP="004840A5">
      <w:pPr>
        <w:spacing w:after="0" w:line="240" w:lineRule="auto"/>
        <w:ind w:firstLine="640"/>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По результатам рассмотрения 90 письменных и устных обращений, поступивших в 2020 году, по 67 обращениям даны разъяснения, по 15 обращениям вопросы решены положительно, 8 обращений переадресованы в другие организации по полномочиям.</w:t>
      </w:r>
    </w:p>
    <w:p w:rsidR="00D244C9" w:rsidRPr="00504BD6" w:rsidRDefault="00D244C9" w:rsidP="004840A5">
      <w:pPr>
        <w:spacing w:after="0" w:line="240" w:lineRule="auto"/>
        <w:ind w:right="-1"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На официальный сайт администрации Завитинского района в 2020 году поступило 25 обращений. На все обращения гражданам были даны ответы.</w:t>
      </w:r>
    </w:p>
    <w:p w:rsidR="00D244C9" w:rsidRPr="00504BD6" w:rsidRDefault="00D244C9" w:rsidP="004840A5">
      <w:pPr>
        <w:spacing w:after="0" w:line="240" w:lineRule="auto"/>
        <w:ind w:right="-1"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Как правило граждане обращаются по различным вопросам, например:</w:t>
      </w:r>
    </w:p>
    <w:p w:rsidR="00D244C9" w:rsidRPr="00504BD6" w:rsidRDefault="00D244C9" w:rsidP="004840A5">
      <w:pPr>
        <w:spacing w:after="0" w:line="240" w:lineRule="auto"/>
        <w:ind w:right="-1"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xml:space="preserve">- </w:t>
      </w:r>
      <w:r w:rsidRPr="00504BD6">
        <w:rPr>
          <w:rFonts w:ascii="Times New Roman" w:hAnsi="Times New Roman"/>
          <w:sz w:val="20"/>
          <w:szCs w:val="20"/>
        </w:rPr>
        <w:t>запрос справки о заработной плате</w:t>
      </w:r>
      <w:r w:rsidRPr="00504BD6">
        <w:rPr>
          <w:rFonts w:ascii="Times New Roman" w:eastAsia="Times New Roman" w:hAnsi="Times New Roman"/>
          <w:sz w:val="20"/>
          <w:szCs w:val="20"/>
          <w:lang w:eastAsia="ru-RU"/>
        </w:rPr>
        <w:t>;</w:t>
      </w:r>
    </w:p>
    <w:p w:rsidR="00D244C9" w:rsidRPr="00504BD6" w:rsidRDefault="00D244C9" w:rsidP="004840A5">
      <w:pPr>
        <w:spacing w:after="0" w:line="240" w:lineRule="auto"/>
        <w:ind w:right="-1"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xml:space="preserve">- </w:t>
      </w:r>
      <w:r w:rsidRPr="00504BD6">
        <w:rPr>
          <w:rFonts w:ascii="Times New Roman" w:hAnsi="Times New Roman"/>
          <w:sz w:val="20"/>
          <w:szCs w:val="20"/>
        </w:rPr>
        <w:t>о наведении порядка в подъезде дома № 20 по улице Озёрная г. Завитинска;</w:t>
      </w:r>
    </w:p>
    <w:p w:rsidR="00D244C9" w:rsidRPr="00504BD6" w:rsidRDefault="00D244C9" w:rsidP="004840A5">
      <w:pPr>
        <w:spacing w:after="0" w:line="240" w:lineRule="auto"/>
        <w:ind w:right="-1"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xml:space="preserve">- </w:t>
      </w:r>
      <w:r w:rsidRPr="00504BD6">
        <w:rPr>
          <w:rFonts w:ascii="Times New Roman" w:hAnsi="Times New Roman"/>
          <w:sz w:val="20"/>
          <w:szCs w:val="20"/>
        </w:rPr>
        <w:t>о плохом состоянии дороги от СХТ (</w:t>
      </w:r>
      <w:proofErr w:type="spellStart"/>
      <w:r w:rsidRPr="00504BD6">
        <w:rPr>
          <w:rFonts w:ascii="Times New Roman" w:hAnsi="Times New Roman"/>
          <w:sz w:val="20"/>
          <w:szCs w:val="20"/>
        </w:rPr>
        <w:t>залиния</w:t>
      </w:r>
      <w:proofErr w:type="spellEnd"/>
      <w:r w:rsidRPr="00504BD6">
        <w:rPr>
          <w:rFonts w:ascii="Times New Roman" w:hAnsi="Times New Roman"/>
          <w:sz w:val="20"/>
          <w:szCs w:val="20"/>
        </w:rPr>
        <w:t>) до 155 (военный городок по ул. Озёрная)</w:t>
      </w:r>
      <w:r w:rsidRPr="00504BD6">
        <w:rPr>
          <w:rFonts w:ascii="Times New Roman" w:eastAsia="Times New Roman" w:hAnsi="Times New Roman"/>
          <w:sz w:val="20"/>
          <w:szCs w:val="20"/>
          <w:lang w:eastAsia="ru-RU"/>
        </w:rPr>
        <w:t>;</w:t>
      </w:r>
    </w:p>
    <w:p w:rsidR="00D244C9" w:rsidRPr="00504BD6" w:rsidRDefault="00D244C9" w:rsidP="004840A5">
      <w:pPr>
        <w:spacing w:after="0" w:line="240" w:lineRule="auto"/>
        <w:ind w:right="-1"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розыск родственников.</w:t>
      </w:r>
    </w:p>
    <w:p w:rsidR="00D244C9" w:rsidRPr="00504BD6" w:rsidRDefault="00D244C9" w:rsidP="004840A5">
      <w:pPr>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xml:space="preserve">Сообщения по «Горячей линии», действующей на ЕДДС Завитинского района с 2015 года, с жалобами на качество обслуживания в медицинских учреждениях Завитинского района, о наличии фактов несвоевременной выплаты заработной платы работникам работодателями организаций всех форм </w:t>
      </w:r>
      <w:r w:rsidRPr="00504BD6">
        <w:rPr>
          <w:rFonts w:ascii="Times New Roman" w:eastAsia="Times New Roman" w:hAnsi="Times New Roman"/>
          <w:sz w:val="20"/>
          <w:szCs w:val="20"/>
          <w:lang w:eastAsia="ru-RU"/>
        </w:rPr>
        <w:lastRenderedPageBreak/>
        <w:t>собственности, а также по вопросам нарушения трудовых прав граждан предпенсионного возраста в 2020 году не поступали.</w:t>
      </w:r>
    </w:p>
    <w:p w:rsidR="00D244C9" w:rsidRPr="00504BD6" w:rsidRDefault="00D244C9" w:rsidP="004840A5">
      <w:pPr>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Главой района и его заместителями еженедельно в определенный графиком день и время проводится личный прием граждан. Так, за отчетный период на личный прием обратил</w:t>
      </w:r>
      <w:r w:rsidR="00474F45" w:rsidRPr="00504BD6">
        <w:rPr>
          <w:rFonts w:ascii="Times New Roman" w:eastAsia="Times New Roman" w:hAnsi="Times New Roman"/>
          <w:sz w:val="20"/>
          <w:szCs w:val="20"/>
          <w:lang w:eastAsia="ru-RU"/>
        </w:rPr>
        <w:t>ось</w:t>
      </w:r>
      <w:r w:rsidRPr="00504BD6">
        <w:rPr>
          <w:rFonts w:ascii="Times New Roman" w:eastAsia="Times New Roman" w:hAnsi="Times New Roman"/>
          <w:sz w:val="20"/>
          <w:szCs w:val="20"/>
          <w:lang w:eastAsia="ru-RU"/>
        </w:rPr>
        <w:t xml:space="preserve"> 15 человек (в 2019 году - 37). Снижение количества обращений связано с тем, что </w:t>
      </w:r>
      <w:r w:rsidRPr="00504BD6">
        <w:rPr>
          <w:rFonts w:ascii="Times New Roman" w:hAnsi="Times New Roman"/>
          <w:sz w:val="20"/>
          <w:szCs w:val="20"/>
        </w:rPr>
        <w:t>с 19 октября 2020 года в администрации Завитинского района временно был приостановлен личный приём граждан,</w:t>
      </w:r>
      <w:r w:rsidRPr="00504BD6">
        <w:rPr>
          <w:rFonts w:ascii="Times New Roman" w:eastAsia="Times New Roman" w:hAnsi="Times New Roman"/>
          <w:sz w:val="20"/>
          <w:szCs w:val="20"/>
          <w:lang w:eastAsia="ru-RU"/>
        </w:rPr>
        <w:t xml:space="preserve"> ввиду </w:t>
      </w:r>
      <w:r w:rsidRPr="00504BD6">
        <w:rPr>
          <w:rFonts w:ascii="Times New Roman" w:hAnsi="Times New Roman"/>
          <w:sz w:val="20"/>
          <w:szCs w:val="20"/>
        </w:rPr>
        <w:t xml:space="preserve">обеспечения санитарно-эпидемиологического благополучия населения на территории Завитинского района. </w:t>
      </w:r>
    </w:p>
    <w:p w:rsidR="00D244C9" w:rsidRPr="00504BD6" w:rsidRDefault="00D244C9" w:rsidP="004840A5">
      <w:pPr>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xml:space="preserve">По всем поступающим обращениям проводится аналитическая работа, принимаются меры, направленные на разрешение указанных заявителями проблем, гражданам оказывается консультационная помощь, по итогам рассмотрения обращений выносятся обоснованные решения. Ежемесячно на официальном сайте администрации Завитинского района </w:t>
      </w:r>
      <w:proofErr w:type="spellStart"/>
      <w:r w:rsidRPr="00504BD6">
        <w:rPr>
          <w:rFonts w:ascii="Times New Roman" w:eastAsia="Times New Roman" w:hAnsi="Times New Roman"/>
          <w:sz w:val="20"/>
          <w:szCs w:val="20"/>
          <w:lang w:val="en-US" w:eastAsia="ru-RU"/>
        </w:rPr>
        <w:t>zavitinsk</w:t>
      </w:r>
      <w:proofErr w:type="spellEnd"/>
      <w:r w:rsidRPr="00504BD6">
        <w:rPr>
          <w:rFonts w:ascii="Times New Roman" w:eastAsia="Times New Roman" w:hAnsi="Times New Roman"/>
          <w:sz w:val="20"/>
          <w:szCs w:val="20"/>
          <w:lang w:eastAsia="ru-RU"/>
        </w:rPr>
        <w:t>.</w:t>
      </w:r>
      <w:r w:rsidRPr="00504BD6">
        <w:rPr>
          <w:rFonts w:ascii="Times New Roman" w:eastAsia="Times New Roman" w:hAnsi="Times New Roman"/>
          <w:sz w:val="20"/>
          <w:szCs w:val="20"/>
          <w:lang w:val="en-US" w:eastAsia="ru-RU"/>
        </w:rPr>
        <w:t>info</w:t>
      </w:r>
      <w:r w:rsidRPr="00504BD6">
        <w:rPr>
          <w:rFonts w:ascii="Times New Roman" w:eastAsia="Times New Roman" w:hAnsi="Times New Roman"/>
          <w:sz w:val="20"/>
          <w:szCs w:val="20"/>
          <w:lang w:eastAsia="ru-RU"/>
        </w:rPr>
        <w:t xml:space="preserve"> размещаются справки по работе с обращениями граждан, ежеквартальные и годовой отчеты.</w:t>
      </w:r>
    </w:p>
    <w:p w:rsidR="00D244C9" w:rsidRPr="00504BD6" w:rsidRDefault="00D244C9" w:rsidP="004840A5">
      <w:pPr>
        <w:spacing w:after="0" w:line="240" w:lineRule="auto"/>
        <w:ind w:firstLine="708"/>
        <w:jc w:val="both"/>
        <w:rPr>
          <w:rFonts w:ascii="Times New Roman" w:eastAsia="Times New Roman" w:hAnsi="Times New Roman"/>
          <w:sz w:val="20"/>
          <w:szCs w:val="20"/>
        </w:rPr>
      </w:pPr>
      <w:r w:rsidRPr="00504BD6">
        <w:rPr>
          <w:rFonts w:ascii="Times New Roman" w:eastAsia="Times New Roman" w:hAnsi="Times New Roman"/>
          <w:sz w:val="20"/>
          <w:szCs w:val="20"/>
        </w:rPr>
        <w:t xml:space="preserve">Традиционными остаются диалоги с населением посредством проведения информационных встреч, что позволяет решить многие проблемы на местах. В 2020 году главой Завитинского района было проведено 25 встреч с жителями городского и сельских поселений. Так, в 2020 году в ходе проведения выездных приемов, в адрес главы поступило 120 вопросов. </w:t>
      </w:r>
    </w:p>
    <w:p w:rsidR="00D244C9" w:rsidRPr="00504BD6" w:rsidRDefault="00D244C9" w:rsidP="004840A5">
      <w:pPr>
        <w:spacing w:after="0" w:line="240" w:lineRule="auto"/>
        <w:ind w:firstLine="708"/>
        <w:jc w:val="both"/>
        <w:rPr>
          <w:rFonts w:ascii="Times New Roman" w:eastAsia="Times New Roman" w:hAnsi="Times New Roman"/>
          <w:color w:val="FF0000"/>
          <w:sz w:val="20"/>
          <w:szCs w:val="20"/>
        </w:rPr>
      </w:pPr>
      <w:r w:rsidRPr="00504BD6">
        <w:rPr>
          <w:rFonts w:ascii="Times New Roman" w:eastAsia="Times New Roman" w:hAnsi="Times New Roman"/>
          <w:sz w:val="20"/>
          <w:szCs w:val="20"/>
        </w:rPr>
        <w:t>По некоторым обращениям разъяснения были даны на местах, обращения же, требующие дополнительного изучения, были рассмотрены в предусмотренный законодательством срок. Такая форма общения с гражданами позволяет своевременно выявлять проблемные вопросы, всесторонне рассматривать их, а также решить некоторые из них в ходе встречи.</w:t>
      </w:r>
    </w:p>
    <w:p w:rsidR="000E2717" w:rsidRPr="00504BD6" w:rsidRDefault="00D244C9" w:rsidP="000E2717">
      <w:pPr>
        <w:spacing w:after="0" w:line="240" w:lineRule="auto"/>
        <w:ind w:firstLine="708"/>
        <w:jc w:val="both"/>
        <w:rPr>
          <w:rFonts w:ascii="Times New Roman" w:eastAsia="Times New Roman" w:hAnsi="Times New Roman"/>
          <w:sz w:val="20"/>
          <w:szCs w:val="20"/>
          <w:lang w:eastAsia="ru-RU"/>
        </w:rPr>
      </w:pPr>
      <w:r w:rsidRPr="00504BD6">
        <w:rPr>
          <w:rFonts w:ascii="Times New Roman" w:eastAsia="Times New Roman" w:hAnsi="Times New Roman"/>
          <w:sz w:val="20"/>
          <w:szCs w:val="20"/>
          <w:lang w:eastAsia="ru-RU"/>
        </w:rPr>
        <w:t xml:space="preserve">В соответствии с требованиями законодательства об информационной открытости деятельности органов местного самоуправления нормативные акты главы района публикуются в информационном листке «Наш район», отчеты и информация о деятельности администрации района и её структурных подразделений размещаются на официальном сайте администрации района </w:t>
      </w:r>
      <w:hyperlink r:id="rId8" w:history="1">
        <w:r w:rsidRPr="00504BD6">
          <w:rPr>
            <w:rFonts w:ascii="Times New Roman" w:eastAsia="Times New Roman" w:hAnsi="Times New Roman"/>
            <w:color w:val="0563C1"/>
            <w:sz w:val="20"/>
            <w:szCs w:val="20"/>
            <w:u w:val="single"/>
            <w:lang w:eastAsia="ru-RU"/>
          </w:rPr>
          <w:t>www.zavitinsk.info</w:t>
        </w:r>
      </w:hyperlink>
      <w:r w:rsidRPr="00504BD6">
        <w:rPr>
          <w:rFonts w:ascii="Times New Roman" w:eastAsia="Times New Roman" w:hAnsi="Times New Roman"/>
          <w:sz w:val="20"/>
          <w:szCs w:val="20"/>
          <w:lang w:eastAsia="ru-RU"/>
        </w:rPr>
        <w:t>, публикуются в газете «Завитинский вестник», социальных сетях «Одноклассники», «Инстаграм».</w:t>
      </w:r>
    </w:p>
    <w:p w:rsidR="000E2717" w:rsidRPr="00504BD6" w:rsidRDefault="000E2717" w:rsidP="000E2717">
      <w:pPr>
        <w:spacing w:after="0" w:line="240" w:lineRule="auto"/>
        <w:ind w:firstLine="708"/>
        <w:jc w:val="both"/>
        <w:rPr>
          <w:rFonts w:ascii="Times New Roman" w:eastAsia="Times New Roman" w:hAnsi="Times New Roman"/>
          <w:sz w:val="20"/>
          <w:szCs w:val="20"/>
          <w:lang w:eastAsia="ru-RU"/>
        </w:rPr>
      </w:pPr>
    </w:p>
    <w:p w:rsidR="00DD1C67" w:rsidRPr="00504BD6" w:rsidRDefault="00DD1C67"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Итоги:</w:t>
      </w:r>
      <w:r w:rsidR="000E2717" w:rsidRPr="00504BD6">
        <w:rPr>
          <w:rFonts w:ascii="Times New Roman" w:hAnsi="Times New Roman"/>
          <w:sz w:val="20"/>
          <w:szCs w:val="20"/>
        </w:rPr>
        <w:t xml:space="preserve"> </w:t>
      </w:r>
    </w:p>
    <w:p w:rsidR="00247CDB" w:rsidRPr="00504BD6" w:rsidRDefault="00247CDB"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Подводя итоги деятельности 2020 года</w:t>
      </w:r>
      <w:r w:rsidR="00496CB4" w:rsidRPr="00504BD6">
        <w:rPr>
          <w:rFonts w:ascii="Times New Roman" w:hAnsi="Times New Roman"/>
          <w:sz w:val="20"/>
          <w:szCs w:val="20"/>
        </w:rPr>
        <w:t>,</w:t>
      </w:r>
      <w:r w:rsidRPr="00504BD6">
        <w:rPr>
          <w:rFonts w:ascii="Times New Roman" w:hAnsi="Times New Roman"/>
          <w:sz w:val="20"/>
          <w:szCs w:val="20"/>
        </w:rPr>
        <w:t xml:space="preserve"> </w:t>
      </w:r>
      <w:r w:rsidR="00496CB4" w:rsidRPr="00504BD6">
        <w:rPr>
          <w:rFonts w:ascii="Times New Roman" w:hAnsi="Times New Roman"/>
          <w:sz w:val="20"/>
          <w:szCs w:val="20"/>
        </w:rPr>
        <w:t>отмечу</w:t>
      </w:r>
      <w:r w:rsidRPr="00504BD6">
        <w:rPr>
          <w:rFonts w:ascii="Times New Roman" w:hAnsi="Times New Roman"/>
          <w:sz w:val="20"/>
          <w:szCs w:val="20"/>
        </w:rPr>
        <w:t>:</w:t>
      </w:r>
    </w:p>
    <w:p w:rsidR="00247CDB" w:rsidRPr="00504BD6" w:rsidRDefault="00247CDB"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C7708A" w:rsidRPr="00504BD6">
        <w:rPr>
          <w:rFonts w:ascii="Times New Roman" w:hAnsi="Times New Roman"/>
          <w:sz w:val="20"/>
          <w:szCs w:val="20"/>
        </w:rPr>
        <w:t xml:space="preserve">полностью закрыта </w:t>
      </w:r>
      <w:r w:rsidRPr="00504BD6">
        <w:rPr>
          <w:rFonts w:ascii="Times New Roman" w:hAnsi="Times New Roman"/>
          <w:sz w:val="20"/>
          <w:szCs w:val="20"/>
        </w:rPr>
        <w:t xml:space="preserve">кредиторская задолженность </w:t>
      </w:r>
      <w:r w:rsidR="00C7708A" w:rsidRPr="00504BD6">
        <w:rPr>
          <w:rFonts w:ascii="Times New Roman" w:hAnsi="Times New Roman"/>
          <w:sz w:val="20"/>
          <w:szCs w:val="20"/>
        </w:rPr>
        <w:t>и задолженность по кредиту</w:t>
      </w:r>
      <w:r w:rsidRPr="00504BD6">
        <w:rPr>
          <w:rFonts w:ascii="Times New Roman" w:hAnsi="Times New Roman"/>
          <w:sz w:val="20"/>
          <w:szCs w:val="20"/>
        </w:rPr>
        <w:t>;</w:t>
      </w:r>
    </w:p>
    <w:p w:rsidR="00247CDB" w:rsidRPr="00504BD6" w:rsidRDefault="00247CDB"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начаты работы по капитальному ремонту стадиона «Факел»</w:t>
      </w:r>
      <w:r w:rsidR="00C7708A" w:rsidRPr="00504BD6">
        <w:rPr>
          <w:rFonts w:ascii="Times New Roman" w:hAnsi="Times New Roman"/>
          <w:sz w:val="20"/>
          <w:szCs w:val="20"/>
        </w:rPr>
        <w:t>, планируемый срок окончания работ в текущем году</w:t>
      </w:r>
      <w:r w:rsidRPr="00504BD6">
        <w:rPr>
          <w:rFonts w:ascii="Times New Roman" w:hAnsi="Times New Roman"/>
          <w:sz w:val="20"/>
          <w:szCs w:val="20"/>
        </w:rPr>
        <w:t>;</w:t>
      </w:r>
    </w:p>
    <w:p w:rsidR="00247CDB" w:rsidRPr="00504BD6" w:rsidRDefault="00321D9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выделена субсиди</w:t>
      </w:r>
      <w:r w:rsidR="00802010" w:rsidRPr="00504BD6">
        <w:rPr>
          <w:rFonts w:ascii="Times New Roman" w:hAnsi="Times New Roman"/>
          <w:sz w:val="20"/>
          <w:szCs w:val="20"/>
        </w:rPr>
        <w:t>я</w:t>
      </w:r>
      <w:r w:rsidRPr="00504BD6">
        <w:rPr>
          <w:rFonts w:ascii="Times New Roman" w:hAnsi="Times New Roman"/>
          <w:sz w:val="20"/>
          <w:szCs w:val="20"/>
        </w:rPr>
        <w:t xml:space="preserve"> сельскохозяйственной организации на создание модульного мясного комплекса по убою и первичной переработке мясной продукции</w:t>
      </w:r>
      <w:r w:rsidR="00C7708A" w:rsidRPr="00504BD6">
        <w:rPr>
          <w:rFonts w:ascii="Times New Roman" w:hAnsi="Times New Roman"/>
          <w:sz w:val="20"/>
          <w:szCs w:val="20"/>
        </w:rPr>
        <w:t xml:space="preserve">, срок реализации в октябре текущего </w:t>
      </w:r>
      <w:r w:rsidR="00B15003" w:rsidRPr="00504BD6">
        <w:rPr>
          <w:rFonts w:ascii="Times New Roman" w:hAnsi="Times New Roman"/>
          <w:sz w:val="20"/>
          <w:szCs w:val="20"/>
        </w:rPr>
        <w:t>г</w:t>
      </w:r>
      <w:r w:rsidR="00C7708A" w:rsidRPr="00504BD6">
        <w:rPr>
          <w:rFonts w:ascii="Times New Roman" w:hAnsi="Times New Roman"/>
          <w:sz w:val="20"/>
          <w:szCs w:val="20"/>
        </w:rPr>
        <w:t>ода</w:t>
      </w:r>
      <w:r w:rsidRPr="00504BD6">
        <w:rPr>
          <w:rFonts w:ascii="Times New Roman" w:hAnsi="Times New Roman"/>
          <w:sz w:val="20"/>
          <w:szCs w:val="20"/>
        </w:rPr>
        <w:t>;</w:t>
      </w:r>
    </w:p>
    <w:p w:rsidR="00A93001" w:rsidRPr="00504BD6" w:rsidRDefault="00A93001" w:rsidP="00A93001">
      <w:pPr>
        <w:pStyle w:val="af"/>
        <w:shd w:val="clear" w:color="auto" w:fill="FFFFFF"/>
        <w:spacing w:before="0" w:beforeAutospacing="0" w:after="0" w:afterAutospacing="0"/>
        <w:ind w:firstLine="709"/>
        <w:jc w:val="both"/>
        <w:rPr>
          <w:sz w:val="20"/>
          <w:szCs w:val="20"/>
        </w:rPr>
      </w:pPr>
      <w:r w:rsidRPr="00504BD6">
        <w:rPr>
          <w:sz w:val="20"/>
          <w:szCs w:val="20"/>
        </w:rPr>
        <w:t xml:space="preserve">- </w:t>
      </w:r>
      <w:r w:rsidR="00860009" w:rsidRPr="00504BD6">
        <w:rPr>
          <w:sz w:val="20"/>
          <w:szCs w:val="20"/>
        </w:rPr>
        <w:t xml:space="preserve">впервые за многие годы выделено и освоено более 185 млн. руб. </w:t>
      </w:r>
      <w:r w:rsidRPr="00504BD6">
        <w:rPr>
          <w:sz w:val="20"/>
          <w:szCs w:val="20"/>
        </w:rPr>
        <w:t>на укрепление материально технической базы</w:t>
      </w:r>
      <w:r w:rsidR="00860009" w:rsidRPr="00504BD6">
        <w:rPr>
          <w:sz w:val="20"/>
          <w:szCs w:val="20"/>
        </w:rPr>
        <w:t xml:space="preserve"> и</w:t>
      </w:r>
      <w:r w:rsidRPr="00504BD6">
        <w:rPr>
          <w:sz w:val="20"/>
          <w:szCs w:val="20"/>
        </w:rPr>
        <w:t xml:space="preserve"> проведение ремонтных работ в учреждениях культуры, образования и спорта; </w:t>
      </w:r>
    </w:p>
    <w:p w:rsidR="00A93001" w:rsidRPr="00504BD6" w:rsidRDefault="00A93001" w:rsidP="00A93001">
      <w:pPr>
        <w:pStyle w:val="af"/>
        <w:shd w:val="clear" w:color="auto" w:fill="FFFFFF"/>
        <w:spacing w:before="0" w:beforeAutospacing="0" w:after="0" w:afterAutospacing="0"/>
        <w:ind w:firstLine="709"/>
        <w:jc w:val="both"/>
        <w:rPr>
          <w:sz w:val="20"/>
          <w:szCs w:val="20"/>
        </w:rPr>
      </w:pPr>
      <w:r w:rsidRPr="00504BD6">
        <w:rPr>
          <w:sz w:val="20"/>
          <w:szCs w:val="20"/>
        </w:rPr>
        <w:t xml:space="preserve">- </w:t>
      </w:r>
      <w:r w:rsidR="00496CB4" w:rsidRPr="00504BD6">
        <w:rPr>
          <w:sz w:val="20"/>
          <w:szCs w:val="20"/>
        </w:rPr>
        <w:t>третий</w:t>
      </w:r>
      <w:r w:rsidRPr="00504BD6">
        <w:rPr>
          <w:sz w:val="20"/>
          <w:szCs w:val="20"/>
        </w:rPr>
        <w:t xml:space="preserve"> год наш район участвует в программе </w:t>
      </w:r>
      <w:r w:rsidR="00496CB4" w:rsidRPr="00504BD6">
        <w:rPr>
          <w:sz w:val="20"/>
          <w:szCs w:val="20"/>
        </w:rPr>
        <w:t>«</w:t>
      </w:r>
      <w:r w:rsidRPr="00504BD6">
        <w:rPr>
          <w:sz w:val="20"/>
          <w:szCs w:val="20"/>
        </w:rPr>
        <w:t>инициативного бюджетирования</w:t>
      </w:r>
      <w:r w:rsidR="00496CB4" w:rsidRPr="00504BD6">
        <w:rPr>
          <w:sz w:val="20"/>
          <w:szCs w:val="20"/>
        </w:rPr>
        <w:t>»</w:t>
      </w:r>
      <w:r w:rsidR="00860009" w:rsidRPr="00504BD6">
        <w:rPr>
          <w:sz w:val="20"/>
          <w:szCs w:val="20"/>
        </w:rPr>
        <w:t>. В</w:t>
      </w:r>
      <w:r w:rsidRPr="00504BD6">
        <w:rPr>
          <w:sz w:val="20"/>
          <w:szCs w:val="20"/>
        </w:rPr>
        <w:t xml:space="preserve"> 2021 году в министерство финансов подано 16 заявок с привлечением средств из областного бюджета в объеме около 20 млн. руб.</w:t>
      </w:r>
      <w:r w:rsidR="00914BF8" w:rsidRPr="00504BD6">
        <w:rPr>
          <w:sz w:val="20"/>
          <w:szCs w:val="20"/>
        </w:rPr>
        <w:t>;</w:t>
      </w:r>
    </w:p>
    <w:p w:rsidR="00321D99" w:rsidRPr="00504BD6" w:rsidRDefault="00321D99"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C7708A" w:rsidRPr="00504BD6">
        <w:rPr>
          <w:rFonts w:ascii="Times New Roman" w:hAnsi="Times New Roman"/>
          <w:sz w:val="20"/>
          <w:szCs w:val="20"/>
        </w:rPr>
        <w:t xml:space="preserve">благодаря взаимодействию с Правительством Амурской области </w:t>
      </w:r>
      <w:proofErr w:type="spellStart"/>
      <w:r w:rsidR="00C7708A" w:rsidRPr="00504BD6">
        <w:rPr>
          <w:rFonts w:ascii="Times New Roman" w:hAnsi="Times New Roman"/>
          <w:sz w:val="20"/>
          <w:szCs w:val="20"/>
        </w:rPr>
        <w:t>Завитинским</w:t>
      </w:r>
      <w:proofErr w:type="spellEnd"/>
      <w:r w:rsidR="00C7708A" w:rsidRPr="00504BD6">
        <w:rPr>
          <w:rFonts w:ascii="Times New Roman" w:hAnsi="Times New Roman"/>
          <w:sz w:val="20"/>
          <w:szCs w:val="20"/>
        </w:rPr>
        <w:t xml:space="preserve"> районом получено </w:t>
      </w:r>
      <w:r w:rsidR="00A208A2" w:rsidRPr="00504BD6">
        <w:rPr>
          <w:rFonts w:ascii="Times New Roman" w:hAnsi="Times New Roman"/>
          <w:sz w:val="20"/>
          <w:szCs w:val="20"/>
        </w:rPr>
        <w:t xml:space="preserve">за счет </w:t>
      </w:r>
      <w:r w:rsidR="009E3459" w:rsidRPr="00504BD6">
        <w:rPr>
          <w:rFonts w:ascii="Times New Roman" w:hAnsi="Times New Roman"/>
          <w:sz w:val="20"/>
          <w:szCs w:val="20"/>
        </w:rPr>
        <w:t xml:space="preserve">средств </w:t>
      </w:r>
      <w:r w:rsidR="00A208A2" w:rsidRPr="00504BD6">
        <w:rPr>
          <w:rFonts w:ascii="Times New Roman" w:hAnsi="Times New Roman"/>
          <w:sz w:val="20"/>
          <w:szCs w:val="20"/>
        </w:rPr>
        <w:t xml:space="preserve">областного </w:t>
      </w:r>
      <w:proofErr w:type="gramStart"/>
      <w:r w:rsidR="00A208A2" w:rsidRPr="00504BD6">
        <w:rPr>
          <w:rFonts w:ascii="Times New Roman" w:hAnsi="Times New Roman"/>
          <w:sz w:val="20"/>
          <w:szCs w:val="20"/>
        </w:rPr>
        <w:t xml:space="preserve">бюджета </w:t>
      </w:r>
      <w:r w:rsidR="00962523" w:rsidRPr="00504BD6">
        <w:rPr>
          <w:rFonts w:ascii="Times New Roman" w:hAnsi="Times New Roman"/>
          <w:sz w:val="20"/>
          <w:szCs w:val="20"/>
        </w:rPr>
        <w:t xml:space="preserve"> </w:t>
      </w:r>
      <w:r w:rsidR="00C7708A" w:rsidRPr="00504BD6">
        <w:rPr>
          <w:rFonts w:ascii="Times New Roman" w:hAnsi="Times New Roman"/>
          <w:sz w:val="20"/>
          <w:szCs w:val="20"/>
        </w:rPr>
        <w:t>8</w:t>
      </w:r>
      <w:proofErr w:type="gramEnd"/>
      <w:r w:rsidR="00C7708A" w:rsidRPr="00504BD6">
        <w:rPr>
          <w:rFonts w:ascii="Times New Roman" w:hAnsi="Times New Roman"/>
          <w:sz w:val="20"/>
          <w:szCs w:val="20"/>
        </w:rPr>
        <w:t xml:space="preserve"> единиц техники</w:t>
      </w:r>
      <w:r w:rsidRPr="00504BD6">
        <w:rPr>
          <w:rFonts w:ascii="Times New Roman" w:hAnsi="Times New Roman"/>
          <w:sz w:val="20"/>
          <w:szCs w:val="20"/>
        </w:rPr>
        <w:t>;</w:t>
      </w:r>
    </w:p>
    <w:p w:rsidR="00802010" w:rsidRPr="00504BD6" w:rsidRDefault="00802010" w:rsidP="00914BF8">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w:t>
      </w:r>
      <w:r w:rsidR="00A93001" w:rsidRPr="00504BD6">
        <w:rPr>
          <w:rFonts w:ascii="Times New Roman" w:hAnsi="Times New Roman"/>
          <w:sz w:val="20"/>
          <w:szCs w:val="20"/>
        </w:rPr>
        <w:t xml:space="preserve"> </w:t>
      </w:r>
      <w:r w:rsidR="00860009" w:rsidRPr="00504BD6">
        <w:rPr>
          <w:rFonts w:ascii="Times New Roman" w:hAnsi="Times New Roman"/>
          <w:sz w:val="20"/>
          <w:szCs w:val="20"/>
        </w:rPr>
        <w:t xml:space="preserve">ведется разработка ПСД на строительство артезианского водозабора в </w:t>
      </w:r>
      <w:proofErr w:type="spellStart"/>
      <w:r w:rsidR="00860009" w:rsidRPr="00504BD6">
        <w:rPr>
          <w:rFonts w:ascii="Times New Roman" w:hAnsi="Times New Roman"/>
          <w:sz w:val="20"/>
          <w:szCs w:val="20"/>
        </w:rPr>
        <w:t>г.Завитинск</w:t>
      </w:r>
      <w:proofErr w:type="spellEnd"/>
      <w:r w:rsidR="00860009" w:rsidRPr="00504BD6">
        <w:rPr>
          <w:rFonts w:ascii="Times New Roman" w:hAnsi="Times New Roman"/>
          <w:sz w:val="20"/>
          <w:szCs w:val="20"/>
        </w:rPr>
        <w:t xml:space="preserve"> </w:t>
      </w:r>
      <w:r w:rsidR="0031378C" w:rsidRPr="00504BD6">
        <w:rPr>
          <w:rFonts w:ascii="Times New Roman" w:hAnsi="Times New Roman"/>
          <w:sz w:val="20"/>
          <w:szCs w:val="20"/>
        </w:rPr>
        <w:t xml:space="preserve">(июнь 2021 г.) </w:t>
      </w:r>
      <w:r w:rsidR="00860009" w:rsidRPr="00504BD6">
        <w:rPr>
          <w:rFonts w:ascii="Times New Roman" w:hAnsi="Times New Roman"/>
          <w:sz w:val="20"/>
          <w:szCs w:val="20"/>
        </w:rPr>
        <w:t>в рамках</w:t>
      </w:r>
      <w:r w:rsidR="00AC62B1" w:rsidRPr="00504BD6">
        <w:rPr>
          <w:rFonts w:ascii="Times New Roman" w:hAnsi="Times New Roman"/>
          <w:sz w:val="20"/>
          <w:szCs w:val="20"/>
        </w:rPr>
        <w:t xml:space="preserve"> </w:t>
      </w:r>
      <w:r w:rsidRPr="00504BD6">
        <w:rPr>
          <w:rFonts w:ascii="Times New Roman" w:hAnsi="Times New Roman"/>
          <w:sz w:val="20"/>
          <w:szCs w:val="20"/>
        </w:rPr>
        <w:t>реализаци</w:t>
      </w:r>
      <w:r w:rsidR="00860009" w:rsidRPr="00504BD6">
        <w:rPr>
          <w:rFonts w:ascii="Times New Roman" w:hAnsi="Times New Roman"/>
          <w:sz w:val="20"/>
          <w:szCs w:val="20"/>
        </w:rPr>
        <w:t>и</w:t>
      </w:r>
      <w:r w:rsidRPr="00504BD6">
        <w:rPr>
          <w:rFonts w:ascii="Times New Roman" w:hAnsi="Times New Roman"/>
          <w:sz w:val="20"/>
          <w:szCs w:val="20"/>
        </w:rPr>
        <w:t xml:space="preserve"> регионального проекта «Чистая вода»</w:t>
      </w:r>
      <w:r w:rsidR="00860009" w:rsidRPr="00504BD6">
        <w:rPr>
          <w:rFonts w:ascii="Times New Roman" w:hAnsi="Times New Roman"/>
          <w:sz w:val="20"/>
          <w:szCs w:val="20"/>
        </w:rPr>
        <w:t xml:space="preserve">. </w:t>
      </w:r>
      <w:r w:rsidR="002B5A4B" w:rsidRPr="00504BD6">
        <w:rPr>
          <w:rFonts w:ascii="Times New Roman" w:hAnsi="Times New Roman"/>
          <w:sz w:val="20"/>
          <w:szCs w:val="20"/>
        </w:rPr>
        <w:t>По завершению проектирования будет подана бюджетная заявка в Минстрой России для финансирования мероприятий по строительству</w:t>
      </w:r>
      <w:r w:rsidR="00577A46" w:rsidRPr="00504BD6">
        <w:rPr>
          <w:rFonts w:ascii="Times New Roman" w:hAnsi="Times New Roman"/>
          <w:sz w:val="20"/>
          <w:szCs w:val="20"/>
        </w:rPr>
        <w:t>,</w:t>
      </w:r>
      <w:r w:rsidR="00496CB4" w:rsidRPr="00504BD6">
        <w:rPr>
          <w:rFonts w:ascii="Times New Roman" w:hAnsi="Times New Roman"/>
          <w:sz w:val="20"/>
          <w:szCs w:val="20"/>
        </w:rPr>
        <w:t xml:space="preserve"> </w:t>
      </w:r>
      <w:r w:rsidR="00A208A2" w:rsidRPr="00504BD6">
        <w:rPr>
          <w:rFonts w:ascii="Times New Roman" w:hAnsi="Times New Roman"/>
          <w:sz w:val="20"/>
          <w:szCs w:val="20"/>
        </w:rPr>
        <w:t xml:space="preserve">срок реализации </w:t>
      </w:r>
      <w:r w:rsidR="00577A46" w:rsidRPr="00504BD6">
        <w:rPr>
          <w:rFonts w:ascii="Times New Roman" w:hAnsi="Times New Roman"/>
          <w:sz w:val="20"/>
          <w:szCs w:val="20"/>
        </w:rPr>
        <w:t>мероприятия 2023 год.</w:t>
      </w:r>
    </w:p>
    <w:p w:rsidR="00DD0ACF" w:rsidRPr="00504BD6" w:rsidRDefault="00DD0ACF" w:rsidP="00DD0ACF">
      <w:pPr>
        <w:pStyle w:val="af"/>
        <w:shd w:val="clear" w:color="auto" w:fill="FFFFFF"/>
        <w:spacing w:before="0" w:beforeAutospacing="0" w:after="0" w:afterAutospacing="0"/>
        <w:ind w:firstLine="709"/>
        <w:jc w:val="both"/>
        <w:rPr>
          <w:sz w:val="20"/>
          <w:szCs w:val="20"/>
        </w:rPr>
      </w:pPr>
      <w:r w:rsidRPr="00504BD6">
        <w:rPr>
          <w:sz w:val="20"/>
          <w:szCs w:val="20"/>
        </w:rPr>
        <w:t>- в декабре 2020 года принят Закон Амурской области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до 31.12.2021 планируется завершение процедуры преобразования во вновь образованное муниципальное образование Завитинский муниципальный округ Амурской области;</w:t>
      </w:r>
    </w:p>
    <w:p w:rsidR="0030042E" w:rsidRPr="00504BD6" w:rsidRDefault="0030042E" w:rsidP="004840A5">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 xml:space="preserve">- </w:t>
      </w:r>
      <w:r w:rsidR="00914BF8" w:rsidRPr="00504BD6">
        <w:rPr>
          <w:rFonts w:ascii="Times New Roman" w:hAnsi="Times New Roman"/>
          <w:sz w:val="20"/>
          <w:szCs w:val="20"/>
        </w:rPr>
        <w:t>19 сентября 202</w:t>
      </w:r>
      <w:r w:rsidR="00860009" w:rsidRPr="00504BD6">
        <w:rPr>
          <w:rFonts w:ascii="Times New Roman" w:hAnsi="Times New Roman"/>
          <w:sz w:val="20"/>
          <w:szCs w:val="20"/>
        </w:rPr>
        <w:t>1</w:t>
      </w:r>
      <w:r w:rsidR="00914BF8" w:rsidRPr="00504BD6">
        <w:rPr>
          <w:rFonts w:ascii="Times New Roman" w:hAnsi="Times New Roman"/>
          <w:sz w:val="20"/>
          <w:szCs w:val="20"/>
        </w:rPr>
        <w:t xml:space="preserve"> года</w:t>
      </w:r>
      <w:r w:rsidR="00860009" w:rsidRPr="00504BD6">
        <w:rPr>
          <w:rFonts w:ascii="Times New Roman" w:hAnsi="Times New Roman"/>
          <w:sz w:val="20"/>
          <w:szCs w:val="20"/>
        </w:rPr>
        <w:t xml:space="preserve"> </w:t>
      </w:r>
      <w:r w:rsidR="00A934D5" w:rsidRPr="00504BD6">
        <w:rPr>
          <w:rFonts w:ascii="Times New Roman" w:hAnsi="Times New Roman"/>
          <w:sz w:val="20"/>
          <w:szCs w:val="20"/>
        </w:rPr>
        <w:t xml:space="preserve">на </w:t>
      </w:r>
      <w:r w:rsidR="00860009" w:rsidRPr="00504BD6">
        <w:rPr>
          <w:rFonts w:ascii="Times New Roman" w:hAnsi="Times New Roman"/>
          <w:sz w:val="20"/>
          <w:szCs w:val="20"/>
        </w:rPr>
        <w:t>нашей территории</w:t>
      </w:r>
      <w:r w:rsidR="00914BF8" w:rsidRPr="00504BD6">
        <w:rPr>
          <w:rFonts w:ascii="Times New Roman" w:hAnsi="Times New Roman"/>
          <w:sz w:val="20"/>
          <w:szCs w:val="20"/>
        </w:rPr>
        <w:t xml:space="preserve"> пр</w:t>
      </w:r>
      <w:r w:rsidR="00496CB4" w:rsidRPr="00504BD6">
        <w:rPr>
          <w:rFonts w:ascii="Times New Roman" w:hAnsi="Times New Roman"/>
          <w:sz w:val="20"/>
          <w:szCs w:val="20"/>
        </w:rPr>
        <w:t>ойдет</w:t>
      </w:r>
      <w:r w:rsidR="00914BF8" w:rsidRPr="00504BD6">
        <w:rPr>
          <w:rFonts w:ascii="Times New Roman" w:hAnsi="Times New Roman"/>
          <w:sz w:val="20"/>
          <w:szCs w:val="20"/>
        </w:rPr>
        <w:t xml:space="preserve"> четыре избирательных кампани</w:t>
      </w:r>
      <w:r w:rsidR="00860009" w:rsidRPr="00504BD6">
        <w:rPr>
          <w:rFonts w:ascii="Times New Roman" w:hAnsi="Times New Roman"/>
          <w:sz w:val="20"/>
          <w:szCs w:val="20"/>
        </w:rPr>
        <w:t>и разного уровня: выборы депутатов</w:t>
      </w:r>
      <w:r w:rsidR="00A934D5" w:rsidRPr="00504BD6">
        <w:rPr>
          <w:rFonts w:ascii="Times New Roman" w:hAnsi="Times New Roman"/>
          <w:sz w:val="20"/>
          <w:szCs w:val="20"/>
        </w:rPr>
        <w:t xml:space="preserve"> Государственной</w:t>
      </w:r>
      <w:r w:rsidR="00860009" w:rsidRPr="00504BD6">
        <w:rPr>
          <w:rFonts w:ascii="Times New Roman" w:hAnsi="Times New Roman"/>
          <w:sz w:val="20"/>
          <w:szCs w:val="20"/>
        </w:rPr>
        <w:t xml:space="preserve"> </w:t>
      </w:r>
      <w:r w:rsidR="00A934D5" w:rsidRPr="00504BD6">
        <w:rPr>
          <w:rFonts w:ascii="Times New Roman" w:hAnsi="Times New Roman"/>
          <w:sz w:val="20"/>
          <w:szCs w:val="20"/>
        </w:rPr>
        <w:t>Думы Российской Федерации, выборы депутатов Законодательного Собрания Амурской области</w:t>
      </w:r>
      <w:r w:rsidR="00914BF8" w:rsidRPr="00504BD6">
        <w:rPr>
          <w:rFonts w:ascii="Times New Roman" w:hAnsi="Times New Roman"/>
          <w:sz w:val="20"/>
          <w:szCs w:val="20"/>
        </w:rPr>
        <w:t xml:space="preserve">, </w:t>
      </w:r>
      <w:r w:rsidR="00A934D5" w:rsidRPr="00504BD6">
        <w:rPr>
          <w:rFonts w:ascii="Times New Roman" w:hAnsi="Times New Roman"/>
          <w:sz w:val="20"/>
          <w:szCs w:val="20"/>
        </w:rPr>
        <w:t>выборы депутатов</w:t>
      </w:r>
      <w:r w:rsidR="00914BF8" w:rsidRPr="00504BD6">
        <w:rPr>
          <w:rFonts w:ascii="Times New Roman" w:hAnsi="Times New Roman"/>
          <w:sz w:val="20"/>
          <w:szCs w:val="20"/>
        </w:rPr>
        <w:t xml:space="preserve"> </w:t>
      </w:r>
      <w:r w:rsidR="00A934D5" w:rsidRPr="00504BD6">
        <w:rPr>
          <w:rFonts w:ascii="Times New Roman" w:hAnsi="Times New Roman"/>
          <w:sz w:val="20"/>
          <w:szCs w:val="20"/>
        </w:rPr>
        <w:t xml:space="preserve">Завитинского муниципального </w:t>
      </w:r>
      <w:r w:rsidR="00914BF8" w:rsidRPr="00504BD6">
        <w:rPr>
          <w:rFonts w:ascii="Times New Roman" w:hAnsi="Times New Roman"/>
          <w:sz w:val="20"/>
          <w:szCs w:val="20"/>
        </w:rPr>
        <w:t>округа</w:t>
      </w:r>
      <w:r w:rsidR="00A934D5" w:rsidRPr="00504BD6">
        <w:rPr>
          <w:rFonts w:ascii="Times New Roman" w:hAnsi="Times New Roman"/>
          <w:sz w:val="20"/>
          <w:szCs w:val="20"/>
        </w:rPr>
        <w:t xml:space="preserve"> и</w:t>
      </w:r>
      <w:r w:rsidR="00914BF8" w:rsidRPr="00504BD6">
        <w:rPr>
          <w:rFonts w:ascii="Times New Roman" w:hAnsi="Times New Roman"/>
          <w:sz w:val="20"/>
          <w:szCs w:val="20"/>
        </w:rPr>
        <w:t xml:space="preserve"> </w:t>
      </w:r>
      <w:r w:rsidR="00496CB4" w:rsidRPr="00504BD6">
        <w:rPr>
          <w:rFonts w:ascii="Times New Roman" w:hAnsi="Times New Roman"/>
          <w:sz w:val="20"/>
          <w:szCs w:val="20"/>
        </w:rPr>
        <w:t xml:space="preserve">выборы </w:t>
      </w:r>
      <w:r w:rsidR="00914BF8" w:rsidRPr="00504BD6">
        <w:rPr>
          <w:rFonts w:ascii="Times New Roman" w:hAnsi="Times New Roman"/>
          <w:sz w:val="20"/>
          <w:szCs w:val="20"/>
        </w:rPr>
        <w:t>глав</w:t>
      </w:r>
      <w:r w:rsidR="00A934D5" w:rsidRPr="00504BD6">
        <w:rPr>
          <w:rFonts w:ascii="Times New Roman" w:hAnsi="Times New Roman"/>
          <w:sz w:val="20"/>
          <w:szCs w:val="20"/>
        </w:rPr>
        <w:t>ы</w:t>
      </w:r>
      <w:r w:rsidR="00914BF8" w:rsidRPr="00504BD6">
        <w:rPr>
          <w:rFonts w:ascii="Times New Roman" w:hAnsi="Times New Roman"/>
          <w:sz w:val="20"/>
          <w:szCs w:val="20"/>
        </w:rPr>
        <w:t xml:space="preserve"> </w:t>
      </w:r>
      <w:r w:rsidR="00A934D5" w:rsidRPr="00504BD6">
        <w:rPr>
          <w:rFonts w:ascii="Times New Roman" w:hAnsi="Times New Roman"/>
          <w:sz w:val="20"/>
          <w:szCs w:val="20"/>
        </w:rPr>
        <w:t xml:space="preserve">Завитинского </w:t>
      </w:r>
      <w:r w:rsidR="00914BF8" w:rsidRPr="00504BD6">
        <w:rPr>
          <w:rFonts w:ascii="Times New Roman" w:hAnsi="Times New Roman"/>
          <w:sz w:val="20"/>
          <w:szCs w:val="20"/>
        </w:rPr>
        <w:t>муниципального округа.</w:t>
      </w:r>
    </w:p>
    <w:p w:rsidR="000E2717" w:rsidRPr="00504BD6" w:rsidRDefault="000E2717" w:rsidP="000E2717">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Благодаря поддержке губернатора, Правительства области, Законодательного Собрания, представительным органам нашего района, а также активному взаимодействию с администрациями города и сельских поселений, руководителями предприятий и организаций</w:t>
      </w:r>
      <w:r w:rsidR="00E21E61" w:rsidRPr="00504BD6">
        <w:rPr>
          <w:rFonts w:ascii="Times New Roman" w:hAnsi="Times New Roman"/>
          <w:sz w:val="20"/>
          <w:szCs w:val="20"/>
        </w:rPr>
        <w:t>,</w:t>
      </w:r>
      <w:r w:rsidRPr="00504BD6">
        <w:rPr>
          <w:rFonts w:ascii="Times New Roman" w:hAnsi="Times New Roman"/>
          <w:sz w:val="20"/>
          <w:szCs w:val="20"/>
        </w:rPr>
        <w:t xml:space="preserve"> поставленные на 2020 год задачи</w:t>
      </w:r>
      <w:r w:rsidR="00E21E61" w:rsidRPr="00504BD6">
        <w:rPr>
          <w:rFonts w:ascii="Times New Roman" w:hAnsi="Times New Roman"/>
          <w:sz w:val="20"/>
          <w:szCs w:val="20"/>
        </w:rPr>
        <w:t>,</w:t>
      </w:r>
      <w:r w:rsidRPr="00504BD6">
        <w:rPr>
          <w:rFonts w:ascii="Times New Roman" w:hAnsi="Times New Roman"/>
          <w:sz w:val="20"/>
          <w:szCs w:val="20"/>
        </w:rPr>
        <w:t xml:space="preserve"> в основном выполнены.</w:t>
      </w:r>
    </w:p>
    <w:p w:rsidR="000E2717" w:rsidRPr="00504BD6" w:rsidRDefault="000E2717" w:rsidP="000E2717">
      <w:pPr>
        <w:shd w:val="clear" w:color="auto" w:fill="FFFFFF"/>
        <w:spacing w:after="0" w:line="240" w:lineRule="auto"/>
        <w:ind w:firstLine="709"/>
        <w:jc w:val="both"/>
        <w:rPr>
          <w:rFonts w:ascii="Times New Roman" w:hAnsi="Times New Roman"/>
          <w:sz w:val="20"/>
          <w:szCs w:val="20"/>
        </w:rPr>
      </w:pPr>
      <w:r w:rsidRPr="00504BD6">
        <w:rPr>
          <w:rFonts w:ascii="Times New Roman" w:hAnsi="Times New Roman"/>
          <w:sz w:val="20"/>
          <w:szCs w:val="20"/>
        </w:rPr>
        <w:t>Но мы не планируем останавливаться на достигнутом и будем продолжать работать над достижением стабильности во всех отраслях производства, социальной сферы, повышением благосостояния населения.</w:t>
      </w:r>
    </w:p>
    <w:p w:rsidR="0030042E" w:rsidRPr="00504BD6" w:rsidRDefault="0030042E" w:rsidP="004840A5">
      <w:pPr>
        <w:shd w:val="clear" w:color="auto" w:fill="FFFFFF"/>
        <w:spacing w:after="0" w:line="240" w:lineRule="auto"/>
        <w:ind w:firstLine="709"/>
        <w:jc w:val="both"/>
        <w:rPr>
          <w:rFonts w:ascii="Times New Roman" w:hAnsi="Times New Roman"/>
          <w:sz w:val="20"/>
          <w:szCs w:val="20"/>
        </w:rPr>
      </w:pPr>
    </w:p>
    <w:p w:rsidR="0030042E" w:rsidRPr="00504BD6" w:rsidRDefault="0030042E" w:rsidP="004840A5">
      <w:pPr>
        <w:shd w:val="clear" w:color="auto" w:fill="FFFFFF"/>
        <w:spacing w:after="0" w:line="240" w:lineRule="auto"/>
        <w:ind w:firstLine="709"/>
        <w:jc w:val="both"/>
        <w:rPr>
          <w:rFonts w:ascii="Times New Roman" w:hAnsi="Times New Roman"/>
          <w:sz w:val="20"/>
          <w:szCs w:val="20"/>
        </w:rPr>
      </w:pPr>
      <w:bookmarkStart w:id="1" w:name="_GoBack"/>
      <w:bookmarkEnd w:id="1"/>
    </w:p>
    <w:p w:rsidR="0030042E" w:rsidRPr="00504BD6" w:rsidRDefault="0030042E" w:rsidP="004840A5">
      <w:pPr>
        <w:shd w:val="clear" w:color="auto" w:fill="FFFFFF"/>
        <w:spacing w:after="0" w:line="240" w:lineRule="auto"/>
        <w:ind w:firstLine="709"/>
        <w:jc w:val="both"/>
        <w:rPr>
          <w:rFonts w:ascii="Times New Roman" w:hAnsi="Times New Roman"/>
          <w:sz w:val="20"/>
          <w:szCs w:val="20"/>
        </w:rPr>
      </w:pPr>
    </w:p>
    <w:p w:rsidR="0030042E" w:rsidRPr="00504BD6" w:rsidRDefault="0030042E" w:rsidP="00914BF8">
      <w:pPr>
        <w:shd w:val="clear" w:color="auto" w:fill="FFFFFF"/>
        <w:spacing w:after="0" w:line="240" w:lineRule="auto"/>
        <w:jc w:val="both"/>
        <w:rPr>
          <w:rFonts w:ascii="Times New Roman" w:hAnsi="Times New Roman"/>
          <w:sz w:val="20"/>
          <w:szCs w:val="20"/>
        </w:rPr>
      </w:pPr>
    </w:p>
    <w:sectPr w:rsidR="0030042E" w:rsidRPr="00504BD6" w:rsidSect="00C2617C">
      <w:headerReference w:type="default" r:id="rId9"/>
      <w:pgSz w:w="11906" w:h="16838"/>
      <w:pgMar w:top="1134" w:right="737" w:bottom="1134" w:left="153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A5" w:rsidRDefault="000339A5" w:rsidP="00867A00">
      <w:pPr>
        <w:spacing w:after="0" w:line="240" w:lineRule="auto"/>
      </w:pPr>
      <w:r>
        <w:separator/>
      </w:r>
    </w:p>
  </w:endnote>
  <w:endnote w:type="continuationSeparator" w:id="0">
    <w:p w:rsidR="000339A5" w:rsidRDefault="000339A5" w:rsidP="0086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A5" w:rsidRDefault="000339A5" w:rsidP="00867A00">
      <w:pPr>
        <w:spacing w:after="0" w:line="240" w:lineRule="auto"/>
      </w:pPr>
      <w:r>
        <w:separator/>
      </w:r>
    </w:p>
  </w:footnote>
  <w:footnote w:type="continuationSeparator" w:id="0">
    <w:p w:rsidR="000339A5" w:rsidRDefault="000339A5" w:rsidP="00867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957148"/>
      <w:docPartObj>
        <w:docPartGallery w:val="Page Numbers (Top of Page)"/>
        <w:docPartUnique/>
      </w:docPartObj>
    </w:sdtPr>
    <w:sdtEndPr>
      <w:rPr>
        <w:rFonts w:ascii="Times New Roman" w:hAnsi="Times New Roman"/>
        <w:sz w:val="18"/>
      </w:rPr>
    </w:sdtEndPr>
    <w:sdtContent>
      <w:p w:rsidR="00504BD6" w:rsidRPr="00867A00" w:rsidRDefault="00504BD6">
        <w:pPr>
          <w:pStyle w:val="a7"/>
          <w:jc w:val="center"/>
          <w:rPr>
            <w:rFonts w:ascii="Times New Roman" w:hAnsi="Times New Roman"/>
            <w:sz w:val="18"/>
          </w:rPr>
        </w:pPr>
        <w:r w:rsidRPr="00867A00">
          <w:rPr>
            <w:rFonts w:ascii="Times New Roman" w:hAnsi="Times New Roman"/>
            <w:sz w:val="18"/>
          </w:rPr>
          <w:fldChar w:fldCharType="begin"/>
        </w:r>
        <w:r w:rsidRPr="00867A00">
          <w:rPr>
            <w:rFonts w:ascii="Times New Roman" w:hAnsi="Times New Roman"/>
            <w:sz w:val="18"/>
          </w:rPr>
          <w:instrText>PAGE   \* MERGEFORMAT</w:instrText>
        </w:r>
        <w:r w:rsidRPr="00867A00">
          <w:rPr>
            <w:rFonts w:ascii="Times New Roman" w:hAnsi="Times New Roman"/>
            <w:sz w:val="18"/>
          </w:rPr>
          <w:fldChar w:fldCharType="separate"/>
        </w:r>
        <w:r>
          <w:rPr>
            <w:rFonts w:ascii="Times New Roman" w:hAnsi="Times New Roman"/>
            <w:noProof/>
            <w:sz w:val="18"/>
          </w:rPr>
          <w:t>48</w:t>
        </w:r>
        <w:r w:rsidRPr="00867A00">
          <w:rPr>
            <w:rFonts w:ascii="Times New Roman" w:hAnsi="Times New Roman"/>
            <w:sz w:val="18"/>
          </w:rPr>
          <w:fldChar w:fldCharType="end"/>
        </w:r>
      </w:p>
    </w:sdtContent>
  </w:sdt>
  <w:p w:rsidR="00504BD6" w:rsidRDefault="00504B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6F07"/>
    <w:multiLevelType w:val="hybridMultilevel"/>
    <w:tmpl w:val="3976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938FD"/>
    <w:multiLevelType w:val="hybridMultilevel"/>
    <w:tmpl w:val="EAAEA606"/>
    <w:lvl w:ilvl="0" w:tplc="D414C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7C1B2D"/>
    <w:multiLevelType w:val="multilevel"/>
    <w:tmpl w:val="931282D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CCE4D9B"/>
    <w:multiLevelType w:val="hybridMultilevel"/>
    <w:tmpl w:val="E9CA7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EE1415"/>
    <w:multiLevelType w:val="hybridMultilevel"/>
    <w:tmpl w:val="644E6786"/>
    <w:lvl w:ilvl="0" w:tplc="DEF4B0D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47230A"/>
    <w:multiLevelType w:val="hybridMultilevel"/>
    <w:tmpl w:val="CEDC5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9579AD"/>
    <w:multiLevelType w:val="hybridMultilevel"/>
    <w:tmpl w:val="645CA0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5ED586F"/>
    <w:multiLevelType w:val="multilevel"/>
    <w:tmpl w:val="C0484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FF9"/>
    <w:rsid w:val="000018D5"/>
    <w:rsid w:val="00003916"/>
    <w:rsid w:val="00004E2C"/>
    <w:rsid w:val="00011DB7"/>
    <w:rsid w:val="00012D5E"/>
    <w:rsid w:val="000135D3"/>
    <w:rsid w:val="000150FF"/>
    <w:rsid w:val="00017E87"/>
    <w:rsid w:val="00020089"/>
    <w:rsid w:val="00020DE9"/>
    <w:rsid w:val="000213B0"/>
    <w:rsid w:val="00022917"/>
    <w:rsid w:val="00025BD7"/>
    <w:rsid w:val="00025C36"/>
    <w:rsid w:val="000271DA"/>
    <w:rsid w:val="00027AC6"/>
    <w:rsid w:val="000327F2"/>
    <w:rsid w:val="000339A5"/>
    <w:rsid w:val="0003428B"/>
    <w:rsid w:val="00034BAE"/>
    <w:rsid w:val="00037B72"/>
    <w:rsid w:val="00041530"/>
    <w:rsid w:val="000449EC"/>
    <w:rsid w:val="0004660F"/>
    <w:rsid w:val="00046FA2"/>
    <w:rsid w:val="00050026"/>
    <w:rsid w:val="0005002E"/>
    <w:rsid w:val="00061519"/>
    <w:rsid w:val="0006255C"/>
    <w:rsid w:val="00072365"/>
    <w:rsid w:val="000764BB"/>
    <w:rsid w:val="000809E8"/>
    <w:rsid w:val="00081D5E"/>
    <w:rsid w:val="00082B0C"/>
    <w:rsid w:val="00084704"/>
    <w:rsid w:val="00087347"/>
    <w:rsid w:val="0009210B"/>
    <w:rsid w:val="00094B01"/>
    <w:rsid w:val="000965FE"/>
    <w:rsid w:val="0009761A"/>
    <w:rsid w:val="000A78A7"/>
    <w:rsid w:val="000B091D"/>
    <w:rsid w:val="000B1764"/>
    <w:rsid w:val="000B258A"/>
    <w:rsid w:val="000B7211"/>
    <w:rsid w:val="000C3361"/>
    <w:rsid w:val="000C4A7E"/>
    <w:rsid w:val="000C69FC"/>
    <w:rsid w:val="000C72EE"/>
    <w:rsid w:val="000D012A"/>
    <w:rsid w:val="000D05EC"/>
    <w:rsid w:val="000D2E83"/>
    <w:rsid w:val="000E2717"/>
    <w:rsid w:val="000E29A0"/>
    <w:rsid w:val="000E4851"/>
    <w:rsid w:val="000F0708"/>
    <w:rsid w:val="000F5A01"/>
    <w:rsid w:val="00100AE5"/>
    <w:rsid w:val="0010247A"/>
    <w:rsid w:val="00102836"/>
    <w:rsid w:val="0011080E"/>
    <w:rsid w:val="00110D57"/>
    <w:rsid w:val="001137E2"/>
    <w:rsid w:val="00113A55"/>
    <w:rsid w:val="00116ECA"/>
    <w:rsid w:val="00120982"/>
    <w:rsid w:val="00123B05"/>
    <w:rsid w:val="00123FD3"/>
    <w:rsid w:val="001242FC"/>
    <w:rsid w:val="0013061F"/>
    <w:rsid w:val="0013374C"/>
    <w:rsid w:val="001338F3"/>
    <w:rsid w:val="00133C20"/>
    <w:rsid w:val="0014154F"/>
    <w:rsid w:val="00143463"/>
    <w:rsid w:val="00144D76"/>
    <w:rsid w:val="00152EB5"/>
    <w:rsid w:val="001543DE"/>
    <w:rsid w:val="00155FDF"/>
    <w:rsid w:val="00156DBD"/>
    <w:rsid w:val="00163AA3"/>
    <w:rsid w:val="001675BD"/>
    <w:rsid w:val="001675C3"/>
    <w:rsid w:val="00173A75"/>
    <w:rsid w:val="00173E7D"/>
    <w:rsid w:val="00177E40"/>
    <w:rsid w:val="001801A8"/>
    <w:rsid w:val="00186606"/>
    <w:rsid w:val="00190871"/>
    <w:rsid w:val="0019314A"/>
    <w:rsid w:val="00193A39"/>
    <w:rsid w:val="001970B0"/>
    <w:rsid w:val="001A0C0F"/>
    <w:rsid w:val="001A254B"/>
    <w:rsid w:val="001A550A"/>
    <w:rsid w:val="001A6652"/>
    <w:rsid w:val="001A6F48"/>
    <w:rsid w:val="001A733C"/>
    <w:rsid w:val="001B1E47"/>
    <w:rsid w:val="001B2707"/>
    <w:rsid w:val="001B2D49"/>
    <w:rsid w:val="001B338D"/>
    <w:rsid w:val="001B46F6"/>
    <w:rsid w:val="001C18E1"/>
    <w:rsid w:val="001D0DE6"/>
    <w:rsid w:val="001D438A"/>
    <w:rsid w:val="001D5D7F"/>
    <w:rsid w:val="001D6834"/>
    <w:rsid w:val="001E31A5"/>
    <w:rsid w:val="001E4959"/>
    <w:rsid w:val="001E7AC4"/>
    <w:rsid w:val="001F1C5C"/>
    <w:rsid w:val="001F364B"/>
    <w:rsid w:val="001F6AAF"/>
    <w:rsid w:val="001F7222"/>
    <w:rsid w:val="001F7EA3"/>
    <w:rsid w:val="00200664"/>
    <w:rsid w:val="00204A69"/>
    <w:rsid w:val="00206CBC"/>
    <w:rsid w:val="00210EB4"/>
    <w:rsid w:val="00212765"/>
    <w:rsid w:val="00215769"/>
    <w:rsid w:val="00215A15"/>
    <w:rsid w:val="0022125C"/>
    <w:rsid w:val="0022307B"/>
    <w:rsid w:val="00232403"/>
    <w:rsid w:val="00233397"/>
    <w:rsid w:val="00233870"/>
    <w:rsid w:val="00235C86"/>
    <w:rsid w:val="00236CD0"/>
    <w:rsid w:val="002444E7"/>
    <w:rsid w:val="00247CDB"/>
    <w:rsid w:val="00250231"/>
    <w:rsid w:val="00255B6F"/>
    <w:rsid w:val="00256AEE"/>
    <w:rsid w:val="00256D00"/>
    <w:rsid w:val="0026072F"/>
    <w:rsid w:val="00261478"/>
    <w:rsid w:val="00262094"/>
    <w:rsid w:val="00267CC6"/>
    <w:rsid w:val="00267EC6"/>
    <w:rsid w:val="00270DB5"/>
    <w:rsid w:val="00271843"/>
    <w:rsid w:val="00271BF2"/>
    <w:rsid w:val="00275AA6"/>
    <w:rsid w:val="00281591"/>
    <w:rsid w:val="00286428"/>
    <w:rsid w:val="002907DD"/>
    <w:rsid w:val="0029223E"/>
    <w:rsid w:val="00294A65"/>
    <w:rsid w:val="00295573"/>
    <w:rsid w:val="00296A0D"/>
    <w:rsid w:val="002A2D2B"/>
    <w:rsid w:val="002A2D89"/>
    <w:rsid w:val="002A4428"/>
    <w:rsid w:val="002A6D1F"/>
    <w:rsid w:val="002A72E2"/>
    <w:rsid w:val="002B3655"/>
    <w:rsid w:val="002B5A4B"/>
    <w:rsid w:val="002C277F"/>
    <w:rsid w:val="002C2B53"/>
    <w:rsid w:val="002D00B1"/>
    <w:rsid w:val="002D2E8F"/>
    <w:rsid w:val="002D56F1"/>
    <w:rsid w:val="002D58E7"/>
    <w:rsid w:val="002E0ABE"/>
    <w:rsid w:val="002E3B27"/>
    <w:rsid w:val="002F4ACE"/>
    <w:rsid w:val="002F4D4E"/>
    <w:rsid w:val="0030042E"/>
    <w:rsid w:val="00302195"/>
    <w:rsid w:val="00304596"/>
    <w:rsid w:val="003112D4"/>
    <w:rsid w:val="0031378C"/>
    <w:rsid w:val="00313807"/>
    <w:rsid w:val="003217CC"/>
    <w:rsid w:val="00321D99"/>
    <w:rsid w:val="00331886"/>
    <w:rsid w:val="00336DBF"/>
    <w:rsid w:val="003412EF"/>
    <w:rsid w:val="00342D0D"/>
    <w:rsid w:val="00345AB7"/>
    <w:rsid w:val="003519D9"/>
    <w:rsid w:val="00356347"/>
    <w:rsid w:val="0035706C"/>
    <w:rsid w:val="00357871"/>
    <w:rsid w:val="00360986"/>
    <w:rsid w:val="00361804"/>
    <w:rsid w:val="0037600F"/>
    <w:rsid w:val="00384E79"/>
    <w:rsid w:val="00395710"/>
    <w:rsid w:val="00396ED9"/>
    <w:rsid w:val="003A0ED8"/>
    <w:rsid w:val="003A1A20"/>
    <w:rsid w:val="003A4604"/>
    <w:rsid w:val="003A76FC"/>
    <w:rsid w:val="003B4CB1"/>
    <w:rsid w:val="003C0054"/>
    <w:rsid w:val="003D2A77"/>
    <w:rsid w:val="003E0FD4"/>
    <w:rsid w:val="003E1282"/>
    <w:rsid w:val="003E29DB"/>
    <w:rsid w:val="003E2CE0"/>
    <w:rsid w:val="003E5D05"/>
    <w:rsid w:val="003E62D1"/>
    <w:rsid w:val="003E7E43"/>
    <w:rsid w:val="003F0AF0"/>
    <w:rsid w:val="003F0F91"/>
    <w:rsid w:val="003F31B2"/>
    <w:rsid w:val="003F31D6"/>
    <w:rsid w:val="003F62AD"/>
    <w:rsid w:val="003F718A"/>
    <w:rsid w:val="00405383"/>
    <w:rsid w:val="00406D7F"/>
    <w:rsid w:val="004103D9"/>
    <w:rsid w:val="004140EE"/>
    <w:rsid w:val="00416C42"/>
    <w:rsid w:val="00416FB6"/>
    <w:rsid w:val="00417346"/>
    <w:rsid w:val="00417422"/>
    <w:rsid w:val="0042288A"/>
    <w:rsid w:val="00423338"/>
    <w:rsid w:val="00425CCA"/>
    <w:rsid w:val="0042769C"/>
    <w:rsid w:val="00427B82"/>
    <w:rsid w:val="00432C5F"/>
    <w:rsid w:val="00436DC7"/>
    <w:rsid w:val="004423B7"/>
    <w:rsid w:val="00443542"/>
    <w:rsid w:val="0044480B"/>
    <w:rsid w:val="00447CEC"/>
    <w:rsid w:val="00452600"/>
    <w:rsid w:val="00452877"/>
    <w:rsid w:val="00452C24"/>
    <w:rsid w:val="004562B9"/>
    <w:rsid w:val="00456679"/>
    <w:rsid w:val="00460B17"/>
    <w:rsid w:val="00462E2E"/>
    <w:rsid w:val="00465EE7"/>
    <w:rsid w:val="00474F45"/>
    <w:rsid w:val="004770DF"/>
    <w:rsid w:val="00480420"/>
    <w:rsid w:val="0048299C"/>
    <w:rsid w:val="004840A5"/>
    <w:rsid w:val="004840CB"/>
    <w:rsid w:val="0048646E"/>
    <w:rsid w:val="004875D0"/>
    <w:rsid w:val="004900F4"/>
    <w:rsid w:val="0049095C"/>
    <w:rsid w:val="0049348D"/>
    <w:rsid w:val="00495AE2"/>
    <w:rsid w:val="00496C20"/>
    <w:rsid w:val="00496CB4"/>
    <w:rsid w:val="004A318D"/>
    <w:rsid w:val="004A5715"/>
    <w:rsid w:val="004A66C5"/>
    <w:rsid w:val="004B129D"/>
    <w:rsid w:val="004B26D1"/>
    <w:rsid w:val="004B5F83"/>
    <w:rsid w:val="004C21BB"/>
    <w:rsid w:val="004C5CC7"/>
    <w:rsid w:val="004C6A3C"/>
    <w:rsid w:val="004C7AF8"/>
    <w:rsid w:val="004D0AF6"/>
    <w:rsid w:val="004D67C2"/>
    <w:rsid w:val="004D6B49"/>
    <w:rsid w:val="004E032B"/>
    <w:rsid w:val="004E156B"/>
    <w:rsid w:val="004E6A72"/>
    <w:rsid w:val="004F4762"/>
    <w:rsid w:val="00502CF2"/>
    <w:rsid w:val="00502F55"/>
    <w:rsid w:val="005032B5"/>
    <w:rsid w:val="00503561"/>
    <w:rsid w:val="00504BD6"/>
    <w:rsid w:val="005074AF"/>
    <w:rsid w:val="0050798D"/>
    <w:rsid w:val="00510EAE"/>
    <w:rsid w:val="005150F6"/>
    <w:rsid w:val="0051608A"/>
    <w:rsid w:val="00520C4C"/>
    <w:rsid w:val="00524089"/>
    <w:rsid w:val="00531441"/>
    <w:rsid w:val="005329AD"/>
    <w:rsid w:val="00533D54"/>
    <w:rsid w:val="00534863"/>
    <w:rsid w:val="00537114"/>
    <w:rsid w:val="005407FD"/>
    <w:rsid w:val="00541E84"/>
    <w:rsid w:val="005444B5"/>
    <w:rsid w:val="00546DD0"/>
    <w:rsid w:val="00557418"/>
    <w:rsid w:val="00562377"/>
    <w:rsid w:val="00564A4C"/>
    <w:rsid w:val="00565BFB"/>
    <w:rsid w:val="005660A7"/>
    <w:rsid w:val="00566D60"/>
    <w:rsid w:val="0057481B"/>
    <w:rsid w:val="00577A46"/>
    <w:rsid w:val="005821DB"/>
    <w:rsid w:val="00582777"/>
    <w:rsid w:val="00583DD5"/>
    <w:rsid w:val="00583ED8"/>
    <w:rsid w:val="00584E76"/>
    <w:rsid w:val="00590486"/>
    <w:rsid w:val="00591DDC"/>
    <w:rsid w:val="005932D0"/>
    <w:rsid w:val="00593BBB"/>
    <w:rsid w:val="0059571F"/>
    <w:rsid w:val="00595A88"/>
    <w:rsid w:val="00595B32"/>
    <w:rsid w:val="005965B9"/>
    <w:rsid w:val="005A17F7"/>
    <w:rsid w:val="005A5BED"/>
    <w:rsid w:val="005B1129"/>
    <w:rsid w:val="005B3084"/>
    <w:rsid w:val="005B4EF4"/>
    <w:rsid w:val="005B58FF"/>
    <w:rsid w:val="005C0B59"/>
    <w:rsid w:val="005C4287"/>
    <w:rsid w:val="005C7FC7"/>
    <w:rsid w:val="005D2D3A"/>
    <w:rsid w:val="005D4151"/>
    <w:rsid w:val="005D5421"/>
    <w:rsid w:val="005E16DC"/>
    <w:rsid w:val="005E3909"/>
    <w:rsid w:val="005E424C"/>
    <w:rsid w:val="005E4DBF"/>
    <w:rsid w:val="005E5A4E"/>
    <w:rsid w:val="005E6142"/>
    <w:rsid w:val="005E67FF"/>
    <w:rsid w:val="005E79DE"/>
    <w:rsid w:val="005E7FF9"/>
    <w:rsid w:val="005F087A"/>
    <w:rsid w:val="005F56A8"/>
    <w:rsid w:val="005F74E2"/>
    <w:rsid w:val="0060030F"/>
    <w:rsid w:val="00614850"/>
    <w:rsid w:val="00620435"/>
    <w:rsid w:val="00621C60"/>
    <w:rsid w:val="00624A7B"/>
    <w:rsid w:val="00625DAF"/>
    <w:rsid w:val="00636760"/>
    <w:rsid w:val="00636829"/>
    <w:rsid w:val="00637451"/>
    <w:rsid w:val="00645B72"/>
    <w:rsid w:val="00647487"/>
    <w:rsid w:val="006512A5"/>
    <w:rsid w:val="00652DA6"/>
    <w:rsid w:val="00653856"/>
    <w:rsid w:val="0067201C"/>
    <w:rsid w:val="00674CF4"/>
    <w:rsid w:val="0068267F"/>
    <w:rsid w:val="0068318E"/>
    <w:rsid w:val="006832F1"/>
    <w:rsid w:val="00683670"/>
    <w:rsid w:val="006879E8"/>
    <w:rsid w:val="00690242"/>
    <w:rsid w:val="00695B42"/>
    <w:rsid w:val="006A0F92"/>
    <w:rsid w:val="006A1AD9"/>
    <w:rsid w:val="006A229F"/>
    <w:rsid w:val="006B4399"/>
    <w:rsid w:val="006B6ADB"/>
    <w:rsid w:val="006C02FF"/>
    <w:rsid w:val="006C1EC6"/>
    <w:rsid w:val="006D15EB"/>
    <w:rsid w:val="006D7B5B"/>
    <w:rsid w:val="006E7EB9"/>
    <w:rsid w:val="006F3CF9"/>
    <w:rsid w:val="006F5F6C"/>
    <w:rsid w:val="00701408"/>
    <w:rsid w:val="0070201E"/>
    <w:rsid w:val="00707395"/>
    <w:rsid w:val="00711FF8"/>
    <w:rsid w:val="0071494F"/>
    <w:rsid w:val="007225C3"/>
    <w:rsid w:val="007241B4"/>
    <w:rsid w:val="00732DC7"/>
    <w:rsid w:val="00741D64"/>
    <w:rsid w:val="00743FCE"/>
    <w:rsid w:val="007449CA"/>
    <w:rsid w:val="00746319"/>
    <w:rsid w:val="00746D08"/>
    <w:rsid w:val="0076461A"/>
    <w:rsid w:val="00765000"/>
    <w:rsid w:val="00771BA7"/>
    <w:rsid w:val="0077233B"/>
    <w:rsid w:val="007724A6"/>
    <w:rsid w:val="007756F5"/>
    <w:rsid w:val="00775E33"/>
    <w:rsid w:val="007810FD"/>
    <w:rsid w:val="0078423A"/>
    <w:rsid w:val="00792089"/>
    <w:rsid w:val="00792879"/>
    <w:rsid w:val="00794A50"/>
    <w:rsid w:val="007A534C"/>
    <w:rsid w:val="007A558F"/>
    <w:rsid w:val="007B3D46"/>
    <w:rsid w:val="007B5411"/>
    <w:rsid w:val="007C6BCC"/>
    <w:rsid w:val="007D11A1"/>
    <w:rsid w:val="007D1A6E"/>
    <w:rsid w:val="007D36BC"/>
    <w:rsid w:val="007D47D1"/>
    <w:rsid w:val="007D5DEB"/>
    <w:rsid w:val="007D6357"/>
    <w:rsid w:val="007D68C3"/>
    <w:rsid w:val="007E6970"/>
    <w:rsid w:val="007E7859"/>
    <w:rsid w:val="007F0DD3"/>
    <w:rsid w:val="007F556C"/>
    <w:rsid w:val="007F6328"/>
    <w:rsid w:val="007F64A5"/>
    <w:rsid w:val="00802010"/>
    <w:rsid w:val="00805AAF"/>
    <w:rsid w:val="00810A28"/>
    <w:rsid w:val="00811F71"/>
    <w:rsid w:val="00812B55"/>
    <w:rsid w:val="008202B4"/>
    <w:rsid w:val="00822469"/>
    <w:rsid w:val="00823198"/>
    <w:rsid w:val="00823AA6"/>
    <w:rsid w:val="00834548"/>
    <w:rsid w:val="008379E6"/>
    <w:rsid w:val="00844F5B"/>
    <w:rsid w:val="0085036A"/>
    <w:rsid w:val="00850B07"/>
    <w:rsid w:val="00851EF4"/>
    <w:rsid w:val="008526BE"/>
    <w:rsid w:val="00853AA7"/>
    <w:rsid w:val="00857814"/>
    <w:rsid w:val="00860009"/>
    <w:rsid w:val="00861682"/>
    <w:rsid w:val="00863B93"/>
    <w:rsid w:val="00867A00"/>
    <w:rsid w:val="008715C2"/>
    <w:rsid w:val="0087689E"/>
    <w:rsid w:val="008871E0"/>
    <w:rsid w:val="00890EA8"/>
    <w:rsid w:val="00893293"/>
    <w:rsid w:val="00896462"/>
    <w:rsid w:val="008A02BE"/>
    <w:rsid w:val="008A3713"/>
    <w:rsid w:val="008A3892"/>
    <w:rsid w:val="008A54AE"/>
    <w:rsid w:val="008A7548"/>
    <w:rsid w:val="008B17FF"/>
    <w:rsid w:val="008B2804"/>
    <w:rsid w:val="008B512D"/>
    <w:rsid w:val="008B5978"/>
    <w:rsid w:val="008B5D9E"/>
    <w:rsid w:val="008B7BB6"/>
    <w:rsid w:val="008C0DDB"/>
    <w:rsid w:val="008C1DC9"/>
    <w:rsid w:val="008C3227"/>
    <w:rsid w:val="008C3CA2"/>
    <w:rsid w:val="008D6C4A"/>
    <w:rsid w:val="008D74A7"/>
    <w:rsid w:val="008D7E27"/>
    <w:rsid w:val="008E38AA"/>
    <w:rsid w:val="00900417"/>
    <w:rsid w:val="009005E9"/>
    <w:rsid w:val="00900E03"/>
    <w:rsid w:val="00906DE1"/>
    <w:rsid w:val="009075E9"/>
    <w:rsid w:val="00907DD8"/>
    <w:rsid w:val="00907FBE"/>
    <w:rsid w:val="009129B6"/>
    <w:rsid w:val="00914BF8"/>
    <w:rsid w:val="00916D1A"/>
    <w:rsid w:val="009223DC"/>
    <w:rsid w:val="00926604"/>
    <w:rsid w:val="009266E9"/>
    <w:rsid w:val="00926C44"/>
    <w:rsid w:val="009304B3"/>
    <w:rsid w:val="00930C77"/>
    <w:rsid w:val="009350A7"/>
    <w:rsid w:val="00935C71"/>
    <w:rsid w:val="00940E88"/>
    <w:rsid w:val="0094321A"/>
    <w:rsid w:val="00943AC1"/>
    <w:rsid w:val="00945462"/>
    <w:rsid w:val="009458EE"/>
    <w:rsid w:val="00953932"/>
    <w:rsid w:val="00954543"/>
    <w:rsid w:val="00961F7F"/>
    <w:rsid w:val="00962523"/>
    <w:rsid w:val="009671D3"/>
    <w:rsid w:val="00972A04"/>
    <w:rsid w:val="009759F9"/>
    <w:rsid w:val="009779E5"/>
    <w:rsid w:val="00981D3A"/>
    <w:rsid w:val="00983A0B"/>
    <w:rsid w:val="009945AB"/>
    <w:rsid w:val="00996018"/>
    <w:rsid w:val="009961A2"/>
    <w:rsid w:val="009977A0"/>
    <w:rsid w:val="009A6F55"/>
    <w:rsid w:val="009B16D6"/>
    <w:rsid w:val="009B5240"/>
    <w:rsid w:val="009B5565"/>
    <w:rsid w:val="009B765A"/>
    <w:rsid w:val="009C1849"/>
    <w:rsid w:val="009C5ACC"/>
    <w:rsid w:val="009C7903"/>
    <w:rsid w:val="009D4E16"/>
    <w:rsid w:val="009D52F9"/>
    <w:rsid w:val="009E3459"/>
    <w:rsid w:val="009E411D"/>
    <w:rsid w:val="009E6C47"/>
    <w:rsid w:val="009E7388"/>
    <w:rsid w:val="009F1DB2"/>
    <w:rsid w:val="009F3520"/>
    <w:rsid w:val="00A02592"/>
    <w:rsid w:val="00A02AF8"/>
    <w:rsid w:val="00A208A2"/>
    <w:rsid w:val="00A21509"/>
    <w:rsid w:val="00A232CE"/>
    <w:rsid w:val="00A31209"/>
    <w:rsid w:val="00A33EBD"/>
    <w:rsid w:val="00A34FFA"/>
    <w:rsid w:val="00A40000"/>
    <w:rsid w:val="00A40E7E"/>
    <w:rsid w:val="00A43155"/>
    <w:rsid w:val="00A45DFA"/>
    <w:rsid w:val="00A47D4B"/>
    <w:rsid w:val="00A52C4E"/>
    <w:rsid w:val="00A53D44"/>
    <w:rsid w:val="00A60F2B"/>
    <w:rsid w:val="00A62817"/>
    <w:rsid w:val="00A62AE4"/>
    <w:rsid w:val="00A6353C"/>
    <w:rsid w:val="00A64423"/>
    <w:rsid w:val="00A64A7F"/>
    <w:rsid w:val="00A671C8"/>
    <w:rsid w:val="00A67406"/>
    <w:rsid w:val="00A67EBE"/>
    <w:rsid w:val="00A72463"/>
    <w:rsid w:val="00A725E2"/>
    <w:rsid w:val="00A87023"/>
    <w:rsid w:val="00A93001"/>
    <w:rsid w:val="00A934D5"/>
    <w:rsid w:val="00A93BE0"/>
    <w:rsid w:val="00AA0749"/>
    <w:rsid w:val="00AA1985"/>
    <w:rsid w:val="00AA1BAD"/>
    <w:rsid w:val="00AA2638"/>
    <w:rsid w:val="00AA6647"/>
    <w:rsid w:val="00AB0651"/>
    <w:rsid w:val="00AB19BB"/>
    <w:rsid w:val="00AB6361"/>
    <w:rsid w:val="00AB67A8"/>
    <w:rsid w:val="00AC121B"/>
    <w:rsid w:val="00AC62B1"/>
    <w:rsid w:val="00AC7976"/>
    <w:rsid w:val="00AD2599"/>
    <w:rsid w:val="00AD6B87"/>
    <w:rsid w:val="00AE15C8"/>
    <w:rsid w:val="00AE218D"/>
    <w:rsid w:val="00AE4012"/>
    <w:rsid w:val="00AE6451"/>
    <w:rsid w:val="00AF0300"/>
    <w:rsid w:val="00AF61AD"/>
    <w:rsid w:val="00AF6834"/>
    <w:rsid w:val="00AF74B1"/>
    <w:rsid w:val="00B002CE"/>
    <w:rsid w:val="00B009A2"/>
    <w:rsid w:val="00B052B9"/>
    <w:rsid w:val="00B122B4"/>
    <w:rsid w:val="00B14756"/>
    <w:rsid w:val="00B15003"/>
    <w:rsid w:val="00B15367"/>
    <w:rsid w:val="00B26A39"/>
    <w:rsid w:val="00B26BA0"/>
    <w:rsid w:val="00B30FBB"/>
    <w:rsid w:val="00B33489"/>
    <w:rsid w:val="00B335EC"/>
    <w:rsid w:val="00B34FC9"/>
    <w:rsid w:val="00B36837"/>
    <w:rsid w:val="00B369CA"/>
    <w:rsid w:val="00B42163"/>
    <w:rsid w:val="00B4277B"/>
    <w:rsid w:val="00B42D70"/>
    <w:rsid w:val="00B450E8"/>
    <w:rsid w:val="00B473DA"/>
    <w:rsid w:val="00B50AF0"/>
    <w:rsid w:val="00B52A75"/>
    <w:rsid w:val="00B52FFE"/>
    <w:rsid w:val="00B53CCA"/>
    <w:rsid w:val="00B5488E"/>
    <w:rsid w:val="00B54DF3"/>
    <w:rsid w:val="00B66DE8"/>
    <w:rsid w:val="00B85438"/>
    <w:rsid w:val="00B87616"/>
    <w:rsid w:val="00B94312"/>
    <w:rsid w:val="00B94F12"/>
    <w:rsid w:val="00B9756C"/>
    <w:rsid w:val="00BA1FF3"/>
    <w:rsid w:val="00BA2998"/>
    <w:rsid w:val="00BA3511"/>
    <w:rsid w:val="00BA5DFA"/>
    <w:rsid w:val="00BB138F"/>
    <w:rsid w:val="00BB50A2"/>
    <w:rsid w:val="00BB6CC6"/>
    <w:rsid w:val="00BB74B9"/>
    <w:rsid w:val="00BC135E"/>
    <w:rsid w:val="00BC261F"/>
    <w:rsid w:val="00BC48AF"/>
    <w:rsid w:val="00BD1E3D"/>
    <w:rsid w:val="00BD1EE6"/>
    <w:rsid w:val="00BD4191"/>
    <w:rsid w:val="00BD41F2"/>
    <w:rsid w:val="00BD6ED8"/>
    <w:rsid w:val="00BD72F6"/>
    <w:rsid w:val="00BD7454"/>
    <w:rsid w:val="00BE3273"/>
    <w:rsid w:val="00BE3306"/>
    <w:rsid w:val="00BE4A36"/>
    <w:rsid w:val="00BE4DAC"/>
    <w:rsid w:val="00BE50C0"/>
    <w:rsid w:val="00BE6198"/>
    <w:rsid w:val="00BE6241"/>
    <w:rsid w:val="00BE6CD3"/>
    <w:rsid w:val="00BF05F8"/>
    <w:rsid w:val="00BF3EE0"/>
    <w:rsid w:val="00BF52F7"/>
    <w:rsid w:val="00BF56C3"/>
    <w:rsid w:val="00C0453A"/>
    <w:rsid w:val="00C0469B"/>
    <w:rsid w:val="00C0524F"/>
    <w:rsid w:val="00C111D2"/>
    <w:rsid w:val="00C115DD"/>
    <w:rsid w:val="00C13495"/>
    <w:rsid w:val="00C15A5C"/>
    <w:rsid w:val="00C17691"/>
    <w:rsid w:val="00C23BAE"/>
    <w:rsid w:val="00C250F4"/>
    <w:rsid w:val="00C2617C"/>
    <w:rsid w:val="00C30542"/>
    <w:rsid w:val="00C30FFF"/>
    <w:rsid w:val="00C32E2D"/>
    <w:rsid w:val="00C34468"/>
    <w:rsid w:val="00C35D61"/>
    <w:rsid w:val="00C42CA9"/>
    <w:rsid w:val="00C43FF0"/>
    <w:rsid w:val="00C46404"/>
    <w:rsid w:val="00C47507"/>
    <w:rsid w:val="00C50C9C"/>
    <w:rsid w:val="00C55DAB"/>
    <w:rsid w:val="00C6142C"/>
    <w:rsid w:val="00C65700"/>
    <w:rsid w:val="00C70753"/>
    <w:rsid w:val="00C71C85"/>
    <w:rsid w:val="00C72417"/>
    <w:rsid w:val="00C730E5"/>
    <w:rsid w:val="00C73DCA"/>
    <w:rsid w:val="00C7708A"/>
    <w:rsid w:val="00C777BD"/>
    <w:rsid w:val="00C82FDF"/>
    <w:rsid w:val="00C84101"/>
    <w:rsid w:val="00C841B2"/>
    <w:rsid w:val="00C92119"/>
    <w:rsid w:val="00C978AE"/>
    <w:rsid w:val="00CA11A6"/>
    <w:rsid w:val="00CA7A4B"/>
    <w:rsid w:val="00CB0831"/>
    <w:rsid w:val="00CB272B"/>
    <w:rsid w:val="00CB36F4"/>
    <w:rsid w:val="00CB52BE"/>
    <w:rsid w:val="00CB5A02"/>
    <w:rsid w:val="00CC005C"/>
    <w:rsid w:val="00CC13DB"/>
    <w:rsid w:val="00CC1B2C"/>
    <w:rsid w:val="00CC1F34"/>
    <w:rsid w:val="00CC3044"/>
    <w:rsid w:val="00CC36A3"/>
    <w:rsid w:val="00CC3FD7"/>
    <w:rsid w:val="00CC4C73"/>
    <w:rsid w:val="00CD0E4F"/>
    <w:rsid w:val="00CD1CA7"/>
    <w:rsid w:val="00CD3E7B"/>
    <w:rsid w:val="00CD4709"/>
    <w:rsid w:val="00CD5409"/>
    <w:rsid w:val="00CD6AB7"/>
    <w:rsid w:val="00CE1987"/>
    <w:rsid w:val="00CE5C0F"/>
    <w:rsid w:val="00CE78F5"/>
    <w:rsid w:val="00CE7C00"/>
    <w:rsid w:val="00CF212B"/>
    <w:rsid w:val="00CF268E"/>
    <w:rsid w:val="00CF5BAE"/>
    <w:rsid w:val="00D00405"/>
    <w:rsid w:val="00D06C4B"/>
    <w:rsid w:val="00D101F2"/>
    <w:rsid w:val="00D121C1"/>
    <w:rsid w:val="00D127C5"/>
    <w:rsid w:val="00D132C0"/>
    <w:rsid w:val="00D166C2"/>
    <w:rsid w:val="00D1717A"/>
    <w:rsid w:val="00D24084"/>
    <w:rsid w:val="00D244C9"/>
    <w:rsid w:val="00D276DA"/>
    <w:rsid w:val="00D32858"/>
    <w:rsid w:val="00D356B0"/>
    <w:rsid w:val="00D379F5"/>
    <w:rsid w:val="00D4179B"/>
    <w:rsid w:val="00D42021"/>
    <w:rsid w:val="00D427D2"/>
    <w:rsid w:val="00D44373"/>
    <w:rsid w:val="00D4630F"/>
    <w:rsid w:val="00D577E5"/>
    <w:rsid w:val="00D62E52"/>
    <w:rsid w:val="00D67166"/>
    <w:rsid w:val="00D71B24"/>
    <w:rsid w:val="00D7244E"/>
    <w:rsid w:val="00D72F2C"/>
    <w:rsid w:val="00D732FD"/>
    <w:rsid w:val="00D812D6"/>
    <w:rsid w:val="00D903EB"/>
    <w:rsid w:val="00D93507"/>
    <w:rsid w:val="00DA04F3"/>
    <w:rsid w:val="00DA1EEF"/>
    <w:rsid w:val="00DA3218"/>
    <w:rsid w:val="00DA4AA2"/>
    <w:rsid w:val="00DA52A1"/>
    <w:rsid w:val="00DB094B"/>
    <w:rsid w:val="00DB131B"/>
    <w:rsid w:val="00DC2ABC"/>
    <w:rsid w:val="00DD0914"/>
    <w:rsid w:val="00DD0ACF"/>
    <w:rsid w:val="00DD1C67"/>
    <w:rsid w:val="00DD1C83"/>
    <w:rsid w:val="00DD48DD"/>
    <w:rsid w:val="00DD7EF6"/>
    <w:rsid w:val="00DF335B"/>
    <w:rsid w:val="00DF4DD8"/>
    <w:rsid w:val="00E00171"/>
    <w:rsid w:val="00E02DE8"/>
    <w:rsid w:val="00E07803"/>
    <w:rsid w:val="00E20B5A"/>
    <w:rsid w:val="00E21E61"/>
    <w:rsid w:val="00E244E0"/>
    <w:rsid w:val="00E27404"/>
    <w:rsid w:val="00E27A1B"/>
    <w:rsid w:val="00E33393"/>
    <w:rsid w:val="00E42DEC"/>
    <w:rsid w:val="00E4327A"/>
    <w:rsid w:val="00E44436"/>
    <w:rsid w:val="00E44A8B"/>
    <w:rsid w:val="00E5057C"/>
    <w:rsid w:val="00E51667"/>
    <w:rsid w:val="00E54278"/>
    <w:rsid w:val="00E55051"/>
    <w:rsid w:val="00E55086"/>
    <w:rsid w:val="00E5679E"/>
    <w:rsid w:val="00E61212"/>
    <w:rsid w:val="00E62648"/>
    <w:rsid w:val="00E63364"/>
    <w:rsid w:val="00E66518"/>
    <w:rsid w:val="00E70F1C"/>
    <w:rsid w:val="00E70F9F"/>
    <w:rsid w:val="00E71765"/>
    <w:rsid w:val="00E71F08"/>
    <w:rsid w:val="00E749E9"/>
    <w:rsid w:val="00E76365"/>
    <w:rsid w:val="00E83A8A"/>
    <w:rsid w:val="00E83EB2"/>
    <w:rsid w:val="00E87BE2"/>
    <w:rsid w:val="00E91D27"/>
    <w:rsid w:val="00E93484"/>
    <w:rsid w:val="00E94648"/>
    <w:rsid w:val="00EA36E7"/>
    <w:rsid w:val="00EB0ED6"/>
    <w:rsid w:val="00EB4A38"/>
    <w:rsid w:val="00EC178E"/>
    <w:rsid w:val="00EC517C"/>
    <w:rsid w:val="00EC6BD7"/>
    <w:rsid w:val="00EC7A96"/>
    <w:rsid w:val="00ED3233"/>
    <w:rsid w:val="00ED76F9"/>
    <w:rsid w:val="00EE020B"/>
    <w:rsid w:val="00EE1487"/>
    <w:rsid w:val="00EE2ED5"/>
    <w:rsid w:val="00EE362E"/>
    <w:rsid w:val="00EE7AB7"/>
    <w:rsid w:val="00EF03D3"/>
    <w:rsid w:val="00F066E3"/>
    <w:rsid w:val="00F07EAC"/>
    <w:rsid w:val="00F10289"/>
    <w:rsid w:val="00F13211"/>
    <w:rsid w:val="00F133C3"/>
    <w:rsid w:val="00F158C8"/>
    <w:rsid w:val="00F177F8"/>
    <w:rsid w:val="00F21219"/>
    <w:rsid w:val="00F2176C"/>
    <w:rsid w:val="00F24BFC"/>
    <w:rsid w:val="00F30433"/>
    <w:rsid w:val="00F31451"/>
    <w:rsid w:val="00F37B4B"/>
    <w:rsid w:val="00F43059"/>
    <w:rsid w:val="00F44298"/>
    <w:rsid w:val="00F50028"/>
    <w:rsid w:val="00F60527"/>
    <w:rsid w:val="00F71563"/>
    <w:rsid w:val="00F81720"/>
    <w:rsid w:val="00F85CDF"/>
    <w:rsid w:val="00F870F3"/>
    <w:rsid w:val="00F90BFE"/>
    <w:rsid w:val="00F92F28"/>
    <w:rsid w:val="00F93E72"/>
    <w:rsid w:val="00F96E4B"/>
    <w:rsid w:val="00FA0563"/>
    <w:rsid w:val="00FA0B16"/>
    <w:rsid w:val="00FA26BB"/>
    <w:rsid w:val="00FA2D0A"/>
    <w:rsid w:val="00FA33FA"/>
    <w:rsid w:val="00FA507A"/>
    <w:rsid w:val="00FB07E2"/>
    <w:rsid w:val="00FB0D22"/>
    <w:rsid w:val="00FC0D54"/>
    <w:rsid w:val="00FC22A1"/>
    <w:rsid w:val="00FC2681"/>
    <w:rsid w:val="00FC5692"/>
    <w:rsid w:val="00FC677A"/>
    <w:rsid w:val="00FC7BB0"/>
    <w:rsid w:val="00FD41C5"/>
    <w:rsid w:val="00FD4CB0"/>
    <w:rsid w:val="00FD592C"/>
    <w:rsid w:val="00FE42FA"/>
    <w:rsid w:val="00FE5C42"/>
    <w:rsid w:val="00FF2875"/>
    <w:rsid w:val="00FF4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124CF-7A4B-4D3C-BBF0-211DE210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7FF9"/>
    <w:pPr>
      <w:spacing w:after="200" w:line="276" w:lineRule="auto"/>
      <w:ind w:firstLine="0"/>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93E72"/>
    <w:pPr>
      <w:spacing w:after="0" w:line="240" w:lineRule="auto"/>
      <w:jc w:val="both"/>
    </w:pPr>
    <w:rPr>
      <w:rFonts w:ascii="Times New Roman" w:hAnsi="Times New Roman"/>
      <w:sz w:val="26"/>
      <w:szCs w:val="20"/>
      <w:lang w:eastAsia="ru-RU"/>
    </w:rPr>
  </w:style>
  <w:style w:type="character" w:customStyle="1" w:styleId="a4">
    <w:name w:val="Основной текст Знак"/>
    <w:basedOn w:val="a0"/>
    <w:link w:val="a3"/>
    <w:uiPriority w:val="99"/>
    <w:rsid w:val="00F93E72"/>
    <w:rPr>
      <w:rFonts w:eastAsia="Calibri" w:cs="Times New Roman"/>
      <w:sz w:val="26"/>
      <w:szCs w:val="20"/>
      <w:lang w:eastAsia="ru-RU"/>
    </w:rPr>
  </w:style>
  <w:style w:type="table" w:styleId="a5">
    <w:name w:val="Table Grid"/>
    <w:basedOn w:val="a1"/>
    <w:uiPriority w:val="59"/>
    <w:rsid w:val="0025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F03D3"/>
    <w:pPr>
      <w:ind w:left="720"/>
      <w:contextualSpacing/>
    </w:pPr>
  </w:style>
  <w:style w:type="paragraph" w:styleId="a7">
    <w:name w:val="header"/>
    <w:basedOn w:val="a"/>
    <w:link w:val="a8"/>
    <w:uiPriority w:val="99"/>
    <w:unhideWhenUsed/>
    <w:rsid w:val="00867A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7A00"/>
    <w:rPr>
      <w:rFonts w:ascii="Calibri" w:eastAsia="Calibri" w:hAnsi="Calibri" w:cs="Times New Roman"/>
      <w:sz w:val="22"/>
    </w:rPr>
  </w:style>
  <w:style w:type="paragraph" w:styleId="a9">
    <w:name w:val="footer"/>
    <w:basedOn w:val="a"/>
    <w:link w:val="aa"/>
    <w:uiPriority w:val="99"/>
    <w:unhideWhenUsed/>
    <w:rsid w:val="00867A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7A00"/>
    <w:rPr>
      <w:rFonts w:ascii="Calibri" w:eastAsia="Calibri" w:hAnsi="Calibri" w:cs="Times New Roman"/>
      <w:sz w:val="22"/>
    </w:rPr>
  </w:style>
  <w:style w:type="paragraph" w:styleId="ab">
    <w:name w:val="Balloon Text"/>
    <w:basedOn w:val="a"/>
    <w:link w:val="ac"/>
    <w:uiPriority w:val="99"/>
    <w:semiHidden/>
    <w:unhideWhenUsed/>
    <w:rsid w:val="006474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7487"/>
    <w:rPr>
      <w:rFonts w:ascii="Tahoma" w:eastAsia="Calibri" w:hAnsi="Tahoma" w:cs="Tahoma"/>
      <w:sz w:val="16"/>
      <w:szCs w:val="16"/>
    </w:rPr>
  </w:style>
  <w:style w:type="table" w:customStyle="1" w:styleId="1">
    <w:name w:val="Сетка таблицы1"/>
    <w:basedOn w:val="a1"/>
    <w:next w:val="a5"/>
    <w:uiPriority w:val="59"/>
    <w:rsid w:val="00CF212B"/>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Continue 2"/>
    <w:basedOn w:val="a"/>
    <w:uiPriority w:val="99"/>
    <w:rsid w:val="0026072F"/>
    <w:pPr>
      <w:spacing w:after="120" w:line="240" w:lineRule="auto"/>
      <w:ind w:left="566"/>
    </w:pPr>
    <w:rPr>
      <w:rFonts w:ascii="Times New Roman" w:eastAsia="Times New Roman" w:hAnsi="Times New Roman"/>
      <w:sz w:val="24"/>
      <w:szCs w:val="24"/>
      <w:lang w:eastAsia="ru-RU"/>
    </w:rPr>
  </w:style>
  <w:style w:type="paragraph" w:styleId="ad">
    <w:name w:val="No Spacing"/>
    <w:link w:val="ae"/>
    <w:uiPriority w:val="1"/>
    <w:qFormat/>
    <w:rsid w:val="00D244C9"/>
    <w:pPr>
      <w:ind w:firstLine="0"/>
      <w:jc w:val="left"/>
    </w:pPr>
    <w:rPr>
      <w:rFonts w:ascii="Calibri" w:eastAsia="Times New Roman" w:hAnsi="Calibri" w:cs="Times New Roman"/>
      <w:sz w:val="22"/>
    </w:rPr>
  </w:style>
  <w:style w:type="character" w:customStyle="1" w:styleId="ConsPlusNormal">
    <w:name w:val="ConsPlusNormal Знак"/>
    <w:link w:val="ConsPlusNormal0"/>
    <w:locked/>
    <w:rsid w:val="00D244C9"/>
    <w:rPr>
      <w:rFonts w:ascii="Calibri" w:hAnsi="Calibri" w:cs="Calibri"/>
    </w:rPr>
  </w:style>
  <w:style w:type="paragraph" w:customStyle="1" w:styleId="ConsPlusNormal0">
    <w:name w:val="ConsPlusNormal"/>
    <w:link w:val="ConsPlusNormal"/>
    <w:qFormat/>
    <w:rsid w:val="00D244C9"/>
    <w:pPr>
      <w:widowControl w:val="0"/>
      <w:autoSpaceDE w:val="0"/>
      <w:autoSpaceDN w:val="0"/>
      <w:adjustRightInd w:val="0"/>
      <w:ind w:firstLine="0"/>
      <w:jc w:val="left"/>
    </w:pPr>
    <w:rPr>
      <w:rFonts w:ascii="Calibri" w:hAnsi="Calibri" w:cs="Calibri"/>
    </w:rPr>
  </w:style>
  <w:style w:type="character" w:customStyle="1" w:styleId="ae">
    <w:name w:val="Без интервала Знак"/>
    <w:link w:val="ad"/>
    <w:uiPriority w:val="1"/>
    <w:rsid w:val="00D244C9"/>
    <w:rPr>
      <w:rFonts w:ascii="Calibri" w:eastAsia="Times New Roman" w:hAnsi="Calibri" w:cs="Times New Roman"/>
      <w:sz w:val="22"/>
    </w:rPr>
  </w:style>
  <w:style w:type="paragraph" w:styleId="af">
    <w:name w:val="Normal (Web)"/>
    <w:aliases w:val="Обычный (Web)1,Обычный (Web),Обычный (Web) Знак"/>
    <w:basedOn w:val="a"/>
    <w:link w:val="af0"/>
    <w:uiPriority w:val="99"/>
    <w:qFormat/>
    <w:rsid w:val="00D244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Интернет) Знак"/>
    <w:aliases w:val="Обычный (Web)1 Знак,Обычный (Web) Знак1,Обычный (Web) Знак Знак"/>
    <w:link w:val="af"/>
    <w:uiPriority w:val="99"/>
    <w:rsid w:val="00D244C9"/>
    <w:rPr>
      <w:rFonts w:eastAsia="Times New Roman" w:cs="Times New Roman"/>
      <w:sz w:val="24"/>
      <w:szCs w:val="24"/>
      <w:lang w:eastAsia="ru-RU"/>
    </w:rPr>
  </w:style>
  <w:style w:type="character" w:customStyle="1" w:styleId="FontStyle31">
    <w:name w:val="Font Style31"/>
    <w:basedOn w:val="a0"/>
    <w:uiPriority w:val="99"/>
    <w:rsid w:val="00D93507"/>
    <w:rPr>
      <w:rFonts w:ascii="Times New Roman" w:hAnsi="Times New Roman" w:cs="Times New Roman"/>
      <w:spacing w:val="10"/>
      <w:sz w:val="24"/>
      <w:szCs w:val="24"/>
    </w:rPr>
  </w:style>
  <w:style w:type="character" w:customStyle="1" w:styleId="FontStyle13">
    <w:name w:val="Font Style13"/>
    <w:basedOn w:val="a0"/>
    <w:rsid w:val="00D93507"/>
    <w:rPr>
      <w:rFonts w:ascii="Times New Roman" w:hAnsi="Times New Roman" w:cs="Times New Roman"/>
      <w:spacing w:val="-10"/>
      <w:sz w:val="28"/>
      <w:szCs w:val="28"/>
    </w:rPr>
  </w:style>
  <w:style w:type="paragraph" w:customStyle="1" w:styleId="Style2">
    <w:name w:val="Style2"/>
    <w:basedOn w:val="a"/>
    <w:rsid w:val="00D93507"/>
    <w:pPr>
      <w:widowControl w:val="0"/>
      <w:autoSpaceDE w:val="0"/>
      <w:autoSpaceDN w:val="0"/>
      <w:adjustRightInd w:val="0"/>
      <w:spacing w:after="0" w:line="322" w:lineRule="exact"/>
      <w:ind w:firstLine="562"/>
      <w:jc w:val="both"/>
    </w:pPr>
    <w:rPr>
      <w:rFonts w:ascii="Times New Roman" w:eastAsia="Times New Roman" w:hAnsi="Times New Roman"/>
      <w:sz w:val="24"/>
      <w:szCs w:val="24"/>
      <w:lang w:eastAsia="ru-RU"/>
    </w:rPr>
  </w:style>
  <w:style w:type="paragraph" w:customStyle="1" w:styleId="Style4">
    <w:name w:val="Style4"/>
    <w:basedOn w:val="a"/>
    <w:rsid w:val="00D9350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6">
    <w:name w:val="Style6"/>
    <w:basedOn w:val="a"/>
    <w:rsid w:val="00D93507"/>
    <w:pPr>
      <w:widowControl w:val="0"/>
      <w:autoSpaceDE w:val="0"/>
      <w:autoSpaceDN w:val="0"/>
      <w:adjustRightInd w:val="0"/>
      <w:spacing w:after="0" w:line="317" w:lineRule="exact"/>
      <w:ind w:firstLine="85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3294">
      <w:bodyDiv w:val="1"/>
      <w:marLeft w:val="0"/>
      <w:marRight w:val="0"/>
      <w:marTop w:val="0"/>
      <w:marBottom w:val="0"/>
      <w:divBdr>
        <w:top w:val="none" w:sz="0" w:space="0" w:color="auto"/>
        <w:left w:val="none" w:sz="0" w:space="0" w:color="auto"/>
        <w:bottom w:val="none" w:sz="0" w:space="0" w:color="auto"/>
        <w:right w:val="none" w:sz="0" w:space="0" w:color="auto"/>
      </w:divBdr>
    </w:div>
    <w:div w:id="595018477">
      <w:bodyDiv w:val="1"/>
      <w:marLeft w:val="0"/>
      <w:marRight w:val="0"/>
      <w:marTop w:val="0"/>
      <w:marBottom w:val="0"/>
      <w:divBdr>
        <w:top w:val="none" w:sz="0" w:space="0" w:color="auto"/>
        <w:left w:val="none" w:sz="0" w:space="0" w:color="auto"/>
        <w:bottom w:val="none" w:sz="0" w:space="0" w:color="auto"/>
        <w:right w:val="none" w:sz="0" w:space="0" w:color="auto"/>
      </w:divBdr>
    </w:div>
    <w:div w:id="1264269393">
      <w:bodyDiv w:val="1"/>
      <w:marLeft w:val="0"/>
      <w:marRight w:val="0"/>
      <w:marTop w:val="0"/>
      <w:marBottom w:val="0"/>
      <w:divBdr>
        <w:top w:val="none" w:sz="0" w:space="0" w:color="auto"/>
        <w:left w:val="none" w:sz="0" w:space="0" w:color="auto"/>
        <w:bottom w:val="none" w:sz="0" w:space="0" w:color="auto"/>
        <w:right w:val="none" w:sz="0" w:space="0" w:color="auto"/>
      </w:divBdr>
    </w:div>
    <w:div w:id="1278678396">
      <w:bodyDiv w:val="1"/>
      <w:marLeft w:val="0"/>
      <w:marRight w:val="0"/>
      <w:marTop w:val="0"/>
      <w:marBottom w:val="0"/>
      <w:divBdr>
        <w:top w:val="none" w:sz="0" w:space="0" w:color="auto"/>
        <w:left w:val="none" w:sz="0" w:space="0" w:color="auto"/>
        <w:bottom w:val="none" w:sz="0" w:space="0" w:color="auto"/>
        <w:right w:val="none" w:sz="0" w:space="0" w:color="auto"/>
      </w:divBdr>
    </w:div>
    <w:div w:id="1319723767">
      <w:bodyDiv w:val="1"/>
      <w:marLeft w:val="0"/>
      <w:marRight w:val="0"/>
      <w:marTop w:val="0"/>
      <w:marBottom w:val="0"/>
      <w:divBdr>
        <w:top w:val="none" w:sz="0" w:space="0" w:color="auto"/>
        <w:left w:val="none" w:sz="0" w:space="0" w:color="auto"/>
        <w:bottom w:val="none" w:sz="0" w:space="0" w:color="auto"/>
        <w:right w:val="none" w:sz="0" w:space="0" w:color="auto"/>
      </w:divBdr>
    </w:div>
    <w:div w:id="1372997835">
      <w:bodyDiv w:val="1"/>
      <w:marLeft w:val="0"/>
      <w:marRight w:val="0"/>
      <w:marTop w:val="0"/>
      <w:marBottom w:val="0"/>
      <w:divBdr>
        <w:top w:val="none" w:sz="0" w:space="0" w:color="auto"/>
        <w:left w:val="none" w:sz="0" w:space="0" w:color="auto"/>
        <w:bottom w:val="none" w:sz="0" w:space="0" w:color="auto"/>
        <w:right w:val="none" w:sz="0" w:space="0" w:color="auto"/>
      </w:divBdr>
    </w:div>
    <w:div w:id="1831823386">
      <w:bodyDiv w:val="1"/>
      <w:marLeft w:val="0"/>
      <w:marRight w:val="0"/>
      <w:marTop w:val="0"/>
      <w:marBottom w:val="0"/>
      <w:divBdr>
        <w:top w:val="none" w:sz="0" w:space="0" w:color="auto"/>
        <w:left w:val="none" w:sz="0" w:space="0" w:color="auto"/>
        <w:bottom w:val="none" w:sz="0" w:space="0" w:color="auto"/>
        <w:right w:val="none" w:sz="0" w:space="0" w:color="auto"/>
      </w:divBdr>
    </w:div>
    <w:div w:id="1989820460">
      <w:bodyDiv w:val="1"/>
      <w:marLeft w:val="0"/>
      <w:marRight w:val="0"/>
      <w:marTop w:val="0"/>
      <w:marBottom w:val="0"/>
      <w:divBdr>
        <w:top w:val="none" w:sz="0" w:space="0" w:color="auto"/>
        <w:left w:val="none" w:sz="0" w:space="0" w:color="auto"/>
        <w:bottom w:val="none" w:sz="0" w:space="0" w:color="auto"/>
        <w:right w:val="none" w:sz="0" w:space="0" w:color="auto"/>
      </w:divBdr>
    </w:div>
    <w:div w:id="20093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A05D-451A-43F1-9F11-21D18DBF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1</Pages>
  <Words>17469</Words>
  <Characters>99576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dc:creator>
  <cp:lastModifiedBy>Admin</cp:lastModifiedBy>
  <cp:revision>64</cp:revision>
  <cp:lastPrinted>2021-04-05T23:11:00Z</cp:lastPrinted>
  <dcterms:created xsi:type="dcterms:W3CDTF">2020-04-01T08:14:00Z</dcterms:created>
  <dcterms:modified xsi:type="dcterms:W3CDTF">2021-04-05T23:15:00Z</dcterms:modified>
</cp:coreProperties>
</file>