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655721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C7402E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7E05">
        <w:rPr>
          <w:rFonts w:ascii="Times New Roman" w:hAnsi="Times New Roman"/>
          <w:sz w:val="28"/>
          <w:szCs w:val="28"/>
        </w:rPr>
        <w:t xml:space="preserve"> </w:t>
      </w:r>
      <w:r w:rsidR="00E66A23">
        <w:rPr>
          <w:rFonts w:ascii="Times New Roman" w:hAnsi="Times New Roman"/>
          <w:sz w:val="28"/>
          <w:szCs w:val="28"/>
          <w:u w:val="single"/>
        </w:rPr>
        <w:t xml:space="preserve">   27.12.2018   </w:t>
      </w:r>
      <w:r w:rsidR="00695DD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66A23">
        <w:rPr>
          <w:rFonts w:ascii="Times New Roman" w:hAnsi="Times New Roman"/>
          <w:sz w:val="28"/>
          <w:szCs w:val="28"/>
        </w:rPr>
        <w:t xml:space="preserve">                 </w:t>
      </w:r>
      <w:r w:rsidR="00695DD2">
        <w:rPr>
          <w:rFonts w:ascii="Times New Roman" w:hAnsi="Times New Roman"/>
          <w:sz w:val="28"/>
          <w:szCs w:val="28"/>
        </w:rPr>
        <w:t xml:space="preserve">   </w:t>
      </w:r>
      <w:r w:rsidR="009D7E0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66A23">
        <w:rPr>
          <w:rFonts w:ascii="Times New Roman" w:hAnsi="Times New Roman"/>
          <w:color w:val="000000"/>
          <w:sz w:val="28"/>
          <w:szCs w:val="28"/>
          <w:u w:val="single"/>
        </w:rPr>
        <w:t xml:space="preserve">  519  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>Развитие физической культуры и спорта в Завитинском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2D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>Развитие физической культуры и спорта в Завитинском районе на 2015-2020 годы</w:t>
      </w:r>
      <w:r>
        <w:rPr>
          <w:rFonts w:ascii="Times New Roman" w:hAnsi="Times New Roman"/>
          <w:sz w:val="28"/>
          <w:szCs w:val="28"/>
        </w:rPr>
        <w:t>»</w:t>
      </w:r>
      <w:r w:rsidR="00695DD2">
        <w:rPr>
          <w:rFonts w:ascii="Times New Roman" w:hAnsi="Times New Roman"/>
          <w:sz w:val="28"/>
          <w:szCs w:val="28"/>
        </w:rPr>
        <w:t xml:space="preserve"> (в редакции от 31.10.2018 № 397)</w:t>
      </w:r>
      <w:r w:rsidR="00AE7F6F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D7F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F9">
        <w:rPr>
          <w:rFonts w:ascii="Times New Roman" w:hAnsi="Times New Roman" w:cs="Times New Roman"/>
          <w:sz w:val="28"/>
          <w:szCs w:val="28"/>
        </w:rPr>
        <w:t>№ 2,3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6D7FF9">
        <w:rPr>
          <w:rFonts w:ascii="Times New Roman" w:hAnsi="Times New Roman"/>
          <w:sz w:val="28"/>
          <w:szCs w:val="28"/>
        </w:rPr>
        <w:t>приложениям № 1,2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83A34" w:rsidRDefault="00483A34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E119DC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291" w:rsidRDefault="000B4291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483A34" w:rsidRDefault="006F2332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FF9" w:rsidRDefault="006D7FF9" w:rsidP="000C5F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7FF9" w:rsidRDefault="006D7FF9" w:rsidP="000C5F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7FF9" w:rsidRDefault="006D7FF9" w:rsidP="000C5F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7FF9" w:rsidRDefault="006D7FF9" w:rsidP="000C5F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Исполнитель: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Начальник отдела культуры,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спорта и молодежной политики</w:t>
      </w:r>
    </w:p>
    <w:p w:rsidR="006D7FF9" w:rsidRPr="002431AB" w:rsidRDefault="006D7FF9" w:rsidP="006D7FF9">
      <w:pPr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2431AB">
        <w:rPr>
          <w:rFonts w:ascii="Times New Roman" w:hAnsi="Times New Roman"/>
          <w:sz w:val="20"/>
          <w:szCs w:val="20"/>
        </w:rPr>
        <w:t>А.А.Татарникова</w:t>
      </w:r>
      <w:proofErr w:type="spellEnd"/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Согласовано:</w:t>
      </w:r>
    </w:p>
    <w:p w:rsidR="000B4291" w:rsidRDefault="000B4291" w:rsidP="006D7FF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– юрисконсульт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 отдела по труду, 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социальным и правовым вопросам</w:t>
      </w:r>
    </w:p>
    <w:p w:rsidR="006D7FF9" w:rsidRPr="002431AB" w:rsidRDefault="006D7FF9" w:rsidP="006D7F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0B429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0B4291">
        <w:rPr>
          <w:rFonts w:ascii="Times New Roman" w:hAnsi="Times New Roman"/>
          <w:sz w:val="20"/>
          <w:szCs w:val="20"/>
        </w:rPr>
        <w:t>С.Е.Талашева</w:t>
      </w:r>
      <w:proofErr w:type="spellEnd"/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Начальник отдела экономического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>Развития и муниципальных закупок</w:t>
      </w:r>
    </w:p>
    <w:p w:rsidR="006D7FF9" w:rsidRPr="002431AB" w:rsidRDefault="006D7FF9" w:rsidP="006D7FF9">
      <w:pPr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spellStart"/>
      <w:r w:rsidRPr="002431AB">
        <w:rPr>
          <w:rFonts w:ascii="Times New Roman" w:hAnsi="Times New Roman"/>
          <w:sz w:val="20"/>
          <w:szCs w:val="20"/>
        </w:rPr>
        <w:t>Е.К.Казадаева</w:t>
      </w:r>
      <w:proofErr w:type="spellEnd"/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на</w:t>
      </w:r>
      <w:r w:rsidRPr="002431AB">
        <w:rPr>
          <w:rFonts w:ascii="Times New Roman" w:hAnsi="Times New Roman"/>
          <w:sz w:val="20"/>
          <w:szCs w:val="20"/>
        </w:rPr>
        <w:t>чальник</w:t>
      </w:r>
      <w:r>
        <w:rPr>
          <w:rFonts w:ascii="Times New Roman" w:hAnsi="Times New Roman"/>
          <w:sz w:val="20"/>
          <w:szCs w:val="20"/>
        </w:rPr>
        <w:t>а</w:t>
      </w:r>
      <w:r w:rsidRPr="002431AB">
        <w:rPr>
          <w:rFonts w:ascii="Times New Roman" w:hAnsi="Times New Roman"/>
          <w:sz w:val="20"/>
          <w:szCs w:val="20"/>
        </w:rPr>
        <w:t xml:space="preserve"> финансового отдела 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2431AB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2431AB">
        <w:rPr>
          <w:rFonts w:ascii="Times New Roman" w:hAnsi="Times New Roman"/>
          <w:sz w:val="20"/>
          <w:szCs w:val="20"/>
        </w:rPr>
        <w:t xml:space="preserve"> района</w:t>
      </w:r>
    </w:p>
    <w:p w:rsidR="006D7FF9" w:rsidRPr="002431AB" w:rsidRDefault="006D7FF9" w:rsidP="006D7FF9">
      <w:pPr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spellStart"/>
      <w:r w:rsidRPr="002431AB">
        <w:rPr>
          <w:rFonts w:ascii="Times New Roman" w:hAnsi="Times New Roman"/>
          <w:sz w:val="20"/>
          <w:szCs w:val="20"/>
        </w:rPr>
        <w:t>Т.М.Бурденюк</w:t>
      </w:r>
      <w:proofErr w:type="spellEnd"/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Управляющий делами </w:t>
      </w:r>
    </w:p>
    <w:p w:rsidR="006D7FF9" w:rsidRPr="002431AB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2431AB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2431AB">
        <w:rPr>
          <w:rFonts w:ascii="Times New Roman" w:hAnsi="Times New Roman"/>
          <w:sz w:val="20"/>
          <w:szCs w:val="20"/>
        </w:rPr>
        <w:t xml:space="preserve"> района</w:t>
      </w: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 w:rsidRPr="002431AB"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spellStart"/>
      <w:r w:rsidRPr="002431AB">
        <w:rPr>
          <w:rFonts w:ascii="Times New Roman" w:hAnsi="Times New Roman"/>
          <w:sz w:val="20"/>
          <w:szCs w:val="20"/>
        </w:rPr>
        <w:t>Е.В.Розенко</w:t>
      </w:r>
      <w:proofErr w:type="spellEnd"/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заместитель главы</w:t>
      </w:r>
    </w:p>
    <w:p w:rsidR="006D7FF9" w:rsidRDefault="006D7FF9" w:rsidP="006D7FF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Завитинского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6A1E62" w:rsidRDefault="006D7FF9" w:rsidP="006D7FF9">
      <w:pPr>
        <w:spacing w:after="0"/>
        <w:rPr>
          <w:rFonts w:ascii="Times New Roman" w:hAnsi="Times New Roman"/>
          <w:sz w:val="28"/>
          <w:szCs w:val="28"/>
        </w:rPr>
        <w:sectPr w:rsidR="006A1E62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А.Н.Мацка</w:t>
      </w:r>
      <w:r w:rsidR="00E66A23">
        <w:rPr>
          <w:rFonts w:ascii="Times New Roman" w:hAnsi="Times New Roman"/>
          <w:sz w:val="20"/>
          <w:szCs w:val="20"/>
        </w:rPr>
        <w:t>н</w:t>
      </w:r>
      <w:proofErr w:type="spellEnd"/>
    </w:p>
    <w:p w:rsidR="00F263A9" w:rsidRPr="00F263A9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</w:t>
      </w:r>
      <w:r w:rsidR="00E66A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263A9" w:rsidRPr="00F263A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0C5F7F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</w:r>
      <w:r w:rsidR="00F263A9" w:rsidRPr="00F263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главы</w:t>
      </w:r>
    </w:p>
    <w:p w:rsidR="00F263A9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66A23" w:rsidRPr="00E66A23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66A23">
        <w:rPr>
          <w:rFonts w:ascii="Times New Roman" w:hAnsi="Times New Roman"/>
          <w:sz w:val="28"/>
          <w:szCs w:val="28"/>
        </w:rPr>
        <w:t xml:space="preserve">от  </w:t>
      </w:r>
      <w:r w:rsidR="00E66A23">
        <w:rPr>
          <w:rFonts w:ascii="Times New Roman" w:hAnsi="Times New Roman"/>
          <w:sz w:val="28"/>
          <w:szCs w:val="28"/>
          <w:u w:val="single"/>
        </w:rPr>
        <w:t xml:space="preserve">  27.12.2018</w:t>
      </w:r>
      <w:r w:rsidR="00E66A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6A23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6A23">
        <w:rPr>
          <w:rFonts w:ascii="Times New Roman" w:hAnsi="Times New Roman"/>
          <w:sz w:val="28"/>
          <w:szCs w:val="28"/>
        </w:rPr>
        <w:t>   </w:t>
      </w:r>
      <w:r w:rsidR="00E66A23">
        <w:rPr>
          <w:rFonts w:ascii="Times New Roman" w:hAnsi="Times New Roman"/>
          <w:sz w:val="28"/>
          <w:szCs w:val="28"/>
          <w:u w:val="single"/>
        </w:rPr>
        <w:t xml:space="preserve">519  </w:t>
      </w:r>
    </w:p>
    <w:p w:rsidR="000C5F7F" w:rsidRPr="00F263A9" w:rsidRDefault="000C5F7F" w:rsidP="000C5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556" w:rsidRDefault="00C70556" w:rsidP="00D07E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556" w:rsidRDefault="00E16618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7E447D" w:rsidRPr="000111A0" w:rsidRDefault="007E447D" w:rsidP="007E44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79"/>
        <w:gridCol w:w="1984"/>
        <w:gridCol w:w="806"/>
        <w:gridCol w:w="850"/>
        <w:gridCol w:w="1134"/>
        <w:gridCol w:w="708"/>
        <w:gridCol w:w="1160"/>
        <w:gridCol w:w="1010"/>
        <w:gridCol w:w="1049"/>
        <w:gridCol w:w="1073"/>
        <w:gridCol w:w="1050"/>
        <w:gridCol w:w="937"/>
        <w:gridCol w:w="1010"/>
      </w:tblGrid>
      <w:tr w:rsidR="007E447D" w:rsidRPr="00A308E9" w:rsidTr="009B4DCD">
        <w:trPr>
          <w:trHeight w:val="581"/>
          <w:jc w:val="right"/>
        </w:trPr>
        <w:tc>
          <w:tcPr>
            <w:tcW w:w="623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9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98" w:type="dxa"/>
            <w:gridSpan w:val="4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9" w:type="dxa"/>
            <w:gridSpan w:val="7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 w:val="restart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Развитие физической культуры и спорта в Завитинском районе на 2015-2020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E1F" w:rsidRPr="008A1B3E" w:rsidRDefault="009B4DCD" w:rsidP="009B4DCD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9B4DCD">
            <w:pPr>
              <w:spacing w:after="0" w:line="240" w:lineRule="auto"/>
              <w:ind w:hanging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26D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57C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9B4DCD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B4DC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E32DE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5B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C5F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</w:t>
            </w: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юношеского спорта</w:t>
            </w:r>
          </w:p>
        </w:tc>
        <w:tc>
          <w:tcPr>
            <w:tcW w:w="1984" w:type="dxa"/>
          </w:tcPr>
          <w:p w:rsidR="00F2572B" w:rsidRPr="008A1B3E" w:rsidRDefault="00F2572B" w:rsidP="00F2572B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Default="00821DA3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C5F7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C5F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2B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0E71E5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F2572B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572B" w:rsidRPr="008A1B3E" w:rsidRDefault="00C8307A" w:rsidP="009A0CAC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F2572B" w:rsidRPr="008A1B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 спортивная школа Завитинского района</w:t>
            </w:r>
          </w:p>
        </w:tc>
        <w:tc>
          <w:tcPr>
            <w:tcW w:w="806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F2572B" w:rsidRPr="008A1B3E" w:rsidRDefault="00F6047B" w:rsidP="00A13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581010044</w:t>
            </w:r>
            <w:r w:rsidR="00A1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205D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72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C5F7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C5F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67FC2">
              <w:rPr>
                <w:rFonts w:ascii="Times New Roman" w:hAnsi="Times New Roman"/>
                <w:sz w:val="24"/>
                <w:szCs w:val="24"/>
              </w:rPr>
              <w:t>ое мероприятие 2. Строительство,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5810100150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D62A1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1984" w:type="dxa"/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475F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62A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803E2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9" w:type="dxa"/>
          </w:tcPr>
          <w:p w:rsidR="00657E1F" w:rsidRPr="008A1B3E" w:rsidRDefault="00657E1F" w:rsidP="00803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03E2F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1984" w:type="dxa"/>
          </w:tcPr>
          <w:p w:rsidR="00657E1F" w:rsidRPr="008A1B3E" w:rsidRDefault="00AD1FD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F6047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5810100280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D62A16" w:rsidP="00606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D62A1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E447D" w:rsidRDefault="007E447D" w:rsidP="007E447D"/>
    <w:p w:rsidR="00E7557E" w:rsidRDefault="00E7557E" w:rsidP="00534C23">
      <w:pPr>
        <w:pStyle w:val="a3"/>
        <w:ind w:left="1159"/>
        <w:jc w:val="right"/>
        <w:rPr>
          <w:rFonts w:ascii="Times New Roman" w:hAnsi="Times New Roman"/>
          <w:sz w:val="28"/>
          <w:szCs w:val="28"/>
        </w:rPr>
        <w:sectPr w:rsidR="00E7557E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0C5F7F" w:rsidRPr="00F263A9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 </w:t>
      </w:r>
      <w:r w:rsidRPr="00F263A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C5F7F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</w:r>
      <w:r w:rsidRPr="00F263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главы</w:t>
      </w:r>
    </w:p>
    <w:p w:rsidR="000C5F7F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C5F7F" w:rsidRDefault="000C5F7F" w:rsidP="000C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66A23">
        <w:rPr>
          <w:rFonts w:ascii="Times New Roman" w:hAnsi="Times New Roman"/>
          <w:sz w:val="28"/>
          <w:szCs w:val="28"/>
        </w:rPr>
        <w:t>от</w:t>
      </w:r>
      <w:r w:rsidR="00E66A23">
        <w:rPr>
          <w:rFonts w:ascii="Times New Roman" w:hAnsi="Times New Roman"/>
          <w:sz w:val="28"/>
          <w:szCs w:val="28"/>
        </w:rPr>
        <w:t>   </w:t>
      </w:r>
      <w:r w:rsidR="00E66A23">
        <w:rPr>
          <w:rFonts w:ascii="Times New Roman" w:hAnsi="Times New Roman"/>
          <w:sz w:val="28"/>
          <w:szCs w:val="28"/>
          <w:u w:val="single"/>
        </w:rPr>
        <w:t>  </w:t>
      </w:r>
      <w:r w:rsidR="00E66A23">
        <w:rPr>
          <w:rFonts w:ascii="Times New Roman" w:hAnsi="Times New Roman"/>
          <w:sz w:val="28"/>
          <w:szCs w:val="28"/>
          <w:u w:val="single"/>
        </w:rPr>
        <w:t>27.12.2018</w:t>
      </w:r>
      <w:r w:rsidR="00E66A23">
        <w:rPr>
          <w:rFonts w:ascii="Times New Roman" w:hAnsi="Times New Roman"/>
          <w:sz w:val="28"/>
          <w:szCs w:val="28"/>
          <w:u w:val="single"/>
        </w:rPr>
        <w:t>  </w:t>
      </w:r>
      <w:r w:rsidR="00694C0A">
        <w:rPr>
          <w:rFonts w:ascii="Times New Roman" w:hAnsi="Times New Roman"/>
          <w:sz w:val="28"/>
          <w:szCs w:val="28"/>
        </w:rPr>
        <w:t>   </w:t>
      </w:r>
      <w:bookmarkStart w:id="0" w:name="_GoBack"/>
      <w:bookmarkEnd w:id="0"/>
      <w:r w:rsidR="00E66A23">
        <w:rPr>
          <w:rFonts w:ascii="Times New Roman" w:hAnsi="Times New Roman"/>
          <w:sz w:val="28"/>
          <w:szCs w:val="28"/>
        </w:rPr>
        <w:t>№</w:t>
      </w:r>
      <w:r w:rsidR="00E66A23">
        <w:rPr>
          <w:rFonts w:ascii="Times New Roman" w:hAnsi="Times New Roman"/>
          <w:sz w:val="28"/>
          <w:szCs w:val="28"/>
        </w:rPr>
        <w:t>    </w:t>
      </w:r>
      <w:r w:rsidR="00E66A23">
        <w:rPr>
          <w:rFonts w:ascii="Times New Roman" w:hAnsi="Times New Roman"/>
          <w:sz w:val="28"/>
          <w:szCs w:val="28"/>
          <w:u w:val="single"/>
        </w:rPr>
        <w:t xml:space="preserve">519  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584"/>
        <w:gridCol w:w="2175"/>
        <w:gridCol w:w="1292"/>
        <w:gridCol w:w="1284"/>
        <w:gridCol w:w="1269"/>
        <w:gridCol w:w="1292"/>
        <w:gridCol w:w="1284"/>
        <w:gridCol w:w="1269"/>
        <w:gridCol w:w="1269"/>
      </w:tblGrid>
      <w:tr w:rsidR="00534C23" w:rsidRPr="00431E7D">
        <w:trPr>
          <w:trHeight w:val="841"/>
        </w:trPr>
        <w:tc>
          <w:tcPr>
            <w:tcW w:w="887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7" w:type="dxa"/>
            <w:gridSpan w:val="7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534C23" w:rsidRPr="00431E7D">
        <w:tc>
          <w:tcPr>
            <w:tcW w:w="887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4C23" w:rsidRPr="008A1B3E" w:rsidRDefault="00FD78A7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</w:t>
            </w:r>
            <w:r w:rsidR="00534C23" w:rsidRPr="008A1B3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C23" w:rsidRPr="00431E7D">
        <w:tc>
          <w:tcPr>
            <w:tcW w:w="88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Развитие физической культуры и спорта в Завитинском районе на 2015-2020 годы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084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7402E" w:rsidP="001D66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66B0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876F7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8D7D8F" w:rsidP="0087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76F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детско-юношеского спорта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02,5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тие 2. Строительство,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67FC2"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7402E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50A5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695DD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7402E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695DD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D26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B0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71CA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876F72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7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76F72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95DD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5D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95DD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766FF" w:rsidRPr="005D16A7" w:rsidRDefault="002766FF" w:rsidP="0069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66FF" w:rsidRPr="005D16A7" w:rsidSect="00623F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6"/>
    <w:rsid w:val="00020203"/>
    <w:rsid w:val="00041E28"/>
    <w:rsid w:val="00044C41"/>
    <w:rsid w:val="00052964"/>
    <w:rsid w:val="0005562D"/>
    <w:rsid w:val="000574A7"/>
    <w:rsid w:val="00060EA4"/>
    <w:rsid w:val="000618C7"/>
    <w:rsid w:val="00083A96"/>
    <w:rsid w:val="000849EC"/>
    <w:rsid w:val="0008688E"/>
    <w:rsid w:val="00090887"/>
    <w:rsid w:val="00093D35"/>
    <w:rsid w:val="000A4B98"/>
    <w:rsid w:val="000B4291"/>
    <w:rsid w:val="000C5CCE"/>
    <w:rsid w:val="000C5F7F"/>
    <w:rsid w:val="000D26C6"/>
    <w:rsid w:val="000E3194"/>
    <w:rsid w:val="000E71E5"/>
    <w:rsid w:val="000F6BF9"/>
    <w:rsid w:val="00117EB3"/>
    <w:rsid w:val="001208A2"/>
    <w:rsid w:val="001351B4"/>
    <w:rsid w:val="001373CF"/>
    <w:rsid w:val="00142341"/>
    <w:rsid w:val="0017124F"/>
    <w:rsid w:val="001759F7"/>
    <w:rsid w:val="00184CCB"/>
    <w:rsid w:val="00186F37"/>
    <w:rsid w:val="00196672"/>
    <w:rsid w:val="001C62C1"/>
    <w:rsid w:val="001D66B0"/>
    <w:rsid w:val="001E3D21"/>
    <w:rsid w:val="001F0A7D"/>
    <w:rsid w:val="00204F5F"/>
    <w:rsid w:val="00205DE5"/>
    <w:rsid w:val="0020769F"/>
    <w:rsid w:val="0021672A"/>
    <w:rsid w:val="002328A3"/>
    <w:rsid w:val="00232DBC"/>
    <w:rsid w:val="002407F9"/>
    <w:rsid w:val="00251D39"/>
    <w:rsid w:val="002766FF"/>
    <w:rsid w:val="00281E1A"/>
    <w:rsid w:val="0028339A"/>
    <w:rsid w:val="00292BB9"/>
    <w:rsid w:val="002B1052"/>
    <w:rsid w:val="002C1E27"/>
    <w:rsid w:val="002F061E"/>
    <w:rsid w:val="00314DE1"/>
    <w:rsid w:val="003468DC"/>
    <w:rsid w:val="00353A4B"/>
    <w:rsid w:val="003548EE"/>
    <w:rsid w:val="00357E6D"/>
    <w:rsid w:val="003718C8"/>
    <w:rsid w:val="00382EC0"/>
    <w:rsid w:val="0038442C"/>
    <w:rsid w:val="003A3E3B"/>
    <w:rsid w:val="003C1C0A"/>
    <w:rsid w:val="003C2DC5"/>
    <w:rsid w:val="003C5DE4"/>
    <w:rsid w:val="003E0317"/>
    <w:rsid w:val="003E3389"/>
    <w:rsid w:val="003F264E"/>
    <w:rsid w:val="003F62EA"/>
    <w:rsid w:val="004104C2"/>
    <w:rsid w:val="00412D93"/>
    <w:rsid w:val="00423AE2"/>
    <w:rsid w:val="00426686"/>
    <w:rsid w:val="00431E7D"/>
    <w:rsid w:val="00447A36"/>
    <w:rsid w:val="00467FC2"/>
    <w:rsid w:val="00475F11"/>
    <w:rsid w:val="00477A6F"/>
    <w:rsid w:val="0048272F"/>
    <w:rsid w:val="00483A34"/>
    <w:rsid w:val="004919A6"/>
    <w:rsid w:val="00493701"/>
    <w:rsid w:val="004A42AF"/>
    <w:rsid w:val="004A585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11394"/>
    <w:rsid w:val="00526D47"/>
    <w:rsid w:val="00534C23"/>
    <w:rsid w:val="0058258C"/>
    <w:rsid w:val="005D16A7"/>
    <w:rsid w:val="005D1ED9"/>
    <w:rsid w:val="005D377E"/>
    <w:rsid w:val="005E261D"/>
    <w:rsid w:val="005E4E26"/>
    <w:rsid w:val="005E6D34"/>
    <w:rsid w:val="006013BB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4C0A"/>
    <w:rsid w:val="006952AB"/>
    <w:rsid w:val="00695A0D"/>
    <w:rsid w:val="00695DD2"/>
    <w:rsid w:val="00697135"/>
    <w:rsid w:val="006A1E62"/>
    <w:rsid w:val="006B064C"/>
    <w:rsid w:val="006D29C3"/>
    <w:rsid w:val="006D7FF9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C4ADC"/>
    <w:rsid w:val="007D2A2D"/>
    <w:rsid w:val="007D75BB"/>
    <w:rsid w:val="007E447D"/>
    <w:rsid w:val="007F6A3A"/>
    <w:rsid w:val="00803E2F"/>
    <w:rsid w:val="0081064F"/>
    <w:rsid w:val="008119C3"/>
    <w:rsid w:val="008170E9"/>
    <w:rsid w:val="00821DA3"/>
    <w:rsid w:val="00821EDE"/>
    <w:rsid w:val="00822352"/>
    <w:rsid w:val="00843F37"/>
    <w:rsid w:val="00852D22"/>
    <w:rsid w:val="008545B4"/>
    <w:rsid w:val="00876F72"/>
    <w:rsid w:val="00880B28"/>
    <w:rsid w:val="008A1B3E"/>
    <w:rsid w:val="008B639E"/>
    <w:rsid w:val="008B69B1"/>
    <w:rsid w:val="008C4B1A"/>
    <w:rsid w:val="008D7D8F"/>
    <w:rsid w:val="0090335A"/>
    <w:rsid w:val="009078DC"/>
    <w:rsid w:val="00910268"/>
    <w:rsid w:val="009116BE"/>
    <w:rsid w:val="00916BF6"/>
    <w:rsid w:val="0092711B"/>
    <w:rsid w:val="00957CC4"/>
    <w:rsid w:val="00962BB6"/>
    <w:rsid w:val="00964885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D7E05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308E9"/>
    <w:rsid w:val="00A41B04"/>
    <w:rsid w:val="00A42504"/>
    <w:rsid w:val="00A553A4"/>
    <w:rsid w:val="00A63693"/>
    <w:rsid w:val="00A85230"/>
    <w:rsid w:val="00A8558C"/>
    <w:rsid w:val="00A90058"/>
    <w:rsid w:val="00A90491"/>
    <w:rsid w:val="00AA4F8E"/>
    <w:rsid w:val="00AB071B"/>
    <w:rsid w:val="00AC30FF"/>
    <w:rsid w:val="00AD1FD1"/>
    <w:rsid w:val="00AD56C4"/>
    <w:rsid w:val="00AE6AD2"/>
    <w:rsid w:val="00AE7F6F"/>
    <w:rsid w:val="00B15134"/>
    <w:rsid w:val="00B2284C"/>
    <w:rsid w:val="00B45BB7"/>
    <w:rsid w:val="00B50A5B"/>
    <w:rsid w:val="00B53587"/>
    <w:rsid w:val="00B726A2"/>
    <w:rsid w:val="00B82F40"/>
    <w:rsid w:val="00B842EB"/>
    <w:rsid w:val="00B85569"/>
    <w:rsid w:val="00BA5A4D"/>
    <w:rsid w:val="00BA60C6"/>
    <w:rsid w:val="00C10177"/>
    <w:rsid w:val="00C17BFC"/>
    <w:rsid w:val="00C20DC6"/>
    <w:rsid w:val="00C25D33"/>
    <w:rsid w:val="00C2718F"/>
    <w:rsid w:val="00C34291"/>
    <w:rsid w:val="00C34369"/>
    <w:rsid w:val="00C47A5A"/>
    <w:rsid w:val="00C5488C"/>
    <w:rsid w:val="00C55E4F"/>
    <w:rsid w:val="00C62404"/>
    <w:rsid w:val="00C70556"/>
    <w:rsid w:val="00C7402E"/>
    <w:rsid w:val="00C759A0"/>
    <w:rsid w:val="00C82365"/>
    <w:rsid w:val="00C8307A"/>
    <w:rsid w:val="00C93C8A"/>
    <w:rsid w:val="00CA3C0B"/>
    <w:rsid w:val="00CA7740"/>
    <w:rsid w:val="00CB09F5"/>
    <w:rsid w:val="00CC529F"/>
    <w:rsid w:val="00CE01AC"/>
    <w:rsid w:val="00CF6275"/>
    <w:rsid w:val="00D07E92"/>
    <w:rsid w:val="00D12B73"/>
    <w:rsid w:val="00D23FCC"/>
    <w:rsid w:val="00D339FA"/>
    <w:rsid w:val="00D62A16"/>
    <w:rsid w:val="00D8436A"/>
    <w:rsid w:val="00D96455"/>
    <w:rsid w:val="00D97CCF"/>
    <w:rsid w:val="00DA07C1"/>
    <w:rsid w:val="00DC3146"/>
    <w:rsid w:val="00DD472A"/>
    <w:rsid w:val="00DE2113"/>
    <w:rsid w:val="00DE4460"/>
    <w:rsid w:val="00DE53C0"/>
    <w:rsid w:val="00DF2B84"/>
    <w:rsid w:val="00DF33AE"/>
    <w:rsid w:val="00E119DC"/>
    <w:rsid w:val="00E16618"/>
    <w:rsid w:val="00E21F30"/>
    <w:rsid w:val="00E32DEE"/>
    <w:rsid w:val="00E44CB1"/>
    <w:rsid w:val="00E54AFF"/>
    <w:rsid w:val="00E63DDE"/>
    <w:rsid w:val="00E66A23"/>
    <w:rsid w:val="00E7557E"/>
    <w:rsid w:val="00E85033"/>
    <w:rsid w:val="00EB5C76"/>
    <w:rsid w:val="00ED72A3"/>
    <w:rsid w:val="00EE01CD"/>
    <w:rsid w:val="00F075BC"/>
    <w:rsid w:val="00F126DA"/>
    <w:rsid w:val="00F1442D"/>
    <w:rsid w:val="00F2572B"/>
    <w:rsid w:val="00F263A9"/>
    <w:rsid w:val="00F6047B"/>
    <w:rsid w:val="00F6642D"/>
    <w:rsid w:val="00F71CA7"/>
    <w:rsid w:val="00F82B8E"/>
    <w:rsid w:val="00FA347C"/>
    <w:rsid w:val="00FA7742"/>
    <w:rsid w:val="00FB32D5"/>
    <w:rsid w:val="00FB5AE1"/>
    <w:rsid w:val="00FC5291"/>
    <w:rsid w:val="00FD14D7"/>
    <w:rsid w:val="00FD78A7"/>
    <w:rsid w:val="00FE3731"/>
    <w:rsid w:val="00FE377E"/>
    <w:rsid w:val="00FE7D3F"/>
    <w:rsid w:val="00FF37A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5DE3A"/>
  <w15:docId w15:val="{E48879F2-4057-4A48-A6C0-8EA9F070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7402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2019-01-11T02:24:00Z</cp:lastPrinted>
  <dcterms:created xsi:type="dcterms:W3CDTF">2019-01-11T02:32:00Z</dcterms:created>
  <dcterms:modified xsi:type="dcterms:W3CDTF">2019-01-11T02:32:00Z</dcterms:modified>
</cp:coreProperties>
</file>