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A08CD" w14:textId="77777777" w:rsidR="00FA7C21" w:rsidRPr="006457BE" w:rsidRDefault="00FA7C21" w:rsidP="006457BE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57BE">
        <w:rPr>
          <w:rFonts w:ascii="Times New Roman" w:hAnsi="Times New Roman" w:cs="Times New Roman"/>
          <w:b/>
          <w:sz w:val="26"/>
          <w:szCs w:val="26"/>
        </w:rPr>
        <w:t xml:space="preserve">Информация Контрольно-счетного органа о результатах </w:t>
      </w:r>
    </w:p>
    <w:p w14:paraId="08E06D81" w14:textId="7D35E38C" w:rsidR="00FA7C21" w:rsidRPr="006457BE" w:rsidRDefault="00FA7C21" w:rsidP="006457BE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57BE">
        <w:rPr>
          <w:rFonts w:ascii="Times New Roman" w:hAnsi="Times New Roman" w:cs="Times New Roman"/>
          <w:b/>
          <w:sz w:val="26"/>
          <w:szCs w:val="26"/>
        </w:rPr>
        <w:t>контрольного мероприятия «Проверка целевого и эффективного использования средств областного бюджета, выделенных в 2021 году на реализацию основного мероприятия «Поддержка субъектов малого и среднего предпринимательства, осуществляющих деятельность в сфере производства товаров» подпрограммы «Развитие субъектов малого и среднего предпринимательства на территории Амурской области» государственной программы «Экономическое развитие и инновационная экономика Амурской области» в виде субсидий на поддержку и развитие субъектов малого и среднего предпринимательства, включая крестьянские (фермерские) хозяйства» бюджету муниципального  образования Завитинский район»</w:t>
      </w:r>
    </w:p>
    <w:p w14:paraId="31C5F58E" w14:textId="77777777" w:rsidR="00FA7C21" w:rsidRPr="006457BE" w:rsidRDefault="00FA7C21" w:rsidP="006457BE">
      <w:pPr>
        <w:spacing w:after="20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0563AE1" w14:textId="37AE38CE" w:rsidR="00FA7C21" w:rsidRPr="00FA7C21" w:rsidRDefault="00FA7C21" w:rsidP="006457BE">
      <w:pPr>
        <w:spacing w:after="20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7C21">
        <w:rPr>
          <w:rFonts w:ascii="Times New Roman" w:eastAsia="Calibri" w:hAnsi="Times New Roman" w:cs="Times New Roman"/>
          <w:sz w:val="26"/>
          <w:szCs w:val="26"/>
        </w:rPr>
        <w:t xml:space="preserve">В соответствии с  Планом работы Контрольно-счетной палаты Амурской области на 2022 год (п.2.27.7), Планом работы Контрольно-счетного органа Завитинского муниципального округа на 2022 год (п.2.4) в администрации Завитинского муниципального округа проведено параллельное с КСП Амурской области контрольное мероприятие «Проверка целевого и эффективного использования средств областного бюджета, выделенных в 2021 году на реализацию основного мероприятия «Поддержка субъектов малого и среднего предпринимательства, осуществляющих деятельность в сфере производства товаров» подпрограммы «Развитие субъектов малого и среднего предпринимательства на территории Амурской области» государственной программы «Экономическое развитие и инновационная экономика Амурской области» в виде субсидий на поддержку и развитие субъектов малого и среднего предпринимательства, включая крестьянские (фермерские) хозяйства» бюджету муниципального  образования Завитинский район». </w:t>
      </w:r>
    </w:p>
    <w:p w14:paraId="671DADFE" w14:textId="77777777" w:rsidR="00FA7C21" w:rsidRPr="00FA7C21" w:rsidRDefault="00FA7C21" w:rsidP="006457BE">
      <w:pPr>
        <w:spacing w:after="20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7C21">
        <w:rPr>
          <w:rFonts w:ascii="Times New Roman" w:eastAsia="Calibri" w:hAnsi="Times New Roman" w:cs="Times New Roman"/>
          <w:sz w:val="26"/>
          <w:szCs w:val="26"/>
        </w:rPr>
        <w:tab/>
        <w:t xml:space="preserve">В ходе проверки установлено, что в нарушение пункта 2 статьи 179 БК РФ показатели ресурсного обеспечения основного мероприятия «Финансовая поддержка субъектов малого и среднего предпринимательства» муниципальной программы </w:t>
      </w:r>
      <w:r w:rsidRPr="00FA7C2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«Развитие малого и среднего предпринимательства в Завитинском районе»</w:t>
      </w:r>
      <w:r w:rsidRPr="00FA7C21">
        <w:rPr>
          <w:rFonts w:ascii="Times New Roman" w:eastAsia="Calibri" w:hAnsi="Times New Roman" w:cs="Times New Roman"/>
          <w:sz w:val="26"/>
          <w:szCs w:val="26"/>
        </w:rPr>
        <w:t>, приведены в соответствие с бюджетными ассигнованиями, установленными решением Завитинского районного Совета народных депутатов «Об утверждении бюджета Завитинского района на 2021 год и плановый период 2022-2023 годов»  (в редакции от 22.04.2021 № 159/29, от 27.08.2021 № 179/31) не своевременно.</w:t>
      </w:r>
    </w:p>
    <w:p w14:paraId="78A8C475" w14:textId="77777777" w:rsidR="00FA7C21" w:rsidRPr="00FA7C21" w:rsidRDefault="00FA7C21" w:rsidP="006457BE">
      <w:pPr>
        <w:spacing w:after="20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7C21">
        <w:rPr>
          <w:rFonts w:ascii="Times New Roman" w:eastAsia="Calibri" w:hAnsi="Times New Roman" w:cs="Times New Roman"/>
          <w:sz w:val="26"/>
          <w:szCs w:val="26"/>
        </w:rPr>
        <w:t xml:space="preserve"> Объем проверенных средств - 2562141,84 рублей, в том числе средств областного бюджета - 2485277,58рублей, средств местного бюджета - 76864,26рублей. Нецелевого использования бюджетных средств не установлено.</w:t>
      </w:r>
    </w:p>
    <w:p w14:paraId="7D85BEE0" w14:textId="6E5A9AD3" w:rsidR="00FA7C21" w:rsidRPr="00FA7C21" w:rsidRDefault="00FA7C21" w:rsidP="006457BE">
      <w:pPr>
        <w:spacing w:after="20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7C21">
        <w:rPr>
          <w:rFonts w:ascii="Times New Roman" w:eastAsia="Calibri" w:hAnsi="Times New Roman" w:cs="Times New Roman"/>
          <w:sz w:val="26"/>
          <w:szCs w:val="26"/>
        </w:rPr>
        <w:t xml:space="preserve">По результатам контрольного мероприятия в администрацию Завитинского муниципального округа направлено представление в целях недопущения </w:t>
      </w:r>
      <w:r w:rsidR="00167068">
        <w:rPr>
          <w:rFonts w:ascii="Times New Roman" w:eastAsia="Calibri" w:hAnsi="Times New Roman" w:cs="Times New Roman"/>
          <w:sz w:val="26"/>
          <w:szCs w:val="26"/>
        </w:rPr>
        <w:t xml:space="preserve">в дальнейшем </w:t>
      </w:r>
      <w:r w:rsidRPr="00FA7C21">
        <w:rPr>
          <w:rFonts w:ascii="Times New Roman" w:eastAsia="Calibri" w:hAnsi="Times New Roman" w:cs="Times New Roman"/>
          <w:sz w:val="26"/>
          <w:szCs w:val="26"/>
        </w:rPr>
        <w:t>подобных нарушений.</w:t>
      </w:r>
      <w:r w:rsidR="00167068">
        <w:rPr>
          <w:rFonts w:ascii="Times New Roman" w:eastAsia="Calibri" w:hAnsi="Times New Roman" w:cs="Times New Roman"/>
          <w:sz w:val="26"/>
          <w:szCs w:val="26"/>
        </w:rPr>
        <w:t xml:space="preserve"> Информация принята к сведению.</w:t>
      </w:r>
    </w:p>
    <w:p w14:paraId="051902FF" w14:textId="77777777" w:rsidR="006C64FE" w:rsidRPr="006457BE" w:rsidRDefault="00167068" w:rsidP="006457BE">
      <w:pPr>
        <w:spacing w:line="240" w:lineRule="auto"/>
        <w:rPr>
          <w:sz w:val="26"/>
          <w:szCs w:val="26"/>
        </w:rPr>
      </w:pPr>
    </w:p>
    <w:sectPr w:rsidR="006C64FE" w:rsidRPr="0064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93"/>
    <w:rsid w:val="00167068"/>
    <w:rsid w:val="006457BE"/>
    <w:rsid w:val="00655F01"/>
    <w:rsid w:val="00947F93"/>
    <w:rsid w:val="00BD7E89"/>
    <w:rsid w:val="00F72B60"/>
    <w:rsid w:val="00FA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0137"/>
  <w15:chartTrackingRefBased/>
  <w15:docId w15:val="{8022721B-D024-4EDB-A996-B0E21A24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E515C-FFB0-4C53-9603-03A87267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2023-04-09T23:41:00Z</dcterms:created>
  <dcterms:modified xsi:type="dcterms:W3CDTF">2023-04-09T23:42:00Z</dcterms:modified>
</cp:coreProperties>
</file>