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464"/>
      </w:tblGrid>
      <w:tr w:rsidR="001C0307" w:rsidRPr="001C0307" w:rsidTr="00906112">
        <w:trPr>
          <w:trHeight w:hRule="exact" w:val="964"/>
        </w:trPr>
        <w:tc>
          <w:tcPr>
            <w:tcW w:w="9464" w:type="dxa"/>
          </w:tcPr>
          <w:p w:rsidR="001C0307" w:rsidRPr="001C0307" w:rsidRDefault="009C522D" w:rsidP="001C0307">
            <w:pPr>
              <w:widowControl w:val="0"/>
              <w:spacing w:after="0" w:line="240" w:lineRule="auto"/>
              <w:jc w:val="center"/>
              <w:rPr>
                <w:rFonts w:ascii="Times New Roman" w:eastAsia="Arial Unicode MS" w:hAnsi="Times New Roman" w:cs="Arial Unicode MS"/>
                <w:color w:val="000000"/>
                <w:sz w:val="28"/>
                <w:szCs w:val="28"/>
                <w:lang w:eastAsia="ru-RU" w:bidi="ru-RU"/>
              </w:rPr>
            </w:pPr>
            <w:r>
              <w:tab/>
            </w:r>
            <w:r w:rsidR="001C0307">
              <w:rPr>
                <w:rFonts w:ascii="Times New Roman" w:eastAsia="Arial Unicode MS" w:hAnsi="Times New Roman" w:cs="Arial Unicode MS"/>
                <w:noProof/>
                <w:color w:val="000000"/>
                <w:sz w:val="28"/>
                <w:szCs w:val="28"/>
                <w:lang w:eastAsia="ru-RU"/>
              </w:rPr>
              <w:drawing>
                <wp:inline distT="0" distB="0" distL="0" distR="0">
                  <wp:extent cx="495300" cy="619125"/>
                  <wp:effectExtent l="0" t="0" r="0" b="9525"/>
                  <wp:docPr id="3" name="Рисунок 3"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tc>
      </w:tr>
      <w:tr w:rsidR="001C0307" w:rsidRPr="001C0307" w:rsidTr="00906112">
        <w:tc>
          <w:tcPr>
            <w:tcW w:w="9464" w:type="dxa"/>
          </w:tcPr>
          <w:p w:rsidR="001C0307" w:rsidRPr="001C0307" w:rsidRDefault="001C0307" w:rsidP="001C0307">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1C0307">
              <w:rPr>
                <w:rFonts w:ascii="Times New Roman" w:eastAsia="Arial Unicode MS" w:hAnsi="Times New Roman" w:cs="Arial Unicode MS"/>
                <w:b/>
                <w:color w:val="000000"/>
                <w:sz w:val="28"/>
                <w:szCs w:val="28"/>
                <w:lang w:eastAsia="ru-RU" w:bidi="ru-RU"/>
              </w:rPr>
              <w:t xml:space="preserve">АДМИНИСТРАЦИЯ ЗАВИТИНСКОГО РАЙОНА </w:t>
            </w:r>
          </w:p>
          <w:p w:rsidR="001C0307" w:rsidRPr="001C0307" w:rsidRDefault="001C0307" w:rsidP="001C0307">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1C0307">
              <w:rPr>
                <w:rFonts w:ascii="Times New Roman" w:eastAsia="Arial Unicode MS" w:hAnsi="Times New Roman" w:cs="Arial Unicode MS"/>
                <w:b/>
                <w:color w:val="000000"/>
                <w:sz w:val="28"/>
                <w:szCs w:val="28"/>
                <w:lang w:eastAsia="ru-RU" w:bidi="ru-RU"/>
              </w:rPr>
              <w:t>АМУРСКАЯ ОБЛАСТЬ</w:t>
            </w:r>
          </w:p>
          <w:p w:rsidR="001C0307" w:rsidRPr="001C0307" w:rsidRDefault="001C0307" w:rsidP="001C0307">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1C0307">
              <w:rPr>
                <w:rFonts w:ascii="Times New Roman" w:eastAsia="Arial Unicode MS" w:hAnsi="Times New Roman" w:cs="Arial Unicode MS"/>
                <w:b/>
                <w:color w:val="000000"/>
                <w:sz w:val="28"/>
                <w:szCs w:val="28"/>
                <w:lang w:eastAsia="ru-RU" w:bidi="ru-RU"/>
              </w:rPr>
              <w:t>ГЛАВА ЗАВИТИНСКОГО РАЙОНА</w:t>
            </w:r>
          </w:p>
          <w:p w:rsidR="001C0307" w:rsidRPr="001C0307" w:rsidRDefault="001C0307" w:rsidP="001C0307">
            <w:pPr>
              <w:widowControl w:val="0"/>
              <w:spacing w:before="200" w:after="0" w:line="240" w:lineRule="auto"/>
              <w:jc w:val="center"/>
              <w:rPr>
                <w:rFonts w:ascii="Times New Roman" w:eastAsia="Arial Unicode MS" w:hAnsi="Times New Roman" w:cs="Arial Unicode MS"/>
                <w:b/>
                <w:color w:val="000000"/>
                <w:sz w:val="32"/>
                <w:szCs w:val="32"/>
                <w:lang w:eastAsia="ru-RU" w:bidi="ru-RU"/>
              </w:rPr>
            </w:pPr>
            <w:r w:rsidRPr="001C0307">
              <w:rPr>
                <w:rFonts w:ascii="Times New Roman" w:eastAsia="Arial Unicode MS" w:hAnsi="Times New Roman" w:cs="Arial Unicode MS"/>
                <w:b/>
                <w:color w:val="000000"/>
                <w:sz w:val="32"/>
                <w:szCs w:val="32"/>
                <w:lang w:eastAsia="ru-RU" w:bidi="ru-RU"/>
              </w:rPr>
              <w:t>П О С Т А Н О В Л Е Н И Е</w:t>
            </w:r>
          </w:p>
        </w:tc>
      </w:tr>
      <w:tr w:rsidR="001C0307" w:rsidRPr="001C0307" w:rsidTr="00906112">
        <w:trPr>
          <w:trHeight w:hRule="exact" w:val="567"/>
        </w:trPr>
        <w:tc>
          <w:tcPr>
            <w:tcW w:w="9464" w:type="dxa"/>
          </w:tcPr>
          <w:p w:rsidR="001C0307" w:rsidRPr="001C0307" w:rsidRDefault="00A6587C" w:rsidP="001C0307">
            <w:pPr>
              <w:widowControl w:val="0"/>
              <w:spacing w:after="0" w:line="240" w:lineRule="auto"/>
              <w:rPr>
                <w:rFonts w:ascii="Times New Roman" w:eastAsia="Arial Unicode MS" w:hAnsi="Times New Roman" w:cs="Arial Unicode MS"/>
                <w:color w:val="000000"/>
                <w:sz w:val="24"/>
                <w:szCs w:val="24"/>
                <w:lang w:eastAsia="ru-RU" w:bidi="ru-RU"/>
              </w:rPr>
            </w:pPr>
            <w:r w:rsidRPr="00EA3ACA">
              <w:rPr>
                <w:rFonts w:ascii="Times New Roman" w:eastAsia="Arial Unicode MS" w:hAnsi="Times New Roman" w:cs="Arial Unicode MS"/>
                <w:color w:val="000000"/>
                <w:sz w:val="24"/>
                <w:szCs w:val="24"/>
                <w:lang w:eastAsia="ru-RU" w:bidi="ru-RU"/>
              </w:rPr>
              <w:t>21 июля 2020 г</w:t>
            </w:r>
            <w:r w:rsidR="001C0307" w:rsidRPr="00EA3ACA">
              <w:rPr>
                <w:rFonts w:ascii="Times New Roman" w:eastAsia="Arial Unicode MS" w:hAnsi="Times New Roman" w:cs="Arial Unicode MS"/>
                <w:color w:val="000000"/>
                <w:sz w:val="24"/>
                <w:szCs w:val="24"/>
                <w:lang w:eastAsia="ru-RU" w:bidi="ru-RU"/>
              </w:rPr>
              <w:tab/>
            </w:r>
            <w:r w:rsidR="001C0307" w:rsidRPr="001C0307">
              <w:rPr>
                <w:rFonts w:ascii="Times New Roman" w:eastAsia="Arial Unicode MS" w:hAnsi="Times New Roman" w:cs="Arial Unicode MS"/>
                <w:color w:val="000000"/>
                <w:sz w:val="24"/>
                <w:szCs w:val="24"/>
                <w:lang w:eastAsia="ru-RU" w:bidi="ru-RU"/>
              </w:rPr>
              <w:tab/>
            </w:r>
            <w:r w:rsidR="001C0307" w:rsidRPr="001C0307">
              <w:rPr>
                <w:rFonts w:ascii="Times New Roman" w:eastAsia="Arial Unicode MS" w:hAnsi="Times New Roman" w:cs="Arial Unicode MS"/>
                <w:color w:val="000000"/>
                <w:sz w:val="24"/>
                <w:szCs w:val="24"/>
                <w:lang w:eastAsia="ru-RU" w:bidi="ru-RU"/>
              </w:rPr>
              <w:tab/>
            </w:r>
            <w:r w:rsidR="001C0307" w:rsidRPr="001C0307">
              <w:rPr>
                <w:rFonts w:ascii="Times New Roman" w:eastAsia="Arial Unicode MS" w:hAnsi="Times New Roman" w:cs="Arial Unicode MS"/>
                <w:color w:val="000000"/>
                <w:sz w:val="24"/>
                <w:szCs w:val="24"/>
                <w:lang w:eastAsia="ru-RU" w:bidi="ru-RU"/>
              </w:rPr>
              <w:tab/>
            </w:r>
            <w:r w:rsidR="001C0307" w:rsidRPr="001C0307">
              <w:rPr>
                <w:rFonts w:ascii="Times New Roman" w:eastAsia="Arial Unicode MS" w:hAnsi="Times New Roman" w:cs="Arial Unicode MS"/>
                <w:color w:val="000000"/>
                <w:sz w:val="24"/>
                <w:szCs w:val="24"/>
                <w:lang w:eastAsia="ru-RU" w:bidi="ru-RU"/>
              </w:rPr>
              <w:tab/>
            </w:r>
            <w:r w:rsidR="001C0307" w:rsidRPr="001C0307">
              <w:rPr>
                <w:rFonts w:ascii="Times New Roman" w:eastAsia="Arial Unicode MS" w:hAnsi="Times New Roman" w:cs="Arial Unicode MS"/>
                <w:color w:val="000000"/>
                <w:sz w:val="24"/>
                <w:szCs w:val="24"/>
                <w:lang w:eastAsia="ru-RU" w:bidi="ru-RU"/>
              </w:rPr>
              <w:tab/>
            </w:r>
            <w:r w:rsidR="001C0307" w:rsidRPr="001C0307">
              <w:rPr>
                <w:rFonts w:ascii="Times New Roman" w:eastAsia="Arial Unicode MS" w:hAnsi="Times New Roman" w:cs="Arial Unicode MS"/>
                <w:color w:val="000000"/>
                <w:sz w:val="24"/>
                <w:szCs w:val="24"/>
                <w:lang w:eastAsia="ru-RU" w:bidi="ru-RU"/>
              </w:rPr>
              <w:tab/>
            </w:r>
            <w:r w:rsidR="001C0307" w:rsidRPr="001C0307">
              <w:rPr>
                <w:rFonts w:ascii="Times New Roman" w:eastAsia="Arial Unicode MS" w:hAnsi="Times New Roman" w:cs="Arial Unicode MS"/>
                <w:color w:val="000000"/>
                <w:sz w:val="24"/>
                <w:szCs w:val="24"/>
                <w:lang w:eastAsia="ru-RU" w:bidi="ru-RU"/>
              </w:rPr>
              <w:tab/>
            </w:r>
            <w:r w:rsidR="001C0307" w:rsidRPr="001C0307">
              <w:rPr>
                <w:rFonts w:ascii="Times New Roman" w:eastAsia="Arial Unicode MS" w:hAnsi="Times New Roman" w:cs="Arial Unicode MS"/>
                <w:color w:val="000000"/>
                <w:sz w:val="24"/>
                <w:szCs w:val="24"/>
                <w:lang w:eastAsia="ru-RU" w:bidi="ru-RU"/>
              </w:rPr>
              <w:tab/>
              <w:t xml:space="preserve">         № </w:t>
            </w:r>
            <w:r w:rsidRPr="00EA3ACA">
              <w:rPr>
                <w:rFonts w:ascii="Times New Roman" w:eastAsia="Arial Unicode MS" w:hAnsi="Times New Roman" w:cs="Arial Unicode MS"/>
                <w:color w:val="000000"/>
                <w:sz w:val="24"/>
                <w:szCs w:val="24"/>
                <w:lang w:eastAsia="ru-RU" w:bidi="ru-RU"/>
              </w:rPr>
              <w:t>273</w:t>
            </w:r>
          </w:p>
          <w:p w:rsidR="001C0307" w:rsidRPr="001C0307" w:rsidRDefault="001C0307" w:rsidP="001C0307">
            <w:pPr>
              <w:widowControl w:val="0"/>
              <w:spacing w:after="0" w:line="240" w:lineRule="auto"/>
              <w:jc w:val="center"/>
              <w:rPr>
                <w:rFonts w:ascii="Times New Roman" w:eastAsia="Arial Unicode MS" w:hAnsi="Times New Roman" w:cs="Arial Unicode MS"/>
                <w:color w:val="000000"/>
                <w:sz w:val="24"/>
                <w:szCs w:val="24"/>
                <w:lang w:eastAsia="ru-RU" w:bidi="ru-RU"/>
              </w:rPr>
            </w:pPr>
            <w:r w:rsidRPr="001C0307">
              <w:rPr>
                <w:rFonts w:ascii="Times New Roman" w:eastAsia="Arial Unicode MS" w:hAnsi="Times New Roman" w:cs="Arial Unicode MS"/>
                <w:color w:val="000000"/>
                <w:sz w:val="24"/>
                <w:szCs w:val="24"/>
                <w:lang w:eastAsia="ru-RU" w:bidi="ru-RU"/>
              </w:rPr>
              <w:t>г. Завитинск</w:t>
            </w:r>
          </w:p>
        </w:tc>
      </w:tr>
    </w:tbl>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pacing w:after="0" w:line="240" w:lineRule="auto"/>
        <w:ind w:left="29" w:right="-115" w:hanging="29"/>
        <w:rPr>
          <w:rFonts w:ascii="Times New Roman" w:eastAsia="Times New Roman" w:hAnsi="Times New Roman" w:cs="Arial Unicode MS"/>
          <w:color w:val="000000"/>
          <w:sz w:val="28"/>
          <w:szCs w:val="28"/>
          <w:lang w:eastAsia="ru-RU" w:bidi="ru-RU"/>
        </w:rPr>
      </w:pPr>
      <w:r w:rsidRPr="001C0307">
        <w:rPr>
          <w:rFonts w:ascii="Times New Roman" w:eastAsia="Times New Roman" w:hAnsi="Times New Roman" w:cs="Arial Unicode MS"/>
          <w:color w:val="000000"/>
          <w:sz w:val="28"/>
          <w:szCs w:val="28"/>
          <w:lang w:eastAsia="ru-RU" w:bidi="ru-RU"/>
        </w:rPr>
        <w:t xml:space="preserve">О внесении изменений в постановление </w:t>
      </w:r>
    </w:p>
    <w:p w:rsidR="001C0307" w:rsidRPr="001C0307" w:rsidRDefault="001C0307" w:rsidP="001C0307">
      <w:pPr>
        <w:widowControl w:val="0"/>
        <w:tabs>
          <w:tab w:val="left" w:pos="7185"/>
        </w:tabs>
        <w:spacing w:after="0" w:line="240" w:lineRule="auto"/>
        <w:ind w:left="29" w:right="-115" w:hanging="29"/>
        <w:rPr>
          <w:rFonts w:ascii="Times New Roman" w:eastAsia="Times New Roman" w:hAnsi="Times New Roman" w:cs="Arial Unicode MS"/>
          <w:color w:val="000000"/>
          <w:sz w:val="28"/>
          <w:szCs w:val="28"/>
          <w:lang w:eastAsia="ru-RU" w:bidi="ru-RU"/>
        </w:rPr>
      </w:pPr>
      <w:r w:rsidRPr="001C0307">
        <w:rPr>
          <w:rFonts w:ascii="Times New Roman" w:eastAsia="Times New Roman" w:hAnsi="Times New Roman" w:cs="Arial Unicode MS"/>
          <w:color w:val="000000"/>
          <w:sz w:val="28"/>
          <w:szCs w:val="28"/>
          <w:lang w:eastAsia="ru-RU" w:bidi="ru-RU"/>
        </w:rPr>
        <w:t>главы Завитинского района</w:t>
      </w:r>
      <w:r w:rsidRPr="001C0307">
        <w:rPr>
          <w:rFonts w:ascii="Times New Roman" w:eastAsia="Times New Roman" w:hAnsi="Times New Roman" w:cs="Arial Unicode MS"/>
          <w:color w:val="000000"/>
          <w:sz w:val="28"/>
          <w:szCs w:val="28"/>
          <w:lang w:eastAsia="ru-RU" w:bidi="ru-RU"/>
        </w:rPr>
        <w:tab/>
      </w:r>
    </w:p>
    <w:p w:rsidR="001C0307" w:rsidRPr="001C0307" w:rsidRDefault="001C0307" w:rsidP="001C0307">
      <w:pPr>
        <w:widowControl w:val="0"/>
        <w:spacing w:after="0" w:line="240" w:lineRule="auto"/>
        <w:ind w:right="-115"/>
        <w:rPr>
          <w:rFonts w:ascii="Times New Roman" w:eastAsia="Times New Roman" w:hAnsi="Times New Roman" w:cs="Arial Unicode MS"/>
          <w:color w:val="000000"/>
          <w:sz w:val="28"/>
          <w:szCs w:val="28"/>
          <w:lang w:eastAsia="ru-RU" w:bidi="ru-RU"/>
        </w:rPr>
      </w:pPr>
      <w:r w:rsidRPr="001C0307">
        <w:rPr>
          <w:rFonts w:ascii="Times New Roman" w:eastAsia="Times New Roman" w:hAnsi="Times New Roman" w:cs="Arial Unicode MS"/>
          <w:color w:val="000000"/>
          <w:sz w:val="28"/>
          <w:szCs w:val="28"/>
          <w:lang w:eastAsia="ru-RU" w:bidi="ru-RU"/>
        </w:rPr>
        <w:t>от 03.09.2015 № 293</w:t>
      </w:r>
    </w:p>
    <w:p w:rsidR="001C0307" w:rsidRPr="001C0307" w:rsidRDefault="001C0307" w:rsidP="001C0307">
      <w:pPr>
        <w:widowControl w:val="0"/>
        <w:spacing w:after="0" w:line="240" w:lineRule="auto"/>
        <w:ind w:left="29" w:right="-115" w:firstLine="709"/>
        <w:jc w:val="center"/>
        <w:rPr>
          <w:rFonts w:ascii="Times New Roman" w:eastAsia="Times New Roman" w:hAnsi="Times New Roman" w:cs="Arial Unicode MS"/>
          <w:b/>
          <w:color w:val="000000"/>
          <w:sz w:val="28"/>
          <w:szCs w:val="28"/>
          <w:lang w:eastAsia="ru-RU" w:bidi="ru-RU"/>
        </w:rPr>
      </w:pPr>
    </w:p>
    <w:p w:rsidR="001C0307" w:rsidRPr="001C0307" w:rsidRDefault="001C0307" w:rsidP="001C0307">
      <w:pPr>
        <w:widowControl w:val="0"/>
        <w:spacing w:after="0" w:line="240" w:lineRule="auto"/>
        <w:ind w:firstLine="709"/>
        <w:jc w:val="both"/>
        <w:rPr>
          <w:rFonts w:ascii="Times New Roman" w:eastAsia="Times New Roman" w:hAnsi="Times New Roman" w:cs="Arial Unicode MS"/>
          <w:color w:val="000000"/>
          <w:sz w:val="28"/>
          <w:szCs w:val="28"/>
          <w:lang w:eastAsia="ru-RU" w:bidi="ru-RU"/>
        </w:rPr>
      </w:pPr>
      <w:r w:rsidRPr="001C0307">
        <w:rPr>
          <w:rFonts w:ascii="Times New Roman" w:eastAsia="Times New Roman" w:hAnsi="Times New Roman" w:cs="Arial Unicode MS"/>
          <w:color w:val="000000"/>
          <w:sz w:val="28"/>
          <w:szCs w:val="28"/>
          <w:lang w:eastAsia="ru-RU" w:bidi="ru-RU"/>
        </w:rPr>
        <w:t xml:space="preserve">   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03.09.2018  № 10,на основании Постановления Правительства Амурской области от 15.04.2020 № 221 «</w:t>
      </w:r>
      <w:r w:rsidRPr="001C0307">
        <w:rPr>
          <w:rFonts w:ascii="Times New Roman" w:eastAsia="Arial Unicode MS" w:hAnsi="Times New Roman" w:cs="Arial Unicode MS"/>
          <w:color w:val="000000"/>
          <w:sz w:val="28"/>
          <w:szCs w:val="28"/>
          <w:lang w:eastAsia="ru-RU" w:bidi="ru-RU"/>
        </w:rPr>
        <w:t>О внедрении системы  персонифицированного финансирования дополнительного образования детей в Амурской области</w:t>
      </w:r>
      <w:r w:rsidRPr="001C0307">
        <w:rPr>
          <w:rFonts w:ascii="Times New Roman" w:eastAsia="Times New Roman" w:hAnsi="Times New Roman" w:cs="Arial Unicode MS"/>
          <w:color w:val="000000"/>
          <w:sz w:val="28"/>
          <w:szCs w:val="28"/>
          <w:lang w:eastAsia="ru-RU" w:bidi="ru-RU"/>
        </w:rPr>
        <w:t xml:space="preserve">», приказа Министерства образования и науки Амурской области от 24.04.2020 № 423 «Об утверждении Правил персонифицированного финансирования дополнительного образования детей в Амурской области», Устава Завитинского района  </w:t>
      </w:r>
    </w:p>
    <w:p w:rsidR="001C0307" w:rsidRPr="001C0307" w:rsidRDefault="001C0307" w:rsidP="001C0307">
      <w:pPr>
        <w:widowControl w:val="0"/>
        <w:spacing w:after="0" w:line="240" w:lineRule="auto"/>
        <w:ind w:right="282"/>
        <w:jc w:val="both"/>
        <w:rPr>
          <w:rFonts w:ascii="Times New Roman" w:eastAsia="Arial Unicode MS" w:hAnsi="Times New Roman" w:cs="Arial Unicode MS"/>
          <w:b/>
          <w:color w:val="000000"/>
          <w:sz w:val="28"/>
          <w:szCs w:val="28"/>
          <w:lang w:eastAsia="ru-RU" w:bidi="ru-RU"/>
        </w:rPr>
      </w:pPr>
      <w:r w:rsidRPr="001C0307">
        <w:rPr>
          <w:rFonts w:ascii="Times New Roman" w:eastAsia="Arial Unicode MS" w:hAnsi="Times New Roman" w:cs="Arial Unicode MS"/>
          <w:b/>
          <w:color w:val="000000"/>
          <w:sz w:val="28"/>
          <w:szCs w:val="28"/>
          <w:lang w:eastAsia="ru-RU" w:bidi="ru-RU"/>
        </w:rPr>
        <w:t>п о с т а н о в л я ю:</w:t>
      </w:r>
    </w:p>
    <w:p w:rsidR="001C0307" w:rsidRPr="001C0307" w:rsidRDefault="001C0307" w:rsidP="001C0307">
      <w:pPr>
        <w:spacing w:after="0" w:line="240" w:lineRule="auto"/>
        <w:contextualSpacing/>
        <w:jc w:val="both"/>
        <w:rPr>
          <w:rFonts w:ascii="Times New Roman" w:eastAsia="Arial Unicode MS" w:hAnsi="Times New Roman" w:cs="Arial Unicode MS"/>
          <w:color w:val="000000"/>
          <w:sz w:val="28"/>
          <w:szCs w:val="28"/>
          <w:lang w:eastAsia="ru-RU" w:bidi="ru-RU"/>
        </w:rPr>
      </w:pPr>
      <w:r w:rsidRPr="001C0307">
        <w:rPr>
          <w:rFonts w:ascii="Times New Roman" w:eastAsia="Arial Unicode MS" w:hAnsi="Times New Roman" w:cs="Arial Unicode MS"/>
          <w:color w:val="000000"/>
          <w:sz w:val="28"/>
          <w:szCs w:val="28"/>
          <w:lang w:eastAsia="ru-RU" w:bidi="ru-RU"/>
        </w:rPr>
        <w:t>1.Внести в постановление главы Завитинского района от 03.09.2015 № 293</w:t>
      </w:r>
      <w:r w:rsidRPr="001C0307">
        <w:rPr>
          <w:rFonts w:ascii="Times New Roman" w:eastAsia="Times New Roman" w:hAnsi="Times New Roman" w:cs="Arial Unicode MS"/>
          <w:color w:val="000000"/>
          <w:sz w:val="28"/>
          <w:szCs w:val="28"/>
          <w:lang w:eastAsia="ru-RU" w:bidi="ru-RU"/>
        </w:rPr>
        <w:t xml:space="preserve"> «Об утверждении Положения о формировании муниципального задания на оказание муниципальных услуг (выполнение работ) в отношении районных муниципальных учреждений и финансовом обеспечении выполнения муниципального задания, Порядков предоставления из районного бюджета субсидий районным бюджетным и автономным учреждениям» (в редакции постановлений главы района от 29.12.2016 № 497, от 18.12.2017 № 671, от 24.01.2019 № 31)  </w:t>
      </w:r>
      <w:r w:rsidRPr="001C0307">
        <w:rPr>
          <w:rFonts w:ascii="Times New Roman" w:eastAsia="Arial Unicode MS" w:hAnsi="Times New Roman" w:cs="Arial Unicode MS"/>
          <w:color w:val="000000"/>
          <w:sz w:val="28"/>
          <w:szCs w:val="28"/>
          <w:lang w:eastAsia="ru-RU" w:bidi="ru-RU"/>
        </w:rPr>
        <w:t xml:space="preserve">следующие изменения: </w:t>
      </w:r>
    </w:p>
    <w:p w:rsidR="001C0307" w:rsidRPr="001C0307" w:rsidRDefault="001C0307" w:rsidP="001C0307">
      <w:pPr>
        <w:spacing w:after="0" w:line="240" w:lineRule="auto"/>
        <w:contextualSpacing/>
        <w:jc w:val="both"/>
        <w:rPr>
          <w:rFonts w:ascii="Times New Roman" w:eastAsia="Arial Unicode MS" w:hAnsi="Times New Roman" w:cs="Arial Unicode MS"/>
          <w:color w:val="000000"/>
          <w:sz w:val="28"/>
          <w:szCs w:val="28"/>
          <w:lang w:eastAsia="ru-RU" w:bidi="ru-RU"/>
        </w:rPr>
      </w:pPr>
      <w:r w:rsidRPr="001C0307">
        <w:rPr>
          <w:rFonts w:ascii="Times New Roman" w:eastAsia="Arial Unicode MS" w:hAnsi="Times New Roman" w:cs="Arial Unicode MS"/>
          <w:color w:val="000000"/>
          <w:sz w:val="28"/>
          <w:szCs w:val="28"/>
          <w:lang w:eastAsia="ru-RU" w:bidi="ru-RU"/>
        </w:rPr>
        <w:t xml:space="preserve">          1.1. В приложении № 1 к постановлению:</w:t>
      </w:r>
    </w:p>
    <w:p w:rsidR="001C0307" w:rsidRPr="001C0307" w:rsidRDefault="001C0307" w:rsidP="001C0307">
      <w:pPr>
        <w:spacing w:after="0" w:line="240" w:lineRule="auto"/>
        <w:contextualSpacing/>
        <w:jc w:val="both"/>
        <w:rPr>
          <w:rFonts w:ascii="Times New Roman" w:eastAsia="Arial Unicode MS" w:hAnsi="Times New Roman" w:cs="Arial Unicode MS"/>
          <w:color w:val="000000"/>
          <w:sz w:val="28"/>
          <w:szCs w:val="28"/>
          <w:lang w:eastAsia="ru-RU" w:bidi="ru-RU"/>
        </w:rPr>
      </w:pPr>
      <w:r w:rsidRPr="001C0307">
        <w:rPr>
          <w:rFonts w:ascii="Times New Roman" w:eastAsia="Arial Unicode MS" w:hAnsi="Times New Roman" w:cs="Arial Unicode MS"/>
          <w:color w:val="000000"/>
          <w:sz w:val="28"/>
          <w:szCs w:val="28"/>
          <w:lang w:eastAsia="ru-RU" w:bidi="ru-RU"/>
        </w:rPr>
        <w:t xml:space="preserve">          Пункт 6 раздела </w:t>
      </w:r>
      <w:r w:rsidRPr="001C0307">
        <w:rPr>
          <w:rFonts w:ascii="Times New Roman" w:eastAsia="Arial Unicode MS" w:hAnsi="Times New Roman" w:cs="Times New Roman"/>
          <w:color w:val="000000"/>
          <w:sz w:val="28"/>
          <w:szCs w:val="28"/>
          <w:lang w:eastAsia="ru-RU" w:bidi="ru-RU"/>
        </w:rPr>
        <w:t>Ⅱ</w:t>
      </w:r>
      <w:r w:rsidRPr="001C0307">
        <w:rPr>
          <w:rFonts w:ascii="Times New Roman" w:eastAsia="Arial Unicode MS" w:hAnsi="Times New Roman" w:cs="Arial Unicode MS"/>
          <w:color w:val="000000"/>
          <w:sz w:val="28"/>
          <w:szCs w:val="28"/>
          <w:lang w:eastAsia="ru-RU" w:bidi="ru-RU"/>
        </w:rPr>
        <w:t xml:space="preserve"> дополнить абзацем </w:t>
      </w:r>
      <w:r w:rsidR="00EA3ACA" w:rsidRPr="001C0307">
        <w:rPr>
          <w:rFonts w:ascii="Times New Roman" w:eastAsia="Arial Unicode MS" w:hAnsi="Times New Roman" w:cs="Arial Unicode MS"/>
          <w:color w:val="000000"/>
          <w:sz w:val="28"/>
          <w:szCs w:val="28"/>
          <w:lang w:eastAsia="ru-RU" w:bidi="ru-RU"/>
        </w:rPr>
        <w:t>следующего содержания</w:t>
      </w:r>
      <w:r w:rsidRPr="001C0307">
        <w:rPr>
          <w:rFonts w:ascii="Times New Roman" w:eastAsia="Arial Unicode MS" w:hAnsi="Times New Roman" w:cs="Arial Unicode MS"/>
          <w:color w:val="000000"/>
          <w:sz w:val="28"/>
          <w:szCs w:val="28"/>
          <w:lang w:eastAsia="ru-RU" w:bidi="ru-RU"/>
        </w:rPr>
        <w:t>:</w:t>
      </w:r>
    </w:p>
    <w:p w:rsidR="001C0307" w:rsidRPr="001C0307" w:rsidRDefault="001C0307" w:rsidP="001C0307">
      <w:pPr>
        <w:spacing w:after="0" w:line="240" w:lineRule="auto"/>
        <w:contextualSpacing/>
        <w:jc w:val="both"/>
        <w:rPr>
          <w:rFonts w:ascii="Times New Roman" w:eastAsia="Arial Unicode MS" w:hAnsi="Times New Roman" w:cs="Arial Unicode MS"/>
          <w:color w:val="000000"/>
          <w:sz w:val="28"/>
          <w:szCs w:val="28"/>
          <w:lang w:eastAsia="ru-RU" w:bidi="ru-RU"/>
        </w:rPr>
      </w:pPr>
      <w:r w:rsidRPr="001C0307">
        <w:rPr>
          <w:rFonts w:ascii="Times New Roman" w:eastAsia="Arial Unicode MS" w:hAnsi="Times New Roman" w:cs="Arial Unicode MS"/>
          <w:color w:val="000000"/>
          <w:sz w:val="28"/>
          <w:szCs w:val="28"/>
          <w:lang w:eastAsia="ru-RU" w:bidi="ru-RU"/>
        </w:rPr>
        <w:t xml:space="preserve">         «При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показатели уточняются на 1 число каждого квартала и на 1 декабря текущего года, допустимое (возможное) отклонение устанавливается равным нулю.».</w:t>
      </w:r>
    </w:p>
    <w:p w:rsidR="001C0307" w:rsidRPr="001C0307" w:rsidRDefault="001C0307" w:rsidP="001C0307">
      <w:pPr>
        <w:autoSpaceDE w:val="0"/>
        <w:autoSpaceDN w:val="0"/>
        <w:adjustRightInd w:val="0"/>
        <w:spacing w:after="0" w:line="240" w:lineRule="auto"/>
        <w:jc w:val="both"/>
        <w:rPr>
          <w:rFonts w:ascii="Times New Roman" w:eastAsia="Arial Unicode MS" w:hAnsi="Times New Roman" w:cs="Arial Unicode MS"/>
          <w:color w:val="000000"/>
          <w:sz w:val="28"/>
          <w:szCs w:val="28"/>
          <w:lang w:eastAsia="ru-RU" w:bidi="ru-RU"/>
        </w:rPr>
      </w:pPr>
      <w:r w:rsidRPr="001C0307">
        <w:rPr>
          <w:rFonts w:ascii="Times New Roman" w:eastAsia="Arial Unicode MS" w:hAnsi="Times New Roman" w:cs="Arial Unicode MS"/>
          <w:color w:val="000000"/>
          <w:sz w:val="28"/>
          <w:szCs w:val="28"/>
          <w:lang w:eastAsia="ru-RU" w:bidi="ru-RU"/>
        </w:rPr>
        <w:t xml:space="preserve">       Пункт 11 </w:t>
      </w:r>
      <w:r w:rsidR="00EA3ACA" w:rsidRPr="001C0307">
        <w:rPr>
          <w:rFonts w:ascii="Times New Roman" w:eastAsia="Arial Unicode MS" w:hAnsi="Times New Roman" w:cs="Arial Unicode MS"/>
          <w:color w:val="000000"/>
          <w:sz w:val="28"/>
          <w:szCs w:val="28"/>
          <w:lang w:eastAsia="ru-RU" w:bidi="ru-RU"/>
        </w:rPr>
        <w:t xml:space="preserve">раздела </w:t>
      </w:r>
      <w:r w:rsidR="00EA3ACA" w:rsidRPr="001C0307">
        <w:rPr>
          <w:rFonts w:ascii="MS Mincho" w:eastAsia="MS Mincho" w:hAnsi="MS Mincho" w:cs="MS Mincho" w:hint="eastAsia"/>
          <w:color w:val="000000"/>
          <w:sz w:val="28"/>
          <w:szCs w:val="28"/>
          <w:lang w:eastAsia="ru-RU" w:bidi="ru-RU"/>
        </w:rPr>
        <w:t>Ⅱ</w:t>
      </w:r>
      <w:r w:rsidRPr="001C0307">
        <w:rPr>
          <w:rFonts w:ascii="Times New Roman" w:eastAsia="Arial Unicode MS" w:hAnsi="Times New Roman" w:cs="Arial Unicode MS"/>
          <w:color w:val="000000"/>
          <w:sz w:val="28"/>
          <w:szCs w:val="28"/>
          <w:lang w:eastAsia="ru-RU" w:bidi="ru-RU"/>
        </w:rPr>
        <w:t xml:space="preserve"> изложить в следующей редакции:</w:t>
      </w:r>
    </w:p>
    <w:p w:rsidR="001C0307" w:rsidRPr="00A43CA3" w:rsidRDefault="001C0307" w:rsidP="001C0307">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1C0307">
        <w:rPr>
          <w:rFonts w:ascii="Times New Roman" w:eastAsia="Arial Unicode MS" w:hAnsi="Times New Roman" w:cs="Times New Roman"/>
          <w:sz w:val="28"/>
          <w:szCs w:val="28"/>
          <w:lang w:eastAsia="ru-RU"/>
        </w:rPr>
        <w:lastRenderedPageBreak/>
        <w:t xml:space="preserve">      «</w:t>
      </w:r>
      <w:r w:rsidRPr="00A43CA3">
        <w:rPr>
          <w:rFonts w:ascii="Times New Roman" w:eastAsia="Arial Unicode MS" w:hAnsi="Times New Roman" w:cs="Times New Roman"/>
          <w:sz w:val="28"/>
          <w:szCs w:val="28"/>
          <w:lang w:eastAsia="ru-RU"/>
        </w:rPr>
        <w:t xml:space="preserve">11. Объем финансового обеспечения выполнения государственного задания (R) определяется по </w:t>
      </w:r>
      <w:r w:rsidR="00EF7CF2" w:rsidRPr="00A43CA3">
        <w:rPr>
          <w:rFonts w:ascii="Times New Roman" w:eastAsia="Arial Unicode MS" w:hAnsi="Times New Roman" w:cs="Times New Roman"/>
          <w:sz w:val="28"/>
          <w:szCs w:val="28"/>
          <w:lang w:eastAsia="ru-RU"/>
        </w:rPr>
        <w:t>формуле:</w:t>
      </w:r>
    </w:p>
    <w:p w:rsidR="001C0307" w:rsidRPr="00A43CA3" w:rsidRDefault="001C0307" w:rsidP="001C0307">
      <w:pPr>
        <w:autoSpaceDE w:val="0"/>
        <w:autoSpaceDN w:val="0"/>
        <w:adjustRightInd w:val="0"/>
        <w:spacing w:after="0" w:line="240" w:lineRule="auto"/>
        <w:ind w:firstLine="540"/>
        <w:jc w:val="both"/>
        <w:outlineLvl w:val="0"/>
        <w:rPr>
          <w:rFonts w:ascii="Times New Roman" w:eastAsia="Arial Unicode MS" w:hAnsi="Times New Roman" w:cs="Times New Roman"/>
          <w:sz w:val="28"/>
          <w:szCs w:val="28"/>
          <w:lang w:eastAsia="ru-RU"/>
        </w:rPr>
      </w:pPr>
    </w:p>
    <w:p w:rsidR="001C0307" w:rsidRPr="00A43CA3" w:rsidRDefault="001C0307" w:rsidP="001C0307">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A43CA3">
        <w:rPr>
          <w:rFonts w:ascii="Times New Roman" w:eastAsia="Arial Unicode MS" w:hAnsi="Times New Roman" w:cs="Times New Roman"/>
          <w:noProof/>
          <w:position w:val="-15"/>
          <w:sz w:val="24"/>
          <w:szCs w:val="24"/>
          <w:lang w:eastAsia="ru-RU"/>
        </w:rPr>
        <w:drawing>
          <wp:inline distT="0" distB="0" distL="0" distR="0">
            <wp:extent cx="38671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7150" cy="247650"/>
                    </a:xfrm>
                    <a:prstGeom prst="rect">
                      <a:avLst/>
                    </a:prstGeom>
                    <a:noFill/>
                    <a:ln>
                      <a:noFill/>
                    </a:ln>
                  </pic:spPr>
                </pic:pic>
              </a:graphicData>
            </a:graphic>
          </wp:inline>
        </w:drawing>
      </w:r>
    </w:p>
    <w:p w:rsidR="001C0307" w:rsidRPr="00A43CA3" w:rsidRDefault="001C0307" w:rsidP="001C0307">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p>
    <w:p w:rsidR="001C0307" w:rsidRPr="00A43CA3" w:rsidRDefault="00037127" w:rsidP="00EA3ACA">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A43CA3">
        <w:rPr>
          <w:rFonts w:ascii="Times New Roman" w:eastAsia="Arial Unicode MS" w:hAnsi="Times New Roman" w:cs="Times New Roman"/>
          <w:sz w:val="28"/>
          <w:szCs w:val="28"/>
          <w:lang w:eastAsia="ru-RU"/>
        </w:rPr>
        <w:t>где:</w:t>
      </w:r>
    </w:p>
    <w:p w:rsidR="001C0307" w:rsidRPr="00037127" w:rsidRDefault="001C0307" w:rsidP="00EA3ACA">
      <w:pPr>
        <w:pStyle w:val="af1"/>
        <w:jc w:val="both"/>
        <w:rPr>
          <w:rFonts w:ascii="Times New Roman" w:hAnsi="Times New Roman" w:cs="Times New Roman"/>
          <w:sz w:val="28"/>
          <w:szCs w:val="28"/>
          <w:lang w:eastAsia="ru-RU"/>
        </w:rPr>
      </w:pPr>
      <w:r w:rsidRPr="00A43CA3">
        <w:rPr>
          <w:lang w:eastAsia="ru-RU"/>
        </w:rPr>
        <w:t>N</w:t>
      </w:r>
      <w:r w:rsidRPr="00A43CA3">
        <w:rPr>
          <w:vertAlign w:val="subscript"/>
          <w:lang w:eastAsia="ru-RU"/>
        </w:rPr>
        <w:t>i</w:t>
      </w:r>
      <w:r w:rsidR="00906112" w:rsidRPr="00EF7CF2">
        <w:rPr>
          <w:lang w:eastAsia="ru-RU"/>
        </w:rPr>
        <w:t>–</w:t>
      </w:r>
      <w:r w:rsidR="00906112" w:rsidRPr="00037127">
        <w:rPr>
          <w:rFonts w:ascii="Times New Roman" w:hAnsi="Times New Roman" w:cs="Times New Roman"/>
          <w:sz w:val="28"/>
          <w:szCs w:val="28"/>
          <w:lang w:eastAsia="ru-RU"/>
        </w:rPr>
        <w:t>нормативные затраты на оказание</w:t>
      </w:r>
      <w:r w:rsidRPr="00037127">
        <w:rPr>
          <w:rFonts w:ascii="Times New Roman" w:hAnsi="Times New Roman" w:cs="Times New Roman"/>
          <w:sz w:val="28"/>
          <w:szCs w:val="28"/>
          <w:lang w:eastAsia="ru-RU"/>
        </w:rPr>
        <w:t xml:space="preserve"> i-й </w:t>
      </w:r>
      <w:r w:rsidR="00906112" w:rsidRPr="00037127">
        <w:rPr>
          <w:rFonts w:ascii="Times New Roman" w:hAnsi="Times New Roman" w:cs="Times New Roman"/>
          <w:sz w:val="28"/>
          <w:szCs w:val="28"/>
          <w:lang w:eastAsia="ru-RU"/>
        </w:rPr>
        <w:t>государственной услуги,</w:t>
      </w:r>
      <w:r w:rsidR="00EA3ACA">
        <w:rPr>
          <w:rFonts w:ascii="Times New Roman" w:hAnsi="Times New Roman" w:cs="Times New Roman"/>
          <w:sz w:val="28"/>
          <w:szCs w:val="28"/>
          <w:lang w:eastAsia="ru-RU"/>
        </w:rPr>
        <w:t xml:space="preserve"> </w:t>
      </w:r>
      <w:r w:rsidR="00906112" w:rsidRPr="00037127">
        <w:rPr>
          <w:rFonts w:ascii="Times New Roman" w:hAnsi="Times New Roman" w:cs="Times New Roman"/>
          <w:sz w:val="28"/>
          <w:szCs w:val="28"/>
          <w:lang w:eastAsia="ru-RU"/>
        </w:rPr>
        <w:t>установленной муниципальным заданием</w:t>
      </w:r>
      <w:r w:rsidRPr="00037127">
        <w:rPr>
          <w:rFonts w:ascii="Times New Roman" w:hAnsi="Times New Roman" w:cs="Times New Roman"/>
          <w:sz w:val="28"/>
          <w:szCs w:val="28"/>
          <w:lang w:eastAsia="ru-RU"/>
        </w:rPr>
        <w:t>;</w:t>
      </w:r>
    </w:p>
    <w:p w:rsidR="001C0307" w:rsidRPr="00037127" w:rsidRDefault="001C0307" w:rsidP="00EA3ACA">
      <w:pPr>
        <w:pStyle w:val="af1"/>
        <w:jc w:val="both"/>
        <w:rPr>
          <w:rFonts w:ascii="Times New Roman" w:hAnsi="Times New Roman" w:cs="Times New Roman"/>
          <w:sz w:val="28"/>
          <w:szCs w:val="28"/>
          <w:lang w:eastAsia="ru-RU"/>
        </w:rPr>
      </w:pPr>
      <w:r w:rsidRPr="00037127">
        <w:rPr>
          <w:rFonts w:ascii="Times New Roman" w:hAnsi="Times New Roman" w:cs="Times New Roman"/>
          <w:sz w:val="28"/>
          <w:szCs w:val="28"/>
          <w:lang w:eastAsia="ru-RU"/>
        </w:rPr>
        <w:t>V</w:t>
      </w:r>
      <w:r w:rsidRPr="00037127">
        <w:rPr>
          <w:rFonts w:ascii="Times New Roman" w:hAnsi="Times New Roman" w:cs="Times New Roman"/>
          <w:sz w:val="28"/>
          <w:szCs w:val="28"/>
          <w:vertAlign w:val="subscript"/>
          <w:lang w:eastAsia="ru-RU"/>
        </w:rPr>
        <w:t>i</w:t>
      </w:r>
      <w:r w:rsidRPr="00037127">
        <w:rPr>
          <w:rFonts w:ascii="Times New Roman" w:hAnsi="Times New Roman" w:cs="Times New Roman"/>
          <w:sz w:val="28"/>
          <w:szCs w:val="28"/>
          <w:lang w:eastAsia="ru-RU"/>
        </w:rPr>
        <w:t xml:space="preserve"> - </w:t>
      </w:r>
      <w:r w:rsidR="00906112" w:rsidRPr="00037127">
        <w:rPr>
          <w:rFonts w:ascii="Times New Roman" w:hAnsi="Times New Roman" w:cs="Times New Roman"/>
          <w:sz w:val="28"/>
          <w:szCs w:val="28"/>
          <w:lang w:eastAsia="ru-RU"/>
        </w:rPr>
        <w:t>объем</w:t>
      </w:r>
      <w:r w:rsidRPr="00037127">
        <w:rPr>
          <w:rFonts w:ascii="Times New Roman" w:hAnsi="Times New Roman" w:cs="Times New Roman"/>
          <w:sz w:val="28"/>
          <w:szCs w:val="28"/>
          <w:lang w:eastAsia="ru-RU"/>
        </w:rPr>
        <w:t xml:space="preserve"> i-й </w:t>
      </w:r>
      <w:r w:rsidR="00906112" w:rsidRPr="00037127">
        <w:rPr>
          <w:rFonts w:ascii="Times New Roman" w:hAnsi="Times New Roman" w:cs="Times New Roman"/>
          <w:sz w:val="28"/>
          <w:szCs w:val="28"/>
          <w:lang w:eastAsia="ru-RU"/>
        </w:rPr>
        <w:t>муниципальной услуги</w:t>
      </w:r>
      <w:r w:rsidRPr="00037127">
        <w:rPr>
          <w:rFonts w:ascii="Times New Roman" w:hAnsi="Times New Roman" w:cs="Times New Roman"/>
          <w:sz w:val="28"/>
          <w:szCs w:val="28"/>
          <w:lang w:eastAsia="ru-RU"/>
        </w:rPr>
        <w:t xml:space="preserve">, </w:t>
      </w:r>
      <w:r w:rsidR="00906112" w:rsidRPr="00037127">
        <w:rPr>
          <w:rFonts w:ascii="Times New Roman" w:hAnsi="Times New Roman" w:cs="Times New Roman"/>
          <w:sz w:val="28"/>
          <w:szCs w:val="28"/>
          <w:lang w:eastAsia="ru-RU"/>
        </w:rPr>
        <w:t>установленной муниципальным заданием</w:t>
      </w:r>
      <w:r w:rsidRPr="00037127">
        <w:rPr>
          <w:rFonts w:ascii="Times New Roman" w:hAnsi="Times New Roman" w:cs="Times New Roman"/>
          <w:sz w:val="28"/>
          <w:szCs w:val="28"/>
          <w:lang w:eastAsia="ru-RU"/>
        </w:rPr>
        <w:t>;</w:t>
      </w:r>
    </w:p>
    <w:p w:rsidR="001C0307" w:rsidRPr="00037127" w:rsidRDefault="001C0307" w:rsidP="00EA3ACA">
      <w:pPr>
        <w:pStyle w:val="af1"/>
        <w:jc w:val="both"/>
        <w:rPr>
          <w:rFonts w:ascii="Times New Roman" w:hAnsi="Times New Roman" w:cs="Times New Roman"/>
          <w:sz w:val="28"/>
          <w:szCs w:val="28"/>
          <w:lang w:eastAsia="ru-RU"/>
        </w:rPr>
      </w:pPr>
      <w:r w:rsidRPr="00037127">
        <w:rPr>
          <w:rFonts w:ascii="Times New Roman" w:hAnsi="Times New Roman" w:cs="Times New Roman"/>
          <w:sz w:val="28"/>
          <w:szCs w:val="28"/>
          <w:lang w:eastAsia="ru-RU"/>
        </w:rPr>
        <w:t>N</w:t>
      </w:r>
      <w:r w:rsidRPr="00037127">
        <w:rPr>
          <w:rFonts w:ascii="Times New Roman" w:hAnsi="Times New Roman" w:cs="Times New Roman"/>
          <w:sz w:val="28"/>
          <w:szCs w:val="28"/>
          <w:vertAlign w:val="subscript"/>
          <w:lang w:eastAsia="ru-RU"/>
        </w:rPr>
        <w:t>w</w:t>
      </w:r>
      <w:r w:rsidR="00906112" w:rsidRPr="00037127">
        <w:rPr>
          <w:rFonts w:ascii="Times New Roman" w:hAnsi="Times New Roman" w:cs="Times New Roman"/>
          <w:sz w:val="28"/>
          <w:szCs w:val="28"/>
          <w:lang w:eastAsia="ru-RU"/>
        </w:rPr>
        <w:t xml:space="preserve">–нормативные затраты на </w:t>
      </w:r>
      <w:r w:rsidR="00037127" w:rsidRPr="00037127">
        <w:rPr>
          <w:rFonts w:ascii="Times New Roman" w:hAnsi="Times New Roman" w:cs="Times New Roman"/>
          <w:sz w:val="28"/>
          <w:szCs w:val="28"/>
          <w:lang w:eastAsia="ru-RU"/>
        </w:rPr>
        <w:t>выполнение w</w:t>
      </w:r>
      <w:r w:rsidRPr="00037127">
        <w:rPr>
          <w:rFonts w:ascii="Times New Roman" w:hAnsi="Times New Roman" w:cs="Times New Roman"/>
          <w:sz w:val="28"/>
          <w:szCs w:val="28"/>
          <w:lang w:eastAsia="ru-RU"/>
        </w:rPr>
        <w:t xml:space="preserve">-й </w:t>
      </w:r>
      <w:r w:rsidR="00906112" w:rsidRPr="00037127">
        <w:rPr>
          <w:rFonts w:ascii="Times New Roman" w:hAnsi="Times New Roman" w:cs="Times New Roman"/>
          <w:sz w:val="28"/>
          <w:szCs w:val="28"/>
          <w:lang w:eastAsia="ru-RU"/>
        </w:rPr>
        <w:t>работы</w:t>
      </w:r>
      <w:r w:rsidRPr="00037127">
        <w:rPr>
          <w:rFonts w:ascii="Times New Roman" w:hAnsi="Times New Roman" w:cs="Times New Roman"/>
          <w:sz w:val="28"/>
          <w:szCs w:val="28"/>
          <w:lang w:eastAsia="ru-RU"/>
        </w:rPr>
        <w:t xml:space="preserve">, </w:t>
      </w:r>
      <w:r w:rsidR="00906112" w:rsidRPr="00037127">
        <w:rPr>
          <w:rFonts w:ascii="Times New Roman" w:hAnsi="Times New Roman" w:cs="Times New Roman"/>
          <w:sz w:val="28"/>
          <w:szCs w:val="28"/>
          <w:lang w:eastAsia="ru-RU"/>
        </w:rPr>
        <w:t>установленной муниципальным заданием</w:t>
      </w:r>
      <w:r w:rsidRPr="00037127">
        <w:rPr>
          <w:rFonts w:ascii="Times New Roman" w:hAnsi="Times New Roman" w:cs="Times New Roman"/>
          <w:sz w:val="28"/>
          <w:szCs w:val="28"/>
          <w:lang w:eastAsia="ru-RU"/>
        </w:rPr>
        <w:t>;</w:t>
      </w:r>
    </w:p>
    <w:p w:rsidR="001C0307" w:rsidRPr="00037127" w:rsidRDefault="001C0307" w:rsidP="00EA3ACA">
      <w:pPr>
        <w:pStyle w:val="af1"/>
        <w:jc w:val="both"/>
        <w:rPr>
          <w:rFonts w:ascii="Times New Roman" w:hAnsi="Times New Roman" w:cs="Times New Roman"/>
          <w:sz w:val="28"/>
          <w:szCs w:val="28"/>
          <w:lang w:eastAsia="ru-RU"/>
        </w:rPr>
      </w:pPr>
      <w:r w:rsidRPr="00037127">
        <w:rPr>
          <w:rFonts w:ascii="Times New Roman" w:hAnsi="Times New Roman" w:cs="Times New Roman"/>
          <w:sz w:val="28"/>
          <w:szCs w:val="28"/>
          <w:lang w:eastAsia="ru-RU"/>
        </w:rPr>
        <w:t>V</w:t>
      </w:r>
      <w:r w:rsidRPr="00037127">
        <w:rPr>
          <w:rFonts w:ascii="Times New Roman" w:hAnsi="Times New Roman" w:cs="Times New Roman"/>
          <w:sz w:val="28"/>
          <w:szCs w:val="28"/>
          <w:vertAlign w:val="subscript"/>
          <w:lang w:eastAsia="ru-RU"/>
        </w:rPr>
        <w:t>w</w:t>
      </w:r>
      <w:r w:rsidRPr="00037127">
        <w:rPr>
          <w:rFonts w:ascii="Times New Roman" w:hAnsi="Times New Roman" w:cs="Times New Roman"/>
          <w:sz w:val="28"/>
          <w:szCs w:val="28"/>
          <w:lang w:eastAsia="ru-RU"/>
        </w:rPr>
        <w:t xml:space="preserve"> - </w:t>
      </w:r>
      <w:r w:rsidR="00906112" w:rsidRPr="00037127">
        <w:rPr>
          <w:rFonts w:ascii="Times New Roman" w:hAnsi="Times New Roman" w:cs="Times New Roman"/>
          <w:sz w:val="28"/>
          <w:szCs w:val="28"/>
          <w:lang w:eastAsia="ru-RU"/>
        </w:rPr>
        <w:t>объем</w:t>
      </w:r>
      <w:r w:rsidRPr="00037127">
        <w:rPr>
          <w:rFonts w:ascii="Times New Roman" w:hAnsi="Times New Roman" w:cs="Times New Roman"/>
          <w:sz w:val="28"/>
          <w:szCs w:val="28"/>
          <w:lang w:eastAsia="ru-RU"/>
        </w:rPr>
        <w:t xml:space="preserve"> w-й </w:t>
      </w:r>
      <w:r w:rsidR="00906112" w:rsidRPr="00037127">
        <w:rPr>
          <w:rFonts w:ascii="Times New Roman" w:hAnsi="Times New Roman" w:cs="Times New Roman"/>
          <w:sz w:val="28"/>
          <w:szCs w:val="28"/>
          <w:lang w:eastAsia="ru-RU"/>
        </w:rPr>
        <w:t>работы</w:t>
      </w:r>
      <w:r w:rsidRPr="00037127">
        <w:rPr>
          <w:rFonts w:ascii="Times New Roman" w:hAnsi="Times New Roman" w:cs="Times New Roman"/>
          <w:sz w:val="28"/>
          <w:szCs w:val="28"/>
          <w:lang w:eastAsia="ru-RU"/>
        </w:rPr>
        <w:t xml:space="preserve">, </w:t>
      </w:r>
      <w:r w:rsidR="00906112" w:rsidRPr="00037127">
        <w:rPr>
          <w:rFonts w:ascii="Times New Roman" w:hAnsi="Times New Roman" w:cs="Times New Roman"/>
          <w:sz w:val="28"/>
          <w:szCs w:val="28"/>
          <w:lang w:eastAsia="ru-RU"/>
        </w:rPr>
        <w:t>установленной муниципальным заданием</w:t>
      </w:r>
      <w:r w:rsidRPr="00037127">
        <w:rPr>
          <w:rFonts w:ascii="Times New Roman" w:hAnsi="Times New Roman" w:cs="Times New Roman"/>
          <w:sz w:val="28"/>
          <w:szCs w:val="28"/>
          <w:lang w:eastAsia="ru-RU"/>
        </w:rPr>
        <w:t>;</w:t>
      </w:r>
    </w:p>
    <w:p w:rsidR="001C0307" w:rsidRPr="00037127" w:rsidRDefault="001C0307" w:rsidP="00EA3ACA">
      <w:pPr>
        <w:pStyle w:val="af1"/>
        <w:jc w:val="both"/>
        <w:rPr>
          <w:rFonts w:ascii="Times New Roman" w:hAnsi="Times New Roman" w:cs="Times New Roman"/>
          <w:sz w:val="28"/>
          <w:szCs w:val="28"/>
          <w:lang w:eastAsia="ru-RU"/>
        </w:rPr>
      </w:pPr>
      <w:r w:rsidRPr="00037127">
        <w:rPr>
          <w:rFonts w:ascii="Times New Roman" w:hAnsi="Times New Roman" w:cs="Times New Roman"/>
          <w:sz w:val="28"/>
          <w:szCs w:val="28"/>
          <w:lang w:eastAsia="ru-RU"/>
        </w:rPr>
        <w:t>P</w:t>
      </w:r>
      <w:r w:rsidRPr="00037127">
        <w:rPr>
          <w:rFonts w:ascii="Times New Roman" w:hAnsi="Times New Roman" w:cs="Times New Roman"/>
          <w:sz w:val="28"/>
          <w:szCs w:val="28"/>
          <w:vertAlign w:val="subscript"/>
          <w:lang w:eastAsia="ru-RU"/>
        </w:rPr>
        <w:t>i</w:t>
      </w:r>
      <w:r w:rsidR="00906112" w:rsidRPr="00037127">
        <w:rPr>
          <w:rFonts w:ascii="Times New Roman" w:hAnsi="Times New Roman" w:cs="Times New Roman"/>
          <w:sz w:val="28"/>
          <w:szCs w:val="28"/>
          <w:lang w:eastAsia="ru-RU"/>
        </w:rPr>
        <w:t>–размер платы (тариф и цена) за выполнение</w:t>
      </w:r>
      <w:r w:rsidRPr="00037127">
        <w:rPr>
          <w:rFonts w:ascii="Times New Roman" w:hAnsi="Times New Roman" w:cs="Times New Roman"/>
          <w:sz w:val="28"/>
          <w:szCs w:val="28"/>
          <w:lang w:eastAsia="ru-RU"/>
        </w:rPr>
        <w:t xml:space="preserve"> i-й </w:t>
      </w:r>
      <w:r w:rsidR="00906112" w:rsidRPr="00037127">
        <w:rPr>
          <w:rFonts w:ascii="Times New Roman" w:hAnsi="Times New Roman" w:cs="Times New Roman"/>
          <w:sz w:val="28"/>
          <w:szCs w:val="28"/>
          <w:lang w:eastAsia="ru-RU"/>
        </w:rPr>
        <w:t>муниципальной услуги в соответствии с пунктом 33настоящего Положения,</w:t>
      </w:r>
      <w:r w:rsidR="00EA3ACA">
        <w:rPr>
          <w:rFonts w:ascii="Times New Roman" w:hAnsi="Times New Roman" w:cs="Times New Roman"/>
          <w:sz w:val="28"/>
          <w:szCs w:val="28"/>
          <w:lang w:eastAsia="ru-RU"/>
        </w:rPr>
        <w:t xml:space="preserve"> </w:t>
      </w:r>
      <w:r w:rsidR="00906112" w:rsidRPr="00037127">
        <w:rPr>
          <w:rFonts w:ascii="Times New Roman" w:hAnsi="Times New Roman" w:cs="Times New Roman"/>
          <w:sz w:val="28"/>
          <w:szCs w:val="28"/>
          <w:lang w:eastAsia="ru-RU"/>
        </w:rPr>
        <w:t>установленный муниципальным заданием</w:t>
      </w:r>
      <w:r w:rsidRPr="00037127">
        <w:rPr>
          <w:rFonts w:ascii="Times New Roman" w:hAnsi="Times New Roman" w:cs="Times New Roman"/>
          <w:sz w:val="28"/>
          <w:szCs w:val="28"/>
          <w:lang w:eastAsia="ru-RU"/>
        </w:rPr>
        <w:t>;</w:t>
      </w:r>
    </w:p>
    <w:p w:rsidR="001C0307" w:rsidRPr="00037127" w:rsidRDefault="001C0307" w:rsidP="00EA3ACA">
      <w:pPr>
        <w:pStyle w:val="af1"/>
        <w:jc w:val="both"/>
        <w:rPr>
          <w:rFonts w:ascii="Times New Roman" w:hAnsi="Times New Roman" w:cs="Times New Roman"/>
          <w:sz w:val="28"/>
          <w:szCs w:val="28"/>
          <w:lang w:eastAsia="ru-RU"/>
        </w:rPr>
      </w:pPr>
      <w:r w:rsidRPr="00037127">
        <w:rPr>
          <w:rFonts w:ascii="Times New Roman" w:hAnsi="Times New Roman" w:cs="Times New Roman"/>
          <w:sz w:val="28"/>
          <w:szCs w:val="28"/>
          <w:lang w:eastAsia="ru-RU"/>
        </w:rPr>
        <w:t>P</w:t>
      </w:r>
      <w:r w:rsidRPr="00037127">
        <w:rPr>
          <w:rFonts w:ascii="Times New Roman" w:hAnsi="Times New Roman" w:cs="Times New Roman"/>
          <w:sz w:val="28"/>
          <w:szCs w:val="28"/>
          <w:vertAlign w:val="subscript"/>
          <w:lang w:eastAsia="ru-RU"/>
        </w:rPr>
        <w:t>w</w:t>
      </w:r>
      <w:r w:rsidR="00906112" w:rsidRPr="00037127">
        <w:rPr>
          <w:rFonts w:ascii="Times New Roman" w:hAnsi="Times New Roman" w:cs="Times New Roman"/>
          <w:sz w:val="28"/>
          <w:szCs w:val="28"/>
          <w:lang w:eastAsia="ru-RU"/>
        </w:rPr>
        <w:t xml:space="preserve">–размер платы (тариф и цена) за </w:t>
      </w:r>
      <w:r w:rsidR="00037127" w:rsidRPr="00037127">
        <w:rPr>
          <w:rFonts w:ascii="Times New Roman" w:hAnsi="Times New Roman" w:cs="Times New Roman"/>
          <w:sz w:val="28"/>
          <w:szCs w:val="28"/>
          <w:lang w:eastAsia="ru-RU"/>
        </w:rPr>
        <w:t>оказание w</w:t>
      </w:r>
      <w:r w:rsidRPr="00037127">
        <w:rPr>
          <w:rFonts w:ascii="Times New Roman" w:hAnsi="Times New Roman" w:cs="Times New Roman"/>
          <w:sz w:val="28"/>
          <w:szCs w:val="28"/>
          <w:lang w:eastAsia="ru-RU"/>
        </w:rPr>
        <w:t xml:space="preserve">-й </w:t>
      </w:r>
      <w:r w:rsidR="00906112" w:rsidRPr="00037127">
        <w:rPr>
          <w:rFonts w:ascii="Times New Roman" w:hAnsi="Times New Roman" w:cs="Times New Roman"/>
          <w:sz w:val="28"/>
          <w:szCs w:val="28"/>
          <w:lang w:eastAsia="ru-RU"/>
        </w:rPr>
        <w:t>работы в соответствии с пунктом 33 настоящего Положения, установленный муниципальным заданием</w:t>
      </w:r>
      <w:r w:rsidRPr="00037127">
        <w:rPr>
          <w:rFonts w:ascii="Times New Roman" w:hAnsi="Times New Roman" w:cs="Times New Roman"/>
          <w:sz w:val="28"/>
          <w:szCs w:val="28"/>
          <w:lang w:eastAsia="ru-RU"/>
        </w:rPr>
        <w:t>;</w:t>
      </w:r>
    </w:p>
    <w:p w:rsidR="001C0307" w:rsidRPr="00037127" w:rsidRDefault="001C0307" w:rsidP="00EA3ACA">
      <w:pPr>
        <w:pStyle w:val="af1"/>
        <w:jc w:val="both"/>
        <w:rPr>
          <w:rFonts w:ascii="Times New Roman" w:hAnsi="Times New Roman" w:cs="Times New Roman"/>
          <w:sz w:val="28"/>
          <w:szCs w:val="28"/>
          <w:lang w:eastAsia="ru-RU"/>
        </w:rPr>
      </w:pPr>
      <w:r w:rsidRPr="00037127">
        <w:rPr>
          <w:rFonts w:ascii="Times New Roman" w:hAnsi="Times New Roman" w:cs="Times New Roman"/>
          <w:sz w:val="28"/>
          <w:szCs w:val="28"/>
          <w:lang w:eastAsia="ru-RU"/>
        </w:rPr>
        <w:t>N</w:t>
      </w:r>
      <w:r w:rsidRPr="00037127">
        <w:rPr>
          <w:rFonts w:ascii="Times New Roman" w:hAnsi="Times New Roman" w:cs="Times New Roman"/>
          <w:sz w:val="28"/>
          <w:szCs w:val="28"/>
          <w:vertAlign w:val="superscript"/>
          <w:lang w:eastAsia="ru-RU"/>
        </w:rPr>
        <w:t>УН</w:t>
      </w:r>
      <w:r w:rsidR="00906112" w:rsidRPr="00037127">
        <w:rPr>
          <w:rFonts w:ascii="Times New Roman" w:hAnsi="Times New Roman" w:cs="Times New Roman"/>
          <w:sz w:val="28"/>
          <w:szCs w:val="28"/>
          <w:lang w:eastAsia="ru-RU"/>
        </w:rPr>
        <w:t xml:space="preserve">–затраты на уплату </w:t>
      </w:r>
      <w:r w:rsidR="00037127" w:rsidRPr="00037127">
        <w:rPr>
          <w:rFonts w:ascii="Times New Roman" w:hAnsi="Times New Roman" w:cs="Times New Roman"/>
          <w:sz w:val="28"/>
          <w:szCs w:val="28"/>
          <w:lang w:eastAsia="ru-RU"/>
        </w:rPr>
        <w:t>налогов, в</w:t>
      </w:r>
      <w:r w:rsidR="00906112" w:rsidRPr="00037127">
        <w:rPr>
          <w:rFonts w:ascii="Times New Roman" w:hAnsi="Times New Roman" w:cs="Times New Roman"/>
          <w:sz w:val="28"/>
          <w:szCs w:val="28"/>
          <w:lang w:eastAsia="ru-RU"/>
        </w:rPr>
        <w:t xml:space="preserve"> качестве </w:t>
      </w:r>
      <w:r w:rsidR="00037127" w:rsidRPr="00037127">
        <w:rPr>
          <w:rFonts w:ascii="Times New Roman" w:hAnsi="Times New Roman" w:cs="Times New Roman"/>
          <w:sz w:val="28"/>
          <w:szCs w:val="28"/>
          <w:lang w:eastAsia="ru-RU"/>
        </w:rPr>
        <w:t>объекта налогообложения,</w:t>
      </w:r>
      <w:r w:rsidR="00C606DE" w:rsidRPr="00037127">
        <w:rPr>
          <w:rFonts w:ascii="Times New Roman" w:hAnsi="Times New Roman" w:cs="Times New Roman"/>
          <w:sz w:val="28"/>
          <w:szCs w:val="28"/>
          <w:lang w:eastAsia="ru-RU"/>
        </w:rPr>
        <w:t xml:space="preserve"> по которым признается имущество учреждения</w:t>
      </w:r>
      <w:r w:rsidRPr="00037127">
        <w:rPr>
          <w:rFonts w:ascii="Times New Roman" w:hAnsi="Times New Roman" w:cs="Times New Roman"/>
          <w:sz w:val="28"/>
          <w:szCs w:val="28"/>
          <w:lang w:eastAsia="ru-RU"/>
        </w:rPr>
        <w:t>.».</w:t>
      </w:r>
    </w:p>
    <w:p w:rsidR="001C0307" w:rsidRPr="00EF7CF2" w:rsidRDefault="001C0307" w:rsidP="00EA3ACA">
      <w:pPr>
        <w:spacing w:after="0" w:line="240" w:lineRule="auto"/>
        <w:contextualSpacing/>
        <w:jc w:val="both"/>
        <w:rPr>
          <w:rFonts w:ascii="Times New Roman" w:eastAsia="Arial Unicode MS" w:hAnsi="Times New Roman" w:cs="Times New Roman"/>
          <w:color w:val="000000"/>
          <w:sz w:val="28"/>
          <w:szCs w:val="28"/>
          <w:lang w:eastAsia="ru-RU" w:bidi="ru-RU"/>
        </w:rPr>
      </w:pPr>
      <w:r w:rsidRPr="00EF7CF2">
        <w:rPr>
          <w:rFonts w:ascii="Times New Roman" w:eastAsia="Arial Unicode MS" w:hAnsi="Times New Roman" w:cs="Times New Roman"/>
          <w:color w:val="000000"/>
          <w:sz w:val="28"/>
          <w:szCs w:val="28"/>
          <w:lang w:eastAsia="ru-RU" w:bidi="ru-RU"/>
        </w:rPr>
        <w:t xml:space="preserve">          1.</w:t>
      </w:r>
      <w:r w:rsidRPr="00EF7CF2">
        <w:rPr>
          <w:rFonts w:ascii="Times New Roman" w:eastAsia="Times New Roman" w:hAnsi="Times New Roman" w:cs="Times New Roman"/>
          <w:bCs/>
          <w:color w:val="000000"/>
          <w:sz w:val="28"/>
          <w:szCs w:val="28"/>
          <w:lang w:eastAsia="ru-RU" w:bidi="ru-RU"/>
        </w:rPr>
        <w:t xml:space="preserve"> 2. В </w:t>
      </w:r>
      <w:r w:rsidRPr="00EF7CF2">
        <w:rPr>
          <w:rFonts w:ascii="Times New Roman" w:eastAsia="Arial Unicode MS" w:hAnsi="Times New Roman" w:cs="Times New Roman"/>
          <w:color w:val="000000"/>
          <w:sz w:val="28"/>
          <w:szCs w:val="28"/>
          <w:lang w:eastAsia="ru-RU" w:bidi="ru-RU"/>
        </w:rPr>
        <w:t>приложении № 2 к постановлению:</w:t>
      </w:r>
    </w:p>
    <w:p w:rsidR="001C0307" w:rsidRPr="00A43CA3" w:rsidRDefault="001C0307" w:rsidP="00EA3ACA">
      <w:pPr>
        <w:spacing w:after="0" w:line="240" w:lineRule="auto"/>
        <w:contextualSpacing/>
        <w:jc w:val="both"/>
        <w:rPr>
          <w:rFonts w:ascii="Times New Roman" w:eastAsia="Arial Unicode MS" w:hAnsi="Times New Roman" w:cs="Times New Roman"/>
          <w:color w:val="000000"/>
          <w:sz w:val="28"/>
          <w:szCs w:val="28"/>
          <w:lang w:eastAsia="ru-RU" w:bidi="ru-RU"/>
        </w:rPr>
      </w:pPr>
      <w:r w:rsidRPr="00A43CA3">
        <w:rPr>
          <w:rFonts w:ascii="Times New Roman" w:eastAsia="Arial Unicode MS" w:hAnsi="Times New Roman" w:cs="Times New Roman"/>
          <w:color w:val="000000"/>
          <w:sz w:val="28"/>
          <w:szCs w:val="28"/>
          <w:lang w:eastAsia="ru-RU" w:bidi="ru-RU"/>
        </w:rPr>
        <w:t xml:space="preserve">       Пункт 5 дополнить подпунктом 5.1. следующего содержания:</w:t>
      </w:r>
    </w:p>
    <w:p w:rsidR="001C0307" w:rsidRPr="00A43CA3" w:rsidRDefault="001C0307" w:rsidP="00EA3ACA">
      <w:pPr>
        <w:widowControl w:val="0"/>
        <w:spacing w:after="0" w:line="240" w:lineRule="auto"/>
        <w:ind w:firstLine="709"/>
        <w:contextualSpacing/>
        <w:jc w:val="both"/>
        <w:rPr>
          <w:rFonts w:ascii="Times New Roman" w:eastAsia="Arial Unicode MS" w:hAnsi="Times New Roman" w:cs="Times New Roman"/>
          <w:color w:val="000000"/>
          <w:sz w:val="28"/>
          <w:szCs w:val="28"/>
          <w:lang w:eastAsia="ru-RU" w:bidi="ru-RU"/>
        </w:rPr>
      </w:pPr>
      <w:r w:rsidRPr="00A43CA3">
        <w:rPr>
          <w:rFonts w:ascii="Times New Roman" w:eastAsia="Arial Unicode MS" w:hAnsi="Times New Roman" w:cs="Times New Roman"/>
          <w:color w:val="000000"/>
          <w:sz w:val="28"/>
          <w:szCs w:val="28"/>
          <w:lang w:eastAsia="ru-RU" w:bidi="ru-RU"/>
        </w:rPr>
        <w:t xml:space="preserve"> «5.1. При заключении Соглашения в рамках персонифицированного финансирования в разделах «Права и обязанности Учредителя, Учреждения» предусмотреть:</w:t>
      </w:r>
    </w:p>
    <w:p w:rsidR="001C0307" w:rsidRPr="001C0307" w:rsidRDefault="001C0307" w:rsidP="001C0307">
      <w:pPr>
        <w:widowControl w:val="0"/>
        <w:spacing w:after="0" w:line="240" w:lineRule="auto"/>
        <w:ind w:firstLine="709"/>
        <w:contextualSpacing/>
        <w:jc w:val="both"/>
        <w:rPr>
          <w:rFonts w:ascii="Times New Roman" w:eastAsia="Arial Unicode MS" w:hAnsi="Times New Roman" w:cs="Times New Roman"/>
          <w:color w:val="000000"/>
          <w:sz w:val="28"/>
          <w:szCs w:val="28"/>
          <w:lang w:eastAsia="ru-RU" w:bidi="ru-RU"/>
        </w:rPr>
      </w:pPr>
      <w:r w:rsidRPr="001C0307">
        <w:rPr>
          <w:rFonts w:ascii="Times New Roman" w:eastAsia="Arial Unicode MS" w:hAnsi="Times New Roman" w:cs="Times New Roman"/>
          <w:color w:val="000000"/>
          <w:sz w:val="28"/>
          <w:szCs w:val="28"/>
          <w:lang w:eastAsia="ru-RU" w:bidi="ru-RU"/>
        </w:rPr>
        <w:t>а) права Учредителя:</w:t>
      </w:r>
    </w:p>
    <w:p w:rsidR="001C0307" w:rsidRPr="001C0307" w:rsidRDefault="001C0307" w:rsidP="001C0307">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1C0307">
        <w:rPr>
          <w:rFonts w:ascii="Times New Roman" w:eastAsia="Arial Unicode MS" w:hAnsi="Times New Roman" w:cs="Times New Roman"/>
          <w:color w:val="000000"/>
          <w:sz w:val="28"/>
          <w:szCs w:val="28"/>
          <w:lang w:eastAsia="ru-RU" w:bidi="ru-RU"/>
        </w:rPr>
        <w:t xml:space="preserve">          размер субсидии на финансовое обеспечение выполнения муниципального задания может быть увеличен (уменьшен) в порядке, установленном настоящим соглашением, разделом, на основании Правил персонифицированного финансирования дополнительного образования детей в</w:t>
      </w:r>
      <w:r w:rsidR="00EA3ACA">
        <w:rPr>
          <w:rFonts w:ascii="Times New Roman" w:eastAsia="Arial Unicode MS" w:hAnsi="Times New Roman" w:cs="Times New Roman"/>
          <w:color w:val="000000"/>
          <w:sz w:val="28"/>
          <w:szCs w:val="28"/>
          <w:lang w:eastAsia="ru-RU" w:bidi="ru-RU"/>
        </w:rPr>
        <w:t xml:space="preserve"> </w:t>
      </w:r>
      <w:r w:rsidRPr="001C0307">
        <w:rPr>
          <w:rFonts w:ascii="Times New Roman" w:eastAsia="Arial Unicode MS" w:hAnsi="Times New Roman" w:cs="Times New Roman"/>
          <w:color w:val="000000"/>
          <w:sz w:val="28"/>
          <w:szCs w:val="28"/>
          <w:lang w:eastAsia="ru-RU" w:bidi="ru-RU"/>
        </w:rPr>
        <w:t xml:space="preserve">Завитинском районе, утвержденных </w:t>
      </w:r>
      <w:r w:rsidRPr="001C0307">
        <w:rPr>
          <w:rFonts w:ascii="Times New Roman" w:eastAsia="Times New Roman" w:hAnsi="Times New Roman" w:cs="Times New Roman"/>
          <w:color w:val="000000"/>
          <w:sz w:val="28"/>
          <w:szCs w:val="28"/>
          <w:lang w:eastAsia="ru-RU" w:bidi="ru-RU"/>
        </w:rPr>
        <w:t>постановлением главы Завитинского района</w:t>
      </w:r>
      <w:r w:rsidRPr="001C0307">
        <w:rPr>
          <w:rFonts w:ascii="Times New Roman" w:eastAsia="Arial Unicode MS" w:hAnsi="Times New Roman" w:cs="Times New Roman"/>
          <w:color w:val="000000"/>
          <w:sz w:val="28"/>
          <w:szCs w:val="28"/>
          <w:lang w:eastAsia="ru-RU" w:bidi="ru-RU"/>
        </w:rPr>
        <w:t xml:space="preserve"> от 20.05.2020 № 198;</w:t>
      </w:r>
    </w:p>
    <w:p w:rsidR="001C0307" w:rsidRPr="001C0307" w:rsidRDefault="001C0307" w:rsidP="001C0307">
      <w:pPr>
        <w:widowControl w:val="0"/>
        <w:tabs>
          <w:tab w:val="left" w:pos="851"/>
        </w:tabs>
        <w:spacing w:after="0" w:line="240" w:lineRule="auto"/>
        <w:contextualSpacing/>
        <w:jc w:val="both"/>
        <w:rPr>
          <w:rFonts w:ascii="Times New Roman" w:eastAsia="Arial Unicode MS" w:hAnsi="Times New Roman" w:cs="Times New Roman"/>
          <w:color w:val="000000"/>
          <w:sz w:val="28"/>
          <w:szCs w:val="28"/>
          <w:lang w:eastAsia="ru-RU" w:bidi="ru-RU"/>
        </w:rPr>
      </w:pPr>
      <w:r w:rsidRPr="001C0307">
        <w:rPr>
          <w:rFonts w:ascii="Times New Roman" w:eastAsia="Arial Unicode MS" w:hAnsi="Times New Roman" w:cs="Times New Roman"/>
          <w:color w:val="000000"/>
          <w:sz w:val="28"/>
          <w:szCs w:val="28"/>
          <w:lang w:eastAsia="ru-RU" w:bidi="ru-RU"/>
        </w:rPr>
        <w:t xml:space="preserve">          б) обязанности Учредителя:</w:t>
      </w:r>
    </w:p>
    <w:p w:rsidR="001C0307" w:rsidRPr="001C0307" w:rsidRDefault="001C0307" w:rsidP="001C0307">
      <w:pPr>
        <w:widowControl w:val="0"/>
        <w:spacing w:after="0" w:line="240" w:lineRule="auto"/>
        <w:ind w:firstLine="709"/>
        <w:contextualSpacing/>
        <w:jc w:val="both"/>
        <w:rPr>
          <w:rFonts w:ascii="Times New Roman" w:eastAsia="Arial Unicode MS" w:hAnsi="Times New Roman" w:cs="Times New Roman"/>
          <w:color w:val="000000"/>
          <w:sz w:val="28"/>
          <w:szCs w:val="28"/>
          <w:lang w:eastAsia="ru-RU" w:bidi="ru-RU"/>
        </w:rPr>
      </w:pPr>
      <w:r w:rsidRPr="001C0307">
        <w:rPr>
          <w:rFonts w:ascii="Times New Roman" w:eastAsia="Arial Unicode MS" w:hAnsi="Times New Roman" w:cs="Times New Roman"/>
          <w:color w:val="000000"/>
          <w:sz w:val="28"/>
          <w:szCs w:val="28"/>
          <w:lang w:eastAsia="ru-RU" w:bidi="ru-RU"/>
        </w:rPr>
        <w:t>- не позднее 5 числа каждого квартала и 5 декабря производит перерасчет размера субсидии, в соответствии с уточненными показателями муниципального задания;</w:t>
      </w:r>
    </w:p>
    <w:p w:rsidR="001C0307" w:rsidRPr="001C0307" w:rsidRDefault="001C0307" w:rsidP="001C0307">
      <w:pPr>
        <w:widowControl w:val="0"/>
        <w:spacing w:after="0" w:line="240" w:lineRule="auto"/>
        <w:ind w:firstLine="709"/>
        <w:contextualSpacing/>
        <w:jc w:val="both"/>
        <w:rPr>
          <w:rFonts w:ascii="Times New Roman" w:eastAsia="Arial Unicode MS" w:hAnsi="Times New Roman" w:cs="Times New Roman"/>
          <w:color w:val="000000"/>
          <w:sz w:val="28"/>
          <w:szCs w:val="28"/>
          <w:lang w:eastAsia="ru-RU" w:bidi="ru-RU"/>
        </w:rPr>
      </w:pPr>
      <w:r w:rsidRPr="001C0307">
        <w:rPr>
          <w:rFonts w:ascii="Times New Roman" w:eastAsia="Arial Unicode MS" w:hAnsi="Times New Roman" w:cs="Times New Roman"/>
          <w:color w:val="000000"/>
          <w:sz w:val="28"/>
          <w:szCs w:val="28"/>
          <w:lang w:eastAsia="ru-RU" w:bidi="ru-RU"/>
        </w:rPr>
        <w:t>- не позднее 3-х рабочих дней с момента осуществления перерасчета подготавливает и направляет в Учреждение дополнительное соглашение к настоящему Соглашению, в котором устанавливает размер субсидии, измененный график перечисления субсидии с учетом размера субсидии и ранее перечисленной суммы субсидии. Учредитель в тот же срок утверждает и доводит до Учреждения измененное в части показателей объема муниципальных услуг, оказываемых в рамках персонифицированного финансирования, муниципальное задание;</w:t>
      </w:r>
    </w:p>
    <w:p w:rsidR="001C0307" w:rsidRPr="001C0307" w:rsidRDefault="001C0307" w:rsidP="001C0307">
      <w:pPr>
        <w:widowControl w:val="0"/>
        <w:spacing w:after="0" w:line="240" w:lineRule="auto"/>
        <w:ind w:firstLine="709"/>
        <w:contextualSpacing/>
        <w:jc w:val="both"/>
        <w:rPr>
          <w:rFonts w:ascii="Times New Roman" w:eastAsia="Arial Unicode MS" w:hAnsi="Times New Roman" w:cs="Arial Unicode MS"/>
          <w:color w:val="000000"/>
          <w:sz w:val="28"/>
          <w:szCs w:val="28"/>
          <w:lang w:eastAsia="ru-RU" w:bidi="ru-RU"/>
        </w:rPr>
      </w:pPr>
      <w:r w:rsidRPr="001C0307">
        <w:rPr>
          <w:rFonts w:ascii="Times New Roman" w:eastAsia="Arial Unicode MS" w:hAnsi="Times New Roman" w:cs="Arial Unicode MS"/>
          <w:color w:val="000000"/>
          <w:sz w:val="28"/>
          <w:szCs w:val="28"/>
          <w:lang w:eastAsia="ru-RU" w:bidi="ru-RU"/>
        </w:rPr>
        <w:t>в) обязанности Учреждения:</w:t>
      </w:r>
    </w:p>
    <w:p w:rsidR="001C0307" w:rsidRPr="001C0307" w:rsidRDefault="001C0307" w:rsidP="001C0307">
      <w:pPr>
        <w:widowControl w:val="0"/>
        <w:spacing w:after="0" w:line="240" w:lineRule="auto"/>
        <w:ind w:firstLine="709"/>
        <w:contextualSpacing/>
        <w:jc w:val="both"/>
        <w:rPr>
          <w:rFonts w:ascii="Times New Roman" w:eastAsia="Arial Unicode MS" w:hAnsi="Times New Roman" w:cs="Arial Unicode MS"/>
          <w:color w:val="000000"/>
          <w:sz w:val="28"/>
          <w:szCs w:val="28"/>
          <w:lang w:eastAsia="ru-RU" w:bidi="ru-RU"/>
        </w:rPr>
      </w:pPr>
      <w:r w:rsidRPr="001C0307">
        <w:rPr>
          <w:rFonts w:ascii="Times New Roman" w:eastAsia="Arial Unicode MS" w:hAnsi="Times New Roman" w:cs="Arial Unicode MS"/>
          <w:color w:val="000000"/>
          <w:sz w:val="28"/>
          <w:szCs w:val="28"/>
          <w:lang w:eastAsia="ru-RU" w:bidi="ru-RU"/>
        </w:rPr>
        <w:t>- не позднее 3-х рабочих дней с момента получения дополнительного соглашения подписывает его и возвращает не позднее 3-х рабочих дней Учредителю.».</w:t>
      </w:r>
    </w:p>
    <w:p w:rsidR="001C0307" w:rsidRPr="001C0307" w:rsidRDefault="001C0307" w:rsidP="001C0307">
      <w:pPr>
        <w:widowControl w:val="0"/>
        <w:spacing w:after="0" w:line="240" w:lineRule="auto"/>
        <w:ind w:firstLine="709"/>
        <w:contextualSpacing/>
        <w:jc w:val="both"/>
        <w:rPr>
          <w:rFonts w:ascii="Times New Roman" w:eastAsia="Times New Roman" w:hAnsi="Times New Roman" w:cs="Arial Unicode MS"/>
          <w:bCs/>
          <w:color w:val="000000"/>
          <w:sz w:val="28"/>
          <w:szCs w:val="28"/>
          <w:lang w:eastAsia="ru-RU" w:bidi="ru-RU"/>
        </w:rPr>
      </w:pPr>
      <w:r w:rsidRPr="001C0307">
        <w:rPr>
          <w:rFonts w:ascii="Times New Roman" w:eastAsia="Arial Unicode MS" w:hAnsi="Times New Roman" w:cs="Arial Unicode MS"/>
          <w:color w:val="000000"/>
          <w:sz w:val="28"/>
          <w:szCs w:val="28"/>
          <w:lang w:eastAsia="ru-RU" w:bidi="ru-RU"/>
        </w:rPr>
        <w:lastRenderedPageBreak/>
        <w:t xml:space="preserve">2) абзац 3 </w:t>
      </w:r>
      <w:r w:rsidRPr="001C0307">
        <w:rPr>
          <w:rFonts w:ascii="Times New Roman" w:eastAsia="Times New Roman" w:hAnsi="Times New Roman" w:cs="Arial Unicode MS"/>
          <w:color w:val="000000"/>
          <w:sz w:val="28"/>
          <w:szCs w:val="28"/>
          <w:lang w:eastAsia="ru-RU" w:bidi="ru-RU"/>
        </w:rPr>
        <w:t>пункта 8</w:t>
      </w:r>
      <w:r w:rsidRPr="001C0307">
        <w:rPr>
          <w:rFonts w:ascii="Times New Roman" w:eastAsia="Times New Roman" w:hAnsi="Times New Roman" w:cs="Arial Unicode MS"/>
          <w:bCs/>
          <w:color w:val="000000"/>
          <w:sz w:val="28"/>
          <w:szCs w:val="28"/>
          <w:lang w:eastAsia="ru-RU" w:bidi="ru-RU"/>
        </w:rPr>
        <w:t xml:space="preserve"> изложить в следующей редакции: </w:t>
      </w:r>
    </w:p>
    <w:p w:rsidR="001C0307" w:rsidRPr="001C0307" w:rsidRDefault="001C0307" w:rsidP="001C0307">
      <w:pPr>
        <w:widowControl w:val="0"/>
        <w:spacing w:after="0" w:line="240" w:lineRule="auto"/>
        <w:ind w:firstLine="709"/>
        <w:contextualSpacing/>
        <w:jc w:val="both"/>
        <w:rPr>
          <w:rFonts w:ascii="Times New Roman" w:eastAsia="Times New Roman" w:hAnsi="Times New Roman" w:cs="Arial Unicode MS"/>
          <w:bCs/>
          <w:color w:val="000000"/>
          <w:sz w:val="28"/>
          <w:szCs w:val="28"/>
          <w:lang w:eastAsia="ru-RU" w:bidi="ru-RU"/>
        </w:rPr>
      </w:pPr>
      <w:r w:rsidRPr="001C0307">
        <w:rPr>
          <w:rFonts w:ascii="Times New Roman" w:eastAsia="Times New Roman" w:hAnsi="Times New Roman" w:cs="Arial Unicode MS"/>
          <w:bCs/>
          <w:color w:val="000000"/>
          <w:sz w:val="28"/>
          <w:szCs w:val="28"/>
          <w:lang w:eastAsia="ru-RU" w:bidi="ru-RU"/>
        </w:rPr>
        <w:t>«Требования, установленные пунктами 7 и абзацем первым настоящего Порядка, не распространяются на учреждения, находящиеся в процессе реорганизации или ликвидации, на муниципальные бюджетные или автономные учреждения, оказывающие муниципальные услуги (выполняющие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1C0307" w:rsidRPr="001C0307" w:rsidRDefault="001C0307" w:rsidP="001C0307">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1C0307">
        <w:rPr>
          <w:rFonts w:ascii="Times New Roman" w:eastAsia="Arial Unicode MS" w:hAnsi="Times New Roman" w:cs="Arial Unicode MS"/>
          <w:color w:val="000000"/>
          <w:sz w:val="28"/>
          <w:szCs w:val="28"/>
          <w:lang w:eastAsia="ru-RU" w:bidi="ru-RU"/>
        </w:rPr>
        <w:t xml:space="preserve">2. Настоящее постановление вступает в силу со дня его подписания и подлежит </w:t>
      </w:r>
      <w:r w:rsidRPr="001C0307">
        <w:rPr>
          <w:rFonts w:ascii="Times New Roman" w:eastAsia="Arial Unicode MS" w:hAnsi="Times New Roman" w:cs="Times New Roman"/>
          <w:color w:val="000000"/>
          <w:sz w:val="28"/>
          <w:szCs w:val="28"/>
          <w:lang w:eastAsia="ru-RU" w:bidi="ru-RU"/>
        </w:rPr>
        <w:t>официальному опубликованию.</w:t>
      </w:r>
    </w:p>
    <w:p w:rsidR="001C0307" w:rsidRPr="001C0307" w:rsidRDefault="001C0307" w:rsidP="001C0307">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1C0307">
        <w:rPr>
          <w:rFonts w:ascii="Times New Roman" w:eastAsia="Arial Unicode MS" w:hAnsi="Times New Roman" w:cs="Arial Unicode MS"/>
          <w:color w:val="000000"/>
          <w:sz w:val="28"/>
          <w:szCs w:val="28"/>
          <w:lang w:eastAsia="ru-RU" w:bidi="ru-RU"/>
        </w:rPr>
        <w:t xml:space="preserve">3. Контроль за исполнением настоящего постановления оставляю за собой.  </w:t>
      </w:r>
    </w:p>
    <w:p w:rsidR="001C0307" w:rsidRPr="001C0307" w:rsidRDefault="001C0307" w:rsidP="001C0307">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p>
    <w:p w:rsidR="001C0307" w:rsidRPr="001C0307" w:rsidRDefault="001C0307" w:rsidP="001C0307">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Arial Unicode MS"/>
          <w:color w:val="000000"/>
          <w:sz w:val="28"/>
          <w:szCs w:val="28"/>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Arial Unicode MS"/>
          <w:color w:val="000000"/>
          <w:sz w:val="28"/>
          <w:szCs w:val="28"/>
          <w:lang w:eastAsia="ru-RU" w:bidi="ru-RU"/>
        </w:rPr>
      </w:pPr>
      <w:r w:rsidRPr="001C0307">
        <w:rPr>
          <w:rFonts w:ascii="Times New Roman" w:eastAsia="Arial Unicode MS" w:hAnsi="Times New Roman" w:cs="Arial Unicode MS"/>
          <w:color w:val="000000"/>
          <w:sz w:val="28"/>
          <w:szCs w:val="28"/>
          <w:lang w:eastAsia="ru-RU" w:bidi="ru-RU"/>
        </w:rPr>
        <w:t>Глава Завитинского района                                                                 С.С. Линевич</w:t>
      </w:r>
    </w:p>
    <w:p w:rsidR="001C0307" w:rsidRPr="001C0307" w:rsidRDefault="001C0307" w:rsidP="001C0307">
      <w:pPr>
        <w:widowControl w:val="0"/>
        <w:spacing w:after="0" w:line="240" w:lineRule="auto"/>
        <w:rPr>
          <w:rFonts w:ascii="Arial Unicode MS" w:eastAsia="Arial Unicode MS" w:hAnsi="Arial Unicode MS"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p w:rsidR="001C0307" w:rsidRPr="001C0307" w:rsidRDefault="001C0307" w:rsidP="001C0307">
      <w:pPr>
        <w:widowControl w:val="0"/>
        <w:shd w:val="clear" w:color="auto" w:fill="FFFFFF"/>
        <w:spacing w:after="0" w:line="240" w:lineRule="auto"/>
        <w:rPr>
          <w:rFonts w:ascii="Times New Roman" w:eastAsia="Times New Roman" w:hAnsi="Times New Roman" w:cs="Arial Unicode MS"/>
          <w:color w:val="000000"/>
          <w:sz w:val="28"/>
          <w:szCs w:val="28"/>
          <w:lang w:eastAsia="ru-RU" w:bidi="ru-RU"/>
        </w:rPr>
      </w:pPr>
    </w:p>
    <w:tbl>
      <w:tblPr>
        <w:tblW w:w="0" w:type="auto"/>
        <w:tblLook w:val="04A0" w:firstRow="1" w:lastRow="0" w:firstColumn="1" w:lastColumn="0" w:noHBand="0" w:noVBand="1"/>
      </w:tblPr>
      <w:tblGrid>
        <w:gridCol w:w="5778"/>
        <w:gridCol w:w="4076"/>
      </w:tblGrid>
      <w:tr w:rsidR="001C0307" w:rsidRPr="001C0307" w:rsidTr="00906112">
        <w:tc>
          <w:tcPr>
            <w:tcW w:w="5778" w:type="dxa"/>
            <w:shd w:val="clear" w:color="auto" w:fill="auto"/>
          </w:tcPr>
          <w:p w:rsidR="001C0307" w:rsidRPr="001C0307" w:rsidRDefault="001C0307" w:rsidP="001C0307">
            <w:pPr>
              <w:keepNext/>
              <w:spacing w:after="0" w:line="240" w:lineRule="auto"/>
              <w:jc w:val="right"/>
              <w:outlineLvl w:val="0"/>
              <w:rPr>
                <w:rFonts w:ascii="Times New Roman" w:eastAsia="Times New Roman" w:hAnsi="Times New Roman" w:cs="Times New Roman"/>
                <w:b/>
                <w:spacing w:val="20"/>
                <w:sz w:val="24"/>
                <w:szCs w:val="24"/>
                <w:lang w:eastAsia="ru-RU"/>
              </w:rPr>
            </w:pPr>
            <w:bookmarkStart w:id="0" w:name="Par59"/>
            <w:bookmarkEnd w:id="0"/>
          </w:p>
        </w:tc>
        <w:tc>
          <w:tcPr>
            <w:tcW w:w="4076" w:type="dxa"/>
            <w:shd w:val="clear" w:color="auto" w:fill="auto"/>
          </w:tcPr>
          <w:p w:rsidR="001C0307" w:rsidRPr="001C0307" w:rsidRDefault="001C0307" w:rsidP="001C0307">
            <w:pPr>
              <w:widowControl w:val="0"/>
              <w:spacing w:after="0" w:line="240" w:lineRule="auto"/>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Приложение № 1 </w:t>
            </w:r>
          </w:p>
          <w:p w:rsidR="001C0307" w:rsidRPr="001C0307" w:rsidRDefault="001C0307" w:rsidP="001C0307">
            <w:pPr>
              <w:widowControl w:val="0"/>
              <w:spacing w:after="0" w:line="240" w:lineRule="auto"/>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к постановлению главы Завитинского района </w:t>
            </w:r>
          </w:p>
          <w:p w:rsidR="001C0307" w:rsidRPr="001C0307" w:rsidRDefault="001C0307" w:rsidP="001C0307">
            <w:pPr>
              <w:widowControl w:val="0"/>
              <w:spacing w:after="0" w:line="240" w:lineRule="auto"/>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от 03.09.2015 г. № 293 </w:t>
            </w:r>
          </w:p>
        </w:tc>
      </w:tr>
    </w:tbl>
    <w:p w:rsidR="001C0307" w:rsidRPr="001C0307" w:rsidRDefault="001C0307" w:rsidP="001C0307">
      <w:pPr>
        <w:keepNext/>
        <w:spacing w:after="0" w:line="240" w:lineRule="auto"/>
        <w:jc w:val="center"/>
        <w:outlineLvl w:val="0"/>
        <w:rPr>
          <w:rFonts w:ascii="Times New Roman" w:eastAsia="Times New Roman" w:hAnsi="Times New Roman" w:cs="Times New Roman"/>
          <w:spacing w:val="20"/>
          <w:sz w:val="24"/>
          <w:szCs w:val="24"/>
          <w:lang w:eastAsia="ru-RU"/>
        </w:rPr>
      </w:pPr>
    </w:p>
    <w:p w:rsidR="001C0307" w:rsidRPr="001C0307" w:rsidRDefault="001C0307" w:rsidP="001C0307">
      <w:pPr>
        <w:keepNext/>
        <w:spacing w:after="0" w:line="240" w:lineRule="auto"/>
        <w:jc w:val="center"/>
        <w:outlineLvl w:val="0"/>
        <w:rPr>
          <w:rFonts w:ascii="Times New Roman" w:eastAsia="Times New Roman" w:hAnsi="Times New Roman" w:cs="Times New Roman"/>
          <w:spacing w:val="20"/>
          <w:sz w:val="24"/>
          <w:szCs w:val="24"/>
          <w:lang w:eastAsia="ru-RU"/>
        </w:rPr>
      </w:pPr>
    </w:p>
    <w:p w:rsidR="001C0307" w:rsidRPr="001C0307" w:rsidRDefault="001C0307" w:rsidP="001C030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C0307">
        <w:rPr>
          <w:rFonts w:ascii="Times New Roman" w:eastAsia="Times New Roman" w:hAnsi="Times New Roman" w:cs="Times New Roman"/>
          <w:b/>
          <w:bCs/>
          <w:sz w:val="24"/>
          <w:szCs w:val="24"/>
          <w:lang w:eastAsia="ru-RU"/>
        </w:rPr>
        <w:t>ПОЛОЖЕНИЕ</w:t>
      </w:r>
    </w:p>
    <w:p w:rsidR="001C0307" w:rsidRPr="001C0307" w:rsidRDefault="001C0307" w:rsidP="001C030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C0307">
        <w:rPr>
          <w:rFonts w:ascii="Times New Roman" w:eastAsia="Times New Roman" w:hAnsi="Times New Roman" w:cs="Times New Roman"/>
          <w:b/>
          <w:bCs/>
          <w:sz w:val="24"/>
          <w:szCs w:val="24"/>
          <w:lang w:eastAsia="ru-RU"/>
        </w:rPr>
        <w:t>О ФОРМИРОВАНИИ МУНИЦИПАЛЬНОГО ЗАДАНИЯ НА ОКАЗАНИЕ МУНИЦИПАЛЬНЫХ УСЛУГ (ВЫПОЛНЕНИЕ РАБОТ) В ОТНОШЕНИИ РАЙОННЫХ МУИЦИПАЛЬНЫХ УЧРЕЖДЕНИЙ И ФИНАНСОВОМ ОБЕСПЕЧЕНИИ ВЫПОЛНЕНИЯ МУНИЦИПАЛЬНОГО ЗАДАНИЯ</w:t>
      </w:r>
    </w:p>
    <w:p w:rsidR="001C0307" w:rsidRPr="001C0307" w:rsidRDefault="001C0307" w:rsidP="001C030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C0307">
        <w:rPr>
          <w:rFonts w:ascii="Times New Roman" w:eastAsia="Times New Roman" w:hAnsi="Times New Roman" w:cs="Times New Roman"/>
          <w:bCs/>
          <w:sz w:val="24"/>
          <w:szCs w:val="24"/>
          <w:lang w:eastAsia="ru-RU"/>
        </w:rPr>
        <w:t xml:space="preserve">(с изменениями от 29.12.2016 №497, от 18.12.2017 № 671, от 24.01.2019 № 31) </w:t>
      </w:r>
    </w:p>
    <w:p w:rsidR="001C0307" w:rsidRPr="001C0307" w:rsidRDefault="001C0307" w:rsidP="001C030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0307" w:rsidRPr="001C0307" w:rsidRDefault="001C0307" w:rsidP="001C030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0307" w:rsidRPr="001C0307" w:rsidRDefault="001C0307" w:rsidP="001C030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0307">
        <w:rPr>
          <w:rFonts w:ascii="Times New Roman" w:eastAsia="Times New Roman" w:hAnsi="Times New Roman" w:cs="Times New Roman"/>
          <w:sz w:val="24"/>
          <w:szCs w:val="24"/>
          <w:lang w:eastAsia="ru-RU"/>
        </w:rPr>
        <w:t xml:space="preserve">Настоящее Положение устанавливает порядок формирования и финансового </w:t>
      </w:r>
    </w:p>
    <w:p w:rsidR="001C0307" w:rsidRPr="001C0307" w:rsidRDefault="001C0307" w:rsidP="001C03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0307">
        <w:rPr>
          <w:rFonts w:ascii="Times New Roman" w:eastAsia="Times New Roman" w:hAnsi="Times New Roman" w:cs="Times New Roman"/>
          <w:sz w:val="24"/>
          <w:szCs w:val="24"/>
          <w:lang w:eastAsia="ru-RU"/>
        </w:rPr>
        <w:t>обеспечения выполнения муниципального задания на оказание муниципальных услуг (выполнение работ) (далее - муниципальное задание) районными бюджетными учреждениями, автономными учреждениями, созданными на базе имущества, находящегося в районной собственности (далее – районные автономные учреждения(, а также районными казенными учреждениями, определенными правовыми актами главных распорядителей средств районного бюджета, в ведении которых находятся районные казенные учреждения (далее – районные казенные учреждения).</w:t>
      </w:r>
    </w:p>
    <w:p w:rsidR="001C0307" w:rsidRPr="001C0307" w:rsidRDefault="001C0307" w:rsidP="001C030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GoBack"/>
      <w:bookmarkEnd w:id="1"/>
    </w:p>
    <w:p w:rsidR="001C0307" w:rsidRPr="001C0307" w:rsidRDefault="001C0307" w:rsidP="001C03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C0307">
        <w:rPr>
          <w:rFonts w:ascii="Times New Roman" w:eastAsia="Times New Roman" w:hAnsi="Times New Roman" w:cs="Times New Roman"/>
          <w:b/>
          <w:sz w:val="24"/>
          <w:szCs w:val="24"/>
          <w:lang w:val="en-US" w:eastAsia="ru-RU"/>
        </w:rPr>
        <w:t>1</w:t>
      </w:r>
      <w:r w:rsidRPr="001C0307">
        <w:rPr>
          <w:rFonts w:ascii="Times New Roman" w:eastAsia="Times New Roman" w:hAnsi="Times New Roman" w:cs="Times New Roman"/>
          <w:b/>
          <w:sz w:val="24"/>
          <w:szCs w:val="24"/>
          <w:lang w:eastAsia="ru-RU"/>
        </w:rPr>
        <w:t>. Формирование (изменение) муниципального задания</w:t>
      </w:r>
    </w:p>
    <w:p w:rsidR="001C0307" w:rsidRPr="001C0307" w:rsidRDefault="001C0307" w:rsidP="001C03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0307" w:rsidRPr="001C0307" w:rsidRDefault="001C0307" w:rsidP="001C030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0307">
        <w:rPr>
          <w:rFonts w:ascii="Times New Roman" w:eastAsia="Times New Roman" w:hAnsi="Times New Roman" w:cs="Times New Roman"/>
          <w:sz w:val="24"/>
          <w:szCs w:val="24"/>
          <w:lang w:eastAsia="ru-RU"/>
        </w:rPr>
        <w:t xml:space="preserve">Муниципальное задание формируется в соответствии с основными видами </w:t>
      </w:r>
    </w:p>
    <w:p w:rsidR="001C0307" w:rsidRPr="001C0307" w:rsidRDefault="001C0307" w:rsidP="001C03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0307">
        <w:rPr>
          <w:rFonts w:ascii="Times New Roman" w:eastAsia="Times New Roman" w:hAnsi="Times New Roman" w:cs="Times New Roman"/>
          <w:sz w:val="24"/>
          <w:szCs w:val="24"/>
          <w:lang w:eastAsia="ru-RU"/>
        </w:rPr>
        <w:t>деятельности, предусмотренными учредительными документами районного муниципального учреждения, с учетом предложений районного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районного муниципального  учреждения по оказанию услуг и выполнению работ, а также показателей выполнения районным муниципальным учреждением муниципального задания в отчетном финансовом году.</w:t>
      </w:r>
    </w:p>
    <w:p w:rsidR="001C0307" w:rsidRPr="001C0307" w:rsidRDefault="001C0307" w:rsidP="001C0307">
      <w:pPr>
        <w:widowControl w:val="0"/>
        <w:numPr>
          <w:ilvl w:val="0"/>
          <w:numId w:val="2"/>
        </w:numPr>
        <w:tabs>
          <w:tab w:val="left" w:pos="2147"/>
        </w:tabs>
        <w:spacing w:after="0" w:line="240" w:lineRule="auto"/>
        <w:contextualSpacing/>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Муниципальное задание содержит показатели, характеризующие качество и (или </w:t>
      </w:r>
    </w:p>
    <w:p w:rsidR="001C0307" w:rsidRPr="001C0307" w:rsidRDefault="001C0307" w:rsidP="001C0307">
      <w:pPr>
        <w:widowControl w:val="0"/>
        <w:tabs>
          <w:tab w:val="left" w:pos="2147"/>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Муниципальное задание формируется согласно приложению № 1 к настоящему Положению.</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При установлении районному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При установлении районному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В муниципальном задании могут быть установлены допустимые (возможные) отклонения в </w:t>
      </w:r>
      <w:r w:rsidRPr="001C0307">
        <w:rPr>
          <w:rFonts w:ascii="Times New Roman" w:eastAsia="Arial Unicode MS" w:hAnsi="Times New Roman" w:cs="Times New Roman"/>
          <w:sz w:val="24"/>
          <w:szCs w:val="24"/>
          <w:lang w:eastAsia="ru-RU" w:bidi="ru-RU"/>
        </w:rPr>
        <w:lastRenderedPageBreak/>
        <w:t>процентах от установленных показателей качества и (или) объема, если иное не установлено федеральным законом, законом Амурской области,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1C0307" w:rsidRPr="001C0307" w:rsidRDefault="001C0307" w:rsidP="001C0307">
      <w:pPr>
        <w:widowControl w:val="0"/>
        <w:tabs>
          <w:tab w:val="left" w:pos="2060"/>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sz w:val="24"/>
          <w:szCs w:val="24"/>
          <w:lang w:eastAsia="ru-RU" w:bidi="ru-RU"/>
        </w:rPr>
        <w:t xml:space="preserve">          4. Муниципальное задание формируется</w:t>
      </w:r>
      <w:r w:rsidRPr="001C0307">
        <w:rPr>
          <w:rFonts w:ascii="Times New Roman" w:eastAsia="Arial Unicode MS" w:hAnsi="Times New Roman" w:cs="Times New Roman"/>
          <w:color w:val="000000"/>
          <w:sz w:val="24"/>
          <w:szCs w:val="24"/>
          <w:lang w:eastAsia="ru-RU" w:bidi="ru-RU"/>
        </w:rPr>
        <w:t xml:space="preserve"> в электронном виде в программном комплексе «АЦК-Планирование».</w:t>
      </w:r>
    </w:p>
    <w:p w:rsidR="001C0307" w:rsidRPr="001C0307" w:rsidRDefault="001C0307" w:rsidP="001C0307">
      <w:pPr>
        <w:widowControl w:val="0"/>
        <w:tabs>
          <w:tab w:val="left" w:pos="2067"/>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          5. Муниципальное задание    формируется   в   процессе   формирования районного бюджета на очередной финансовый год и плановый период и утверждается не позднее 15 рабочих дней со дня утверждения главным распорядителем средств районного бюджета лимитов бюджетных обязательств на финансовое обеспечение выполнения муниципального задания в отношении:</w:t>
      </w:r>
    </w:p>
    <w:p w:rsidR="001C0307" w:rsidRPr="001C0307" w:rsidRDefault="001C0307" w:rsidP="001C0307">
      <w:pPr>
        <w:widowControl w:val="0"/>
        <w:tabs>
          <w:tab w:val="left" w:pos="2067"/>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         а) районных казенных учреждений – главными распорядителями средств районного бюджета, в ведении которых находятся районные казенные учреждения;</w:t>
      </w:r>
    </w:p>
    <w:p w:rsidR="001C0307" w:rsidRPr="001C0307" w:rsidRDefault="001C0307" w:rsidP="001C0307">
      <w:pPr>
        <w:widowControl w:val="0"/>
        <w:tabs>
          <w:tab w:val="left" w:pos="2067"/>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         б) районных бюджетных или автономных учреждений – органами, осуществляющими функции и полномочия учредителя.</w:t>
      </w:r>
    </w:p>
    <w:p w:rsidR="001C0307" w:rsidRPr="001C0307" w:rsidRDefault="001C0307" w:rsidP="001C0307">
      <w:pPr>
        <w:widowControl w:val="0"/>
        <w:tabs>
          <w:tab w:val="left" w:pos="2067"/>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      Муниципальное задание для муниципальных учреждений Завитинского района согласовывается руководителем курирующего подразделения администрации Завитинского района. </w:t>
      </w:r>
    </w:p>
    <w:p w:rsidR="001C0307" w:rsidRPr="001C0307" w:rsidRDefault="001C0307" w:rsidP="001C0307">
      <w:pPr>
        <w:widowControl w:val="0"/>
        <w:tabs>
          <w:tab w:val="left" w:pos="2082"/>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6. Муниципальное задание утверждается на срок, соответствующий установленному нормативно-правовыми актами Завитинского района сроку формирования районного бюджета.</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1C0307" w:rsidRPr="001C0307" w:rsidRDefault="001C0307" w:rsidP="001C0307">
      <w:pPr>
        <w:widowControl w:val="0"/>
        <w:tabs>
          <w:tab w:val="left" w:pos="2082"/>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7. Распределение показателей объема муниципальных услуг (работ), содержащихся в муниципальном задании, утвержденном районному муниципальному учреждению, между созданными им в установленном порядке обособленными подразделениями (при принятии районным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w:t>
      </w:r>
      <w:r w:rsidRPr="001C0307">
        <w:rPr>
          <w:rFonts w:ascii="Times New Roman" w:eastAsia="Arial Unicode MS" w:hAnsi="Times New Roman" w:cs="Times New Roman"/>
          <w:sz w:val="24"/>
          <w:szCs w:val="24"/>
          <w:lang w:eastAsia="ru-RU" w:bidi="ru-RU"/>
        </w:rPr>
        <w:t>раздела поформе, установленной для муниципального задания, предусмотренной приложением № 1 к настоящему Положению, с заполнением показателей, определенных районным муниципальным учреждением, не позднее 10 рабочих дней со дня утверждения муниципального задания районному муниципальному учреждению или внесения изменений в муниципальное задание.</w:t>
      </w:r>
    </w:p>
    <w:p w:rsidR="001C0307" w:rsidRPr="001C0307" w:rsidRDefault="001C0307" w:rsidP="001C0307">
      <w:pPr>
        <w:widowControl w:val="0"/>
        <w:tabs>
          <w:tab w:val="left" w:pos="2135"/>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8. Муниципальное задание формируется в соответствии с общероссийскими базовыми (отраслевыми) перечнями (классификаторами) муниципальных услуг, оказываем22ых физическим лицам, а также региональным перечнем (классификатором) муниципальных услуг, не включенных в общероссийские базовые (отраслевые) перечни (классификаторов) муниципальных услуг, и работ.</w:t>
      </w:r>
    </w:p>
    <w:p w:rsidR="001C0307" w:rsidRPr="001C0307" w:rsidRDefault="001C0307" w:rsidP="001C0307">
      <w:pPr>
        <w:widowControl w:val="0"/>
        <w:tabs>
          <w:tab w:val="left" w:pos="2135"/>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sz w:val="24"/>
          <w:szCs w:val="24"/>
          <w:lang w:eastAsia="ru-RU" w:bidi="ru-RU"/>
        </w:rPr>
        <w:t>9. Муниципальное задание, распределение показателей объема муниципальных услуг (работ), содержащихся в муниципальном задании, утвержденном районному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приложению №</w:t>
      </w:r>
      <w:r w:rsidRPr="001C0307">
        <w:rPr>
          <w:rFonts w:ascii="Times New Roman" w:eastAsia="Arial Unicode MS" w:hAnsi="Times New Roman" w:cs="Times New Roman"/>
          <w:sz w:val="24"/>
          <w:szCs w:val="24"/>
          <w:lang w:eastAsia="ru-RU" w:bidi="ru-RU"/>
        </w:rPr>
        <w:tab/>
        <w:t>2 к настоящему Положению, за исключением содержащихся в них сведений, составляющих</w:t>
      </w:r>
      <w:r w:rsidRPr="001C0307">
        <w:rPr>
          <w:rFonts w:ascii="Times New Roman" w:eastAsia="Arial Unicode MS" w:hAnsi="Times New Roman" w:cs="Times New Roman"/>
          <w:color w:val="000000"/>
          <w:sz w:val="24"/>
          <w:szCs w:val="24"/>
          <w:lang w:eastAsia="ru-RU" w:bidi="ru-RU"/>
        </w:rPr>
        <w:t xml:space="preserve"> государственную тайну, </w:t>
      </w:r>
      <w:r w:rsidRPr="001C0307">
        <w:rPr>
          <w:rFonts w:ascii="Times New Roman" w:eastAsia="Arial Unicode MS" w:hAnsi="Times New Roman" w:cs="Times New Roman"/>
          <w:color w:val="000000"/>
          <w:sz w:val="24"/>
          <w:szCs w:val="24"/>
          <w:lang w:eastAsia="ru-RU" w:bidi="ru-RU"/>
        </w:rPr>
        <w:tab/>
        <w:t>размещаются на официальном сайте в</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информационно-телекоммуникационной сети «Интернет» по размещению информации о государственных и муниципальных учреждениях </w:t>
      </w:r>
      <w:r w:rsidRPr="001C0307">
        <w:rPr>
          <w:rFonts w:ascii="Times New Roman" w:eastAsia="Arial Unicode MS" w:hAnsi="Times New Roman" w:cs="Times New Roman"/>
          <w:color w:val="000000"/>
          <w:sz w:val="24"/>
          <w:szCs w:val="24"/>
          <w:lang w:bidi="en-US"/>
        </w:rPr>
        <w:t>(</w:t>
      </w:r>
      <w:hyperlink r:id="rId10" w:history="1">
        <w:r w:rsidRPr="001C0307">
          <w:rPr>
            <w:rFonts w:ascii="Times New Roman" w:eastAsia="Arial Unicode MS" w:hAnsi="Times New Roman" w:cs="Times New Roman"/>
            <w:color w:val="0066CC"/>
            <w:sz w:val="24"/>
            <w:szCs w:val="24"/>
            <w:u w:val="single"/>
            <w:lang w:val="en-US" w:bidi="en-US"/>
          </w:rPr>
          <w:t>www</w:t>
        </w:r>
        <w:r w:rsidRPr="001C0307">
          <w:rPr>
            <w:rFonts w:ascii="Times New Roman" w:eastAsia="Arial Unicode MS" w:hAnsi="Times New Roman" w:cs="Times New Roman"/>
            <w:color w:val="0066CC"/>
            <w:sz w:val="24"/>
            <w:szCs w:val="24"/>
            <w:u w:val="single"/>
            <w:lang w:bidi="en-US"/>
          </w:rPr>
          <w:t>.</w:t>
        </w:r>
        <w:r w:rsidRPr="001C0307">
          <w:rPr>
            <w:rFonts w:ascii="Times New Roman" w:eastAsia="Arial Unicode MS" w:hAnsi="Times New Roman" w:cs="Times New Roman"/>
            <w:color w:val="0066CC"/>
            <w:sz w:val="24"/>
            <w:szCs w:val="24"/>
            <w:u w:val="single"/>
            <w:lang w:val="en-US" w:bidi="en-US"/>
          </w:rPr>
          <w:t>bus</w:t>
        </w:r>
        <w:r w:rsidRPr="001C0307">
          <w:rPr>
            <w:rFonts w:ascii="Times New Roman" w:eastAsia="Arial Unicode MS" w:hAnsi="Times New Roman" w:cs="Times New Roman"/>
            <w:color w:val="0066CC"/>
            <w:sz w:val="24"/>
            <w:szCs w:val="24"/>
            <w:u w:val="single"/>
            <w:lang w:bidi="en-US"/>
          </w:rPr>
          <w:t>.</w:t>
        </w:r>
        <w:r w:rsidRPr="001C0307">
          <w:rPr>
            <w:rFonts w:ascii="Times New Roman" w:eastAsia="Arial Unicode MS" w:hAnsi="Times New Roman" w:cs="Times New Roman"/>
            <w:color w:val="0066CC"/>
            <w:sz w:val="24"/>
            <w:szCs w:val="24"/>
            <w:u w:val="single"/>
            <w:lang w:val="en-US" w:bidi="en-US"/>
          </w:rPr>
          <w:t>gov</w:t>
        </w:r>
        <w:r w:rsidRPr="001C0307">
          <w:rPr>
            <w:rFonts w:ascii="Times New Roman" w:eastAsia="Arial Unicode MS" w:hAnsi="Times New Roman" w:cs="Times New Roman"/>
            <w:color w:val="0066CC"/>
            <w:sz w:val="24"/>
            <w:szCs w:val="24"/>
            <w:u w:val="single"/>
            <w:lang w:bidi="en-US"/>
          </w:rPr>
          <w:t>.</w:t>
        </w:r>
        <w:r w:rsidRPr="001C0307">
          <w:rPr>
            <w:rFonts w:ascii="Times New Roman" w:eastAsia="Arial Unicode MS" w:hAnsi="Times New Roman" w:cs="Times New Roman"/>
            <w:color w:val="0066CC"/>
            <w:sz w:val="24"/>
            <w:szCs w:val="24"/>
            <w:u w:val="single"/>
            <w:lang w:val="en-US" w:bidi="en-US"/>
          </w:rPr>
          <w:t>ru</w:t>
        </w:r>
      </w:hyperlink>
      <w:r w:rsidRPr="001C0307">
        <w:rPr>
          <w:rFonts w:ascii="Times New Roman" w:eastAsia="Arial Unicode MS" w:hAnsi="Times New Roman" w:cs="Times New Roman"/>
          <w:color w:val="000000"/>
          <w:sz w:val="24"/>
          <w:szCs w:val="24"/>
          <w:lang w:bidi="en-US"/>
        </w:rPr>
        <w:t xml:space="preserve">) </w:t>
      </w:r>
      <w:r w:rsidRPr="001C0307">
        <w:rPr>
          <w:rFonts w:ascii="Times New Roman" w:eastAsia="Arial Unicode MS" w:hAnsi="Times New Roman" w:cs="Times New Roman"/>
          <w:color w:val="000000"/>
          <w:sz w:val="24"/>
          <w:szCs w:val="24"/>
          <w:lang w:eastAsia="ru-RU" w:bidi="ru-RU"/>
        </w:rPr>
        <w:t>и на официальном сайте администрации Завитинского района.</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1C0307">
        <w:rPr>
          <w:rFonts w:ascii="Times New Roman" w:eastAsia="Arial Unicode MS" w:hAnsi="Times New Roman" w:cs="Times New Roman"/>
          <w:b/>
          <w:color w:val="000000"/>
          <w:sz w:val="24"/>
          <w:szCs w:val="24"/>
          <w:lang w:eastAsia="ru-RU" w:bidi="ru-RU"/>
        </w:rPr>
        <w:t>П. Финансовое обеспечение выполнения муниципального задания</w:t>
      </w:r>
    </w:p>
    <w:p w:rsidR="001C0307" w:rsidRPr="001C0307" w:rsidRDefault="001C0307" w:rsidP="001C0307">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1C0307" w:rsidRPr="001C0307" w:rsidRDefault="001C0307" w:rsidP="001C0307">
      <w:pPr>
        <w:widowControl w:val="0"/>
        <w:tabs>
          <w:tab w:val="left" w:pos="2251"/>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10. Объем финансового обеспечения выполнения муниципального задания рассчитывается на </w:t>
      </w:r>
      <w:r w:rsidRPr="001C0307">
        <w:rPr>
          <w:rFonts w:ascii="Times New Roman" w:eastAsia="Arial Unicode MS" w:hAnsi="Times New Roman" w:cs="Times New Roman"/>
          <w:color w:val="000000"/>
          <w:sz w:val="24"/>
          <w:szCs w:val="24"/>
          <w:lang w:eastAsia="ru-RU" w:bidi="ru-RU"/>
        </w:rPr>
        <w:lastRenderedPageBreak/>
        <w:t>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районным муниципальным учреждением или приобретенного им за счет средств, выделенных районному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1C0307" w:rsidRPr="001C0307" w:rsidRDefault="001C0307" w:rsidP="001C0307">
      <w:pPr>
        <w:widowControl w:val="0"/>
        <w:tabs>
          <w:tab w:val="left" w:pos="2248"/>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11. Объем финансового обеспечения выполнения муниципального задания </w:t>
      </w:r>
      <w:r w:rsidRPr="001C0307">
        <w:rPr>
          <w:rFonts w:ascii="Times New Roman" w:eastAsia="Arial Unicode MS" w:hAnsi="Times New Roman" w:cs="Times New Roman"/>
          <w:color w:val="000000"/>
          <w:sz w:val="24"/>
          <w:szCs w:val="24"/>
          <w:lang w:bidi="en-US"/>
        </w:rPr>
        <w:t>(</w:t>
      </w:r>
      <w:r w:rsidRPr="001C0307">
        <w:rPr>
          <w:rFonts w:ascii="Times New Roman" w:eastAsia="Arial Unicode MS" w:hAnsi="Times New Roman" w:cs="Times New Roman"/>
          <w:color w:val="000000"/>
          <w:sz w:val="24"/>
          <w:szCs w:val="24"/>
          <w:lang w:val="en-US" w:bidi="en-US"/>
        </w:rPr>
        <w:t>R</w:t>
      </w:r>
      <w:r w:rsidRPr="001C0307">
        <w:rPr>
          <w:rFonts w:ascii="Times New Roman" w:eastAsia="Arial Unicode MS" w:hAnsi="Times New Roman" w:cs="Times New Roman"/>
          <w:color w:val="000000"/>
          <w:sz w:val="24"/>
          <w:szCs w:val="24"/>
          <w:lang w:bidi="en-US"/>
        </w:rPr>
        <w:t xml:space="preserve">) </w:t>
      </w:r>
      <w:r w:rsidRPr="001C0307">
        <w:rPr>
          <w:rFonts w:ascii="Times New Roman" w:eastAsia="Arial Unicode MS" w:hAnsi="Times New Roman" w:cs="Times New Roman"/>
          <w:color w:val="000000"/>
          <w:sz w:val="24"/>
          <w:szCs w:val="24"/>
          <w:lang w:eastAsia="ru-RU" w:bidi="ru-RU"/>
        </w:rPr>
        <w:t>определяется по формуле:</w:t>
      </w:r>
    </w:p>
    <w:p w:rsidR="001C0307" w:rsidRPr="001C0307" w:rsidRDefault="001C0307" w:rsidP="001C0307">
      <w:pPr>
        <w:widowControl w:val="0"/>
        <w:tabs>
          <w:tab w:val="left" w:pos="2248"/>
        </w:tabs>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bidi="en-US"/>
        </w:rPr>
      </w:pPr>
      <w:r w:rsidRPr="001C0307">
        <w:rPr>
          <w:rFonts w:ascii="Times New Roman" w:eastAsia="Arial Unicode MS" w:hAnsi="Times New Roman" w:cs="Times New Roman"/>
          <w:sz w:val="24"/>
          <w:szCs w:val="24"/>
          <w:lang w:val="en-US" w:bidi="en-US"/>
        </w:rPr>
        <w:t>R</w:t>
      </w:r>
      <w:r w:rsidRPr="001C0307">
        <w:rPr>
          <w:rFonts w:ascii="Times New Roman" w:eastAsia="Arial Unicode MS" w:hAnsi="Times New Roman" w:cs="Times New Roman"/>
          <w:sz w:val="24"/>
          <w:szCs w:val="24"/>
          <w:lang w:bidi="en-US"/>
        </w:rPr>
        <w:t xml:space="preserve"> = ∑ </w:t>
      </w:r>
      <w:r w:rsidRPr="001C0307">
        <w:rPr>
          <w:rFonts w:ascii="Times New Roman" w:eastAsia="Arial Unicode MS" w:hAnsi="Times New Roman" w:cs="Times New Roman"/>
          <w:sz w:val="24"/>
          <w:szCs w:val="24"/>
          <w:lang w:val="en-US" w:bidi="en-US"/>
        </w:rPr>
        <w:t>N</w:t>
      </w:r>
      <w:r w:rsidRPr="001C0307">
        <w:rPr>
          <w:rFonts w:ascii="Times New Roman" w:eastAsia="Arial Unicode MS" w:hAnsi="Times New Roman" w:cs="Times New Roman"/>
          <w:sz w:val="24"/>
          <w:szCs w:val="24"/>
          <w:vertAlign w:val="subscript"/>
          <w:lang w:val="en-US" w:bidi="en-US"/>
        </w:rPr>
        <w:t>i</w:t>
      </w:r>
      <w:r w:rsidRPr="001C0307">
        <w:rPr>
          <w:rFonts w:ascii="Times New Roman" w:eastAsia="Arial Unicode MS" w:hAnsi="Times New Roman" w:cs="Times New Roman"/>
          <w:sz w:val="24"/>
          <w:szCs w:val="24"/>
          <w:lang w:val="en-US" w:bidi="en-US"/>
        </w:rPr>
        <w:t>xV</w:t>
      </w:r>
      <w:r w:rsidRPr="001C0307">
        <w:rPr>
          <w:rFonts w:ascii="Times New Roman" w:eastAsia="Arial Unicode MS" w:hAnsi="Times New Roman" w:cs="Times New Roman"/>
          <w:sz w:val="24"/>
          <w:szCs w:val="24"/>
          <w:vertAlign w:val="subscript"/>
          <w:lang w:val="en-US" w:bidi="en-US"/>
        </w:rPr>
        <w:t>i</w:t>
      </w:r>
      <w:r w:rsidRPr="001C0307">
        <w:rPr>
          <w:rFonts w:ascii="Times New Roman" w:eastAsia="Arial Unicode MS" w:hAnsi="Times New Roman" w:cs="Times New Roman"/>
          <w:sz w:val="24"/>
          <w:szCs w:val="24"/>
          <w:lang w:bidi="en-US"/>
        </w:rPr>
        <w:t>+  ∑</w:t>
      </w:r>
      <w:r w:rsidRPr="001C0307">
        <w:rPr>
          <w:rFonts w:ascii="Times New Roman" w:eastAsia="Arial Unicode MS" w:hAnsi="Times New Roman" w:cs="Times New Roman"/>
          <w:sz w:val="24"/>
          <w:szCs w:val="24"/>
          <w:lang w:val="en-US" w:bidi="en-US"/>
        </w:rPr>
        <w:t>N</w:t>
      </w:r>
      <w:r w:rsidRPr="001C0307">
        <w:rPr>
          <w:rFonts w:ascii="Times New Roman" w:eastAsia="Arial Unicode MS" w:hAnsi="Times New Roman" w:cs="Times New Roman"/>
          <w:sz w:val="24"/>
          <w:szCs w:val="24"/>
          <w:vertAlign w:val="subscript"/>
          <w:lang w:val="en-US" w:bidi="en-US"/>
        </w:rPr>
        <w:t>w</w:t>
      </w:r>
      <w:r w:rsidRPr="001C0307">
        <w:rPr>
          <w:rFonts w:ascii="Times New Roman" w:eastAsia="Arial Unicode MS" w:hAnsi="Times New Roman" w:cs="Times New Roman"/>
          <w:sz w:val="24"/>
          <w:szCs w:val="24"/>
          <w:lang w:val="en-US" w:bidi="en-US"/>
        </w:rPr>
        <w:t>xV</w:t>
      </w:r>
      <w:r w:rsidRPr="001C0307">
        <w:rPr>
          <w:rFonts w:ascii="Times New Roman" w:eastAsia="Arial Unicode MS" w:hAnsi="Times New Roman" w:cs="Times New Roman"/>
          <w:sz w:val="24"/>
          <w:szCs w:val="24"/>
          <w:vertAlign w:val="subscript"/>
          <w:lang w:val="en-US" w:bidi="en-US"/>
        </w:rPr>
        <w:t>w</w:t>
      </w:r>
      <w:r w:rsidRPr="001C0307">
        <w:rPr>
          <w:rFonts w:ascii="Times New Roman" w:eastAsia="Arial Unicode MS" w:hAnsi="Times New Roman" w:cs="Times New Roman"/>
          <w:sz w:val="24"/>
          <w:szCs w:val="24"/>
          <w:lang w:bidi="en-US"/>
        </w:rPr>
        <w:t xml:space="preserve"> -  ∑</w:t>
      </w:r>
      <w:r w:rsidRPr="001C0307">
        <w:rPr>
          <w:rFonts w:ascii="Times New Roman" w:eastAsia="Arial Unicode MS" w:hAnsi="Times New Roman" w:cs="Times New Roman"/>
          <w:sz w:val="24"/>
          <w:szCs w:val="24"/>
          <w:lang w:val="en-US" w:bidi="en-US"/>
        </w:rPr>
        <w:t>P</w:t>
      </w:r>
      <w:r w:rsidRPr="001C0307">
        <w:rPr>
          <w:rFonts w:ascii="Times New Roman" w:eastAsia="Arial Unicode MS" w:hAnsi="Times New Roman" w:cs="Times New Roman"/>
          <w:sz w:val="24"/>
          <w:szCs w:val="24"/>
          <w:vertAlign w:val="subscript"/>
          <w:lang w:val="en-US" w:bidi="en-US"/>
        </w:rPr>
        <w:t>i</w:t>
      </w:r>
      <w:r w:rsidRPr="001C0307">
        <w:rPr>
          <w:rFonts w:ascii="Times New Roman" w:eastAsia="Arial Unicode MS" w:hAnsi="Times New Roman" w:cs="Times New Roman"/>
          <w:sz w:val="24"/>
          <w:szCs w:val="24"/>
          <w:lang w:val="en-US" w:bidi="en-US"/>
        </w:rPr>
        <w:t>xV</w:t>
      </w:r>
      <w:r w:rsidRPr="001C0307">
        <w:rPr>
          <w:rFonts w:ascii="Times New Roman" w:eastAsia="Arial Unicode MS" w:hAnsi="Times New Roman" w:cs="Times New Roman"/>
          <w:sz w:val="24"/>
          <w:szCs w:val="24"/>
          <w:vertAlign w:val="subscript"/>
          <w:lang w:val="en-US" w:bidi="en-US"/>
        </w:rPr>
        <w:t>i</w:t>
      </w:r>
      <w:r w:rsidRPr="001C0307">
        <w:rPr>
          <w:rFonts w:ascii="Times New Roman" w:eastAsia="Arial Unicode MS" w:hAnsi="Times New Roman" w:cs="Times New Roman"/>
          <w:sz w:val="24"/>
          <w:szCs w:val="24"/>
          <w:lang w:bidi="en-US"/>
        </w:rPr>
        <w:t xml:space="preserve"> + </w:t>
      </w:r>
      <w:r w:rsidRPr="001C0307">
        <w:rPr>
          <w:rFonts w:ascii="Times New Roman" w:eastAsia="Arial Unicode MS" w:hAnsi="Times New Roman" w:cs="Times New Roman"/>
          <w:sz w:val="24"/>
          <w:szCs w:val="24"/>
          <w:lang w:val="en-US" w:bidi="en-US"/>
        </w:rPr>
        <w:t>N</w:t>
      </w:r>
      <w:r w:rsidRPr="001C0307">
        <w:rPr>
          <w:rFonts w:ascii="Times New Roman" w:eastAsia="Arial Unicode MS" w:hAnsi="Times New Roman" w:cs="Times New Roman"/>
          <w:sz w:val="24"/>
          <w:szCs w:val="24"/>
          <w:vertAlign w:val="superscript"/>
          <w:lang w:val="en-US" w:bidi="en-US"/>
        </w:rPr>
        <w:t>YH</w:t>
      </w:r>
      <w:r w:rsidRPr="001C0307">
        <w:rPr>
          <w:rFonts w:ascii="Times New Roman" w:eastAsia="Arial Unicode MS" w:hAnsi="Times New Roman" w:cs="Times New Roman"/>
          <w:sz w:val="24"/>
          <w:szCs w:val="24"/>
          <w:lang w:bidi="en-US"/>
        </w:rPr>
        <w:t xml:space="preserve"> + </w:t>
      </w:r>
      <w:r w:rsidRPr="001C0307">
        <w:rPr>
          <w:rFonts w:ascii="Times New Roman" w:eastAsia="Arial Unicode MS" w:hAnsi="Times New Roman" w:cs="Times New Roman"/>
          <w:sz w:val="24"/>
          <w:szCs w:val="24"/>
          <w:lang w:val="en-US" w:bidi="en-US"/>
        </w:rPr>
        <w:t>N</w:t>
      </w:r>
      <w:r w:rsidRPr="001C0307">
        <w:rPr>
          <w:rFonts w:ascii="Times New Roman" w:eastAsia="Arial Unicode MS" w:hAnsi="Times New Roman" w:cs="Times New Roman"/>
          <w:sz w:val="24"/>
          <w:szCs w:val="24"/>
          <w:vertAlign w:val="superscript"/>
          <w:lang w:val="en-US" w:bidi="en-US"/>
        </w:rPr>
        <w:t>CU</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bidi="en-US"/>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bidi="en-US"/>
        </w:rPr>
      </w:pPr>
      <w:r w:rsidRPr="001C0307">
        <w:rPr>
          <w:rFonts w:ascii="Times New Roman" w:eastAsia="Arial Unicode MS" w:hAnsi="Times New Roman" w:cs="Times New Roman"/>
          <w:sz w:val="24"/>
          <w:szCs w:val="24"/>
          <w:lang w:val="en-US" w:bidi="en-US"/>
        </w:rPr>
        <w:t>N</w:t>
      </w:r>
      <w:r w:rsidRPr="001C0307">
        <w:rPr>
          <w:rFonts w:ascii="Times New Roman" w:eastAsia="Arial Unicode MS" w:hAnsi="Times New Roman" w:cs="Times New Roman"/>
          <w:sz w:val="24"/>
          <w:szCs w:val="24"/>
          <w:vertAlign w:val="subscript"/>
          <w:lang w:val="en-US" w:bidi="en-US"/>
        </w:rPr>
        <w:t>i</w:t>
      </w:r>
      <w:r w:rsidRPr="001C0307">
        <w:rPr>
          <w:rFonts w:ascii="Times New Roman" w:eastAsia="Arial Unicode MS" w:hAnsi="Times New Roman" w:cs="Times New Roman"/>
          <w:sz w:val="24"/>
          <w:szCs w:val="24"/>
          <w:lang w:bidi="en-US"/>
        </w:rPr>
        <w:t xml:space="preserve">–   нормативные   затраты   на   оказание   </w:t>
      </w:r>
      <w:r w:rsidRPr="001C0307">
        <w:rPr>
          <w:rFonts w:ascii="Times New Roman" w:eastAsia="Arial Unicode MS" w:hAnsi="Times New Roman" w:cs="Times New Roman"/>
          <w:sz w:val="24"/>
          <w:szCs w:val="24"/>
          <w:lang w:val="en-US" w:bidi="en-US"/>
        </w:rPr>
        <w:t>i</w:t>
      </w:r>
      <w:r w:rsidRPr="001C0307">
        <w:rPr>
          <w:rFonts w:ascii="Times New Roman" w:eastAsia="Arial Unicode MS" w:hAnsi="Times New Roman" w:cs="Times New Roman"/>
          <w:sz w:val="24"/>
          <w:szCs w:val="24"/>
          <w:lang w:bidi="en-US"/>
        </w:rPr>
        <w:t>-й    муниципальной   услуги, включенной в общероссийский базовый  (отраслевой) перечень (классификатор) государственных и муниципальных услуг или региональный перечень (классификатор) государственных (муниципальных) услуг, не включенных в общероссийские базовые (отраслевые) перечни (классификаторов) государственных и муниципальных услуг, и работ;</w:t>
      </w:r>
    </w:p>
    <w:p w:rsidR="001C0307" w:rsidRPr="001C0307" w:rsidRDefault="001C0307" w:rsidP="001C0307">
      <w:pPr>
        <w:widowControl w:val="0"/>
        <w:tabs>
          <w:tab w:val="left" w:pos="661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val="en-US" w:bidi="en-US"/>
        </w:rPr>
        <w:t>V</w:t>
      </w:r>
      <w:r w:rsidRPr="001C0307">
        <w:rPr>
          <w:rFonts w:ascii="Times New Roman" w:eastAsia="Arial Unicode MS" w:hAnsi="Times New Roman" w:cs="Times New Roman"/>
          <w:sz w:val="24"/>
          <w:szCs w:val="24"/>
          <w:vertAlign w:val="subscript"/>
          <w:lang w:val="en-US" w:bidi="en-US"/>
        </w:rPr>
        <w:t>i</w:t>
      </w:r>
      <w:r w:rsidRPr="001C0307">
        <w:rPr>
          <w:rFonts w:ascii="Times New Roman" w:eastAsia="Arial Unicode MS" w:hAnsi="Times New Roman" w:cs="Times New Roman"/>
          <w:sz w:val="24"/>
          <w:szCs w:val="24"/>
          <w:lang w:eastAsia="ru-RU" w:bidi="ru-RU"/>
        </w:rPr>
        <w:t xml:space="preserve">  — объем 1-й муниципальной услуги, установленной муниципальным заданием;</w:t>
      </w:r>
      <w:r w:rsidRPr="001C0307">
        <w:rPr>
          <w:rFonts w:ascii="Times New Roman" w:eastAsia="Arial Unicode MS" w:hAnsi="Times New Roman" w:cs="Times New Roman"/>
          <w:sz w:val="24"/>
          <w:szCs w:val="24"/>
          <w:lang w:eastAsia="ru-RU" w:bidi="ru-RU"/>
        </w:rPr>
        <w:tab/>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bidi="en-US"/>
        </w:rPr>
      </w:pPr>
      <w:r w:rsidRPr="001C0307">
        <w:rPr>
          <w:rFonts w:ascii="Times New Roman" w:eastAsia="Arial Unicode MS" w:hAnsi="Times New Roman" w:cs="Times New Roman"/>
          <w:sz w:val="24"/>
          <w:szCs w:val="24"/>
          <w:lang w:val="en-US" w:bidi="en-US"/>
        </w:rPr>
        <w:t>N</w:t>
      </w:r>
      <w:r w:rsidRPr="001C0307">
        <w:rPr>
          <w:rFonts w:ascii="Times New Roman" w:eastAsia="Arial Unicode MS" w:hAnsi="Times New Roman" w:cs="Times New Roman"/>
          <w:sz w:val="24"/>
          <w:szCs w:val="24"/>
          <w:vertAlign w:val="subscript"/>
          <w:lang w:val="en-US" w:bidi="en-US"/>
        </w:rPr>
        <w:t>w</w:t>
      </w:r>
      <w:r w:rsidRPr="001C0307">
        <w:rPr>
          <w:rFonts w:ascii="Times New Roman" w:eastAsia="Arial Unicode MS" w:hAnsi="Times New Roman" w:cs="Times New Roman"/>
          <w:sz w:val="24"/>
          <w:szCs w:val="24"/>
          <w:lang w:bidi="en-US"/>
        </w:rPr>
        <w:t xml:space="preserve">–  нормативные  затраты  на  выполнение   </w:t>
      </w:r>
      <w:r w:rsidRPr="001C0307">
        <w:rPr>
          <w:rFonts w:ascii="Times New Roman" w:eastAsia="Arial Unicode MS" w:hAnsi="Times New Roman" w:cs="Times New Roman"/>
          <w:sz w:val="24"/>
          <w:szCs w:val="24"/>
          <w:lang w:val="en-US" w:bidi="en-US"/>
        </w:rPr>
        <w:t>w</w:t>
      </w:r>
      <w:r w:rsidRPr="001C0307">
        <w:rPr>
          <w:rFonts w:ascii="Times New Roman" w:eastAsia="Arial Unicode MS" w:hAnsi="Times New Roman" w:cs="Times New Roman"/>
          <w:sz w:val="24"/>
          <w:szCs w:val="24"/>
          <w:lang w:bidi="en-US"/>
        </w:rPr>
        <w:t>-й   работы,   включенной в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val="en-US" w:bidi="en-US"/>
        </w:rPr>
        <w:t>Pj</w:t>
      </w:r>
      <w:r w:rsidRPr="001C0307">
        <w:rPr>
          <w:rFonts w:ascii="Times New Roman" w:eastAsia="Arial Unicode MS" w:hAnsi="Times New Roman" w:cs="Times New Roman"/>
          <w:sz w:val="24"/>
          <w:szCs w:val="24"/>
          <w:lang w:eastAsia="ru-RU" w:bidi="ru-RU"/>
        </w:rPr>
        <w:t xml:space="preserve"> — размер платы (тариф и цена) за оказание </w:t>
      </w:r>
      <w:r w:rsidRPr="001C0307">
        <w:rPr>
          <w:rFonts w:ascii="Times New Roman" w:eastAsia="Arial Unicode MS" w:hAnsi="Times New Roman" w:cs="Times New Roman"/>
          <w:sz w:val="24"/>
          <w:szCs w:val="24"/>
          <w:lang w:val="en-US" w:bidi="en-US"/>
        </w:rPr>
        <w:t>i</w:t>
      </w:r>
      <w:r w:rsidRPr="001C0307">
        <w:rPr>
          <w:rFonts w:ascii="Times New Roman" w:eastAsia="Arial Unicode MS" w:hAnsi="Times New Roman" w:cs="Times New Roman"/>
          <w:sz w:val="24"/>
          <w:szCs w:val="24"/>
          <w:lang w:eastAsia="ru-RU" w:bidi="ru-RU"/>
        </w:rPr>
        <w:t>-й муниципальной услуги в соответствии с пунктом 33 настоящего Положения, установленный муниципальным заданием;</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val="en-US" w:eastAsia="ru-RU" w:bidi="ru-RU"/>
        </w:rPr>
        <w:t>V</w:t>
      </w:r>
      <w:r w:rsidRPr="001C0307">
        <w:rPr>
          <w:rFonts w:ascii="Times New Roman" w:eastAsia="Arial Unicode MS" w:hAnsi="Times New Roman" w:cs="Times New Roman"/>
          <w:sz w:val="24"/>
          <w:szCs w:val="24"/>
          <w:vertAlign w:val="subscript"/>
          <w:lang w:val="en-US" w:eastAsia="ru-RU" w:bidi="ru-RU"/>
        </w:rPr>
        <w:t>w</w:t>
      </w:r>
      <w:r w:rsidRPr="001C0307">
        <w:rPr>
          <w:rFonts w:ascii="Times New Roman" w:eastAsia="Arial Unicode MS" w:hAnsi="Times New Roman" w:cs="Times New Roman"/>
          <w:sz w:val="24"/>
          <w:szCs w:val="24"/>
          <w:lang w:eastAsia="ru-RU" w:bidi="ru-RU"/>
        </w:rPr>
        <w:t xml:space="preserve">- объем  </w:t>
      </w:r>
      <w:r w:rsidRPr="001C0307">
        <w:rPr>
          <w:rFonts w:ascii="Times New Roman" w:eastAsia="Arial Unicode MS" w:hAnsi="Times New Roman" w:cs="Times New Roman"/>
          <w:sz w:val="24"/>
          <w:szCs w:val="24"/>
          <w:lang w:val="en-US" w:eastAsia="ru-RU" w:bidi="ru-RU"/>
        </w:rPr>
        <w:t>w</w:t>
      </w:r>
      <w:r w:rsidRPr="001C0307">
        <w:rPr>
          <w:rFonts w:ascii="Times New Roman" w:eastAsia="Arial Unicode MS" w:hAnsi="Times New Roman" w:cs="Times New Roman"/>
          <w:sz w:val="24"/>
          <w:szCs w:val="24"/>
          <w:lang w:eastAsia="ru-RU" w:bidi="ru-RU"/>
        </w:rPr>
        <w:t>-й работы, установленной муниципальным заданием;</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val="en-US" w:bidi="en-US"/>
        </w:rPr>
        <w:t>N</w:t>
      </w:r>
      <w:r w:rsidRPr="001C0307">
        <w:rPr>
          <w:rFonts w:ascii="Times New Roman" w:eastAsia="Arial Unicode MS" w:hAnsi="Times New Roman" w:cs="Times New Roman"/>
          <w:sz w:val="24"/>
          <w:szCs w:val="24"/>
          <w:vertAlign w:val="superscript"/>
          <w:lang w:val="en-US" w:bidi="en-US"/>
        </w:rPr>
        <w:t>VH</w:t>
      </w:r>
      <w:r w:rsidRPr="001C0307">
        <w:rPr>
          <w:rFonts w:ascii="Times New Roman" w:eastAsia="Arial Unicode MS" w:hAnsi="Times New Roman" w:cs="Times New Roman"/>
          <w:sz w:val="24"/>
          <w:szCs w:val="24"/>
          <w:lang w:eastAsia="ru-RU" w:bidi="ru-RU"/>
        </w:rPr>
        <w:t xml:space="preserve"> - затраты на уплату налогов, в качестве объекта налогообложения по которым признается имущество учреждения;</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val="en-US" w:bidi="en-US"/>
        </w:rPr>
        <w:t>N</w:t>
      </w:r>
      <w:r w:rsidRPr="001C0307">
        <w:rPr>
          <w:rFonts w:ascii="Times New Roman" w:eastAsia="Arial Unicode MS" w:hAnsi="Times New Roman" w:cs="Times New Roman"/>
          <w:sz w:val="24"/>
          <w:szCs w:val="24"/>
          <w:vertAlign w:val="superscript"/>
          <w:lang w:val="en-US" w:bidi="en-US"/>
        </w:rPr>
        <w:t>CH</w:t>
      </w:r>
      <w:r w:rsidRPr="001C0307">
        <w:rPr>
          <w:rFonts w:ascii="Times New Roman" w:eastAsia="Arial Unicode MS" w:hAnsi="Times New Roman" w:cs="Times New Roman"/>
          <w:sz w:val="24"/>
          <w:szCs w:val="24"/>
          <w:lang w:eastAsia="ru-RU" w:bidi="ru-RU"/>
        </w:rPr>
        <w:t xml:space="preserve"> — затраты на содержание имущества учреждения, не используемого для оказания услуг (выполнения работ) и для общехозяйственных нужд (далее - не используемое для выполнения муниципального задания имущество).</w:t>
      </w:r>
    </w:p>
    <w:p w:rsidR="001C0307" w:rsidRPr="001C0307" w:rsidRDefault="001C0307" w:rsidP="001C0307">
      <w:pPr>
        <w:widowControl w:val="0"/>
        <w:tabs>
          <w:tab w:val="left" w:pos="2218"/>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12.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1C0307" w:rsidRPr="001C0307" w:rsidRDefault="001C0307" w:rsidP="001C0307">
      <w:pPr>
        <w:widowControl w:val="0"/>
        <w:tabs>
          <w:tab w:val="left" w:pos="2226"/>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13. Значения нормативных затрат на оказание муниципальной услуги утверждаются в отношении:</w:t>
      </w:r>
    </w:p>
    <w:p w:rsidR="001C0307" w:rsidRPr="001C0307" w:rsidRDefault="001C0307" w:rsidP="001C0307">
      <w:pPr>
        <w:widowControl w:val="0"/>
        <w:tabs>
          <w:tab w:val="left" w:pos="2096"/>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а) районных казенных учреждений — главным распорядителем средств районного бюджета, в ведении которого находятся районные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1C0307" w:rsidRPr="001C0307" w:rsidRDefault="001C0307" w:rsidP="001C0307">
      <w:pPr>
        <w:widowControl w:val="0"/>
        <w:tabs>
          <w:tab w:val="left" w:pos="2110"/>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б) районных бюджетных или автономных учреждений - органом, осуществляющим функции и полномочия учредителя.</w:t>
      </w:r>
    </w:p>
    <w:p w:rsidR="001C0307" w:rsidRPr="001C0307" w:rsidRDefault="001C0307" w:rsidP="001C0307">
      <w:pPr>
        <w:widowControl w:val="0"/>
        <w:tabs>
          <w:tab w:val="left" w:pos="2224"/>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14. Базовый норматив затрат на оказание муниципальной услуги состоит из базового норматива:</w:t>
      </w:r>
    </w:p>
    <w:p w:rsidR="001C0307" w:rsidRPr="001C0307" w:rsidRDefault="001C0307" w:rsidP="001C0307">
      <w:pPr>
        <w:widowControl w:val="0"/>
        <w:tabs>
          <w:tab w:val="left" w:pos="2109"/>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а) затрат, непосредственно связанных с оказанием муниципальной услуги;</w:t>
      </w:r>
    </w:p>
    <w:p w:rsidR="001C0307" w:rsidRPr="001C0307" w:rsidRDefault="001C0307" w:rsidP="001C0307">
      <w:pPr>
        <w:widowControl w:val="0"/>
        <w:tabs>
          <w:tab w:val="left" w:pos="2130"/>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lastRenderedPageBreak/>
        <w:t>б) затрат на общехозяйственные нужды на оказание муниципальной услуги.</w:t>
      </w:r>
    </w:p>
    <w:p w:rsidR="001C0307" w:rsidRPr="001C0307" w:rsidRDefault="001C0307" w:rsidP="001C0307">
      <w:pPr>
        <w:widowControl w:val="0"/>
        <w:tabs>
          <w:tab w:val="left" w:pos="223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15.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w:t>
      </w:r>
      <w:r w:rsidRPr="001C0307">
        <w:rPr>
          <w:rFonts w:ascii="Times New Roman" w:eastAsia="Arial Unicode MS" w:hAnsi="Times New Roman" w:cs="Times New Roman"/>
          <w:sz w:val="24"/>
          <w:szCs w:val="24"/>
          <w:lang w:eastAsia="ru-RU" w:bidi="ru-RU"/>
        </w:rPr>
        <w:t>муниципальной услуги (содержание, условия (формы) оказания муниципальной услуги), установленных в общероссийском базовом (отраслевом) перечне (классификаторе) государственных и муниципальных услуг или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показатели отраслевой специфики), отраслевой корректирующий коэффициент при которых принимает значение, равное 1.</w:t>
      </w:r>
    </w:p>
    <w:p w:rsidR="001C0307" w:rsidRPr="001C0307" w:rsidRDefault="001C0307" w:rsidP="001C0307">
      <w:pPr>
        <w:widowControl w:val="0"/>
        <w:tabs>
          <w:tab w:val="left" w:pos="2238"/>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sz w:val="24"/>
          <w:szCs w:val="24"/>
          <w:lang w:eastAsia="ru-RU" w:bidi="ru-RU"/>
        </w:rPr>
        <w:t>16. При определении базового норматива затрат применяются нормы материальных</w:t>
      </w:r>
      <w:r w:rsidRPr="001C0307">
        <w:rPr>
          <w:rFonts w:ascii="Times New Roman" w:eastAsia="Arial Unicode MS" w:hAnsi="Times New Roman" w:cs="Times New Roman"/>
          <w:color w:val="000000"/>
          <w:sz w:val="24"/>
          <w:szCs w:val="24"/>
          <w:lang w:eastAsia="ru-RU" w:bidi="ru-RU"/>
        </w:rPr>
        <w:t>,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1C0307" w:rsidRPr="001C0307" w:rsidRDefault="001C0307" w:rsidP="001C0307">
      <w:pPr>
        <w:widowControl w:val="0"/>
        <w:tabs>
          <w:tab w:val="left" w:pos="2238"/>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17. В базовый норматив затрат, непосредственно связанных с оказанием муниципальной услуги, включаются:</w:t>
      </w:r>
    </w:p>
    <w:p w:rsidR="001C0307" w:rsidRPr="001C0307" w:rsidRDefault="001C0307" w:rsidP="001C0307">
      <w:pPr>
        <w:widowControl w:val="0"/>
        <w:tabs>
          <w:tab w:val="left" w:pos="2104"/>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а</w:t>
      </w:r>
      <w:r w:rsidRPr="001C0307">
        <w:rPr>
          <w:rFonts w:ascii="Times New Roman" w:eastAsia="Arial Unicode MS" w:hAnsi="Times New Roman" w:cs="Times New Roman"/>
          <w:sz w:val="24"/>
          <w:szCs w:val="24"/>
          <w:lang w:eastAsia="ru-RU" w:bidi="ru-RU"/>
        </w:rPr>
        <w:t>) затраты на оплату труда работников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r w:rsidRPr="001C0307">
        <w:rPr>
          <w:rFonts w:ascii="Times New Roman" w:eastAsia="Arial Unicode MS" w:hAnsi="Times New Roman" w:cs="Times New Roman"/>
          <w:color w:val="000000"/>
          <w:sz w:val="24"/>
          <w:szCs w:val="24"/>
          <w:lang w:eastAsia="ru-RU" w:bidi="ru-RU"/>
        </w:rPr>
        <w:t>,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1C0307" w:rsidRPr="001C0307" w:rsidRDefault="00EA3ACA" w:rsidP="001C0307">
      <w:pPr>
        <w:widowControl w:val="0"/>
        <w:tabs>
          <w:tab w:val="left" w:pos="2123"/>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б) затраты</w:t>
      </w:r>
      <w:r w:rsidR="001C0307" w:rsidRPr="001C0307">
        <w:rPr>
          <w:rFonts w:ascii="Times New Roman" w:eastAsia="Arial Unicode MS" w:hAnsi="Times New Roman" w:cs="Times New Roman"/>
          <w:sz w:val="24"/>
          <w:szCs w:val="24"/>
          <w:lang w:eastAsia="ru-RU" w:bidi="ru-RU"/>
        </w:rPr>
        <w:t xml:space="preserve">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1C0307" w:rsidRPr="001C0307" w:rsidRDefault="001C0307" w:rsidP="001C0307">
      <w:pPr>
        <w:widowControl w:val="0"/>
        <w:tabs>
          <w:tab w:val="left" w:pos="2123"/>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б</w:t>
      </w:r>
      <w:r w:rsidRPr="001C0307">
        <w:rPr>
          <w:rFonts w:ascii="Times New Roman" w:eastAsia="Arial Unicode MS" w:hAnsi="Times New Roman" w:cs="Times New Roman"/>
          <w:sz w:val="24"/>
          <w:szCs w:val="24"/>
          <w:vertAlign w:val="superscript"/>
          <w:lang w:eastAsia="ru-RU" w:bidi="ru-RU"/>
        </w:rPr>
        <w:t>1</w:t>
      </w:r>
      <w:r w:rsidRPr="001C0307">
        <w:rPr>
          <w:rFonts w:ascii="Times New Roman" w:eastAsia="Arial Unicode MS" w:hAnsi="Times New Roman" w:cs="Times New Roman"/>
          <w:sz w:val="24"/>
          <w:szCs w:val="24"/>
          <w:lang w:eastAsia="ru-RU" w:bidi="ru-RU"/>
        </w:rPr>
        <w:t>)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1C0307" w:rsidRPr="001C0307" w:rsidRDefault="001C0307" w:rsidP="001C0307">
      <w:pPr>
        <w:widowControl w:val="0"/>
        <w:tabs>
          <w:tab w:val="left" w:pos="2123"/>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 иные затраты, непосредственно связанные с оказанием муниципальной услуги.</w:t>
      </w:r>
    </w:p>
    <w:p w:rsidR="001C0307" w:rsidRPr="001C0307" w:rsidRDefault="001C0307" w:rsidP="001C0307">
      <w:pPr>
        <w:widowControl w:val="0"/>
        <w:tabs>
          <w:tab w:val="left" w:pos="223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18. В базовый норматив затрат на общехозяйственные нужды на оказание муниципальной услуги включаются:</w:t>
      </w:r>
    </w:p>
    <w:p w:rsidR="001C0307" w:rsidRPr="001C0307" w:rsidRDefault="00EA3ACA" w:rsidP="001C0307">
      <w:pPr>
        <w:widowControl w:val="0"/>
        <w:tabs>
          <w:tab w:val="left" w:pos="2109"/>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а) затраты</w:t>
      </w:r>
      <w:r w:rsidR="001C0307" w:rsidRPr="001C0307">
        <w:rPr>
          <w:rFonts w:ascii="Times New Roman" w:eastAsia="Arial Unicode MS" w:hAnsi="Times New Roman" w:cs="Times New Roman"/>
          <w:sz w:val="24"/>
          <w:szCs w:val="24"/>
          <w:lang w:eastAsia="ru-RU" w:bidi="ru-RU"/>
        </w:rPr>
        <w:t xml:space="preserve"> на коммунальные услуги;</w:t>
      </w:r>
    </w:p>
    <w:p w:rsidR="001C0307" w:rsidRPr="001C0307" w:rsidRDefault="001C0307" w:rsidP="001C0307">
      <w:pPr>
        <w:widowControl w:val="0"/>
        <w:tabs>
          <w:tab w:val="left" w:pos="2123"/>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б) затраты на содержание объектов недвижимого имущества, а также затраты на аренду указанного имущества;</w:t>
      </w:r>
    </w:p>
    <w:p w:rsidR="001C0307" w:rsidRPr="001C0307" w:rsidRDefault="001C0307" w:rsidP="001C0307">
      <w:pPr>
        <w:widowControl w:val="0"/>
        <w:tabs>
          <w:tab w:val="left" w:pos="2123"/>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 затраты на содержание объектов особо ценного движимого имущества, а также затрат на аренду указанного имущества;</w:t>
      </w:r>
    </w:p>
    <w:p w:rsidR="001C0307" w:rsidRPr="001C0307" w:rsidRDefault="00EA3ACA" w:rsidP="001C0307">
      <w:pPr>
        <w:widowControl w:val="0"/>
        <w:tabs>
          <w:tab w:val="left" w:pos="2152"/>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г) затраты</w:t>
      </w:r>
      <w:r w:rsidR="001C0307" w:rsidRPr="001C0307">
        <w:rPr>
          <w:rFonts w:ascii="Times New Roman" w:eastAsia="Arial Unicode MS" w:hAnsi="Times New Roman" w:cs="Times New Roman"/>
          <w:sz w:val="24"/>
          <w:szCs w:val="24"/>
          <w:lang w:eastAsia="ru-RU" w:bidi="ru-RU"/>
        </w:rPr>
        <w:t xml:space="preserve">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w:t>
      </w:r>
    </w:p>
    <w:p w:rsidR="001C0307" w:rsidRPr="001C0307" w:rsidRDefault="001C0307" w:rsidP="001C0307">
      <w:pPr>
        <w:widowControl w:val="0"/>
        <w:tabs>
          <w:tab w:val="left" w:pos="215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д) затраты на приобретение услуг связи;</w:t>
      </w:r>
    </w:p>
    <w:p w:rsidR="001C0307" w:rsidRPr="001C0307" w:rsidRDefault="001C0307" w:rsidP="001C0307">
      <w:pPr>
        <w:widowControl w:val="0"/>
        <w:tabs>
          <w:tab w:val="left" w:pos="2158"/>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е) затраты на приобретение транспортных услуг;</w:t>
      </w:r>
    </w:p>
    <w:p w:rsidR="001C0307" w:rsidRPr="001C0307" w:rsidRDefault="001C0307" w:rsidP="001C0307">
      <w:pPr>
        <w:widowControl w:val="0"/>
        <w:tabs>
          <w:tab w:val="left" w:pos="2221"/>
        </w:tabs>
        <w:spacing w:after="0" w:line="240" w:lineRule="auto"/>
        <w:jc w:val="both"/>
        <w:rPr>
          <w:rFonts w:ascii="Times New Roman" w:eastAsia="Arial Unicode MS" w:hAnsi="Times New Roman" w:cs="Times New Roman"/>
          <w:b/>
          <w:sz w:val="24"/>
          <w:szCs w:val="24"/>
          <w:lang w:eastAsia="ru-RU" w:bidi="ru-RU"/>
        </w:rPr>
      </w:pPr>
      <w:r w:rsidRPr="001C0307">
        <w:rPr>
          <w:rFonts w:ascii="Times New Roman" w:eastAsia="Arial Unicode MS" w:hAnsi="Times New Roman" w:cs="Times New Roman"/>
          <w:sz w:val="24"/>
          <w:szCs w:val="24"/>
          <w:lang w:eastAsia="ru-RU" w:bidi="ru-RU"/>
        </w:rPr>
        <w:t>ж)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w:t>
      </w:r>
    </w:p>
    <w:p w:rsidR="001C0307" w:rsidRPr="001C0307" w:rsidRDefault="001C0307" w:rsidP="001C0307">
      <w:pPr>
        <w:widowControl w:val="0"/>
        <w:tabs>
          <w:tab w:val="left" w:pos="220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 затраты на прочие общехозяйственные нужды.</w:t>
      </w:r>
    </w:p>
    <w:p w:rsidR="001C0307" w:rsidRPr="001C0307" w:rsidRDefault="001C0307" w:rsidP="001C0307">
      <w:pPr>
        <w:widowControl w:val="0"/>
        <w:tabs>
          <w:tab w:val="left" w:pos="227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19. В затраты, указанные в подпунктах «а» - «в» пункта 18 настоящего Положения, включаются </w:t>
      </w:r>
      <w:r w:rsidRPr="001C0307">
        <w:rPr>
          <w:rFonts w:ascii="Times New Roman" w:eastAsia="Arial Unicode MS" w:hAnsi="Times New Roman" w:cs="Times New Roman"/>
          <w:sz w:val="24"/>
          <w:szCs w:val="24"/>
          <w:lang w:eastAsia="ru-RU" w:bidi="ru-RU"/>
        </w:rPr>
        <w:lastRenderedPageBreak/>
        <w:t>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1C0307" w:rsidRPr="001C0307" w:rsidRDefault="001C0307" w:rsidP="001C0307">
      <w:pPr>
        <w:widowControl w:val="0"/>
        <w:tabs>
          <w:tab w:val="left" w:pos="227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Затраты, указанные в подпункте «б</w:t>
      </w:r>
      <w:r w:rsidRPr="001C0307">
        <w:rPr>
          <w:rFonts w:ascii="Times New Roman" w:eastAsia="Arial Unicode MS" w:hAnsi="Times New Roman" w:cs="Times New Roman"/>
          <w:sz w:val="24"/>
          <w:szCs w:val="24"/>
          <w:vertAlign w:val="superscript"/>
          <w:lang w:eastAsia="ru-RU" w:bidi="ru-RU"/>
        </w:rPr>
        <w:t>1</w:t>
      </w:r>
      <w:r w:rsidRPr="001C0307">
        <w:rPr>
          <w:rFonts w:ascii="Times New Roman" w:eastAsia="Arial Unicode MS" w:hAnsi="Times New Roman" w:cs="Times New Roman"/>
          <w:sz w:val="24"/>
          <w:szCs w:val="24"/>
          <w:lang w:eastAsia="ru-RU" w:bidi="ru-RU"/>
        </w:rPr>
        <w:t>» пункта 17 и подпункте «г» пункта 18 настоящего Положения, включаются в базовый норматив затрат на оказание услуги по решению органа, осуществляющего функции и полномочия учредителя.</w:t>
      </w:r>
    </w:p>
    <w:p w:rsidR="001C0307" w:rsidRPr="001C0307" w:rsidRDefault="001C0307" w:rsidP="001C0307">
      <w:pPr>
        <w:widowControl w:val="0"/>
        <w:tabs>
          <w:tab w:val="left" w:pos="227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Порядок формирования и использования резерва, указанного в подпункте «б</w:t>
      </w:r>
      <w:r w:rsidRPr="001C0307">
        <w:rPr>
          <w:rFonts w:ascii="Times New Roman" w:eastAsia="Arial Unicode MS" w:hAnsi="Times New Roman" w:cs="Times New Roman"/>
          <w:sz w:val="24"/>
          <w:szCs w:val="24"/>
          <w:vertAlign w:val="superscript"/>
          <w:lang w:eastAsia="ru-RU" w:bidi="ru-RU"/>
        </w:rPr>
        <w:t>1</w:t>
      </w:r>
      <w:r w:rsidRPr="001C0307">
        <w:rPr>
          <w:rFonts w:ascii="Times New Roman" w:eastAsia="Arial Unicode MS" w:hAnsi="Times New Roman" w:cs="Times New Roman"/>
          <w:sz w:val="24"/>
          <w:szCs w:val="24"/>
          <w:lang w:eastAsia="ru-RU" w:bidi="ru-RU"/>
        </w:rPr>
        <w:t>» пункта 17 и подпункте «г» пункта 18 настоящего Положения, устанавливается финансовым отделом администрации Завитинского района.</w:t>
      </w:r>
    </w:p>
    <w:p w:rsidR="001C0307" w:rsidRPr="001C0307" w:rsidRDefault="001C0307" w:rsidP="001C0307">
      <w:pPr>
        <w:widowControl w:val="0"/>
        <w:tabs>
          <w:tab w:val="left" w:pos="2278"/>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sz w:val="24"/>
          <w:szCs w:val="24"/>
          <w:lang w:eastAsia="ru-RU" w:bidi="ru-RU"/>
        </w:rPr>
        <w:t>20. Значение базового норматива затрат на оказание муниципальной услуги</w:t>
      </w:r>
      <w:r w:rsidRPr="001C0307">
        <w:rPr>
          <w:rFonts w:ascii="Times New Roman" w:eastAsia="Arial Unicode MS" w:hAnsi="Times New Roman" w:cs="Times New Roman"/>
          <w:color w:val="000000"/>
          <w:sz w:val="24"/>
          <w:szCs w:val="24"/>
          <w:lang w:eastAsia="ru-RU" w:bidi="ru-RU"/>
        </w:rPr>
        <w:t xml:space="preserve"> </w:t>
      </w:r>
      <w:r w:rsidR="00EA3ACA" w:rsidRPr="001C0307">
        <w:rPr>
          <w:rFonts w:ascii="Times New Roman" w:eastAsia="Arial Unicode MS" w:hAnsi="Times New Roman" w:cs="Times New Roman"/>
          <w:color w:val="000000"/>
          <w:sz w:val="24"/>
          <w:szCs w:val="24"/>
          <w:lang w:eastAsia="ru-RU" w:bidi="ru-RU"/>
        </w:rPr>
        <w:t>утверждается органом</w:t>
      </w:r>
      <w:r w:rsidRPr="001C0307">
        <w:rPr>
          <w:rFonts w:ascii="Times New Roman" w:eastAsia="Arial Unicode MS" w:hAnsi="Times New Roman" w:cs="Times New Roman"/>
          <w:color w:val="000000"/>
          <w:sz w:val="24"/>
          <w:szCs w:val="24"/>
          <w:lang w:eastAsia="ru-RU" w:bidi="ru-RU"/>
        </w:rPr>
        <w:t xml:space="preserve"> местного самоуправления района общей суммой с выделением:</w:t>
      </w:r>
    </w:p>
    <w:p w:rsidR="001C0307" w:rsidRPr="001C0307" w:rsidRDefault="001C0307" w:rsidP="001C0307">
      <w:pPr>
        <w:widowControl w:val="0"/>
        <w:tabs>
          <w:tab w:val="left" w:pos="2142"/>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1C0307" w:rsidRPr="001C0307" w:rsidRDefault="001C0307" w:rsidP="001C0307">
      <w:pPr>
        <w:widowControl w:val="0"/>
        <w:tabs>
          <w:tab w:val="left" w:pos="2156"/>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1C0307" w:rsidRPr="001C0307" w:rsidRDefault="001C0307" w:rsidP="001C0307">
      <w:pPr>
        <w:widowControl w:val="0"/>
        <w:tabs>
          <w:tab w:val="left" w:pos="2258"/>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21.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местного самоуправления </w:t>
      </w:r>
      <w:r w:rsidR="00EA3ACA" w:rsidRPr="001C0307">
        <w:rPr>
          <w:rFonts w:ascii="Times New Roman" w:eastAsia="Arial Unicode MS" w:hAnsi="Times New Roman" w:cs="Times New Roman"/>
          <w:color w:val="000000"/>
          <w:sz w:val="24"/>
          <w:szCs w:val="24"/>
          <w:lang w:eastAsia="ru-RU" w:bidi="ru-RU"/>
        </w:rPr>
        <w:t>района из</w:t>
      </w:r>
      <w:r w:rsidRPr="001C0307">
        <w:rPr>
          <w:rFonts w:ascii="Times New Roman" w:eastAsia="Arial Unicode MS" w:hAnsi="Times New Roman" w:cs="Times New Roman"/>
          <w:color w:val="000000"/>
          <w:sz w:val="24"/>
          <w:szCs w:val="24"/>
          <w:lang w:eastAsia="ru-RU" w:bidi="ru-RU"/>
        </w:rPr>
        <w:t xml:space="preserve"> нескольких отраслевых корректирующих коэффициентов.</w:t>
      </w:r>
    </w:p>
    <w:p w:rsidR="001C0307" w:rsidRPr="001C0307" w:rsidRDefault="001C0307" w:rsidP="001C0307">
      <w:pPr>
        <w:widowControl w:val="0"/>
        <w:tabs>
          <w:tab w:val="left" w:pos="2271"/>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22.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Значение территориального корректирующего коэффициента утверждается органом, осуществляющим функции и полномочия учредителя в отношении районных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1C0307" w:rsidRPr="001C0307" w:rsidRDefault="001C0307" w:rsidP="001C0307">
      <w:pPr>
        <w:widowControl w:val="0"/>
        <w:tabs>
          <w:tab w:val="left" w:pos="2262"/>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23.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Значение отраслевого корректирующего коэффициента утверждается органом местного самоуправления района.</w:t>
      </w:r>
    </w:p>
    <w:p w:rsidR="001C0307" w:rsidRPr="001C0307" w:rsidRDefault="001C0307" w:rsidP="001C0307">
      <w:pPr>
        <w:widowControl w:val="0"/>
        <w:tabs>
          <w:tab w:val="left" w:pos="2262"/>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24. Значения базовых нормативов затрат на оказание муниципальных услуг и отраслевых корректирующих коэффициентов подлежат размещению на официальном сайте администрации Завитинского района</w:t>
      </w:r>
    </w:p>
    <w:p w:rsidR="001C0307" w:rsidRPr="001C0307" w:rsidRDefault="001C0307" w:rsidP="001C0307">
      <w:pPr>
        <w:widowControl w:val="0"/>
        <w:tabs>
          <w:tab w:val="left" w:pos="2266"/>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25.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районных бюджетных или автономных учреждений, а также по решению главного распорядителя средств районного бюджета, в ведении которого находятся районные казенные учреждения.</w:t>
      </w:r>
    </w:p>
    <w:p w:rsidR="001C0307" w:rsidRPr="001C0307" w:rsidRDefault="001C0307" w:rsidP="001C0307">
      <w:pPr>
        <w:widowControl w:val="0"/>
        <w:tabs>
          <w:tab w:val="left" w:pos="2266"/>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26.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1C0307" w:rsidRPr="001C0307" w:rsidRDefault="001C0307" w:rsidP="001C0307">
      <w:pPr>
        <w:widowControl w:val="0"/>
        <w:tabs>
          <w:tab w:val="left" w:pos="2150"/>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а) затраты на оплату труда и начисления на выплаты по оплате труда </w:t>
      </w:r>
      <w:r w:rsidR="00EA3ACA" w:rsidRPr="001C0307">
        <w:rPr>
          <w:rFonts w:ascii="Times New Roman" w:eastAsia="Arial Unicode MS" w:hAnsi="Times New Roman" w:cs="Times New Roman"/>
          <w:sz w:val="24"/>
          <w:szCs w:val="24"/>
          <w:lang w:eastAsia="ru-RU" w:bidi="ru-RU"/>
        </w:rPr>
        <w:t>работников, непосредственно</w:t>
      </w:r>
      <w:r w:rsidRPr="001C0307">
        <w:rPr>
          <w:rFonts w:ascii="Times New Roman" w:eastAsia="Arial Unicode MS" w:hAnsi="Times New Roman" w:cs="Times New Roman"/>
          <w:sz w:val="24"/>
          <w:szCs w:val="24"/>
          <w:lang w:eastAsia="ru-RU" w:bidi="ru-RU"/>
        </w:rPr>
        <w:t xml:space="preserve"> связанных с выполнением работы;</w:t>
      </w:r>
    </w:p>
    <w:p w:rsidR="001C0307" w:rsidRPr="001C0307" w:rsidRDefault="001C0307" w:rsidP="001C0307">
      <w:pPr>
        <w:widowControl w:val="0"/>
        <w:tabs>
          <w:tab w:val="left" w:pos="2150"/>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w:t>
      </w:r>
      <w:r w:rsidRPr="001C0307">
        <w:rPr>
          <w:rFonts w:ascii="Times New Roman" w:eastAsia="Arial Unicode MS" w:hAnsi="Times New Roman" w:cs="Times New Roman"/>
          <w:sz w:val="24"/>
          <w:szCs w:val="24"/>
          <w:lang w:eastAsia="ru-RU" w:bidi="ru-RU"/>
        </w:rPr>
        <w:lastRenderedPageBreak/>
        <w:t>использования, а также затраты на аренду указанного имущества;</w:t>
      </w:r>
    </w:p>
    <w:p w:rsidR="001C0307" w:rsidRPr="001C0307" w:rsidRDefault="001C0307" w:rsidP="001C0307">
      <w:pPr>
        <w:widowControl w:val="0"/>
        <w:tabs>
          <w:tab w:val="left" w:pos="2150"/>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б</w:t>
      </w:r>
      <w:r w:rsidRPr="001C0307">
        <w:rPr>
          <w:rFonts w:ascii="Times New Roman" w:eastAsia="Arial Unicode MS" w:hAnsi="Times New Roman" w:cs="Times New Roman"/>
          <w:sz w:val="24"/>
          <w:szCs w:val="24"/>
          <w:vertAlign w:val="superscript"/>
          <w:lang w:eastAsia="ru-RU" w:bidi="ru-RU"/>
        </w:rPr>
        <w:t>1</w:t>
      </w:r>
      <w:r w:rsidRPr="001C0307">
        <w:rPr>
          <w:rFonts w:ascii="Times New Roman" w:eastAsia="Arial Unicode MS" w:hAnsi="Times New Roman" w:cs="Times New Roman"/>
          <w:sz w:val="24"/>
          <w:szCs w:val="24"/>
          <w:lang w:eastAsia="ru-RU" w:bidi="ru-RU"/>
        </w:rPr>
        <w:t>)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1C0307" w:rsidRPr="001C0307" w:rsidRDefault="001C0307" w:rsidP="001C0307">
      <w:pPr>
        <w:widowControl w:val="0"/>
        <w:tabs>
          <w:tab w:val="left" w:pos="2150"/>
        </w:tabs>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tabs>
          <w:tab w:val="left" w:pos="2150"/>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 затраты на иные расходы, непосредственно связанные с выполнением работы;</w:t>
      </w:r>
    </w:p>
    <w:p w:rsidR="001C0307" w:rsidRPr="001C0307" w:rsidRDefault="001C0307" w:rsidP="001C0307">
      <w:pPr>
        <w:widowControl w:val="0"/>
        <w:tabs>
          <w:tab w:val="left" w:pos="2150"/>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г) затраты на оплату коммунальных услуг;</w:t>
      </w:r>
    </w:p>
    <w:p w:rsidR="001C0307" w:rsidRPr="001C0307" w:rsidRDefault="001C0307" w:rsidP="001C0307">
      <w:pPr>
        <w:widowControl w:val="0"/>
        <w:tabs>
          <w:tab w:val="left" w:pos="215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1C0307" w:rsidRPr="001C0307" w:rsidRDefault="001C0307" w:rsidP="001C0307">
      <w:pPr>
        <w:widowControl w:val="0"/>
        <w:tabs>
          <w:tab w:val="left" w:pos="2110"/>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1C0307" w:rsidRPr="001C0307" w:rsidRDefault="001C0307" w:rsidP="001C0307">
      <w:pPr>
        <w:widowControl w:val="0"/>
        <w:tabs>
          <w:tab w:val="left" w:pos="216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1C0307" w:rsidRPr="001C0307" w:rsidRDefault="001C0307" w:rsidP="001C0307">
      <w:pPr>
        <w:widowControl w:val="0"/>
        <w:tabs>
          <w:tab w:val="left" w:pos="216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 затраты на приобретение услуг связи;</w:t>
      </w:r>
    </w:p>
    <w:p w:rsidR="001C0307" w:rsidRPr="001C0307" w:rsidRDefault="001C0307" w:rsidP="001C0307">
      <w:pPr>
        <w:widowControl w:val="0"/>
        <w:tabs>
          <w:tab w:val="left" w:pos="216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и) затраты транспортных услуг;</w:t>
      </w:r>
    </w:p>
    <w:p w:rsidR="001C0307" w:rsidRPr="001C0307" w:rsidRDefault="001C0307" w:rsidP="001C0307">
      <w:pPr>
        <w:widowControl w:val="0"/>
        <w:tabs>
          <w:tab w:val="left" w:pos="218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к)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1C0307" w:rsidRPr="001C0307" w:rsidRDefault="001C0307" w:rsidP="001C0307">
      <w:pPr>
        <w:widowControl w:val="0"/>
        <w:tabs>
          <w:tab w:val="left" w:pos="211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л) затраты на прочие общехозяйственные нужды.</w:t>
      </w:r>
    </w:p>
    <w:p w:rsidR="001C0307" w:rsidRPr="001C0307" w:rsidRDefault="001C0307" w:rsidP="001C0307">
      <w:pPr>
        <w:widowControl w:val="0"/>
        <w:tabs>
          <w:tab w:val="left" w:pos="211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26</w:t>
      </w:r>
      <w:r w:rsidRPr="001C0307">
        <w:rPr>
          <w:rFonts w:ascii="Times New Roman" w:eastAsia="Arial Unicode MS" w:hAnsi="Times New Roman" w:cs="Times New Roman"/>
          <w:sz w:val="24"/>
          <w:szCs w:val="24"/>
          <w:vertAlign w:val="superscript"/>
          <w:lang w:eastAsia="ru-RU" w:bidi="ru-RU"/>
        </w:rPr>
        <w:t>1</w:t>
      </w:r>
      <w:r w:rsidRPr="001C0307">
        <w:rPr>
          <w:rFonts w:ascii="Times New Roman" w:eastAsia="Arial Unicode MS" w:hAnsi="Times New Roman" w:cs="Times New Roman"/>
          <w:sz w:val="24"/>
          <w:szCs w:val="24"/>
          <w:lang w:eastAsia="ru-RU" w:bidi="ru-RU"/>
        </w:rPr>
        <w:t>. Затраты, указанные в подпунктах «б</w:t>
      </w:r>
      <w:r w:rsidRPr="001C0307">
        <w:rPr>
          <w:rFonts w:ascii="Times New Roman" w:eastAsia="Arial Unicode MS" w:hAnsi="Times New Roman" w:cs="Times New Roman"/>
          <w:sz w:val="24"/>
          <w:szCs w:val="24"/>
          <w:vertAlign w:val="superscript"/>
          <w:lang w:eastAsia="ru-RU" w:bidi="ru-RU"/>
        </w:rPr>
        <w:t>1</w:t>
      </w:r>
      <w:r w:rsidRPr="001C0307">
        <w:rPr>
          <w:rFonts w:ascii="Times New Roman" w:eastAsia="Arial Unicode MS" w:hAnsi="Times New Roman" w:cs="Times New Roman"/>
          <w:sz w:val="24"/>
          <w:szCs w:val="24"/>
          <w:lang w:eastAsia="ru-RU" w:bidi="ru-RU"/>
        </w:rPr>
        <w:t>» и «ж» пункта 26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1C0307" w:rsidRPr="001C0307" w:rsidRDefault="001C0307" w:rsidP="001C0307">
      <w:pPr>
        <w:widowControl w:val="0"/>
        <w:tabs>
          <w:tab w:val="left" w:pos="211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27. Формирование и использование резерва, указанного в подпунктах «б</w:t>
      </w:r>
      <w:r w:rsidRPr="001C0307">
        <w:rPr>
          <w:rFonts w:ascii="Times New Roman" w:eastAsia="Arial Unicode MS" w:hAnsi="Times New Roman" w:cs="Times New Roman"/>
          <w:sz w:val="24"/>
          <w:szCs w:val="24"/>
          <w:vertAlign w:val="superscript"/>
          <w:lang w:eastAsia="ru-RU" w:bidi="ru-RU"/>
        </w:rPr>
        <w:t>1</w:t>
      </w:r>
      <w:r w:rsidRPr="001C0307">
        <w:rPr>
          <w:rFonts w:ascii="Times New Roman" w:eastAsia="Arial Unicode MS" w:hAnsi="Times New Roman" w:cs="Times New Roman"/>
          <w:sz w:val="24"/>
          <w:szCs w:val="24"/>
          <w:lang w:eastAsia="ru-RU" w:bidi="ru-RU"/>
        </w:rPr>
        <w:t>» и «ж» пункта 26 настоящего Положения, осуществляются в порядке, установленном финансовым отделом администрации Завитинского района.</w:t>
      </w:r>
    </w:p>
    <w:p w:rsidR="001C0307" w:rsidRPr="001C0307" w:rsidRDefault="001C0307" w:rsidP="001C0307">
      <w:pPr>
        <w:widowControl w:val="0"/>
        <w:tabs>
          <w:tab w:val="left" w:pos="2238"/>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sz w:val="24"/>
          <w:szCs w:val="24"/>
          <w:lang w:eastAsia="ru-RU" w:bidi="ru-RU"/>
        </w:rPr>
        <w:t>28.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w:t>
      </w:r>
      <w:r w:rsidRPr="001C0307">
        <w:rPr>
          <w:rFonts w:ascii="Times New Roman" w:eastAsia="Arial Unicode MS" w:hAnsi="Times New Roman" w:cs="Times New Roman"/>
          <w:color w:val="000000"/>
          <w:sz w:val="24"/>
          <w:szCs w:val="24"/>
          <w:lang w:eastAsia="ru-RU" w:bidi="ru-RU"/>
        </w:rPr>
        <w:t xml:space="preserve"> сфере.</w:t>
      </w:r>
    </w:p>
    <w:p w:rsidR="001C0307" w:rsidRPr="001C0307" w:rsidRDefault="001C0307" w:rsidP="001C0307">
      <w:pPr>
        <w:widowControl w:val="0"/>
        <w:tabs>
          <w:tab w:val="left" w:pos="2257"/>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29. Значения нормативных затрат на выполнение работы утверждаются органом, осуществляющим функции и полномочия учредителя в отношении районных бюджетных или автономных учреждений, а также главным распорядителем средств районного бюджета, в ведении которого находятся районные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1C0307" w:rsidRPr="001C0307" w:rsidRDefault="001C0307" w:rsidP="001C0307">
      <w:pPr>
        <w:widowControl w:val="0"/>
        <w:tabs>
          <w:tab w:val="left" w:pos="2257"/>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30.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В случае если районное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районного бюджета вотчетном финансовом году на указанные цели, к общей сумме, </w:t>
      </w:r>
      <w:r w:rsidRPr="001C0307">
        <w:rPr>
          <w:rFonts w:ascii="Times New Roman" w:eastAsia="Arial Unicode MS" w:hAnsi="Times New Roman" w:cs="Times New Roman"/>
          <w:color w:val="000000"/>
          <w:sz w:val="24"/>
          <w:szCs w:val="24"/>
          <w:lang w:eastAsia="ru-RU" w:bidi="ru-RU"/>
        </w:rPr>
        <w:lastRenderedPageBreak/>
        <w:t>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31. Затраты на содержание не используемого для выполнения муниципального задания имущества районного бюджетного или автономного учреждения рассчитываются с учетом затрат:</w:t>
      </w:r>
    </w:p>
    <w:p w:rsidR="001C0307" w:rsidRPr="001C0307" w:rsidRDefault="001C0307" w:rsidP="001C0307">
      <w:pPr>
        <w:widowControl w:val="0"/>
        <w:tabs>
          <w:tab w:val="left" w:pos="2157"/>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а) на потребление электрической энергии в размере 10 процентов общего объема затрат районного бюджетного или автономного учреждения в части указанного вида затрат в составе затрат на коммунальные услуги;</w:t>
      </w:r>
    </w:p>
    <w:p w:rsidR="001C0307" w:rsidRPr="001C0307" w:rsidRDefault="001C0307" w:rsidP="001C0307">
      <w:pPr>
        <w:widowControl w:val="0"/>
        <w:tabs>
          <w:tab w:val="left" w:pos="2157"/>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б) на потребление тепловой энергии в размере 50 процентов общего объема затрат районного бюджетного или автономного учреждения в части указанного вида затрат в составе затрат на коммунальные услуги.</w:t>
      </w:r>
    </w:p>
    <w:p w:rsidR="001C0307" w:rsidRPr="001C0307" w:rsidRDefault="001C0307" w:rsidP="001C0307">
      <w:pPr>
        <w:widowControl w:val="0"/>
        <w:tabs>
          <w:tab w:val="left" w:pos="2157"/>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31</w:t>
      </w:r>
      <w:r w:rsidRPr="001C0307">
        <w:rPr>
          <w:rFonts w:ascii="Times New Roman" w:eastAsia="Arial Unicode MS" w:hAnsi="Times New Roman" w:cs="Times New Roman"/>
          <w:sz w:val="24"/>
          <w:szCs w:val="24"/>
          <w:vertAlign w:val="superscript"/>
          <w:lang w:eastAsia="ru-RU" w:bidi="ru-RU"/>
        </w:rPr>
        <w:t>1</w:t>
      </w:r>
      <w:r w:rsidRPr="001C0307">
        <w:rPr>
          <w:rFonts w:ascii="Times New Roman" w:eastAsia="Arial Unicode MS" w:hAnsi="Times New Roman" w:cs="Times New Roman"/>
          <w:sz w:val="24"/>
          <w:szCs w:val="24"/>
          <w:lang w:eastAsia="ru-RU" w:bidi="ru-RU"/>
        </w:rPr>
        <w:t>. Затраты на содержание не используемого для выполнения муниципального задания имущества районного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1C0307" w:rsidRPr="001C0307" w:rsidRDefault="001C0307" w:rsidP="001C0307">
      <w:pPr>
        <w:widowControl w:val="0"/>
        <w:tabs>
          <w:tab w:val="left" w:pos="2238"/>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sz w:val="24"/>
          <w:szCs w:val="24"/>
          <w:lang w:eastAsia="ru-RU" w:bidi="ru-RU"/>
        </w:rPr>
        <w:t>32. В случае если районное бюджетное или автономное учреждение оказывает платную</w:t>
      </w:r>
      <w:r w:rsidRPr="001C0307">
        <w:rPr>
          <w:rFonts w:ascii="Times New Roman" w:eastAsia="Arial Unicode MS" w:hAnsi="Times New Roman" w:cs="Times New Roman"/>
          <w:color w:val="000000"/>
          <w:sz w:val="24"/>
          <w:szCs w:val="24"/>
          <w:lang w:eastAsia="ru-RU" w:bidi="ru-RU"/>
        </w:rPr>
        <w:t xml:space="preserve"> деятельность сверх установленного муниципального задания, затраты, указанные в пункте 31 настоящего Положения, рассчитыва</w:t>
      </w:r>
      <w:r w:rsidRPr="001C0307">
        <w:rPr>
          <w:rFonts w:ascii="Times New Roman" w:eastAsia="Arial Unicode MS" w:hAnsi="Times New Roman" w:cs="Times New Roman"/>
          <w:color w:val="000000"/>
          <w:sz w:val="24"/>
          <w:szCs w:val="24"/>
          <w:lang w:eastAsia="ru-RU" w:bidi="ru-RU"/>
        </w:rPr>
        <w:softHyphen/>
        <w:t>ются с применением коэффициента платной деятельности.</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Значения затрат на содержание не используемого для выполнения муниципального задания имущества районного бюджетного или автономного учреждения утверждаются органом, осуществляющим функции и полномочия учредителя в отношении районных бюджетных или автономных учреждений.</w:t>
      </w:r>
    </w:p>
    <w:p w:rsidR="001C0307" w:rsidRPr="001C0307" w:rsidRDefault="001C0307" w:rsidP="001C0307">
      <w:pPr>
        <w:widowControl w:val="0"/>
        <w:tabs>
          <w:tab w:val="left" w:pos="2238"/>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33. В случае если районное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районных бюджетных или автономных учреждений, с учетом положений, установленных федеральными законами.</w:t>
      </w:r>
    </w:p>
    <w:p w:rsidR="001C0307" w:rsidRPr="001C0307" w:rsidRDefault="001C0307" w:rsidP="001C0307">
      <w:pPr>
        <w:widowControl w:val="0"/>
        <w:tabs>
          <w:tab w:val="left" w:pos="2224"/>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34. Нормативные затраты (затраты), определяемые в соответствии с настоящим Положением, учитываются при формировании обоснований бюджетных ассигнований районного бюджета на очередной финансовый год и плановый период.</w:t>
      </w:r>
    </w:p>
    <w:p w:rsidR="001C0307" w:rsidRPr="001C0307" w:rsidRDefault="001C0307" w:rsidP="001C0307">
      <w:pPr>
        <w:widowControl w:val="0"/>
        <w:tabs>
          <w:tab w:val="left" w:pos="2211"/>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35. Финансовое обеспечение выполнения муниципального задания осуществляется в пределах бюджетных ассигнований, предусмотренных в районном бюджете на указанные цели.</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Финансовое обеспечение выполнения муниципального задания районным бюджетным или автономным учреждением осуществляется путем предоставления субсидии.</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Финансовое обеспечение выполнения муниципального задания районным казенным учреждением осуществляется в соответствии с показателями бюджетной сметы этого учреждения.</w:t>
      </w:r>
    </w:p>
    <w:p w:rsidR="001C0307" w:rsidRPr="001C0307" w:rsidRDefault="001C0307" w:rsidP="001C0307">
      <w:pPr>
        <w:widowControl w:val="0"/>
        <w:tabs>
          <w:tab w:val="left" w:pos="2218"/>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36. Финансовое оказание муниципальных услуг (выполнения работ) обособленными подразделениями районного муниципального учреждения в случае, установленном пунктом 7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районным муниципальным учреждением в соответствии с правовым актом районного муниципального учреждения, создавшего обособленное подразделение.</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w:t>
      </w:r>
      <w:r w:rsidRPr="001C0307">
        <w:rPr>
          <w:rFonts w:ascii="Times New Roman" w:eastAsia="Arial Unicode MS" w:hAnsi="Times New Roman" w:cs="Times New Roman"/>
          <w:color w:val="000000"/>
          <w:sz w:val="24"/>
          <w:szCs w:val="24"/>
          <w:lang w:eastAsia="ru-RU" w:bidi="ru-RU"/>
        </w:rPr>
        <w:lastRenderedPageBreak/>
        <w:t>районного муниципального учреждения с обособленным подразделением.</w:t>
      </w:r>
    </w:p>
    <w:p w:rsidR="001C0307" w:rsidRPr="001C0307" w:rsidRDefault="001C0307" w:rsidP="001C0307">
      <w:pPr>
        <w:widowControl w:val="0"/>
        <w:tabs>
          <w:tab w:val="left" w:pos="2211"/>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37.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1C0307" w:rsidRPr="001C0307" w:rsidRDefault="001C0307" w:rsidP="001C0307">
      <w:pPr>
        <w:widowControl w:val="0"/>
        <w:tabs>
          <w:tab w:val="left" w:pos="2198"/>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38. Районные бюджетные и автономные учреждения, районные казенные учреждения представляют соответственно</w:t>
      </w:r>
      <w:r w:rsidRPr="001C0307">
        <w:rPr>
          <w:rFonts w:ascii="Times New Roman" w:eastAsia="Arial Unicode MS" w:hAnsi="Times New Roman" w:cs="Times New Roman"/>
          <w:color w:val="000000"/>
          <w:sz w:val="24"/>
          <w:szCs w:val="24"/>
          <w:lang w:eastAsia="ru-RU" w:bidi="ru-RU"/>
        </w:rPr>
        <w:tab/>
        <w:t>органам, осуществляющим функции и полномочия учредителей в отношении районных</w:t>
      </w:r>
      <w:r w:rsidRPr="001C0307">
        <w:rPr>
          <w:rFonts w:ascii="Times New Roman" w:eastAsia="Arial Unicode MS" w:hAnsi="Times New Roman" w:cs="Times New Roman"/>
          <w:color w:val="000000"/>
          <w:sz w:val="24"/>
          <w:szCs w:val="24"/>
          <w:lang w:eastAsia="ru-RU" w:bidi="ru-RU"/>
        </w:rPr>
        <w:tab/>
        <w:t>бюджетных</w:t>
      </w:r>
      <w:r w:rsidRPr="001C0307">
        <w:rPr>
          <w:rFonts w:ascii="Times New Roman" w:eastAsia="Arial Unicode MS" w:hAnsi="Times New Roman" w:cs="Times New Roman"/>
          <w:color w:val="000000"/>
          <w:sz w:val="24"/>
          <w:szCs w:val="24"/>
          <w:lang w:eastAsia="ru-RU" w:bidi="ru-RU"/>
        </w:rPr>
        <w:tab/>
        <w:t>или автономных учреждений, главным распорядителям средств районного бюджета, в ведении которых находятся районные казенные учреждения, - отчет о выполнении муниципального задания, предусмотренный приложением № 2 к настоящему Положению, в соответствии с требованиями, установленными в муниципальном задании.</w:t>
      </w:r>
    </w:p>
    <w:p w:rsidR="001C0307" w:rsidRPr="001C0307" w:rsidRDefault="001C0307" w:rsidP="001C0307">
      <w:pPr>
        <w:widowControl w:val="0"/>
        <w:tabs>
          <w:tab w:val="left" w:pos="219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Завитинского района, устанавливающие в том числе размеры выплат работникам (отдельным категориям работников) районных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1C0307" w:rsidRPr="001C0307" w:rsidRDefault="001C0307" w:rsidP="001C0307">
      <w:pPr>
        <w:widowControl w:val="0"/>
        <w:tabs>
          <w:tab w:val="left" w:pos="219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характеризирующим объем </w:t>
      </w:r>
      <w:r w:rsidR="00EA3ACA" w:rsidRPr="001C0307">
        <w:rPr>
          <w:rFonts w:ascii="Times New Roman" w:eastAsia="Arial Unicode MS" w:hAnsi="Times New Roman" w:cs="Times New Roman"/>
          <w:sz w:val="24"/>
          <w:szCs w:val="24"/>
          <w:lang w:eastAsia="ru-RU" w:bidi="ru-RU"/>
        </w:rPr>
        <w:t>не оказанных</w:t>
      </w:r>
      <w:r w:rsidRPr="001C0307">
        <w:rPr>
          <w:rFonts w:ascii="Times New Roman" w:eastAsia="Arial Unicode MS" w:hAnsi="Times New Roman" w:cs="Times New Roman"/>
          <w:sz w:val="24"/>
          <w:szCs w:val="24"/>
          <w:lang w:eastAsia="ru-RU" w:bidi="ru-RU"/>
        </w:rPr>
        <w:t xml:space="preserve"> муниципальных услуг (невыполненных работ), подлежат перечислению в установленном порядке районными бюджетными или автономными учреждениями в районный бюджет и учитываются в порядке, установленном для учета сумм возврата дебиторской задолженности.</w:t>
      </w:r>
    </w:p>
    <w:p w:rsidR="001C0307" w:rsidRPr="001C0307" w:rsidRDefault="001C0307" w:rsidP="001C0307">
      <w:pPr>
        <w:widowControl w:val="0"/>
        <w:tabs>
          <w:tab w:val="left" w:pos="219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1C0307" w:rsidRPr="001C0307" w:rsidRDefault="001C0307" w:rsidP="001C0307">
      <w:pPr>
        <w:widowControl w:val="0"/>
        <w:tabs>
          <w:tab w:val="left" w:pos="219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       Отчет    о     выполнении муниципального </w:t>
      </w:r>
      <w:r w:rsidR="00EA3ACA" w:rsidRPr="001C0307">
        <w:rPr>
          <w:rFonts w:ascii="Times New Roman" w:eastAsia="Arial Unicode MS" w:hAnsi="Times New Roman" w:cs="Times New Roman"/>
          <w:sz w:val="24"/>
          <w:szCs w:val="24"/>
          <w:lang w:eastAsia="ru-RU" w:bidi="ru-RU"/>
        </w:rPr>
        <w:t>задания предоставляется</w:t>
      </w:r>
      <w:r w:rsidRPr="001C0307">
        <w:rPr>
          <w:rFonts w:ascii="Times New Roman" w:eastAsia="Arial Unicode MS" w:hAnsi="Times New Roman" w:cs="Times New Roman"/>
          <w:sz w:val="24"/>
          <w:szCs w:val="24"/>
          <w:lang w:eastAsia="ru-RU" w:bidi="ru-RU"/>
        </w:rPr>
        <w:t xml:space="preserve"> в электронном виде за полугодие и за год до 15 числа следующего за отчетным.</w:t>
      </w:r>
    </w:p>
    <w:p w:rsidR="001C0307" w:rsidRPr="001C0307" w:rsidRDefault="001C0307" w:rsidP="001C0307">
      <w:pPr>
        <w:widowControl w:val="0"/>
        <w:tabs>
          <w:tab w:val="left" w:pos="2226"/>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40. Контроль за выполнением муниципального задания районными</w:t>
      </w:r>
      <w:r w:rsidRPr="001C0307">
        <w:rPr>
          <w:rFonts w:ascii="Times New Roman" w:eastAsia="Arial Unicode MS" w:hAnsi="Times New Roman" w:cs="Times New Roman"/>
          <w:color w:val="000000"/>
          <w:sz w:val="24"/>
          <w:szCs w:val="24"/>
          <w:lang w:eastAsia="ru-RU" w:bidi="ru-RU"/>
        </w:rPr>
        <w:t xml:space="preserve"> бюджетными и автономными учреждениями, районными казенными учреждениями осуществляют соответственно органы, осуществляющие' функции и полномочия учредителя в отношении районных бюджетных или автономных учреждений, и главные распорядители средств районного бюджета, в ведении которых находятся районные казенные учреждения, а также </w:t>
      </w:r>
      <w:r w:rsidRPr="001C0307">
        <w:rPr>
          <w:rFonts w:ascii="Times New Roman" w:eastAsia="Arial Unicode MS" w:hAnsi="Times New Roman" w:cs="Times New Roman"/>
          <w:sz w:val="24"/>
          <w:szCs w:val="24"/>
          <w:lang w:eastAsia="ru-RU" w:bidi="ru-RU"/>
        </w:rPr>
        <w:t>органы муниципального финансового контроля района.</w:t>
      </w:r>
    </w:p>
    <w:p w:rsidR="001C0307" w:rsidRPr="001C0307" w:rsidRDefault="001C0307" w:rsidP="001C0307">
      <w:pPr>
        <w:widowControl w:val="0"/>
        <w:tabs>
          <w:tab w:val="left" w:pos="2226"/>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Правила осуществления контроля органами, осуществляющими функции и полномочия учредителей, и главными распорядителями средств районного бюджета, в ведении которых находятся районные казенные учреждения, за выполнением муниципального задания устанавливаются указанными органами.</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sectPr w:rsidR="001C0307" w:rsidRPr="001C0307" w:rsidSect="001C0307">
          <w:pgSz w:w="12240" w:h="16834"/>
          <w:pgMar w:top="1134" w:right="567" w:bottom="1134" w:left="1701" w:header="0" w:footer="6" w:gutter="0"/>
          <w:cols w:space="720"/>
          <w:noEndnote/>
          <w:docGrid w:linePitch="360"/>
        </w:sectPr>
      </w:pPr>
    </w:p>
    <w:p w:rsidR="00F51320" w:rsidRDefault="00F51320" w:rsidP="00F33CE0">
      <w:pPr>
        <w:widowControl w:val="0"/>
        <w:spacing w:after="0" w:line="240" w:lineRule="auto"/>
        <w:jc w:val="righ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 xml:space="preserve">                                                                                                         </w:t>
      </w:r>
      <w:r w:rsidR="00F33CE0">
        <w:rPr>
          <w:rFonts w:ascii="Times New Roman" w:eastAsia="Arial Unicode MS" w:hAnsi="Times New Roman" w:cs="Times New Roman"/>
          <w:sz w:val="24"/>
          <w:szCs w:val="24"/>
          <w:lang w:eastAsia="ru-RU" w:bidi="ru-RU"/>
        </w:rPr>
        <w:t xml:space="preserve">  </w:t>
      </w:r>
      <w:r>
        <w:rPr>
          <w:rFonts w:ascii="Times New Roman" w:eastAsia="Arial Unicode MS" w:hAnsi="Times New Roman" w:cs="Times New Roman"/>
          <w:sz w:val="24"/>
          <w:szCs w:val="24"/>
          <w:lang w:eastAsia="ru-RU" w:bidi="ru-RU"/>
        </w:rPr>
        <w:t xml:space="preserve">Приложение № 1                           </w:t>
      </w:r>
    </w:p>
    <w:p w:rsidR="00F51320" w:rsidRDefault="00F51320" w:rsidP="00F33CE0">
      <w:pPr>
        <w:widowControl w:val="0"/>
        <w:spacing w:after="0" w:line="240" w:lineRule="auto"/>
        <w:jc w:val="righ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                                                                                                                              </w:t>
      </w:r>
      <w:r w:rsidR="00F33CE0">
        <w:rPr>
          <w:rFonts w:ascii="Times New Roman" w:eastAsia="Arial Unicode MS" w:hAnsi="Times New Roman" w:cs="Times New Roman"/>
          <w:sz w:val="24"/>
          <w:szCs w:val="24"/>
          <w:lang w:eastAsia="ru-RU" w:bidi="ru-RU"/>
        </w:rPr>
        <w:t xml:space="preserve">  </w:t>
      </w:r>
      <w:r>
        <w:rPr>
          <w:rFonts w:ascii="Times New Roman" w:eastAsia="Arial Unicode MS" w:hAnsi="Times New Roman" w:cs="Times New Roman"/>
          <w:sz w:val="24"/>
          <w:szCs w:val="24"/>
          <w:lang w:eastAsia="ru-RU" w:bidi="ru-RU"/>
        </w:rPr>
        <w:t>к Положению о формировании</w:t>
      </w:r>
    </w:p>
    <w:p w:rsidR="00F51320" w:rsidRDefault="00F51320" w:rsidP="00F33CE0">
      <w:pPr>
        <w:widowControl w:val="0"/>
        <w:spacing w:after="0" w:line="240" w:lineRule="auto"/>
        <w:jc w:val="righ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                                                                                                                                        </w:t>
      </w:r>
      <w:r w:rsidR="00F33CE0">
        <w:rPr>
          <w:rFonts w:ascii="Times New Roman" w:eastAsia="Arial Unicode MS" w:hAnsi="Times New Roman" w:cs="Times New Roman"/>
          <w:sz w:val="24"/>
          <w:szCs w:val="24"/>
          <w:lang w:eastAsia="ru-RU" w:bidi="ru-RU"/>
        </w:rPr>
        <w:t xml:space="preserve">  </w:t>
      </w:r>
      <w:r>
        <w:rPr>
          <w:rFonts w:ascii="Times New Roman" w:eastAsia="Arial Unicode MS" w:hAnsi="Times New Roman" w:cs="Times New Roman"/>
          <w:sz w:val="24"/>
          <w:szCs w:val="24"/>
          <w:lang w:eastAsia="ru-RU" w:bidi="ru-RU"/>
        </w:rPr>
        <w:t>муниципального задания на оказание</w:t>
      </w:r>
    </w:p>
    <w:p w:rsidR="00F51320" w:rsidRDefault="00F51320" w:rsidP="00F33CE0">
      <w:pPr>
        <w:widowControl w:val="0"/>
        <w:spacing w:after="0" w:line="240" w:lineRule="auto"/>
        <w:jc w:val="righ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                                                                                                                    </w:t>
      </w:r>
      <w:r w:rsidR="00F33CE0">
        <w:rPr>
          <w:rFonts w:ascii="Times New Roman" w:eastAsia="Arial Unicode MS" w:hAnsi="Times New Roman" w:cs="Times New Roman"/>
          <w:sz w:val="24"/>
          <w:szCs w:val="24"/>
          <w:lang w:eastAsia="ru-RU" w:bidi="ru-RU"/>
        </w:rPr>
        <w:t xml:space="preserve">                             </w:t>
      </w:r>
      <w:r>
        <w:rPr>
          <w:rFonts w:ascii="Times New Roman" w:eastAsia="Arial Unicode MS" w:hAnsi="Times New Roman" w:cs="Times New Roman"/>
          <w:sz w:val="24"/>
          <w:szCs w:val="24"/>
          <w:lang w:eastAsia="ru-RU" w:bidi="ru-RU"/>
        </w:rPr>
        <w:t>муниципальных услуг (выполнение работ)</w:t>
      </w:r>
    </w:p>
    <w:p w:rsidR="00F51320" w:rsidRDefault="00F51320" w:rsidP="00F33CE0">
      <w:pPr>
        <w:widowControl w:val="0"/>
        <w:tabs>
          <w:tab w:val="left" w:pos="10065"/>
        </w:tabs>
        <w:spacing w:after="0" w:line="240" w:lineRule="auto"/>
        <w:jc w:val="righ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                                                                                                                                             </w:t>
      </w:r>
      <w:r w:rsidR="00F33CE0">
        <w:rPr>
          <w:rFonts w:ascii="Times New Roman" w:eastAsia="Arial Unicode MS" w:hAnsi="Times New Roman" w:cs="Times New Roman"/>
          <w:sz w:val="24"/>
          <w:szCs w:val="24"/>
          <w:lang w:eastAsia="ru-RU" w:bidi="ru-RU"/>
        </w:rPr>
        <w:t xml:space="preserve">  </w:t>
      </w:r>
      <w:r>
        <w:rPr>
          <w:rFonts w:ascii="Times New Roman" w:eastAsia="Arial Unicode MS" w:hAnsi="Times New Roman" w:cs="Times New Roman"/>
          <w:sz w:val="24"/>
          <w:szCs w:val="24"/>
          <w:lang w:eastAsia="ru-RU" w:bidi="ru-RU"/>
        </w:rPr>
        <w:t xml:space="preserve">в отношении районных муниципальных </w:t>
      </w:r>
    </w:p>
    <w:p w:rsidR="00F51320" w:rsidRDefault="00F51320" w:rsidP="00F33CE0">
      <w:pPr>
        <w:widowControl w:val="0"/>
        <w:spacing w:after="0" w:line="240" w:lineRule="auto"/>
        <w:jc w:val="righ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                                                                                                                                           </w:t>
      </w:r>
      <w:r w:rsidR="00F33CE0">
        <w:rPr>
          <w:rFonts w:ascii="Times New Roman" w:eastAsia="Arial Unicode MS" w:hAnsi="Times New Roman" w:cs="Times New Roman"/>
          <w:sz w:val="24"/>
          <w:szCs w:val="24"/>
          <w:lang w:eastAsia="ru-RU" w:bidi="ru-RU"/>
        </w:rPr>
        <w:t xml:space="preserve">  </w:t>
      </w:r>
      <w:r>
        <w:rPr>
          <w:rFonts w:ascii="Times New Roman" w:eastAsia="Arial Unicode MS" w:hAnsi="Times New Roman" w:cs="Times New Roman"/>
          <w:sz w:val="24"/>
          <w:szCs w:val="24"/>
          <w:lang w:eastAsia="ru-RU" w:bidi="ru-RU"/>
        </w:rPr>
        <w:t xml:space="preserve">учреждений и финансовом </w:t>
      </w:r>
      <w:r w:rsidR="00EA3ACA">
        <w:rPr>
          <w:rFonts w:ascii="Times New Roman" w:eastAsia="Arial Unicode MS" w:hAnsi="Times New Roman" w:cs="Times New Roman"/>
          <w:sz w:val="24"/>
          <w:szCs w:val="24"/>
          <w:lang w:eastAsia="ru-RU" w:bidi="ru-RU"/>
        </w:rPr>
        <w:t>обеспечении</w:t>
      </w:r>
    </w:p>
    <w:p w:rsidR="00F51320" w:rsidRDefault="00F51320" w:rsidP="00F33CE0">
      <w:pPr>
        <w:widowControl w:val="0"/>
        <w:tabs>
          <w:tab w:val="left" w:pos="10065"/>
        </w:tabs>
        <w:spacing w:after="0" w:line="240" w:lineRule="auto"/>
        <w:jc w:val="righ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                                                                                                                                         </w:t>
      </w:r>
      <w:r w:rsidR="00F33CE0">
        <w:rPr>
          <w:rFonts w:ascii="Times New Roman" w:eastAsia="Arial Unicode MS" w:hAnsi="Times New Roman" w:cs="Times New Roman"/>
          <w:sz w:val="24"/>
          <w:szCs w:val="24"/>
          <w:lang w:eastAsia="ru-RU" w:bidi="ru-RU"/>
        </w:rPr>
        <w:t xml:space="preserve"> </w:t>
      </w:r>
      <w:r>
        <w:rPr>
          <w:rFonts w:ascii="Times New Roman" w:eastAsia="Arial Unicode MS" w:hAnsi="Times New Roman" w:cs="Times New Roman"/>
          <w:sz w:val="24"/>
          <w:szCs w:val="24"/>
          <w:lang w:eastAsia="ru-RU" w:bidi="ru-RU"/>
        </w:rPr>
        <w:t>выполнения муниципального задания</w:t>
      </w:r>
    </w:p>
    <w:p w:rsidR="00F51320" w:rsidRPr="001C0307" w:rsidRDefault="00F51320" w:rsidP="00F51320">
      <w:pPr>
        <w:widowControl w:val="0"/>
        <w:spacing w:after="0" w:line="240" w:lineRule="auto"/>
        <w:jc w:val="right"/>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8C2B82" w:rsidP="001C0307">
      <w:pPr>
        <w:widowControl w:val="0"/>
        <w:spacing w:after="0" w:line="240" w:lineRule="auto"/>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УТВЕРЖДАЮ</w:t>
      </w:r>
      <w:r w:rsidR="001C0307" w:rsidRPr="001C0307">
        <w:rPr>
          <w:rFonts w:ascii="Times New Roman" w:eastAsia="Arial Unicode MS" w:hAnsi="Times New Roman" w:cs="Times New Roman"/>
          <w:sz w:val="24"/>
          <w:szCs w:val="24"/>
          <w:lang w:eastAsia="ru-RU" w:bidi="ru-RU"/>
        </w:rPr>
        <w:t xml:space="preserve">                                                                                                   </w:t>
      </w:r>
    </w:p>
    <w:p w:rsidR="001C0307" w:rsidRDefault="008C2B82" w:rsidP="001C0307">
      <w:pPr>
        <w:widowControl w:val="0"/>
        <w:spacing w:after="0" w:line="240" w:lineRule="auto"/>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Учредитель</w:t>
      </w:r>
    </w:p>
    <w:p w:rsidR="008C2B82" w:rsidRDefault="00F33CE0" w:rsidP="001C0307">
      <w:pPr>
        <w:widowControl w:val="0"/>
        <w:spacing w:after="0" w:line="240" w:lineRule="auto"/>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___________   </w:t>
      </w:r>
      <w:r w:rsidR="008F7314">
        <w:rPr>
          <w:rFonts w:ascii="Times New Roman" w:eastAsia="Arial Unicode MS" w:hAnsi="Times New Roman" w:cs="Times New Roman"/>
          <w:sz w:val="24"/>
          <w:szCs w:val="24"/>
          <w:lang w:eastAsia="ru-RU" w:bidi="ru-RU"/>
        </w:rPr>
        <w:t xml:space="preserve"> _____________     _________________</w:t>
      </w:r>
      <w:r w:rsidR="008C2B82">
        <w:rPr>
          <w:rFonts w:ascii="Times New Roman" w:eastAsia="Arial Unicode MS" w:hAnsi="Times New Roman" w:cs="Times New Roman"/>
          <w:sz w:val="24"/>
          <w:szCs w:val="24"/>
          <w:lang w:eastAsia="ru-RU" w:bidi="ru-RU"/>
        </w:rPr>
        <w:t xml:space="preserve"> </w:t>
      </w:r>
    </w:p>
    <w:p w:rsidR="008C2B82" w:rsidRPr="008C2B82" w:rsidRDefault="008F7314" w:rsidP="001C0307">
      <w:pPr>
        <w:widowControl w:val="0"/>
        <w:spacing w:after="0" w:line="240" w:lineRule="auto"/>
        <w:rPr>
          <w:rFonts w:ascii="Times New Roman" w:eastAsia="Arial Unicode MS" w:hAnsi="Times New Roman" w:cs="Times New Roman"/>
          <w:sz w:val="20"/>
          <w:szCs w:val="20"/>
          <w:lang w:eastAsia="ru-RU" w:bidi="ru-RU"/>
        </w:rPr>
      </w:pPr>
      <w:r>
        <w:rPr>
          <w:rFonts w:ascii="Times New Roman" w:eastAsia="Arial Unicode MS" w:hAnsi="Times New Roman" w:cs="Times New Roman"/>
          <w:sz w:val="20"/>
          <w:szCs w:val="20"/>
          <w:lang w:eastAsia="ru-RU" w:bidi="ru-RU"/>
        </w:rPr>
        <w:t>д</w:t>
      </w:r>
      <w:r w:rsidR="008C2B82" w:rsidRPr="008C2B82">
        <w:rPr>
          <w:rFonts w:ascii="Times New Roman" w:eastAsia="Arial Unicode MS" w:hAnsi="Times New Roman" w:cs="Times New Roman"/>
          <w:sz w:val="20"/>
          <w:szCs w:val="20"/>
          <w:lang w:eastAsia="ru-RU" w:bidi="ru-RU"/>
        </w:rPr>
        <w:t>олжнос</w:t>
      </w:r>
      <w:r w:rsidR="00F33CE0">
        <w:rPr>
          <w:rFonts w:ascii="Times New Roman" w:eastAsia="Arial Unicode MS" w:hAnsi="Times New Roman" w:cs="Times New Roman"/>
          <w:sz w:val="20"/>
          <w:szCs w:val="20"/>
          <w:lang w:eastAsia="ru-RU" w:bidi="ru-RU"/>
        </w:rPr>
        <w:t xml:space="preserve">ть                   </w:t>
      </w:r>
      <w:r w:rsidR="008C2B82" w:rsidRPr="008C2B82">
        <w:rPr>
          <w:rFonts w:ascii="Times New Roman" w:eastAsia="Arial Unicode MS" w:hAnsi="Times New Roman" w:cs="Times New Roman"/>
          <w:sz w:val="20"/>
          <w:szCs w:val="20"/>
          <w:lang w:eastAsia="ru-RU" w:bidi="ru-RU"/>
        </w:rPr>
        <w:t xml:space="preserve">  подп</w:t>
      </w:r>
      <w:r>
        <w:rPr>
          <w:rFonts w:ascii="Times New Roman" w:eastAsia="Arial Unicode MS" w:hAnsi="Times New Roman" w:cs="Times New Roman"/>
          <w:sz w:val="20"/>
          <w:szCs w:val="20"/>
          <w:lang w:eastAsia="ru-RU" w:bidi="ru-RU"/>
        </w:rPr>
        <w:t xml:space="preserve">ись             </w:t>
      </w:r>
      <w:r w:rsidR="00F33CE0">
        <w:rPr>
          <w:rFonts w:ascii="Times New Roman" w:eastAsia="Arial Unicode MS" w:hAnsi="Times New Roman" w:cs="Times New Roman"/>
          <w:sz w:val="20"/>
          <w:szCs w:val="20"/>
          <w:lang w:eastAsia="ru-RU" w:bidi="ru-RU"/>
        </w:rPr>
        <w:t xml:space="preserve">    </w:t>
      </w:r>
      <w:r>
        <w:rPr>
          <w:rFonts w:ascii="Times New Roman" w:eastAsia="Arial Unicode MS" w:hAnsi="Times New Roman" w:cs="Times New Roman"/>
          <w:sz w:val="20"/>
          <w:szCs w:val="20"/>
          <w:lang w:eastAsia="ru-RU" w:bidi="ru-RU"/>
        </w:rPr>
        <w:t xml:space="preserve"> </w:t>
      </w:r>
      <w:r w:rsidR="008C2B82" w:rsidRPr="008C2B82">
        <w:rPr>
          <w:rFonts w:ascii="Times New Roman" w:eastAsia="Arial Unicode MS" w:hAnsi="Times New Roman" w:cs="Times New Roman"/>
          <w:sz w:val="20"/>
          <w:szCs w:val="20"/>
          <w:lang w:eastAsia="ru-RU" w:bidi="ru-RU"/>
        </w:rPr>
        <w:t xml:space="preserve"> расшифровка подписи</w:t>
      </w:r>
    </w:p>
    <w:p w:rsidR="001C0307" w:rsidRPr="001C0307" w:rsidRDefault="001C0307" w:rsidP="00F33CE0">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________________________________________________________</w:t>
      </w:r>
    </w:p>
    <w:p w:rsidR="001C0307" w:rsidRPr="001C0307" w:rsidRDefault="001C0307" w:rsidP="00F33CE0">
      <w:pPr>
        <w:widowControl w:val="0"/>
        <w:spacing w:after="0" w:line="240" w:lineRule="auto"/>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(наименование органа, осуществляющего функции и полномочия</w:t>
      </w:r>
      <w:r w:rsidR="008C2B82">
        <w:rPr>
          <w:rFonts w:ascii="Times New Roman" w:eastAsia="Arial Unicode MS" w:hAnsi="Times New Roman" w:cs="Times New Roman"/>
          <w:sz w:val="20"/>
          <w:szCs w:val="20"/>
          <w:lang w:eastAsia="ru-RU" w:bidi="ru-RU"/>
        </w:rPr>
        <w:t xml:space="preserve"> </w:t>
      </w:r>
      <w:r w:rsidRPr="001C0307">
        <w:rPr>
          <w:rFonts w:ascii="Times New Roman" w:eastAsia="Arial Unicode MS" w:hAnsi="Times New Roman" w:cs="Times New Roman"/>
          <w:sz w:val="20"/>
          <w:szCs w:val="20"/>
          <w:lang w:eastAsia="ru-RU" w:bidi="ru-RU"/>
        </w:rPr>
        <w:t>учредителя)</w:t>
      </w:r>
    </w:p>
    <w:p w:rsidR="001C0307" w:rsidRPr="001C0307" w:rsidRDefault="001C0307" w:rsidP="001C0307">
      <w:pPr>
        <w:widowControl w:val="0"/>
        <w:spacing w:after="0" w:line="240" w:lineRule="auto"/>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4"/>
          <w:szCs w:val="24"/>
          <w:lang w:eastAsia="ru-RU" w:bidi="ru-RU"/>
        </w:rPr>
        <w:t>«____»</w:t>
      </w:r>
      <w:r w:rsidR="008F7314">
        <w:rPr>
          <w:rFonts w:ascii="Times New Roman" w:eastAsia="Arial Unicode MS" w:hAnsi="Times New Roman" w:cs="Times New Roman"/>
          <w:sz w:val="24"/>
          <w:szCs w:val="24"/>
          <w:lang w:eastAsia="ru-RU" w:bidi="ru-RU"/>
        </w:rPr>
        <w:t xml:space="preserve"> ___________</w:t>
      </w:r>
      <w:r w:rsidRPr="001C0307">
        <w:rPr>
          <w:rFonts w:ascii="Times New Roman" w:eastAsia="Arial Unicode MS" w:hAnsi="Times New Roman" w:cs="Times New Roman"/>
          <w:sz w:val="24"/>
          <w:szCs w:val="24"/>
          <w:lang w:eastAsia="ru-RU" w:bidi="ru-RU"/>
        </w:rPr>
        <w:t xml:space="preserve"> 20___ г.</w:t>
      </w:r>
    </w:p>
    <w:p w:rsidR="001C0307" w:rsidRPr="001C0307" w:rsidRDefault="001C0307" w:rsidP="001C0307">
      <w:pPr>
        <w:widowControl w:val="0"/>
        <w:tabs>
          <w:tab w:val="left" w:pos="9419"/>
          <w:tab w:val="left" w:pos="11415"/>
        </w:tabs>
        <w:spacing w:after="0" w:line="240" w:lineRule="auto"/>
        <w:jc w:val="center"/>
        <w:rPr>
          <w:rFonts w:ascii="Times New Roman" w:eastAsia="Arial Unicode MS" w:hAnsi="Times New Roman" w:cs="Times New Roman"/>
          <w:sz w:val="24"/>
          <w:szCs w:val="24"/>
          <w:lang w:eastAsia="ru-RU" w:bidi="ru-RU"/>
        </w:rPr>
      </w:pPr>
    </w:p>
    <w:p w:rsidR="006E12AB" w:rsidRPr="006E12AB" w:rsidRDefault="006E12AB" w:rsidP="006E12AB">
      <w:pPr>
        <w:widowControl w:val="0"/>
        <w:spacing w:after="0" w:line="240" w:lineRule="auto"/>
        <w:jc w:val="center"/>
        <w:outlineLvl w:val="3"/>
        <w:rPr>
          <w:rFonts w:ascii="Times New Roman" w:eastAsia="Arial Unicode MS" w:hAnsi="Times New Roman" w:cs="Times New Roman"/>
          <w:b/>
          <w:sz w:val="24"/>
          <w:szCs w:val="24"/>
          <w:lang w:eastAsia="ru-RU" w:bidi="ru-RU"/>
        </w:rPr>
      </w:pPr>
      <w:bookmarkStart w:id="2" w:name="bookmark4"/>
      <w:r w:rsidRPr="006E12AB">
        <w:rPr>
          <w:rFonts w:ascii="Times New Roman" w:eastAsia="Arial Unicode MS" w:hAnsi="Times New Roman" w:cs="Times New Roman"/>
          <w:b/>
          <w:sz w:val="24"/>
          <w:szCs w:val="24"/>
          <w:lang w:eastAsia="ru-RU" w:bidi="ru-RU"/>
        </w:rPr>
        <w:t>Муниципальное задание №</w:t>
      </w:r>
      <w:r w:rsidRPr="006E12AB">
        <w:rPr>
          <w:rFonts w:ascii="Times New Roman" w:eastAsia="Arial Unicode MS" w:hAnsi="Times New Roman" w:cs="Times New Roman"/>
          <w:b/>
          <w:sz w:val="24"/>
          <w:szCs w:val="24"/>
          <w:vertAlign w:val="superscript"/>
          <w:lang w:eastAsia="ru-RU" w:bidi="ru-RU"/>
        </w:rPr>
        <w:t>&lt;1&gt;</w:t>
      </w:r>
      <w:bookmarkEnd w:id="2"/>
    </w:p>
    <w:p w:rsidR="006E12AB" w:rsidRPr="006E12AB" w:rsidRDefault="006E12AB" w:rsidP="006E12AB">
      <w:pPr>
        <w:widowControl w:val="0"/>
        <w:tabs>
          <w:tab w:val="left" w:leader="underscore" w:pos="5011"/>
          <w:tab w:val="left" w:leader="underscore" w:pos="8532"/>
          <w:tab w:val="left" w:leader="underscore" w:pos="9419"/>
        </w:tabs>
        <w:spacing w:after="0" w:line="240" w:lineRule="auto"/>
        <w:jc w:val="center"/>
        <w:rPr>
          <w:rFonts w:ascii="Times New Roman" w:eastAsia="Arial Unicode MS" w:hAnsi="Times New Roman" w:cs="Times New Roman"/>
          <w:b/>
          <w:sz w:val="24"/>
          <w:szCs w:val="24"/>
          <w:lang w:eastAsia="ru-RU" w:bidi="ru-RU"/>
        </w:rPr>
      </w:pPr>
      <w:r w:rsidRPr="006E12AB">
        <w:rPr>
          <w:rFonts w:ascii="Times New Roman" w:eastAsia="Arial Unicode MS" w:hAnsi="Times New Roman" w:cs="Times New Roman"/>
          <w:b/>
          <w:sz w:val="24"/>
          <w:szCs w:val="24"/>
          <w:lang w:eastAsia="ru-RU" w:bidi="ru-RU"/>
        </w:rPr>
        <w:t>на 20___ год и плановый период 20 ___  и 20___ годов</w:t>
      </w:r>
    </w:p>
    <w:p w:rsidR="006E12AB" w:rsidRPr="006E12AB" w:rsidRDefault="006E12AB" w:rsidP="006E12AB">
      <w:pPr>
        <w:widowControl w:val="0"/>
        <w:tabs>
          <w:tab w:val="left" w:leader="underscore" w:pos="5011"/>
          <w:tab w:val="left" w:leader="underscore" w:pos="8532"/>
          <w:tab w:val="left" w:leader="underscore" w:pos="9419"/>
        </w:tabs>
        <w:spacing w:after="0" w:line="240" w:lineRule="auto"/>
        <w:jc w:val="center"/>
        <w:rPr>
          <w:rFonts w:ascii="Times New Roman" w:eastAsia="Arial Unicode MS" w:hAnsi="Times New Roman" w:cs="Times New Roman"/>
          <w:b/>
          <w:sz w:val="24"/>
          <w:szCs w:val="24"/>
          <w:lang w:eastAsia="ru-RU" w:bidi="ru-RU"/>
        </w:rPr>
      </w:pPr>
    </w:p>
    <w:tbl>
      <w:tblPr>
        <w:tblpPr w:leftFromText="180" w:rightFromText="180" w:vertAnchor="text" w:tblpX="1380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tblGrid>
      <w:tr w:rsidR="006E12AB" w:rsidRPr="006E12AB" w:rsidTr="00EA3ACA">
        <w:trPr>
          <w:trHeight w:val="255"/>
        </w:trPr>
        <w:tc>
          <w:tcPr>
            <w:tcW w:w="1260" w:type="dxa"/>
          </w:tcPr>
          <w:p w:rsidR="006E12AB" w:rsidRPr="006E12AB" w:rsidRDefault="006E12AB" w:rsidP="006E12AB">
            <w:pPr>
              <w:widowControl w:val="0"/>
              <w:tabs>
                <w:tab w:val="left" w:leader="underscore" w:pos="8014"/>
              </w:tabs>
              <w:spacing w:after="0" w:line="240" w:lineRule="auto"/>
              <w:jc w:val="both"/>
              <w:rPr>
                <w:rFonts w:ascii="Times New Roman" w:eastAsia="Arial Unicode MS" w:hAnsi="Times New Roman" w:cs="Times New Roman"/>
                <w:sz w:val="24"/>
                <w:szCs w:val="24"/>
                <w:lang w:eastAsia="ru-RU" w:bidi="ru-RU"/>
              </w:rPr>
            </w:pPr>
            <w:r w:rsidRPr="006E12AB">
              <w:rPr>
                <w:rFonts w:ascii="Times New Roman" w:eastAsia="Arial Unicode MS" w:hAnsi="Times New Roman" w:cs="Times New Roman"/>
                <w:sz w:val="24"/>
                <w:szCs w:val="24"/>
                <w:lang w:eastAsia="ru-RU" w:bidi="ru-RU"/>
              </w:rPr>
              <w:t>Коды</w:t>
            </w:r>
          </w:p>
        </w:tc>
      </w:tr>
      <w:tr w:rsidR="006E12AB" w:rsidRPr="006E12AB" w:rsidTr="00EA3ACA">
        <w:trPr>
          <w:trHeight w:val="420"/>
        </w:trPr>
        <w:tc>
          <w:tcPr>
            <w:tcW w:w="1260" w:type="dxa"/>
          </w:tcPr>
          <w:p w:rsidR="006E12AB" w:rsidRPr="006E12AB" w:rsidRDefault="006E12AB" w:rsidP="006E12AB">
            <w:pPr>
              <w:widowControl w:val="0"/>
              <w:tabs>
                <w:tab w:val="left" w:leader="underscore" w:pos="8014"/>
              </w:tabs>
              <w:spacing w:after="0" w:line="240" w:lineRule="auto"/>
              <w:jc w:val="both"/>
              <w:rPr>
                <w:rFonts w:ascii="Times New Roman" w:eastAsia="Arial Unicode MS" w:hAnsi="Times New Roman" w:cs="Times New Roman"/>
                <w:sz w:val="24"/>
                <w:szCs w:val="24"/>
                <w:lang w:eastAsia="ru-RU" w:bidi="ru-RU"/>
              </w:rPr>
            </w:pPr>
            <w:r w:rsidRPr="006E12AB">
              <w:rPr>
                <w:rFonts w:ascii="Times New Roman" w:eastAsia="Arial Unicode MS" w:hAnsi="Times New Roman" w:cs="Times New Roman"/>
                <w:sz w:val="24"/>
                <w:szCs w:val="24"/>
                <w:lang w:eastAsia="ru-RU" w:bidi="ru-RU"/>
              </w:rPr>
              <w:t>0506001</w:t>
            </w:r>
          </w:p>
        </w:tc>
      </w:tr>
      <w:tr w:rsidR="006E12AB" w:rsidRPr="006E12AB" w:rsidTr="00EA3ACA">
        <w:trPr>
          <w:trHeight w:val="285"/>
        </w:trPr>
        <w:tc>
          <w:tcPr>
            <w:tcW w:w="1260" w:type="dxa"/>
          </w:tcPr>
          <w:p w:rsidR="006E12AB" w:rsidRPr="006E12AB" w:rsidRDefault="006E12AB" w:rsidP="006E12AB">
            <w:pPr>
              <w:widowControl w:val="0"/>
              <w:tabs>
                <w:tab w:val="left" w:leader="underscore" w:pos="8014"/>
              </w:tabs>
              <w:spacing w:after="0" w:line="240" w:lineRule="auto"/>
              <w:jc w:val="both"/>
              <w:rPr>
                <w:rFonts w:ascii="Times New Roman" w:eastAsia="Arial Unicode MS" w:hAnsi="Times New Roman" w:cs="Times New Roman"/>
                <w:sz w:val="24"/>
                <w:szCs w:val="24"/>
                <w:lang w:eastAsia="ru-RU" w:bidi="ru-RU"/>
              </w:rPr>
            </w:pPr>
          </w:p>
        </w:tc>
      </w:tr>
      <w:tr w:rsidR="006E12AB" w:rsidRPr="006E12AB" w:rsidTr="00EA3ACA">
        <w:trPr>
          <w:trHeight w:val="585"/>
        </w:trPr>
        <w:tc>
          <w:tcPr>
            <w:tcW w:w="1260" w:type="dxa"/>
          </w:tcPr>
          <w:p w:rsidR="006E12AB" w:rsidRPr="006E12AB" w:rsidRDefault="006E12AB" w:rsidP="006E12AB">
            <w:pPr>
              <w:widowControl w:val="0"/>
              <w:tabs>
                <w:tab w:val="left" w:leader="underscore" w:pos="8014"/>
              </w:tabs>
              <w:spacing w:after="0" w:line="240" w:lineRule="auto"/>
              <w:jc w:val="both"/>
              <w:rPr>
                <w:rFonts w:ascii="Times New Roman" w:eastAsia="Arial Unicode MS" w:hAnsi="Times New Roman" w:cs="Times New Roman"/>
                <w:sz w:val="24"/>
                <w:szCs w:val="24"/>
                <w:lang w:eastAsia="ru-RU" w:bidi="ru-RU"/>
              </w:rPr>
            </w:pPr>
          </w:p>
        </w:tc>
      </w:tr>
      <w:tr w:rsidR="006E12AB" w:rsidRPr="006E12AB" w:rsidTr="00EA3ACA">
        <w:trPr>
          <w:trHeight w:val="285"/>
        </w:trPr>
        <w:tc>
          <w:tcPr>
            <w:tcW w:w="1260" w:type="dxa"/>
          </w:tcPr>
          <w:p w:rsidR="006E12AB" w:rsidRPr="006E12AB" w:rsidRDefault="006E12AB" w:rsidP="006E12AB">
            <w:pPr>
              <w:widowControl w:val="0"/>
              <w:tabs>
                <w:tab w:val="left" w:leader="underscore" w:pos="8014"/>
              </w:tabs>
              <w:spacing w:after="0" w:line="240" w:lineRule="auto"/>
              <w:jc w:val="both"/>
              <w:rPr>
                <w:rFonts w:ascii="Times New Roman" w:eastAsia="Arial Unicode MS" w:hAnsi="Times New Roman" w:cs="Times New Roman"/>
                <w:sz w:val="24"/>
                <w:szCs w:val="24"/>
                <w:lang w:eastAsia="ru-RU" w:bidi="ru-RU"/>
              </w:rPr>
            </w:pPr>
          </w:p>
        </w:tc>
      </w:tr>
      <w:tr w:rsidR="006E12AB" w:rsidRPr="006E12AB" w:rsidTr="00EA3ACA">
        <w:trPr>
          <w:trHeight w:val="285"/>
        </w:trPr>
        <w:tc>
          <w:tcPr>
            <w:tcW w:w="1260" w:type="dxa"/>
          </w:tcPr>
          <w:p w:rsidR="006E12AB" w:rsidRPr="006E12AB" w:rsidRDefault="006E12AB" w:rsidP="006E12AB">
            <w:pPr>
              <w:widowControl w:val="0"/>
              <w:tabs>
                <w:tab w:val="left" w:leader="underscore" w:pos="8014"/>
              </w:tabs>
              <w:spacing w:after="0" w:line="240" w:lineRule="auto"/>
              <w:jc w:val="both"/>
              <w:rPr>
                <w:rFonts w:ascii="Times New Roman" w:eastAsia="Arial Unicode MS" w:hAnsi="Times New Roman" w:cs="Times New Roman"/>
                <w:sz w:val="24"/>
                <w:szCs w:val="24"/>
                <w:lang w:eastAsia="ru-RU" w:bidi="ru-RU"/>
              </w:rPr>
            </w:pPr>
          </w:p>
        </w:tc>
      </w:tr>
      <w:tr w:rsidR="006E12AB" w:rsidRPr="006E12AB" w:rsidTr="00EA3ACA">
        <w:trPr>
          <w:trHeight w:val="240"/>
        </w:trPr>
        <w:tc>
          <w:tcPr>
            <w:tcW w:w="1260" w:type="dxa"/>
          </w:tcPr>
          <w:p w:rsidR="006E12AB" w:rsidRPr="006E12AB" w:rsidRDefault="006E12AB" w:rsidP="006E12AB">
            <w:pPr>
              <w:widowControl w:val="0"/>
              <w:tabs>
                <w:tab w:val="left" w:leader="underscore" w:pos="8014"/>
              </w:tabs>
              <w:spacing w:after="0" w:line="240" w:lineRule="auto"/>
              <w:jc w:val="both"/>
              <w:rPr>
                <w:rFonts w:ascii="Times New Roman" w:eastAsia="Arial Unicode MS" w:hAnsi="Times New Roman" w:cs="Times New Roman"/>
                <w:sz w:val="24"/>
                <w:szCs w:val="24"/>
                <w:lang w:eastAsia="ru-RU" w:bidi="ru-RU"/>
              </w:rPr>
            </w:pPr>
          </w:p>
        </w:tc>
      </w:tr>
      <w:tr w:rsidR="006E12AB" w:rsidRPr="006E12AB" w:rsidTr="00EA3ACA">
        <w:trPr>
          <w:trHeight w:val="510"/>
        </w:trPr>
        <w:tc>
          <w:tcPr>
            <w:tcW w:w="1260" w:type="dxa"/>
          </w:tcPr>
          <w:p w:rsidR="006E12AB" w:rsidRPr="006E12AB" w:rsidRDefault="006E12AB" w:rsidP="006E12AB">
            <w:pPr>
              <w:widowControl w:val="0"/>
              <w:tabs>
                <w:tab w:val="left" w:leader="underscore" w:pos="8014"/>
              </w:tabs>
              <w:spacing w:after="0" w:line="240" w:lineRule="auto"/>
              <w:jc w:val="both"/>
              <w:rPr>
                <w:rFonts w:ascii="Times New Roman" w:eastAsia="Arial Unicode MS" w:hAnsi="Times New Roman" w:cs="Times New Roman"/>
                <w:sz w:val="24"/>
                <w:szCs w:val="24"/>
                <w:lang w:eastAsia="ru-RU" w:bidi="ru-RU"/>
              </w:rPr>
            </w:pPr>
          </w:p>
        </w:tc>
      </w:tr>
    </w:tbl>
    <w:p w:rsidR="006E12AB" w:rsidRPr="006E12AB" w:rsidRDefault="006E12AB" w:rsidP="006E12AB">
      <w:pPr>
        <w:widowControl w:val="0"/>
        <w:tabs>
          <w:tab w:val="left" w:leader="underscore" w:pos="8014"/>
        </w:tabs>
        <w:spacing w:after="0" w:line="240" w:lineRule="auto"/>
        <w:jc w:val="both"/>
        <w:rPr>
          <w:rFonts w:ascii="Times New Roman" w:eastAsia="Arial Unicode MS" w:hAnsi="Times New Roman" w:cs="Times New Roman"/>
          <w:sz w:val="24"/>
          <w:szCs w:val="24"/>
          <w:lang w:eastAsia="ru-RU" w:bidi="ru-RU"/>
        </w:rPr>
      </w:pPr>
      <w:r w:rsidRPr="006E12AB">
        <w:rPr>
          <w:rFonts w:ascii="Times New Roman" w:eastAsia="Arial Unicode MS" w:hAnsi="Times New Roman" w:cs="Times New Roman"/>
          <w:sz w:val="24"/>
          <w:szCs w:val="24"/>
          <w:lang w:eastAsia="ru-RU" w:bidi="ru-RU"/>
        </w:rPr>
        <w:t xml:space="preserve">Наименование районного муниципального учреждения  __________________                                                                                                                               </w:t>
      </w:r>
    </w:p>
    <w:p w:rsidR="006E12AB" w:rsidRPr="006E12AB" w:rsidRDefault="006E12AB" w:rsidP="006E12AB">
      <w:pPr>
        <w:widowControl w:val="0"/>
        <w:tabs>
          <w:tab w:val="left" w:pos="2192"/>
        </w:tabs>
        <w:spacing w:after="0" w:line="240" w:lineRule="auto"/>
        <w:jc w:val="both"/>
        <w:rPr>
          <w:rFonts w:ascii="Times New Roman" w:eastAsia="Arial Unicode MS" w:hAnsi="Times New Roman" w:cs="Times New Roman"/>
          <w:sz w:val="24"/>
          <w:szCs w:val="24"/>
          <w:lang w:eastAsia="ru-RU" w:bidi="ru-RU"/>
        </w:rPr>
      </w:pPr>
      <w:r w:rsidRPr="006E12AB">
        <w:rPr>
          <w:rFonts w:ascii="Times New Roman" w:eastAsia="Arial Unicode MS" w:hAnsi="Times New Roman" w:cs="Times New Roman"/>
          <w:sz w:val="24"/>
          <w:szCs w:val="24"/>
          <w:lang w:eastAsia="ru-RU" w:bidi="ru-RU"/>
        </w:rPr>
        <w:t xml:space="preserve"> __________________________________________________________________                                                                 Форма по    </w:t>
      </w:r>
      <w:r w:rsidRPr="006E12AB">
        <w:rPr>
          <w:rFonts w:ascii="Times New Roman" w:eastAsia="Arial Unicode MS" w:hAnsi="Times New Roman" w:cs="Times New Roman"/>
          <w:sz w:val="24"/>
          <w:szCs w:val="24"/>
          <w:lang w:eastAsia="ru-RU" w:bidi="ru-RU"/>
        </w:rPr>
        <w:tab/>
      </w:r>
    </w:p>
    <w:p w:rsidR="006E12AB" w:rsidRPr="006E12AB" w:rsidRDefault="006E12AB" w:rsidP="006E12AB">
      <w:pPr>
        <w:widowControl w:val="0"/>
        <w:spacing w:after="0" w:line="240" w:lineRule="auto"/>
        <w:jc w:val="both"/>
        <w:rPr>
          <w:rFonts w:ascii="Times New Roman" w:eastAsia="Arial Unicode MS" w:hAnsi="Times New Roman" w:cs="Times New Roman"/>
          <w:sz w:val="24"/>
          <w:szCs w:val="24"/>
          <w:lang w:eastAsia="ru-RU" w:bidi="ru-RU"/>
        </w:rPr>
      </w:pPr>
      <w:r w:rsidRPr="006E12AB">
        <w:rPr>
          <w:rFonts w:ascii="Times New Roman" w:eastAsia="Arial Unicode MS" w:hAnsi="Times New Roman" w:cs="Times New Roman"/>
          <w:sz w:val="24"/>
          <w:szCs w:val="24"/>
          <w:lang w:eastAsia="ru-RU" w:bidi="ru-RU"/>
        </w:rPr>
        <w:t xml:space="preserve">  __________________________________________________________________                                                                ОКУД</w:t>
      </w:r>
    </w:p>
    <w:p w:rsidR="006E12AB" w:rsidRPr="006E12AB" w:rsidRDefault="006E12AB" w:rsidP="006E12AB">
      <w:pPr>
        <w:widowControl w:val="0"/>
        <w:spacing w:after="0" w:line="240" w:lineRule="auto"/>
        <w:jc w:val="both"/>
        <w:rPr>
          <w:rFonts w:ascii="Times New Roman" w:eastAsia="Arial Unicode MS" w:hAnsi="Times New Roman" w:cs="Times New Roman"/>
          <w:sz w:val="24"/>
          <w:szCs w:val="24"/>
          <w:lang w:eastAsia="ru-RU" w:bidi="ru-RU"/>
        </w:rPr>
      </w:pPr>
      <w:r w:rsidRPr="006E12AB">
        <w:rPr>
          <w:rFonts w:ascii="Times New Roman" w:eastAsia="Arial Unicode MS" w:hAnsi="Times New Roman" w:cs="Times New Roman"/>
          <w:sz w:val="24"/>
          <w:szCs w:val="24"/>
          <w:lang w:eastAsia="ru-RU" w:bidi="ru-RU"/>
        </w:rPr>
        <w:t xml:space="preserve">                                                                                                                                                                                                       Дата</w:t>
      </w:r>
    </w:p>
    <w:p w:rsidR="006E12AB" w:rsidRPr="006E12AB" w:rsidRDefault="006E12AB" w:rsidP="006E12AB">
      <w:pPr>
        <w:widowControl w:val="0"/>
        <w:spacing w:after="0" w:line="240" w:lineRule="auto"/>
        <w:jc w:val="both"/>
        <w:rPr>
          <w:rFonts w:ascii="Times New Roman" w:eastAsia="Arial Unicode MS" w:hAnsi="Times New Roman" w:cs="Times New Roman"/>
          <w:sz w:val="24"/>
          <w:szCs w:val="24"/>
          <w:lang w:eastAsia="ru-RU" w:bidi="ru-RU"/>
        </w:rPr>
      </w:pPr>
      <w:r w:rsidRPr="006E12AB">
        <w:rPr>
          <w:rFonts w:ascii="Times New Roman" w:eastAsia="Arial Unicode MS" w:hAnsi="Times New Roman" w:cs="Times New Roman"/>
          <w:sz w:val="24"/>
          <w:szCs w:val="24"/>
          <w:lang w:eastAsia="ru-RU" w:bidi="ru-RU"/>
        </w:rPr>
        <w:t>Виды деятельности районного муниципального учреждения</w:t>
      </w:r>
    </w:p>
    <w:p w:rsidR="006E12AB" w:rsidRPr="006E12AB" w:rsidRDefault="006E12AB" w:rsidP="006E12AB">
      <w:pPr>
        <w:widowControl w:val="0"/>
        <w:spacing w:after="0" w:line="240" w:lineRule="auto"/>
        <w:jc w:val="both"/>
        <w:rPr>
          <w:rFonts w:ascii="Times New Roman" w:eastAsia="Arial Unicode MS" w:hAnsi="Times New Roman" w:cs="Times New Roman"/>
          <w:sz w:val="24"/>
          <w:szCs w:val="24"/>
          <w:lang w:eastAsia="ru-RU" w:bidi="ru-RU"/>
        </w:rPr>
      </w:pPr>
      <w:r w:rsidRPr="006E12AB">
        <w:rPr>
          <w:rFonts w:ascii="Times New Roman" w:eastAsia="Arial Unicode MS" w:hAnsi="Times New Roman" w:cs="Times New Roman"/>
          <w:sz w:val="24"/>
          <w:szCs w:val="24"/>
          <w:lang w:eastAsia="ru-RU" w:bidi="ru-RU"/>
        </w:rPr>
        <w:t xml:space="preserve">__________________________________________________________________                                                                  по сводному </w:t>
      </w:r>
    </w:p>
    <w:p w:rsidR="006E12AB" w:rsidRPr="006E12AB" w:rsidRDefault="006E12AB" w:rsidP="006E12AB">
      <w:pPr>
        <w:widowControl w:val="0"/>
        <w:spacing w:after="0" w:line="240" w:lineRule="auto"/>
        <w:jc w:val="both"/>
        <w:rPr>
          <w:rFonts w:ascii="Times New Roman" w:eastAsia="Arial Unicode MS" w:hAnsi="Times New Roman" w:cs="Times New Roman"/>
          <w:sz w:val="24"/>
          <w:szCs w:val="24"/>
          <w:lang w:eastAsia="ru-RU" w:bidi="ru-RU"/>
        </w:rPr>
      </w:pPr>
      <w:r w:rsidRPr="006E12AB">
        <w:rPr>
          <w:rFonts w:ascii="Times New Roman" w:eastAsia="Arial Unicode MS" w:hAnsi="Times New Roman" w:cs="Times New Roman"/>
          <w:sz w:val="24"/>
          <w:szCs w:val="24"/>
          <w:lang w:eastAsia="ru-RU" w:bidi="ru-RU"/>
        </w:rPr>
        <w:t xml:space="preserve"> _________________________________________________________________                                                                   Реестру</w:t>
      </w:r>
    </w:p>
    <w:p w:rsidR="006E12AB" w:rsidRPr="006E12AB" w:rsidRDefault="006E12AB" w:rsidP="006E12AB">
      <w:pPr>
        <w:widowControl w:val="0"/>
        <w:spacing w:after="0" w:line="240" w:lineRule="auto"/>
        <w:jc w:val="both"/>
        <w:rPr>
          <w:rFonts w:ascii="Times New Roman" w:eastAsia="Arial Unicode MS" w:hAnsi="Times New Roman" w:cs="Times New Roman"/>
          <w:sz w:val="24"/>
          <w:szCs w:val="24"/>
          <w:lang w:eastAsia="ru-RU" w:bidi="ru-RU"/>
        </w:rPr>
      </w:pPr>
      <w:r w:rsidRPr="006E12AB">
        <w:rPr>
          <w:rFonts w:ascii="Times New Roman" w:eastAsia="Arial Unicode MS" w:hAnsi="Times New Roman" w:cs="Times New Roman"/>
          <w:sz w:val="24"/>
          <w:szCs w:val="24"/>
          <w:lang w:eastAsia="ru-RU" w:bidi="ru-RU"/>
        </w:rPr>
        <w:t>_________________________________________________________________                                                                    По ОКВЭД</w:t>
      </w:r>
    </w:p>
    <w:p w:rsidR="006E12AB" w:rsidRPr="006E12AB" w:rsidRDefault="006E12AB" w:rsidP="006E12AB">
      <w:pPr>
        <w:widowControl w:val="0"/>
        <w:spacing w:after="0" w:line="240" w:lineRule="auto"/>
        <w:jc w:val="both"/>
        <w:rPr>
          <w:rFonts w:ascii="Times New Roman" w:eastAsia="Arial Unicode MS" w:hAnsi="Times New Roman" w:cs="Times New Roman"/>
          <w:sz w:val="24"/>
          <w:szCs w:val="24"/>
          <w:lang w:eastAsia="ru-RU" w:bidi="ru-RU"/>
        </w:rPr>
      </w:pPr>
      <w:r w:rsidRPr="006E12AB">
        <w:rPr>
          <w:rFonts w:ascii="Times New Roman" w:eastAsia="Arial Unicode MS" w:hAnsi="Times New Roman" w:cs="Times New Roman"/>
          <w:sz w:val="24"/>
          <w:szCs w:val="24"/>
          <w:lang w:eastAsia="ru-RU" w:bidi="ru-RU"/>
        </w:rPr>
        <w:t xml:space="preserve">                                                                                                                                                                                                      По ОКВЭД </w:t>
      </w:r>
    </w:p>
    <w:p w:rsidR="006E12AB" w:rsidRPr="006E12AB" w:rsidRDefault="006E12AB" w:rsidP="006E12AB">
      <w:pPr>
        <w:widowControl w:val="0"/>
        <w:spacing w:after="0" w:line="240" w:lineRule="auto"/>
        <w:jc w:val="both"/>
        <w:rPr>
          <w:rFonts w:ascii="Times New Roman" w:eastAsia="Arial Unicode MS" w:hAnsi="Times New Roman" w:cs="Times New Roman"/>
          <w:sz w:val="24"/>
          <w:szCs w:val="24"/>
          <w:lang w:eastAsia="ru-RU" w:bidi="ru-RU"/>
        </w:rPr>
      </w:pPr>
    </w:p>
    <w:p w:rsidR="006E12AB" w:rsidRPr="006E12AB" w:rsidRDefault="006E12AB" w:rsidP="006E12AB">
      <w:pPr>
        <w:widowControl w:val="0"/>
        <w:tabs>
          <w:tab w:val="left" w:leader="underscore" w:pos="7272"/>
          <w:tab w:val="left" w:leader="underscore" w:pos="7646"/>
        </w:tabs>
        <w:spacing w:after="0" w:line="240" w:lineRule="auto"/>
        <w:jc w:val="both"/>
        <w:rPr>
          <w:rFonts w:ascii="Times New Roman" w:eastAsia="Arial Unicode MS" w:hAnsi="Times New Roman" w:cs="Times New Roman"/>
          <w:sz w:val="24"/>
          <w:szCs w:val="24"/>
          <w:lang w:eastAsia="ru-RU" w:bidi="ru-RU"/>
        </w:rPr>
      </w:pPr>
      <w:r w:rsidRPr="006E12AB">
        <w:rPr>
          <w:rFonts w:ascii="Times New Roman" w:eastAsia="Arial Unicode MS" w:hAnsi="Times New Roman" w:cs="Times New Roman"/>
          <w:sz w:val="24"/>
          <w:szCs w:val="24"/>
          <w:lang w:eastAsia="ru-RU" w:bidi="ru-RU"/>
        </w:rPr>
        <w:t>Вид районного муниципального учреждения __________________________</w:t>
      </w:r>
    </w:p>
    <w:p w:rsidR="006E12AB" w:rsidRPr="006E12AB" w:rsidRDefault="006E12AB" w:rsidP="006E12AB">
      <w:pPr>
        <w:widowControl w:val="0"/>
        <w:tabs>
          <w:tab w:val="left" w:leader="underscore" w:pos="7272"/>
          <w:tab w:val="left" w:leader="underscore" w:pos="7646"/>
        </w:tabs>
        <w:spacing w:after="0" w:line="240" w:lineRule="auto"/>
        <w:jc w:val="both"/>
        <w:rPr>
          <w:rFonts w:ascii="Times New Roman" w:eastAsia="Arial Unicode MS" w:hAnsi="Times New Roman" w:cs="Times New Roman"/>
          <w:sz w:val="24"/>
          <w:szCs w:val="24"/>
          <w:lang w:eastAsia="ru-RU" w:bidi="ru-RU"/>
        </w:rPr>
      </w:pPr>
      <w:r w:rsidRPr="006E12AB">
        <w:rPr>
          <w:rFonts w:ascii="Times New Roman" w:eastAsia="Arial Unicode MS" w:hAnsi="Times New Roman" w:cs="Times New Roman"/>
          <w:sz w:val="24"/>
          <w:szCs w:val="24"/>
          <w:lang w:eastAsia="ru-RU" w:bidi="ru-RU"/>
        </w:rPr>
        <w:t>__________________________________________________________________</w:t>
      </w:r>
    </w:p>
    <w:p w:rsidR="006E12AB" w:rsidRPr="006E12AB" w:rsidRDefault="006E12AB" w:rsidP="006E12AB">
      <w:pPr>
        <w:widowControl w:val="0"/>
        <w:spacing w:after="0" w:line="240" w:lineRule="auto"/>
        <w:jc w:val="both"/>
        <w:rPr>
          <w:rFonts w:ascii="Times New Roman" w:eastAsia="Arial Unicode MS" w:hAnsi="Times New Roman" w:cs="Times New Roman"/>
          <w:sz w:val="20"/>
          <w:szCs w:val="20"/>
          <w:lang w:eastAsia="ru-RU" w:bidi="ru-RU"/>
        </w:rPr>
      </w:pPr>
      <w:r w:rsidRPr="006E12AB">
        <w:rPr>
          <w:rFonts w:ascii="Times New Roman" w:eastAsia="Arial Unicode MS" w:hAnsi="Times New Roman" w:cs="Times New Roman"/>
          <w:sz w:val="20"/>
          <w:szCs w:val="20"/>
          <w:lang w:eastAsia="ru-RU" w:bidi="ru-RU"/>
        </w:rPr>
        <w:t>(указывается вид районного муниципального учреждения из базового (отраслевого) перечня)</w:t>
      </w:r>
    </w:p>
    <w:p w:rsidR="006E12AB" w:rsidRPr="006E12AB" w:rsidRDefault="006E12AB" w:rsidP="006E12AB">
      <w:pPr>
        <w:widowControl w:val="0"/>
        <w:spacing w:after="0" w:line="240" w:lineRule="auto"/>
        <w:jc w:val="both"/>
        <w:rPr>
          <w:rFonts w:ascii="Times New Roman" w:eastAsia="Arial Unicode MS" w:hAnsi="Times New Roman" w:cs="Times New Roman"/>
          <w:sz w:val="24"/>
          <w:szCs w:val="24"/>
          <w:lang w:eastAsia="ru-RU" w:bidi="ru-RU"/>
        </w:rPr>
      </w:pPr>
    </w:p>
    <w:p w:rsidR="006E12AB" w:rsidRPr="006E12AB" w:rsidRDefault="006E12AB" w:rsidP="006E12AB">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8C2B82" w:rsidRPr="001C0307" w:rsidRDefault="008C2B82"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Часть 1. Сведения об оказываемых муниципальных услугах</w:t>
      </w:r>
    </w:p>
    <w:p w:rsidR="001C0307" w:rsidRPr="001C0307" w:rsidRDefault="001C0307" w:rsidP="001C0307">
      <w:pPr>
        <w:widowControl w:val="0"/>
        <w:tabs>
          <w:tab w:val="left" w:leader="underscore" w:pos="4528"/>
        </w:tabs>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Раздел _____</w:t>
      </w:r>
    </w:p>
    <w:p w:rsidR="001C0307" w:rsidRPr="001C0307" w:rsidRDefault="00EA3ACA" w:rsidP="001C0307">
      <w:pPr>
        <w:widowControl w:val="0"/>
        <w:tabs>
          <w:tab w:val="left" w:leader="underscore" w:pos="4528"/>
        </w:tabs>
        <w:spacing w:after="0" w:line="240" w:lineRule="auto"/>
        <w:jc w:val="center"/>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pict>
          <v:rect id="Прямоугольник 9" o:spid="_x0000_s1026" style="position:absolute;left:0;text-align:left;margin-left:616.8pt;margin-top:8.1pt;width:96.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"/>
        </w:pic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1. Наименование муниципальной услуги __________________                                     Уникальный номер по</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                                                                                                                                                базовому (отраслевому) перечню</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 Категории потребителей муниципальной услуги</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______________________________________________________ </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______________________________________________________ </w:t>
      </w:r>
    </w:p>
    <w:p w:rsidR="001C0307" w:rsidRPr="001C0307" w:rsidRDefault="001C0307" w:rsidP="001C0307">
      <w:pPr>
        <w:widowControl w:val="0"/>
        <w:tabs>
          <w:tab w:val="left" w:pos="259"/>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3.</w:t>
      </w:r>
      <w:r w:rsidRPr="001C0307">
        <w:rPr>
          <w:rFonts w:ascii="Times New Roman" w:eastAsia="Arial Unicode MS" w:hAnsi="Times New Roman" w:cs="Times New Roman"/>
          <w:sz w:val="24"/>
          <w:szCs w:val="24"/>
          <w:lang w:eastAsia="ru-RU" w:bidi="ru-RU"/>
        </w:rPr>
        <w:tab/>
        <w:t>Показатели, характеризующие объем и (или) качество муниципальной услуги:</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bidi="en-US"/>
        </w:rPr>
        <w:t xml:space="preserve">3.1. </w:t>
      </w:r>
      <w:r w:rsidRPr="001C0307">
        <w:rPr>
          <w:rFonts w:ascii="Times New Roman" w:eastAsia="Arial Unicode MS" w:hAnsi="Times New Roman" w:cs="Times New Roman"/>
          <w:sz w:val="24"/>
          <w:szCs w:val="24"/>
          <w:lang w:eastAsia="ru-RU" w:bidi="ru-RU"/>
        </w:rPr>
        <w:t>Показатели, характеризующие качество муниципальной услуги</w:t>
      </w:r>
      <w:r w:rsidRPr="001C0307">
        <w:rPr>
          <w:rFonts w:ascii="Times New Roman" w:eastAsia="Arial Unicode MS" w:hAnsi="Times New Roman" w:cs="Times New Roman"/>
          <w:sz w:val="24"/>
          <w:szCs w:val="24"/>
          <w:vertAlign w:val="superscript"/>
          <w:lang w:eastAsia="ru-RU" w:bidi="ru-RU"/>
        </w:rPr>
        <w:t>&lt;3&gt;</w:t>
      </w:r>
    </w:p>
    <w:tbl>
      <w:tblPr>
        <w:tblOverlap w:val="never"/>
        <w:tblW w:w="14682" w:type="dxa"/>
        <w:tblLayout w:type="fixed"/>
        <w:tblCellMar>
          <w:left w:w="10" w:type="dxa"/>
          <w:right w:w="10" w:type="dxa"/>
        </w:tblCellMar>
        <w:tblLook w:val="04A0" w:firstRow="1" w:lastRow="0" w:firstColumn="1" w:lastColumn="0" w:noHBand="0" w:noVBand="1"/>
      </w:tblPr>
      <w:tblGrid>
        <w:gridCol w:w="1242"/>
        <w:gridCol w:w="1379"/>
        <w:gridCol w:w="1393"/>
        <w:gridCol w:w="1390"/>
        <w:gridCol w:w="1386"/>
        <w:gridCol w:w="1390"/>
        <w:gridCol w:w="972"/>
        <w:gridCol w:w="965"/>
        <w:gridCol w:w="551"/>
        <w:gridCol w:w="1379"/>
        <w:gridCol w:w="1238"/>
        <w:gridCol w:w="1397"/>
      </w:tblGrid>
      <w:tr w:rsidR="001C0307" w:rsidRPr="001C0307" w:rsidTr="00906112">
        <w:trPr>
          <w:trHeight w:val="770"/>
        </w:trPr>
        <w:tc>
          <w:tcPr>
            <w:tcW w:w="1242"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Уникаль</w:t>
            </w:r>
            <w:r w:rsidRPr="001C0307">
              <w:rPr>
                <w:rFonts w:ascii="Times New Roman" w:eastAsia="Arial Unicode MS" w:hAnsi="Times New Roman" w:cs="Times New Roman"/>
                <w:sz w:val="24"/>
                <w:szCs w:val="24"/>
                <w:lang w:eastAsia="ru-RU" w:bidi="ru-RU"/>
              </w:rPr>
              <w:softHyphen/>
              <w:t>ный номер реестро</w:t>
            </w:r>
            <w:r w:rsidRPr="001C0307">
              <w:rPr>
                <w:rFonts w:ascii="Times New Roman" w:eastAsia="Arial Unicode MS" w:hAnsi="Times New Roman" w:cs="Times New Roman"/>
                <w:sz w:val="24"/>
                <w:szCs w:val="24"/>
                <w:lang w:eastAsia="ru-RU" w:bidi="ru-RU"/>
              </w:rPr>
              <w:softHyphen/>
              <w:t>вой записи</w:t>
            </w:r>
          </w:p>
        </w:tc>
        <w:tc>
          <w:tcPr>
            <w:tcW w:w="4162" w:type="dxa"/>
            <w:gridSpan w:val="3"/>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характеризующий содержание муниципальной услуги</w:t>
            </w:r>
          </w:p>
        </w:tc>
        <w:tc>
          <w:tcPr>
            <w:tcW w:w="2776" w:type="dxa"/>
            <w:gridSpan w:val="2"/>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характеризующий условия (формы) оказания муниципальной услуги</w:t>
            </w:r>
          </w:p>
        </w:tc>
        <w:tc>
          <w:tcPr>
            <w:tcW w:w="2488" w:type="dxa"/>
            <w:gridSpan w:val="3"/>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качества муниципальной услуги</w:t>
            </w:r>
          </w:p>
        </w:tc>
        <w:tc>
          <w:tcPr>
            <w:tcW w:w="4014" w:type="dxa"/>
            <w:gridSpan w:val="3"/>
            <w:vMerge w:val="restart"/>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Значения показателя качества муниципальной услуги</w:t>
            </w:r>
          </w:p>
        </w:tc>
      </w:tr>
      <w:tr w:rsidR="001C0307" w:rsidRPr="001C0307" w:rsidTr="00906112">
        <w:trPr>
          <w:trHeight w:val="770"/>
        </w:trPr>
        <w:tc>
          <w:tcPr>
            <w:tcW w:w="1242"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4162" w:type="dxa"/>
            <w:gridSpan w:val="3"/>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2776" w:type="dxa"/>
            <w:gridSpan w:val="2"/>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72"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наиме</w:t>
            </w:r>
            <w:r w:rsidRPr="001C0307">
              <w:rPr>
                <w:rFonts w:ascii="Times New Roman" w:eastAsia="Arial Unicode MS" w:hAnsi="Times New Roman" w:cs="Times New Roman"/>
                <w:sz w:val="20"/>
                <w:szCs w:val="20"/>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нование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показа-</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0"/>
                <w:szCs w:val="20"/>
                <w:lang w:eastAsia="ru-RU" w:bidi="ru-RU"/>
              </w:rPr>
              <w:t>теля</w:t>
            </w:r>
          </w:p>
        </w:tc>
        <w:tc>
          <w:tcPr>
            <w:tcW w:w="1516" w:type="dxa"/>
            <w:gridSpan w:val="2"/>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Единица измерения по ОКЕИ</w:t>
            </w:r>
          </w:p>
        </w:tc>
        <w:tc>
          <w:tcPr>
            <w:tcW w:w="4014" w:type="dxa"/>
            <w:gridSpan w:val="3"/>
            <w:vMerge/>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r w:rsidR="001C0307" w:rsidRPr="001C0307" w:rsidTr="00906112">
        <w:trPr>
          <w:trHeight w:val="227"/>
        </w:trPr>
        <w:tc>
          <w:tcPr>
            <w:tcW w:w="1242"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7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93"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90"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8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90"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72"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наиме</w:t>
            </w:r>
            <w:r w:rsidRPr="001C0307">
              <w:rPr>
                <w:rFonts w:ascii="Times New Roman" w:eastAsia="Arial Unicode MS" w:hAnsi="Times New Roman" w:cs="Times New Roman"/>
                <w:sz w:val="20"/>
                <w:szCs w:val="20"/>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нова</w:t>
            </w:r>
            <w:r w:rsidRPr="001C0307">
              <w:rPr>
                <w:rFonts w:ascii="Times New Roman" w:eastAsia="Arial Unicode MS" w:hAnsi="Times New Roman" w:cs="Times New Roman"/>
                <w:sz w:val="20"/>
                <w:szCs w:val="20"/>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0"/>
                <w:szCs w:val="20"/>
                <w:lang w:eastAsia="ru-RU" w:bidi="ru-RU"/>
              </w:rPr>
              <w:t>ние</w:t>
            </w:r>
          </w:p>
        </w:tc>
        <w:tc>
          <w:tcPr>
            <w:tcW w:w="551"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код</w:t>
            </w:r>
          </w:p>
        </w:tc>
        <w:tc>
          <w:tcPr>
            <w:tcW w:w="1379" w:type="dxa"/>
            <w:vMerge w:val="restart"/>
            <w:tcBorders>
              <w:top w:val="single" w:sz="4" w:space="0" w:color="auto"/>
              <w:left w:val="single" w:sz="4" w:space="0" w:color="auto"/>
            </w:tcBorders>
            <w:shd w:val="clear" w:color="auto" w:fill="FFFFFF"/>
            <w:vAlign w:val="bottom"/>
          </w:tcPr>
          <w:p w:rsidR="001C0307" w:rsidRPr="001C0307" w:rsidRDefault="001C0307" w:rsidP="001C0307">
            <w:pPr>
              <w:widowControl w:val="0"/>
              <w:tabs>
                <w:tab w:val="left" w:leader="underscore" w:pos="403"/>
              </w:tabs>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20</w:t>
            </w:r>
            <w:r w:rsidRPr="001C0307">
              <w:rPr>
                <w:rFonts w:ascii="Times New Roman" w:eastAsia="Arial Unicode MS" w:hAnsi="Times New Roman" w:cs="Times New Roman"/>
                <w:sz w:val="20"/>
                <w:szCs w:val="20"/>
                <w:lang w:eastAsia="ru-RU" w:bidi="ru-RU"/>
              </w:rPr>
              <w:tab/>
              <w:t>год</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(очередной</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финансовый</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год)</w:t>
            </w:r>
          </w:p>
        </w:tc>
        <w:tc>
          <w:tcPr>
            <w:tcW w:w="1238" w:type="dxa"/>
            <w:vMerge w:val="restart"/>
            <w:tcBorders>
              <w:top w:val="single" w:sz="4" w:space="0" w:color="auto"/>
              <w:left w:val="single" w:sz="4" w:space="0" w:color="auto"/>
            </w:tcBorders>
            <w:shd w:val="clear" w:color="auto" w:fill="FFFFFF"/>
            <w:vAlign w:val="bottom"/>
          </w:tcPr>
          <w:p w:rsidR="001C0307" w:rsidRPr="001C0307" w:rsidRDefault="001C0307" w:rsidP="001C0307">
            <w:pPr>
              <w:widowControl w:val="0"/>
              <w:tabs>
                <w:tab w:val="left" w:leader="underscore" w:pos="389"/>
              </w:tabs>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20</w:t>
            </w:r>
            <w:r w:rsidRPr="001C0307">
              <w:rPr>
                <w:rFonts w:ascii="Times New Roman" w:eastAsia="Arial Unicode MS" w:hAnsi="Times New Roman" w:cs="Times New Roman"/>
                <w:sz w:val="20"/>
                <w:szCs w:val="20"/>
                <w:lang w:eastAsia="ru-RU" w:bidi="ru-RU"/>
              </w:rPr>
              <w:tab/>
              <w:t>год</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(1-й год планового периода)</w:t>
            </w:r>
          </w:p>
        </w:tc>
        <w:tc>
          <w:tcPr>
            <w:tcW w:w="1397" w:type="dxa"/>
            <w:vMerge w:val="restart"/>
            <w:tcBorders>
              <w:top w:val="single" w:sz="4" w:space="0" w:color="auto"/>
              <w:left w:val="single" w:sz="4" w:space="0" w:color="auto"/>
              <w:right w:val="single" w:sz="4" w:space="0" w:color="auto"/>
            </w:tcBorders>
            <w:shd w:val="clear" w:color="auto" w:fill="FFFFFF"/>
            <w:vAlign w:val="bottom"/>
          </w:tcPr>
          <w:p w:rsidR="001C0307" w:rsidRPr="001C0307" w:rsidRDefault="001C0307" w:rsidP="001C0307">
            <w:pPr>
              <w:widowControl w:val="0"/>
              <w:tabs>
                <w:tab w:val="left" w:leader="underscore" w:pos="396"/>
              </w:tabs>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20</w:t>
            </w:r>
            <w:r w:rsidRPr="001C0307">
              <w:rPr>
                <w:rFonts w:ascii="Times New Roman" w:eastAsia="Arial Unicode MS" w:hAnsi="Times New Roman" w:cs="Times New Roman"/>
                <w:sz w:val="20"/>
                <w:szCs w:val="20"/>
                <w:lang w:eastAsia="ru-RU" w:bidi="ru-RU"/>
              </w:rPr>
              <w:tab/>
              <w:t>год (2-й</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год</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планового</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периода)</w:t>
            </w:r>
          </w:p>
        </w:tc>
      </w:tr>
      <w:tr w:rsidR="001C0307" w:rsidRPr="001C0307" w:rsidTr="00906112">
        <w:trPr>
          <w:trHeight w:val="713"/>
        </w:trPr>
        <w:tc>
          <w:tcPr>
            <w:tcW w:w="1242"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79" w:type="dxa"/>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(наимено</w:t>
            </w:r>
            <w:r w:rsidRPr="001C0307">
              <w:rPr>
                <w:rFonts w:ascii="Times New Roman" w:eastAsia="Arial Unicode MS" w:hAnsi="Times New Roman" w:cs="Times New Roman"/>
                <w:sz w:val="20"/>
                <w:szCs w:val="20"/>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показателя)</w:t>
            </w:r>
          </w:p>
        </w:tc>
        <w:tc>
          <w:tcPr>
            <w:tcW w:w="1393" w:type="dxa"/>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(наимено</w:t>
            </w:r>
            <w:r w:rsidRPr="001C0307">
              <w:rPr>
                <w:rFonts w:ascii="Times New Roman" w:eastAsia="Arial Unicode MS" w:hAnsi="Times New Roman" w:cs="Times New Roman"/>
                <w:sz w:val="20"/>
                <w:szCs w:val="20"/>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показателя)</w:t>
            </w:r>
          </w:p>
        </w:tc>
        <w:tc>
          <w:tcPr>
            <w:tcW w:w="1390" w:type="dxa"/>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(наимено</w:t>
            </w:r>
            <w:r w:rsidRPr="001C0307">
              <w:rPr>
                <w:rFonts w:ascii="Times New Roman" w:eastAsia="Arial Unicode MS" w:hAnsi="Times New Roman" w:cs="Times New Roman"/>
                <w:sz w:val="20"/>
                <w:szCs w:val="20"/>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показателя)</w:t>
            </w:r>
          </w:p>
        </w:tc>
        <w:tc>
          <w:tcPr>
            <w:tcW w:w="1386" w:type="dxa"/>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(наимено</w:t>
            </w:r>
            <w:r w:rsidRPr="001C0307">
              <w:rPr>
                <w:rFonts w:ascii="Times New Roman" w:eastAsia="Arial Unicode MS" w:hAnsi="Times New Roman" w:cs="Times New Roman"/>
                <w:sz w:val="20"/>
                <w:szCs w:val="20"/>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показателя)</w:t>
            </w:r>
          </w:p>
        </w:tc>
        <w:tc>
          <w:tcPr>
            <w:tcW w:w="1390" w:type="dxa"/>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(наимено</w:t>
            </w:r>
            <w:r w:rsidRPr="001C0307">
              <w:rPr>
                <w:rFonts w:ascii="Times New Roman" w:eastAsia="Arial Unicode MS" w:hAnsi="Times New Roman" w:cs="Times New Roman"/>
                <w:sz w:val="20"/>
                <w:szCs w:val="20"/>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показателя)</w:t>
            </w:r>
          </w:p>
        </w:tc>
        <w:tc>
          <w:tcPr>
            <w:tcW w:w="972"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551"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79" w:type="dxa"/>
            <w:vMerge/>
            <w:tcBorders>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38" w:type="dxa"/>
            <w:vMerge/>
            <w:tcBorders>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97" w:type="dxa"/>
            <w:vMerge/>
            <w:tcBorders>
              <w:left w:val="single" w:sz="4" w:space="0" w:color="auto"/>
              <w:righ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r w:rsidR="001C0307" w:rsidRPr="001C0307" w:rsidTr="00906112">
        <w:trPr>
          <w:trHeight w:val="284"/>
        </w:trPr>
        <w:tc>
          <w:tcPr>
            <w:tcW w:w="124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7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93"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90"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8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90"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7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551"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7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3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97" w:type="dxa"/>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r w:rsidR="001C0307" w:rsidRPr="001C0307" w:rsidTr="00906112">
        <w:trPr>
          <w:trHeight w:val="310"/>
        </w:trPr>
        <w:tc>
          <w:tcPr>
            <w:tcW w:w="1242"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79"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93"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90"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86"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90"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72"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551"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79"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38"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bl>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EA3ACA" w:rsidP="001C0307">
      <w:pPr>
        <w:widowControl w:val="0"/>
        <w:spacing w:after="0" w:line="24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pict>
          <v:rect id="Прямоугольник 8" o:spid="_x0000_s1031" style="position:absolute;left:0;text-align:left;margin-left:315.3pt;margin-top:11.1pt;width:6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"/>
        </w:pict>
      </w:r>
      <w:r w:rsidR="001C0307" w:rsidRPr="001C0307">
        <w:rPr>
          <w:rFonts w:ascii="Times New Roman" w:eastAsia="Arial Unicode MS" w:hAnsi="Times New Roman" w:cs="Times New Roman"/>
          <w:sz w:val="24"/>
          <w:szCs w:val="24"/>
          <w:lang w:eastAsia="ru-RU" w:bidi="ru-RU"/>
        </w:rPr>
        <w:t>Допустимые (возможные) отклонения от установленных показателей качества муниципальной услуги, в пределах которых</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муниципальное задание считается выполненным, процентов </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3.2. Показатели, характеризующие объем муниципальной услуги:</w:t>
      </w:r>
    </w:p>
    <w:tbl>
      <w:tblPr>
        <w:tblOverlap w:val="never"/>
        <w:tblW w:w="0" w:type="auto"/>
        <w:tblLayout w:type="fixed"/>
        <w:tblCellMar>
          <w:left w:w="10" w:type="dxa"/>
          <w:right w:w="10" w:type="dxa"/>
        </w:tblCellMar>
        <w:tblLook w:val="04A0" w:firstRow="1" w:lastRow="0" w:firstColumn="1" w:lastColumn="0" w:noHBand="0" w:noVBand="1"/>
      </w:tblPr>
      <w:tblGrid>
        <w:gridCol w:w="1116"/>
        <w:gridCol w:w="824"/>
        <w:gridCol w:w="965"/>
        <w:gridCol w:w="965"/>
        <w:gridCol w:w="968"/>
        <w:gridCol w:w="1105"/>
        <w:gridCol w:w="965"/>
        <w:gridCol w:w="1102"/>
        <w:gridCol w:w="547"/>
        <w:gridCol w:w="976"/>
        <w:gridCol w:w="1094"/>
        <w:gridCol w:w="1109"/>
        <w:gridCol w:w="958"/>
        <w:gridCol w:w="1105"/>
        <w:gridCol w:w="1116"/>
      </w:tblGrid>
      <w:tr w:rsidR="001C0307" w:rsidRPr="001C0307" w:rsidTr="00906112">
        <w:trPr>
          <w:trHeight w:val="1415"/>
        </w:trPr>
        <w:tc>
          <w:tcPr>
            <w:tcW w:w="1116"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Уни</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кальный</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номер</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реестро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вой</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записи</w:t>
            </w:r>
          </w:p>
        </w:tc>
        <w:tc>
          <w:tcPr>
            <w:tcW w:w="2754" w:type="dxa"/>
            <w:gridSpan w:val="3"/>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характеризующий содержание муниципальной услуги</w:t>
            </w:r>
          </w:p>
        </w:tc>
        <w:tc>
          <w:tcPr>
            <w:tcW w:w="2073" w:type="dxa"/>
            <w:gridSpan w:val="2"/>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характеризующий условия (формы) оказания муниципальной услуги</w:t>
            </w:r>
          </w:p>
        </w:tc>
        <w:tc>
          <w:tcPr>
            <w:tcW w:w="2614" w:type="dxa"/>
            <w:gridSpan w:val="3"/>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объема муниципальной услуги</w:t>
            </w:r>
          </w:p>
        </w:tc>
        <w:tc>
          <w:tcPr>
            <w:tcW w:w="3179" w:type="dxa"/>
            <w:gridSpan w:val="3"/>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Значение показателя объема муниципальной услуги</w:t>
            </w:r>
          </w:p>
        </w:tc>
        <w:tc>
          <w:tcPr>
            <w:tcW w:w="3179" w:type="dxa"/>
            <w:gridSpan w:val="3"/>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Среднегодовой размер платы (цена, тариф)</w:t>
            </w:r>
          </w:p>
        </w:tc>
      </w:tr>
      <w:tr w:rsidR="001C0307" w:rsidRPr="001C0307" w:rsidTr="00906112">
        <w:trPr>
          <w:trHeight w:val="227"/>
        </w:trPr>
        <w:tc>
          <w:tcPr>
            <w:tcW w:w="1116"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824"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1649" w:type="dxa"/>
            <w:gridSpan w:val="2"/>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Единица измерения по ОКЕИ</w:t>
            </w:r>
          </w:p>
        </w:tc>
        <w:tc>
          <w:tcPr>
            <w:tcW w:w="976" w:type="dxa"/>
            <w:vMerge w:val="restart"/>
            <w:tcBorders>
              <w:top w:val="single" w:sz="4" w:space="0" w:color="auto"/>
              <w:left w:val="single" w:sz="4" w:space="0" w:color="auto"/>
            </w:tcBorders>
            <w:shd w:val="clear" w:color="auto" w:fill="FFFFFF"/>
          </w:tcPr>
          <w:p w:rsidR="001C0307" w:rsidRPr="001C0307" w:rsidRDefault="001C0307" w:rsidP="001C0307">
            <w:pPr>
              <w:widowControl w:val="0"/>
              <w:tabs>
                <w:tab w:val="left" w:leader="underscore" w:pos="396"/>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20</w:t>
            </w:r>
            <w:r w:rsidRPr="001C0307">
              <w:rPr>
                <w:rFonts w:ascii="Times New Roman" w:eastAsia="Arial Unicode MS" w:hAnsi="Times New Roman" w:cs="Times New Roman"/>
                <w:sz w:val="24"/>
                <w:szCs w:val="24"/>
                <w:lang w:eastAsia="ru-RU" w:bidi="ru-RU"/>
              </w:rPr>
              <w:tab/>
              <w:t>год</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(очеред</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ной</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финан</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совый</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год)</w:t>
            </w:r>
          </w:p>
        </w:tc>
        <w:tc>
          <w:tcPr>
            <w:tcW w:w="1094" w:type="dxa"/>
            <w:vMerge w:val="restart"/>
            <w:tcBorders>
              <w:top w:val="single" w:sz="4" w:space="0" w:color="auto"/>
              <w:left w:val="single" w:sz="4" w:space="0" w:color="auto"/>
            </w:tcBorders>
            <w:shd w:val="clear" w:color="auto" w:fill="FFFFFF"/>
          </w:tcPr>
          <w:p w:rsidR="001C0307" w:rsidRPr="001C0307" w:rsidRDefault="001C0307" w:rsidP="001C0307">
            <w:pPr>
              <w:widowControl w:val="0"/>
              <w:tabs>
                <w:tab w:val="left" w:leader="underscore" w:pos="396"/>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20</w:t>
            </w:r>
            <w:r w:rsidRPr="001C0307">
              <w:rPr>
                <w:rFonts w:ascii="Times New Roman" w:eastAsia="Arial Unicode MS" w:hAnsi="Times New Roman" w:cs="Times New Roman"/>
                <w:sz w:val="24"/>
                <w:szCs w:val="24"/>
                <w:lang w:eastAsia="ru-RU" w:bidi="ru-RU"/>
              </w:rPr>
              <w:tab/>
              <w:t>год</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(1-й год плано</w:t>
            </w:r>
            <w:r w:rsidRPr="001C0307">
              <w:rPr>
                <w:rFonts w:ascii="Times New Roman" w:eastAsia="Arial Unicode MS" w:hAnsi="Times New Roman" w:cs="Times New Roman"/>
                <w:sz w:val="24"/>
                <w:szCs w:val="24"/>
                <w:lang w:eastAsia="ru-RU" w:bidi="ru-RU"/>
              </w:rPr>
              <w:softHyphen/>
              <w:t>вого</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периода)</w:t>
            </w:r>
          </w:p>
        </w:tc>
        <w:tc>
          <w:tcPr>
            <w:tcW w:w="1109" w:type="dxa"/>
            <w:vMerge w:val="restart"/>
            <w:tcBorders>
              <w:top w:val="single" w:sz="4" w:space="0" w:color="auto"/>
              <w:left w:val="single" w:sz="4" w:space="0" w:color="auto"/>
            </w:tcBorders>
            <w:shd w:val="clear" w:color="auto" w:fill="FFFFFF"/>
          </w:tcPr>
          <w:p w:rsidR="001C0307" w:rsidRPr="001C0307" w:rsidRDefault="001C0307" w:rsidP="001C0307">
            <w:pPr>
              <w:widowControl w:val="0"/>
              <w:tabs>
                <w:tab w:val="left" w:leader="underscore" w:pos="396"/>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20</w:t>
            </w:r>
            <w:r w:rsidRPr="001C0307">
              <w:rPr>
                <w:rFonts w:ascii="Times New Roman" w:eastAsia="Arial Unicode MS" w:hAnsi="Times New Roman" w:cs="Times New Roman"/>
                <w:sz w:val="24"/>
                <w:szCs w:val="24"/>
                <w:lang w:eastAsia="ru-RU" w:bidi="ru-RU"/>
              </w:rPr>
              <w:tab/>
              <w:t>год</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(2-й год плано</w:t>
            </w:r>
            <w:r w:rsidRPr="001C0307">
              <w:rPr>
                <w:rFonts w:ascii="Times New Roman" w:eastAsia="Arial Unicode MS" w:hAnsi="Times New Roman" w:cs="Times New Roman"/>
                <w:sz w:val="24"/>
                <w:szCs w:val="24"/>
                <w:lang w:eastAsia="ru-RU" w:bidi="ru-RU"/>
              </w:rPr>
              <w:softHyphen/>
              <w:t>вого</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периода)</w:t>
            </w:r>
          </w:p>
        </w:tc>
        <w:tc>
          <w:tcPr>
            <w:tcW w:w="958" w:type="dxa"/>
            <w:vMerge w:val="restart"/>
            <w:tcBorders>
              <w:top w:val="single" w:sz="4" w:space="0" w:color="auto"/>
              <w:left w:val="single" w:sz="4" w:space="0" w:color="auto"/>
            </w:tcBorders>
            <w:shd w:val="clear" w:color="auto" w:fill="FFFFFF"/>
          </w:tcPr>
          <w:p w:rsidR="001C0307" w:rsidRPr="001C0307" w:rsidRDefault="001C0307" w:rsidP="001C0307">
            <w:pPr>
              <w:widowControl w:val="0"/>
              <w:tabs>
                <w:tab w:val="left" w:leader="underscore" w:pos="382"/>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20</w:t>
            </w:r>
            <w:r w:rsidRPr="001C0307">
              <w:rPr>
                <w:rFonts w:ascii="Times New Roman" w:eastAsia="Arial Unicode MS" w:hAnsi="Times New Roman" w:cs="Times New Roman"/>
                <w:sz w:val="24"/>
                <w:szCs w:val="24"/>
                <w:lang w:eastAsia="ru-RU" w:bidi="ru-RU"/>
              </w:rPr>
              <w:tab/>
              <w:t>год</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(оче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ред</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ной</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финан</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совый</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год)</w:t>
            </w:r>
          </w:p>
        </w:tc>
        <w:tc>
          <w:tcPr>
            <w:tcW w:w="1105" w:type="dxa"/>
            <w:vMerge w:val="restart"/>
            <w:tcBorders>
              <w:top w:val="single" w:sz="4" w:space="0" w:color="auto"/>
              <w:left w:val="single" w:sz="4" w:space="0" w:color="auto"/>
            </w:tcBorders>
            <w:shd w:val="clear" w:color="auto" w:fill="FFFFFF"/>
          </w:tcPr>
          <w:p w:rsidR="001C0307" w:rsidRPr="001C0307" w:rsidRDefault="001C0307" w:rsidP="001C0307">
            <w:pPr>
              <w:widowControl w:val="0"/>
              <w:tabs>
                <w:tab w:val="left" w:leader="underscore" w:pos="389"/>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20</w:t>
            </w:r>
            <w:r w:rsidRPr="001C0307">
              <w:rPr>
                <w:rFonts w:ascii="Times New Roman" w:eastAsia="Arial Unicode MS" w:hAnsi="Times New Roman" w:cs="Times New Roman"/>
                <w:sz w:val="24"/>
                <w:szCs w:val="24"/>
                <w:lang w:eastAsia="ru-RU" w:bidi="ru-RU"/>
              </w:rPr>
              <w:tab/>
              <w:t>год</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(1-й год плано</w:t>
            </w:r>
            <w:r w:rsidRPr="001C0307">
              <w:rPr>
                <w:rFonts w:ascii="Times New Roman" w:eastAsia="Arial Unicode MS" w:hAnsi="Times New Roman" w:cs="Times New Roman"/>
                <w:sz w:val="24"/>
                <w:szCs w:val="24"/>
                <w:lang w:eastAsia="ru-RU" w:bidi="ru-RU"/>
              </w:rPr>
              <w:softHyphen/>
              <w:t>вого</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периода)</w:t>
            </w:r>
          </w:p>
        </w:tc>
        <w:tc>
          <w:tcPr>
            <w:tcW w:w="1116" w:type="dxa"/>
            <w:vMerge w:val="restart"/>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tabs>
                <w:tab w:val="left" w:leader="underscore" w:pos="396"/>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20</w:t>
            </w:r>
            <w:r w:rsidRPr="001C0307">
              <w:rPr>
                <w:rFonts w:ascii="Times New Roman" w:eastAsia="Arial Unicode MS" w:hAnsi="Times New Roman" w:cs="Times New Roman"/>
                <w:sz w:val="24"/>
                <w:szCs w:val="24"/>
                <w:lang w:eastAsia="ru-RU" w:bidi="ru-RU"/>
              </w:rPr>
              <w:tab/>
              <w:t>год</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(2-Й год плано</w:t>
            </w:r>
            <w:r w:rsidRPr="001C0307">
              <w:rPr>
                <w:rFonts w:ascii="Times New Roman" w:eastAsia="Arial Unicode MS" w:hAnsi="Times New Roman" w:cs="Times New Roman"/>
                <w:sz w:val="24"/>
                <w:szCs w:val="24"/>
                <w:lang w:eastAsia="ru-RU" w:bidi="ru-RU"/>
              </w:rPr>
              <w:softHyphen/>
              <w:t>вого периода)</w:t>
            </w:r>
          </w:p>
        </w:tc>
      </w:tr>
      <w:tr w:rsidR="001C0307" w:rsidRPr="001C0307" w:rsidTr="00906112">
        <w:trPr>
          <w:trHeight w:val="868"/>
        </w:trPr>
        <w:tc>
          <w:tcPr>
            <w:tcW w:w="1116"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824"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зателя)</w:t>
            </w:r>
          </w:p>
        </w:tc>
        <w:tc>
          <w:tcPr>
            <w:tcW w:w="965"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зателя)</w:t>
            </w:r>
          </w:p>
        </w:tc>
        <w:tc>
          <w:tcPr>
            <w:tcW w:w="965"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зателя)</w:t>
            </w:r>
          </w:p>
        </w:tc>
        <w:tc>
          <w:tcPr>
            <w:tcW w:w="968"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зателя)</w:t>
            </w:r>
          </w:p>
        </w:tc>
        <w:tc>
          <w:tcPr>
            <w:tcW w:w="1105"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зателя)</w:t>
            </w:r>
          </w:p>
        </w:tc>
        <w:tc>
          <w:tcPr>
            <w:tcW w:w="965"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649" w:type="dxa"/>
            <w:gridSpan w:val="2"/>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76"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094"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9"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58"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5"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16" w:type="dxa"/>
            <w:vMerge/>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r w:rsidR="001C0307" w:rsidRPr="001C0307" w:rsidTr="00906112">
        <w:trPr>
          <w:trHeight w:val="662"/>
        </w:trPr>
        <w:tc>
          <w:tcPr>
            <w:tcW w:w="1116"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824"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8"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5"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tc>
        <w:tc>
          <w:tcPr>
            <w:tcW w:w="547"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код</w:t>
            </w:r>
          </w:p>
        </w:tc>
        <w:tc>
          <w:tcPr>
            <w:tcW w:w="976"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094"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9"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58"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5"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16" w:type="dxa"/>
            <w:vMerge/>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r w:rsidR="001C0307" w:rsidRPr="001C0307" w:rsidTr="00906112">
        <w:trPr>
          <w:trHeight w:val="284"/>
        </w:trPr>
        <w:tc>
          <w:tcPr>
            <w:tcW w:w="111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824"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547"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7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094"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5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16" w:type="dxa"/>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r w:rsidR="001C0307" w:rsidRPr="001C0307" w:rsidTr="00906112">
        <w:trPr>
          <w:trHeight w:val="317"/>
        </w:trPr>
        <w:tc>
          <w:tcPr>
            <w:tcW w:w="1116"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824"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8"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5"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2"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547"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76"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094"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9"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58"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5"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bl>
    <w:p w:rsidR="001C0307" w:rsidRPr="001C0307" w:rsidRDefault="00EA3ACA" w:rsidP="001C0307">
      <w:pPr>
        <w:widowControl w:val="0"/>
        <w:spacing w:after="0" w:line="24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pict>
          <v:rect id="Прямоугольник 7" o:spid="_x0000_s1030" style="position:absolute;left:0;text-align:left;margin-left:235.8pt;margin-top:13.25pt;width:64.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"/>
        </w:pict>
      </w:r>
      <w:r w:rsidR="001C0307" w:rsidRPr="001C0307">
        <w:rPr>
          <w:rFonts w:ascii="Times New Roman" w:eastAsia="Arial Unicode MS" w:hAnsi="Times New Roman" w:cs="Times New Roman"/>
          <w:sz w:val="24"/>
          <w:szCs w:val="24"/>
          <w:lang w:eastAsia="ru-RU" w:bidi="ru-RU"/>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1C0307" w:rsidRPr="001C0307" w:rsidRDefault="001C0307" w:rsidP="001C0307">
      <w:pPr>
        <w:widowControl w:val="0"/>
        <w:tabs>
          <w:tab w:val="left" w:pos="380"/>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4.</w:t>
      </w:r>
      <w:r w:rsidRPr="001C0307">
        <w:rPr>
          <w:rFonts w:ascii="Times New Roman" w:eastAsia="Arial Unicode MS" w:hAnsi="Times New Roman" w:cs="Times New Roman"/>
          <w:sz w:val="24"/>
          <w:szCs w:val="24"/>
          <w:lang w:eastAsia="ru-RU" w:bidi="ru-RU"/>
        </w:rPr>
        <w:tab/>
        <w:t>Нормативные правовые акты, устанавливающие размер платы (цену, тариф) либо порядок ее (его) установления:</w:t>
      </w:r>
    </w:p>
    <w:tbl>
      <w:tblPr>
        <w:tblOverlap w:val="never"/>
        <w:tblW w:w="0" w:type="auto"/>
        <w:tblLayout w:type="fixed"/>
        <w:tblCellMar>
          <w:left w:w="10" w:type="dxa"/>
          <w:right w:w="10" w:type="dxa"/>
        </w:tblCellMar>
        <w:tblLook w:val="04A0" w:firstRow="1" w:lastRow="0" w:firstColumn="1" w:lastColumn="0" w:noHBand="0" w:noVBand="1"/>
      </w:tblPr>
      <w:tblGrid>
        <w:gridCol w:w="2869"/>
        <w:gridCol w:w="2894"/>
        <w:gridCol w:w="2898"/>
        <w:gridCol w:w="2894"/>
        <w:gridCol w:w="2902"/>
      </w:tblGrid>
      <w:tr w:rsidR="001C0307" w:rsidRPr="001C0307" w:rsidTr="00906112">
        <w:trPr>
          <w:trHeight w:val="313"/>
        </w:trPr>
        <w:tc>
          <w:tcPr>
            <w:tcW w:w="14457" w:type="dxa"/>
            <w:gridSpan w:val="5"/>
            <w:tcBorders>
              <w:top w:val="single" w:sz="4" w:space="0" w:color="auto"/>
              <w:left w:val="single" w:sz="4" w:space="0" w:color="auto"/>
              <w:righ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Нормативный правовой акт</w:t>
            </w:r>
          </w:p>
        </w:tc>
      </w:tr>
      <w:tr w:rsidR="001C0307" w:rsidRPr="001C0307" w:rsidTr="00906112">
        <w:trPr>
          <w:trHeight w:val="292"/>
        </w:trPr>
        <w:tc>
          <w:tcPr>
            <w:tcW w:w="2869" w:type="dxa"/>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Вид</w:t>
            </w:r>
          </w:p>
        </w:tc>
        <w:tc>
          <w:tcPr>
            <w:tcW w:w="2894" w:type="dxa"/>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Принявший орган</w:t>
            </w:r>
          </w:p>
        </w:tc>
        <w:tc>
          <w:tcPr>
            <w:tcW w:w="2898" w:type="dxa"/>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Дата</w:t>
            </w:r>
          </w:p>
        </w:tc>
        <w:tc>
          <w:tcPr>
            <w:tcW w:w="2894" w:type="dxa"/>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Номер</w:t>
            </w:r>
          </w:p>
        </w:tc>
        <w:tc>
          <w:tcPr>
            <w:tcW w:w="2902" w:type="dxa"/>
            <w:tcBorders>
              <w:top w:val="single" w:sz="4" w:space="0" w:color="auto"/>
              <w:left w:val="single" w:sz="4" w:space="0" w:color="auto"/>
              <w:righ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Наименование</w:t>
            </w:r>
          </w:p>
        </w:tc>
      </w:tr>
      <w:tr w:rsidR="001C0307" w:rsidRPr="001C0307" w:rsidTr="00906112">
        <w:trPr>
          <w:trHeight w:val="288"/>
        </w:trPr>
        <w:tc>
          <w:tcPr>
            <w:tcW w:w="286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2894"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289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2894"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2902" w:type="dxa"/>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r w:rsidR="001C0307" w:rsidRPr="001C0307" w:rsidTr="00906112">
        <w:trPr>
          <w:trHeight w:val="310"/>
        </w:trPr>
        <w:tc>
          <w:tcPr>
            <w:tcW w:w="2869"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2894"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2898"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2894"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2902" w:type="dxa"/>
            <w:tcBorders>
              <w:top w:val="single" w:sz="4" w:space="0" w:color="auto"/>
              <w:left w:val="single" w:sz="4" w:space="0" w:color="auto"/>
              <w:bottom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bl>
    <w:p w:rsidR="001C0307" w:rsidRPr="001C0307" w:rsidRDefault="001C0307" w:rsidP="001C0307">
      <w:pPr>
        <w:widowControl w:val="0"/>
        <w:tabs>
          <w:tab w:val="left" w:pos="380"/>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5.</w:t>
      </w:r>
      <w:r w:rsidRPr="001C0307">
        <w:rPr>
          <w:rFonts w:ascii="Times New Roman" w:eastAsia="Arial Unicode MS" w:hAnsi="Times New Roman" w:cs="Times New Roman"/>
          <w:sz w:val="24"/>
          <w:szCs w:val="24"/>
          <w:lang w:eastAsia="ru-RU" w:bidi="ru-RU"/>
        </w:rPr>
        <w:tab/>
        <w:t>Порядок оказания муниципальной услуги</w:t>
      </w:r>
    </w:p>
    <w:p w:rsidR="001C0307" w:rsidRPr="001C0307" w:rsidRDefault="001C0307" w:rsidP="001C0307">
      <w:pPr>
        <w:widowControl w:val="0"/>
        <w:tabs>
          <w:tab w:val="left" w:pos="574"/>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5.1.</w:t>
      </w:r>
      <w:r w:rsidRPr="001C0307">
        <w:rPr>
          <w:rFonts w:ascii="Times New Roman" w:eastAsia="Arial Unicode MS" w:hAnsi="Times New Roman" w:cs="Times New Roman"/>
          <w:sz w:val="24"/>
          <w:szCs w:val="24"/>
          <w:lang w:eastAsia="ru-RU" w:bidi="ru-RU"/>
        </w:rPr>
        <w:tab/>
        <w:t>Нормативные правовые акты, регулирующие порядок оказания муниципальной услуги</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(наименование, номер и дата нормативного правового акта)</w:t>
      </w:r>
    </w:p>
    <w:p w:rsidR="001C0307" w:rsidRPr="001C0307" w:rsidRDefault="001C0307" w:rsidP="001C0307">
      <w:pPr>
        <w:widowControl w:val="0"/>
        <w:tabs>
          <w:tab w:val="left" w:pos="574"/>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5.2.</w:t>
      </w:r>
      <w:r w:rsidRPr="001C0307">
        <w:rPr>
          <w:rFonts w:ascii="Times New Roman" w:eastAsia="Arial Unicode MS" w:hAnsi="Times New Roman" w:cs="Times New Roman"/>
          <w:sz w:val="24"/>
          <w:szCs w:val="24"/>
          <w:lang w:eastAsia="ru-RU" w:bidi="ru-RU"/>
        </w:rPr>
        <w:tab/>
        <w:t>Порядок информирования потенциальных потребителей муниципальной услуги:</w:t>
      </w:r>
    </w:p>
    <w:tbl>
      <w:tblPr>
        <w:tblOverlap w:val="never"/>
        <w:tblW w:w="0" w:type="auto"/>
        <w:tblLayout w:type="fixed"/>
        <w:tblCellMar>
          <w:left w:w="10" w:type="dxa"/>
          <w:right w:w="10" w:type="dxa"/>
        </w:tblCellMar>
        <w:tblLook w:val="04A0" w:firstRow="1" w:lastRow="0" w:firstColumn="1" w:lastColumn="0" w:noHBand="0" w:noVBand="1"/>
      </w:tblPr>
      <w:tblGrid>
        <w:gridCol w:w="2268"/>
        <w:gridCol w:w="4061"/>
        <w:gridCol w:w="8089"/>
      </w:tblGrid>
      <w:tr w:rsidR="001C0307" w:rsidRPr="001C0307" w:rsidTr="00906112">
        <w:trPr>
          <w:trHeight w:val="677"/>
        </w:trPr>
        <w:tc>
          <w:tcPr>
            <w:tcW w:w="2268" w:type="dxa"/>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Способ</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информирования</w:t>
            </w:r>
          </w:p>
        </w:tc>
        <w:tc>
          <w:tcPr>
            <w:tcW w:w="4061" w:type="dxa"/>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Состав размещаемой информации</w:t>
            </w:r>
          </w:p>
        </w:tc>
        <w:tc>
          <w:tcPr>
            <w:tcW w:w="8089" w:type="dxa"/>
            <w:tcBorders>
              <w:top w:val="single" w:sz="4" w:space="0" w:color="auto"/>
              <w:left w:val="single" w:sz="4" w:space="0" w:color="auto"/>
              <w:right w:val="single" w:sz="4" w:space="0" w:color="auto"/>
            </w:tcBorders>
            <w:shd w:val="clear" w:color="auto" w:fill="FFFFFF"/>
            <w:vAlign w:val="center"/>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Частота обновления информации</w:t>
            </w:r>
          </w:p>
        </w:tc>
      </w:tr>
      <w:tr w:rsidR="001C0307" w:rsidRPr="001C0307" w:rsidTr="00906112">
        <w:trPr>
          <w:trHeight w:val="356"/>
        </w:trPr>
        <w:tc>
          <w:tcPr>
            <w:tcW w:w="2268"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4061"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8089" w:type="dxa"/>
            <w:tcBorders>
              <w:top w:val="single" w:sz="4" w:space="0" w:color="auto"/>
              <w:left w:val="single" w:sz="4" w:space="0" w:color="auto"/>
              <w:bottom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bl>
    <w:p w:rsidR="001C0307" w:rsidRPr="001C0307" w:rsidRDefault="001C0307" w:rsidP="001C0307">
      <w:pPr>
        <w:widowControl w:val="0"/>
        <w:tabs>
          <w:tab w:val="left" w:leader="underscore" w:pos="7946"/>
        </w:tabs>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tabs>
          <w:tab w:val="left" w:leader="underscore" w:pos="7946"/>
        </w:tabs>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tabs>
          <w:tab w:val="left" w:leader="underscore" w:pos="7946"/>
        </w:tabs>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tabs>
          <w:tab w:val="left" w:leader="underscore" w:pos="7946"/>
        </w:tabs>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tabs>
          <w:tab w:val="left" w:leader="underscore" w:pos="7946"/>
        </w:tabs>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tabs>
          <w:tab w:val="left" w:leader="underscore" w:pos="7946"/>
        </w:tabs>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tabs>
          <w:tab w:val="left" w:leader="underscore" w:pos="7946"/>
        </w:tabs>
        <w:spacing w:after="0" w:line="240" w:lineRule="auto"/>
        <w:jc w:val="center"/>
        <w:rPr>
          <w:rFonts w:ascii="Times New Roman" w:eastAsia="Arial Unicode MS" w:hAnsi="Times New Roman" w:cs="Times New Roman"/>
          <w:sz w:val="24"/>
          <w:szCs w:val="24"/>
          <w:vertAlign w:val="superscript"/>
          <w:lang w:eastAsia="ru-RU" w:bidi="ru-RU"/>
        </w:rPr>
      </w:pPr>
      <w:r w:rsidRPr="001C0307">
        <w:rPr>
          <w:rFonts w:ascii="Times New Roman" w:eastAsia="Arial Unicode MS" w:hAnsi="Times New Roman" w:cs="Times New Roman"/>
          <w:sz w:val="24"/>
          <w:szCs w:val="24"/>
          <w:lang w:eastAsia="ru-RU" w:bidi="ru-RU"/>
        </w:rPr>
        <w:t>Часть 2. Сведения о выполняемых работах</w:t>
      </w:r>
      <w:r w:rsidRPr="001C0307">
        <w:rPr>
          <w:rFonts w:ascii="Times New Roman" w:eastAsia="Arial Unicode MS" w:hAnsi="Times New Roman" w:cs="Times New Roman"/>
          <w:sz w:val="24"/>
          <w:szCs w:val="24"/>
          <w:vertAlign w:val="superscript"/>
          <w:lang w:eastAsia="ru-RU" w:bidi="ru-RU"/>
        </w:rPr>
        <w:t>&lt;4&gt;</w:t>
      </w:r>
    </w:p>
    <w:p w:rsidR="001C0307" w:rsidRPr="001C0307" w:rsidRDefault="001C0307" w:rsidP="001C0307">
      <w:pPr>
        <w:widowControl w:val="0"/>
        <w:tabs>
          <w:tab w:val="left" w:leader="underscore" w:pos="7946"/>
        </w:tabs>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Раздел</w:t>
      </w:r>
    </w:p>
    <w:p w:rsidR="001C0307" w:rsidRPr="001C0307" w:rsidRDefault="00EA3ACA" w:rsidP="001C0307">
      <w:pPr>
        <w:widowControl w:val="0"/>
        <w:numPr>
          <w:ilvl w:val="0"/>
          <w:numId w:val="4"/>
        </w:numPr>
        <w:spacing w:after="0" w:line="240" w:lineRule="auto"/>
        <w:contextualSpacing/>
        <w:jc w:val="both"/>
        <w:rPr>
          <w:rFonts w:ascii="Times New Roman" w:eastAsia="Arial Unicode MS" w:hAnsi="Times New Roman" w:cs="Times New Roman"/>
          <w:sz w:val="24"/>
          <w:szCs w:val="24"/>
          <w:lang w:eastAsia="ru-RU" w:bidi="ru-RU"/>
        </w:rPr>
      </w:pPr>
      <w:r>
        <w:rPr>
          <w:rFonts w:ascii="Arial Unicode MS" w:eastAsia="Arial Unicode MS" w:hAnsi="Arial Unicode MS" w:cs="Arial Unicode MS"/>
          <w:noProof/>
          <w:sz w:val="24"/>
          <w:szCs w:val="24"/>
          <w:lang w:eastAsia="ru-RU"/>
        </w:rPr>
        <w:pict>
          <v:rect id="Прямоугольник 6" o:spid="_x0000_s1029" style="position:absolute;left:0;text-align:left;margin-left:592.05pt;margin-top:3.95pt;width:12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"/>
        </w:pict>
      </w:r>
      <w:r w:rsidR="001C0307" w:rsidRPr="001C0307">
        <w:rPr>
          <w:rFonts w:ascii="Times New Roman" w:eastAsia="Arial Unicode MS" w:hAnsi="Times New Roman" w:cs="Times New Roman"/>
          <w:sz w:val="24"/>
          <w:szCs w:val="24"/>
          <w:lang w:eastAsia="ru-RU" w:bidi="ru-RU"/>
        </w:rPr>
        <w:t>Наименование работы  _________________________                                                  Уникальный номер по</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                                                                                                                                                         базовому (отраслевому)</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                                                                                                                                                         перечню</w:t>
      </w:r>
    </w:p>
    <w:p w:rsidR="001C0307" w:rsidRPr="001C0307" w:rsidRDefault="001C0307" w:rsidP="001C0307">
      <w:pPr>
        <w:widowControl w:val="0"/>
        <w:numPr>
          <w:ilvl w:val="0"/>
          <w:numId w:val="4"/>
        </w:numPr>
        <w:tabs>
          <w:tab w:val="left" w:pos="380"/>
        </w:tabs>
        <w:spacing w:after="0" w:line="240" w:lineRule="auto"/>
        <w:contextualSpacing/>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Категории потребителей работы ________________________</w:t>
      </w:r>
    </w:p>
    <w:p w:rsidR="001C0307" w:rsidRPr="001C0307" w:rsidRDefault="001C0307" w:rsidP="001C0307">
      <w:pPr>
        <w:widowControl w:val="0"/>
        <w:tabs>
          <w:tab w:val="left" w:pos="380"/>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_______________________________________________________</w:t>
      </w:r>
    </w:p>
    <w:p w:rsidR="001C0307" w:rsidRPr="001C0307" w:rsidRDefault="001C0307" w:rsidP="001C0307">
      <w:pPr>
        <w:widowControl w:val="0"/>
        <w:tabs>
          <w:tab w:val="left" w:pos="533"/>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bidi="en-US"/>
        </w:rPr>
        <w:t>3.</w:t>
      </w:r>
      <w:r w:rsidRPr="001C0307">
        <w:rPr>
          <w:rFonts w:ascii="Times New Roman" w:eastAsia="Arial Unicode MS" w:hAnsi="Times New Roman" w:cs="Times New Roman"/>
          <w:sz w:val="24"/>
          <w:szCs w:val="24"/>
          <w:lang w:bidi="en-US"/>
        </w:rPr>
        <w:tab/>
      </w:r>
      <w:r w:rsidRPr="001C0307">
        <w:rPr>
          <w:rFonts w:ascii="Times New Roman" w:eastAsia="Arial Unicode MS" w:hAnsi="Times New Roman" w:cs="Times New Roman"/>
          <w:sz w:val="24"/>
          <w:szCs w:val="24"/>
          <w:lang w:eastAsia="ru-RU" w:bidi="ru-RU"/>
        </w:rPr>
        <w:t>Показатели, характеризующие объем и (или) качество работы:</w:t>
      </w:r>
    </w:p>
    <w:p w:rsidR="001C0307" w:rsidRPr="001C0307" w:rsidRDefault="001C0307" w:rsidP="001C0307">
      <w:pPr>
        <w:widowControl w:val="0"/>
        <w:tabs>
          <w:tab w:val="left" w:pos="742"/>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3.1.</w:t>
      </w:r>
      <w:r w:rsidRPr="001C0307">
        <w:rPr>
          <w:rFonts w:ascii="Times New Roman" w:eastAsia="Arial Unicode MS" w:hAnsi="Times New Roman" w:cs="Times New Roman"/>
          <w:sz w:val="24"/>
          <w:szCs w:val="24"/>
          <w:lang w:eastAsia="ru-RU" w:bidi="ru-RU"/>
        </w:rPr>
        <w:tab/>
        <w:t>Показатели, характеризующие качество работы</w:t>
      </w:r>
      <w:r w:rsidRPr="001C0307">
        <w:rPr>
          <w:rFonts w:ascii="Times New Roman" w:eastAsia="Arial Unicode MS" w:hAnsi="Times New Roman" w:cs="Times New Roman"/>
          <w:sz w:val="24"/>
          <w:szCs w:val="24"/>
          <w:vertAlign w:val="superscript"/>
          <w:lang w:eastAsia="ru-RU" w:bidi="ru-RU"/>
        </w:rPr>
        <w:t>&lt;5&gt;</w:t>
      </w:r>
    </w:p>
    <w:tbl>
      <w:tblPr>
        <w:tblOverlap w:val="never"/>
        <w:tblW w:w="0" w:type="auto"/>
        <w:tblLayout w:type="fixed"/>
        <w:tblCellMar>
          <w:left w:w="10" w:type="dxa"/>
          <w:right w:w="10" w:type="dxa"/>
        </w:tblCellMar>
        <w:tblLook w:val="04A0" w:firstRow="1" w:lastRow="0" w:firstColumn="1" w:lastColumn="0" w:noHBand="0" w:noVBand="1"/>
      </w:tblPr>
      <w:tblGrid>
        <w:gridCol w:w="1102"/>
        <w:gridCol w:w="1246"/>
        <w:gridCol w:w="1235"/>
        <w:gridCol w:w="1253"/>
        <w:gridCol w:w="1390"/>
        <w:gridCol w:w="1382"/>
        <w:gridCol w:w="1109"/>
        <w:gridCol w:w="958"/>
        <w:gridCol w:w="572"/>
        <w:gridCol w:w="1368"/>
        <w:gridCol w:w="1379"/>
        <w:gridCol w:w="1480"/>
      </w:tblGrid>
      <w:tr w:rsidR="001C0307" w:rsidRPr="001C0307" w:rsidTr="00906112">
        <w:trPr>
          <w:trHeight w:val="778"/>
        </w:trPr>
        <w:tc>
          <w:tcPr>
            <w:tcW w:w="1102"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Уникаль</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ный</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номер</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реестро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вой</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записи</w:t>
            </w:r>
          </w:p>
        </w:tc>
        <w:tc>
          <w:tcPr>
            <w:tcW w:w="3734" w:type="dxa"/>
            <w:gridSpan w:val="3"/>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характеризующий содержание работы (по справочникам)</w:t>
            </w:r>
          </w:p>
        </w:tc>
        <w:tc>
          <w:tcPr>
            <w:tcW w:w="2772" w:type="dxa"/>
            <w:gridSpan w:val="2"/>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характеризующий условия (формы) выполнения работы (по справочникам)</w:t>
            </w:r>
          </w:p>
        </w:tc>
        <w:tc>
          <w:tcPr>
            <w:tcW w:w="2639" w:type="dxa"/>
            <w:gridSpan w:val="3"/>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качества работы</w:t>
            </w:r>
          </w:p>
        </w:tc>
        <w:tc>
          <w:tcPr>
            <w:tcW w:w="4227" w:type="dxa"/>
            <w:gridSpan w:val="3"/>
            <w:vMerge w:val="restart"/>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Значения показателя качества работы</w:t>
            </w:r>
          </w:p>
        </w:tc>
      </w:tr>
      <w:tr w:rsidR="001C0307" w:rsidRPr="001C0307" w:rsidTr="00906112">
        <w:trPr>
          <w:trHeight w:val="770"/>
        </w:trPr>
        <w:tc>
          <w:tcPr>
            <w:tcW w:w="1102"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3734" w:type="dxa"/>
            <w:gridSpan w:val="3"/>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2772" w:type="dxa"/>
            <w:gridSpan w:val="2"/>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9"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1530" w:type="dxa"/>
            <w:gridSpan w:val="2"/>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Единица измерения по ОКЕИ</w:t>
            </w:r>
          </w:p>
        </w:tc>
        <w:tc>
          <w:tcPr>
            <w:tcW w:w="4227" w:type="dxa"/>
            <w:gridSpan w:val="3"/>
            <w:vMerge/>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r w:rsidR="001C0307" w:rsidRPr="001C0307" w:rsidTr="00906112">
        <w:trPr>
          <w:trHeight w:val="223"/>
        </w:trPr>
        <w:tc>
          <w:tcPr>
            <w:tcW w:w="1102"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4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3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53"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90"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8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9"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58"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tc>
        <w:tc>
          <w:tcPr>
            <w:tcW w:w="572"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код</w:t>
            </w:r>
          </w:p>
        </w:tc>
        <w:tc>
          <w:tcPr>
            <w:tcW w:w="1368" w:type="dxa"/>
            <w:vMerge w:val="restart"/>
            <w:tcBorders>
              <w:top w:val="single" w:sz="4" w:space="0" w:color="auto"/>
              <w:left w:val="single" w:sz="4" w:space="0" w:color="auto"/>
            </w:tcBorders>
            <w:shd w:val="clear" w:color="auto" w:fill="FFFFFF"/>
            <w:vAlign w:val="bottom"/>
          </w:tcPr>
          <w:p w:rsidR="001C0307" w:rsidRPr="001C0307" w:rsidRDefault="001C0307" w:rsidP="001C0307">
            <w:pPr>
              <w:widowControl w:val="0"/>
              <w:tabs>
                <w:tab w:val="left" w:leader="underscore" w:pos="432"/>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20</w:t>
            </w:r>
            <w:r w:rsidRPr="001C0307">
              <w:rPr>
                <w:rFonts w:ascii="Times New Roman" w:eastAsia="Arial Unicode MS" w:hAnsi="Times New Roman" w:cs="Times New Roman"/>
                <w:sz w:val="24"/>
                <w:szCs w:val="24"/>
                <w:lang w:eastAsia="ru-RU" w:bidi="ru-RU"/>
              </w:rPr>
              <w:tab/>
              <w:t>год</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(очередной</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финансовый</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год)</w:t>
            </w:r>
          </w:p>
        </w:tc>
        <w:tc>
          <w:tcPr>
            <w:tcW w:w="1379" w:type="dxa"/>
            <w:vMerge w:val="restart"/>
            <w:tcBorders>
              <w:top w:val="single" w:sz="4" w:space="0" w:color="auto"/>
              <w:left w:val="single" w:sz="4" w:space="0" w:color="auto"/>
            </w:tcBorders>
            <w:shd w:val="clear" w:color="auto" w:fill="FFFFFF"/>
            <w:vAlign w:val="bottom"/>
          </w:tcPr>
          <w:p w:rsidR="001C0307" w:rsidRPr="001C0307" w:rsidRDefault="001C0307" w:rsidP="001C0307">
            <w:pPr>
              <w:widowControl w:val="0"/>
              <w:tabs>
                <w:tab w:val="left" w:leader="underscore" w:pos="432"/>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20</w:t>
            </w:r>
            <w:r w:rsidRPr="001C0307">
              <w:rPr>
                <w:rFonts w:ascii="Times New Roman" w:eastAsia="Arial Unicode MS" w:hAnsi="Times New Roman" w:cs="Times New Roman"/>
                <w:sz w:val="24"/>
                <w:szCs w:val="24"/>
                <w:lang w:eastAsia="ru-RU" w:bidi="ru-RU"/>
              </w:rPr>
              <w:tab/>
              <w:t>год (1-й</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год</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планового</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периода)</w:t>
            </w:r>
          </w:p>
        </w:tc>
        <w:tc>
          <w:tcPr>
            <w:tcW w:w="1480" w:type="dxa"/>
            <w:vMerge w:val="restart"/>
            <w:tcBorders>
              <w:top w:val="single" w:sz="4" w:space="0" w:color="auto"/>
              <w:left w:val="single" w:sz="4" w:space="0" w:color="auto"/>
              <w:right w:val="single" w:sz="4" w:space="0" w:color="auto"/>
            </w:tcBorders>
            <w:shd w:val="clear" w:color="auto" w:fill="FFFFFF"/>
            <w:vAlign w:val="bottom"/>
          </w:tcPr>
          <w:p w:rsidR="001C0307" w:rsidRPr="001C0307" w:rsidRDefault="001C0307" w:rsidP="001C0307">
            <w:pPr>
              <w:widowControl w:val="0"/>
              <w:tabs>
                <w:tab w:val="left" w:leader="underscore" w:pos="418"/>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20</w:t>
            </w:r>
            <w:r w:rsidRPr="001C0307">
              <w:rPr>
                <w:rFonts w:ascii="Times New Roman" w:eastAsia="Arial Unicode MS" w:hAnsi="Times New Roman" w:cs="Times New Roman"/>
                <w:sz w:val="24"/>
                <w:szCs w:val="24"/>
                <w:lang w:eastAsia="ru-RU" w:bidi="ru-RU"/>
              </w:rPr>
              <w:tab/>
              <w:t>год (2-й</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год</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планового</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периода)</w:t>
            </w:r>
          </w:p>
        </w:tc>
      </w:tr>
      <w:tr w:rsidR="001C0307" w:rsidRPr="001C0307" w:rsidTr="00906112">
        <w:trPr>
          <w:trHeight w:val="806"/>
        </w:trPr>
        <w:tc>
          <w:tcPr>
            <w:tcW w:w="1102"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4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показателя)</w:t>
            </w:r>
          </w:p>
        </w:tc>
        <w:tc>
          <w:tcPr>
            <w:tcW w:w="123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показателя)</w:t>
            </w:r>
          </w:p>
        </w:tc>
        <w:tc>
          <w:tcPr>
            <w:tcW w:w="1253"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показателя)</w:t>
            </w:r>
          </w:p>
        </w:tc>
        <w:tc>
          <w:tcPr>
            <w:tcW w:w="1390"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показателя)</w:t>
            </w:r>
          </w:p>
        </w:tc>
        <w:tc>
          <w:tcPr>
            <w:tcW w:w="138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показателя)</w:t>
            </w:r>
          </w:p>
        </w:tc>
        <w:tc>
          <w:tcPr>
            <w:tcW w:w="1109"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58"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572"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68" w:type="dxa"/>
            <w:vMerge/>
            <w:tcBorders>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79" w:type="dxa"/>
            <w:vMerge/>
            <w:tcBorders>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480" w:type="dxa"/>
            <w:vMerge/>
            <w:tcBorders>
              <w:left w:val="single" w:sz="4" w:space="0" w:color="auto"/>
              <w:righ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r w:rsidR="001C0307" w:rsidRPr="001C0307" w:rsidTr="00906112">
        <w:trPr>
          <w:trHeight w:val="320"/>
        </w:trPr>
        <w:tc>
          <w:tcPr>
            <w:tcW w:w="110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4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3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53"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90"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8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5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57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6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7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480" w:type="dxa"/>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r w:rsidR="001C0307" w:rsidRPr="001C0307" w:rsidTr="00906112">
        <w:trPr>
          <w:trHeight w:val="310"/>
        </w:trPr>
        <w:tc>
          <w:tcPr>
            <w:tcW w:w="1102" w:type="dxa"/>
            <w:tcBorders>
              <w:top w:val="single" w:sz="4" w:space="0" w:color="auto"/>
              <w:left w:val="single" w:sz="4" w:space="0" w:color="auto"/>
              <w:bottom w:val="single" w:sz="4" w:space="0" w:color="auto"/>
            </w:tcBorders>
            <w:shd w:val="clear" w:color="auto" w:fill="FFFFFF"/>
            <w:vAlign w:val="bottom"/>
          </w:tcPr>
          <w:p w:rsidR="001C0307" w:rsidRPr="001C0307" w:rsidRDefault="001C0307" w:rsidP="001C0307">
            <w:pPr>
              <w:widowControl w:val="0"/>
              <w:tabs>
                <w:tab w:val="left" w:leader="underscore" w:pos="1066"/>
              </w:tabs>
              <w:spacing w:after="0" w:line="240" w:lineRule="auto"/>
              <w:jc w:val="both"/>
              <w:rPr>
                <w:rFonts w:ascii="Times New Roman" w:eastAsia="Arial Unicode MS" w:hAnsi="Times New Roman" w:cs="Times New Roman"/>
                <w:sz w:val="24"/>
                <w:szCs w:val="24"/>
                <w:lang w:eastAsia="ru-RU" w:bidi="ru-RU"/>
              </w:rPr>
            </w:pPr>
          </w:p>
        </w:tc>
        <w:tc>
          <w:tcPr>
            <w:tcW w:w="1246"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35"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53"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90"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82"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9"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58"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572"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68"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79"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bl>
    <w:p w:rsidR="001C0307" w:rsidRPr="001C0307" w:rsidRDefault="00EA3ACA" w:rsidP="001C0307">
      <w:pPr>
        <w:widowControl w:val="0"/>
        <w:spacing w:after="0" w:line="24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pict>
          <v:rect id="Прямоугольник 5" o:spid="_x0000_s1028" style="position:absolute;left:0;text-align:left;margin-left:141.3pt;margin-top:14.6pt;width:74.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"/>
        </w:pict>
      </w:r>
      <w:r w:rsidR="001C0307" w:rsidRPr="001C0307">
        <w:rPr>
          <w:rFonts w:ascii="Times New Roman" w:eastAsia="Arial Unicode MS" w:hAnsi="Times New Roman" w:cs="Times New Roman"/>
          <w:sz w:val="24"/>
          <w:szCs w:val="24"/>
          <w:lang w:eastAsia="ru-RU" w:bidi="ru-RU"/>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1C0307" w:rsidRPr="001C0307" w:rsidRDefault="001C0307" w:rsidP="001C0307">
      <w:pPr>
        <w:widowControl w:val="0"/>
        <w:tabs>
          <w:tab w:val="left" w:pos="742"/>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3.2.</w:t>
      </w:r>
      <w:r w:rsidRPr="001C0307">
        <w:rPr>
          <w:rFonts w:ascii="Times New Roman" w:eastAsia="Arial Unicode MS" w:hAnsi="Times New Roman" w:cs="Times New Roman"/>
          <w:sz w:val="24"/>
          <w:szCs w:val="24"/>
          <w:lang w:eastAsia="ru-RU" w:bidi="ru-RU"/>
        </w:rPr>
        <w:tab/>
        <w:t>Показатели, характеризующие объем работы:</w:t>
      </w:r>
    </w:p>
    <w:tbl>
      <w:tblPr>
        <w:tblOverlap w:val="never"/>
        <w:tblW w:w="14689" w:type="dxa"/>
        <w:tblLayout w:type="fixed"/>
        <w:tblCellMar>
          <w:left w:w="10" w:type="dxa"/>
          <w:right w:w="10" w:type="dxa"/>
        </w:tblCellMar>
        <w:tblLook w:val="04A0" w:firstRow="1" w:lastRow="0" w:firstColumn="1" w:lastColumn="0" w:noHBand="0" w:noVBand="1"/>
      </w:tblPr>
      <w:tblGrid>
        <w:gridCol w:w="1116"/>
        <w:gridCol w:w="1228"/>
        <w:gridCol w:w="1246"/>
        <w:gridCol w:w="1242"/>
        <w:gridCol w:w="1256"/>
        <w:gridCol w:w="1242"/>
        <w:gridCol w:w="1109"/>
        <w:gridCol w:w="965"/>
        <w:gridCol w:w="565"/>
        <w:gridCol w:w="832"/>
        <w:gridCol w:w="1379"/>
        <w:gridCol w:w="1235"/>
        <w:gridCol w:w="1274"/>
      </w:tblGrid>
      <w:tr w:rsidR="001C0307" w:rsidRPr="001C0307" w:rsidTr="00906112">
        <w:trPr>
          <w:trHeight w:val="961"/>
        </w:trPr>
        <w:tc>
          <w:tcPr>
            <w:tcW w:w="1116"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Уникаль</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ный</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номер</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реестро-</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вой</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записи</w:t>
            </w:r>
          </w:p>
        </w:tc>
        <w:tc>
          <w:tcPr>
            <w:tcW w:w="3716" w:type="dxa"/>
            <w:gridSpan w:val="3"/>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характеризующий содержание работы (по справочникам)</w:t>
            </w:r>
          </w:p>
        </w:tc>
        <w:tc>
          <w:tcPr>
            <w:tcW w:w="2498" w:type="dxa"/>
            <w:gridSpan w:val="2"/>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характеризующий условия (формы) выполнения работы (по справочникам)</w:t>
            </w:r>
          </w:p>
        </w:tc>
        <w:tc>
          <w:tcPr>
            <w:tcW w:w="3471" w:type="dxa"/>
            <w:gridSpan w:val="4"/>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объема работы</w:t>
            </w:r>
          </w:p>
        </w:tc>
        <w:tc>
          <w:tcPr>
            <w:tcW w:w="3888" w:type="dxa"/>
            <w:gridSpan w:val="3"/>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Значение показателя объема работы</w:t>
            </w:r>
          </w:p>
        </w:tc>
      </w:tr>
      <w:tr w:rsidR="001C0307" w:rsidRPr="001C0307" w:rsidTr="00906112">
        <w:trPr>
          <w:trHeight w:val="234"/>
        </w:trPr>
        <w:tc>
          <w:tcPr>
            <w:tcW w:w="1116"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2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4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4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5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4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9"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1530" w:type="dxa"/>
            <w:gridSpan w:val="2"/>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Единица измерения по ОКЕИ</w:t>
            </w:r>
          </w:p>
        </w:tc>
        <w:tc>
          <w:tcPr>
            <w:tcW w:w="832"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опи</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сание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работы</w:t>
            </w:r>
          </w:p>
        </w:tc>
        <w:tc>
          <w:tcPr>
            <w:tcW w:w="1379" w:type="dxa"/>
            <w:vMerge w:val="restart"/>
            <w:tcBorders>
              <w:top w:val="single" w:sz="4" w:space="0" w:color="auto"/>
              <w:left w:val="single" w:sz="4" w:space="0" w:color="auto"/>
            </w:tcBorders>
            <w:shd w:val="clear" w:color="auto" w:fill="FFFFFF"/>
          </w:tcPr>
          <w:p w:rsidR="001C0307" w:rsidRPr="001C0307" w:rsidRDefault="001C0307" w:rsidP="001C0307">
            <w:pPr>
              <w:widowControl w:val="0"/>
              <w:tabs>
                <w:tab w:val="left" w:leader="underscore" w:pos="396"/>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20</w:t>
            </w:r>
            <w:r w:rsidRPr="001C0307">
              <w:rPr>
                <w:rFonts w:ascii="Times New Roman" w:eastAsia="Arial Unicode MS" w:hAnsi="Times New Roman" w:cs="Times New Roman"/>
                <w:sz w:val="24"/>
                <w:szCs w:val="24"/>
                <w:lang w:eastAsia="ru-RU" w:bidi="ru-RU"/>
              </w:rPr>
              <w:tab/>
              <w:t>год</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(очередной</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финансовый</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год)</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г</w:t>
            </w:r>
          </w:p>
        </w:tc>
        <w:tc>
          <w:tcPr>
            <w:tcW w:w="1235" w:type="dxa"/>
            <w:vMerge w:val="restart"/>
            <w:tcBorders>
              <w:top w:val="single" w:sz="4" w:space="0" w:color="auto"/>
              <w:left w:val="single" w:sz="4" w:space="0" w:color="auto"/>
            </w:tcBorders>
            <w:shd w:val="clear" w:color="auto" w:fill="FFFFFF"/>
          </w:tcPr>
          <w:p w:rsidR="001C0307" w:rsidRPr="001C0307" w:rsidRDefault="001C0307" w:rsidP="001C0307">
            <w:pPr>
              <w:widowControl w:val="0"/>
              <w:tabs>
                <w:tab w:val="left" w:leader="underscore" w:pos="389"/>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20</w:t>
            </w:r>
            <w:r w:rsidRPr="001C0307">
              <w:rPr>
                <w:rFonts w:ascii="Times New Roman" w:eastAsia="Arial Unicode MS" w:hAnsi="Times New Roman" w:cs="Times New Roman"/>
                <w:sz w:val="24"/>
                <w:szCs w:val="24"/>
                <w:lang w:eastAsia="ru-RU" w:bidi="ru-RU"/>
              </w:rPr>
              <w:tab/>
              <w:t>год</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(1-й год планового периода)</w:t>
            </w:r>
          </w:p>
        </w:tc>
        <w:tc>
          <w:tcPr>
            <w:tcW w:w="1274" w:type="dxa"/>
            <w:vMerge w:val="restart"/>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tabs>
                <w:tab w:val="left" w:leader="underscore" w:pos="396"/>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20</w:t>
            </w:r>
            <w:r w:rsidRPr="001C0307">
              <w:rPr>
                <w:rFonts w:ascii="Times New Roman" w:eastAsia="Arial Unicode MS" w:hAnsi="Times New Roman" w:cs="Times New Roman"/>
                <w:sz w:val="24"/>
                <w:szCs w:val="24"/>
                <w:lang w:eastAsia="ru-RU" w:bidi="ru-RU"/>
              </w:rPr>
              <w:tab/>
              <w:t>год</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(2-й год планового периода)</w:t>
            </w:r>
          </w:p>
        </w:tc>
      </w:tr>
      <w:tr w:rsidR="001C0307" w:rsidRPr="001C0307" w:rsidTr="00906112">
        <w:trPr>
          <w:trHeight w:val="774"/>
        </w:trPr>
        <w:tc>
          <w:tcPr>
            <w:tcW w:w="1116"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28"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показателя)</w:t>
            </w:r>
          </w:p>
        </w:tc>
        <w:tc>
          <w:tcPr>
            <w:tcW w:w="1246"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показателя)</w:t>
            </w:r>
          </w:p>
        </w:tc>
        <w:tc>
          <w:tcPr>
            <w:tcW w:w="1242"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показателя)</w:t>
            </w:r>
          </w:p>
        </w:tc>
        <w:tc>
          <w:tcPr>
            <w:tcW w:w="1256"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показателя)</w:t>
            </w:r>
          </w:p>
        </w:tc>
        <w:tc>
          <w:tcPr>
            <w:tcW w:w="1242"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показателя)</w:t>
            </w:r>
          </w:p>
        </w:tc>
        <w:tc>
          <w:tcPr>
            <w:tcW w:w="1109"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530" w:type="dxa"/>
            <w:gridSpan w:val="2"/>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832"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79"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35"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74" w:type="dxa"/>
            <w:vMerge/>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r w:rsidR="001C0307" w:rsidRPr="001C0307" w:rsidTr="00906112">
        <w:trPr>
          <w:trHeight w:val="565"/>
        </w:trPr>
        <w:tc>
          <w:tcPr>
            <w:tcW w:w="1116"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28"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46"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42"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56"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42"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9"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tc>
        <w:tc>
          <w:tcPr>
            <w:tcW w:w="56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код</w:t>
            </w:r>
          </w:p>
        </w:tc>
        <w:tc>
          <w:tcPr>
            <w:tcW w:w="832"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79"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35"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74" w:type="dxa"/>
            <w:vMerge/>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r w:rsidR="001C0307" w:rsidRPr="001C0307" w:rsidTr="00906112">
        <w:trPr>
          <w:trHeight w:val="266"/>
        </w:trPr>
        <w:tc>
          <w:tcPr>
            <w:tcW w:w="111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2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4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4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5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4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56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83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7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3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74" w:type="dxa"/>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r w:rsidR="001C0307" w:rsidRPr="001C0307" w:rsidTr="00906112">
        <w:trPr>
          <w:trHeight w:val="292"/>
        </w:trPr>
        <w:tc>
          <w:tcPr>
            <w:tcW w:w="1116"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28"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46"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42"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56"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42"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109"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565"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832"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379"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35"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bl>
    <w:p w:rsidR="001C0307" w:rsidRPr="001C0307" w:rsidRDefault="00EA3ACA" w:rsidP="001C0307">
      <w:pPr>
        <w:widowControl w:val="0"/>
        <w:tabs>
          <w:tab w:val="left" w:leader="underscore" w:pos="3718"/>
        </w:tabs>
        <w:spacing w:after="0" w:line="24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pict>
          <v:rect id="Прямоугольник 4" o:spid="_x0000_s1027" style="position:absolute;left:0;text-align:left;margin-left:141.3pt;margin-top:15.05pt;width:78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"/>
        </w:pict>
      </w:r>
      <w:r w:rsidR="001C0307" w:rsidRPr="001C0307">
        <w:rPr>
          <w:rFonts w:ascii="Times New Roman" w:eastAsia="Arial Unicode MS" w:hAnsi="Times New Roman" w:cs="Times New Roman"/>
          <w:sz w:val="24"/>
          <w:szCs w:val="24"/>
          <w:lang w:eastAsia="ru-RU" w:bidi="ru-RU"/>
        </w:rPr>
        <w:t xml:space="preserve">Допустимые (возможные) отклонения от установленных показателей объема работы, в пределах которых муниципальнное задание считается выполненным, процентов </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Часть 3. Прочие сведения о муниципальном задании</w:t>
      </w:r>
      <w:r w:rsidRPr="001C0307">
        <w:rPr>
          <w:rFonts w:ascii="Times New Roman" w:eastAsia="Arial Unicode MS" w:hAnsi="Times New Roman" w:cs="Times New Roman"/>
          <w:sz w:val="24"/>
          <w:szCs w:val="24"/>
          <w:vertAlign w:val="superscript"/>
          <w:lang w:eastAsia="ru-RU" w:bidi="ru-RU"/>
        </w:rPr>
        <w:t>&lt;6&gt;</w:t>
      </w:r>
    </w:p>
    <w:p w:rsidR="001C0307" w:rsidRPr="001C0307" w:rsidRDefault="001C0307" w:rsidP="001C0307">
      <w:pPr>
        <w:widowControl w:val="0"/>
        <w:tabs>
          <w:tab w:val="left" w:pos="646"/>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1.</w:t>
      </w:r>
      <w:r w:rsidRPr="001C0307">
        <w:rPr>
          <w:rFonts w:ascii="Times New Roman" w:eastAsia="Arial Unicode MS" w:hAnsi="Times New Roman" w:cs="Times New Roman"/>
          <w:sz w:val="24"/>
          <w:szCs w:val="24"/>
          <w:lang w:eastAsia="ru-RU" w:bidi="ru-RU"/>
        </w:rPr>
        <w:tab/>
        <w:t>Основания для досрочного прекращения выполнения муниципального задания</w:t>
      </w:r>
    </w:p>
    <w:p w:rsidR="001C0307" w:rsidRPr="001C0307" w:rsidRDefault="001C0307" w:rsidP="001C0307">
      <w:pPr>
        <w:widowControl w:val="0"/>
        <w:tabs>
          <w:tab w:val="left" w:pos="667"/>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w:t>
      </w:r>
      <w:r w:rsidRPr="001C0307">
        <w:rPr>
          <w:rFonts w:ascii="Times New Roman" w:eastAsia="Arial Unicode MS" w:hAnsi="Times New Roman" w:cs="Times New Roman"/>
          <w:sz w:val="24"/>
          <w:szCs w:val="24"/>
          <w:lang w:eastAsia="ru-RU" w:bidi="ru-RU"/>
        </w:rPr>
        <w:tab/>
        <w:t>Иная информация, необходимая для выполнения (контроля за выполнением) муниципального задания</w:t>
      </w:r>
    </w:p>
    <w:p w:rsidR="001C0307" w:rsidRPr="001C0307" w:rsidRDefault="001C0307" w:rsidP="001C0307">
      <w:pPr>
        <w:widowControl w:val="0"/>
        <w:tabs>
          <w:tab w:val="left" w:pos="660"/>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3.</w:t>
      </w:r>
      <w:r w:rsidRPr="001C0307">
        <w:rPr>
          <w:rFonts w:ascii="Times New Roman" w:eastAsia="Arial Unicode MS" w:hAnsi="Times New Roman" w:cs="Times New Roman"/>
          <w:sz w:val="24"/>
          <w:szCs w:val="24"/>
          <w:lang w:eastAsia="ru-RU" w:bidi="ru-RU"/>
        </w:rPr>
        <w:tab/>
        <w:t>Порядок контроля за выполнением муниципального задания</w:t>
      </w:r>
    </w:p>
    <w:tbl>
      <w:tblPr>
        <w:tblOverlap w:val="never"/>
        <w:tblW w:w="0" w:type="auto"/>
        <w:tblLayout w:type="fixed"/>
        <w:tblCellMar>
          <w:left w:w="10" w:type="dxa"/>
          <w:right w:w="10" w:type="dxa"/>
        </w:tblCellMar>
        <w:tblLook w:val="04A0" w:firstRow="1" w:lastRow="0" w:firstColumn="1" w:lastColumn="0" w:noHBand="0" w:noVBand="1"/>
      </w:tblPr>
      <w:tblGrid>
        <w:gridCol w:w="2236"/>
        <w:gridCol w:w="2113"/>
        <w:gridCol w:w="10116"/>
      </w:tblGrid>
      <w:tr w:rsidR="001C0307" w:rsidRPr="001C0307" w:rsidTr="00906112">
        <w:trPr>
          <w:trHeight w:val="677"/>
        </w:trPr>
        <w:tc>
          <w:tcPr>
            <w:tcW w:w="223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Формы контроля</w:t>
            </w:r>
          </w:p>
        </w:tc>
        <w:tc>
          <w:tcPr>
            <w:tcW w:w="2113"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Периодичность</w:t>
            </w:r>
          </w:p>
        </w:tc>
        <w:tc>
          <w:tcPr>
            <w:tcW w:w="10116" w:type="dxa"/>
            <w:tcBorders>
              <w:top w:val="single" w:sz="4" w:space="0" w:color="auto"/>
              <w:left w:val="single" w:sz="4" w:space="0" w:color="auto"/>
              <w:righ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Органы местного самоуправления района, осуществляющие контроль за</w:t>
            </w:r>
          </w:p>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исполнением муниципального задания</w:t>
            </w:r>
          </w:p>
        </w:tc>
      </w:tr>
      <w:tr w:rsidR="001C0307" w:rsidRPr="001C0307" w:rsidTr="00906112">
        <w:trPr>
          <w:trHeight w:val="367"/>
        </w:trPr>
        <w:tc>
          <w:tcPr>
            <w:tcW w:w="2236"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2113"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c>
          <w:tcPr>
            <w:tcW w:w="10116" w:type="dxa"/>
            <w:tcBorders>
              <w:top w:val="single" w:sz="4" w:space="0" w:color="auto"/>
              <w:left w:val="single" w:sz="4" w:space="0" w:color="auto"/>
              <w:bottom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sz w:val="24"/>
                <w:szCs w:val="24"/>
                <w:lang w:eastAsia="ru-RU" w:bidi="ru-RU"/>
              </w:rPr>
            </w:pPr>
          </w:p>
        </w:tc>
      </w:tr>
    </w:tbl>
    <w:p w:rsidR="001C0307" w:rsidRPr="001C0307" w:rsidRDefault="001C0307" w:rsidP="001C0307">
      <w:pPr>
        <w:widowControl w:val="0"/>
        <w:tabs>
          <w:tab w:val="left" w:pos="689"/>
          <w:tab w:val="left" w:leader="underscore" w:pos="10196"/>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4.</w:t>
      </w:r>
      <w:r w:rsidRPr="001C0307">
        <w:rPr>
          <w:rFonts w:ascii="Times New Roman" w:eastAsia="Arial Unicode MS" w:hAnsi="Times New Roman" w:cs="Times New Roman"/>
          <w:sz w:val="24"/>
          <w:szCs w:val="24"/>
          <w:lang w:eastAsia="ru-RU" w:bidi="ru-RU"/>
        </w:rPr>
        <w:tab/>
        <w:t xml:space="preserve">Требования к отчетности о выполнении муниципального задания _________________________________________________________ </w:t>
      </w:r>
    </w:p>
    <w:p w:rsidR="001C0307" w:rsidRPr="001C0307" w:rsidRDefault="001C0307" w:rsidP="001C0307">
      <w:pPr>
        <w:widowControl w:val="0"/>
        <w:tabs>
          <w:tab w:val="left" w:pos="889"/>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4.1.</w:t>
      </w:r>
      <w:r w:rsidRPr="001C0307">
        <w:rPr>
          <w:rFonts w:ascii="Times New Roman" w:eastAsia="Arial Unicode MS" w:hAnsi="Times New Roman" w:cs="Times New Roman"/>
          <w:sz w:val="24"/>
          <w:szCs w:val="24"/>
          <w:lang w:eastAsia="ru-RU" w:bidi="ru-RU"/>
        </w:rPr>
        <w:tab/>
        <w:t>Периодичность представления отчетов о выполнении муниципального задания ____________________________________________</w:t>
      </w:r>
    </w:p>
    <w:p w:rsidR="001C0307" w:rsidRPr="001C0307" w:rsidRDefault="001C0307" w:rsidP="001C0307">
      <w:pPr>
        <w:widowControl w:val="0"/>
        <w:tabs>
          <w:tab w:val="left" w:pos="889"/>
          <w:tab w:val="left" w:leader="underscore" w:pos="10196"/>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4.2.</w:t>
      </w:r>
      <w:r w:rsidRPr="001C0307">
        <w:rPr>
          <w:rFonts w:ascii="Times New Roman" w:eastAsia="Arial Unicode MS" w:hAnsi="Times New Roman" w:cs="Times New Roman"/>
          <w:sz w:val="24"/>
          <w:szCs w:val="24"/>
          <w:lang w:eastAsia="ru-RU" w:bidi="ru-RU"/>
        </w:rPr>
        <w:tab/>
        <w:t>Сроки представления отчетов о выполнении муниципального задания ____________________________________________________</w:t>
      </w:r>
    </w:p>
    <w:p w:rsidR="001C0307" w:rsidRPr="001C0307" w:rsidRDefault="001C0307" w:rsidP="001C0307">
      <w:pPr>
        <w:widowControl w:val="0"/>
        <w:tabs>
          <w:tab w:val="left" w:pos="889"/>
          <w:tab w:val="left" w:leader="underscore" w:pos="10196"/>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4.3.</w:t>
      </w:r>
      <w:r w:rsidRPr="001C0307">
        <w:rPr>
          <w:rFonts w:ascii="Times New Roman" w:eastAsia="Arial Unicode MS" w:hAnsi="Times New Roman" w:cs="Times New Roman"/>
          <w:sz w:val="24"/>
          <w:szCs w:val="24"/>
          <w:lang w:eastAsia="ru-RU" w:bidi="ru-RU"/>
        </w:rPr>
        <w:tab/>
        <w:t>Иные требования к отчетности о выполнении муниципального задания ___________________________________________________</w:t>
      </w:r>
    </w:p>
    <w:p w:rsidR="001C0307" w:rsidRPr="001C0307" w:rsidRDefault="001C0307" w:rsidP="001C0307">
      <w:pPr>
        <w:widowControl w:val="0"/>
        <w:tabs>
          <w:tab w:val="left" w:pos="689"/>
          <w:tab w:val="left" w:leader="underscore" w:pos="10196"/>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5.</w:t>
      </w:r>
      <w:r w:rsidRPr="001C0307">
        <w:rPr>
          <w:rFonts w:ascii="Times New Roman" w:eastAsia="Arial Unicode MS" w:hAnsi="Times New Roman" w:cs="Times New Roman"/>
          <w:sz w:val="24"/>
          <w:szCs w:val="24"/>
          <w:lang w:eastAsia="ru-RU" w:bidi="ru-RU"/>
        </w:rPr>
        <w:tab/>
        <w:t xml:space="preserve">Иные показатели, связанные с выполнением муниципального задания </w:t>
      </w:r>
      <w:r w:rsidRPr="001C0307">
        <w:rPr>
          <w:rFonts w:ascii="Times New Roman" w:eastAsia="Arial Unicode MS" w:hAnsi="Times New Roman" w:cs="Times New Roman"/>
          <w:sz w:val="24"/>
          <w:szCs w:val="24"/>
          <w:vertAlign w:val="superscript"/>
          <w:lang w:eastAsia="ru-RU" w:bidi="ru-RU"/>
        </w:rPr>
        <w:t>&lt;7&gt;</w:t>
      </w:r>
      <w:r w:rsidRPr="001C0307">
        <w:rPr>
          <w:rFonts w:ascii="Times New Roman" w:eastAsia="Arial Unicode MS" w:hAnsi="Times New Roman" w:cs="Times New Roman"/>
          <w:sz w:val="24"/>
          <w:szCs w:val="24"/>
          <w:lang w:eastAsia="ru-RU" w:bidi="ru-RU"/>
        </w:rPr>
        <w:t>___________________________________________________</w:t>
      </w:r>
    </w:p>
    <w:p w:rsidR="001C0307" w:rsidRPr="001C0307" w:rsidRDefault="001C0307" w:rsidP="001C0307">
      <w:pPr>
        <w:widowControl w:val="0"/>
        <w:tabs>
          <w:tab w:val="left" w:pos="689"/>
          <w:tab w:val="left" w:leader="underscore" w:pos="10196"/>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________________________________________________________________________________________________________________________</w:t>
      </w:r>
    </w:p>
    <w:p w:rsidR="001C0307" w:rsidRPr="001C0307" w:rsidRDefault="001C0307" w:rsidP="001C0307">
      <w:pPr>
        <w:widowControl w:val="0"/>
        <w:tabs>
          <w:tab w:val="left" w:pos="689"/>
          <w:tab w:val="left" w:leader="underscore" w:pos="10196"/>
        </w:tabs>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vertAlign w:val="superscript"/>
          <w:lang w:eastAsia="ru-RU" w:bidi="ru-RU"/>
        </w:rPr>
        <w:t>&lt;1&gt;</w:t>
      </w:r>
      <w:r w:rsidRPr="001C0307">
        <w:rPr>
          <w:rFonts w:ascii="Times New Roman" w:eastAsia="Arial Unicode MS" w:hAnsi="Times New Roman" w:cs="Times New Roman"/>
          <w:sz w:val="20"/>
          <w:szCs w:val="20"/>
          <w:lang w:eastAsia="ru-RU" w:bidi="ru-RU"/>
        </w:rPr>
        <w:t xml:space="preserve"> Номер муниципального задания присваивается в информационной системе Министерства финансов Российской Федерации.</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vertAlign w:val="superscript"/>
          <w:lang w:eastAsia="ru-RU" w:bidi="ru-RU"/>
        </w:rPr>
        <w:t>&lt;2&gt;</w:t>
      </w:r>
      <w:r w:rsidRPr="001C0307">
        <w:rPr>
          <w:rFonts w:ascii="Times New Roman" w:eastAsia="Arial Unicode MS" w:hAnsi="Times New Roman" w:cs="Times New Roman"/>
          <w:sz w:val="20"/>
          <w:szCs w:val="20"/>
          <w:lang w:eastAsia="ru-RU" w:bidi="ru-RU"/>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vertAlign w:val="superscript"/>
          <w:lang w:eastAsia="ru-RU" w:bidi="ru-RU"/>
        </w:rPr>
        <w:t>&lt;3&gt;</w:t>
      </w:r>
      <w:r w:rsidRPr="001C0307">
        <w:rPr>
          <w:rFonts w:ascii="Times New Roman" w:eastAsia="Arial Unicode MS" w:hAnsi="Times New Roman" w:cs="Times New Roman"/>
          <w:sz w:val="20"/>
          <w:szCs w:val="20"/>
          <w:lang w:eastAsia="ru-RU" w:bidi="ru-RU"/>
        </w:rPr>
        <w:t xml:space="preserve"> Заполняется при установлении показателей, характеризующих качество муниципальной услуги, в ведомственном перечне муниципальных услуг и работ. </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vertAlign w:val="superscript"/>
          <w:lang w:eastAsia="ru-RU" w:bidi="ru-RU"/>
        </w:rPr>
        <w:t>&lt;4&gt;</w:t>
      </w:r>
      <w:r w:rsidRPr="001C0307">
        <w:rPr>
          <w:rFonts w:ascii="Times New Roman" w:eastAsia="Arial Unicode MS" w:hAnsi="Times New Roman" w:cs="Times New Roman"/>
          <w:sz w:val="20"/>
          <w:szCs w:val="20"/>
          <w:lang w:eastAsia="ru-RU" w:bidi="ru-RU"/>
        </w:rPr>
        <w:t>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vertAlign w:val="superscript"/>
          <w:lang w:eastAsia="ru-RU" w:bidi="ru-RU"/>
        </w:rPr>
        <w:t>&lt;5&gt;</w:t>
      </w:r>
      <w:r w:rsidRPr="001C0307">
        <w:rPr>
          <w:rFonts w:ascii="Times New Roman" w:eastAsia="Arial Unicode MS" w:hAnsi="Times New Roman" w:cs="Times New Roman"/>
          <w:sz w:val="20"/>
          <w:szCs w:val="20"/>
          <w:lang w:eastAsia="ru-RU" w:bidi="ru-RU"/>
        </w:rPr>
        <w:t xml:space="preserve"> Заполняется при установлении показателей, характеризующих качество работы, в ведомственном перечне муниципальных услуг и работ.</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vertAlign w:val="superscript"/>
          <w:lang w:eastAsia="ru-RU" w:bidi="ru-RU"/>
        </w:rPr>
        <w:t>&lt;б&gt;</w:t>
      </w:r>
      <w:r w:rsidRPr="001C0307">
        <w:rPr>
          <w:rFonts w:ascii="Times New Roman" w:eastAsia="Arial Unicode MS" w:hAnsi="Times New Roman" w:cs="Times New Roman"/>
          <w:sz w:val="20"/>
          <w:szCs w:val="20"/>
          <w:lang w:eastAsia="ru-RU" w:bidi="ru-RU"/>
        </w:rPr>
        <w:t xml:space="preserve"> Заполняется в целом по муниципальному заданию.</w:t>
      </w:r>
    </w:p>
    <w:p w:rsidR="001C0307" w:rsidRPr="001C0307" w:rsidRDefault="001C0307" w:rsidP="001C0307">
      <w:pPr>
        <w:widowControl w:val="0"/>
        <w:spacing w:after="0" w:line="240" w:lineRule="auto"/>
        <w:jc w:val="both"/>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vertAlign w:val="superscript"/>
          <w:lang w:eastAsia="ru-RU" w:bidi="ru-RU"/>
        </w:rPr>
        <w:t>&lt;7&gt;</w:t>
      </w:r>
      <w:r w:rsidRPr="001C0307">
        <w:rPr>
          <w:rFonts w:ascii="Times New Roman" w:eastAsia="Arial Unicode MS" w:hAnsi="Times New Roman" w:cs="Times New Roman"/>
          <w:sz w:val="20"/>
          <w:szCs w:val="20"/>
          <w:lang w:eastAsia="ru-RU" w:bidi="ru-RU"/>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районных бюджетных или автономных учреждений, главным распорядителем средств районного бюджета, в ведении которого находятся районные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подпунктах 3.1 и 3.2 настоящего муниципального задания, не заполняются.</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                                                                                                                              Приложение № 2</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                                                                                                                                        к изменениям, вносимым в Положение о</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                                                                                                                                               формировании  муниципального задания на</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                                                                                                                          оказание муниципальных услуг </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                                                                                                                                               (выполнение работ) в отношении районных </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                                                                                                                                               муниципальных учреждений и финансовом</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обеспечении выполнения муниципального задания</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Отчет о выполнении муниципального задания №                    </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 20___год и плановый период 20___и 20__ годов</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от«____</w:t>
      </w:r>
      <w:r w:rsidRPr="001C0307">
        <w:rPr>
          <w:rFonts w:ascii="Times New Roman" w:eastAsia="Arial Unicode MS" w:hAnsi="Times New Roman" w:cs="Times New Roman"/>
          <w:sz w:val="24"/>
          <w:szCs w:val="24"/>
          <w:lang w:eastAsia="ru-RU" w:bidi="ru-RU"/>
        </w:rPr>
        <w:tab/>
        <w:t>»________________  20___ г.</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Наименование районного муниципального учреждения  __________________                                                          </w:t>
      </w: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___________________________________________________________________                                                        </w:t>
      </w: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___________________________________________________________________                                                                                                                                                                                              </w:t>
      </w: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Виды деятельности районного муниципального учреждения  ______________                                                        </w:t>
      </w: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 __________________________________________________________________                                                        __________________________________________________________________                                                          </w:t>
      </w: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Вид районного муниципального учреждения ____________________________                                                                 </w:t>
      </w: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___________________________________________________________________</w:t>
      </w:r>
    </w:p>
    <w:p w:rsidR="001C0307" w:rsidRPr="001C0307" w:rsidRDefault="001C0307" w:rsidP="001C0307">
      <w:pPr>
        <w:widowControl w:val="0"/>
        <w:spacing w:after="0" w:line="240" w:lineRule="auto"/>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(указывается вид районного муниципального учреждения)</w:t>
      </w: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Периодичность _____________________________________________________</w:t>
      </w:r>
    </w:p>
    <w:p w:rsidR="001C0307" w:rsidRPr="001C0307" w:rsidRDefault="001C0307" w:rsidP="001C0307">
      <w:pPr>
        <w:widowControl w:val="0"/>
        <w:spacing w:after="0" w:line="240" w:lineRule="auto"/>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 xml:space="preserve">(указывается в соответствии с периодичностью представления отчета о выполнении </w:t>
      </w:r>
    </w:p>
    <w:p w:rsidR="001C0307" w:rsidRPr="001C0307" w:rsidRDefault="001C0307" w:rsidP="001C0307">
      <w:pPr>
        <w:widowControl w:val="0"/>
        <w:spacing w:after="0" w:line="240" w:lineRule="auto"/>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муниципального задания, установленной в муниципальном задании)</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Часть 1. Сведения об оказываемых муниципальных услугах</w:t>
      </w:r>
      <w:r w:rsidRPr="001C0307">
        <w:rPr>
          <w:rFonts w:ascii="Times New Roman" w:eastAsia="Arial Unicode MS" w:hAnsi="Times New Roman" w:cs="Times New Roman"/>
          <w:sz w:val="24"/>
          <w:szCs w:val="24"/>
          <w:vertAlign w:val="superscript"/>
          <w:lang w:eastAsia="ru-RU" w:bidi="ru-RU"/>
        </w:rPr>
        <w:t>&lt;1&gt;</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Раздел ___</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1.</w:t>
      </w:r>
      <w:r w:rsidRPr="001C0307">
        <w:rPr>
          <w:rFonts w:ascii="Times New Roman" w:eastAsia="Arial Unicode MS" w:hAnsi="Times New Roman" w:cs="Times New Roman"/>
          <w:sz w:val="24"/>
          <w:szCs w:val="24"/>
          <w:lang w:eastAsia="ru-RU" w:bidi="ru-RU"/>
        </w:rPr>
        <w:tab/>
        <w:t>Наименование муниципальной услуги ________________________________________________</w:t>
      </w: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w:t>
      </w:r>
      <w:r w:rsidRPr="001C0307">
        <w:rPr>
          <w:rFonts w:ascii="Times New Roman" w:eastAsia="Arial Unicode MS" w:hAnsi="Times New Roman" w:cs="Times New Roman"/>
          <w:sz w:val="24"/>
          <w:szCs w:val="24"/>
          <w:lang w:eastAsia="ru-RU" w:bidi="ru-RU"/>
        </w:rPr>
        <w:tab/>
        <w:t>Категории потребителей муниципальной услуги _________________________________________</w:t>
      </w: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lastRenderedPageBreak/>
        <w:t>3.</w:t>
      </w:r>
      <w:r w:rsidRPr="001C0307">
        <w:rPr>
          <w:rFonts w:ascii="Times New Roman" w:eastAsia="Arial Unicode MS" w:hAnsi="Times New Roman" w:cs="Times New Roman"/>
          <w:sz w:val="24"/>
          <w:szCs w:val="24"/>
          <w:lang w:eastAsia="ru-RU" w:bidi="ru-RU"/>
        </w:rPr>
        <w:tab/>
        <w:t>Сведения о фактическом достижении показателей, характеризующих объем и (или) качество муниципальной услуги:</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3.1.</w:t>
      </w:r>
      <w:r w:rsidRPr="001C0307">
        <w:rPr>
          <w:rFonts w:ascii="Times New Roman" w:eastAsia="Arial Unicode MS" w:hAnsi="Times New Roman" w:cs="Times New Roman"/>
          <w:sz w:val="24"/>
          <w:szCs w:val="24"/>
          <w:lang w:eastAsia="ru-RU" w:bidi="ru-RU"/>
        </w:rPr>
        <w:tab/>
        <w:t>Сведения о фактическом достижении показателей, характеризующих качество муниципальной услуги:</w:t>
      </w:r>
    </w:p>
    <w:tbl>
      <w:tblPr>
        <w:tblOverlap w:val="never"/>
        <w:tblW w:w="14960" w:type="dxa"/>
        <w:tblLayout w:type="fixed"/>
        <w:tblCellMar>
          <w:left w:w="10" w:type="dxa"/>
          <w:right w:w="10" w:type="dxa"/>
        </w:tblCellMar>
        <w:tblLook w:val="04A0" w:firstRow="1" w:lastRow="0" w:firstColumn="1" w:lastColumn="0" w:noHBand="0" w:noVBand="1"/>
      </w:tblPr>
      <w:tblGrid>
        <w:gridCol w:w="1120"/>
        <w:gridCol w:w="1217"/>
        <w:gridCol w:w="1249"/>
        <w:gridCol w:w="1404"/>
        <w:gridCol w:w="1238"/>
        <w:gridCol w:w="1249"/>
        <w:gridCol w:w="961"/>
        <w:gridCol w:w="835"/>
        <w:gridCol w:w="554"/>
        <w:gridCol w:w="961"/>
        <w:gridCol w:w="972"/>
        <w:gridCol w:w="1105"/>
        <w:gridCol w:w="1109"/>
        <w:gridCol w:w="986"/>
      </w:tblGrid>
      <w:tr w:rsidR="001C0307" w:rsidRPr="001C0307" w:rsidTr="00906112">
        <w:trPr>
          <w:trHeight w:val="785"/>
        </w:trPr>
        <w:tc>
          <w:tcPr>
            <w:tcW w:w="1120"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Уникаль</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ный</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номер</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реестро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вой</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записи</w:t>
            </w:r>
          </w:p>
        </w:tc>
        <w:tc>
          <w:tcPr>
            <w:tcW w:w="3870" w:type="dxa"/>
            <w:gridSpan w:val="3"/>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характеризующий содержание муниципальной услуги</w:t>
            </w:r>
          </w:p>
        </w:tc>
        <w:tc>
          <w:tcPr>
            <w:tcW w:w="2487" w:type="dxa"/>
            <w:gridSpan w:val="2"/>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характеризующий условия (формы) оказания</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муниципальной услуги</w:t>
            </w:r>
          </w:p>
        </w:tc>
        <w:tc>
          <w:tcPr>
            <w:tcW w:w="7483" w:type="dxa"/>
            <w:gridSpan w:val="8"/>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качества муниципальной услуги</w:t>
            </w:r>
          </w:p>
        </w:tc>
      </w:tr>
      <w:tr w:rsidR="001C0307" w:rsidRPr="001C0307" w:rsidTr="00906112">
        <w:trPr>
          <w:trHeight w:val="803"/>
        </w:trPr>
        <w:tc>
          <w:tcPr>
            <w:tcW w:w="1120"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3870" w:type="dxa"/>
            <w:gridSpan w:val="3"/>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2487" w:type="dxa"/>
            <w:gridSpan w:val="2"/>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1"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1389" w:type="dxa"/>
            <w:gridSpan w:val="2"/>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единица измерения по ОКЕИ</w:t>
            </w:r>
          </w:p>
        </w:tc>
        <w:tc>
          <w:tcPr>
            <w:tcW w:w="961"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утвер</w:t>
            </w:r>
            <w:r w:rsidRPr="001C0307">
              <w:rPr>
                <w:rFonts w:ascii="Times New Roman" w:eastAsia="Arial Unicode MS" w:hAnsi="Times New Roman" w:cs="Times New Roman"/>
                <w:sz w:val="24"/>
                <w:szCs w:val="24"/>
                <w:lang w:eastAsia="ru-RU" w:bidi="ru-RU"/>
              </w:rPr>
              <w:softHyphen/>
              <w:t>ждено в муници</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паль</w:t>
            </w:r>
            <w:r w:rsidRPr="001C0307">
              <w:rPr>
                <w:rFonts w:ascii="Times New Roman" w:eastAsia="Arial Unicode MS" w:hAnsi="Times New Roman" w:cs="Times New Roman"/>
                <w:sz w:val="24"/>
                <w:szCs w:val="24"/>
                <w:lang w:eastAsia="ru-RU" w:bidi="ru-RU"/>
              </w:rPr>
              <w:softHyphen/>
              <w:t>ном</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задании на год</w:t>
            </w:r>
          </w:p>
        </w:tc>
        <w:tc>
          <w:tcPr>
            <w:tcW w:w="972"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испол</w:t>
            </w:r>
            <w:r w:rsidRPr="001C0307">
              <w:rPr>
                <w:rFonts w:ascii="Times New Roman" w:eastAsia="Arial Unicode MS" w:hAnsi="Times New Roman" w:cs="Times New Roman"/>
                <w:sz w:val="24"/>
                <w:szCs w:val="24"/>
                <w:lang w:eastAsia="ru-RU" w:bidi="ru-RU"/>
              </w:rPr>
              <w:softHyphen/>
              <w:t>нено на отчет</w:t>
            </w:r>
            <w:r w:rsidRPr="001C0307">
              <w:rPr>
                <w:rFonts w:ascii="Times New Roman" w:eastAsia="Arial Unicode MS" w:hAnsi="Times New Roman" w:cs="Times New Roman"/>
                <w:sz w:val="24"/>
                <w:szCs w:val="24"/>
                <w:lang w:eastAsia="ru-RU" w:bidi="ru-RU"/>
              </w:rPr>
              <w:softHyphen/>
              <w:t>ную дату</w:t>
            </w:r>
          </w:p>
        </w:tc>
        <w:tc>
          <w:tcPr>
            <w:tcW w:w="1105"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допус</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тимое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(возмож</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отклоне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ние</w:t>
            </w:r>
          </w:p>
        </w:tc>
        <w:tc>
          <w:tcPr>
            <w:tcW w:w="1109" w:type="dxa"/>
            <w:vMerge w:val="restart"/>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отклоне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превы</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шающее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допусти</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мое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(возмож</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значение</w:t>
            </w:r>
          </w:p>
        </w:tc>
        <w:tc>
          <w:tcPr>
            <w:tcW w:w="986" w:type="dxa"/>
            <w:vMerge w:val="restart"/>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Причи</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откло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нения</w:t>
            </w:r>
          </w:p>
        </w:tc>
      </w:tr>
      <w:tr w:rsidR="001C0307" w:rsidRPr="001C0307" w:rsidTr="00906112">
        <w:trPr>
          <w:trHeight w:val="234"/>
        </w:trPr>
        <w:tc>
          <w:tcPr>
            <w:tcW w:w="1120"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217"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24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404"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23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24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1"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835"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мено-</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ние</w:t>
            </w:r>
          </w:p>
        </w:tc>
        <w:tc>
          <w:tcPr>
            <w:tcW w:w="554"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код</w:t>
            </w:r>
          </w:p>
        </w:tc>
        <w:tc>
          <w:tcPr>
            <w:tcW w:w="961"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2"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5"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9" w:type="dxa"/>
            <w:vMerge/>
            <w:tcBorders>
              <w:left w:val="single" w:sz="4" w:space="0" w:color="auto"/>
            </w:tcBorders>
            <w:shd w:val="clear" w:color="auto" w:fill="FFFFFF"/>
            <w:vAlign w:val="bottom"/>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86" w:type="dxa"/>
            <w:vMerge/>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r w:rsidR="001C0307" w:rsidRPr="001C0307" w:rsidTr="00906112">
        <w:trPr>
          <w:trHeight w:val="1282"/>
        </w:trPr>
        <w:tc>
          <w:tcPr>
            <w:tcW w:w="1120"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217"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показателя)</w:t>
            </w:r>
          </w:p>
        </w:tc>
        <w:tc>
          <w:tcPr>
            <w:tcW w:w="124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показателя)</w:t>
            </w:r>
          </w:p>
        </w:tc>
        <w:tc>
          <w:tcPr>
            <w:tcW w:w="1404"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показателя)</w:t>
            </w:r>
          </w:p>
        </w:tc>
        <w:tc>
          <w:tcPr>
            <w:tcW w:w="123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показателя)</w:t>
            </w:r>
          </w:p>
        </w:tc>
        <w:tc>
          <w:tcPr>
            <w:tcW w:w="124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показателя)</w:t>
            </w:r>
          </w:p>
        </w:tc>
        <w:tc>
          <w:tcPr>
            <w:tcW w:w="961"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835"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554"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1"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2"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5"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9" w:type="dxa"/>
            <w:vMerge/>
            <w:tcBorders>
              <w:left w:val="single" w:sz="4" w:space="0" w:color="auto"/>
            </w:tcBorders>
            <w:shd w:val="clear" w:color="auto" w:fill="FFFFFF"/>
            <w:vAlign w:val="bottom"/>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86" w:type="dxa"/>
            <w:vMerge/>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r w:rsidR="001C0307" w:rsidRPr="001C0307" w:rsidTr="00906112">
        <w:trPr>
          <w:trHeight w:val="310"/>
        </w:trPr>
        <w:tc>
          <w:tcPr>
            <w:tcW w:w="1120"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217"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24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404"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23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24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1"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83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554"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1"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86" w:type="dxa"/>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r w:rsidR="001C0307" w:rsidRPr="001C0307" w:rsidTr="00906112">
        <w:trPr>
          <w:trHeight w:val="317"/>
        </w:trPr>
        <w:tc>
          <w:tcPr>
            <w:tcW w:w="1120"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217"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249"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404"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238"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249"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1"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835"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554"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1"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2"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5"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9"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bl>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3.2.</w:t>
      </w:r>
      <w:r w:rsidRPr="001C0307">
        <w:rPr>
          <w:rFonts w:ascii="Times New Roman" w:eastAsia="Arial Unicode MS" w:hAnsi="Times New Roman" w:cs="Times New Roman"/>
          <w:sz w:val="24"/>
          <w:szCs w:val="24"/>
          <w:lang w:eastAsia="ru-RU" w:bidi="ru-RU"/>
        </w:rPr>
        <w:tab/>
        <w:t>Сведения о фактическом достижении показателей, характеризующих объем муниципальной услуги:</w:t>
      </w:r>
    </w:p>
    <w:tbl>
      <w:tblPr>
        <w:tblOverlap w:val="never"/>
        <w:tblW w:w="0" w:type="auto"/>
        <w:tblLayout w:type="fixed"/>
        <w:tblCellMar>
          <w:left w:w="10" w:type="dxa"/>
          <w:right w:w="10" w:type="dxa"/>
        </w:tblCellMar>
        <w:tblLook w:val="04A0" w:firstRow="1" w:lastRow="0" w:firstColumn="1" w:lastColumn="0" w:noHBand="0" w:noVBand="1"/>
      </w:tblPr>
      <w:tblGrid>
        <w:gridCol w:w="842"/>
        <w:gridCol w:w="1094"/>
        <w:gridCol w:w="1109"/>
        <w:gridCol w:w="1112"/>
        <w:gridCol w:w="990"/>
        <w:gridCol w:w="968"/>
        <w:gridCol w:w="1109"/>
        <w:gridCol w:w="961"/>
        <w:gridCol w:w="547"/>
        <w:gridCol w:w="1116"/>
        <w:gridCol w:w="965"/>
        <w:gridCol w:w="1116"/>
        <w:gridCol w:w="1094"/>
        <w:gridCol w:w="968"/>
        <w:gridCol w:w="979"/>
      </w:tblGrid>
      <w:tr w:rsidR="001C0307" w:rsidRPr="001C0307" w:rsidTr="00906112">
        <w:trPr>
          <w:trHeight w:val="778"/>
        </w:trPr>
        <w:tc>
          <w:tcPr>
            <w:tcW w:w="842"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Уни</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каль</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ный</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номер</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реест-</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ро-</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вой</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запи</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си</w:t>
            </w:r>
          </w:p>
        </w:tc>
        <w:tc>
          <w:tcPr>
            <w:tcW w:w="3315" w:type="dxa"/>
            <w:gridSpan w:val="3"/>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характеризующий содержание муниципальной услуги</w:t>
            </w:r>
          </w:p>
        </w:tc>
        <w:tc>
          <w:tcPr>
            <w:tcW w:w="1958" w:type="dxa"/>
            <w:gridSpan w:val="2"/>
            <w:vMerge w:val="restart"/>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характеризующий условия (формы) оказания муниципальной услуги</w:t>
            </w:r>
          </w:p>
        </w:tc>
        <w:tc>
          <w:tcPr>
            <w:tcW w:w="7876" w:type="dxa"/>
            <w:gridSpan w:val="8"/>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объема муниципальной услуги</w:t>
            </w:r>
          </w:p>
        </w:tc>
        <w:tc>
          <w:tcPr>
            <w:tcW w:w="979" w:type="dxa"/>
            <w:vMerge w:val="restart"/>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Сред</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ний</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размер</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платы</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(цена,</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тариф)</w:t>
            </w:r>
          </w:p>
        </w:tc>
      </w:tr>
      <w:tr w:rsidR="001C0307" w:rsidRPr="001C0307" w:rsidTr="00906112">
        <w:trPr>
          <w:trHeight w:val="792"/>
        </w:trPr>
        <w:tc>
          <w:tcPr>
            <w:tcW w:w="842"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3315" w:type="dxa"/>
            <w:gridSpan w:val="3"/>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958" w:type="dxa"/>
            <w:gridSpan w:val="2"/>
            <w:vMerge/>
            <w:tcBorders>
              <w:left w:val="single" w:sz="4" w:space="0" w:color="auto"/>
            </w:tcBorders>
            <w:shd w:val="clear" w:color="auto" w:fill="FFFFFF"/>
            <w:vAlign w:val="bottom"/>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9"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1508" w:type="dxa"/>
            <w:gridSpan w:val="2"/>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единица измерения по ОКЕИ</w:t>
            </w:r>
          </w:p>
        </w:tc>
        <w:tc>
          <w:tcPr>
            <w:tcW w:w="1116"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утверж</w:t>
            </w:r>
            <w:r w:rsidRPr="001C0307">
              <w:rPr>
                <w:rFonts w:ascii="Times New Roman" w:eastAsia="Arial Unicode MS" w:hAnsi="Times New Roman" w:cs="Times New Roman"/>
                <w:sz w:val="24"/>
                <w:szCs w:val="24"/>
                <w:lang w:eastAsia="ru-RU" w:bidi="ru-RU"/>
              </w:rPr>
              <w:softHyphen/>
              <w:t>дено в муниципальном задании на год</w:t>
            </w:r>
          </w:p>
        </w:tc>
        <w:tc>
          <w:tcPr>
            <w:tcW w:w="965"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испол</w:t>
            </w:r>
            <w:r w:rsidRPr="001C0307">
              <w:rPr>
                <w:rFonts w:ascii="Times New Roman" w:eastAsia="Arial Unicode MS" w:hAnsi="Times New Roman" w:cs="Times New Roman"/>
                <w:sz w:val="24"/>
                <w:szCs w:val="24"/>
                <w:lang w:eastAsia="ru-RU" w:bidi="ru-RU"/>
              </w:rPr>
              <w:softHyphen/>
              <w:t>нено на отчет</w:t>
            </w:r>
            <w:r w:rsidRPr="001C0307">
              <w:rPr>
                <w:rFonts w:ascii="Times New Roman" w:eastAsia="Arial Unicode MS" w:hAnsi="Times New Roman" w:cs="Times New Roman"/>
                <w:sz w:val="24"/>
                <w:szCs w:val="24"/>
                <w:lang w:eastAsia="ru-RU" w:bidi="ru-RU"/>
              </w:rPr>
              <w:softHyphen/>
              <w:t>ную дату</w:t>
            </w:r>
          </w:p>
        </w:tc>
        <w:tc>
          <w:tcPr>
            <w:tcW w:w="1116"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допус</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тимое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(возмож</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отклоне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г</w:t>
            </w:r>
          </w:p>
        </w:tc>
        <w:tc>
          <w:tcPr>
            <w:tcW w:w="1094"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отклоне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превы</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шающее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допусти</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мое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(возмож</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значение</w:t>
            </w:r>
          </w:p>
        </w:tc>
        <w:tc>
          <w:tcPr>
            <w:tcW w:w="968"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при</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чина</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откло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нения</w:t>
            </w:r>
          </w:p>
        </w:tc>
        <w:tc>
          <w:tcPr>
            <w:tcW w:w="979" w:type="dxa"/>
            <w:vMerge/>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r w:rsidR="001C0307" w:rsidRPr="001C0307" w:rsidTr="00906112">
        <w:trPr>
          <w:trHeight w:val="238"/>
        </w:trPr>
        <w:tc>
          <w:tcPr>
            <w:tcW w:w="842"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4"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1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90"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9"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1"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tc>
        <w:tc>
          <w:tcPr>
            <w:tcW w:w="547"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код</w:t>
            </w:r>
          </w:p>
        </w:tc>
        <w:tc>
          <w:tcPr>
            <w:tcW w:w="1116"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5"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16"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4"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8"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9" w:type="dxa"/>
            <w:vMerge/>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r w:rsidR="001C0307" w:rsidRPr="001C0307" w:rsidTr="00906112">
        <w:trPr>
          <w:trHeight w:val="1328"/>
        </w:trPr>
        <w:tc>
          <w:tcPr>
            <w:tcW w:w="842"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4"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110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111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990"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96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1109"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1"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547"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16"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5"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16"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4"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8"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9" w:type="dxa"/>
            <w:vMerge/>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r w:rsidR="001C0307" w:rsidRPr="001C0307" w:rsidTr="00906112">
        <w:trPr>
          <w:trHeight w:val="292"/>
        </w:trPr>
        <w:tc>
          <w:tcPr>
            <w:tcW w:w="84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4"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1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90"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1"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547"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1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1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4"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9" w:type="dxa"/>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r w:rsidR="001C0307" w:rsidRPr="001C0307" w:rsidTr="00906112">
        <w:trPr>
          <w:trHeight w:val="320"/>
        </w:trPr>
        <w:tc>
          <w:tcPr>
            <w:tcW w:w="842"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4"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9"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12"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90"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8"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9"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1"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547"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16"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16"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4"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8"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bl>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vertAlign w:val="superscript"/>
          <w:lang w:eastAsia="ru-RU" w:bidi="ru-RU"/>
        </w:rPr>
      </w:pPr>
      <w:r w:rsidRPr="001C0307">
        <w:rPr>
          <w:rFonts w:ascii="Times New Roman" w:eastAsia="Arial Unicode MS" w:hAnsi="Times New Roman" w:cs="Times New Roman"/>
          <w:sz w:val="24"/>
          <w:szCs w:val="24"/>
          <w:lang w:eastAsia="ru-RU" w:bidi="ru-RU"/>
        </w:rPr>
        <w:t>Часть 2. Сведения о выполняемых работах</w:t>
      </w:r>
      <w:r w:rsidRPr="001C0307">
        <w:rPr>
          <w:rFonts w:ascii="Times New Roman" w:eastAsia="Arial Unicode MS" w:hAnsi="Times New Roman" w:cs="Times New Roman"/>
          <w:sz w:val="24"/>
          <w:szCs w:val="24"/>
          <w:vertAlign w:val="superscript"/>
          <w:lang w:eastAsia="ru-RU" w:bidi="ru-RU"/>
        </w:rPr>
        <w:t>&lt;2&gt;</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Раздел ____</w:t>
      </w: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1.</w:t>
      </w:r>
      <w:r w:rsidRPr="001C0307">
        <w:rPr>
          <w:rFonts w:ascii="Times New Roman" w:eastAsia="Arial Unicode MS" w:hAnsi="Times New Roman" w:cs="Times New Roman"/>
          <w:sz w:val="24"/>
          <w:szCs w:val="24"/>
          <w:lang w:eastAsia="ru-RU" w:bidi="ru-RU"/>
        </w:rPr>
        <w:tab/>
        <w:t xml:space="preserve">Наименование работы ________________________________                                                            </w:t>
      </w: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2.</w:t>
      </w:r>
      <w:r w:rsidRPr="001C0307">
        <w:rPr>
          <w:rFonts w:ascii="Times New Roman" w:eastAsia="Arial Unicode MS" w:hAnsi="Times New Roman" w:cs="Times New Roman"/>
          <w:sz w:val="24"/>
          <w:szCs w:val="24"/>
          <w:lang w:eastAsia="ru-RU" w:bidi="ru-RU"/>
        </w:rPr>
        <w:tab/>
        <w:t>Категории потребителей работы __________________________</w:t>
      </w: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___________________________________________________________</w:t>
      </w: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3.</w:t>
      </w:r>
      <w:r w:rsidRPr="001C0307">
        <w:rPr>
          <w:rFonts w:ascii="Times New Roman" w:eastAsia="Arial Unicode MS" w:hAnsi="Times New Roman" w:cs="Times New Roman"/>
          <w:sz w:val="24"/>
          <w:szCs w:val="24"/>
          <w:lang w:eastAsia="ru-RU" w:bidi="ru-RU"/>
        </w:rPr>
        <w:tab/>
        <w:t xml:space="preserve">Сведения о фактическом достижении показателей, характеризующих объем и (или) качество работы: </w:t>
      </w:r>
    </w:p>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3.1. Сведения о фактическом достижении показателей, характеризующих качество работы:</w:t>
      </w:r>
    </w:p>
    <w:tbl>
      <w:tblPr>
        <w:tblOverlap w:val="never"/>
        <w:tblW w:w="0" w:type="auto"/>
        <w:tblLayout w:type="fixed"/>
        <w:tblCellMar>
          <w:left w:w="10" w:type="dxa"/>
          <w:right w:w="10" w:type="dxa"/>
        </w:tblCellMar>
        <w:tblLook w:val="04A0" w:firstRow="1" w:lastRow="0" w:firstColumn="1" w:lastColumn="0" w:noHBand="0" w:noVBand="1"/>
      </w:tblPr>
      <w:tblGrid>
        <w:gridCol w:w="842"/>
        <w:gridCol w:w="1098"/>
        <w:gridCol w:w="1091"/>
        <w:gridCol w:w="1109"/>
        <w:gridCol w:w="979"/>
        <w:gridCol w:w="965"/>
        <w:gridCol w:w="968"/>
        <w:gridCol w:w="961"/>
        <w:gridCol w:w="558"/>
        <w:gridCol w:w="1098"/>
        <w:gridCol w:w="972"/>
        <w:gridCol w:w="1094"/>
        <w:gridCol w:w="1670"/>
        <w:gridCol w:w="1249"/>
      </w:tblGrid>
      <w:tr w:rsidR="001C0307" w:rsidRPr="001C0307" w:rsidTr="00906112">
        <w:trPr>
          <w:trHeight w:val="774"/>
        </w:trPr>
        <w:tc>
          <w:tcPr>
            <w:tcW w:w="842"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Уни</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каль</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ный</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номер</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реест-</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ро-</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вой</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запи</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си</w:t>
            </w:r>
          </w:p>
        </w:tc>
        <w:tc>
          <w:tcPr>
            <w:tcW w:w="3298" w:type="dxa"/>
            <w:gridSpan w:val="3"/>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характеризующий содержание работы</w:t>
            </w:r>
          </w:p>
        </w:tc>
        <w:tc>
          <w:tcPr>
            <w:tcW w:w="1944" w:type="dxa"/>
            <w:gridSpan w:val="2"/>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характеризующий условия (формы) выполнения работы</w:t>
            </w:r>
          </w:p>
        </w:tc>
        <w:tc>
          <w:tcPr>
            <w:tcW w:w="8570" w:type="dxa"/>
            <w:gridSpan w:val="8"/>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качества работы</w:t>
            </w:r>
          </w:p>
        </w:tc>
      </w:tr>
      <w:tr w:rsidR="001C0307" w:rsidRPr="001C0307" w:rsidTr="00906112">
        <w:trPr>
          <w:trHeight w:val="792"/>
        </w:trPr>
        <w:tc>
          <w:tcPr>
            <w:tcW w:w="842"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3298" w:type="dxa"/>
            <w:gridSpan w:val="3"/>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944" w:type="dxa"/>
            <w:gridSpan w:val="2"/>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8"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1519" w:type="dxa"/>
            <w:gridSpan w:val="2"/>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единица измерения по ОКЕИ</w:t>
            </w:r>
          </w:p>
        </w:tc>
        <w:tc>
          <w:tcPr>
            <w:tcW w:w="1098"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утверж</w:t>
            </w:r>
            <w:r w:rsidRPr="001C0307">
              <w:rPr>
                <w:rFonts w:ascii="Times New Roman" w:eastAsia="Arial Unicode MS" w:hAnsi="Times New Roman" w:cs="Times New Roman"/>
                <w:sz w:val="24"/>
                <w:szCs w:val="24"/>
                <w:lang w:eastAsia="ru-RU" w:bidi="ru-RU"/>
              </w:rPr>
              <w:softHyphen/>
              <w:t>дено в муниципальном задании на год</w:t>
            </w:r>
          </w:p>
        </w:tc>
        <w:tc>
          <w:tcPr>
            <w:tcW w:w="972"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испол</w:t>
            </w:r>
            <w:r w:rsidRPr="001C0307">
              <w:rPr>
                <w:rFonts w:ascii="Times New Roman" w:eastAsia="Arial Unicode MS" w:hAnsi="Times New Roman" w:cs="Times New Roman"/>
                <w:sz w:val="24"/>
                <w:szCs w:val="24"/>
                <w:lang w:eastAsia="ru-RU" w:bidi="ru-RU"/>
              </w:rPr>
              <w:softHyphen/>
              <w:t>нено на отчет</w:t>
            </w:r>
            <w:r w:rsidRPr="001C0307">
              <w:rPr>
                <w:rFonts w:ascii="Times New Roman" w:eastAsia="Arial Unicode MS" w:hAnsi="Times New Roman" w:cs="Times New Roman"/>
                <w:sz w:val="24"/>
                <w:szCs w:val="24"/>
                <w:lang w:eastAsia="ru-RU" w:bidi="ru-RU"/>
              </w:rPr>
              <w:softHyphen/>
              <w:t>ную дату</w:t>
            </w:r>
          </w:p>
        </w:tc>
        <w:tc>
          <w:tcPr>
            <w:tcW w:w="1094"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допус</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тимое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(возмож</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отклоне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ние</w:t>
            </w:r>
          </w:p>
        </w:tc>
        <w:tc>
          <w:tcPr>
            <w:tcW w:w="1670"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отклонение,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превышающее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допустимое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(возможное)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значение</w:t>
            </w:r>
          </w:p>
        </w:tc>
        <w:tc>
          <w:tcPr>
            <w:tcW w:w="1249" w:type="dxa"/>
            <w:vMerge w:val="restart"/>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причина</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отклоне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ния</w:t>
            </w:r>
          </w:p>
        </w:tc>
      </w:tr>
      <w:tr w:rsidR="001C0307" w:rsidRPr="001C0307" w:rsidTr="00906112">
        <w:trPr>
          <w:trHeight w:val="238"/>
        </w:trPr>
        <w:tc>
          <w:tcPr>
            <w:tcW w:w="842"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1"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8"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1"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tc>
        <w:tc>
          <w:tcPr>
            <w:tcW w:w="558"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код</w:t>
            </w:r>
          </w:p>
        </w:tc>
        <w:tc>
          <w:tcPr>
            <w:tcW w:w="1098"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2"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4"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670"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249" w:type="dxa"/>
            <w:vMerge/>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r w:rsidR="001C0307" w:rsidRPr="001C0307" w:rsidTr="00906112">
        <w:trPr>
          <w:trHeight w:val="1040"/>
        </w:trPr>
        <w:tc>
          <w:tcPr>
            <w:tcW w:w="842"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1091"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110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97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96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968"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1"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558"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8"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2"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4"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670"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249" w:type="dxa"/>
            <w:vMerge/>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r w:rsidR="001C0307" w:rsidRPr="001C0307" w:rsidTr="00906112">
        <w:trPr>
          <w:trHeight w:val="270"/>
        </w:trPr>
        <w:tc>
          <w:tcPr>
            <w:tcW w:w="84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1"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1"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55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4"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670"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249" w:type="dxa"/>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r w:rsidR="001C0307" w:rsidRPr="001C0307" w:rsidTr="00906112">
        <w:trPr>
          <w:trHeight w:val="306"/>
        </w:trPr>
        <w:tc>
          <w:tcPr>
            <w:tcW w:w="842"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8"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1"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9"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9"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8"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1"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558"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8"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2"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4"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670"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bl>
    <w:p w:rsidR="001C0307" w:rsidRPr="001C0307" w:rsidRDefault="001C0307" w:rsidP="001C0307">
      <w:pPr>
        <w:widowControl w:val="0"/>
        <w:spacing w:after="0" w:line="240" w:lineRule="auto"/>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3.2.</w:t>
      </w:r>
      <w:r w:rsidRPr="001C0307">
        <w:rPr>
          <w:rFonts w:ascii="Times New Roman" w:eastAsia="Arial Unicode MS" w:hAnsi="Times New Roman" w:cs="Times New Roman"/>
          <w:sz w:val="24"/>
          <w:szCs w:val="24"/>
          <w:lang w:eastAsia="ru-RU" w:bidi="ru-RU"/>
        </w:rPr>
        <w:tab/>
        <w:t>Сведения о фактическом достижении показателей, характеризующих объем работы:</w:t>
      </w:r>
    </w:p>
    <w:tbl>
      <w:tblPr>
        <w:tblOverlap w:val="never"/>
        <w:tblW w:w="14611" w:type="dxa"/>
        <w:tblLayout w:type="fixed"/>
        <w:tblCellMar>
          <w:left w:w="10" w:type="dxa"/>
          <w:right w:w="10" w:type="dxa"/>
        </w:tblCellMar>
        <w:tblLook w:val="04A0" w:firstRow="1" w:lastRow="0" w:firstColumn="1" w:lastColumn="0" w:noHBand="0" w:noVBand="1"/>
      </w:tblPr>
      <w:tblGrid>
        <w:gridCol w:w="828"/>
        <w:gridCol w:w="1102"/>
        <w:gridCol w:w="1091"/>
        <w:gridCol w:w="1123"/>
        <w:gridCol w:w="976"/>
        <w:gridCol w:w="972"/>
        <w:gridCol w:w="965"/>
        <w:gridCol w:w="979"/>
        <w:gridCol w:w="554"/>
        <w:gridCol w:w="918"/>
        <w:gridCol w:w="850"/>
        <w:gridCol w:w="1134"/>
        <w:gridCol w:w="1134"/>
        <w:gridCol w:w="992"/>
        <w:gridCol w:w="993"/>
      </w:tblGrid>
      <w:tr w:rsidR="001C0307" w:rsidRPr="001C0307" w:rsidTr="00906112">
        <w:trPr>
          <w:trHeight w:val="792"/>
        </w:trPr>
        <w:tc>
          <w:tcPr>
            <w:tcW w:w="828"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Уни</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каль</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ный</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номер</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реест</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вой</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запи</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си</w:t>
            </w:r>
          </w:p>
        </w:tc>
        <w:tc>
          <w:tcPr>
            <w:tcW w:w="3316" w:type="dxa"/>
            <w:gridSpan w:val="3"/>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характеризующий содержание работы</w:t>
            </w:r>
          </w:p>
        </w:tc>
        <w:tc>
          <w:tcPr>
            <w:tcW w:w="1948" w:type="dxa"/>
            <w:gridSpan w:val="2"/>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характеризующий условия (формы) выполнения работы</w:t>
            </w:r>
          </w:p>
        </w:tc>
        <w:tc>
          <w:tcPr>
            <w:tcW w:w="7526" w:type="dxa"/>
            <w:gridSpan w:val="8"/>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Показатель объема работы</w:t>
            </w:r>
          </w:p>
        </w:tc>
        <w:tc>
          <w:tcPr>
            <w:tcW w:w="993" w:type="dxa"/>
            <w:vMerge w:val="restart"/>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Размер платы (цена, тариф)</w:t>
            </w:r>
          </w:p>
        </w:tc>
      </w:tr>
      <w:tr w:rsidR="001C0307" w:rsidRPr="001C0307" w:rsidTr="00906112">
        <w:trPr>
          <w:trHeight w:val="796"/>
        </w:trPr>
        <w:tc>
          <w:tcPr>
            <w:tcW w:w="828"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3316" w:type="dxa"/>
            <w:gridSpan w:val="3"/>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948" w:type="dxa"/>
            <w:gridSpan w:val="2"/>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5"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1533" w:type="dxa"/>
            <w:gridSpan w:val="2"/>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единица измерения по ОКЕИ</w:t>
            </w:r>
          </w:p>
        </w:tc>
        <w:tc>
          <w:tcPr>
            <w:tcW w:w="918"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утверж</w:t>
            </w:r>
            <w:r w:rsidRPr="001C0307">
              <w:rPr>
                <w:rFonts w:ascii="Times New Roman" w:eastAsia="Arial Unicode MS" w:hAnsi="Times New Roman" w:cs="Times New Roman"/>
                <w:sz w:val="24"/>
                <w:szCs w:val="24"/>
                <w:lang w:eastAsia="ru-RU" w:bidi="ru-RU"/>
              </w:rPr>
              <w:softHyphen/>
              <w:t>дено в муниципа</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льном задании на год</w:t>
            </w:r>
          </w:p>
        </w:tc>
        <w:tc>
          <w:tcPr>
            <w:tcW w:w="850"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испол</w:t>
            </w:r>
            <w:r w:rsidRPr="001C0307">
              <w:rPr>
                <w:rFonts w:ascii="Times New Roman" w:eastAsia="Arial Unicode MS" w:hAnsi="Times New Roman" w:cs="Times New Roman"/>
                <w:sz w:val="24"/>
                <w:szCs w:val="24"/>
                <w:lang w:eastAsia="ru-RU" w:bidi="ru-RU"/>
              </w:rPr>
              <w:softHyphen/>
              <w:t>нено на отчет</w:t>
            </w:r>
            <w:r w:rsidRPr="001C0307">
              <w:rPr>
                <w:rFonts w:ascii="Times New Roman" w:eastAsia="Arial Unicode MS" w:hAnsi="Times New Roman" w:cs="Times New Roman"/>
                <w:sz w:val="24"/>
                <w:szCs w:val="24"/>
                <w:lang w:eastAsia="ru-RU" w:bidi="ru-RU"/>
              </w:rPr>
              <w:softHyphen/>
              <w:t>ную дату</w:t>
            </w:r>
          </w:p>
        </w:tc>
        <w:tc>
          <w:tcPr>
            <w:tcW w:w="1134"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допус</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тимое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(возмож</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отклоне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ние</w:t>
            </w:r>
          </w:p>
        </w:tc>
        <w:tc>
          <w:tcPr>
            <w:tcW w:w="1134"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отклонение,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превышающее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допустимое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(возможное)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значение</w:t>
            </w:r>
          </w:p>
        </w:tc>
        <w:tc>
          <w:tcPr>
            <w:tcW w:w="992" w:type="dxa"/>
            <w:vMerge w:val="restart"/>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причина</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отклоне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ния</w:t>
            </w:r>
          </w:p>
        </w:tc>
        <w:tc>
          <w:tcPr>
            <w:tcW w:w="993" w:type="dxa"/>
            <w:vMerge/>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r w:rsidR="001C0307" w:rsidRPr="001C0307" w:rsidTr="00906112">
        <w:trPr>
          <w:trHeight w:val="234"/>
        </w:trPr>
        <w:tc>
          <w:tcPr>
            <w:tcW w:w="828"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1"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23"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5"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9"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tc>
        <w:tc>
          <w:tcPr>
            <w:tcW w:w="554"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код</w:t>
            </w:r>
          </w:p>
        </w:tc>
        <w:tc>
          <w:tcPr>
            <w:tcW w:w="918"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850"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34"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34"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92" w:type="dxa"/>
            <w:vMerge/>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93" w:type="dxa"/>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r w:rsidR="001C0307" w:rsidRPr="001C0307" w:rsidTr="00906112">
        <w:trPr>
          <w:trHeight w:val="1033"/>
        </w:trPr>
        <w:tc>
          <w:tcPr>
            <w:tcW w:w="828"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Йоказа-</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1091"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1123"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(наимено</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97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97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(наиме</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нование</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показа</w:t>
            </w:r>
            <w:r w:rsidRPr="001C0307">
              <w:rPr>
                <w:rFonts w:ascii="Times New Roman" w:eastAsia="Arial Unicode MS" w:hAnsi="Times New Roman" w:cs="Times New Roman"/>
                <w:sz w:val="24"/>
                <w:szCs w:val="24"/>
                <w:lang w:eastAsia="ru-RU" w:bidi="ru-RU"/>
              </w:rPr>
              <w:softHyphen/>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теля)</w:t>
            </w:r>
          </w:p>
        </w:tc>
        <w:tc>
          <w:tcPr>
            <w:tcW w:w="965"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9"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554"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18"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850"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34"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34" w:type="dxa"/>
            <w:vMerge/>
            <w:tcBorders>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92" w:type="dxa"/>
            <w:vMerge/>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93" w:type="dxa"/>
            <w:tcBorders>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r w:rsidR="001C0307" w:rsidRPr="001C0307" w:rsidTr="00906112">
        <w:trPr>
          <w:trHeight w:val="259"/>
        </w:trPr>
        <w:tc>
          <w:tcPr>
            <w:tcW w:w="82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1"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23"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2"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9"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554"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18"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850"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34"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34"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92" w:type="dxa"/>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93" w:type="dxa"/>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r w:rsidR="001C0307" w:rsidRPr="001C0307" w:rsidTr="00906112">
        <w:trPr>
          <w:trHeight w:val="320"/>
        </w:trPr>
        <w:tc>
          <w:tcPr>
            <w:tcW w:w="828"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02"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091"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23"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6"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2"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65"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79"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554"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18"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850"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34"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1134"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tc>
      </w:tr>
    </w:tbl>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Руководитель (уполномоченное лицо) _____________________                 __________________                ______________________</w:t>
      </w:r>
    </w:p>
    <w:p w:rsidR="001C0307" w:rsidRPr="001C0307" w:rsidRDefault="001C0307" w:rsidP="001C0307">
      <w:pPr>
        <w:widowControl w:val="0"/>
        <w:spacing w:after="0" w:line="240" w:lineRule="auto"/>
        <w:jc w:val="center"/>
        <w:rPr>
          <w:rFonts w:ascii="Times New Roman" w:eastAsia="Arial Unicode MS" w:hAnsi="Times New Roman" w:cs="Times New Roman"/>
          <w:sz w:val="20"/>
          <w:szCs w:val="20"/>
          <w:lang w:eastAsia="ru-RU" w:bidi="ru-RU"/>
        </w:rPr>
      </w:pPr>
      <w:r w:rsidRPr="001C0307">
        <w:rPr>
          <w:rFonts w:ascii="Times New Roman" w:eastAsia="Arial Unicode MS" w:hAnsi="Times New Roman" w:cs="Times New Roman"/>
          <w:sz w:val="20"/>
          <w:szCs w:val="20"/>
          <w:lang w:eastAsia="ru-RU" w:bidi="ru-RU"/>
        </w:rPr>
        <w:t xml:space="preserve">                                                                                         (должность)                                                 (подпись)</w:t>
      </w:r>
      <w:r w:rsidRPr="001C0307">
        <w:rPr>
          <w:rFonts w:ascii="Times New Roman" w:eastAsia="Arial Unicode MS" w:hAnsi="Times New Roman" w:cs="Times New Roman"/>
          <w:sz w:val="20"/>
          <w:szCs w:val="20"/>
          <w:lang w:eastAsia="ru-RU" w:bidi="ru-RU"/>
        </w:rPr>
        <w:tab/>
        <w:t>(расшифровка подписи)</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_____________________________ </w:t>
      </w:r>
    </w:p>
    <w:p w:rsidR="001C0307" w:rsidRPr="001C0307" w:rsidRDefault="001C0307" w:rsidP="001C0307">
      <w:pPr>
        <w:widowControl w:val="0"/>
        <w:spacing w:after="0" w:line="240" w:lineRule="auto"/>
        <w:jc w:val="center"/>
        <w:rPr>
          <w:rFonts w:ascii="Times New Roman" w:eastAsia="Arial Unicode MS" w:hAnsi="Times New Roman" w:cs="Times New Roman"/>
          <w:sz w:val="24"/>
          <w:szCs w:val="24"/>
          <w:lang w:eastAsia="ru-RU" w:bidi="ru-RU"/>
        </w:rPr>
      </w:pPr>
    </w:p>
    <w:p w:rsidR="001C0307" w:rsidRPr="001C0307" w:rsidRDefault="001C0307" w:rsidP="001C0307">
      <w:pPr>
        <w:widowControl w:val="0"/>
        <w:spacing w:after="0" w:line="240" w:lineRule="auto"/>
        <w:rPr>
          <w:rFonts w:ascii="Times New Roman" w:eastAsia="Arial Unicode MS" w:hAnsi="Times New Roman" w:cs="Times New Roman"/>
          <w:lang w:eastAsia="ru-RU" w:bidi="ru-RU"/>
        </w:rPr>
      </w:pPr>
      <w:r w:rsidRPr="001C0307">
        <w:rPr>
          <w:rFonts w:ascii="Times New Roman" w:eastAsia="Arial Unicode MS" w:hAnsi="Times New Roman" w:cs="Times New Roman"/>
          <w:vertAlign w:val="superscript"/>
          <w:lang w:eastAsia="ru-RU" w:bidi="ru-RU"/>
        </w:rPr>
        <w:t>&lt;1&gt;</w:t>
      </w:r>
      <w:r w:rsidRPr="001C0307">
        <w:rPr>
          <w:rFonts w:ascii="Times New Roman" w:eastAsia="Arial Unicode MS" w:hAnsi="Times New Roman" w:cs="Times New Roman"/>
          <w:lang w:eastAsia="ru-RU" w:bidi="ru-RU"/>
        </w:rPr>
        <w:t>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1C0307" w:rsidRPr="001C0307" w:rsidRDefault="001C0307" w:rsidP="001C0307">
      <w:pPr>
        <w:widowControl w:val="0"/>
        <w:spacing w:after="0" w:line="240" w:lineRule="auto"/>
        <w:rPr>
          <w:rFonts w:ascii="Times New Roman" w:eastAsia="Arial Unicode MS" w:hAnsi="Times New Roman" w:cs="Times New Roman"/>
          <w:lang w:eastAsia="ru-RU" w:bidi="ru-RU"/>
        </w:rPr>
      </w:pPr>
      <w:r w:rsidRPr="001C0307">
        <w:rPr>
          <w:rFonts w:ascii="Times New Roman" w:eastAsia="Arial Unicode MS" w:hAnsi="Times New Roman" w:cs="Times New Roman"/>
          <w:vertAlign w:val="superscript"/>
          <w:lang w:eastAsia="ru-RU" w:bidi="ru-RU"/>
        </w:rPr>
        <w:t>&lt;2&gt;</w:t>
      </w:r>
      <w:r w:rsidRPr="001C0307">
        <w:rPr>
          <w:rFonts w:ascii="Times New Roman" w:eastAsia="Arial Unicode MS" w:hAnsi="Times New Roman" w:cs="Times New Roman"/>
          <w:lang w:eastAsia="ru-RU" w:bidi="ru-RU"/>
        </w:rPr>
        <w:t xml:space="preserve"> Заполняется при установлении показателей, характеризующих качество муниципальной услуги, в  общероссийском базовом (отраслевом) перечне (классификаторе) государственных и муниципальных услуг, а также региональном перечне (классификаторе) госудраственных (муниципальных) услуг, не  включенных в общероссийские базовые (отраслевые) перечни (классификаторы) госудраственных и муниципальных услуг, и работ.</w:t>
      </w:r>
    </w:p>
    <w:p w:rsidR="001C0307" w:rsidRPr="001C0307" w:rsidRDefault="001C0307" w:rsidP="001C0307">
      <w:pPr>
        <w:widowControl w:val="0"/>
        <w:spacing w:after="0" w:line="240" w:lineRule="auto"/>
        <w:jc w:val="center"/>
        <w:rPr>
          <w:rFonts w:ascii="Times New Roman" w:eastAsia="Arial Unicode MS" w:hAnsi="Times New Roman" w:cs="Times New Roman"/>
          <w:color w:val="7030A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7030A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sectPr w:rsidR="001C0307" w:rsidRPr="001C0307" w:rsidSect="00906112">
          <w:pgSz w:w="16834" w:h="12240" w:orient="landscape"/>
          <w:pgMar w:top="1134" w:right="1134" w:bottom="567" w:left="1134" w:header="0" w:footer="6" w:gutter="0"/>
          <w:cols w:space="720"/>
          <w:noEndnote/>
          <w:docGrid w:linePitch="360"/>
        </w:sectPr>
      </w:pPr>
    </w:p>
    <w:tbl>
      <w:tblPr>
        <w:tblW w:w="0" w:type="auto"/>
        <w:tblLook w:val="04A0" w:firstRow="1" w:lastRow="0" w:firstColumn="1" w:lastColumn="0" w:noHBand="0" w:noVBand="1"/>
      </w:tblPr>
      <w:tblGrid>
        <w:gridCol w:w="5304"/>
        <w:gridCol w:w="4267"/>
      </w:tblGrid>
      <w:tr w:rsidR="001C0307" w:rsidRPr="001C0307" w:rsidTr="00906112">
        <w:tc>
          <w:tcPr>
            <w:tcW w:w="5495" w:type="dxa"/>
            <w:shd w:val="clear" w:color="auto" w:fill="auto"/>
          </w:tcPr>
          <w:p w:rsidR="001C0307" w:rsidRPr="001C0307" w:rsidRDefault="001C0307" w:rsidP="001C0307">
            <w:pPr>
              <w:keepNext/>
              <w:spacing w:after="0" w:line="240" w:lineRule="auto"/>
              <w:jc w:val="right"/>
              <w:outlineLvl w:val="0"/>
              <w:rPr>
                <w:rFonts w:ascii="Times New Roman" w:eastAsia="Times New Roman" w:hAnsi="Times New Roman" w:cs="Times New Roman"/>
                <w:b/>
                <w:spacing w:val="20"/>
                <w:sz w:val="24"/>
                <w:szCs w:val="24"/>
                <w:lang w:eastAsia="ru-RU"/>
              </w:rPr>
            </w:pPr>
          </w:p>
        </w:tc>
        <w:tc>
          <w:tcPr>
            <w:tcW w:w="4359" w:type="dxa"/>
            <w:shd w:val="clear" w:color="auto" w:fill="auto"/>
          </w:tcPr>
          <w:p w:rsidR="001C0307" w:rsidRPr="001C0307" w:rsidRDefault="001C0307" w:rsidP="001C0307">
            <w:pPr>
              <w:widowControl w:val="0"/>
              <w:spacing w:after="0" w:line="240" w:lineRule="auto"/>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Приложение № 2 </w:t>
            </w:r>
          </w:p>
          <w:p w:rsidR="001C0307" w:rsidRPr="001C0307" w:rsidRDefault="001C0307" w:rsidP="001C0307">
            <w:pPr>
              <w:widowControl w:val="0"/>
              <w:spacing w:after="0" w:line="240" w:lineRule="auto"/>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к постановлению главы Завитинского  района от 03.09.2015 г. № 293 </w:t>
            </w:r>
          </w:p>
          <w:p w:rsidR="001C0307" w:rsidRPr="001C0307" w:rsidRDefault="001C0307" w:rsidP="001C0307">
            <w:pPr>
              <w:widowControl w:val="0"/>
              <w:spacing w:after="0" w:line="240" w:lineRule="auto"/>
              <w:rPr>
                <w:rFonts w:ascii="Times New Roman" w:eastAsia="Arial Unicode MS" w:hAnsi="Times New Roman" w:cs="Times New Roman"/>
                <w:color w:val="000000"/>
                <w:sz w:val="24"/>
                <w:szCs w:val="24"/>
                <w:lang w:eastAsia="ru-RU" w:bidi="ru-RU"/>
              </w:rPr>
            </w:pPr>
          </w:p>
        </w:tc>
      </w:tr>
    </w:tbl>
    <w:p w:rsidR="001C0307" w:rsidRPr="001C0307" w:rsidRDefault="001C0307" w:rsidP="001C0307">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1C0307">
        <w:rPr>
          <w:rFonts w:ascii="Times New Roman" w:eastAsia="Arial Unicode MS" w:hAnsi="Times New Roman" w:cs="Times New Roman"/>
          <w:b/>
          <w:color w:val="000000"/>
          <w:sz w:val="24"/>
          <w:szCs w:val="24"/>
          <w:lang w:eastAsia="ru-RU" w:bidi="ru-RU"/>
        </w:rPr>
        <w:t>Порядок</w:t>
      </w:r>
    </w:p>
    <w:p w:rsidR="001C0307" w:rsidRPr="001C0307" w:rsidRDefault="001C0307" w:rsidP="001C0307">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1C0307">
        <w:rPr>
          <w:rFonts w:ascii="Times New Roman" w:eastAsia="Arial Unicode MS" w:hAnsi="Times New Roman" w:cs="Times New Roman"/>
          <w:b/>
          <w:color w:val="000000"/>
          <w:sz w:val="24"/>
          <w:szCs w:val="24"/>
          <w:lang w:eastAsia="ru-RU" w:bidi="ru-RU"/>
        </w:rPr>
        <w:t>предоставления из районного бюджета субсидий районным бюджетным и автономным учреждениям на финансовое обеспечение выполнения ими муниципального задания</w:t>
      </w:r>
    </w:p>
    <w:p w:rsidR="001C0307" w:rsidRPr="001C0307" w:rsidRDefault="001C0307" w:rsidP="001C0307">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1C0307" w:rsidRPr="001C0307" w:rsidRDefault="001C0307" w:rsidP="001C0307">
      <w:pPr>
        <w:widowControl w:val="0"/>
        <w:tabs>
          <w:tab w:val="left" w:pos="1051"/>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1. Настоящий Порядок определяет порядок предоставления из районного бюджета субсидий районным бюджетным и автономным учреждениям (далее — учреждения) на финансовое обеспечение выполнения ими муниципального задания (далее - субсидии).</w:t>
      </w:r>
    </w:p>
    <w:p w:rsidR="001C0307" w:rsidRPr="001C0307" w:rsidRDefault="001C0307" w:rsidP="001C0307">
      <w:pPr>
        <w:widowControl w:val="0"/>
        <w:tabs>
          <w:tab w:val="left" w:pos="1054"/>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2. Субсидии предоставляются учреждениям в целях финансового обеспечения выполнения ими муниципального задания, сформированного в отношении учреждений органом  местного самоуправления района, осуществляющим функции и полномочия учредителя (далее - орган, осуществляющий функции и полномочия учредителя).</w:t>
      </w:r>
    </w:p>
    <w:p w:rsidR="001C0307" w:rsidRPr="001C0307" w:rsidRDefault="001C0307" w:rsidP="001C0307">
      <w:pPr>
        <w:widowControl w:val="0"/>
        <w:tabs>
          <w:tab w:val="left" w:pos="1062"/>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3. Предоставление субсидий осуществляется в соответствии со сводной бюджетной росписью районного бюджета и доведенных в установленном порядке органу, осуществляющему функции и полномочия учредителя, лимитов бюджетных обязательств.</w:t>
      </w:r>
    </w:p>
    <w:p w:rsidR="001C0307" w:rsidRPr="001C0307" w:rsidRDefault="001C0307" w:rsidP="001C0307">
      <w:pPr>
        <w:widowControl w:val="0"/>
        <w:tabs>
          <w:tab w:val="left" w:pos="1051"/>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4. Размер субсидии рассчитывается в порядке, установленном Положением о формировании муниципального задания на оказание муниципальных услуг (выполнение работ) в отношении районных муниципальных учреждений и финансовом обеспечении выполнения муниципального задания (далее - Положение).</w:t>
      </w:r>
    </w:p>
    <w:p w:rsidR="001C0307" w:rsidRPr="001C0307" w:rsidRDefault="001C0307" w:rsidP="001C0307">
      <w:pPr>
        <w:widowControl w:val="0"/>
        <w:tabs>
          <w:tab w:val="left" w:pos="1051"/>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5. Предоставление учреждению субсидий в течение финансового года осуществляется на основании соглашения о порядке и условиях предоставления субсидии, заключенного учреждением и органом, осуществляющим функции и полномочия учредителя (далее - Соглашение).</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 а также возможные отклонения от установленных показателей, в пределах которых муниципальное задание считается выполненным.</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Соглашение заключается не позднее 15 рабочих дней со дня утверждения главным распорядителям средств районного бюджета лимитов бюджетных обязательств на предоставление субсидии.</w:t>
      </w:r>
    </w:p>
    <w:p w:rsidR="001C0307" w:rsidRPr="001C0307" w:rsidRDefault="001C0307" w:rsidP="001C0307">
      <w:pPr>
        <w:widowControl w:val="0"/>
        <w:tabs>
          <w:tab w:val="left" w:pos="1054"/>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6. Субсидии перечисляются в установленном порядке на лицевой счет бюджетного или автономного учреждения, открытый в финансовом отделе администрации Завитинского района, или на счет, открытый в кредитной организации районному автономному учреждению, в случаях, установленных федеральными законами.</w:t>
      </w:r>
    </w:p>
    <w:p w:rsidR="001C0307" w:rsidRPr="001C0307" w:rsidRDefault="001C0307" w:rsidP="001C0307">
      <w:pPr>
        <w:widowControl w:val="0"/>
        <w:tabs>
          <w:tab w:val="left" w:pos="1058"/>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7.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1C0307" w:rsidRPr="001C0307" w:rsidRDefault="001C0307" w:rsidP="001C0307">
      <w:pPr>
        <w:widowControl w:val="0"/>
        <w:tabs>
          <w:tab w:val="left" w:pos="1109"/>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а) 25 процентов годового размера субсидии в течение I квартала;</w:t>
      </w:r>
    </w:p>
    <w:p w:rsidR="001C0307" w:rsidRPr="001C0307" w:rsidRDefault="001C0307" w:rsidP="001C0307">
      <w:pPr>
        <w:widowControl w:val="0"/>
        <w:tabs>
          <w:tab w:val="left" w:pos="1090"/>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1C0307" w:rsidRPr="001C0307" w:rsidRDefault="001C0307" w:rsidP="001C0307">
      <w:pPr>
        <w:widowControl w:val="0"/>
        <w:tabs>
          <w:tab w:val="left" w:pos="1130"/>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в) 75 процентов годового размера субсидии в течение 9 месяцев.</w:t>
      </w:r>
    </w:p>
    <w:p w:rsidR="001C0307" w:rsidRPr="001C0307" w:rsidRDefault="001C0307" w:rsidP="001C0307">
      <w:pPr>
        <w:widowControl w:val="0"/>
        <w:tabs>
          <w:tab w:val="left" w:pos="1067"/>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 xml:space="preserve">8. Перечисление платежа, завершающего выплату субсидии, в </w:t>
      </w:r>
      <w:r w:rsidRPr="001C0307">
        <w:rPr>
          <w:rFonts w:ascii="Times New Roman" w:eastAsia="Arial Unicode MS" w:hAnsi="Times New Roman" w:cs="Times New Roman"/>
          <w:sz w:val="24"/>
          <w:szCs w:val="24"/>
          <w:lang w:val="en-US" w:eastAsia="ru-RU" w:bidi="ru-RU"/>
        </w:rPr>
        <w:t>IY</w:t>
      </w:r>
      <w:r w:rsidRPr="001C0307">
        <w:rPr>
          <w:rFonts w:ascii="Times New Roman" w:eastAsia="Arial Unicode MS" w:hAnsi="Times New Roman" w:cs="Times New Roman"/>
          <w:sz w:val="24"/>
          <w:szCs w:val="24"/>
          <w:lang w:eastAsia="ru-RU" w:bidi="ru-RU"/>
        </w:rPr>
        <w:t xml:space="preserve"> квартале должно осуществляться после представления учреждением предварительного отчета о выполнении муниципального задания за текущий финансовый год, составленного по форме, аналогичной форме отчета о выполнении муниципального задания, предусмотренной приложением № 2 к Положению. Предварительный отчет представляется учреждениями органам, осуществляющим функции и полномочия </w:t>
      </w:r>
      <w:r w:rsidRPr="001C0307">
        <w:rPr>
          <w:rFonts w:ascii="Times New Roman" w:eastAsia="Arial Unicode MS" w:hAnsi="Times New Roman" w:cs="Times New Roman"/>
          <w:sz w:val="24"/>
          <w:szCs w:val="24"/>
          <w:lang w:eastAsia="ru-RU" w:bidi="ru-RU"/>
        </w:rPr>
        <w:lastRenderedPageBreak/>
        <w:t>учредителя, не позднее 15 ноября текущего финансового года.</w:t>
      </w:r>
    </w:p>
    <w:p w:rsidR="001C0307" w:rsidRPr="001C0307" w:rsidRDefault="001C0307" w:rsidP="001C0307">
      <w:pPr>
        <w:widowControl w:val="0"/>
        <w:tabs>
          <w:tab w:val="left" w:pos="1067"/>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В случае если показатели объема,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и Соглашение в срок до 20 ноября текущего финансового года подлежит уточнению в соответствии с указанными в предварительном отчете показателями.</w:t>
      </w:r>
    </w:p>
    <w:p w:rsidR="001C0307" w:rsidRPr="001C0307" w:rsidRDefault="001C0307" w:rsidP="001C0307">
      <w:pPr>
        <w:widowControl w:val="0"/>
        <w:tabs>
          <w:tab w:val="left" w:pos="1067"/>
        </w:tabs>
        <w:spacing w:after="0" w:line="240" w:lineRule="auto"/>
        <w:jc w:val="both"/>
        <w:rPr>
          <w:rFonts w:ascii="Times New Roman" w:eastAsia="Arial Unicode MS" w:hAnsi="Times New Roman" w:cs="Times New Roman"/>
          <w:sz w:val="24"/>
          <w:szCs w:val="24"/>
          <w:lang w:eastAsia="ru-RU" w:bidi="ru-RU"/>
        </w:rPr>
      </w:pPr>
      <w:r w:rsidRPr="001C0307">
        <w:rPr>
          <w:rFonts w:ascii="Times New Roman" w:eastAsia="Arial Unicode MS" w:hAnsi="Times New Roman" w:cs="Times New Roman"/>
          <w:sz w:val="24"/>
          <w:szCs w:val="24"/>
          <w:lang w:eastAsia="ru-RU" w:bidi="ru-RU"/>
        </w:rPr>
        <w:t>Если на основании отчета о выполнении муниципального задания, предусмотренного пунктом 38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районный бюджет 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w:t>
      </w:r>
    </w:p>
    <w:p w:rsidR="001C0307" w:rsidRPr="001C0307" w:rsidRDefault="001C0307" w:rsidP="001C0307">
      <w:pPr>
        <w:widowControl w:val="0"/>
        <w:tabs>
          <w:tab w:val="left" w:pos="1067"/>
        </w:tabs>
        <w:spacing w:after="0" w:line="240" w:lineRule="auto"/>
        <w:jc w:val="both"/>
        <w:rPr>
          <w:rFonts w:ascii="Times New Roman" w:eastAsia="Arial Unicode MS" w:hAnsi="Times New Roman" w:cs="Times New Roman"/>
          <w:color w:val="FF0000"/>
          <w:sz w:val="24"/>
          <w:szCs w:val="24"/>
          <w:lang w:eastAsia="ru-RU" w:bidi="ru-RU"/>
        </w:rPr>
      </w:pPr>
      <w:r w:rsidRPr="001C0307">
        <w:rPr>
          <w:rFonts w:ascii="Times New Roman" w:eastAsia="Arial Unicode MS" w:hAnsi="Times New Roman" w:cs="Times New Roman"/>
          <w:sz w:val="24"/>
          <w:szCs w:val="24"/>
          <w:lang w:eastAsia="ru-RU" w:bidi="ru-RU"/>
        </w:rPr>
        <w:t>8</w:t>
      </w:r>
      <w:r w:rsidRPr="001C0307">
        <w:rPr>
          <w:rFonts w:ascii="Times New Roman" w:eastAsia="Arial Unicode MS" w:hAnsi="Times New Roman" w:cs="Times New Roman"/>
          <w:sz w:val="24"/>
          <w:szCs w:val="24"/>
          <w:vertAlign w:val="superscript"/>
          <w:lang w:eastAsia="ru-RU" w:bidi="ru-RU"/>
        </w:rPr>
        <w:t>1</w:t>
      </w:r>
      <w:r w:rsidRPr="001C0307">
        <w:rPr>
          <w:rFonts w:ascii="Times New Roman" w:eastAsia="Arial Unicode MS" w:hAnsi="Times New Roman" w:cs="Times New Roman"/>
          <w:sz w:val="24"/>
          <w:szCs w:val="24"/>
          <w:lang w:eastAsia="ru-RU" w:bidi="ru-RU"/>
        </w:rPr>
        <w:t>. Требования, установленные пунктами 7 и 8 настоящего Порядка, не распространяются на учреждения, находящиеся в процессе реорганизации или ликвидации</w:t>
      </w:r>
      <w:r w:rsidRPr="001C0307">
        <w:rPr>
          <w:rFonts w:ascii="Times New Roman" w:eastAsia="Arial Unicode MS" w:hAnsi="Times New Roman" w:cs="Times New Roman"/>
          <w:color w:val="FF0000"/>
          <w:sz w:val="24"/>
          <w:szCs w:val="24"/>
          <w:lang w:eastAsia="ru-RU" w:bidi="ru-RU"/>
        </w:rPr>
        <w:t>.</w:t>
      </w:r>
    </w:p>
    <w:p w:rsidR="001C0307" w:rsidRPr="001C0307" w:rsidRDefault="001C0307" w:rsidP="001C0307">
      <w:pPr>
        <w:widowControl w:val="0"/>
        <w:tabs>
          <w:tab w:val="left" w:pos="1067"/>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9. Не использованные учреждениями в текущем финансовом году остатки субсидии в очередном финансовом году поступают в их самостоятельное распоряжение и используются ими в очередном финансовом году для достижения целей, ради которых эти учреждения созданы.</w:t>
      </w:r>
    </w:p>
    <w:p w:rsidR="001C0307" w:rsidRPr="001C0307" w:rsidRDefault="001C0307" w:rsidP="001C0307">
      <w:pPr>
        <w:widowControl w:val="0"/>
        <w:tabs>
          <w:tab w:val="left" w:pos="1191"/>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10. Субсидии, использованные учреждениями не по целевому назначению, подлежат возврату в районный бюджет в порядке, установленном законодательством.</w:t>
      </w:r>
    </w:p>
    <w:p w:rsidR="001C0307" w:rsidRPr="001C0307" w:rsidRDefault="001C0307" w:rsidP="001C0307">
      <w:pPr>
        <w:widowControl w:val="0"/>
        <w:tabs>
          <w:tab w:val="left" w:pos="1195"/>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11. Контроль за соблюдением порядка предоставления субсидий осуществляют органы, осуществляющие функции и полномочия учредителя, и органы муниципального финансового контроля района.</w:t>
      </w: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leader="underscore" w:pos="8192"/>
        </w:tabs>
        <w:spacing w:after="0" w:line="240" w:lineRule="auto"/>
        <w:jc w:val="both"/>
        <w:rPr>
          <w:rFonts w:ascii="Times New Roman" w:eastAsia="Arial Unicode MS" w:hAnsi="Times New Roman" w:cs="Times New Roman"/>
          <w:color w:val="000000"/>
          <w:sz w:val="24"/>
          <w:szCs w:val="24"/>
          <w:lang w:eastAsia="ru-RU" w:bidi="ru-RU"/>
        </w:rPr>
      </w:pPr>
    </w:p>
    <w:tbl>
      <w:tblPr>
        <w:tblW w:w="0" w:type="auto"/>
        <w:tblLook w:val="04A0" w:firstRow="1" w:lastRow="0" w:firstColumn="1" w:lastColumn="0" w:noHBand="0" w:noVBand="1"/>
      </w:tblPr>
      <w:tblGrid>
        <w:gridCol w:w="5304"/>
        <w:gridCol w:w="4267"/>
      </w:tblGrid>
      <w:tr w:rsidR="001C0307" w:rsidRPr="001C0307" w:rsidTr="001C0307">
        <w:tc>
          <w:tcPr>
            <w:tcW w:w="5304" w:type="dxa"/>
            <w:shd w:val="clear" w:color="auto" w:fill="auto"/>
          </w:tcPr>
          <w:p w:rsidR="001C0307" w:rsidRPr="001C0307" w:rsidRDefault="001C0307" w:rsidP="001C0307">
            <w:pPr>
              <w:keepNext/>
              <w:spacing w:after="0" w:line="240" w:lineRule="auto"/>
              <w:jc w:val="right"/>
              <w:outlineLvl w:val="0"/>
              <w:rPr>
                <w:rFonts w:ascii="Times New Roman" w:eastAsia="Times New Roman" w:hAnsi="Times New Roman" w:cs="Times New Roman"/>
                <w:b/>
                <w:spacing w:val="20"/>
                <w:sz w:val="24"/>
                <w:szCs w:val="24"/>
                <w:lang w:eastAsia="ru-RU"/>
              </w:rPr>
            </w:pPr>
          </w:p>
        </w:tc>
        <w:tc>
          <w:tcPr>
            <w:tcW w:w="4267" w:type="dxa"/>
            <w:shd w:val="clear" w:color="auto" w:fill="auto"/>
          </w:tcPr>
          <w:p w:rsidR="001C0307" w:rsidRPr="001C0307" w:rsidRDefault="001C0307" w:rsidP="001C0307">
            <w:pPr>
              <w:widowControl w:val="0"/>
              <w:spacing w:after="0" w:line="240" w:lineRule="auto"/>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Приложение № 3 </w:t>
            </w:r>
          </w:p>
          <w:p w:rsidR="001C0307" w:rsidRPr="001C0307" w:rsidRDefault="001C0307" w:rsidP="001C0307">
            <w:pPr>
              <w:widowControl w:val="0"/>
              <w:spacing w:after="0" w:line="240" w:lineRule="auto"/>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к постановлению главы Завитинского  района от 03.09.2015 г. № 293 </w:t>
            </w:r>
          </w:p>
          <w:p w:rsidR="001C0307" w:rsidRPr="001C0307" w:rsidRDefault="001C0307" w:rsidP="001C0307">
            <w:pPr>
              <w:widowControl w:val="0"/>
              <w:spacing w:after="0" w:line="240" w:lineRule="auto"/>
              <w:rPr>
                <w:rFonts w:ascii="Times New Roman" w:eastAsia="Arial Unicode MS" w:hAnsi="Times New Roman" w:cs="Times New Roman"/>
                <w:color w:val="000000"/>
                <w:sz w:val="24"/>
                <w:szCs w:val="24"/>
                <w:lang w:eastAsia="ru-RU" w:bidi="ru-RU"/>
              </w:rPr>
            </w:pPr>
          </w:p>
        </w:tc>
      </w:tr>
    </w:tbl>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Порядок</w:t>
      </w: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определения объема и условий предоставления </w:t>
      </w: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из районного бюджета субсидий районным</w:t>
      </w: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 бюджетным и автономным учреждениям на иные цели</w:t>
      </w: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tabs>
          <w:tab w:val="left" w:pos="1047"/>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1. Настоящий Порядок устанавливает порядок определения объема и условия предоставления из районного бюджета районным бюджетным и автономным учреждениям (далее - учреждения) субсидий на иные цели, не связанные с финансовым обеспечением выполнения учреждениями государственного задания (далее - субсидии на иные цели).</w:t>
      </w:r>
    </w:p>
    <w:p w:rsidR="001C0307" w:rsidRPr="001C0307" w:rsidRDefault="001C0307" w:rsidP="001C0307">
      <w:pPr>
        <w:widowControl w:val="0"/>
        <w:tabs>
          <w:tab w:val="left" w:pos="1047"/>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2. Субсидии на иные цели предоставляются учреждениям на осуществление следующих расходов:</w:t>
      </w:r>
    </w:p>
    <w:p w:rsidR="001C0307" w:rsidRPr="001C0307" w:rsidRDefault="001C0307" w:rsidP="001C0307">
      <w:pPr>
        <w:widowControl w:val="0"/>
        <w:tabs>
          <w:tab w:val="left" w:pos="1094"/>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а) проведение капитального ремонта недвижимого и особо ценного движимого имущества, закрепленного за учреждением или приобретенного им за счет средств, выделенных органом местного самоуправления района, осуществляющим функции и полномочия учредителя (далее - орган, осуществляющий функции и полномочия учредителя), на приобретение такого имущества (за исключением имущества, сданного в аренду);</w:t>
      </w:r>
    </w:p>
    <w:p w:rsidR="001C0307" w:rsidRPr="001C0307" w:rsidRDefault="001C0307" w:rsidP="001C0307">
      <w:pPr>
        <w:widowControl w:val="0"/>
        <w:tabs>
          <w:tab w:val="left" w:pos="1130"/>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б) приобретение оборудования, транспортных средств;</w:t>
      </w:r>
    </w:p>
    <w:p w:rsidR="001C0307" w:rsidRPr="001C0307" w:rsidRDefault="001C0307" w:rsidP="001C0307">
      <w:pPr>
        <w:widowControl w:val="0"/>
        <w:tabs>
          <w:tab w:val="left" w:pos="1130"/>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в) оплата кредиторской задолженности прошлых лет;</w:t>
      </w:r>
    </w:p>
    <w:p w:rsidR="001C0307" w:rsidRPr="001C0307" w:rsidRDefault="001C0307" w:rsidP="001C0307">
      <w:pPr>
        <w:widowControl w:val="0"/>
        <w:tabs>
          <w:tab w:val="left" w:pos="1087"/>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г)  финансовое обеспечение мероприятий, связанных с ликвидацией учреждений;</w:t>
      </w:r>
    </w:p>
    <w:p w:rsidR="001C0307" w:rsidRPr="001C0307" w:rsidRDefault="001C0307" w:rsidP="001C0307">
      <w:pPr>
        <w:widowControl w:val="0"/>
        <w:tabs>
          <w:tab w:val="left" w:pos="1130"/>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д) оплата исполнительных листов, предусматривающих обращение взыскания на средства учреждения;</w:t>
      </w:r>
    </w:p>
    <w:p w:rsidR="001C0307" w:rsidRPr="001C0307" w:rsidRDefault="001C0307" w:rsidP="001C0307">
      <w:pPr>
        <w:widowControl w:val="0"/>
        <w:tabs>
          <w:tab w:val="left" w:pos="1119"/>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е) реализация мероприятий, предусмотренных муниципальными программами и внепрограммных мероприятий на иные цели, не относящиеся к выполнению муниципального задания и к осуществлению бюджетных инвестиций в объекты муниципальной собственности;</w:t>
      </w:r>
    </w:p>
    <w:p w:rsidR="001C0307" w:rsidRPr="001C0307" w:rsidRDefault="001C0307" w:rsidP="001C0307">
      <w:pPr>
        <w:widowControl w:val="0"/>
        <w:tabs>
          <w:tab w:val="left" w:pos="1134"/>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ж) разработка проектной документации для проведения капитального ремонта и (или) реставрации объектов недвижимого имущества, используемых учреждением для обеспечения целей деятельности, а также на проведение муниципальной или негосударственной экспертизы такой проектной документации и (или) проведение проверки сметной стоимости проведения капитального ремонта и (или) реставрации;</w:t>
      </w:r>
    </w:p>
    <w:p w:rsidR="001C0307" w:rsidRPr="001C0307" w:rsidRDefault="001C0307" w:rsidP="001C0307">
      <w:pPr>
        <w:widowControl w:val="0"/>
        <w:tabs>
          <w:tab w:val="left" w:pos="1047"/>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3. Объем субсидии на иные цели определяется органом, осуществляющим функции и полномочия учредителя, исходя из расчетов и обоснований размера субсидии на иные цели, представленных учреждением.</w:t>
      </w:r>
    </w:p>
    <w:p w:rsidR="001C0307" w:rsidRPr="001C0307" w:rsidRDefault="001C0307" w:rsidP="001C0307">
      <w:pPr>
        <w:widowControl w:val="0"/>
        <w:tabs>
          <w:tab w:val="left" w:pos="1047"/>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4. Предоставление субсидий на иные цели осуществляется в соответствии со сводной бюджетной росписью и доведенных в установленном порядке органу, осуществляющему функции и полномочия учредителя, лимитов бюджетных обязательств.</w:t>
      </w:r>
    </w:p>
    <w:p w:rsidR="001C0307" w:rsidRPr="001C0307" w:rsidRDefault="001C0307" w:rsidP="001C0307">
      <w:pPr>
        <w:widowControl w:val="0"/>
        <w:tabs>
          <w:tab w:val="left" w:pos="1058"/>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5. Предоставление учреждению субсидии на иные цели в течение финансового года осуществляется на основании соглашения о порядке и условиях предоставления субсидии на иные цели, заключаемого между учреждением и органом, осуществляющим функции и полномочия учредителя учреждения.</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Указанное соглашение определяет права, обязанности и ответственность сторон, в том числе объем и периодичность перечисления субсидии на иные цели в течение финансового года, а также направления расходования, на которые предоставляется субсидия на иные цели.</w:t>
      </w:r>
    </w:p>
    <w:p w:rsidR="001C0307" w:rsidRPr="001C0307" w:rsidRDefault="001C0307" w:rsidP="001C0307">
      <w:pPr>
        <w:widowControl w:val="0"/>
        <w:tabs>
          <w:tab w:val="left" w:pos="1058"/>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6. Учреждения ежеквартально до 10 числа месяца, следующего за отчетным кварталом, представляют органу, осуществляющему функции и полномочия учредителя, отчет об </w:t>
      </w:r>
      <w:r w:rsidRPr="001C0307">
        <w:rPr>
          <w:rFonts w:ascii="Times New Roman" w:eastAsia="Arial Unicode MS" w:hAnsi="Times New Roman" w:cs="Times New Roman"/>
          <w:color w:val="000000"/>
          <w:sz w:val="24"/>
          <w:szCs w:val="24"/>
          <w:lang w:eastAsia="ru-RU" w:bidi="ru-RU"/>
        </w:rPr>
        <w:lastRenderedPageBreak/>
        <w:t>использовании субсидий на иные цели по форме согласно приложению к настоящему Порядку.</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В случае если учреждению субсидии на иные цели предоставляются на несколько направлений расходования, указанных в пункте 2 настоящего Порядка, показатели формируются по каждому направлению расходования средств.</w:t>
      </w:r>
    </w:p>
    <w:p w:rsidR="001C0307" w:rsidRPr="001C0307" w:rsidRDefault="001C0307" w:rsidP="001C0307">
      <w:pPr>
        <w:widowControl w:val="0"/>
        <w:tabs>
          <w:tab w:val="left" w:pos="1047"/>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7. Не использованные в текущем финансовом году учреждениями остатки субсидии на иные цели подлежат перечислению в доход районного бюджета.</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Остатки субсидии на иные цели, перечисленные учреждениями в районный бюджет, могут быть возвращены учреждениям в очередном финансовом году при наличии потребности в направлении их на те же цели в соответствии с решением органа, осуществляющего функции и полномочия учредителя.</w:t>
      </w:r>
    </w:p>
    <w:p w:rsidR="001C0307" w:rsidRPr="001C0307" w:rsidRDefault="001C0307" w:rsidP="001C0307">
      <w:pPr>
        <w:widowControl w:val="0"/>
        <w:tabs>
          <w:tab w:val="left" w:pos="1062"/>
        </w:tabs>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8. Контроль за соблюдением условий, целей и порядка предоставления субсидии на иные цели осуществляют органы, осуществляющие функции и полномочия учредителя и органы муниципального финансового контроля района.</w:t>
      </w: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                                                     Приложение</w:t>
      </w: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                                                                                          к Порядку определения объема и </w:t>
      </w: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     условий предоставления из</w:t>
      </w:r>
      <w:r>
        <w:rPr>
          <w:rFonts w:ascii="Times New Roman" w:eastAsia="Arial Unicode MS" w:hAnsi="Times New Roman" w:cs="Times New Roman"/>
          <w:color w:val="000000"/>
          <w:sz w:val="24"/>
          <w:szCs w:val="24"/>
          <w:lang w:eastAsia="ru-RU" w:bidi="ru-RU"/>
        </w:rPr>
        <w:t xml:space="preserve"> р</w:t>
      </w:r>
      <w:r w:rsidRPr="001C0307">
        <w:rPr>
          <w:rFonts w:ascii="Times New Roman" w:eastAsia="Arial Unicode MS" w:hAnsi="Times New Roman" w:cs="Times New Roman"/>
          <w:color w:val="000000"/>
          <w:sz w:val="24"/>
          <w:szCs w:val="24"/>
          <w:lang w:eastAsia="ru-RU" w:bidi="ru-RU"/>
        </w:rPr>
        <w:t>айонного</w:t>
      </w: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                                                                                    бюджета субсидий районным</w:t>
      </w: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                                                                                 бюджетным и автономным </w:t>
      </w: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 xml:space="preserve">                                                                                  учреждениям на иные цели</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ОТЧЕТ</w:t>
      </w: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об использовании субсидии на иные цели</w:t>
      </w: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___________________________________________________</w:t>
      </w: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0"/>
          <w:szCs w:val="20"/>
          <w:lang w:eastAsia="ru-RU" w:bidi="ru-RU"/>
        </w:rPr>
      </w:pPr>
      <w:r w:rsidRPr="001C0307">
        <w:rPr>
          <w:rFonts w:ascii="Times New Roman" w:eastAsia="Arial Unicode MS" w:hAnsi="Times New Roman" w:cs="Times New Roman"/>
          <w:color w:val="000000"/>
          <w:sz w:val="20"/>
          <w:szCs w:val="20"/>
          <w:lang w:eastAsia="ru-RU" w:bidi="ru-RU"/>
        </w:rPr>
        <w:t>(наименование районного муниципального учреждения)</w:t>
      </w:r>
    </w:p>
    <w:p w:rsidR="001C0307" w:rsidRPr="001C0307" w:rsidRDefault="001C0307" w:rsidP="001C0307">
      <w:pPr>
        <w:widowControl w:val="0"/>
        <w:tabs>
          <w:tab w:val="left" w:leader="underscore" w:pos="5806"/>
          <w:tab w:val="left" w:leader="underscore" w:pos="6433"/>
        </w:tabs>
        <w:spacing w:after="0" w:line="240" w:lineRule="auto"/>
        <w:jc w:val="center"/>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за __________________________20 ___ года</w:t>
      </w: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0"/>
          <w:szCs w:val="20"/>
          <w:lang w:eastAsia="ru-RU" w:bidi="ru-RU"/>
        </w:rPr>
      </w:pPr>
      <w:r w:rsidRPr="001C0307">
        <w:rPr>
          <w:rFonts w:ascii="Times New Roman" w:eastAsia="Arial Unicode MS" w:hAnsi="Times New Roman" w:cs="Times New Roman"/>
          <w:color w:val="000000"/>
          <w:sz w:val="20"/>
          <w:szCs w:val="20"/>
          <w:lang w:eastAsia="ru-RU" w:bidi="ru-RU"/>
        </w:rPr>
        <w:t>(период с начала года)</w:t>
      </w:r>
    </w:p>
    <w:p w:rsidR="001C0307" w:rsidRPr="001C0307" w:rsidRDefault="001C0307" w:rsidP="001C0307">
      <w:pPr>
        <w:widowControl w:val="0"/>
        <w:spacing w:after="0" w:line="240" w:lineRule="auto"/>
        <w:jc w:val="center"/>
        <w:rPr>
          <w:rFonts w:ascii="Times New Roman" w:eastAsia="Arial Unicode MS" w:hAnsi="Times New Roman" w:cs="Times New Roman"/>
          <w:color w:val="000000"/>
          <w:sz w:val="24"/>
          <w:szCs w:val="24"/>
          <w:lang w:eastAsia="ru-RU" w:bidi="ru-RU"/>
        </w:rPr>
      </w:pPr>
    </w:p>
    <w:tbl>
      <w:tblPr>
        <w:tblOverlap w:val="never"/>
        <w:tblW w:w="0" w:type="auto"/>
        <w:tblLayout w:type="fixed"/>
        <w:tblCellMar>
          <w:left w:w="10" w:type="dxa"/>
          <w:right w:w="10" w:type="dxa"/>
        </w:tblCellMar>
        <w:tblLook w:val="04A0" w:firstRow="1" w:lastRow="0" w:firstColumn="1" w:lastColumn="0" w:noHBand="0" w:noVBand="1"/>
      </w:tblPr>
      <w:tblGrid>
        <w:gridCol w:w="623"/>
        <w:gridCol w:w="5652"/>
        <w:gridCol w:w="1436"/>
        <w:gridCol w:w="871"/>
        <w:gridCol w:w="961"/>
      </w:tblGrid>
      <w:tr w:rsidR="001C0307" w:rsidRPr="001C0307" w:rsidTr="00906112">
        <w:trPr>
          <w:trHeight w:val="799"/>
        </w:trPr>
        <w:tc>
          <w:tcPr>
            <w:tcW w:w="623"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п/п</w:t>
            </w:r>
          </w:p>
        </w:tc>
        <w:tc>
          <w:tcPr>
            <w:tcW w:w="5652"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Перечень показателей</w:t>
            </w:r>
          </w:p>
        </w:tc>
        <w:tc>
          <w:tcPr>
            <w:tcW w:w="1436" w:type="dxa"/>
            <w:vMerge w:val="restart"/>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Единица</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измерения</w:t>
            </w:r>
          </w:p>
        </w:tc>
        <w:tc>
          <w:tcPr>
            <w:tcW w:w="1832" w:type="dxa"/>
            <w:gridSpan w:val="2"/>
            <w:tcBorders>
              <w:top w:val="single" w:sz="4" w:space="0" w:color="auto"/>
              <w:left w:val="single" w:sz="4" w:space="0" w:color="auto"/>
              <w:right w:val="single" w:sz="4" w:space="0" w:color="auto"/>
            </w:tcBorders>
            <w:shd w:val="clear" w:color="auto" w:fill="FFFFFF"/>
            <w:vAlign w:val="center"/>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Значение</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показателя</w:t>
            </w:r>
          </w:p>
        </w:tc>
      </w:tr>
      <w:tr w:rsidR="001C0307" w:rsidRPr="001C0307" w:rsidTr="00906112">
        <w:trPr>
          <w:trHeight w:val="468"/>
        </w:trPr>
        <w:tc>
          <w:tcPr>
            <w:tcW w:w="623"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5652"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1436" w:type="dxa"/>
            <w:vMerge/>
            <w:tcBorders>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871" w:type="dxa"/>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план</w:t>
            </w:r>
          </w:p>
        </w:tc>
        <w:tc>
          <w:tcPr>
            <w:tcW w:w="961" w:type="dxa"/>
            <w:tcBorders>
              <w:top w:val="single" w:sz="4" w:space="0" w:color="auto"/>
              <w:left w:val="single" w:sz="4" w:space="0" w:color="auto"/>
              <w:righ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факт</w:t>
            </w:r>
          </w:p>
        </w:tc>
      </w:tr>
      <w:tr w:rsidR="001C0307" w:rsidRPr="001C0307" w:rsidTr="00906112">
        <w:trPr>
          <w:trHeight w:val="781"/>
        </w:trPr>
        <w:tc>
          <w:tcPr>
            <w:tcW w:w="623" w:type="dxa"/>
            <w:tcBorders>
              <w:top w:val="single" w:sz="4" w:space="0" w:color="auto"/>
              <w:left w:val="single" w:sz="4" w:space="0" w:color="auto"/>
            </w:tcBorders>
            <w:shd w:val="clear" w:color="auto" w:fill="FFFFFF"/>
            <w:vAlign w:val="center"/>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1.</w:t>
            </w:r>
          </w:p>
        </w:tc>
        <w:tc>
          <w:tcPr>
            <w:tcW w:w="5652" w:type="dxa"/>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Затраты, включенные в субсидию (с расшифровкой по видам)</w:t>
            </w:r>
          </w:p>
        </w:tc>
        <w:tc>
          <w:tcPr>
            <w:tcW w:w="143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871"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961" w:type="dxa"/>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1C0307" w:rsidRPr="001C0307" w:rsidTr="00906112">
        <w:trPr>
          <w:trHeight w:val="785"/>
        </w:trPr>
        <w:tc>
          <w:tcPr>
            <w:tcW w:w="623" w:type="dxa"/>
            <w:tcBorders>
              <w:top w:val="single" w:sz="4" w:space="0" w:color="auto"/>
              <w:left w:val="single" w:sz="4" w:space="0" w:color="auto"/>
            </w:tcBorders>
            <w:shd w:val="clear" w:color="auto" w:fill="FFFFFF"/>
            <w:vAlign w:val="center"/>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2.</w:t>
            </w:r>
          </w:p>
        </w:tc>
        <w:tc>
          <w:tcPr>
            <w:tcW w:w="5652" w:type="dxa"/>
            <w:tcBorders>
              <w:top w:val="single" w:sz="4" w:space="0" w:color="auto"/>
              <w:left w:val="single" w:sz="4" w:space="0" w:color="auto"/>
            </w:tcBorders>
            <w:shd w:val="clear" w:color="auto" w:fill="FFFFFF"/>
            <w:vAlign w:val="center"/>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Объем субсидии, предоставленной из районного бюджета</w:t>
            </w:r>
          </w:p>
        </w:tc>
        <w:tc>
          <w:tcPr>
            <w:tcW w:w="143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871"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961" w:type="dxa"/>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1C0307" w:rsidRPr="001C0307" w:rsidTr="00906112">
        <w:trPr>
          <w:trHeight w:val="442"/>
        </w:trPr>
        <w:tc>
          <w:tcPr>
            <w:tcW w:w="623"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3.</w:t>
            </w:r>
          </w:p>
        </w:tc>
        <w:tc>
          <w:tcPr>
            <w:tcW w:w="5652" w:type="dxa"/>
            <w:tcBorders>
              <w:top w:val="single" w:sz="4" w:space="0" w:color="auto"/>
              <w:left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Фактически израсходовано (с расшифровкой по видам)</w:t>
            </w:r>
          </w:p>
        </w:tc>
        <w:tc>
          <w:tcPr>
            <w:tcW w:w="1436"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871" w:type="dxa"/>
            <w:tcBorders>
              <w:top w:val="single" w:sz="4" w:space="0" w:color="auto"/>
              <w:lef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961" w:type="dxa"/>
            <w:tcBorders>
              <w:top w:val="single" w:sz="4" w:space="0" w:color="auto"/>
              <w:left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1C0307" w:rsidRPr="001C0307" w:rsidTr="00906112">
        <w:trPr>
          <w:trHeight w:val="828"/>
        </w:trPr>
        <w:tc>
          <w:tcPr>
            <w:tcW w:w="623"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4.</w:t>
            </w:r>
          </w:p>
        </w:tc>
        <w:tc>
          <w:tcPr>
            <w:tcW w:w="5652" w:type="dxa"/>
            <w:tcBorders>
              <w:top w:val="single" w:sz="4" w:space="0" w:color="auto"/>
              <w:left w:val="single" w:sz="4" w:space="0" w:color="auto"/>
              <w:bottom w:val="single" w:sz="4" w:space="0" w:color="auto"/>
            </w:tcBorders>
            <w:shd w:val="clear" w:color="auto" w:fill="FFFFFF"/>
            <w:vAlign w:val="bottom"/>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r w:rsidRPr="001C0307">
              <w:rPr>
                <w:rFonts w:ascii="Times New Roman" w:eastAsia="Arial Unicode MS" w:hAnsi="Times New Roman" w:cs="Times New Roman"/>
                <w:color w:val="000000"/>
                <w:sz w:val="24"/>
                <w:szCs w:val="24"/>
                <w:lang w:eastAsia="ru-RU" w:bidi="ru-RU"/>
              </w:rPr>
              <w:t>Остаток неиспользованной субсидии на конец отчетного периода</w:t>
            </w:r>
          </w:p>
        </w:tc>
        <w:tc>
          <w:tcPr>
            <w:tcW w:w="1436"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871" w:type="dxa"/>
            <w:tcBorders>
              <w:top w:val="single" w:sz="4" w:space="0" w:color="auto"/>
              <w:left w:val="single" w:sz="4" w:space="0" w:color="auto"/>
              <w:bottom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tc>
      </w:tr>
    </w:tbl>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4"/>
          <w:szCs w:val="24"/>
          <w:lang w:eastAsia="ru-RU" w:bidi="ru-RU"/>
        </w:rPr>
      </w:pPr>
    </w:p>
    <w:tbl>
      <w:tblPr>
        <w:tblOverlap w:val="never"/>
        <w:tblW w:w="0" w:type="auto"/>
        <w:tblLayout w:type="fixed"/>
        <w:tblCellMar>
          <w:left w:w="10" w:type="dxa"/>
          <w:right w:w="10" w:type="dxa"/>
        </w:tblCellMar>
        <w:tblLook w:val="04A0" w:firstRow="1" w:lastRow="0" w:firstColumn="1" w:lastColumn="0" w:noHBand="0" w:noVBand="1"/>
      </w:tblPr>
      <w:tblGrid>
        <w:gridCol w:w="3485"/>
        <w:gridCol w:w="2192"/>
        <w:gridCol w:w="3726"/>
      </w:tblGrid>
      <w:tr w:rsidR="001C0307" w:rsidRPr="001C0307" w:rsidTr="00906112">
        <w:trPr>
          <w:trHeight w:val="835"/>
        </w:trPr>
        <w:tc>
          <w:tcPr>
            <w:tcW w:w="3485" w:type="dxa"/>
            <w:tcBorders>
              <w:top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0"/>
                <w:szCs w:val="20"/>
                <w:lang w:eastAsia="ru-RU" w:bidi="ru-RU"/>
              </w:rPr>
            </w:pPr>
            <w:r w:rsidRPr="001C0307">
              <w:rPr>
                <w:rFonts w:ascii="Times New Roman" w:eastAsia="Arial Unicode MS" w:hAnsi="Times New Roman" w:cs="Times New Roman"/>
                <w:color w:val="000000"/>
                <w:sz w:val="20"/>
                <w:szCs w:val="20"/>
                <w:lang w:eastAsia="ru-RU" w:bidi="ru-RU"/>
              </w:rPr>
              <w:t>(руководитель районного муниципального учреждения)</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0"/>
                <w:szCs w:val="20"/>
                <w:lang w:eastAsia="ru-RU" w:bidi="ru-RU"/>
              </w:rPr>
            </w:pPr>
          </w:p>
        </w:tc>
        <w:tc>
          <w:tcPr>
            <w:tcW w:w="2192" w:type="dxa"/>
            <w:tcBorders>
              <w:top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0"/>
                <w:szCs w:val="20"/>
                <w:lang w:eastAsia="ru-RU" w:bidi="ru-RU"/>
              </w:rPr>
            </w:pPr>
            <w:r w:rsidRPr="001C0307">
              <w:rPr>
                <w:rFonts w:ascii="Times New Roman" w:eastAsia="Arial Unicode MS" w:hAnsi="Times New Roman" w:cs="Times New Roman"/>
                <w:color w:val="000000"/>
                <w:sz w:val="20"/>
                <w:szCs w:val="20"/>
                <w:lang w:eastAsia="ru-RU" w:bidi="ru-RU"/>
              </w:rPr>
              <w:t xml:space="preserve">               (подпись)</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0"/>
                <w:szCs w:val="20"/>
                <w:lang w:eastAsia="ru-RU" w:bidi="ru-RU"/>
              </w:rPr>
            </w:pP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0"/>
                <w:szCs w:val="20"/>
                <w:lang w:eastAsia="ru-RU" w:bidi="ru-RU"/>
              </w:rPr>
            </w:pPr>
            <w:r w:rsidRPr="001C0307">
              <w:rPr>
                <w:rFonts w:ascii="Times New Roman" w:eastAsia="Arial Unicode MS" w:hAnsi="Times New Roman" w:cs="Times New Roman"/>
                <w:color w:val="000000"/>
                <w:sz w:val="20"/>
                <w:szCs w:val="20"/>
                <w:lang w:eastAsia="ru-RU" w:bidi="ru-RU"/>
              </w:rPr>
              <w:t>М.П.</w:t>
            </w:r>
          </w:p>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0"/>
                <w:szCs w:val="20"/>
                <w:lang w:eastAsia="ru-RU" w:bidi="ru-RU"/>
              </w:rPr>
            </w:pPr>
          </w:p>
        </w:tc>
        <w:tc>
          <w:tcPr>
            <w:tcW w:w="3726" w:type="dxa"/>
            <w:tcBorders>
              <w:top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0"/>
                <w:szCs w:val="20"/>
                <w:lang w:eastAsia="ru-RU" w:bidi="ru-RU"/>
              </w:rPr>
            </w:pPr>
            <w:r w:rsidRPr="001C0307">
              <w:rPr>
                <w:rFonts w:ascii="Times New Roman" w:eastAsia="Arial Unicode MS" w:hAnsi="Times New Roman" w:cs="Times New Roman"/>
                <w:color w:val="000000"/>
                <w:sz w:val="20"/>
                <w:szCs w:val="20"/>
                <w:lang w:eastAsia="ru-RU" w:bidi="ru-RU"/>
              </w:rPr>
              <w:t xml:space="preserve">                (расшифровка подписи)</w:t>
            </w:r>
          </w:p>
        </w:tc>
      </w:tr>
      <w:tr w:rsidR="001C0307" w:rsidRPr="001C0307" w:rsidTr="00906112">
        <w:trPr>
          <w:trHeight w:val="749"/>
        </w:trPr>
        <w:tc>
          <w:tcPr>
            <w:tcW w:w="3485" w:type="dxa"/>
            <w:tcBorders>
              <w:top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0"/>
                <w:szCs w:val="20"/>
                <w:lang w:eastAsia="ru-RU" w:bidi="ru-RU"/>
              </w:rPr>
            </w:pPr>
            <w:r w:rsidRPr="001C0307">
              <w:rPr>
                <w:rFonts w:ascii="Times New Roman" w:eastAsia="Arial Unicode MS" w:hAnsi="Times New Roman" w:cs="Times New Roman"/>
                <w:color w:val="000000"/>
                <w:sz w:val="20"/>
                <w:szCs w:val="20"/>
                <w:lang w:eastAsia="ru-RU" w:bidi="ru-RU"/>
              </w:rPr>
              <w:t>(главный бухгалтер районного муниципального учреждения)</w:t>
            </w:r>
          </w:p>
        </w:tc>
        <w:tc>
          <w:tcPr>
            <w:tcW w:w="2192" w:type="dxa"/>
            <w:tcBorders>
              <w:top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0"/>
                <w:szCs w:val="20"/>
                <w:lang w:eastAsia="ru-RU" w:bidi="ru-RU"/>
              </w:rPr>
            </w:pPr>
            <w:r w:rsidRPr="001C0307">
              <w:rPr>
                <w:rFonts w:ascii="Times New Roman" w:eastAsia="Arial Unicode MS" w:hAnsi="Times New Roman" w:cs="Times New Roman"/>
                <w:color w:val="000000"/>
                <w:sz w:val="20"/>
                <w:szCs w:val="20"/>
                <w:lang w:eastAsia="ru-RU" w:bidi="ru-RU"/>
              </w:rPr>
              <w:t xml:space="preserve">               (подпись)              </w:t>
            </w:r>
          </w:p>
        </w:tc>
        <w:tc>
          <w:tcPr>
            <w:tcW w:w="3726" w:type="dxa"/>
            <w:tcBorders>
              <w:top w:val="single" w:sz="4" w:space="0" w:color="auto"/>
            </w:tcBorders>
            <w:shd w:val="clear" w:color="auto" w:fill="FFFFFF"/>
          </w:tcPr>
          <w:p w:rsidR="001C0307" w:rsidRPr="001C0307" w:rsidRDefault="001C0307" w:rsidP="001C0307">
            <w:pPr>
              <w:widowControl w:val="0"/>
              <w:spacing w:after="0" w:line="240" w:lineRule="auto"/>
              <w:jc w:val="both"/>
              <w:rPr>
                <w:rFonts w:ascii="Times New Roman" w:eastAsia="Arial Unicode MS" w:hAnsi="Times New Roman" w:cs="Times New Roman"/>
                <w:color w:val="000000"/>
                <w:sz w:val="20"/>
                <w:szCs w:val="20"/>
                <w:lang w:eastAsia="ru-RU" w:bidi="ru-RU"/>
              </w:rPr>
            </w:pPr>
            <w:r w:rsidRPr="001C0307">
              <w:rPr>
                <w:rFonts w:ascii="Times New Roman" w:eastAsia="Arial Unicode MS" w:hAnsi="Times New Roman" w:cs="Times New Roman"/>
                <w:color w:val="000000"/>
                <w:sz w:val="20"/>
                <w:szCs w:val="20"/>
                <w:lang w:eastAsia="ru-RU" w:bidi="ru-RU"/>
              </w:rPr>
              <w:t xml:space="preserve">                (расшифровка подписи)</w:t>
            </w:r>
          </w:p>
        </w:tc>
      </w:tr>
    </w:tbl>
    <w:p w:rsidR="001C0307" w:rsidRPr="001C0307" w:rsidRDefault="001C0307" w:rsidP="001C0307">
      <w:pPr>
        <w:widowControl w:val="0"/>
        <w:spacing w:after="0" w:line="240" w:lineRule="auto"/>
        <w:jc w:val="both"/>
        <w:rPr>
          <w:rFonts w:ascii="Times New Roman" w:eastAsia="Arial Unicode MS" w:hAnsi="Times New Roman" w:cs="Times New Roman"/>
          <w:color w:val="FFFFFF"/>
          <w:sz w:val="24"/>
          <w:szCs w:val="24"/>
          <w:lang w:eastAsia="ru-RU" w:bidi="ru-RU"/>
        </w:rPr>
      </w:pPr>
      <w:r w:rsidRPr="001C0307">
        <w:rPr>
          <w:rFonts w:ascii="Times New Roman" w:eastAsia="Arial Unicode MS" w:hAnsi="Times New Roman" w:cs="Times New Roman"/>
          <w:color w:val="000000"/>
          <w:sz w:val="24"/>
          <w:szCs w:val="24"/>
          <w:lang w:eastAsia="ru-RU" w:bidi="ru-RU"/>
        </w:rPr>
        <w:t>«_____»____________20 ___ г.</w:t>
      </w: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Default="001C0307" w:rsidP="009C522D">
      <w:pPr>
        <w:tabs>
          <w:tab w:val="left" w:pos="900"/>
        </w:tabs>
      </w:pPr>
    </w:p>
    <w:p w:rsidR="001C0307" w:rsidRPr="009C522D" w:rsidRDefault="001C0307" w:rsidP="009C522D">
      <w:pPr>
        <w:tabs>
          <w:tab w:val="left" w:pos="900"/>
        </w:tabs>
      </w:pPr>
    </w:p>
    <w:p w:rsidR="00016EBD" w:rsidRPr="009C522D" w:rsidRDefault="00016EBD">
      <w:pPr>
        <w:tabs>
          <w:tab w:val="left" w:pos="900"/>
        </w:tabs>
      </w:pPr>
    </w:p>
    <w:sectPr w:rsidR="00016EBD" w:rsidRPr="009C522D" w:rsidSect="00E208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B9E" w:rsidRDefault="00283B9E" w:rsidP="001C0307">
      <w:pPr>
        <w:spacing w:after="0" w:line="240" w:lineRule="auto"/>
      </w:pPr>
      <w:r>
        <w:separator/>
      </w:r>
    </w:p>
  </w:endnote>
  <w:endnote w:type="continuationSeparator" w:id="0">
    <w:p w:rsidR="00283B9E" w:rsidRDefault="00283B9E" w:rsidP="001C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B9E" w:rsidRDefault="00283B9E" w:rsidP="001C0307">
      <w:pPr>
        <w:spacing w:after="0" w:line="240" w:lineRule="auto"/>
      </w:pPr>
      <w:r>
        <w:separator/>
      </w:r>
    </w:p>
  </w:footnote>
  <w:footnote w:type="continuationSeparator" w:id="0">
    <w:p w:rsidR="00283B9E" w:rsidRDefault="00283B9E" w:rsidP="001C0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7E3"/>
    <w:multiLevelType w:val="hybridMultilevel"/>
    <w:tmpl w:val="6958C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409F7"/>
    <w:multiLevelType w:val="multilevel"/>
    <w:tmpl w:val="7F8CADDC"/>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2" w15:restartNumberingAfterBreak="0">
    <w:nsid w:val="2ABE68E8"/>
    <w:multiLevelType w:val="hybridMultilevel"/>
    <w:tmpl w:val="5D2E1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536D63"/>
    <w:multiLevelType w:val="hybridMultilevel"/>
    <w:tmpl w:val="E1C4DA16"/>
    <w:lvl w:ilvl="0" w:tplc="6C7439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00C5C66"/>
    <w:multiLevelType w:val="hybridMultilevel"/>
    <w:tmpl w:val="1BF4A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077DF3"/>
    <w:multiLevelType w:val="hybridMultilevel"/>
    <w:tmpl w:val="6810ADFE"/>
    <w:lvl w:ilvl="0" w:tplc="46CA3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D69037A"/>
    <w:multiLevelType w:val="hybridMultilevel"/>
    <w:tmpl w:val="8BD4C728"/>
    <w:lvl w:ilvl="0" w:tplc="5562F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49A4EA1"/>
    <w:multiLevelType w:val="hybridMultilevel"/>
    <w:tmpl w:val="E1C4DA16"/>
    <w:lvl w:ilvl="0" w:tplc="6C7439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FD9154A"/>
    <w:multiLevelType w:val="hybridMultilevel"/>
    <w:tmpl w:val="6810ADFE"/>
    <w:lvl w:ilvl="0" w:tplc="46CA3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74D1C77"/>
    <w:multiLevelType w:val="hybridMultilevel"/>
    <w:tmpl w:val="BA083754"/>
    <w:lvl w:ilvl="0" w:tplc="FE7C98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0"/>
  </w:num>
  <w:num w:numId="4">
    <w:abstractNumId w:val="4"/>
  </w:num>
  <w:num w:numId="5">
    <w:abstractNumId w:val="3"/>
  </w:num>
  <w:num w:numId="6">
    <w:abstractNumId w:val="7"/>
  </w:num>
  <w:num w:numId="7">
    <w:abstractNumId w:val="5"/>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522D"/>
    <w:rsid w:val="00016EBD"/>
    <w:rsid w:val="00037127"/>
    <w:rsid w:val="001140EA"/>
    <w:rsid w:val="001543F9"/>
    <w:rsid w:val="001C0307"/>
    <w:rsid w:val="00283B9E"/>
    <w:rsid w:val="003751F6"/>
    <w:rsid w:val="003C01A4"/>
    <w:rsid w:val="00411F8B"/>
    <w:rsid w:val="00616ADD"/>
    <w:rsid w:val="006E12AB"/>
    <w:rsid w:val="00805101"/>
    <w:rsid w:val="00812509"/>
    <w:rsid w:val="008C2B82"/>
    <w:rsid w:val="008F3E90"/>
    <w:rsid w:val="008F7314"/>
    <w:rsid w:val="00906112"/>
    <w:rsid w:val="009C522D"/>
    <w:rsid w:val="00A156B7"/>
    <w:rsid w:val="00A43CA3"/>
    <w:rsid w:val="00A6587C"/>
    <w:rsid w:val="00C606DE"/>
    <w:rsid w:val="00CF20A9"/>
    <w:rsid w:val="00E20824"/>
    <w:rsid w:val="00E530EF"/>
    <w:rsid w:val="00EA3ACA"/>
    <w:rsid w:val="00EB22DA"/>
    <w:rsid w:val="00EF3746"/>
    <w:rsid w:val="00EF7CF2"/>
    <w:rsid w:val="00F33CE0"/>
    <w:rsid w:val="00F51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E154785"/>
  <w15:docId w15:val="{AC864CA6-C480-4BC9-9A0B-5DC04A8D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824"/>
  </w:style>
  <w:style w:type="paragraph" w:styleId="1">
    <w:name w:val="heading 1"/>
    <w:basedOn w:val="a"/>
    <w:next w:val="a"/>
    <w:link w:val="10"/>
    <w:qFormat/>
    <w:rsid w:val="001C0307"/>
    <w:pPr>
      <w:keepNext/>
      <w:spacing w:after="0" w:line="240" w:lineRule="auto"/>
      <w:jc w:val="center"/>
      <w:outlineLvl w:val="0"/>
    </w:pPr>
    <w:rPr>
      <w:rFonts w:ascii="Times New Roman" w:eastAsia="Times New Roman" w:hAnsi="Times New Roman" w:cs="Times New Roman"/>
      <w:b/>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2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22D"/>
    <w:rPr>
      <w:rFonts w:ascii="Tahoma" w:hAnsi="Tahoma" w:cs="Tahoma"/>
      <w:sz w:val="16"/>
      <w:szCs w:val="16"/>
    </w:rPr>
  </w:style>
  <w:style w:type="paragraph" w:styleId="a5">
    <w:name w:val="header"/>
    <w:basedOn w:val="a"/>
    <w:link w:val="a6"/>
    <w:uiPriority w:val="99"/>
    <w:unhideWhenUsed/>
    <w:rsid w:val="001C03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0307"/>
  </w:style>
  <w:style w:type="paragraph" w:styleId="a7">
    <w:name w:val="footer"/>
    <w:basedOn w:val="a"/>
    <w:link w:val="a8"/>
    <w:uiPriority w:val="99"/>
    <w:unhideWhenUsed/>
    <w:rsid w:val="001C03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0307"/>
  </w:style>
  <w:style w:type="character" w:customStyle="1" w:styleId="10">
    <w:name w:val="Заголовок 1 Знак"/>
    <w:basedOn w:val="a0"/>
    <w:link w:val="1"/>
    <w:rsid w:val="001C0307"/>
    <w:rPr>
      <w:rFonts w:ascii="Times New Roman" w:eastAsia="Times New Roman" w:hAnsi="Times New Roman" w:cs="Times New Roman"/>
      <w:b/>
      <w:spacing w:val="20"/>
      <w:sz w:val="28"/>
      <w:szCs w:val="20"/>
      <w:lang w:eastAsia="ru-RU"/>
    </w:rPr>
  </w:style>
  <w:style w:type="numbering" w:customStyle="1" w:styleId="11">
    <w:name w:val="Нет списка1"/>
    <w:next w:val="a2"/>
    <w:uiPriority w:val="99"/>
    <w:semiHidden/>
    <w:unhideWhenUsed/>
    <w:rsid w:val="001C0307"/>
  </w:style>
  <w:style w:type="character" w:styleId="a9">
    <w:name w:val="Hyperlink"/>
    <w:rsid w:val="001C0307"/>
    <w:rPr>
      <w:color w:val="0066CC"/>
      <w:u w:val="single"/>
    </w:rPr>
  </w:style>
  <w:style w:type="paragraph" w:customStyle="1" w:styleId="ConsPlusNormal">
    <w:name w:val="ConsPlusNormal"/>
    <w:rsid w:val="001C0307"/>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1C0307"/>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styleId="ab">
    <w:name w:val="Placeholder Text"/>
    <w:uiPriority w:val="99"/>
    <w:semiHidden/>
    <w:rsid w:val="001C0307"/>
    <w:rPr>
      <w:color w:val="808080"/>
    </w:rPr>
  </w:style>
  <w:style w:type="character" w:styleId="ac">
    <w:name w:val="annotation reference"/>
    <w:uiPriority w:val="99"/>
    <w:semiHidden/>
    <w:unhideWhenUsed/>
    <w:rsid w:val="001C0307"/>
    <w:rPr>
      <w:sz w:val="16"/>
      <w:szCs w:val="16"/>
    </w:rPr>
  </w:style>
  <w:style w:type="paragraph" w:styleId="ad">
    <w:name w:val="annotation text"/>
    <w:basedOn w:val="a"/>
    <w:link w:val="ae"/>
    <w:uiPriority w:val="99"/>
    <w:semiHidden/>
    <w:unhideWhenUsed/>
    <w:rsid w:val="001C0307"/>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e">
    <w:name w:val="Текст примечания Знак"/>
    <w:basedOn w:val="a0"/>
    <w:link w:val="ad"/>
    <w:uiPriority w:val="99"/>
    <w:semiHidden/>
    <w:rsid w:val="001C0307"/>
    <w:rPr>
      <w:rFonts w:ascii="Arial Unicode MS" w:eastAsia="Arial Unicode MS" w:hAnsi="Arial Unicode MS" w:cs="Arial Unicode MS"/>
      <w:color w:val="000000"/>
      <w:sz w:val="20"/>
      <w:szCs w:val="20"/>
      <w:lang w:eastAsia="ru-RU" w:bidi="ru-RU"/>
    </w:rPr>
  </w:style>
  <w:style w:type="paragraph" w:styleId="af">
    <w:name w:val="annotation subject"/>
    <w:basedOn w:val="ad"/>
    <w:next w:val="ad"/>
    <w:link w:val="af0"/>
    <w:uiPriority w:val="99"/>
    <w:semiHidden/>
    <w:unhideWhenUsed/>
    <w:rsid w:val="001C0307"/>
    <w:rPr>
      <w:b/>
      <w:bCs/>
    </w:rPr>
  </w:style>
  <w:style w:type="character" w:customStyle="1" w:styleId="af0">
    <w:name w:val="Тема примечания Знак"/>
    <w:basedOn w:val="ae"/>
    <w:link w:val="af"/>
    <w:uiPriority w:val="99"/>
    <w:semiHidden/>
    <w:rsid w:val="001C0307"/>
    <w:rPr>
      <w:rFonts w:ascii="Arial Unicode MS" w:eastAsia="Arial Unicode MS" w:hAnsi="Arial Unicode MS" w:cs="Arial Unicode MS"/>
      <w:b/>
      <w:bCs/>
      <w:color w:val="000000"/>
      <w:sz w:val="20"/>
      <w:szCs w:val="20"/>
      <w:lang w:eastAsia="ru-RU" w:bidi="ru-RU"/>
    </w:rPr>
  </w:style>
  <w:style w:type="paragraph" w:styleId="af1">
    <w:name w:val="No Spacing"/>
    <w:uiPriority w:val="1"/>
    <w:qFormat/>
    <w:rsid w:val="000371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749B-A92B-4375-9735-AAD569B2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9406</Words>
  <Characters>53618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 по труду1</cp:lastModifiedBy>
  <cp:revision>18</cp:revision>
  <cp:lastPrinted>2020-08-26T05:22:00Z</cp:lastPrinted>
  <dcterms:created xsi:type="dcterms:W3CDTF">2020-05-14T08:31:00Z</dcterms:created>
  <dcterms:modified xsi:type="dcterms:W3CDTF">2020-08-26T07:28:00Z</dcterms:modified>
</cp:coreProperties>
</file>