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0E" w:rsidRPr="00092A95" w:rsidRDefault="00DC4B0E" w:rsidP="00DC4B0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A95">
        <w:rPr>
          <w:rFonts w:ascii="Times New Roman" w:hAnsi="Times New Roman" w:cs="Times New Roman"/>
          <w:b/>
          <w:sz w:val="36"/>
          <w:szCs w:val="36"/>
        </w:rPr>
        <w:t>РОССИЙСКАЯ   ФЕДЕРАЦИЯ</w:t>
      </w:r>
    </w:p>
    <w:p w:rsidR="00DC4B0E" w:rsidRPr="00092A95" w:rsidRDefault="00DC4B0E" w:rsidP="00DC4B0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92A95">
        <w:rPr>
          <w:rFonts w:ascii="Times New Roman" w:hAnsi="Times New Roman" w:cs="Times New Roman"/>
          <w:b/>
          <w:sz w:val="36"/>
          <w:szCs w:val="36"/>
        </w:rPr>
        <w:t>АМУРСКАЯ   ОБЛАСТЬ</w:t>
      </w:r>
    </w:p>
    <w:p w:rsidR="00DC4B0E" w:rsidRPr="00092A95" w:rsidRDefault="00DC4B0E" w:rsidP="00DC4B0E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C4B0E" w:rsidRPr="00092A95" w:rsidRDefault="00DC4B0E" w:rsidP="00DC4B0E">
      <w:pPr>
        <w:jc w:val="center"/>
        <w:rPr>
          <w:rFonts w:ascii="Times New Roman" w:hAnsi="Times New Roman"/>
          <w:b/>
          <w:sz w:val="32"/>
        </w:rPr>
      </w:pPr>
      <w:r w:rsidRPr="00092A95">
        <w:rPr>
          <w:rFonts w:ascii="Times New Roman" w:hAnsi="Times New Roman"/>
          <w:b/>
          <w:sz w:val="32"/>
        </w:rPr>
        <w:t>ГЛАВА   ЗАВИТИНСКОГО  РАЙОНА</w:t>
      </w:r>
    </w:p>
    <w:p w:rsidR="00DC4B0E" w:rsidRPr="00BE6406" w:rsidRDefault="00DC4B0E" w:rsidP="00DC4B0E">
      <w:pPr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 w:rsidRPr="00BE6406">
        <w:rPr>
          <w:rFonts w:ascii="Times New Roman" w:hAnsi="Times New Roman"/>
          <w:b/>
          <w:sz w:val="44"/>
          <w:szCs w:val="44"/>
        </w:rPr>
        <w:t>П</w:t>
      </w:r>
      <w:proofErr w:type="gramEnd"/>
      <w:r w:rsidRPr="00BE6406">
        <w:rPr>
          <w:rFonts w:ascii="Times New Roman" w:hAnsi="Times New Roman"/>
          <w:b/>
          <w:sz w:val="44"/>
          <w:szCs w:val="44"/>
        </w:rPr>
        <w:t xml:space="preserve"> О С Т А Н О В Л Е Н И Е</w:t>
      </w:r>
    </w:p>
    <w:p w:rsidR="004407E7" w:rsidRPr="00894BB4" w:rsidRDefault="004407E7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7E7" w:rsidRPr="00894BB4" w:rsidRDefault="008C40D8" w:rsidP="00440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27.03.2019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109</w:t>
      </w:r>
    </w:p>
    <w:p w:rsidR="004407E7" w:rsidRPr="00894BB4" w:rsidRDefault="00B557DF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авитинск</w:t>
      </w:r>
    </w:p>
    <w:p w:rsidR="004407E7" w:rsidRPr="00894BB4" w:rsidRDefault="004407E7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B4" w:rsidRPr="00894BB4" w:rsidRDefault="000F5789" w:rsidP="00894B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5" w:history="1">
        <w:r w:rsidR="004407E7"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 утверждении Порядка ведения реестров расходных обязательств </w:t>
        </w:r>
      </w:hyperlink>
      <w:r w:rsidR="00B557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894BB4" w:rsidRPr="00894BB4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407E7" w:rsidRPr="00894BB4" w:rsidRDefault="004407E7" w:rsidP="00894B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hyperlink r:id="rId6" w:history="1">
        <w:r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ст.ст. 86</w:t>
        </w:r>
      </w:hyperlink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87</w:t>
        </w:r>
      </w:hyperlink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Федерации,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утвержденного </w:t>
      </w:r>
      <w:hyperlink r:id="rId8" w:history="1">
        <w:r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финансов Российской Федерации от </w:t>
      </w:r>
      <w:r w:rsidR="00B557D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55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557D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B557DF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н, а также Порядка предоставления реестров расходных обязательств муниципальных образований области, утвержденного приказом министерства финансов Амурской области от 11.09.2017 № 206 </w:t>
      </w:r>
    </w:p>
    <w:p w:rsidR="004407E7" w:rsidRPr="00894BB4" w:rsidRDefault="004407E7" w:rsidP="004407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ю: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</w:t>
      </w:r>
      <w:hyperlink w:anchor="sub_1000" w:history="1">
        <w:r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517535">
        <w:t xml:space="preserve"> 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Финансовому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C5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осуществлять: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ведение реестра расходных обязательств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района;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представление в министерство финансов Амурской области </w:t>
      </w:r>
      <w:r w:rsidR="00157D3E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15 апреля текущего года 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расходных обязательств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свода реестров расходных обязательств муниципальных образований, входящих в состав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 Порядке, установленном министерством финансов Амурской области.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Главным распорядителям средств районного бюджета обеспечить:</w:t>
      </w:r>
    </w:p>
    <w:p w:rsidR="004407E7" w:rsidRPr="00894BB4" w:rsidRDefault="004407E7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в фин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ансов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C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реестров расходных обязатель</w:t>
      </w:r>
      <w:proofErr w:type="gramStart"/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ограммном комплексе Свод-Смарт</w:t>
      </w:r>
      <w:r w:rsidR="00736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сформированных </w:t>
      </w:r>
      <w:r w:rsidR="00736835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w:anchor="sub_1000" w:history="1">
        <w:r w:rsidR="00736835" w:rsidRPr="00894B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="00736835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настоящим постановлением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7E7" w:rsidRPr="00894BB4" w:rsidRDefault="00517535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полноту, достоверность и соответствие действующему законодательству расходных обязательств, представляемых для включения в реестр расходных обязательств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0D3518" w:rsidRPr="00894BB4" w:rsidRDefault="000D3518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Рекомендов</w:t>
      </w:r>
      <w:bookmarkStart w:id="1" w:name="_GoBack"/>
      <w:bookmarkEnd w:id="1"/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ать главам муниципальных образований </w:t>
      </w:r>
      <w:r w:rsidR="00DC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разработать нормативные правовые акты по ведению реестра расходных обязательств соответствующего муниципального образования</w:t>
      </w:r>
      <w:r w:rsidR="00DC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организовать работу по его составлению.</w:t>
      </w:r>
    </w:p>
    <w:p w:rsidR="004407E7" w:rsidRPr="00894BB4" w:rsidRDefault="00517535" w:rsidP="004407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Признать утратившим силу постановление главы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.2009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325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порядке составления и ведения реестра расходных обязательств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 района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BE1D5B" w:rsidRPr="00894BB4" w:rsidRDefault="00517535" w:rsidP="00BE1D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1D5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1D5B" w:rsidRPr="00894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Опубликовать настоящее постановление на официальном сайте администрации </w:t>
      </w:r>
      <w:r w:rsidR="007252C5">
        <w:rPr>
          <w:rFonts w:ascii="Times New Roman" w:eastAsia="Calibri" w:hAnsi="Times New Roman" w:cs="Times New Roman"/>
          <w:sz w:val="28"/>
          <w:szCs w:val="28"/>
          <w:lang w:eastAsia="ru-RU"/>
        </w:rPr>
        <w:t>Завитинского</w:t>
      </w:r>
      <w:r w:rsidR="00BE1D5B" w:rsidRPr="00894B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в сети интернет.</w:t>
      </w:r>
    </w:p>
    <w:p w:rsidR="004407E7" w:rsidRDefault="00517535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первого заместителя главы </w:t>
      </w:r>
      <w:r w:rsidR="00DC4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А.Н. </w:t>
      </w:r>
      <w:proofErr w:type="spellStart"/>
      <w:r w:rsidR="007252C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Мацкан</w:t>
      </w:r>
      <w:proofErr w:type="spellEnd"/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4BB4" w:rsidRDefault="00894BB4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4BB4" w:rsidRDefault="00894BB4" w:rsidP="004407E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265"/>
        <w:gridCol w:w="3198"/>
      </w:tblGrid>
      <w:tr w:rsidR="004407E7" w:rsidRPr="00894BB4" w:rsidTr="00E7617D"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4407E7" w:rsidRPr="00894BB4" w:rsidRDefault="004407E7" w:rsidP="00BE1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72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Завитинского </w:t>
            </w:r>
            <w:r w:rsidRPr="008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района  </w:t>
            </w:r>
          </w:p>
        </w:tc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</w:tcPr>
          <w:p w:rsidR="004407E7" w:rsidRPr="00894BB4" w:rsidRDefault="004407E7" w:rsidP="004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07E7" w:rsidRPr="00894BB4" w:rsidRDefault="00517535" w:rsidP="00894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 w:rsidR="0072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1D5B" w:rsidRPr="008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2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E1D5B" w:rsidRPr="00894B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7252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Линевич</w:t>
            </w:r>
          </w:p>
          <w:p w:rsidR="004407E7" w:rsidRPr="00894BB4" w:rsidRDefault="004407E7" w:rsidP="004407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38A" w:rsidRPr="00894BB4" w:rsidRDefault="00B1438A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5D" w:rsidRDefault="0033325D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25D" w:rsidRDefault="0033325D" w:rsidP="004D2004">
      <w:pPr>
        <w:spacing w:after="0" w:line="240" w:lineRule="auto"/>
        <w:ind w:left="5387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40D8" w:rsidRDefault="008C40D8" w:rsidP="008C40D8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  <w:r w:rsidR="004D2004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</w:t>
      </w:r>
    </w:p>
    <w:p w:rsidR="00DC4B0E" w:rsidRDefault="004D2004" w:rsidP="008C40D8">
      <w:pPr>
        <w:tabs>
          <w:tab w:val="left" w:pos="694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8C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proofErr w:type="spellEnd"/>
      <w:r w:rsidR="008C40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0D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8C40D8" w:rsidRDefault="008C40D8" w:rsidP="008C40D8">
      <w:pPr>
        <w:tabs>
          <w:tab w:val="left" w:pos="6946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27.03.2019 № 109</w:t>
      </w:r>
    </w:p>
    <w:p w:rsidR="004D2004" w:rsidRPr="00894BB4" w:rsidRDefault="004D2004" w:rsidP="004D20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407E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D51C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</w:t>
      </w:r>
      <w:r w:rsidR="0020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обязательств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D74E29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4D2004" w:rsidRPr="00894BB4" w:rsidRDefault="004D2004" w:rsidP="004D20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0F8" w:rsidRPr="00894BB4" w:rsidRDefault="006970F8" w:rsidP="006970F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Реестр расходных обязательств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- Реестр) представляет собой свод (перечень)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 бюджетных ассигнований, необходимых для исполнения включенных в реестр обязательств.</w:t>
      </w:r>
    </w:p>
    <w:p w:rsidR="00FF34FA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соответствии с пункт</w:t>
      </w:r>
      <w:r w:rsidR="00CA5DA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статьи 87 Бюджетного кодекса Российской Федерации и в целях осуществления мониторинга учёта расходных обязательств муниципального образования, реестры расходных обязатель</w:t>
      </w:r>
      <w:proofErr w:type="gramStart"/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авных распорядителей (получателей) средств районного бюджета, предоставляются в 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(далее – 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ыйотдел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Реестра используются при составлении проекта районного бюджета на очередной финансовый год и плановый период.</w:t>
      </w:r>
    </w:p>
    <w:p w:rsidR="00FC5174" w:rsidRPr="00894BB4" w:rsidRDefault="00FC5174" w:rsidP="00FC517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Главные распорядители (получатели) средств районного бюджета 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предоставляют в 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7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сроки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FF34FA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9717E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обеспечивают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полноту, достоверность и соответствие действующему законодательству расходных обязательств, представляемых для включения в реестр расходных обязательств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970F8" w:rsidRPr="00894BB4" w:rsidRDefault="00D358ED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970F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Расходные обязательства подразделяются в Реестре на следующие подгруппы с последующей детализацией: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вопросов местного значения муниципального района;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полномочий органов местного самоуправления муниципального района по решению вопросов местного значения муниципального района по перечню, предусмотренному ч.1 ст. 17 Федерального закона от 06.10.2003 № 131-ФЗ «Об общих принципах организации местного самоуправления в Российской Федерации»;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прав на решение вопросов, не отнесенных к вопросам местного значения муниципального района;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обязательства, возникшие в результате принятия нормативных правовых актов муниципального района, заключения договоров (соглашений) в рамках реализации органами местного самоуправления муниципального района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расходные обязательства, возникшие в результате принятия нормативных правовых актов муниципального района, заключения соглашений, предусматривающих предоставление межбюджетных трансфертов из бюджета муниципального района другим бюджетам бюджетной системы Российской Федерации.</w:t>
      </w:r>
    </w:p>
    <w:p w:rsidR="006970F8" w:rsidRPr="00894BB4" w:rsidRDefault="00517535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970F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Реестра учитываются положения Бюджетного кодекса Российской Федерации, согласно которым расходные обязательства муниципального образования возникают в результате: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муниципальным образованием (от имени муниципального образования) договоров (соглашений) по данным вопросам;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принятия муниципальных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заключения от имени муниципального образования договоров (соглашений) муниципальными казенными учреждениями.</w:t>
      </w:r>
    </w:p>
    <w:p w:rsidR="006970F8" w:rsidRPr="00894BB4" w:rsidRDefault="00517535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970F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формируется финансовым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="006970F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реестров расходных обязательств главных распорядителей средств районного бюджета: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формам согласно приложениям № 2 № 3 к Порядку представления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утвержденному приказом Министерства финансов Российской Федерации от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167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н;</w:t>
      </w:r>
    </w:p>
    <w:p w:rsidR="006970F8" w:rsidRPr="00894BB4" w:rsidRDefault="006970F8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формам согласно приложениям № 1, № 2, № 3 к Порядку предоставления реестров расходных обязательств муниципальных образований области, утвержденному приказом министерства финансов Амурской области от 11.09.2017 № 206.</w:t>
      </w:r>
    </w:p>
    <w:p w:rsidR="000A1AFD" w:rsidRPr="00894BB4" w:rsidRDefault="00517535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A1AFD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 расходных обязательств заполняется в соответствии с:</w:t>
      </w:r>
    </w:p>
    <w:p w:rsidR="000A1AFD" w:rsidRPr="00894BB4" w:rsidRDefault="000A1AFD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рекомендациями Минфина России, изложенными в разделах 1 и 3 Порядка Минфина России;</w:t>
      </w:r>
    </w:p>
    <w:p w:rsidR="000A1AFD" w:rsidRPr="00894BB4" w:rsidRDefault="000A1AFD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методическими рекомендациями в соответствии с приложением № 4 к Порядку </w:t>
      </w:r>
      <w:r w:rsidR="003C7E35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реестров расходных обязательств муниципальных образований области,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утвержденному приказом министерства финансов Амурской области от 11.09.2017 №206;</w:t>
      </w:r>
    </w:p>
    <w:p w:rsidR="000A1AFD" w:rsidRPr="00894BB4" w:rsidRDefault="000A1AFD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примерным справочником кодов и наименований расходных обязательств для подготовки сводов реестров расходных обязательств муниципальных образований, входящих в состав субъекта Российской Федерации, утвержденным приложением № 5 к Порядку Минфина России, в части заполнения графы 1 реестра расходных обязательств;</w:t>
      </w:r>
    </w:p>
    <w:p w:rsidR="000A1AFD" w:rsidRPr="00894BB4" w:rsidRDefault="000A1AFD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примерным справочником кодов и наименований указов Президента Российской Федерации для подготовки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Федерации, утвержденным приложением № 6 к Порядку Минфина России, в части заполнения граф 6-9 реестра расходных обязательств;</w:t>
      </w:r>
    </w:p>
    <w:p w:rsidR="000A1AFD" w:rsidRPr="00894BB4" w:rsidRDefault="000A1AFD" w:rsidP="000A1A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примерным справочником кодов и наименований государственных программ Российской Федерации и федеральных целевых программ, реализация которых осуществляется органами государственной власти субъектов Российской Федерации, утвержденным приложением № 7 к Порядку Минфина России, в части заполнения граф 13-16 реестра расходных обязательств;</w:t>
      </w:r>
    </w:p>
    <w:p w:rsidR="000A1AFD" w:rsidRPr="00894BB4" w:rsidRDefault="00517535" w:rsidP="00CA5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5DA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1AFD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таблица заполняется в соответствии с рекомендациями, изложенными в разделе 4 Порядка Минфина России.</w:t>
      </w:r>
    </w:p>
    <w:p w:rsidR="00E7617D" w:rsidRPr="00894BB4" w:rsidRDefault="00517535" w:rsidP="00CA5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E7617D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Реестры расходных обязательств и справочн</w:t>
      </w:r>
      <w:r w:rsidR="008448E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7617D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е таблицы представляются в электронном виде в программном продукте «Свод-СМАРТ»</w:t>
      </w:r>
      <w:r w:rsidR="008448EB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аналитические формы предоставляются в электронном виде в формате </w:t>
      </w:r>
      <w:r w:rsidR="008448EB" w:rsidRPr="00894BB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Excel</w:t>
      </w:r>
      <w:r w:rsidR="00E7617D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6A1" w:rsidRPr="00894BB4" w:rsidRDefault="00517535" w:rsidP="002F48B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44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244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244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="003C7E3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9244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рабочих дней после получения реестров расходных обязательств осуществляет проверку правильности их заполнения.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44AC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Реестры расходных обязательств, представленные главными распорядителями средств районного бюджета, должны соответствовать их формам и структуре, а также методическим рекомендациям по их заполнению.</w:t>
      </w:r>
    </w:p>
    <w:p w:rsidR="00996457" w:rsidRPr="00894BB4" w:rsidRDefault="00E7617D" w:rsidP="009964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случае несоответствия предоставленных реестров расходных обязательств и справочных таблиц требованиям, установленным Порядком Минфина России и настоящим Порядком, 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0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вернуть их на доработку, при этом в программном продукте «Свод-СМАРТ» устанавливается статус «на доработке». Доработанные реестры расходных обязатель</w:t>
      </w:r>
      <w:proofErr w:type="gramStart"/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авных распорядителей (получателей) и справочные таблицы должны быть предоставлены в 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60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двух рабочих дней с момента возврата на доработку.</w:t>
      </w:r>
    </w:p>
    <w:p w:rsidR="00996457" w:rsidRPr="00894BB4" w:rsidRDefault="00CA5DA8" w:rsidP="0099645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Финансов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20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04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свод предоставленных реестров расходных обязательств и направляет его в Министерство финансов Амурской области в </w:t>
      </w:r>
      <w:r w:rsidR="002817A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им сроки</w:t>
      </w:r>
      <w:r w:rsidR="00996457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2004" w:rsidRPr="00894BB4" w:rsidRDefault="00CA5DA8" w:rsidP="00CA5DA8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175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размещается в сети Интернет на официальном сайте </w:t>
      </w:r>
      <w:r w:rsidR="00081F5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784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Завитинского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081F5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«Финанс</w:t>
      </w:r>
      <w:r w:rsidR="00081F58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83B09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="0078459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83B09"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юджет»</w:t>
      </w:r>
      <w:r w:rsidRPr="00894B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0626" w:rsidRPr="00894BB4" w:rsidRDefault="00AF0626">
      <w:pPr>
        <w:rPr>
          <w:sz w:val="28"/>
          <w:szCs w:val="28"/>
        </w:rPr>
      </w:pPr>
    </w:p>
    <w:sectPr w:rsidR="00AF0626" w:rsidRPr="00894BB4" w:rsidSect="008C40D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492"/>
    <w:multiLevelType w:val="hybridMultilevel"/>
    <w:tmpl w:val="15BAD19A"/>
    <w:lvl w:ilvl="0" w:tplc="05E44ACE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07845"/>
    <w:multiLevelType w:val="hybridMultilevel"/>
    <w:tmpl w:val="02362900"/>
    <w:lvl w:ilvl="0" w:tplc="22EC182C">
      <w:start w:val="1"/>
      <w:numFmt w:val="decimal"/>
      <w:lvlText w:val="%1."/>
      <w:lvlJc w:val="left"/>
      <w:pPr>
        <w:ind w:left="1588" w:hanging="102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0C7169"/>
    <w:rsid w:val="000456A1"/>
    <w:rsid w:val="00081F58"/>
    <w:rsid w:val="00092A95"/>
    <w:rsid w:val="000A1AFD"/>
    <w:rsid w:val="000C7169"/>
    <w:rsid w:val="000D3518"/>
    <w:rsid w:val="000E72AC"/>
    <w:rsid w:val="000F5789"/>
    <w:rsid w:val="001025BC"/>
    <w:rsid w:val="00157D3E"/>
    <w:rsid w:val="001E6FB7"/>
    <w:rsid w:val="00204E59"/>
    <w:rsid w:val="00211863"/>
    <w:rsid w:val="00235E25"/>
    <w:rsid w:val="002817AF"/>
    <w:rsid w:val="00285936"/>
    <w:rsid w:val="002F48B3"/>
    <w:rsid w:val="0033325D"/>
    <w:rsid w:val="00364791"/>
    <w:rsid w:val="003A21EA"/>
    <w:rsid w:val="003C7E35"/>
    <w:rsid w:val="004407E7"/>
    <w:rsid w:val="004D2004"/>
    <w:rsid w:val="00517535"/>
    <w:rsid w:val="00550F33"/>
    <w:rsid w:val="006970F8"/>
    <w:rsid w:val="007252C5"/>
    <w:rsid w:val="00736835"/>
    <w:rsid w:val="00783B09"/>
    <w:rsid w:val="0078459F"/>
    <w:rsid w:val="00811867"/>
    <w:rsid w:val="00823488"/>
    <w:rsid w:val="008448EB"/>
    <w:rsid w:val="00894BB4"/>
    <w:rsid w:val="008C40D8"/>
    <w:rsid w:val="009111D4"/>
    <w:rsid w:val="009244AC"/>
    <w:rsid w:val="00954898"/>
    <w:rsid w:val="00960CCE"/>
    <w:rsid w:val="00996457"/>
    <w:rsid w:val="009D3B11"/>
    <w:rsid w:val="00A01DFD"/>
    <w:rsid w:val="00A64054"/>
    <w:rsid w:val="00AF0626"/>
    <w:rsid w:val="00B1438A"/>
    <w:rsid w:val="00B17DFC"/>
    <w:rsid w:val="00B557DF"/>
    <w:rsid w:val="00BE1D5B"/>
    <w:rsid w:val="00C6108B"/>
    <w:rsid w:val="00CA5DA8"/>
    <w:rsid w:val="00CF433B"/>
    <w:rsid w:val="00D358ED"/>
    <w:rsid w:val="00D51CAC"/>
    <w:rsid w:val="00D666CE"/>
    <w:rsid w:val="00D74E29"/>
    <w:rsid w:val="00DC4B0E"/>
    <w:rsid w:val="00DD0DD6"/>
    <w:rsid w:val="00E7617D"/>
    <w:rsid w:val="00E9453C"/>
    <w:rsid w:val="00F4356F"/>
    <w:rsid w:val="00F9717E"/>
    <w:rsid w:val="00FC5174"/>
    <w:rsid w:val="00FD41D3"/>
    <w:rsid w:val="00FF3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0F8"/>
    <w:pPr>
      <w:ind w:left="720"/>
      <w:contextualSpacing/>
    </w:pPr>
  </w:style>
  <w:style w:type="paragraph" w:customStyle="1" w:styleId="6">
    <w:name w:val="Знак Знак6 Знак Знак"/>
    <w:basedOn w:val="a"/>
    <w:rsid w:val="00BE1D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281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17A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C4B0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64854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85" TargetMode="External"/><Relationship Id="rId5" Type="http://schemas.openxmlformats.org/officeDocument/2006/relationships/hyperlink" Target="garantF1://4270031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Розенко ЕВ</cp:lastModifiedBy>
  <cp:revision>13</cp:revision>
  <cp:lastPrinted>2019-03-28T00:57:00Z</cp:lastPrinted>
  <dcterms:created xsi:type="dcterms:W3CDTF">2019-02-28T02:10:00Z</dcterms:created>
  <dcterms:modified xsi:type="dcterms:W3CDTF">2019-03-28T00:57:00Z</dcterms:modified>
</cp:coreProperties>
</file>