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4C" w:rsidRDefault="005D7620" w:rsidP="005D76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5D7620">
        <w:rPr>
          <w:rFonts w:ascii="Times New Roman" w:hAnsi="Times New Roman"/>
          <w:b/>
          <w:color w:val="000000"/>
          <w:sz w:val="24"/>
          <w:szCs w:val="24"/>
          <w:lang w:bidi="ru-RU"/>
        </w:rPr>
        <w:t>П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редоставление </w:t>
      </w:r>
      <w:r w:rsidRPr="005D7620">
        <w:rPr>
          <w:rFonts w:ascii="Times New Roman" w:hAnsi="Times New Roman"/>
          <w:b/>
          <w:color w:val="000000"/>
          <w:sz w:val="24"/>
          <w:szCs w:val="24"/>
          <w:lang w:bidi="ru-RU"/>
        </w:rPr>
        <w:t>земельного участка в безвозмездное пользование</w:t>
      </w:r>
    </w:p>
    <w:p w:rsidR="005D7620" w:rsidRPr="005D7620" w:rsidRDefault="005D7620" w:rsidP="005D762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7F27" w:rsidRPr="00327F27" w:rsidRDefault="004371C1" w:rsidP="00327F27">
      <w:pPr>
        <w:pStyle w:val="1"/>
        <w:shd w:val="clear" w:color="auto" w:fill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iCs/>
          <w:spacing w:val="-10"/>
          <w:sz w:val="24"/>
          <w:szCs w:val="24"/>
          <w:lang w:eastAsia="ru-RU"/>
        </w:rPr>
        <w:t xml:space="preserve"> </w:t>
      </w:r>
      <w:r w:rsidR="003C354C" w:rsidRPr="00327F27">
        <w:rPr>
          <w:rFonts w:ascii="Times New Roman" w:eastAsia="Times New Roman" w:hAnsi="Times New Roman"/>
          <w:iCs/>
          <w:spacing w:val="-10"/>
          <w:sz w:val="24"/>
          <w:szCs w:val="24"/>
          <w:lang w:eastAsia="ru-RU"/>
        </w:rPr>
        <w:t xml:space="preserve"> </w:t>
      </w:r>
      <w:proofErr w:type="gramStart"/>
      <w:r w:rsidR="00327F27" w:rsidRPr="00327F2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Комитет по управлению муниципальным имуществом Завитинского района Амурской области сообщает, что согласно части 6 статьи 10 Федерального закона № 119-ФЗ, установлено, что договор безвозмездного пользования земельным участком считается прекратившим своё действие в случае, если гражданин, с котором заключён указанный договор, не подал в уполномоченный орган заявление о предоставлении такого земельного участка в собственность, либо в аренду до дня истечения срока действия</w:t>
      </w:r>
      <w:proofErr w:type="gramEnd"/>
      <w:r w:rsidR="00327F27" w:rsidRPr="00327F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327F27" w:rsidRPr="00327F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указанного договора, в соответствии со статьёй 5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 </w:t>
      </w:r>
      <w:r w:rsidR="00327F27" w:rsidRPr="00327F27">
        <w:rPr>
          <w:rFonts w:ascii="Times New Roman" w:hAnsi="Times New Roman" w:cs="Times New Roman"/>
          <w:color w:val="3F4659"/>
          <w:sz w:val="24"/>
          <w:szCs w:val="24"/>
          <w:lang w:bidi="ru-RU"/>
        </w:rPr>
        <w:t xml:space="preserve">- </w:t>
      </w:r>
      <w:r w:rsidR="00327F27" w:rsidRPr="00327F2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Закон) по истечении пяти лет со дня предоставления земельного участка в безвозмездное</w:t>
      </w:r>
      <w:proofErr w:type="gramEnd"/>
      <w:r w:rsidR="00327F27" w:rsidRPr="00327F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пользование гражданину по его выбору земельный участок предоставляется в собственность или в аренду.</w:t>
      </w:r>
    </w:p>
    <w:p w:rsidR="00327F27" w:rsidRPr="00327F27" w:rsidRDefault="00327F27" w:rsidP="00327F27">
      <w:pPr>
        <w:pStyle w:val="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27F2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Гражданин, с которым в соответствии с Законом заключен договор безвозмездного пользования, вправе до дня окончания срока действия договора подать в уполномоченный орган заявление о предоставлении такого земельного участка в собственность или в аренду на срок до сорока девяти лет.</w:t>
      </w:r>
    </w:p>
    <w:p w:rsidR="00327F27" w:rsidRPr="00327F27" w:rsidRDefault="00327F27" w:rsidP="00327F27">
      <w:pPr>
        <w:pStyle w:val="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27F2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 о предоставлении земельного участка в собственность или в аренду не может быть подано ранее чем за шесть месяцев до дня окончания срока действия договора безвозмездного пользования таким земельным участком.</w:t>
      </w:r>
    </w:p>
    <w:p w:rsidR="00327F27" w:rsidRPr="00327F27" w:rsidRDefault="00327F27" w:rsidP="00327F27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27F27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Уполномоченный орган в срок, не превышающий десяти рабочих дней со дня поступления заявления о предоставлении земельного участка в собственность или в аренду, осуществляет проверку соответствия использования этого земельного участка установленным в соответствии с частью 28 статьи 8 Закона критериям использования земельных участков, предоставленных в безвозмездное пользование гражданам.</w:t>
      </w:r>
    </w:p>
    <w:p w:rsidR="00327F27" w:rsidRPr="00327F27" w:rsidRDefault="00327F27" w:rsidP="00327F27">
      <w:pPr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327F27">
        <w:rPr>
          <w:rFonts w:ascii="Times New Roman" w:hAnsi="Times New Roman"/>
          <w:color w:val="000000"/>
          <w:sz w:val="24"/>
          <w:szCs w:val="24"/>
          <w:lang w:bidi="ru-RU"/>
        </w:rPr>
        <w:t>Обязательным условием для предоставления в собственность или в аренду является освоение земельного участка в соответствии с выбранным видом разрешенного использования и поданная декларация.</w:t>
      </w:r>
    </w:p>
    <w:p w:rsidR="004371C1" w:rsidRDefault="003C354C" w:rsidP="00327F2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27F2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комитета  </w:t>
      </w:r>
      <w:r w:rsidR="004371C1" w:rsidRPr="00327F27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управлению </w:t>
      </w:r>
      <w:proofErr w:type="gramStart"/>
      <w:r w:rsidR="004371C1" w:rsidRPr="00327F27">
        <w:rPr>
          <w:rFonts w:ascii="Times New Roman" w:hAnsi="Times New Roman"/>
          <w:color w:val="000000"/>
          <w:sz w:val="24"/>
          <w:szCs w:val="24"/>
          <w:lang w:bidi="ru-RU"/>
        </w:rPr>
        <w:t>муниципальным</w:t>
      </w:r>
      <w:proofErr w:type="gramEnd"/>
      <w:r w:rsidR="004371C1" w:rsidRPr="00327F2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327F27" w:rsidRPr="004371C1" w:rsidRDefault="004371C1" w:rsidP="00327F2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27F27">
        <w:rPr>
          <w:rFonts w:ascii="Times New Roman" w:hAnsi="Times New Roman"/>
          <w:color w:val="000000"/>
          <w:sz w:val="24"/>
          <w:szCs w:val="24"/>
          <w:lang w:bidi="ru-RU"/>
        </w:rPr>
        <w:t>имуществом Завитинского района</w:t>
      </w:r>
      <w:r w:rsidR="003C354C" w:rsidRPr="00327F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327F2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C354C" w:rsidRPr="00327F27">
        <w:rPr>
          <w:rFonts w:ascii="Times New Roman" w:eastAsia="Times New Roman" w:hAnsi="Times New Roman"/>
          <w:sz w:val="24"/>
          <w:szCs w:val="24"/>
          <w:lang w:eastAsia="ru-RU"/>
        </w:rPr>
        <w:t>С.В. Квартальн</w:t>
      </w:r>
      <w:r w:rsidR="00327F27" w:rsidRPr="00327F2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:rsidR="006B0643" w:rsidRPr="006B0643" w:rsidRDefault="006B0643" w:rsidP="006B064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6B0643" w:rsidRPr="006B0643" w:rsidSect="00FA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CFC"/>
    <w:rsid w:val="00327900"/>
    <w:rsid w:val="00327F27"/>
    <w:rsid w:val="003C354C"/>
    <w:rsid w:val="003E23C4"/>
    <w:rsid w:val="00416CFC"/>
    <w:rsid w:val="004371C1"/>
    <w:rsid w:val="005D7620"/>
    <w:rsid w:val="006B0643"/>
    <w:rsid w:val="00714613"/>
    <w:rsid w:val="00F97AAF"/>
    <w:rsid w:val="00FA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C354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C354C"/>
    <w:pPr>
      <w:widowControl w:val="0"/>
      <w:shd w:val="clear" w:color="auto" w:fill="FFFFFF"/>
      <w:spacing w:after="0" w:line="240" w:lineRule="auto"/>
      <w:ind w:firstLine="400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 орг отдел</cp:lastModifiedBy>
  <cp:revision>13</cp:revision>
  <cp:lastPrinted>2021-09-06T23:55:00Z</cp:lastPrinted>
  <dcterms:created xsi:type="dcterms:W3CDTF">2021-03-26T04:25:00Z</dcterms:created>
  <dcterms:modified xsi:type="dcterms:W3CDTF">2021-09-08T00:04:00Z</dcterms:modified>
</cp:coreProperties>
</file>