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AC" w:rsidRPr="008B14AC" w:rsidRDefault="008B14AC" w:rsidP="008B1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 1 июня  по 25 августа  2020 года на территории  Завитинского района будет проводиться межведомственная комплексная профилактическая операция «Каникулы». Решение о ее проведении принято распоряжением главы Завитинского района.</w:t>
      </w:r>
      <w:r w:rsidRPr="008B14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Операция проводится в целях обеспечения координации деятельности органов и учреждений системы профилактики безнадзорности и правонарушений несовершеннолетних в комплексном решении проблем развития негативных тенденций в подростковой среде в период летних каникул, предупреждения безнадзорности, правонарушений и антиобщественных действий несовершеннолетних, их травматизма в дни летних каникул, защиты детей от жестокого обращения, сексуального и иного насилия в отношении них, факторов, негативно влияющих </w:t>
      </w:r>
      <w:proofErr w:type="gramStart"/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</w:t>
      </w:r>
      <w:proofErr w:type="gramEnd"/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физическое, интеллектуальное, психическое, духовное и нравственное развитие, и создания оптимальных условий для отдыха и оздоровления, трудовой и </w:t>
      </w:r>
      <w:proofErr w:type="spellStart"/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досуговой</w:t>
      </w:r>
      <w:proofErr w:type="spellEnd"/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занятости детей и подростков, оказания социально-правовой помощи несовершеннолетним, в отношении которых необходимо проведение индивидуально профилактической работы, находящихся в социально опасном положении или иной трудной жизненной ситуации.</w:t>
      </w:r>
      <w:r w:rsidRPr="008B14A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В профилактической операции «Каникулы» примут участие все службы системы профилактики района: ОМВД России по </w:t>
      </w:r>
      <w:proofErr w:type="spellStart"/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Завитинскому</w:t>
      </w:r>
      <w:proofErr w:type="spellEnd"/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району, филиал уголовно-исполнительной инспекции, управление  социальной защиты населения, отдел образования и образовательные организации, центр занятости населения, отдел культуры, спорта и молодежной политики администрации района, а также общественные инспекции по делам несовершеннолетних при се</w:t>
      </w:r>
      <w:r w:rsidR="001B7D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льских поселениях муниципальных образований</w:t>
      </w:r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B14AC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8B1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Общая координация Операции осуществляется муниципальной комиссией по делам несовершеннолетних и защите их прав.</w:t>
      </w:r>
      <w:r w:rsidRPr="008B14AC">
        <w:rPr>
          <w:rFonts w:ascii="Times New Roman" w:hAnsi="Times New Roman" w:cs="Times New Roman"/>
          <w:color w:val="333333"/>
          <w:sz w:val="24"/>
          <w:szCs w:val="24"/>
        </w:rPr>
        <w:br/>
      </w:r>
      <w:bookmarkStart w:id="0" w:name="_GoBack"/>
      <w:bookmarkEnd w:id="0"/>
      <w:proofErr w:type="gramEnd"/>
    </w:p>
    <w:p w:rsidR="001B7F75" w:rsidRPr="008B14AC" w:rsidRDefault="008B14AC" w:rsidP="008B1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4A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Pr="008B14A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8B14AC">
        <w:rPr>
          <w:rFonts w:ascii="Times New Roman" w:hAnsi="Times New Roman" w:cs="Times New Roman"/>
          <w:sz w:val="24"/>
          <w:szCs w:val="24"/>
        </w:rPr>
        <w:t>тветственный секретарь комиссии ПДН и ЗП  - Вовк С.С.</w:t>
      </w:r>
    </w:p>
    <w:sectPr w:rsidR="001B7F75" w:rsidRPr="008B14AC" w:rsidSect="0055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14AC"/>
    <w:rsid w:val="001B7D89"/>
    <w:rsid w:val="001B7F75"/>
    <w:rsid w:val="00743898"/>
    <w:rsid w:val="008159F0"/>
    <w:rsid w:val="008B14AC"/>
    <w:rsid w:val="00F1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ГришинаМА</dc:creator>
  <cp:keywords/>
  <dc:description/>
  <cp:lastModifiedBy>ГришинаМА</cp:lastModifiedBy>
  <cp:revision>4</cp:revision>
  <cp:lastPrinted>2020-05-25T00:03:00Z</cp:lastPrinted>
  <dcterms:created xsi:type="dcterms:W3CDTF">2020-05-24T23:58:00Z</dcterms:created>
  <dcterms:modified xsi:type="dcterms:W3CDTF">2020-05-25T06:04:00Z</dcterms:modified>
</cp:coreProperties>
</file>