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0EA51" w14:textId="541AB565" w:rsidR="005732EA" w:rsidRDefault="00B165AD" w:rsidP="001755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allowOverlap="1" wp14:anchorId="08B82DA5" wp14:editId="5166DA4A">
            <wp:simplePos x="0" y="0"/>
            <wp:positionH relativeFrom="page">
              <wp:posOffset>1190625</wp:posOffset>
            </wp:positionH>
            <wp:positionV relativeFrom="margin">
              <wp:posOffset>-1905</wp:posOffset>
            </wp:positionV>
            <wp:extent cx="5718175" cy="88582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7181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5DC43" w14:textId="1DEFF69F" w:rsidR="005732EA" w:rsidRDefault="005732EA" w:rsidP="001755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57C271E" w14:textId="354FDE94" w:rsidR="00B165AD" w:rsidRDefault="00B165AD" w:rsidP="00B165AD">
      <w:pPr>
        <w:spacing w:line="360" w:lineRule="exact"/>
      </w:pPr>
    </w:p>
    <w:p w14:paraId="26F57DAC" w14:textId="77777777" w:rsidR="00B165AD" w:rsidRDefault="00B165AD" w:rsidP="00B165AD">
      <w:pPr>
        <w:spacing w:line="360" w:lineRule="exact"/>
      </w:pPr>
    </w:p>
    <w:p w14:paraId="4D8615DE" w14:textId="77777777" w:rsidR="00B165AD" w:rsidRDefault="00B165AD" w:rsidP="00B165AD">
      <w:pPr>
        <w:spacing w:line="1" w:lineRule="exact"/>
        <w:sectPr w:rsidR="00B165AD" w:rsidSect="00B165AD">
          <w:pgSz w:w="11900" w:h="16840"/>
          <w:pgMar w:top="993" w:right="1019" w:bottom="914" w:left="1842" w:header="643" w:footer="486" w:gutter="0"/>
          <w:pgNumType w:start="1"/>
          <w:cols w:space="720"/>
          <w:noEndnote/>
          <w:docGrid w:linePitch="360"/>
        </w:sectPr>
      </w:pPr>
    </w:p>
    <w:p w14:paraId="2C01C21D" w14:textId="77777777" w:rsidR="00B165AD" w:rsidRDefault="00B165AD" w:rsidP="00B165AD">
      <w:pPr>
        <w:pStyle w:val="22"/>
        <w:spacing w:after="180" w:line="240" w:lineRule="auto"/>
      </w:pPr>
      <w:r>
        <w:rPr>
          <w:color w:val="262626"/>
          <w:u w:val="none"/>
          <w:lang w:bidi="ru-RU"/>
        </w:rPr>
        <w:t>Онлайн-семинар для бизнеса</w:t>
      </w:r>
    </w:p>
    <w:p w14:paraId="5A808B8E" w14:textId="77777777" w:rsidR="00B165AD" w:rsidRDefault="00B165AD" w:rsidP="00B165AD">
      <w:pPr>
        <w:pStyle w:val="22"/>
        <w:pBdr>
          <w:bottom w:val="single" w:sz="4" w:space="0" w:color="auto"/>
        </w:pBdr>
      </w:pPr>
      <w:r>
        <w:rPr>
          <w:sz w:val="36"/>
          <w:szCs w:val="36"/>
          <w:lang w:bidi="ru-RU"/>
        </w:rPr>
        <w:t>Предпринимательский час</w:t>
      </w:r>
      <w:r>
        <w:rPr>
          <w:sz w:val="36"/>
          <w:szCs w:val="36"/>
          <w:lang w:bidi="ru-RU"/>
        </w:rPr>
        <w:br/>
      </w:r>
      <w:r>
        <w:rPr>
          <w:lang w:bidi="ru-RU"/>
        </w:rPr>
        <w:t>по мерам поддержки субъектов МСП</w:t>
      </w:r>
      <w:r>
        <w:rPr>
          <w:lang w:bidi="ru-RU"/>
        </w:rPr>
        <w:br/>
        <w:t>на ранних стадиях жизненного цикла («Идея» и «Старт»)</w:t>
      </w:r>
    </w:p>
    <w:p w14:paraId="1076A932" w14:textId="77777777" w:rsidR="00B165AD" w:rsidRDefault="00B165AD" w:rsidP="00B165AD">
      <w:pPr>
        <w:pStyle w:val="1"/>
        <w:spacing w:after="280"/>
        <w:jc w:val="center"/>
      </w:pPr>
      <w:r>
        <w:rPr>
          <w:color w:val="262626"/>
          <w:sz w:val="24"/>
          <w:szCs w:val="24"/>
          <w:lang w:bidi="ru-RU"/>
        </w:rPr>
        <w:t xml:space="preserve">Дата проведения: </w:t>
      </w:r>
      <w:r>
        <w:rPr>
          <w:b/>
          <w:bCs/>
          <w:color w:val="262626"/>
          <w:sz w:val="24"/>
          <w:szCs w:val="24"/>
          <w:lang w:bidi="ru-RU"/>
        </w:rPr>
        <w:t xml:space="preserve">15 апреля 2021, </w:t>
      </w:r>
      <w:r>
        <w:rPr>
          <w:b/>
          <w:bCs/>
          <w:color w:val="000000"/>
          <w:sz w:val="24"/>
          <w:szCs w:val="24"/>
          <w:lang w:bidi="ru-RU"/>
        </w:rPr>
        <w:t>9:00-11:00 (МСК</w:t>
      </w:r>
    </w:p>
    <w:p w14:paraId="33459824" w14:textId="77777777" w:rsidR="00B165AD" w:rsidRDefault="00B165AD" w:rsidP="00B165AD">
      <w:pPr>
        <w:pStyle w:val="1"/>
        <w:spacing w:after="280"/>
      </w:pPr>
      <w:r>
        <w:rPr>
          <w:b/>
          <w:bCs/>
          <w:color w:val="4472C4"/>
          <w:sz w:val="24"/>
          <w:szCs w:val="24"/>
          <w:lang w:bidi="ru-RU"/>
        </w:rPr>
        <w:t>Ключевые темы семинара:</w:t>
      </w:r>
    </w:p>
    <w:p w14:paraId="0FEA60AB" w14:textId="77777777" w:rsidR="00B165AD" w:rsidRDefault="00B165AD" w:rsidP="00B165AD">
      <w:pPr>
        <w:pStyle w:val="1"/>
        <w:numPr>
          <w:ilvl w:val="0"/>
          <w:numId w:val="1"/>
        </w:numPr>
        <w:tabs>
          <w:tab w:val="left" w:pos="712"/>
        </w:tabs>
        <w:ind w:left="740" w:hanging="360"/>
      </w:pPr>
      <w:r>
        <w:rPr>
          <w:color w:val="000000"/>
          <w:sz w:val="24"/>
          <w:szCs w:val="24"/>
          <w:lang w:bidi="ru-RU"/>
        </w:rPr>
        <w:t>Поддержка начинающих предпринимателей: консультации, бизнес- планирование, регистрация;</w:t>
      </w:r>
    </w:p>
    <w:p w14:paraId="2D8B2D74" w14:textId="77777777" w:rsidR="00B165AD" w:rsidRDefault="00B165AD" w:rsidP="00B165AD">
      <w:pPr>
        <w:pStyle w:val="1"/>
        <w:numPr>
          <w:ilvl w:val="0"/>
          <w:numId w:val="1"/>
        </w:numPr>
        <w:tabs>
          <w:tab w:val="left" w:pos="712"/>
          <w:tab w:val="left" w:pos="730"/>
          <w:tab w:val="right" w:pos="7546"/>
        </w:tabs>
        <w:ind w:firstLine="360"/>
      </w:pPr>
      <w:r>
        <w:rPr>
          <w:color w:val="000000"/>
          <w:sz w:val="24"/>
          <w:szCs w:val="24"/>
          <w:lang w:bidi="ru-RU"/>
        </w:rPr>
        <w:t>Региональные гранты и субсидии для начинающего</w:t>
      </w:r>
      <w:r>
        <w:rPr>
          <w:color w:val="000000"/>
          <w:sz w:val="24"/>
          <w:szCs w:val="24"/>
          <w:lang w:bidi="ru-RU"/>
        </w:rPr>
        <w:tab/>
        <w:t>бизнеса;</w:t>
      </w:r>
    </w:p>
    <w:p w14:paraId="4F5B90DC" w14:textId="77777777" w:rsidR="00B165AD" w:rsidRDefault="00B165AD" w:rsidP="00B165AD">
      <w:pPr>
        <w:pStyle w:val="1"/>
        <w:numPr>
          <w:ilvl w:val="0"/>
          <w:numId w:val="1"/>
        </w:numPr>
        <w:tabs>
          <w:tab w:val="left" w:pos="712"/>
          <w:tab w:val="left" w:pos="730"/>
        </w:tabs>
        <w:ind w:firstLine="360"/>
      </w:pPr>
      <w:r>
        <w:rPr>
          <w:color w:val="000000"/>
          <w:sz w:val="24"/>
          <w:szCs w:val="24"/>
          <w:lang w:bidi="ru-RU"/>
        </w:rPr>
        <w:t>Льготные программы кредитования МСП;</w:t>
      </w:r>
    </w:p>
    <w:p w14:paraId="06D119F9" w14:textId="77777777" w:rsidR="00B165AD" w:rsidRDefault="00B165AD" w:rsidP="00B165AD">
      <w:pPr>
        <w:pStyle w:val="1"/>
        <w:numPr>
          <w:ilvl w:val="0"/>
          <w:numId w:val="1"/>
        </w:numPr>
        <w:tabs>
          <w:tab w:val="left" w:pos="712"/>
          <w:tab w:val="left" w:pos="730"/>
        </w:tabs>
        <w:ind w:firstLine="360"/>
      </w:pPr>
      <w:r>
        <w:rPr>
          <w:color w:val="000000"/>
          <w:sz w:val="24"/>
          <w:szCs w:val="24"/>
          <w:lang w:bidi="ru-RU"/>
        </w:rPr>
        <w:t>Имущественная поддержка;</w:t>
      </w:r>
    </w:p>
    <w:p w14:paraId="1EDE14F7" w14:textId="77777777" w:rsidR="00B165AD" w:rsidRDefault="00B165AD" w:rsidP="00B165AD">
      <w:pPr>
        <w:pStyle w:val="1"/>
        <w:numPr>
          <w:ilvl w:val="0"/>
          <w:numId w:val="1"/>
        </w:numPr>
        <w:tabs>
          <w:tab w:val="left" w:pos="712"/>
          <w:tab w:val="left" w:pos="730"/>
        </w:tabs>
        <w:ind w:firstLine="360"/>
      </w:pPr>
      <w:r>
        <w:rPr>
          <w:color w:val="000000"/>
          <w:sz w:val="24"/>
          <w:szCs w:val="24"/>
          <w:lang w:bidi="ru-RU"/>
        </w:rPr>
        <w:t>Информационно-маркетинговая поддержка;</w:t>
      </w:r>
    </w:p>
    <w:p w14:paraId="48D7015A" w14:textId="77777777" w:rsidR="00B165AD" w:rsidRDefault="00B165AD" w:rsidP="00B165AD">
      <w:pPr>
        <w:pStyle w:val="1"/>
        <w:numPr>
          <w:ilvl w:val="0"/>
          <w:numId w:val="1"/>
        </w:numPr>
        <w:tabs>
          <w:tab w:val="left" w:pos="712"/>
          <w:tab w:val="left" w:pos="730"/>
        </w:tabs>
        <w:spacing w:after="280"/>
        <w:ind w:firstLine="360"/>
      </w:pPr>
      <w:r>
        <w:rPr>
          <w:color w:val="000000"/>
          <w:sz w:val="24"/>
          <w:szCs w:val="24"/>
          <w:lang w:bidi="ru-RU"/>
        </w:rPr>
        <w:t>Иные вопросы</w:t>
      </w:r>
    </w:p>
    <w:p w14:paraId="7B5BA751" w14:textId="77777777" w:rsidR="00B165AD" w:rsidRDefault="00B165AD" w:rsidP="00B165AD">
      <w:pPr>
        <w:pStyle w:val="1"/>
      </w:pPr>
      <w:r>
        <w:rPr>
          <w:b/>
          <w:bCs/>
          <w:color w:val="000000"/>
          <w:sz w:val="24"/>
          <w:szCs w:val="24"/>
          <w:u w:val="single"/>
          <w:lang w:bidi="ru-RU"/>
        </w:rPr>
        <w:t>Модератор</w:t>
      </w:r>
      <w:r>
        <w:rPr>
          <w:color w:val="000000"/>
          <w:sz w:val="24"/>
          <w:szCs w:val="24"/>
          <w:u w:val="single"/>
          <w:lang w:bidi="ru-RU"/>
        </w:rPr>
        <w:t>:</w:t>
      </w:r>
    </w:p>
    <w:p w14:paraId="062ED586" w14:textId="77777777" w:rsidR="00B165AD" w:rsidRDefault="00B165AD" w:rsidP="00B165AD">
      <w:pPr>
        <w:pStyle w:val="1"/>
      </w:pPr>
      <w:r>
        <w:rPr>
          <w:b/>
          <w:bCs/>
          <w:color w:val="000000"/>
          <w:sz w:val="24"/>
          <w:szCs w:val="24"/>
          <w:lang w:bidi="ru-RU"/>
        </w:rPr>
        <w:t>Андрей Чуев</w:t>
      </w:r>
      <w:r>
        <w:rPr>
          <w:color w:val="000000"/>
          <w:sz w:val="24"/>
          <w:szCs w:val="24"/>
          <w:lang w:bidi="ru-RU"/>
        </w:rPr>
        <w:t>, руководитель Дирекции регионального развития</w:t>
      </w:r>
    </w:p>
    <w:p w14:paraId="4DC23C56" w14:textId="77777777" w:rsidR="00B165AD" w:rsidRDefault="00B165AD" w:rsidP="00B165AD">
      <w:pPr>
        <w:pStyle w:val="1"/>
      </w:pPr>
      <w:r>
        <w:rPr>
          <w:color w:val="000000"/>
          <w:sz w:val="24"/>
          <w:szCs w:val="24"/>
          <w:lang w:bidi="ru-RU"/>
        </w:rPr>
        <w:t>АО «Корпорация «МСП»</w:t>
      </w:r>
    </w:p>
    <w:p w14:paraId="2F919419" w14:textId="77777777" w:rsidR="00B165AD" w:rsidRDefault="00B165AD" w:rsidP="00B165AD">
      <w:pPr>
        <w:pStyle w:val="1"/>
      </w:pPr>
      <w:r>
        <w:rPr>
          <w:b/>
          <w:bCs/>
          <w:color w:val="000000"/>
          <w:sz w:val="24"/>
          <w:szCs w:val="24"/>
          <w:u w:val="single"/>
          <w:lang w:bidi="ru-RU"/>
        </w:rPr>
        <w:t>Спикеры:</w:t>
      </w:r>
    </w:p>
    <w:p w14:paraId="7EEB4949" w14:textId="77777777" w:rsidR="00B165AD" w:rsidRDefault="00B165AD" w:rsidP="00B165AD">
      <w:pPr>
        <w:pStyle w:val="1"/>
      </w:pPr>
      <w:r>
        <w:rPr>
          <w:color w:val="000000"/>
          <w:sz w:val="24"/>
          <w:szCs w:val="24"/>
          <w:lang w:bidi="ru-RU"/>
        </w:rPr>
        <w:t>Предприниматели с опытом получения поддержки на ранних стадиях</w:t>
      </w:r>
    </w:p>
    <w:p w14:paraId="23677D4B" w14:textId="77777777" w:rsidR="00B165AD" w:rsidRDefault="00B165AD" w:rsidP="00B165AD">
      <w:pPr>
        <w:pStyle w:val="1"/>
      </w:pPr>
      <w:r>
        <w:rPr>
          <w:color w:val="000000"/>
          <w:sz w:val="24"/>
          <w:szCs w:val="24"/>
          <w:lang w:bidi="ru-RU"/>
        </w:rPr>
        <w:t>жизненного цикла</w:t>
      </w:r>
    </w:p>
    <w:p w14:paraId="543E5ED1" w14:textId="77777777" w:rsidR="00B165AD" w:rsidRDefault="00B165AD" w:rsidP="00B165AD">
      <w:pPr>
        <w:pStyle w:val="1"/>
      </w:pPr>
      <w:r>
        <w:rPr>
          <w:color w:val="000000"/>
          <w:sz w:val="24"/>
          <w:szCs w:val="24"/>
          <w:lang w:bidi="ru-RU"/>
        </w:rPr>
        <w:t>Представители органов власти субъектов РФ и региональной инфраструктуры поддержки</w:t>
      </w:r>
    </w:p>
    <w:p w14:paraId="77C85715" w14:textId="77777777" w:rsidR="00B165AD" w:rsidRDefault="00B165AD" w:rsidP="00B165AD">
      <w:pPr>
        <w:pStyle w:val="1"/>
      </w:pPr>
      <w:r>
        <w:rPr>
          <w:color w:val="000000"/>
          <w:sz w:val="24"/>
          <w:szCs w:val="24"/>
          <w:lang w:bidi="ru-RU"/>
        </w:rPr>
        <w:t>Представители АО «Корпорация «МСП» и АО «МСП Банк»</w:t>
      </w:r>
    </w:p>
    <w:p w14:paraId="5BC1B4B1" w14:textId="77777777" w:rsidR="00B165AD" w:rsidRDefault="00B165AD" w:rsidP="00B165AD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AC06827" wp14:editId="7268938E">
            <wp:extent cx="5718175" cy="20701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181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DD214" w14:textId="77777777" w:rsidR="00B165AD" w:rsidRDefault="00B165AD" w:rsidP="00B165AD">
      <w:pPr>
        <w:spacing w:after="339" w:line="1" w:lineRule="exact"/>
      </w:pPr>
    </w:p>
    <w:p w14:paraId="2BB112B2" w14:textId="77777777" w:rsidR="00B165AD" w:rsidRDefault="00A3109A" w:rsidP="00B165AD">
      <w:pPr>
        <w:pStyle w:val="1"/>
        <w:pBdr>
          <w:top w:val="single" w:sz="0" w:space="9" w:color="5A9BD5"/>
          <w:left w:val="single" w:sz="0" w:space="0" w:color="5A9BD5"/>
          <w:bottom w:val="single" w:sz="0" w:space="1" w:color="5A9BD5"/>
          <w:right w:val="single" w:sz="0" w:space="0" w:color="5A9BD5"/>
        </w:pBdr>
        <w:shd w:val="clear" w:color="auto" w:fill="5A9BD5"/>
        <w:spacing w:after="170"/>
        <w:jc w:val="center"/>
        <w:rPr>
          <w:sz w:val="26"/>
          <w:szCs w:val="26"/>
        </w:rPr>
      </w:pPr>
      <w:hyperlink r:id="rId7" w:history="1">
        <w:r w:rsidR="00B165AD">
          <w:rPr>
            <w:b/>
            <w:bCs/>
            <w:color w:val="FFFFFF"/>
            <w:sz w:val="26"/>
            <w:szCs w:val="26"/>
            <w:u w:val="single"/>
            <w:lang w:bidi="ru-RU"/>
          </w:rPr>
          <w:t>ОНЛАЙН-ТРАНСЛЯЦИЯ</w:t>
        </w:r>
      </w:hyperlink>
    </w:p>
    <w:p w14:paraId="432710CE" w14:textId="77777777" w:rsidR="00B165AD" w:rsidRDefault="00B165AD" w:rsidP="00B165AD">
      <w:pPr>
        <w:pStyle w:val="32"/>
      </w:pPr>
      <w:r>
        <w:rPr>
          <w:color w:val="000000"/>
          <w:lang w:bidi="ru-RU"/>
        </w:rPr>
        <w:t xml:space="preserve">(трансляция будет доступна на </w:t>
      </w:r>
      <w:r>
        <w:rPr>
          <w:color w:val="000000"/>
          <w:lang w:val="en-US" w:eastAsia="en-US" w:bidi="en-US"/>
        </w:rPr>
        <w:t>YouTube</w:t>
      </w:r>
      <w:r>
        <w:rPr>
          <w:color w:val="000000"/>
          <w:lang w:bidi="ru-RU"/>
        </w:rPr>
        <w:t xml:space="preserve">-канале Корпорации МСП </w:t>
      </w:r>
      <w:r>
        <w:rPr>
          <w:b/>
          <w:bCs/>
          <w:color w:val="000000"/>
          <w:sz w:val="22"/>
          <w:szCs w:val="22"/>
          <w:lang w:bidi="ru-RU"/>
        </w:rPr>
        <w:t xml:space="preserve">по ссылке </w:t>
      </w:r>
      <w:r>
        <w:rPr>
          <w:color w:val="000000"/>
          <w:lang w:bidi="ru-RU"/>
        </w:rPr>
        <w:t>-</w:t>
      </w:r>
      <w:r>
        <w:rPr>
          <w:color w:val="000000"/>
          <w:lang w:bidi="ru-RU"/>
        </w:rPr>
        <w:br/>
      </w:r>
      <w:hyperlink r:id="rId8" w:history="1">
        <w:r>
          <w:rPr>
            <w:color w:val="0000FF"/>
            <w:sz w:val="24"/>
            <w:szCs w:val="24"/>
            <w:u w:val="single"/>
            <w:lang w:val="en-US" w:eastAsia="en-US" w:bidi="en-US"/>
          </w:rPr>
          <w:t>https</w:t>
        </w:r>
        <w:r w:rsidRPr="00503458">
          <w:rPr>
            <w:color w:val="0000FF"/>
            <w:sz w:val="24"/>
            <w:szCs w:val="24"/>
            <w:u w:val="single"/>
            <w:lang w:eastAsia="en-US" w:bidi="en-US"/>
          </w:rPr>
          <w:t>://</w:t>
        </w:r>
        <w:proofErr w:type="spellStart"/>
        <w:r>
          <w:rPr>
            <w:color w:val="0000FF"/>
            <w:sz w:val="24"/>
            <w:szCs w:val="24"/>
            <w:u w:val="single"/>
            <w:lang w:val="en-US" w:eastAsia="en-US" w:bidi="en-US"/>
          </w:rPr>
          <w:t>youtu</w:t>
        </w:r>
        <w:proofErr w:type="spellEnd"/>
        <w:r w:rsidRPr="00503458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r>
          <w:rPr>
            <w:color w:val="0000FF"/>
            <w:sz w:val="24"/>
            <w:szCs w:val="24"/>
            <w:u w:val="single"/>
            <w:lang w:val="en-US" w:eastAsia="en-US" w:bidi="en-US"/>
          </w:rPr>
          <w:t>be</w:t>
        </w:r>
        <w:r w:rsidRPr="00503458">
          <w:rPr>
            <w:color w:val="0000FF"/>
            <w:sz w:val="24"/>
            <w:szCs w:val="24"/>
            <w:u w:val="single"/>
            <w:lang w:eastAsia="en-US" w:bidi="en-US"/>
          </w:rPr>
          <w:t>/</w:t>
        </w:r>
        <w:proofErr w:type="spellStart"/>
        <w:r>
          <w:rPr>
            <w:color w:val="0000FF"/>
            <w:sz w:val="24"/>
            <w:szCs w:val="24"/>
            <w:u w:val="single"/>
            <w:lang w:val="en-US" w:eastAsia="en-US" w:bidi="en-US"/>
          </w:rPr>
          <w:t>pXapj</w:t>
        </w:r>
        <w:proofErr w:type="spellEnd"/>
        <w:r w:rsidRPr="00503458">
          <w:rPr>
            <w:color w:val="0000FF"/>
            <w:sz w:val="24"/>
            <w:szCs w:val="24"/>
            <w:u w:val="single"/>
            <w:lang w:eastAsia="en-US" w:bidi="en-US"/>
          </w:rPr>
          <w:t xml:space="preserve"> </w:t>
        </w:r>
        <w:proofErr w:type="spellStart"/>
        <w:r>
          <w:rPr>
            <w:color w:val="0000FF"/>
            <w:sz w:val="24"/>
            <w:szCs w:val="24"/>
            <w:u w:val="single"/>
            <w:lang w:val="en-US" w:eastAsia="en-US" w:bidi="en-US"/>
          </w:rPr>
          <w:t>eRIgLM</w:t>
        </w:r>
        <w:proofErr w:type="spellEnd"/>
        <w:r w:rsidRPr="00503458">
          <w:rPr>
            <w:color w:val="000000"/>
            <w:u w:val="single"/>
            <w:lang w:eastAsia="en-US" w:bidi="en-US"/>
          </w:rPr>
          <w:t>)</w:t>
        </w:r>
      </w:hyperlink>
    </w:p>
    <w:p w14:paraId="4CBC7604" w14:textId="77777777" w:rsidR="00B165AD" w:rsidRDefault="00B165AD" w:rsidP="00B165AD">
      <w:pPr>
        <w:pStyle w:val="1"/>
        <w:spacing w:after="280"/>
        <w:jc w:val="center"/>
      </w:pPr>
      <w:r>
        <w:rPr>
          <w:b/>
          <w:bCs/>
          <w:color w:val="000000"/>
          <w:sz w:val="24"/>
          <w:szCs w:val="24"/>
          <w:lang w:bidi="ru-RU"/>
        </w:rPr>
        <w:t>По всем вопросам обращайтесь</w:t>
      </w:r>
      <w:r>
        <w:rPr>
          <w:color w:val="000000"/>
          <w:sz w:val="24"/>
          <w:szCs w:val="24"/>
          <w:lang w:bidi="ru-RU"/>
        </w:rPr>
        <w:t>:</w:t>
      </w:r>
    </w:p>
    <w:p w14:paraId="750866B8" w14:textId="77777777" w:rsidR="00B165AD" w:rsidRDefault="00B165AD" w:rsidP="00B165AD">
      <w:pPr>
        <w:pStyle w:val="1"/>
        <w:jc w:val="center"/>
        <w:sectPr w:rsidR="00B165AD">
          <w:type w:val="continuous"/>
          <w:pgSz w:w="11900" w:h="16840"/>
          <w:pgMar w:top="1071" w:right="1024" w:bottom="1121" w:left="1842" w:header="0" w:footer="3" w:gutter="0"/>
          <w:cols w:space="720"/>
          <w:noEndnote/>
          <w:docGrid w:linePitch="360"/>
        </w:sectPr>
      </w:pPr>
      <w:r>
        <w:rPr>
          <w:b/>
          <w:bCs/>
          <w:color w:val="000000"/>
          <w:lang w:bidi="ru-RU"/>
        </w:rPr>
        <w:t>Советник Дирекции регионального развития:</w:t>
      </w:r>
      <w:r>
        <w:rPr>
          <w:b/>
          <w:bCs/>
          <w:color w:val="000000"/>
          <w:lang w:bidi="ru-RU"/>
        </w:rPr>
        <w:br/>
      </w:r>
      <w:r>
        <w:rPr>
          <w:b/>
          <w:bCs/>
          <w:color w:val="000000"/>
          <w:sz w:val="24"/>
          <w:szCs w:val="24"/>
          <w:lang w:bidi="ru-RU"/>
        </w:rPr>
        <w:t xml:space="preserve">Ростислав </w:t>
      </w:r>
      <w:proofErr w:type="spellStart"/>
      <w:r>
        <w:rPr>
          <w:b/>
          <w:bCs/>
          <w:color w:val="000000"/>
          <w:sz w:val="24"/>
          <w:szCs w:val="24"/>
          <w:lang w:bidi="ru-RU"/>
        </w:rPr>
        <w:t>Акалович</w:t>
      </w:r>
      <w:proofErr w:type="spellEnd"/>
      <w:r>
        <w:rPr>
          <w:b/>
          <w:bCs/>
          <w:color w:val="000000"/>
          <w:sz w:val="24"/>
          <w:szCs w:val="24"/>
          <w:lang w:bidi="ru-RU"/>
        </w:rPr>
        <w:br/>
      </w:r>
      <w:hyperlink r:id="rId9" w:history="1">
        <w:r>
          <w:rPr>
            <w:color w:val="0000FF"/>
            <w:sz w:val="24"/>
            <w:szCs w:val="24"/>
            <w:u w:val="single"/>
            <w:lang w:val="en-US" w:eastAsia="en-US" w:bidi="en-US"/>
          </w:rPr>
          <w:t>RAkalovich</w:t>
        </w:r>
        <w:r w:rsidRPr="00503458">
          <w:rPr>
            <w:color w:val="0000FF"/>
            <w:sz w:val="24"/>
            <w:szCs w:val="24"/>
            <w:u w:val="single"/>
            <w:lang w:eastAsia="en-US" w:bidi="en-US"/>
          </w:rPr>
          <w:t>@</w:t>
        </w:r>
        <w:r>
          <w:rPr>
            <w:color w:val="0000FF"/>
            <w:sz w:val="24"/>
            <w:szCs w:val="24"/>
            <w:u w:val="single"/>
            <w:lang w:val="en-US" w:eastAsia="en-US" w:bidi="en-US"/>
          </w:rPr>
          <w:t>corpmsp</w:t>
        </w:r>
        <w:r w:rsidRPr="00503458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</w:hyperlink>
      <w:r w:rsidRPr="00503458">
        <w:rPr>
          <w:color w:val="0000FF"/>
          <w:sz w:val="24"/>
          <w:szCs w:val="24"/>
          <w:u w:val="single"/>
          <w:lang w:eastAsia="en-US" w:bidi="en-US"/>
        </w:rPr>
        <w:br/>
      </w:r>
      <w:r>
        <w:rPr>
          <w:color w:val="000000"/>
          <w:sz w:val="24"/>
          <w:szCs w:val="24"/>
          <w:lang w:bidi="ru-RU"/>
        </w:rPr>
        <w:t>+7 (495) 698-98-00, доб. 245</w:t>
      </w:r>
    </w:p>
    <w:p w14:paraId="5E5996EE" w14:textId="77777777" w:rsidR="00B165AD" w:rsidRDefault="00B165AD" w:rsidP="00B165AD">
      <w:pPr>
        <w:spacing w:line="79" w:lineRule="exact"/>
        <w:rPr>
          <w:sz w:val="6"/>
          <w:szCs w:val="6"/>
        </w:rPr>
      </w:pPr>
    </w:p>
    <w:p w14:paraId="2E000C7E" w14:textId="77777777" w:rsidR="00B165AD" w:rsidRDefault="00B165AD" w:rsidP="00B165AD">
      <w:pPr>
        <w:spacing w:line="1" w:lineRule="exact"/>
        <w:sectPr w:rsidR="00B165AD">
          <w:type w:val="continuous"/>
          <w:pgSz w:w="11900" w:h="16840"/>
          <w:pgMar w:top="1071" w:right="0" w:bottom="914" w:left="0" w:header="0" w:footer="3" w:gutter="0"/>
          <w:cols w:space="720"/>
          <w:noEndnote/>
          <w:docGrid w:linePitch="360"/>
        </w:sectPr>
      </w:pPr>
    </w:p>
    <w:p w14:paraId="52EC040E" w14:textId="77777777" w:rsidR="00B165AD" w:rsidRDefault="00A3109A" w:rsidP="00B165AD">
      <w:pPr>
        <w:pStyle w:val="a8"/>
        <w:framePr w:w="7291" w:h="259" w:wrap="none" w:vAnchor="text" w:hAnchor="page" w:x="2731" w:y="578"/>
        <w:pBdr>
          <w:top w:val="single" w:sz="0" w:space="0" w:color="D9D5D4"/>
          <w:left w:val="single" w:sz="0" w:space="31" w:color="D9D5D4"/>
          <w:bottom w:val="single" w:sz="0" w:space="14" w:color="D9D5D4"/>
          <w:right w:val="single" w:sz="0" w:space="31" w:color="D9D5D4"/>
        </w:pBdr>
        <w:shd w:val="clear" w:color="auto" w:fill="D9D5D4"/>
      </w:pPr>
      <w:hyperlink r:id="rId10" w:history="1">
        <w:r w:rsidR="00B165AD">
          <w:rPr>
            <w:lang w:bidi="ru-RU"/>
          </w:rPr>
          <w:t>О КОРПОРАЦИИ МСП</w:t>
        </w:r>
      </w:hyperlink>
      <w:hyperlink r:id="rId11" w:history="1">
        <w:r w:rsidR="00B165AD">
          <w:rPr>
            <w:lang w:bidi="ru-RU"/>
          </w:rPr>
          <w:t xml:space="preserve"> ВИДЕОМАТЕРИАЛЫ</w:t>
        </w:r>
      </w:hyperlink>
      <w:hyperlink r:id="rId12" w:history="1">
        <w:r w:rsidR="00B165AD">
          <w:rPr>
            <w:lang w:bidi="ru-RU"/>
          </w:rPr>
          <w:t xml:space="preserve"> БИЗНЕС-НАВИГАТОР МСП</w:t>
        </w:r>
      </w:hyperlink>
    </w:p>
    <w:p w14:paraId="43647576" w14:textId="77777777" w:rsidR="00B165AD" w:rsidRDefault="00B165AD" w:rsidP="00B165AD">
      <w:pPr>
        <w:spacing w:line="360" w:lineRule="exact"/>
      </w:pPr>
      <w:r>
        <w:rPr>
          <w:noProof/>
        </w:rPr>
        <w:drawing>
          <wp:anchor distT="0" distB="301625" distL="0" distR="0" simplePos="0" relativeHeight="251659264" behindDoc="1" locked="0" layoutInCell="1" allowOverlap="1" wp14:anchorId="30F1A44D" wp14:editId="4138DF3C">
            <wp:simplePos x="0" y="0"/>
            <wp:positionH relativeFrom="page">
              <wp:posOffset>1188085</wp:posOffset>
            </wp:positionH>
            <wp:positionV relativeFrom="paragraph">
              <wp:posOffset>12700</wp:posOffset>
            </wp:positionV>
            <wp:extent cx="5718175" cy="21971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71817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B0AAD" w14:textId="77777777" w:rsidR="00B165AD" w:rsidRDefault="00B165AD" w:rsidP="00B165AD">
      <w:pPr>
        <w:spacing w:after="455" w:line="1" w:lineRule="exact"/>
      </w:pPr>
    </w:p>
    <w:p w14:paraId="5CD594BE" w14:textId="77777777" w:rsidR="00B165AD" w:rsidRDefault="00B165AD" w:rsidP="00B165AD">
      <w:pPr>
        <w:spacing w:line="1" w:lineRule="exact"/>
      </w:pPr>
    </w:p>
    <w:p w14:paraId="19D4E40B" w14:textId="173D28E7" w:rsidR="005732EA" w:rsidRDefault="005732EA" w:rsidP="001755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56F485" w14:textId="42EF5A8C" w:rsidR="005732EA" w:rsidRDefault="005732EA" w:rsidP="001755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718A98" w14:textId="77777777" w:rsidR="005732EA" w:rsidRPr="00D621B8" w:rsidRDefault="005732EA" w:rsidP="001755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61BB1F" w14:textId="66C5DFE7" w:rsidR="006B2E90" w:rsidRDefault="006B2E90" w:rsidP="005732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02B8000" w14:textId="77777777" w:rsidR="004A758F" w:rsidRDefault="004A758F" w:rsidP="005732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A758F" w:rsidSect="00B165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6EDA"/>
    <w:multiLevelType w:val="multilevel"/>
    <w:tmpl w:val="D7B862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40A"/>
    <w:rsid w:val="000519DE"/>
    <w:rsid w:val="00112DBA"/>
    <w:rsid w:val="00123A0F"/>
    <w:rsid w:val="001504E3"/>
    <w:rsid w:val="001755FA"/>
    <w:rsid w:val="00192511"/>
    <w:rsid w:val="00192D0E"/>
    <w:rsid w:val="001F3BA4"/>
    <w:rsid w:val="00247D61"/>
    <w:rsid w:val="002623BB"/>
    <w:rsid w:val="002C5449"/>
    <w:rsid w:val="0031542B"/>
    <w:rsid w:val="0036276E"/>
    <w:rsid w:val="003C750A"/>
    <w:rsid w:val="00482874"/>
    <w:rsid w:val="00497F4D"/>
    <w:rsid w:val="004A758F"/>
    <w:rsid w:val="004C54AA"/>
    <w:rsid w:val="004D3233"/>
    <w:rsid w:val="004D3B03"/>
    <w:rsid w:val="004E0FBD"/>
    <w:rsid w:val="005326DB"/>
    <w:rsid w:val="005732EA"/>
    <w:rsid w:val="00590CF1"/>
    <w:rsid w:val="00606EDA"/>
    <w:rsid w:val="00661289"/>
    <w:rsid w:val="00695834"/>
    <w:rsid w:val="006B2E90"/>
    <w:rsid w:val="006B3BAC"/>
    <w:rsid w:val="00734993"/>
    <w:rsid w:val="007506E4"/>
    <w:rsid w:val="007D1EE7"/>
    <w:rsid w:val="00813D0B"/>
    <w:rsid w:val="00826817"/>
    <w:rsid w:val="008302D3"/>
    <w:rsid w:val="008C22FD"/>
    <w:rsid w:val="008E6F24"/>
    <w:rsid w:val="00971B0D"/>
    <w:rsid w:val="009F6336"/>
    <w:rsid w:val="00A3109A"/>
    <w:rsid w:val="00B165AD"/>
    <w:rsid w:val="00B2451A"/>
    <w:rsid w:val="00B67052"/>
    <w:rsid w:val="00B81E0B"/>
    <w:rsid w:val="00BA0E48"/>
    <w:rsid w:val="00BD377B"/>
    <w:rsid w:val="00C34FBD"/>
    <w:rsid w:val="00C5564E"/>
    <w:rsid w:val="00C566D8"/>
    <w:rsid w:val="00C6740A"/>
    <w:rsid w:val="00C8445A"/>
    <w:rsid w:val="00D57D4E"/>
    <w:rsid w:val="00D60E87"/>
    <w:rsid w:val="00D621B8"/>
    <w:rsid w:val="00E2712F"/>
    <w:rsid w:val="00F04D57"/>
    <w:rsid w:val="00F12CC6"/>
    <w:rsid w:val="00F530FF"/>
    <w:rsid w:val="00F800D5"/>
    <w:rsid w:val="00F82495"/>
    <w:rsid w:val="00FB77EC"/>
    <w:rsid w:val="00FC6A60"/>
    <w:rsid w:val="00FE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E6B6"/>
  <w15:docId w15:val="{D1B19E67-E347-4FF0-B524-07E0EF96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192511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B165AD"/>
    <w:rPr>
      <w:rFonts w:ascii="Times New Roman" w:eastAsia="Times New Roman" w:hAnsi="Times New Roman" w:cs="Times New Roman"/>
      <w:b/>
      <w:bCs/>
      <w:color w:val="4472C4"/>
      <w:sz w:val="32"/>
      <w:szCs w:val="32"/>
      <w:u w:val="single"/>
    </w:rPr>
  </w:style>
  <w:style w:type="character" w:customStyle="1" w:styleId="a6">
    <w:name w:val="Основной текст_"/>
    <w:basedOn w:val="a0"/>
    <w:link w:val="1"/>
    <w:rsid w:val="00B165AD"/>
    <w:rPr>
      <w:rFonts w:ascii="Arial" w:eastAsia="Arial" w:hAnsi="Arial" w:cs="Arial"/>
    </w:rPr>
  </w:style>
  <w:style w:type="character" w:customStyle="1" w:styleId="31">
    <w:name w:val="Основной текст (3)_"/>
    <w:basedOn w:val="a0"/>
    <w:link w:val="32"/>
    <w:rsid w:val="00B165A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Подпись к картинке_"/>
    <w:basedOn w:val="a0"/>
    <w:link w:val="a8"/>
    <w:rsid w:val="00B165AD"/>
    <w:rPr>
      <w:rFonts w:ascii="Arial" w:eastAsia="Arial" w:hAnsi="Arial" w:cs="Arial"/>
      <w:b/>
      <w:bCs/>
      <w:color w:val="5B9BD5"/>
      <w:sz w:val="20"/>
      <w:szCs w:val="20"/>
      <w:u w:val="single"/>
    </w:rPr>
  </w:style>
  <w:style w:type="paragraph" w:customStyle="1" w:styleId="22">
    <w:name w:val="Основной текст (2)"/>
    <w:basedOn w:val="a"/>
    <w:link w:val="21"/>
    <w:rsid w:val="00B165AD"/>
    <w:pPr>
      <w:widowControl w:val="0"/>
      <w:spacing w:after="280" w:line="233" w:lineRule="auto"/>
      <w:jc w:val="center"/>
    </w:pPr>
    <w:rPr>
      <w:rFonts w:ascii="Times New Roman" w:eastAsia="Times New Roman" w:hAnsi="Times New Roman" w:cs="Times New Roman"/>
      <w:b/>
      <w:bCs/>
      <w:color w:val="4472C4"/>
      <w:sz w:val="32"/>
      <w:szCs w:val="32"/>
      <w:u w:val="single"/>
    </w:rPr>
  </w:style>
  <w:style w:type="paragraph" w:customStyle="1" w:styleId="1">
    <w:name w:val="Основной текст1"/>
    <w:basedOn w:val="a"/>
    <w:link w:val="a6"/>
    <w:rsid w:val="00B165A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2">
    <w:name w:val="Основной текст (3)"/>
    <w:basedOn w:val="a"/>
    <w:link w:val="31"/>
    <w:rsid w:val="00B165AD"/>
    <w:pPr>
      <w:widowControl w:val="0"/>
      <w:spacing w:after="60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B165AD"/>
    <w:pPr>
      <w:widowControl w:val="0"/>
      <w:spacing w:after="0" w:line="240" w:lineRule="auto"/>
    </w:pPr>
    <w:rPr>
      <w:rFonts w:ascii="Arial" w:eastAsia="Arial" w:hAnsi="Arial" w:cs="Arial"/>
      <w:b/>
      <w:bCs/>
      <w:color w:val="5B9BD5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XapjeRIgL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pXapjeRIgLM" TargetMode="External"/><Relationship Id="rId12" Type="http://schemas.openxmlformats.org/officeDocument/2006/relationships/hyperlink" Target="https://new.smb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channel/UCe5XAl7xlr_Wl2k28el0mZw/video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orpmsp.ru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kalovich@corpm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28</cp:revision>
  <cp:lastPrinted>2021-04-13T05:36:00Z</cp:lastPrinted>
  <dcterms:created xsi:type="dcterms:W3CDTF">2017-05-02T05:24:00Z</dcterms:created>
  <dcterms:modified xsi:type="dcterms:W3CDTF">2021-04-13T07:09:00Z</dcterms:modified>
</cp:coreProperties>
</file>