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2" w:rsidRPr="00A4624E"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 xml:space="preserve">Информация </w:t>
      </w:r>
    </w:p>
    <w:p w:rsidR="000922C2" w:rsidRPr="00A4624E"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 xml:space="preserve">об оценке эффективности реализации муниципальных программ, финансируемых за счет средств бюджета Завитинского района, </w:t>
      </w:r>
    </w:p>
    <w:p w:rsidR="006D428D" w:rsidRPr="00A4624E"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A4624E">
        <w:rPr>
          <w:rFonts w:ascii="Times New Roman" w:hAnsi="Times New Roman" w:cs="Times New Roman"/>
          <w:b/>
          <w:bCs/>
          <w:color w:val="000000" w:themeColor="text1"/>
          <w:sz w:val="28"/>
          <w:szCs w:val="28"/>
        </w:rPr>
        <w:t>в</w:t>
      </w:r>
      <w:r w:rsidR="009364E7" w:rsidRPr="00A4624E">
        <w:rPr>
          <w:rFonts w:ascii="Times New Roman" w:hAnsi="Times New Roman" w:cs="Times New Roman"/>
          <w:b/>
          <w:bCs/>
          <w:color w:val="000000" w:themeColor="text1"/>
          <w:sz w:val="28"/>
          <w:szCs w:val="28"/>
        </w:rPr>
        <w:t xml:space="preserve"> 20</w:t>
      </w:r>
      <w:r w:rsidR="00F600CE" w:rsidRPr="00A4624E">
        <w:rPr>
          <w:rFonts w:ascii="Times New Roman" w:hAnsi="Times New Roman" w:cs="Times New Roman"/>
          <w:b/>
          <w:bCs/>
          <w:color w:val="000000" w:themeColor="text1"/>
          <w:sz w:val="28"/>
          <w:szCs w:val="28"/>
        </w:rPr>
        <w:t>20</w:t>
      </w:r>
      <w:r w:rsidRPr="00A4624E">
        <w:rPr>
          <w:rFonts w:ascii="Times New Roman" w:hAnsi="Times New Roman" w:cs="Times New Roman"/>
          <w:b/>
          <w:bCs/>
          <w:color w:val="000000" w:themeColor="text1"/>
          <w:sz w:val="28"/>
          <w:szCs w:val="28"/>
        </w:rPr>
        <w:t xml:space="preserve"> году</w:t>
      </w:r>
    </w:p>
    <w:p w:rsidR="002252C0" w:rsidRPr="00A4624E" w:rsidRDefault="002252C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AC252B" w:rsidRPr="00A4624E" w:rsidRDefault="00AC252B"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Одним из основных условий социально–экономического развития района является реализация муниципальных программ. Программы, принятые к финансированию на 20</w:t>
      </w:r>
      <w:r w:rsidR="00F600CE"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 в основном являются социальными, так как направлены на повышение уровня и качества жизни граждан района.</w:t>
      </w:r>
    </w:p>
    <w:p w:rsidR="002F4C68" w:rsidRPr="00A4624E" w:rsidRDefault="002F4C68" w:rsidP="006C6615">
      <w:pPr>
        <w:widowControl w:val="0"/>
        <w:tabs>
          <w:tab w:val="left" w:pos="4047"/>
        </w:tabs>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На 20</w:t>
      </w:r>
      <w:r w:rsidR="00F600CE" w:rsidRPr="00A4624E">
        <w:rPr>
          <w:rFonts w:ascii="Times New Roman" w:hAnsi="Times New Roman" w:cs="Times New Roman"/>
          <w:sz w:val="28"/>
          <w:szCs w:val="28"/>
        </w:rPr>
        <w:t>20</w:t>
      </w:r>
      <w:r w:rsidRPr="00A4624E">
        <w:rPr>
          <w:rFonts w:ascii="Times New Roman" w:hAnsi="Times New Roman" w:cs="Times New Roman"/>
          <w:sz w:val="28"/>
          <w:szCs w:val="28"/>
        </w:rPr>
        <w:t xml:space="preserve"> год решением районного Совета народных депутатов от </w:t>
      </w:r>
      <w:r w:rsidR="002F3D0F" w:rsidRPr="00A4624E">
        <w:rPr>
          <w:rFonts w:ascii="Times New Roman" w:hAnsi="Times New Roman"/>
          <w:sz w:val="28"/>
          <w:szCs w:val="18"/>
        </w:rPr>
        <w:t>19.12.2019 N 100/19 «Об утверждении бюджета Завитинского района на 2020 год и плановый период 2021-2022 годов» (с изм. от 17.12.2020 №144/26)</w:t>
      </w:r>
      <w:r w:rsidR="00C02901" w:rsidRPr="00A4624E">
        <w:rPr>
          <w:rFonts w:ascii="Times New Roman" w:hAnsi="Times New Roman" w:cs="Times New Roman"/>
          <w:sz w:val="28"/>
          <w:szCs w:val="28"/>
        </w:rPr>
        <w:t xml:space="preserve"> </w:t>
      </w:r>
      <w:r w:rsidR="006154D2" w:rsidRPr="00A4624E">
        <w:rPr>
          <w:rFonts w:ascii="Times New Roman" w:hAnsi="Times New Roman" w:cs="Times New Roman"/>
          <w:sz w:val="28"/>
          <w:szCs w:val="28"/>
        </w:rPr>
        <w:t xml:space="preserve">было </w:t>
      </w:r>
      <w:r w:rsidRPr="00A4624E">
        <w:rPr>
          <w:rFonts w:ascii="Times New Roman" w:hAnsi="Times New Roman" w:cs="Times New Roman"/>
          <w:sz w:val="28"/>
          <w:szCs w:val="28"/>
        </w:rPr>
        <w:t>принято к финансированию 1</w:t>
      </w:r>
      <w:r w:rsidR="00FE1467" w:rsidRPr="00A4624E">
        <w:rPr>
          <w:rFonts w:ascii="Times New Roman" w:hAnsi="Times New Roman" w:cs="Times New Roman"/>
          <w:sz w:val="28"/>
          <w:szCs w:val="28"/>
        </w:rPr>
        <w:t>3</w:t>
      </w:r>
      <w:r w:rsidRPr="00A4624E">
        <w:rPr>
          <w:rFonts w:ascii="Times New Roman" w:hAnsi="Times New Roman" w:cs="Times New Roman"/>
          <w:sz w:val="28"/>
          <w:szCs w:val="28"/>
        </w:rPr>
        <w:t xml:space="preserve"> муниципальных программ.</w:t>
      </w:r>
      <w:r w:rsidR="00F05C1B" w:rsidRPr="00A4624E">
        <w:rPr>
          <w:rFonts w:ascii="Times New Roman" w:hAnsi="Times New Roman" w:cs="Times New Roman"/>
          <w:sz w:val="28"/>
          <w:szCs w:val="28"/>
        </w:rPr>
        <w:t xml:space="preserve"> </w:t>
      </w:r>
    </w:p>
    <w:p w:rsidR="00AC252B" w:rsidRPr="00A4624E" w:rsidRDefault="00B53C01" w:rsidP="00816904">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Плановый</w:t>
      </w:r>
      <w:r w:rsidR="00C814E9" w:rsidRPr="00A4624E">
        <w:rPr>
          <w:rFonts w:ascii="Times New Roman" w:hAnsi="Times New Roman" w:cs="Times New Roman"/>
          <w:color w:val="000000" w:themeColor="text1"/>
          <w:sz w:val="28"/>
          <w:szCs w:val="28"/>
        </w:rPr>
        <w:t xml:space="preserve"> объем финансирования </w:t>
      </w:r>
      <w:r w:rsidR="006154D2" w:rsidRPr="00A4624E">
        <w:rPr>
          <w:rFonts w:ascii="Times New Roman" w:hAnsi="Times New Roman" w:cs="Times New Roman"/>
          <w:color w:val="000000" w:themeColor="text1"/>
          <w:sz w:val="28"/>
          <w:szCs w:val="28"/>
        </w:rPr>
        <w:t xml:space="preserve">из средств </w:t>
      </w:r>
      <w:r w:rsidR="00FE1467" w:rsidRPr="00A4624E">
        <w:rPr>
          <w:rFonts w:ascii="Times New Roman" w:hAnsi="Times New Roman" w:cs="Times New Roman"/>
          <w:color w:val="000000" w:themeColor="text1"/>
          <w:sz w:val="28"/>
          <w:szCs w:val="28"/>
        </w:rPr>
        <w:t>местного</w:t>
      </w:r>
      <w:r w:rsidR="006154D2" w:rsidRPr="00A4624E">
        <w:rPr>
          <w:rFonts w:ascii="Times New Roman" w:hAnsi="Times New Roman" w:cs="Times New Roman"/>
          <w:color w:val="000000" w:themeColor="text1"/>
          <w:sz w:val="28"/>
          <w:szCs w:val="28"/>
        </w:rPr>
        <w:t xml:space="preserve"> бюджета </w:t>
      </w:r>
      <w:r w:rsidR="00C814E9" w:rsidRPr="00A4624E">
        <w:rPr>
          <w:rFonts w:ascii="Times New Roman" w:hAnsi="Times New Roman" w:cs="Times New Roman"/>
          <w:color w:val="000000" w:themeColor="text1"/>
          <w:sz w:val="28"/>
          <w:szCs w:val="28"/>
        </w:rPr>
        <w:t>на 20</w:t>
      </w:r>
      <w:r w:rsidR="002F3D0F" w:rsidRPr="00A4624E">
        <w:rPr>
          <w:rFonts w:ascii="Times New Roman" w:hAnsi="Times New Roman" w:cs="Times New Roman"/>
          <w:color w:val="000000" w:themeColor="text1"/>
          <w:sz w:val="28"/>
          <w:szCs w:val="28"/>
        </w:rPr>
        <w:t>20</w:t>
      </w:r>
      <w:r w:rsidR="00AC252B" w:rsidRPr="00A4624E">
        <w:rPr>
          <w:rFonts w:ascii="Times New Roman" w:hAnsi="Times New Roman" w:cs="Times New Roman"/>
          <w:color w:val="000000" w:themeColor="text1"/>
          <w:sz w:val="28"/>
          <w:szCs w:val="28"/>
        </w:rPr>
        <w:t xml:space="preserve"> год составил </w:t>
      </w:r>
      <w:r w:rsidR="00AA4EE5" w:rsidRPr="00A4624E">
        <w:rPr>
          <w:rFonts w:ascii="Times New Roman" w:hAnsi="Times New Roman" w:cs="Times New Roman"/>
          <w:color w:val="000000" w:themeColor="text1"/>
          <w:sz w:val="28"/>
          <w:szCs w:val="28"/>
        </w:rPr>
        <w:t>403332,31</w:t>
      </w:r>
      <w:r w:rsidR="00AE0E57" w:rsidRPr="00A4624E">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 xml:space="preserve">тыс рублей, что </w:t>
      </w:r>
      <w:r w:rsidR="00AE0E57" w:rsidRPr="00A4624E">
        <w:rPr>
          <w:rFonts w:ascii="Times New Roman" w:hAnsi="Times New Roman" w:cs="Times New Roman"/>
          <w:color w:val="000000" w:themeColor="text1"/>
          <w:sz w:val="28"/>
          <w:szCs w:val="28"/>
        </w:rPr>
        <w:t>1,8 раза</w:t>
      </w:r>
      <w:r w:rsidR="00F05C1B"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выше</w:t>
      </w:r>
      <w:r w:rsidR="005227A3" w:rsidRPr="00A4624E">
        <w:rPr>
          <w:rFonts w:ascii="Times New Roman" w:hAnsi="Times New Roman" w:cs="Times New Roman"/>
          <w:color w:val="000000" w:themeColor="text1"/>
          <w:sz w:val="28"/>
          <w:szCs w:val="28"/>
        </w:rPr>
        <w:t xml:space="preserve"> уровня 20</w:t>
      </w:r>
      <w:r w:rsidR="00AE0E57" w:rsidRPr="00A4624E">
        <w:rPr>
          <w:rFonts w:ascii="Times New Roman" w:hAnsi="Times New Roman" w:cs="Times New Roman"/>
          <w:color w:val="000000" w:themeColor="text1"/>
          <w:sz w:val="28"/>
          <w:szCs w:val="28"/>
        </w:rPr>
        <w:t>19</w:t>
      </w:r>
      <w:r w:rsidR="00AC252B" w:rsidRPr="00A4624E">
        <w:rPr>
          <w:rFonts w:ascii="Times New Roman" w:hAnsi="Times New Roman" w:cs="Times New Roman"/>
          <w:color w:val="000000" w:themeColor="text1"/>
          <w:sz w:val="28"/>
          <w:szCs w:val="28"/>
        </w:rPr>
        <w:t xml:space="preserve"> года (</w:t>
      </w:r>
      <w:r w:rsidR="0087035C" w:rsidRPr="00A4624E">
        <w:rPr>
          <w:rFonts w:ascii="Times New Roman" w:hAnsi="Times New Roman" w:cs="Times New Roman"/>
          <w:color w:val="000000" w:themeColor="text1"/>
          <w:sz w:val="28"/>
          <w:szCs w:val="28"/>
        </w:rPr>
        <w:t>219723,98</w:t>
      </w:r>
      <w:r w:rsidR="005667D4" w:rsidRPr="00A4624E">
        <w:rPr>
          <w:rFonts w:ascii="Times New Roman" w:hAnsi="Times New Roman" w:cs="Times New Roman"/>
          <w:color w:val="000000" w:themeColor="text1"/>
          <w:sz w:val="28"/>
          <w:szCs w:val="28"/>
        </w:rPr>
        <w:t xml:space="preserve"> </w:t>
      </w:r>
      <w:r w:rsidR="00AC252B" w:rsidRPr="00A4624E">
        <w:rPr>
          <w:rFonts w:ascii="Times New Roman" w:hAnsi="Times New Roman" w:cs="Times New Roman"/>
          <w:color w:val="000000" w:themeColor="text1"/>
          <w:sz w:val="28"/>
          <w:szCs w:val="28"/>
        </w:rPr>
        <w:t>тыс рублей). Расходы на содержание организаций и учреждений, финансируемых за счет средств районного бюджета, включаются в качестве мероприятий в ту или иную «профильную» программу.</w:t>
      </w:r>
      <w:r w:rsidR="00481B5C" w:rsidRPr="00A4624E">
        <w:t xml:space="preserve"> </w:t>
      </w:r>
    </w:p>
    <w:p w:rsidR="00AC252B"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На условиях </w:t>
      </w:r>
      <w:proofErr w:type="spellStart"/>
      <w:r w:rsidRPr="00A4624E">
        <w:rPr>
          <w:rFonts w:ascii="Times New Roman" w:hAnsi="Times New Roman" w:cs="Times New Roman"/>
          <w:color w:val="000000" w:themeColor="text1"/>
          <w:sz w:val="28"/>
          <w:szCs w:val="28"/>
        </w:rPr>
        <w:t>софинансирования</w:t>
      </w:r>
      <w:proofErr w:type="spellEnd"/>
      <w:r w:rsidRPr="00A4624E">
        <w:rPr>
          <w:rFonts w:ascii="Times New Roman" w:hAnsi="Times New Roman" w:cs="Times New Roman"/>
          <w:color w:val="000000" w:themeColor="text1"/>
          <w:sz w:val="28"/>
          <w:szCs w:val="28"/>
        </w:rPr>
        <w:t xml:space="preserve"> программных мероприятий из средств вышестоящих бюджетов были привлечены финансовые средства в размере </w:t>
      </w:r>
      <w:r w:rsidR="00E15759" w:rsidRPr="00A4624E">
        <w:rPr>
          <w:rFonts w:ascii="Times New Roman" w:hAnsi="Times New Roman" w:cs="Times New Roman"/>
          <w:color w:val="000000" w:themeColor="text1"/>
          <w:sz w:val="28"/>
          <w:szCs w:val="28"/>
        </w:rPr>
        <w:t>279160,65</w:t>
      </w:r>
      <w:r w:rsidRPr="00A4624E">
        <w:rPr>
          <w:rFonts w:ascii="Times New Roman" w:hAnsi="Times New Roman" w:cs="Times New Roman"/>
          <w:color w:val="000000" w:themeColor="text1"/>
          <w:sz w:val="28"/>
          <w:szCs w:val="28"/>
        </w:rPr>
        <w:t xml:space="preserve"> тыс рублей, из ни</w:t>
      </w:r>
      <w:r w:rsidR="00612BE9" w:rsidRPr="00A4624E">
        <w:rPr>
          <w:rFonts w:ascii="Times New Roman" w:hAnsi="Times New Roman" w:cs="Times New Roman"/>
          <w:color w:val="000000" w:themeColor="text1"/>
          <w:sz w:val="28"/>
          <w:szCs w:val="28"/>
        </w:rPr>
        <w:t xml:space="preserve">х средства федерального бюджета – </w:t>
      </w:r>
      <w:r w:rsidR="00E15759" w:rsidRPr="00A4624E">
        <w:rPr>
          <w:rFonts w:ascii="Times New Roman" w:hAnsi="Times New Roman" w:cs="Times New Roman"/>
          <w:color w:val="000000" w:themeColor="text1"/>
          <w:sz w:val="28"/>
          <w:szCs w:val="28"/>
        </w:rPr>
        <w:t>22010,00</w:t>
      </w:r>
      <w:r w:rsidR="00B8286A" w:rsidRPr="00A4624E">
        <w:rPr>
          <w:rFonts w:ascii="Times New Roman" w:hAnsi="Times New Roman" w:cs="Times New Roman"/>
          <w:color w:val="000000" w:themeColor="text1"/>
          <w:sz w:val="28"/>
          <w:szCs w:val="28"/>
        </w:rPr>
        <w:t xml:space="preserve"> тыс рублей, областного бюджета – </w:t>
      </w:r>
      <w:r w:rsidR="00CB4498" w:rsidRPr="00A4624E">
        <w:rPr>
          <w:rFonts w:ascii="Times New Roman" w:hAnsi="Times New Roman" w:cs="Times New Roman"/>
          <w:color w:val="000000" w:themeColor="text1"/>
          <w:sz w:val="28"/>
          <w:szCs w:val="28"/>
        </w:rPr>
        <w:t>257150,65</w:t>
      </w:r>
      <w:r w:rsidRPr="00A4624E">
        <w:rPr>
          <w:rFonts w:ascii="Times New Roman" w:hAnsi="Times New Roman" w:cs="Times New Roman"/>
          <w:color w:val="000000" w:themeColor="text1"/>
          <w:sz w:val="28"/>
          <w:szCs w:val="28"/>
        </w:rPr>
        <w:t xml:space="preserve"> тыс рублей. Также на реализацию муниципальных программ были направлены средства из внебюджетных источников в размере </w:t>
      </w:r>
      <w:r w:rsidR="00AA4EE5" w:rsidRPr="00A4624E">
        <w:rPr>
          <w:rFonts w:ascii="Times New Roman" w:hAnsi="Times New Roman" w:cs="Times New Roman"/>
          <w:color w:val="000000" w:themeColor="text1"/>
          <w:sz w:val="28"/>
          <w:szCs w:val="28"/>
        </w:rPr>
        <w:t>999,81</w:t>
      </w:r>
      <w:r w:rsidRPr="00A4624E">
        <w:rPr>
          <w:rFonts w:ascii="Times New Roman" w:hAnsi="Times New Roman" w:cs="Times New Roman"/>
          <w:color w:val="000000" w:themeColor="text1"/>
          <w:sz w:val="28"/>
          <w:szCs w:val="28"/>
        </w:rPr>
        <w:t xml:space="preserve"> тыс рублей (средства </w:t>
      </w:r>
      <w:r w:rsidR="007F3728" w:rsidRPr="00A4624E">
        <w:rPr>
          <w:rFonts w:ascii="Times New Roman" w:hAnsi="Times New Roman" w:cs="Times New Roman"/>
          <w:color w:val="000000" w:themeColor="text1"/>
          <w:sz w:val="28"/>
          <w:szCs w:val="28"/>
        </w:rPr>
        <w:t>граждан-</w:t>
      </w:r>
      <w:r w:rsidRPr="00A4624E">
        <w:rPr>
          <w:rFonts w:ascii="Times New Roman" w:hAnsi="Times New Roman" w:cs="Times New Roman"/>
          <w:color w:val="000000" w:themeColor="text1"/>
          <w:sz w:val="28"/>
          <w:szCs w:val="28"/>
        </w:rPr>
        <w:t>участников жилищных программ</w:t>
      </w:r>
      <w:r w:rsidR="00330FC9" w:rsidRPr="00A4624E">
        <w:rPr>
          <w:rFonts w:ascii="Times New Roman" w:hAnsi="Times New Roman" w:cs="Times New Roman"/>
          <w:color w:val="000000" w:themeColor="text1"/>
          <w:sz w:val="28"/>
          <w:szCs w:val="28"/>
        </w:rPr>
        <w:t xml:space="preserve">). Таким образом, общий </w:t>
      </w:r>
      <w:r w:rsidR="00330FC9" w:rsidRPr="00A4624E">
        <w:rPr>
          <w:rFonts w:ascii="Times New Roman" w:hAnsi="Times New Roman" w:cs="Times New Roman"/>
          <w:color w:val="000000" w:themeColor="text1"/>
          <w:sz w:val="28"/>
          <w:szCs w:val="28"/>
          <w:u w:val="single"/>
        </w:rPr>
        <w:t>плановый</w:t>
      </w:r>
      <w:r w:rsidRPr="00A4624E">
        <w:rPr>
          <w:rFonts w:ascii="Times New Roman" w:hAnsi="Times New Roman" w:cs="Times New Roman"/>
          <w:color w:val="000000" w:themeColor="text1"/>
          <w:sz w:val="28"/>
          <w:szCs w:val="28"/>
        </w:rPr>
        <w:t xml:space="preserve"> объем финансирова</w:t>
      </w:r>
      <w:r w:rsidR="00330FC9" w:rsidRPr="00A4624E">
        <w:rPr>
          <w:rFonts w:ascii="Times New Roman" w:hAnsi="Times New Roman" w:cs="Times New Roman"/>
          <w:color w:val="000000" w:themeColor="text1"/>
          <w:sz w:val="28"/>
          <w:szCs w:val="28"/>
        </w:rPr>
        <w:t>ния муниципальных программ в 20</w:t>
      </w:r>
      <w:r w:rsidR="00E15759" w:rsidRPr="00A4624E">
        <w:rPr>
          <w:rFonts w:ascii="Times New Roman" w:hAnsi="Times New Roman" w:cs="Times New Roman"/>
          <w:color w:val="000000" w:themeColor="text1"/>
          <w:sz w:val="28"/>
          <w:szCs w:val="28"/>
        </w:rPr>
        <w:t>20</w:t>
      </w:r>
      <w:r w:rsidR="00330FC9"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году составил</w:t>
      </w:r>
      <w:r w:rsidR="00CB4498" w:rsidRPr="00A4624E">
        <w:rPr>
          <w:rFonts w:ascii="Times New Roman" w:hAnsi="Times New Roman" w:cs="Times New Roman"/>
          <w:color w:val="000000" w:themeColor="text1"/>
          <w:sz w:val="28"/>
          <w:szCs w:val="28"/>
        </w:rPr>
        <w:t xml:space="preserve"> 683492,77</w:t>
      </w:r>
      <w:r w:rsidR="00C54171" w:rsidRPr="00A4624E">
        <w:rPr>
          <w:rFonts w:ascii="Times New Roman" w:hAnsi="Times New Roman" w:cs="Times New Roman"/>
          <w:color w:val="000000" w:themeColor="text1"/>
          <w:sz w:val="28"/>
          <w:szCs w:val="28"/>
        </w:rPr>
        <w:t xml:space="preserve"> тыс </w:t>
      </w:r>
      <w:r w:rsidRPr="00A4624E">
        <w:rPr>
          <w:rFonts w:ascii="Times New Roman" w:hAnsi="Times New Roman" w:cs="Times New Roman"/>
          <w:color w:val="000000" w:themeColor="text1"/>
          <w:sz w:val="28"/>
          <w:szCs w:val="28"/>
        </w:rPr>
        <w:t>рублей (в 201</w:t>
      </w:r>
      <w:r w:rsidR="00CB4498"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w:t>
      </w:r>
      <w:r w:rsidR="00B051FF" w:rsidRPr="00A4624E">
        <w:rPr>
          <w:rFonts w:ascii="Times New Roman" w:hAnsi="Times New Roman" w:cs="Times New Roman"/>
          <w:color w:val="000000" w:themeColor="text1"/>
          <w:sz w:val="28"/>
          <w:szCs w:val="28"/>
        </w:rPr>
        <w:t xml:space="preserve"> </w:t>
      </w:r>
      <w:r w:rsidR="00CB4498" w:rsidRPr="00A4624E">
        <w:rPr>
          <w:rFonts w:ascii="Times New Roman" w:hAnsi="Times New Roman" w:cs="Times New Roman"/>
          <w:color w:val="000000" w:themeColor="text1"/>
          <w:sz w:val="28"/>
          <w:szCs w:val="28"/>
        </w:rPr>
        <w:t xml:space="preserve">454186,48 </w:t>
      </w:r>
      <w:r w:rsidRPr="00A4624E">
        <w:rPr>
          <w:rFonts w:ascii="Times New Roman" w:hAnsi="Times New Roman" w:cs="Times New Roman"/>
          <w:color w:val="000000" w:themeColor="text1"/>
          <w:sz w:val="28"/>
          <w:szCs w:val="28"/>
        </w:rPr>
        <w:t>тыс. рублей).</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Уровень освоения финансовых средств, направленных на реализацию программ</w:t>
      </w:r>
      <w:r w:rsidR="00C54171"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с учетом </w:t>
      </w:r>
      <w:proofErr w:type="spellStart"/>
      <w:r w:rsidRPr="00A4624E">
        <w:rPr>
          <w:rFonts w:ascii="Times New Roman" w:hAnsi="Times New Roman" w:cs="Times New Roman"/>
          <w:color w:val="000000" w:themeColor="text1"/>
          <w:sz w:val="28"/>
          <w:szCs w:val="28"/>
        </w:rPr>
        <w:t>софинансирования</w:t>
      </w:r>
      <w:proofErr w:type="spellEnd"/>
      <w:r w:rsidRPr="00A4624E">
        <w:rPr>
          <w:rFonts w:ascii="Times New Roman" w:hAnsi="Times New Roman" w:cs="Times New Roman"/>
          <w:color w:val="000000" w:themeColor="text1"/>
          <w:sz w:val="28"/>
          <w:szCs w:val="28"/>
        </w:rPr>
        <w:t xml:space="preserve"> из вышестоящих бюджетов и внебюджетных источников по итогам 2</w:t>
      </w:r>
      <w:r w:rsidR="00FB32AA" w:rsidRPr="00A4624E">
        <w:rPr>
          <w:rFonts w:ascii="Times New Roman" w:hAnsi="Times New Roman" w:cs="Times New Roman"/>
          <w:color w:val="000000" w:themeColor="text1"/>
          <w:sz w:val="28"/>
          <w:szCs w:val="28"/>
        </w:rPr>
        <w:t>0</w:t>
      </w:r>
      <w:r w:rsidR="00791340" w:rsidRPr="00A4624E">
        <w:rPr>
          <w:rFonts w:ascii="Times New Roman" w:hAnsi="Times New Roman" w:cs="Times New Roman"/>
          <w:color w:val="000000" w:themeColor="text1"/>
          <w:sz w:val="28"/>
          <w:szCs w:val="28"/>
        </w:rPr>
        <w:t>20</w:t>
      </w:r>
      <w:r w:rsidR="00FB32AA" w:rsidRPr="00A4624E">
        <w:rPr>
          <w:rFonts w:ascii="Times New Roman" w:hAnsi="Times New Roman" w:cs="Times New Roman"/>
          <w:color w:val="000000" w:themeColor="text1"/>
          <w:sz w:val="28"/>
          <w:szCs w:val="28"/>
        </w:rPr>
        <w:t xml:space="preserve"> года составил </w:t>
      </w:r>
      <w:r w:rsidR="0017137F" w:rsidRPr="00A4624E">
        <w:rPr>
          <w:rFonts w:ascii="Times New Roman" w:hAnsi="Times New Roman" w:cs="Times New Roman"/>
          <w:color w:val="000000" w:themeColor="text1"/>
          <w:sz w:val="28"/>
          <w:szCs w:val="28"/>
        </w:rPr>
        <w:t>95,82</w:t>
      </w:r>
      <w:r w:rsidR="00FB32AA" w:rsidRPr="00A4624E">
        <w:rPr>
          <w:rFonts w:ascii="Times New Roman" w:hAnsi="Times New Roman" w:cs="Times New Roman"/>
          <w:color w:val="000000" w:themeColor="text1"/>
          <w:sz w:val="28"/>
          <w:szCs w:val="28"/>
        </w:rPr>
        <w:t>%  (в 201</w:t>
      </w:r>
      <w:r w:rsidR="00791340"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w:t>
      </w:r>
      <w:r w:rsidR="00791340" w:rsidRPr="00A4624E">
        <w:rPr>
          <w:rFonts w:ascii="Times New Roman" w:hAnsi="Times New Roman" w:cs="Times New Roman"/>
          <w:color w:val="000000" w:themeColor="text1"/>
          <w:sz w:val="28"/>
          <w:szCs w:val="28"/>
        </w:rPr>
        <w:t>94,22</w:t>
      </w:r>
      <w:r w:rsidRPr="00A4624E">
        <w:rPr>
          <w:rFonts w:ascii="Times New Roman" w:hAnsi="Times New Roman" w:cs="Times New Roman"/>
          <w:color w:val="000000" w:themeColor="text1"/>
          <w:sz w:val="28"/>
          <w:szCs w:val="28"/>
        </w:rPr>
        <w:t xml:space="preserve">%), в том числе средств местного бюджета – </w:t>
      </w:r>
      <w:r w:rsidR="0017137F" w:rsidRPr="00A4624E">
        <w:rPr>
          <w:rFonts w:ascii="Times New Roman" w:hAnsi="Times New Roman" w:cs="Times New Roman"/>
          <w:color w:val="000000" w:themeColor="text1"/>
          <w:sz w:val="28"/>
          <w:szCs w:val="28"/>
        </w:rPr>
        <w:t>96,25</w:t>
      </w:r>
      <w:r w:rsidR="00FB32AA" w:rsidRPr="00A4624E">
        <w:rPr>
          <w:rFonts w:ascii="Times New Roman" w:hAnsi="Times New Roman" w:cs="Times New Roman"/>
          <w:color w:val="000000" w:themeColor="text1"/>
          <w:sz w:val="28"/>
          <w:szCs w:val="28"/>
        </w:rPr>
        <w:t>%</w:t>
      </w:r>
      <w:r w:rsidRPr="00A4624E">
        <w:rPr>
          <w:rFonts w:ascii="Times New Roman" w:hAnsi="Times New Roman" w:cs="Times New Roman"/>
          <w:color w:val="000000" w:themeColor="text1"/>
          <w:sz w:val="28"/>
          <w:szCs w:val="28"/>
        </w:rPr>
        <w:t xml:space="preserve"> (в 201</w:t>
      </w:r>
      <w:r w:rsidR="00791340"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w:t>
      </w:r>
      <w:r w:rsidR="00791340" w:rsidRPr="00A4624E">
        <w:rPr>
          <w:rFonts w:ascii="Times New Roman" w:hAnsi="Times New Roman" w:cs="Times New Roman"/>
          <w:color w:val="000000" w:themeColor="text1"/>
          <w:sz w:val="28"/>
          <w:szCs w:val="28"/>
        </w:rPr>
        <w:t>92,61</w:t>
      </w:r>
      <w:r w:rsidRPr="00A4624E">
        <w:rPr>
          <w:rFonts w:ascii="Times New Roman" w:hAnsi="Times New Roman" w:cs="Times New Roman"/>
          <w:color w:val="000000" w:themeColor="text1"/>
          <w:sz w:val="28"/>
          <w:szCs w:val="28"/>
        </w:rPr>
        <w:t>%).</w:t>
      </w:r>
      <w:r w:rsidR="00671732" w:rsidRPr="00A4624E">
        <w:rPr>
          <w:rFonts w:ascii="Times New Roman" w:hAnsi="Times New Roman" w:cs="Times New Roman"/>
          <w:color w:val="000000" w:themeColor="text1"/>
          <w:sz w:val="28"/>
          <w:szCs w:val="28"/>
        </w:rPr>
        <w:t xml:space="preserve"> </w:t>
      </w:r>
    </w:p>
    <w:p w:rsidR="00671732"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20</w:t>
      </w:r>
      <w:r w:rsidR="0017137F"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года на 1 рубль средств местного бюджета было привлечено </w:t>
      </w:r>
      <w:r w:rsidR="0012125F" w:rsidRPr="00A4624E">
        <w:rPr>
          <w:rFonts w:ascii="Times New Roman" w:hAnsi="Times New Roman" w:cs="Times New Roman"/>
          <w:color w:val="000000" w:themeColor="text1"/>
          <w:sz w:val="28"/>
          <w:szCs w:val="28"/>
        </w:rPr>
        <w:t>0,64</w:t>
      </w:r>
      <w:r w:rsidRPr="00A4624E">
        <w:rPr>
          <w:rFonts w:ascii="Times New Roman" w:hAnsi="Times New Roman" w:cs="Times New Roman"/>
          <w:color w:val="000000" w:themeColor="text1"/>
          <w:sz w:val="28"/>
          <w:szCs w:val="28"/>
        </w:rPr>
        <w:t xml:space="preserve"> рублей средств областного бюджета (в 201</w:t>
      </w:r>
      <w:r w:rsidR="0012125F"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w:t>
      </w:r>
      <w:r w:rsidR="0012125F" w:rsidRPr="00A4624E">
        <w:rPr>
          <w:rFonts w:ascii="Times New Roman" w:hAnsi="Times New Roman" w:cs="Times New Roman"/>
          <w:color w:val="000000" w:themeColor="text1"/>
          <w:sz w:val="28"/>
          <w:szCs w:val="28"/>
        </w:rPr>
        <w:t>1,07</w:t>
      </w:r>
      <w:r w:rsidRPr="00A4624E">
        <w:rPr>
          <w:rFonts w:ascii="Times New Roman" w:hAnsi="Times New Roman" w:cs="Times New Roman"/>
          <w:color w:val="000000" w:themeColor="text1"/>
          <w:sz w:val="28"/>
          <w:szCs w:val="28"/>
        </w:rPr>
        <w:t xml:space="preserve"> рубля), федерального бюджета – 0,0</w:t>
      </w:r>
      <w:r w:rsidR="0012125F" w:rsidRPr="00A4624E">
        <w:rPr>
          <w:rFonts w:ascii="Times New Roman" w:hAnsi="Times New Roman" w:cs="Times New Roman"/>
          <w:color w:val="000000" w:themeColor="text1"/>
          <w:sz w:val="28"/>
          <w:szCs w:val="28"/>
        </w:rPr>
        <w:t>5</w:t>
      </w:r>
      <w:r w:rsidRPr="00A4624E">
        <w:rPr>
          <w:rFonts w:ascii="Times New Roman" w:hAnsi="Times New Roman" w:cs="Times New Roman"/>
          <w:color w:val="000000" w:themeColor="text1"/>
          <w:sz w:val="28"/>
          <w:szCs w:val="28"/>
        </w:rPr>
        <w:t xml:space="preserve"> рубля (в 201</w:t>
      </w:r>
      <w:r w:rsidR="0012125F"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 0,0</w:t>
      </w:r>
      <w:r w:rsidR="0012125F" w:rsidRPr="00A4624E">
        <w:rPr>
          <w:rFonts w:ascii="Times New Roman" w:hAnsi="Times New Roman" w:cs="Times New Roman"/>
          <w:color w:val="000000" w:themeColor="text1"/>
          <w:sz w:val="28"/>
          <w:szCs w:val="28"/>
        </w:rPr>
        <w:t>3</w:t>
      </w:r>
      <w:r w:rsidRPr="00A4624E">
        <w:rPr>
          <w:rFonts w:ascii="Times New Roman" w:hAnsi="Times New Roman" w:cs="Times New Roman"/>
          <w:color w:val="000000" w:themeColor="text1"/>
          <w:sz w:val="28"/>
          <w:szCs w:val="28"/>
        </w:rPr>
        <w:t xml:space="preserve"> рубля).</w:t>
      </w:r>
      <w:r w:rsidR="00671732" w:rsidRPr="00A4624E">
        <w:rPr>
          <w:rFonts w:ascii="Times New Roman" w:hAnsi="Times New Roman" w:cs="Times New Roman"/>
          <w:color w:val="000000" w:themeColor="text1"/>
          <w:sz w:val="28"/>
          <w:szCs w:val="28"/>
        </w:rPr>
        <w:t xml:space="preserve"> </w:t>
      </w:r>
    </w:p>
    <w:p w:rsidR="00863D72" w:rsidRPr="00A4624E" w:rsidRDefault="00863D72" w:rsidP="008D0C8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Оценка эффективности реализации муниципальных программ проведена в соответствии с </w:t>
      </w:r>
      <w:r w:rsidR="008D0C8D" w:rsidRPr="00A4624E">
        <w:rPr>
          <w:rFonts w:ascii="Times New Roman" w:hAnsi="Times New Roman" w:cs="Times New Roman"/>
          <w:color w:val="000000" w:themeColor="text1"/>
          <w:sz w:val="28"/>
          <w:szCs w:val="28"/>
        </w:rPr>
        <w:t xml:space="preserve">Методикой </w:t>
      </w:r>
      <w:proofErr w:type="gramStart"/>
      <w:r w:rsidR="008D0C8D" w:rsidRPr="00A4624E">
        <w:rPr>
          <w:rFonts w:ascii="Times New Roman" w:hAnsi="Times New Roman" w:cs="Times New Roman"/>
          <w:color w:val="000000" w:themeColor="text1"/>
          <w:sz w:val="28"/>
          <w:szCs w:val="28"/>
        </w:rPr>
        <w:t>проведения оценки эффективности реализации муниципальных программ</w:t>
      </w:r>
      <w:proofErr w:type="gramEnd"/>
      <w:r w:rsidR="008D0C8D" w:rsidRPr="00A4624E">
        <w:rPr>
          <w:rFonts w:ascii="Times New Roman" w:hAnsi="Times New Roman" w:cs="Times New Roman"/>
          <w:color w:val="000000" w:themeColor="text1"/>
          <w:sz w:val="28"/>
          <w:szCs w:val="28"/>
        </w:rPr>
        <w:t xml:space="preserve"> Завитинского района, утвержденной постановлением главы Завитинского района от 22.04.2014 № 155 (</w:t>
      </w:r>
      <w:r w:rsidR="00F10E5B" w:rsidRPr="00A4624E">
        <w:rPr>
          <w:rFonts w:ascii="Times New Roman" w:hAnsi="Times New Roman" w:cs="Times New Roman"/>
          <w:color w:val="000000" w:themeColor="text1"/>
          <w:sz w:val="28"/>
          <w:szCs w:val="28"/>
        </w:rPr>
        <w:t>с изм. от 18.12.2014 №460, 02.03.2015 №70, от 19.01.2017 №23, от 15.09.2017 №513/1, от 23.10.2018 №387, 30.12.2019 № 482</w:t>
      </w:r>
      <w:r w:rsidR="00823C08" w:rsidRPr="00A4624E">
        <w:rPr>
          <w:rFonts w:ascii="Times New Roman" w:hAnsi="Times New Roman" w:cs="Times New Roman"/>
          <w:color w:val="000000" w:themeColor="text1"/>
          <w:sz w:val="28"/>
          <w:szCs w:val="28"/>
        </w:rPr>
        <w:t>).</w:t>
      </w:r>
    </w:p>
    <w:p w:rsidR="00863D72" w:rsidRPr="00A4624E" w:rsidRDefault="00863D72"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AC252B" w:rsidRPr="00A4624E"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рамках муниципальных программ в 20</w:t>
      </w:r>
      <w:r w:rsidR="00715003"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были реализованы следующие мероприятия. </w:t>
      </w:r>
    </w:p>
    <w:p w:rsidR="009B356B" w:rsidRPr="00A4624E" w:rsidRDefault="00904F8D"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муниципальной программы «</w:t>
      </w:r>
      <w:r w:rsidRPr="00A4624E">
        <w:rPr>
          <w:rFonts w:ascii="Times New Roman" w:eastAsia="Times New Roman" w:hAnsi="Times New Roman" w:cs="Times New Roman"/>
          <w:b/>
          <w:sz w:val="28"/>
          <w:szCs w:val="28"/>
        </w:rPr>
        <w:t xml:space="preserve">Развитие субъектов малого </w:t>
      </w:r>
      <w:r w:rsidRPr="00A4624E">
        <w:rPr>
          <w:rFonts w:ascii="Times New Roman" w:eastAsia="Times New Roman" w:hAnsi="Times New Roman" w:cs="Times New Roman"/>
          <w:b/>
          <w:sz w:val="28"/>
          <w:szCs w:val="28"/>
        </w:rPr>
        <w:lastRenderedPageBreak/>
        <w:t xml:space="preserve">и среднего предпринимательства </w:t>
      </w:r>
      <w:proofErr w:type="gramStart"/>
      <w:r w:rsidRPr="00A4624E">
        <w:rPr>
          <w:rFonts w:ascii="Times New Roman" w:eastAsia="Times New Roman" w:hAnsi="Times New Roman" w:cs="Times New Roman"/>
          <w:b/>
          <w:sz w:val="28"/>
          <w:szCs w:val="28"/>
        </w:rPr>
        <w:t>в</w:t>
      </w:r>
      <w:proofErr w:type="gramEnd"/>
      <w:r w:rsidRPr="00A4624E">
        <w:rPr>
          <w:rFonts w:ascii="Times New Roman" w:eastAsia="Times New Roman" w:hAnsi="Times New Roman" w:cs="Times New Roman"/>
          <w:b/>
          <w:sz w:val="28"/>
          <w:szCs w:val="28"/>
        </w:rPr>
        <w:t xml:space="preserve"> </w:t>
      </w:r>
      <w:proofErr w:type="gramStart"/>
      <w:r w:rsidRPr="00A4624E">
        <w:rPr>
          <w:rFonts w:ascii="Times New Roman" w:eastAsia="Times New Roman" w:hAnsi="Times New Roman" w:cs="Times New Roman"/>
          <w:b/>
          <w:sz w:val="28"/>
          <w:szCs w:val="28"/>
        </w:rPr>
        <w:t>Завитинском</w:t>
      </w:r>
      <w:proofErr w:type="gramEnd"/>
      <w:r w:rsidRPr="00A4624E">
        <w:rPr>
          <w:rFonts w:ascii="Times New Roman" w:eastAsia="Times New Roman" w:hAnsi="Times New Roman" w:cs="Times New Roman"/>
          <w:b/>
          <w:sz w:val="28"/>
          <w:szCs w:val="28"/>
        </w:rPr>
        <w:t xml:space="preserve"> районе</w:t>
      </w:r>
      <w:r w:rsidRPr="00A4624E">
        <w:rPr>
          <w:rFonts w:ascii="Times New Roman" w:eastAsia="Times New Roman" w:hAnsi="Times New Roman" w:cs="Times New Roman"/>
          <w:sz w:val="28"/>
          <w:szCs w:val="28"/>
        </w:rPr>
        <w:t xml:space="preserve">» </w:t>
      </w:r>
      <w:r w:rsidR="009B356B" w:rsidRPr="00A4624E">
        <w:rPr>
          <w:rFonts w:ascii="Times New Roman" w:eastAsia="Times New Roman" w:hAnsi="Times New Roman" w:cs="Times New Roman"/>
          <w:sz w:val="28"/>
          <w:szCs w:val="28"/>
        </w:rPr>
        <w:t xml:space="preserve">предусмотрено финансирование в размере 2353,50 тыс рублей, в том числе из местного бюджета – 72,5 тыс рублей, средства областного бюджета – 2281,0 тыс рублей. </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sz w:val="28"/>
          <w:szCs w:val="28"/>
        </w:rPr>
        <w:t>В результате конкурсного отбора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поступило 4 заявления, в результате рассмотрения которых было принято решение о предоставлении субсидии всем заявителям общим объемом 2129,38 тыс рублей, из них 2065,5 тыс рублей – средства областного бюджета, 63,9</w:t>
      </w:r>
      <w:proofErr w:type="gramEnd"/>
      <w:r w:rsidRPr="00A4624E">
        <w:rPr>
          <w:rFonts w:ascii="Times New Roman" w:eastAsia="Times New Roman" w:hAnsi="Times New Roman" w:cs="Times New Roman"/>
          <w:sz w:val="28"/>
          <w:szCs w:val="28"/>
        </w:rPr>
        <w:t xml:space="preserve"> тыс рублей – средства районного бюджета.</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sz w:val="28"/>
          <w:szCs w:val="28"/>
        </w:rPr>
        <w:t xml:space="preserve">По направлению поддержки субъектов малого и среднего предпринимательства, пострадавших в условиях ухудшения ситуации в связи с распространением новой </w:t>
      </w:r>
      <w:proofErr w:type="spellStart"/>
      <w:r w:rsidRPr="00A4624E">
        <w:rPr>
          <w:rFonts w:ascii="Times New Roman" w:eastAsia="Times New Roman" w:hAnsi="Times New Roman" w:cs="Times New Roman"/>
          <w:sz w:val="28"/>
          <w:szCs w:val="28"/>
        </w:rPr>
        <w:t>коронавирусной</w:t>
      </w:r>
      <w:proofErr w:type="spellEnd"/>
      <w:r w:rsidRPr="00A4624E">
        <w:rPr>
          <w:rFonts w:ascii="Times New Roman" w:eastAsia="Times New Roman" w:hAnsi="Times New Roman" w:cs="Times New Roman"/>
          <w:sz w:val="28"/>
          <w:szCs w:val="28"/>
        </w:rPr>
        <w:t xml:space="preserve"> инфекции (COVID-19), поступило 5 заявлений, в результате рассмотрения которых было принято решение о предоставлении субсидии 3 заявителям общим объемом 35,83 тыс рублей, из них 34,76 тыс рублей – средства областного бюджета, 1,08 тыс рублей – средства районного бюджета.</w:t>
      </w:r>
      <w:proofErr w:type="gramEnd"/>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sz w:val="28"/>
          <w:szCs w:val="28"/>
        </w:rPr>
        <w:t xml:space="preserve">По направлению поддержки субъектов малого и среднего предпринимательства, пострадавших в условиях ухудшения ситуации в связи с распространением новой </w:t>
      </w:r>
      <w:proofErr w:type="spellStart"/>
      <w:r w:rsidRPr="00A4624E">
        <w:rPr>
          <w:rFonts w:ascii="Times New Roman" w:eastAsia="Times New Roman" w:hAnsi="Times New Roman" w:cs="Times New Roman"/>
          <w:sz w:val="28"/>
          <w:szCs w:val="28"/>
        </w:rPr>
        <w:t>коронавирусной</w:t>
      </w:r>
      <w:proofErr w:type="spellEnd"/>
      <w:r w:rsidRPr="00A4624E">
        <w:rPr>
          <w:rFonts w:ascii="Times New Roman" w:eastAsia="Times New Roman" w:hAnsi="Times New Roman" w:cs="Times New Roman"/>
          <w:sz w:val="28"/>
          <w:szCs w:val="28"/>
        </w:rPr>
        <w:t xml:space="preserve"> инфекции (COVID-19) и осуществляющим деятельность в сфере физической культуры и спорта, поступило 1 заявление, в результате рассмотрения которого было принято решение о предоставлении субсидии единственному заявителю общим объемом 185,0 тыс рублей, из них 179,45 тыс рублей – средства областного бюджета, 5,55 тыс</w:t>
      </w:r>
      <w:proofErr w:type="gramEnd"/>
      <w:r w:rsidRPr="00A4624E">
        <w:rPr>
          <w:rFonts w:ascii="Times New Roman" w:eastAsia="Times New Roman" w:hAnsi="Times New Roman" w:cs="Times New Roman"/>
          <w:sz w:val="28"/>
          <w:szCs w:val="28"/>
        </w:rPr>
        <w:t xml:space="preserve"> рублей – средства районного бюджета.</w:t>
      </w:r>
    </w:p>
    <w:p w:rsidR="009B356B" w:rsidRPr="00A4624E" w:rsidRDefault="009B356B" w:rsidP="009B356B">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Таким образом, в рамках программы было освоено 2350,21 тыс рублей, из них средства областного бюджета составили 2278,71 тыс рублей, средства местного бюджета – 70,51 тыс рублей.</w:t>
      </w:r>
    </w:p>
    <w:p w:rsidR="00904F8D" w:rsidRPr="00A4624E" w:rsidRDefault="00904F8D" w:rsidP="009B356B">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w:t>
      </w:r>
      <w:r w:rsidR="00655CA5" w:rsidRPr="00A4624E">
        <w:rPr>
          <w:rFonts w:ascii="Times New Roman" w:hAnsi="Times New Roman" w:cs="Times New Roman"/>
          <w:color w:val="000000" w:themeColor="text1"/>
          <w:sz w:val="28"/>
          <w:szCs w:val="28"/>
        </w:rPr>
        <w:t>местного</w:t>
      </w:r>
      <w:r w:rsidRPr="00A4624E">
        <w:rPr>
          <w:rFonts w:ascii="Times New Roman" w:hAnsi="Times New Roman" w:cs="Times New Roman"/>
          <w:color w:val="000000" w:themeColor="text1"/>
          <w:sz w:val="28"/>
          <w:szCs w:val="28"/>
        </w:rPr>
        <w:t xml:space="preserve"> бюджета было привлечено </w:t>
      </w:r>
      <w:r w:rsidR="001D175C" w:rsidRPr="00A4624E">
        <w:rPr>
          <w:rFonts w:ascii="Times New Roman" w:hAnsi="Times New Roman" w:cs="Times New Roman"/>
          <w:color w:val="000000" w:themeColor="text1"/>
          <w:sz w:val="28"/>
          <w:szCs w:val="28"/>
        </w:rPr>
        <w:t>31,5</w:t>
      </w:r>
      <w:r w:rsidRPr="00A4624E">
        <w:rPr>
          <w:rFonts w:ascii="Times New Roman" w:hAnsi="Times New Roman" w:cs="Times New Roman"/>
          <w:color w:val="000000" w:themeColor="text1"/>
          <w:sz w:val="28"/>
          <w:szCs w:val="28"/>
        </w:rPr>
        <w:t xml:space="preserve"> рубл</w:t>
      </w:r>
      <w:r w:rsidR="00655CA5" w:rsidRPr="00A4624E">
        <w:rPr>
          <w:rFonts w:ascii="Times New Roman" w:hAnsi="Times New Roman" w:cs="Times New Roman"/>
          <w:color w:val="000000" w:themeColor="text1"/>
          <w:sz w:val="28"/>
          <w:szCs w:val="28"/>
        </w:rPr>
        <w:t>я</w:t>
      </w:r>
      <w:r w:rsidRPr="00A4624E">
        <w:rPr>
          <w:rFonts w:ascii="Times New Roman" w:hAnsi="Times New Roman" w:cs="Times New Roman"/>
          <w:color w:val="000000" w:themeColor="text1"/>
          <w:sz w:val="28"/>
          <w:szCs w:val="28"/>
        </w:rPr>
        <w:t xml:space="preserve"> средств </w:t>
      </w:r>
      <w:r w:rsidR="009A2108" w:rsidRPr="00A4624E">
        <w:rPr>
          <w:rFonts w:ascii="Times New Roman" w:hAnsi="Times New Roman" w:cs="Times New Roman"/>
          <w:color w:val="000000" w:themeColor="text1"/>
          <w:sz w:val="28"/>
          <w:szCs w:val="28"/>
        </w:rPr>
        <w:t>областного</w:t>
      </w:r>
      <w:r w:rsidRPr="00A4624E">
        <w:rPr>
          <w:rFonts w:ascii="Times New Roman" w:hAnsi="Times New Roman" w:cs="Times New Roman"/>
          <w:color w:val="000000" w:themeColor="text1"/>
          <w:sz w:val="28"/>
          <w:szCs w:val="28"/>
        </w:rPr>
        <w:t xml:space="preserve"> бюджет</w:t>
      </w:r>
      <w:r w:rsidR="009A2108" w:rsidRPr="00A4624E">
        <w:rPr>
          <w:rFonts w:ascii="Times New Roman" w:hAnsi="Times New Roman" w:cs="Times New Roman"/>
          <w:color w:val="000000" w:themeColor="text1"/>
          <w:sz w:val="28"/>
          <w:szCs w:val="28"/>
        </w:rPr>
        <w:t>а.</w:t>
      </w:r>
    </w:p>
    <w:p w:rsidR="00CF4DAF" w:rsidRPr="00A4624E"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hAnsi="Times New Roman" w:cs="Times New Roman"/>
          <w:color w:val="000000" w:themeColor="text1"/>
          <w:sz w:val="28"/>
          <w:szCs w:val="28"/>
        </w:rPr>
        <w:t>По итогам реализации в 20</w:t>
      </w:r>
      <w:r w:rsidR="001035F8"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CF4DAF" w:rsidRPr="00A4624E"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p>
    <w:p w:rsidR="001D175C" w:rsidRPr="00A4624E" w:rsidRDefault="00CF4DAF" w:rsidP="001D175C">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Плановый объем финансирования муниципальной программы «</w:t>
      </w:r>
      <w:r w:rsidRPr="00A4624E">
        <w:rPr>
          <w:rFonts w:ascii="Times New Roman" w:eastAsia="Times New Roman" w:hAnsi="Times New Roman" w:cs="Times New Roman"/>
          <w:b/>
          <w:sz w:val="28"/>
          <w:szCs w:val="28"/>
        </w:rPr>
        <w:t>Обеспечение жильем молодых семей</w:t>
      </w:r>
      <w:r w:rsidRPr="00A4624E">
        <w:rPr>
          <w:rFonts w:ascii="Times New Roman" w:eastAsia="Times New Roman" w:hAnsi="Times New Roman" w:cs="Times New Roman"/>
          <w:sz w:val="28"/>
          <w:szCs w:val="28"/>
        </w:rPr>
        <w:t xml:space="preserve">» </w:t>
      </w:r>
      <w:r w:rsidR="001D175C" w:rsidRPr="00A4624E">
        <w:rPr>
          <w:rFonts w:ascii="Times New Roman" w:eastAsia="Times New Roman" w:hAnsi="Times New Roman" w:cs="Times New Roman"/>
          <w:sz w:val="28"/>
          <w:szCs w:val="28"/>
        </w:rPr>
        <w:t xml:space="preserve">за счет средств районного бюджета в 2020 году рассчитан для обеспечения жильем 1-ой молодой семьи. В соответствии с муниципальной программой плановый объем средств районного бюджета составляет 90,0 тыс рублей. </w:t>
      </w:r>
    </w:p>
    <w:p w:rsidR="001D175C" w:rsidRPr="00A4624E" w:rsidRDefault="001D175C" w:rsidP="001D175C">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Для реализации программы привлечены средства федерального и областного бюджетов. На отчетную дату в адрес администрации района поступило уведомление </w:t>
      </w:r>
      <w:proofErr w:type="spellStart"/>
      <w:r w:rsidRPr="00A4624E">
        <w:rPr>
          <w:rFonts w:ascii="Times New Roman" w:eastAsia="Times New Roman" w:hAnsi="Times New Roman" w:cs="Times New Roman"/>
          <w:sz w:val="28"/>
          <w:szCs w:val="28"/>
        </w:rPr>
        <w:t>МинЖКХ</w:t>
      </w:r>
      <w:proofErr w:type="spellEnd"/>
      <w:r w:rsidRPr="00A4624E">
        <w:rPr>
          <w:rFonts w:ascii="Times New Roman" w:eastAsia="Times New Roman" w:hAnsi="Times New Roman" w:cs="Times New Roman"/>
          <w:sz w:val="28"/>
          <w:szCs w:val="28"/>
        </w:rPr>
        <w:t xml:space="preserve"> Амурской области о распределении средств Завитинскому району на 2020 год в сумме 310,2 тыс рублей (в том числе областной бюджет – 56,3 тыс рублей, федеральный бюджет – 253,9 тыс рублей). Размер социальной выплаты с учетом средств </w:t>
      </w:r>
      <w:proofErr w:type="spellStart"/>
      <w:r w:rsidRPr="00A4624E">
        <w:rPr>
          <w:rFonts w:ascii="Times New Roman" w:eastAsia="Times New Roman" w:hAnsi="Times New Roman" w:cs="Times New Roman"/>
          <w:sz w:val="28"/>
          <w:szCs w:val="28"/>
        </w:rPr>
        <w:t>софинансирования</w:t>
      </w:r>
      <w:proofErr w:type="spellEnd"/>
      <w:r w:rsidRPr="00A4624E">
        <w:rPr>
          <w:rFonts w:ascii="Times New Roman" w:eastAsia="Times New Roman" w:hAnsi="Times New Roman" w:cs="Times New Roman"/>
          <w:sz w:val="28"/>
          <w:szCs w:val="28"/>
        </w:rPr>
        <w:t xml:space="preserve"> </w:t>
      </w:r>
      <w:r w:rsidRPr="00A4624E">
        <w:rPr>
          <w:rFonts w:ascii="Times New Roman" w:eastAsia="Times New Roman" w:hAnsi="Times New Roman" w:cs="Times New Roman"/>
          <w:sz w:val="28"/>
          <w:szCs w:val="28"/>
        </w:rPr>
        <w:lastRenderedPageBreak/>
        <w:t xml:space="preserve">местного бюджета составляет 400,19 тыс рублей. Объем собственных средств молодой семьи (внебюджетные источники) составляет 999,81 тыс рублей. Общий объем финансирования в рамках программы с учетом всех источников составляет 1400,0 тыс рублей. </w:t>
      </w:r>
    </w:p>
    <w:p w:rsidR="00811A70" w:rsidRPr="00A4624E" w:rsidRDefault="001D175C" w:rsidP="001D175C">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отчетную дату социальная выплата молодой семье предоставлена, оплата приобретенного жилого помещения произведена. Средства освоены в полном объеме.</w:t>
      </w:r>
    </w:p>
    <w:p w:rsidR="00681B9C" w:rsidRPr="00A4624E" w:rsidRDefault="003721BC"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681B9C" w:rsidRPr="00A4624E">
        <w:rPr>
          <w:rFonts w:ascii="Times New Roman" w:hAnsi="Times New Roman" w:cs="Times New Roman"/>
          <w:color w:val="000000" w:themeColor="text1"/>
          <w:sz w:val="28"/>
          <w:szCs w:val="28"/>
        </w:rPr>
        <w:t>3,45</w:t>
      </w:r>
      <w:r w:rsidRPr="00A4624E">
        <w:rPr>
          <w:rFonts w:ascii="Times New Roman" w:hAnsi="Times New Roman" w:cs="Times New Roman"/>
          <w:color w:val="000000" w:themeColor="text1"/>
          <w:sz w:val="28"/>
          <w:szCs w:val="28"/>
        </w:rPr>
        <w:t xml:space="preserve"> рублей средств вышестоящих бюджетов (из федерального бюджета – </w:t>
      </w:r>
      <w:r w:rsidR="009E1BC3" w:rsidRPr="00A4624E">
        <w:rPr>
          <w:rFonts w:ascii="Times New Roman" w:hAnsi="Times New Roman" w:cs="Times New Roman"/>
          <w:color w:val="000000" w:themeColor="text1"/>
          <w:sz w:val="28"/>
          <w:szCs w:val="28"/>
        </w:rPr>
        <w:t>2,82</w:t>
      </w:r>
      <w:r w:rsidRPr="00A4624E">
        <w:rPr>
          <w:rFonts w:ascii="Times New Roman" w:hAnsi="Times New Roman" w:cs="Times New Roman"/>
          <w:color w:val="000000" w:themeColor="text1"/>
          <w:sz w:val="28"/>
          <w:szCs w:val="28"/>
        </w:rPr>
        <w:t xml:space="preserve"> рубля на 1 рубль местных средств, из областного бюджета –</w:t>
      </w:r>
      <w:r w:rsidR="006547FD" w:rsidRPr="00A4624E">
        <w:rPr>
          <w:rFonts w:ascii="Times New Roman" w:hAnsi="Times New Roman" w:cs="Times New Roman"/>
          <w:color w:val="000000" w:themeColor="text1"/>
          <w:sz w:val="28"/>
          <w:szCs w:val="28"/>
        </w:rPr>
        <w:t xml:space="preserve"> </w:t>
      </w:r>
      <w:r w:rsidR="009E1BC3" w:rsidRPr="00A4624E">
        <w:rPr>
          <w:rFonts w:ascii="Times New Roman" w:hAnsi="Times New Roman" w:cs="Times New Roman"/>
          <w:color w:val="000000" w:themeColor="text1"/>
          <w:sz w:val="28"/>
          <w:szCs w:val="28"/>
        </w:rPr>
        <w:t>0,63</w:t>
      </w:r>
      <w:r w:rsidR="0009686B" w:rsidRPr="00A4624E">
        <w:rPr>
          <w:rFonts w:ascii="Times New Roman" w:hAnsi="Times New Roman" w:cs="Times New Roman"/>
          <w:color w:val="000000" w:themeColor="text1"/>
          <w:sz w:val="28"/>
          <w:szCs w:val="28"/>
        </w:rPr>
        <w:t xml:space="preserve"> рубля</w:t>
      </w:r>
      <w:r w:rsidRPr="00A4624E">
        <w:rPr>
          <w:rFonts w:ascii="Times New Roman" w:hAnsi="Times New Roman" w:cs="Times New Roman"/>
          <w:color w:val="000000" w:themeColor="text1"/>
          <w:sz w:val="28"/>
          <w:szCs w:val="28"/>
        </w:rPr>
        <w:t xml:space="preserve">). </w:t>
      </w:r>
    </w:p>
    <w:p w:rsidR="00693DC9" w:rsidRPr="00A4624E" w:rsidRDefault="003721BC"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9E1BC3" w:rsidRPr="00A4624E">
        <w:rPr>
          <w:rFonts w:ascii="Times New Roman" w:hAnsi="Times New Roman" w:cs="Times New Roman"/>
          <w:color w:val="000000" w:themeColor="text1"/>
          <w:sz w:val="28"/>
          <w:szCs w:val="28"/>
        </w:rPr>
        <w:t>20</w:t>
      </w:r>
      <w:r w:rsidR="00B23677" w:rsidRPr="00A4624E">
        <w:rPr>
          <w:rFonts w:ascii="Times New Roman" w:hAnsi="Times New Roman" w:cs="Times New Roman"/>
          <w:color w:val="000000" w:themeColor="text1"/>
          <w:sz w:val="28"/>
          <w:szCs w:val="28"/>
        </w:rPr>
        <w:t xml:space="preserve"> </w:t>
      </w:r>
      <w:r w:rsidRPr="00A4624E">
        <w:rPr>
          <w:rFonts w:ascii="Times New Roman" w:hAnsi="Times New Roman" w:cs="Times New Roman"/>
          <w:color w:val="000000" w:themeColor="text1"/>
          <w:sz w:val="28"/>
          <w:szCs w:val="28"/>
        </w:rPr>
        <w:t>году программа может быть признана эффективной.</w:t>
      </w:r>
    </w:p>
    <w:p w:rsidR="00383826" w:rsidRPr="00A4624E" w:rsidRDefault="00383826" w:rsidP="00383826">
      <w:pPr>
        <w:widowControl w:val="0"/>
        <w:spacing w:after="0" w:line="240" w:lineRule="auto"/>
        <w:ind w:firstLine="709"/>
        <w:jc w:val="both"/>
        <w:rPr>
          <w:rFonts w:ascii="Times New Roman" w:hAnsi="Times New Roman" w:cs="Times New Roman"/>
          <w:sz w:val="28"/>
          <w:szCs w:val="28"/>
        </w:rPr>
      </w:pPr>
    </w:p>
    <w:p w:rsidR="00D61EC7" w:rsidRPr="00A4624E" w:rsidRDefault="00CF550D"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реализацию муниципальной программы </w:t>
      </w:r>
      <w:r w:rsidRPr="00A4624E">
        <w:rPr>
          <w:rFonts w:ascii="Times New Roman" w:eastAsia="Times New Roman" w:hAnsi="Times New Roman" w:cs="Times New Roman"/>
          <w:b/>
          <w:sz w:val="28"/>
          <w:szCs w:val="28"/>
        </w:rPr>
        <w:t xml:space="preserve">«Развитие и сохранение культуры и искусства </w:t>
      </w:r>
      <w:proofErr w:type="gramStart"/>
      <w:r w:rsidRPr="00A4624E">
        <w:rPr>
          <w:rFonts w:ascii="Times New Roman" w:eastAsia="Times New Roman" w:hAnsi="Times New Roman" w:cs="Times New Roman"/>
          <w:b/>
          <w:sz w:val="28"/>
          <w:szCs w:val="28"/>
        </w:rPr>
        <w:t>в</w:t>
      </w:r>
      <w:proofErr w:type="gramEnd"/>
      <w:r w:rsidRPr="00A4624E">
        <w:rPr>
          <w:rFonts w:ascii="Times New Roman" w:eastAsia="Times New Roman" w:hAnsi="Times New Roman" w:cs="Times New Roman"/>
          <w:b/>
          <w:sz w:val="28"/>
          <w:szCs w:val="28"/>
        </w:rPr>
        <w:t xml:space="preserve"> </w:t>
      </w:r>
      <w:proofErr w:type="gramStart"/>
      <w:r w:rsidRPr="00A4624E">
        <w:rPr>
          <w:rFonts w:ascii="Times New Roman" w:eastAsia="Times New Roman" w:hAnsi="Times New Roman" w:cs="Times New Roman"/>
          <w:b/>
          <w:sz w:val="28"/>
          <w:szCs w:val="28"/>
        </w:rPr>
        <w:t>Завитинском</w:t>
      </w:r>
      <w:proofErr w:type="gramEnd"/>
      <w:r w:rsidRPr="00A4624E">
        <w:rPr>
          <w:rFonts w:ascii="Times New Roman" w:eastAsia="Times New Roman" w:hAnsi="Times New Roman" w:cs="Times New Roman"/>
          <w:b/>
          <w:sz w:val="28"/>
          <w:szCs w:val="28"/>
        </w:rPr>
        <w:t xml:space="preserve"> районе»</w:t>
      </w:r>
      <w:r w:rsidRPr="00A4624E">
        <w:rPr>
          <w:rFonts w:ascii="Times New Roman" w:eastAsia="Times New Roman" w:hAnsi="Times New Roman" w:cs="Times New Roman"/>
          <w:sz w:val="28"/>
          <w:szCs w:val="28"/>
        </w:rPr>
        <w:t xml:space="preserve"> </w:t>
      </w:r>
      <w:r w:rsidR="00D61EC7" w:rsidRPr="00A4624E">
        <w:rPr>
          <w:rFonts w:ascii="Times New Roman" w:eastAsia="Times New Roman" w:hAnsi="Times New Roman" w:cs="Times New Roman"/>
          <w:sz w:val="28"/>
          <w:szCs w:val="28"/>
        </w:rPr>
        <w:t xml:space="preserve">предусмотрено финансирование в размере </w:t>
      </w:r>
      <w:r w:rsidR="00F77B41" w:rsidRPr="00A4624E">
        <w:rPr>
          <w:rFonts w:ascii="Times New Roman" w:eastAsia="Times New Roman" w:hAnsi="Times New Roman" w:cs="Times New Roman"/>
          <w:sz w:val="28"/>
          <w:szCs w:val="28"/>
        </w:rPr>
        <w:t>47333,67</w:t>
      </w:r>
      <w:r w:rsidR="00D61EC7" w:rsidRPr="00A4624E">
        <w:rPr>
          <w:rFonts w:ascii="Times New Roman" w:eastAsia="Times New Roman" w:hAnsi="Times New Roman" w:cs="Times New Roman"/>
          <w:sz w:val="28"/>
          <w:szCs w:val="28"/>
        </w:rPr>
        <w:t xml:space="preserve"> тыс рублей (из них средства местного бюджета – </w:t>
      </w:r>
      <w:r w:rsidR="00F77B41" w:rsidRPr="00A4624E">
        <w:rPr>
          <w:rFonts w:ascii="Times New Roman" w:eastAsia="Times New Roman" w:hAnsi="Times New Roman" w:cs="Times New Roman"/>
          <w:sz w:val="28"/>
          <w:szCs w:val="28"/>
        </w:rPr>
        <w:t>47167,27</w:t>
      </w:r>
      <w:r w:rsidR="00D61EC7" w:rsidRPr="00A4624E">
        <w:rPr>
          <w:rFonts w:ascii="Times New Roman" w:eastAsia="Times New Roman" w:hAnsi="Times New Roman" w:cs="Times New Roman"/>
          <w:sz w:val="28"/>
          <w:szCs w:val="28"/>
        </w:rPr>
        <w:t xml:space="preserve"> тыс рублей,  областного бюджета – 166,40 тыс рублей).  Мероприятия, предусмотренные к реализации в 2020 году – поддержка гастрольной деятельности, проведение районных мероприятий и участие в областных конкурсах, смотрах, фестивалях, методическое сопровождение деятельности муниципальных библиотек и т.д. </w:t>
      </w:r>
    </w:p>
    <w:p w:rsidR="00532923" w:rsidRPr="00A4624E" w:rsidRDefault="00D61EC7"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течение отчетного периода были проведены такие мероприятия как «</w:t>
      </w:r>
      <w:proofErr w:type="gramStart"/>
      <w:r w:rsidRPr="00A4624E">
        <w:rPr>
          <w:rFonts w:ascii="Times New Roman" w:eastAsia="Times New Roman" w:hAnsi="Times New Roman" w:cs="Times New Roman"/>
          <w:sz w:val="28"/>
          <w:szCs w:val="28"/>
        </w:rPr>
        <w:t>Ай-да</w:t>
      </w:r>
      <w:proofErr w:type="gramEnd"/>
      <w:r w:rsidRPr="00A4624E">
        <w:rPr>
          <w:rFonts w:ascii="Times New Roman" w:eastAsia="Times New Roman" w:hAnsi="Times New Roman" w:cs="Times New Roman"/>
          <w:sz w:val="28"/>
          <w:szCs w:val="28"/>
        </w:rPr>
        <w:t xml:space="preserve"> Масленица!», празднование Дня защитника Отечества, конкурс «Мисс Завитинского района», День работника культуры, торжественные мероприятия, посвященные празднованию 75-летия Победы в Великой Отечественной войне</w:t>
      </w:r>
      <w:r w:rsidR="008D3669" w:rsidRPr="00A4624E">
        <w:rPr>
          <w:rFonts w:ascii="Times New Roman" w:eastAsia="Times New Roman" w:hAnsi="Times New Roman" w:cs="Times New Roman"/>
          <w:sz w:val="28"/>
          <w:szCs w:val="28"/>
        </w:rPr>
        <w:t xml:space="preserve"> (субсидия </w:t>
      </w:r>
      <w:r w:rsidR="00532923" w:rsidRPr="00A4624E">
        <w:rPr>
          <w:rFonts w:ascii="Times New Roman" w:eastAsia="Times New Roman" w:hAnsi="Times New Roman" w:cs="Times New Roman"/>
          <w:sz w:val="28"/>
          <w:szCs w:val="28"/>
        </w:rPr>
        <w:t xml:space="preserve">из средств областного бюджете в размере </w:t>
      </w:r>
      <w:r w:rsidR="008D3669" w:rsidRPr="00A4624E">
        <w:rPr>
          <w:rFonts w:ascii="Times New Roman" w:eastAsia="Times New Roman" w:hAnsi="Times New Roman" w:cs="Times New Roman"/>
          <w:sz w:val="28"/>
          <w:szCs w:val="28"/>
        </w:rPr>
        <w:t>166</w:t>
      </w:r>
      <w:r w:rsidR="00532923" w:rsidRPr="00A4624E">
        <w:rPr>
          <w:rFonts w:ascii="Times New Roman" w:eastAsia="Times New Roman" w:hAnsi="Times New Roman" w:cs="Times New Roman"/>
          <w:sz w:val="28"/>
          <w:szCs w:val="28"/>
        </w:rPr>
        <w:t>,5 тыс рублей,</w:t>
      </w:r>
      <w:r w:rsidR="008D3669" w:rsidRPr="00A4624E">
        <w:rPr>
          <w:rFonts w:ascii="Times New Roman" w:eastAsia="Times New Roman" w:hAnsi="Times New Roman" w:cs="Times New Roman"/>
          <w:sz w:val="28"/>
          <w:szCs w:val="28"/>
        </w:rPr>
        <w:t xml:space="preserve"> </w:t>
      </w:r>
      <w:r w:rsidR="00532923" w:rsidRPr="00A4624E">
        <w:rPr>
          <w:rFonts w:ascii="Times New Roman" w:eastAsia="Times New Roman" w:hAnsi="Times New Roman" w:cs="Times New Roman"/>
          <w:sz w:val="28"/>
          <w:szCs w:val="28"/>
        </w:rPr>
        <w:t>средства местного бюджета –</w:t>
      </w:r>
      <w:r w:rsidR="008D3669" w:rsidRPr="00A4624E">
        <w:rPr>
          <w:rFonts w:ascii="Times New Roman" w:eastAsia="Times New Roman" w:hAnsi="Times New Roman" w:cs="Times New Roman"/>
          <w:sz w:val="28"/>
          <w:szCs w:val="28"/>
        </w:rPr>
        <w:t xml:space="preserve"> 53</w:t>
      </w:r>
      <w:r w:rsidR="00532923" w:rsidRPr="00A4624E">
        <w:rPr>
          <w:rFonts w:ascii="Times New Roman" w:eastAsia="Times New Roman" w:hAnsi="Times New Roman" w:cs="Times New Roman"/>
          <w:sz w:val="28"/>
          <w:szCs w:val="28"/>
        </w:rPr>
        <w:t>,5</w:t>
      </w:r>
      <w:r w:rsidR="008D3669" w:rsidRPr="00A4624E">
        <w:rPr>
          <w:rFonts w:ascii="Times New Roman" w:eastAsia="Times New Roman" w:hAnsi="Times New Roman" w:cs="Times New Roman"/>
          <w:sz w:val="28"/>
          <w:szCs w:val="28"/>
        </w:rPr>
        <w:t xml:space="preserve"> руб</w:t>
      </w:r>
      <w:r w:rsidR="00532923" w:rsidRPr="00A4624E">
        <w:rPr>
          <w:rFonts w:ascii="Times New Roman" w:eastAsia="Times New Roman" w:hAnsi="Times New Roman" w:cs="Times New Roman"/>
          <w:sz w:val="28"/>
          <w:szCs w:val="28"/>
        </w:rPr>
        <w:t>лей</w:t>
      </w:r>
      <w:r w:rsidR="008D3669" w:rsidRPr="00A4624E">
        <w:rPr>
          <w:rFonts w:ascii="Times New Roman" w:eastAsia="Times New Roman" w:hAnsi="Times New Roman" w:cs="Times New Roman"/>
          <w:sz w:val="28"/>
          <w:szCs w:val="28"/>
        </w:rPr>
        <w:t>)</w:t>
      </w:r>
      <w:r w:rsidRPr="00A4624E">
        <w:rPr>
          <w:rFonts w:ascii="Times New Roman" w:eastAsia="Times New Roman" w:hAnsi="Times New Roman" w:cs="Times New Roman"/>
          <w:sz w:val="28"/>
          <w:szCs w:val="28"/>
        </w:rPr>
        <w:t xml:space="preserve">, и пр. </w:t>
      </w:r>
    </w:p>
    <w:p w:rsidR="00D61EC7" w:rsidRPr="00A4624E" w:rsidRDefault="00D61EC7" w:rsidP="00D61EC7">
      <w:pPr>
        <w:keepNext/>
        <w:spacing w:after="0" w:line="240" w:lineRule="auto"/>
        <w:ind w:firstLine="684"/>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sz w:val="28"/>
          <w:szCs w:val="28"/>
        </w:rPr>
        <w:t xml:space="preserve">Осуществлено </w:t>
      </w:r>
      <w:r w:rsidR="0076296F" w:rsidRPr="00A4624E">
        <w:rPr>
          <w:rFonts w:ascii="Times New Roman" w:eastAsia="Times New Roman" w:hAnsi="Times New Roman" w:cs="Times New Roman"/>
          <w:sz w:val="28"/>
          <w:szCs w:val="28"/>
        </w:rPr>
        <w:t>асфальтирование</w:t>
      </w:r>
      <w:r w:rsidRPr="00A4624E">
        <w:rPr>
          <w:rFonts w:ascii="Times New Roman" w:eastAsia="Times New Roman" w:hAnsi="Times New Roman" w:cs="Times New Roman"/>
          <w:sz w:val="28"/>
          <w:szCs w:val="28"/>
        </w:rPr>
        <w:t xml:space="preserve"> </w:t>
      </w:r>
      <w:r w:rsidR="0076296F" w:rsidRPr="00A4624E">
        <w:rPr>
          <w:rFonts w:ascii="Times New Roman" w:eastAsia="Times New Roman" w:hAnsi="Times New Roman" w:cs="Times New Roman"/>
          <w:sz w:val="28"/>
          <w:szCs w:val="28"/>
        </w:rPr>
        <w:t>автостоянки</w:t>
      </w:r>
      <w:r w:rsidRPr="00A4624E">
        <w:rPr>
          <w:rFonts w:ascii="Times New Roman" w:eastAsia="Times New Roman" w:hAnsi="Times New Roman" w:cs="Times New Roman"/>
          <w:sz w:val="28"/>
          <w:szCs w:val="28"/>
        </w:rPr>
        <w:t xml:space="preserve"> МАУК «РЦД «Мир» Завитинского района</w:t>
      </w:r>
      <w:r w:rsidR="0076296F" w:rsidRPr="00A4624E">
        <w:rPr>
          <w:rFonts w:ascii="Times New Roman" w:eastAsia="Times New Roman" w:hAnsi="Times New Roman" w:cs="Times New Roman"/>
          <w:sz w:val="28"/>
          <w:szCs w:val="28"/>
        </w:rPr>
        <w:t xml:space="preserve"> на сумму 1144,0 тыс рублей</w:t>
      </w:r>
      <w:r w:rsidRPr="00A4624E">
        <w:rPr>
          <w:rFonts w:ascii="Times New Roman" w:eastAsia="Times New Roman" w:hAnsi="Times New Roman" w:cs="Times New Roman"/>
          <w:sz w:val="28"/>
          <w:szCs w:val="28"/>
        </w:rPr>
        <w:t>, ремонт основного здания МБУК «Центральная районная библиотека Завитинского района»</w:t>
      </w:r>
      <w:r w:rsidR="0076296F" w:rsidRPr="00A4624E">
        <w:rPr>
          <w:rFonts w:ascii="Times New Roman" w:eastAsia="Times New Roman" w:hAnsi="Times New Roman" w:cs="Times New Roman"/>
          <w:sz w:val="28"/>
          <w:szCs w:val="28"/>
        </w:rPr>
        <w:t xml:space="preserve"> </w:t>
      </w:r>
      <w:r w:rsidR="00E35DF4" w:rsidRPr="00A4624E">
        <w:rPr>
          <w:rFonts w:ascii="Times New Roman" w:eastAsia="Times New Roman" w:hAnsi="Times New Roman" w:cs="Times New Roman"/>
          <w:sz w:val="28"/>
          <w:szCs w:val="28"/>
        </w:rPr>
        <w:t>на сумму 1246,8 тыс рублей</w:t>
      </w:r>
      <w:r w:rsidRPr="00A4624E">
        <w:rPr>
          <w:rFonts w:ascii="Times New Roman" w:eastAsia="Times New Roman" w:hAnsi="Times New Roman" w:cs="Times New Roman"/>
          <w:sz w:val="28"/>
          <w:szCs w:val="28"/>
        </w:rPr>
        <w:t xml:space="preserve">, </w:t>
      </w:r>
      <w:r w:rsidR="00850B55" w:rsidRPr="00A4624E">
        <w:rPr>
          <w:rFonts w:ascii="Times New Roman" w:eastAsia="Times New Roman" w:hAnsi="Times New Roman" w:cs="Times New Roman"/>
          <w:sz w:val="28"/>
          <w:szCs w:val="28"/>
        </w:rPr>
        <w:t xml:space="preserve">внутренние ремонтные работы, замена оконных проемов, </w:t>
      </w:r>
      <w:r w:rsidRPr="00A4624E">
        <w:rPr>
          <w:rFonts w:ascii="Times New Roman" w:eastAsia="Times New Roman" w:hAnsi="Times New Roman" w:cs="Times New Roman"/>
          <w:sz w:val="28"/>
          <w:szCs w:val="28"/>
        </w:rPr>
        <w:t>внешняя отделка и утепление здания МБУ ДО «Детская школа искусств»</w:t>
      </w:r>
      <w:r w:rsidR="00E35DF4" w:rsidRPr="00A4624E">
        <w:rPr>
          <w:rFonts w:ascii="Times New Roman" w:eastAsia="Times New Roman" w:hAnsi="Times New Roman" w:cs="Times New Roman"/>
          <w:sz w:val="28"/>
          <w:szCs w:val="28"/>
        </w:rPr>
        <w:t xml:space="preserve"> на сумму 3587, 5 тысяч рублей</w:t>
      </w:r>
      <w:r w:rsidRPr="00A4624E">
        <w:rPr>
          <w:rFonts w:ascii="Times New Roman" w:eastAsia="Times New Roman" w:hAnsi="Times New Roman" w:cs="Times New Roman"/>
          <w:sz w:val="28"/>
          <w:szCs w:val="28"/>
        </w:rPr>
        <w:t xml:space="preserve"> и пр.</w:t>
      </w:r>
      <w:proofErr w:type="gramEnd"/>
    </w:p>
    <w:p w:rsidR="00CF4DAF" w:rsidRPr="00A4624E" w:rsidRDefault="00D61EC7" w:rsidP="00D61EC7">
      <w:pPr>
        <w:keepNext/>
        <w:spacing w:after="0" w:line="240" w:lineRule="auto"/>
        <w:ind w:firstLine="684"/>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01.01.2021 г. объем освоенных в рамках программы средств составил 46068,79 тыс рублей, из них средства местного бюджета – 45902,39 тыс рублей, областного бюджета – 166,40 тыс рублей.</w:t>
      </w:r>
    </w:p>
    <w:p w:rsidR="008F12DB" w:rsidRPr="00A4624E" w:rsidRDefault="00991223" w:rsidP="00CF550D">
      <w:pPr>
        <w:widowControl w:val="0"/>
        <w:spacing w:after="0" w:line="240" w:lineRule="auto"/>
        <w:ind w:firstLine="709"/>
        <w:jc w:val="both"/>
        <w:rPr>
          <w:rFonts w:ascii="Times New Roman" w:hAnsi="Times New Roman" w:cs="Times New Roman"/>
          <w:iCs/>
          <w:sz w:val="28"/>
          <w:szCs w:val="28"/>
        </w:rPr>
      </w:pPr>
      <w:r w:rsidRPr="00A4624E">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sidR="000A7787" w:rsidRPr="00A4624E">
        <w:rPr>
          <w:rFonts w:ascii="Times New Roman" w:hAnsi="Times New Roman" w:cs="Times New Roman"/>
          <w:iCs/>
          <w:sz w:val="28"/>
          <w:szCs w:val="28"/>
        </w:rPr>
        <w:t>0,0035</w:t>
      </w:r>
      <w:r w:rsidRPr="00A4624E">
        <w:rPr>
          <w:rFonts w:ascii="Times New Roman" w:hAnsi="Times New Roman" w:cs="Times New Roman"/>
          <w:iCs/>
          <w:sz w:val="28"/>
          <w:szCs w:val="28"/>
        </w:rPr>
        <w:t xml:space="preserve"> рублей средств областного бюджета.</w:t>
      </w:r>
    </w:p>
    <w:p w:rsidR="00CF4DAF" w:rsidRPr="00A4624E" w:rsidRDefault="00CF4DAF" w:rsidP="00CF4DAF">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61EC7"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CF4DAF" w:rsidRPr="00A4624E" w:rsidRDefault="00CF4DAF" w:rsidP="00383826">
      <w:pPr>
        <w:widowControl w:val="0"/>
        <w:spacing w:after="0" w:line="240" w:lineRule="auto"/>
        <w:ind w:firstLine="709"/>
        <w:jc w:val="both"/>
        <w:rPr>
          <w:rFonts w:ascii="Times New Roman" w:hAnsi="Times New Roman" w:cs="Times New Roman"/>
          <w:sz w:val="28"/>
          <w:szCs w:val="28"/>
        </w:rPr>
      </w:pPr>
    </w:p>
    <w:p w:rsidR="000A7787" w:rsidRPr="00A4624E" w:rsidRDefault="00E41688" w:rsidP="000A7787">
      <w:pPr>
        <w:keepNext/>
        <w:spacing w:after="0" w:line="240" w:lineRule="auto"/>
        <w:ind w:firstLine="709"/>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sz w:val="28"/>
          <w:szCs w:val="28"/>
        </w:rPr>
        <w:t>На реализацию муниципальной программы «</w:t>
      </w:r>
      <w:r w:rsidRPr="00A4624E">
        <w:rPr>
          <w:rFonts w:ascii="Times New Roman" w:eastAsia="Times New Roman" w:hAnsi="Times New Roman" w:cs="Times New Roman"/>
          <w:b/>
          <w:sz w:val="28"/>
          <w:szCs w:val="28"/>
        </w:rPr>
        <w:t>Модернизация жилищно-коммунального комплекса, энергосбережение и повышение энергетической эффективности в Завитинском районе</w:t>
      </w:r>
      <w:r w:rsidRPr="00A4624E">
        <w:rPr>
          <w:rFonts w:ascii="Times New Roman" w:eastAsia="Times New Roman" w:hAnsi="Times New Roman" w:cs="Times New Roman"/>
          <w:sz w:val="28"/>
          <w:szCs w:val="28"/>
        </w:rPr>
        <w:t xml:space="preserve">» </w:t>
      </w:r>
      <w:r w:rsidR="000A7787" w:rsidRPr="00A4624E">
        <w:rPr>
          <w:rFonts w:ascii="Times New Roman" w:eastAsia="Times New Roman" w:hAnsi="Times New Roman" w:cs="Times New Roman"/>
          <w:sz w:val="28"/>
          <w:szCs w:val="28"/>
        </w:rPr>
        <w:t xml:space="preserve">предусмотрено </w:t>
      </w:r>
      <w:r w:rsidR="000A7787" w:rsidRPr="00A4624E">
        <w:rPr>
          <w:rFonts w:ascii="Times New Roman" w:eastAsia="Times New Roman" w:hAnsi="Times New Roman" w:cs="Times New Roman"/>
          <w:sz w:val="28"/>
          <w:szCs w:val="28"/>
        </w:rPr>
        <w:lastRenderedPageBreak/>
        <w:t xml:space="preserve">финансирование в размере 17439,39 тыс рублей (из них средства районного бюджета – 2330,39 тыс рублей, областного – 15109,1 тыс рублей) на выполнение работ по установке нового котельного оборудования, замену ветхих сетей теплоснабжения и водоснабжения, а также на установку более </w:t>
      </w:r>
      <w:proofErr w:type="spellStart"/>
      <w:r w:rsidR="000A7787" w:rsidRPr="00A4624E">
        <w:rPr>
          <w:rFonts w:ascii="Times New Roman" w:eastAsia="Times New Roman" w:hAnsi="Times New Roman" w:cs="Times New Roman"/>
          <w:sz w:val="28"/>
          <w:szCs w:val="28"/>
        </w:rPr>
        <w:t>энергоэффективных</w:t>
      </w:r>
      <w:proofErr w:type="spellEnd"/>
      <w:r w:rsidR="000A7787" w:rsidRPr="00A4624E">
        <w:rPr>
          <w:rFonts w:ascii="Times New Roman" w:eastAsia="Times New Roman" w:hAnsi="Times New Roman" w:cs="Times New Roman"/>
          <w:sz w:val="28"/>
          <w:szCs w:val="28"/>
        </w:rPr>
        <w:t xml:space="preserve"> приборов освещения в бюджетных учреждениях района</w:t>
      </w:r>
      <w:proofErr w:type="gramEnd"/>
      <w:r w:rsidR="000A7787" w:rsidRPr="00A4624E">
        <w:rPr>
          <w:rFonts w:ascii="Times New Roman" w:eastAsia="Times New Roman" w:hAnsi="Times New Roman" w:cs="Times New Roman"/>
          <w:sz w:val="28"/>
          <w:szCs w:val="28"/>
        </w:rPr>
        <w:t>, оборудование контейнерных площадок для сбора твердых коммунальных отходов, компенсация выпадающих доходов теплоснабжающим организациям.</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подпрограммы «Модернизация жилищно-коммунального комплекса </w:t>
      </w:r>
      <w:proofErr w:type="gramStart"/>
      <w:r w:rsidRPr="00A4624E">
        <w:rPr>
          <w:rFonts w:ascii="Times New Roman" w:eastAsia="Times New Roman" w:hAnsi="Times New Roman" w:cs="Times New Roman"/>
          <w:sz w:val="28"/>
          <w:szCs w:val="28"/>
        </w:rPr>
        <w:t>в</w:t>
      </w:r>
      <w:proofErr w:type="gramEnd"/>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Завитинском</w:t>
      </w:r>
      <w:proofErr w:type="gramEnd"/>
      <w:r w:rsidRPr="00A4624E">
        <w:rPr>
          <w:rFonts w:ascii="Times New Roman" w:eastAsia="Times New Roman" w:hAnsi="Times New Roman" w:cs="Times New Roman"/>
          <w:sz w:val="28"/>
          <w:szCs w:val="28"/>
        </w:rPr>
        <w:t xml:space="preserve"> районе» предусмотрено 15669,23 тыс рублей, из них 1880,40 тыс рублей - средства местного бюджета и 13788,82 тыс рублей - средства областного бюджета.</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С целью реализации мероприятий по модернизации коммунальной инфраструктуры были проведены следующие работы:</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1. Замена с поставкой двух котлов КВр-0,7 на котельных Завитинского района (ООО "Производственная монтажная компания ТЕПЛО", г. Барнаул) на сумму 889,0 тыс рублей. Работы завершены 22.04.2020,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2. Ремонт ограждающих конструкций котельной </w:t>
      </w:r>
      <w:proofErr w:type="gramStart"/>
      <w:r w:rsidRPr="00A4624E">
        <w:rPr>
          <w:rFonts w:ascii="Times New Roman" w:eastAsia="Times New Roman" w:hAnsi="Times New Roman" w:cs="Times New Roman"/>
          <w:sz w:val="28"/>
          <w:szCs w:val="28"/>
        </w:rPr>
        <w:t>с</w:t>
      </w:r>
      <w:proofErr w:type="gramEnd"/>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Антоновка</w:t>
      </w:r>
      <w:proofErr w:type="gramEnd"/>
      <w:r w:rsidRPr="00A4624E">
        <w:rPr>
          <w:rFonts w:ascii="Times New Roman" w:eastAsia="Times New Roman" w:hAnsi="Times New Roman" w:cs="Times New Roman"/>
          <w:sz w:val="28"/>
          <w:szCs w:val="28"/>
        </w:rPr>
        <w:t xml:space="preserve"> (ООО «</w:t>
      </w:r>
      <w:proofErr w:type="spellStart"/>
      <w:r w:rsidRPr="00A4624E">
        <w:rPr>
          <w:rFonts w:ascii="Times New Roman" w:eastAsia="Times New Roman" w:hAnsi="Times New Roman" w:cs="Times New Roman"/>
          <w:sz w:val="28"/>
          <w:szCs w:val="28"/>
        </w:rPr>
        <w:t>Теплосервис</w:t>
      </w:r>
      <w:proofErr w:type="spellEnd"/>
      <w:r w:rsidRPr="00A4624E">
        <w:rPr>
          <w:rFonts w:ascii="Times New Roman" w:eastAsia="Times New Roman" w:hAnsi="Times New Roman" w:cs="Times New Roman"/>
          <w:sz w:val="28"/>
          <w:szCs w:val="28"/>
        </w:rPr>
        <w:t>», г. Завитинск) на сумму 150,5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3. Замена котла КВр-0,7 на котельной с. Куприяновка Завитинского района (ООО «</w:t>
      </w:r>
      <w:proofErr w:type="gramStart"/>
      <w:r w:rsidRPr="00A4624E">
        <w:rPr>
          <w:rFonts w:ascii="Times New Roman" w:eastAsia="Times New Roman" w:hAnsi="Times New Roman" w:cs="Times New Roman"/>
          <w:sz w:val="28"/>
          <w:szCs w:val="28"/>
        </w:rPr>
        <w:t>КЗ</w:t>
      </w:r>
      <w:proofErr w:type="gramEnd"/>
      <w:r w:rsidRPr="00A4624E">
        <w:rPr>
          <w:rFonts w:ascii="Times New Roman" w:eastAsia="Times New Roman" w:hAnsi="Times New Roman" w:cs="Times New Roman"/>
          <w:sz w:val="28"/>
          <w:szCs w:val="28"/>
        </w:rPr>
        <w:t xml:space="preserve"> «</w:t>
      </w:r>
      <w:proofErr w:type="spellStart"/>
      <w:r w:rsidRPr="00A4624E">
        <w:rPr>
          <w:rFonts w:ascii="Times New Roman" w:eastAsia="Times New Roman" w:hAnsi="Times New Roman" w:cs="Times New Roman"/>
          <w:sz w:val="28"/>
          <w:szCs w:val="28"/>
        </w:rPr>
        <w:t>ПромКотлоСнаб</w:t>
      </w:r>
      <w:proofErr w:type="spellEnd"/>
      <w:r w:rsidRPr="00A4624E">
        <w:rPr>
          <w:rFonts w:ascii="Times New Roman" w:eastAsia="Times New Roman" w:hAnsi="Times New Roman" w:cs="Times New Roman"/>
          <w:sz w:val="28"/>
          <w:szCs w:val="28"/>
        </w:rPr>
        <w:t>», г. Барнаул) на сумму 489,2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4. Выполнение работ по замене кровельного покрытия котельной </w:t>
      </w:r>
      <w:proofErr w:type="gramStart"/>
      <w:r w:rsidRPr="00A4624E">
        <w:rPr>
          <w:rFonts w:ascii="Times New Roman" w:eastAsia="Times New Roman" w:hAnsi="Times New Roman" w:cs="Times New Roman"/>
          <w:sz w:val="28"/>
          <w:szCs w:val="28"/>
        </w:rPr>
        <w:t>с</w:t>
      </w:r>
      <w:proofErr w:type="gramEnd"/>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Успеновка</w:t>
      </w:r>
      <w:proofErr w:type="gramEnd"/>
      <w:r w:rsidRPr="00A4624E">
        <w:rPr>
          <w:rFonts w:ascii="Times New Roman" w:eastAsia="Times New Roman" w:hAnsi="Times New Roman" w:cs="Times New Roman"/>
          <w:sz w:val="28"/>
          <w:szCs w:val="28"/>
        </w:rPr>
        <w:t xml:space="preserve"> (ИП </w:t>
      </w:r>
      <w:proofErr w:type="spellStart"/>
      <w:r w:rsidRPr="00A4624E">
        <w:rPr>
          <w:rFonts w:ascii="Times New Roman" w:eastAsia="Times New Roman" w:hAnsi="Times New Roman" w:cs="Times New Roman"/>
          <w:sz w:val="28"/>
          <w:szCs w:val="28"/>
        </w:rPr>
        <w:t>Павляк</w:t>
      </w:r>
      <w:proofErr w:type="spellEnd"/>
      <w:r w:rsidRPr="00A4624E">
        <w:rPr>
          <w:rFonts w:ascii="Times New Roman" w:eastAsia="Times New Roman" w:hAnsi="Times New Roman" w:cs="Times New Roman"/>
          <w:sz w:val="28"/>
          <w:szCs w:val="28"/>
        </w:rPr>
        <w:t xml:space="preserve"> В.С., г. Завитинск) на сумму 402,9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5. Установка тепловых узлов на котельных </w:t>
      </w:r>
      <w:proofErr w:type="gramStart"/>
      <w:r w:rsidRPr="00A4624E">
        <w:rPr>
          <w:rFonts w:ascii="Times New Roman" w:eastAsia="Times New Roman" w:hAnsi="Times New Roman" w:cs="Times New Roman"/>
          <w:sz w:val="28"/>
          <w:szCs w:val="28"/>
        </w:rPr>
        <w:t>с</w:t>
      </w:r>
      <w:proofErr w:type="gramEnd"/>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Антоновка</w:t>
      </w:r>
      <w:proofErr w:type="gramEnd"/>
      <w:r w:rsidRPr="00A4624E">
        <w:rPr>
          <w:rFonts w:ascii="Times New Roman" w:eastAsia="Times New Roman" w:hAnsi="Times New Roman" w:cs="Times New Roman"/>
          <w:sz w:val="28"/>
          <w:szCs w:val="28"/>
        </w:rPr>
        <w:t>, с. Успеновка (ООО «</w:t>
      </w:r>
      <w:proofErr w:type="spellStart"/>
      <w:r w:rsidRPr="00A4624E">
        <w:rPr>
          <w:rFonts w:ascii="Times New Roman" w:eastAsia="Times New Roman" w:hAnsi="Times New Roman" w:cs="Times New Roman"/>
          <w:sz w:val="28"/>
          <w:szCs w:val="28"/>
        </w:rPr>
        <w:t>СервисСтрой</w:t>
      </w:r>
      <w:proofErr w:type="spellEnd"/>
      <w:r w:rsidRPr="00A4624E">
        <w:rPr>
          <w:rFonts w:ascii="Times New Roman" w:eastAsia="Times New Roman" w:hAnsi="Times New Roman" w:cs="Times New Roman"/>
          <w:sz w:val="28"/>
          <w:szCs w:val="28"/>
        </w:rPr>
        <w:t>», с. Чигири Благовещенский район) на сумму 600,0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6. Прокладка трубопровода водоснабжения в г. Завитинске (ООО «Завитинский водоканал», г. Завитинск) на сумму 237,8 тыс рублей, оплата произведена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течение отчетного периода теплоснабжающим организациям была направлена субсидия на компенсацию выпадающих доходов в размере 12899,82 тыс руб. за счет средств областного бюджета.</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подпрограммы «Энергосбережение и повышение энергетической эффективности </w:t>
      </w:r>
      <w:proofErr w:type="gramStart"/>
      <w:r w:rsidRPr="00A4624E">
        <w:rPr>
          <w:rFonts w:ascii="Times New Roman" w:eastAsia="Times New Roman" w:hAnsi="Times New Roman" w:cs="Times New Roman"/>
          <w:sz w:val="28"/>
          <w:szCs w:val="28"/>
        </w:rPr>
        <w:t>в</w:t>
      </w:r>
      <w:proofErr w:type="gramEnd"/>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Завитинском</w:t>
      </w:r>
      <w:proofErr w:type="gramEnd"/>
      <w:r w:rsidRPr="00A4624E">
        <w:rPr>
          <w:rFonts w:ascii="Times New Roman" w:eastAsia="Times New Roman" w:hAnsi="Times New Roman" w:cs="Times New Roman"/>
          <w:sz w:val="28"/>
          <w:szCs w:val="28"/>
        </w:rPr>
        <w:t xml:space="preserve"> районе» предусмотрено приобретение энергосберегающих светильников для учреждений, финансируемых из бюджета Завитинского района. Плановый объем финансирования подпрограммы – 334,26 тыс рублей. По итогам аукционов были определены поставщики – ООО «Приоритет» (г. Хабаровск) и ООО «</w:t>
      </w:r>
      <w:proofErr w:type="spellStart"/>
      <w:r w:rsidRPr="00A4624E">
        <w:rPr>
          <w:rFonts w:ascii="Times New Roman" w:eastAsia="Times New Roman" w:hAnsi="Times New Roman" w:cs="Times New Roman"/>
          <w:sz w:val="28"/>
          <w:szCs w:val="28"/>
        </w:rPr>
        <w:t>Бестмоссвет</w:t>
      </w:r>
      <w:proofErr w:type="gramStart"/>
      <w:r w:rsidRPr="00A4624E">
        <w:rPr>
          <w:rFonts w:ascii="Times New Roman" w:eastAsia="Times New Roman" w:hAnsi="Times New Roman" w:cs="Times New Roman"/>
          <w:sz w:val="28"/>
          <w:szCs w:val="28"/>
        </w:rPr>
        <w:t>.Р</w:t>
      </w:r>
      <w:proofErr w:type="gramEnd"/>
      <w:r w:rsidRPr="00A4624E">
        <w:rPr>
          <w:rFonts w:ascii="Times New Roman" w:eastAsia="Times New Roman" w:hAnsi="Times New Roman" w:cs="Times New Roman"/>
          <w:sz w:val="28"/>
          <w:szCs w:val="28"/>
        </w:rPr>
        <w:t>у</w:t>
      </w:r>
      <w:proofErr w:type="spellEnd"/>
      <w:r w:rsidRPr="00A4624E">
        <w:rPr>
          <w:rFonts w:ascii="Times New Roman" w:eastAsia="Times New Roman" w:hAnsi="Times New Roman" w:cs="Times New Roman"/>
          <w:sz w:val="28"/>
          <w:szCs w:val="28"/>
        </w:rPr>
        <w:t>». Совокупная цена контрактов – 334,26 тыс рублей. Товар поставлен, произведена оплата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подпрограммы «Обеспечение доступности коммунальных услуг, повышение качества и надежности жилищно-коммунального </w:t>
      </w:r>
      <w:r w:rsidRPr="00A4624E">
        <w:rPr>
          <w:rFonts w:ascii="Times New Roman" w:eastAsia="Times New Roman" w:hAnsi="Times New Roman" w:cs="Times New Roman"/>
          <w:sz w:val="28"/>
          <w:szCs w:val="28"/>
        </w:rPr>
        <w:lastRenderedPageBreak/>
        <w:t>обслуживания населения» предусмотрено оборудование контейнерных площадок для сбора твердых коммунальных отходов на территории сельских населенных пунктов района. Плановый объем финансирования подпрограммы – 1435,90 тыс рублей (из них средства областного бюджета – 1346,95 тыс рублей, местного бюджета – 88,96 тыс рублей).</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апреле-месяце были объявлены аукционы:</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на оборудование контейнерных площадок в сельских населенных пунктах района – НМЦК составила 447,93 тыс рублей. Определен подрядчик – ИП Пряхина В.С. (г. Завитинск). Цена контракта – 362,76 тыс рублей. Работы выполнены, произведена оплата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н</w:t>
      </w:r>
      <w:proofErr w:type="gramEnd"/>
      <w:r w:rsidRPr="00A4624E">
        <w:rPr>
          <w:rFonts w:ascii="Times New Roman" w:eastAsia="Times New Roman" w:hAnsi="Times New Roman" w:cs="Times New Roman"/>
          <w:sz w:val="28"/>
          <w:szCs w:val="28"/>
        </w:rPr>
        <w:t>а поставку мусорных контейнеров в количестве 85 шт. – НМЦК составила 935,0 тыс рублей. Определен подрядчик – ООО «Глобус» (г. Красноярск). Цена контракта – 607,75 тыс рублей. Товар поставлен, произведена оплата в полном объеме.</w:t>
      </w:r>
    </w:p>
    <w:p w:rsidR="000A7787" w:rsidRPr="00A4624E" w:rsidRDefault="000A7787" w:rsidP="000A7787">
      <w:pPr>
        <w:keepNext/>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w:t>
      </w:r>
      <w:proofErr w:type="gramStart"/>
      <w:r w:rsidRPr="00A4624E">
        <w:rPr>
          <w:rFonts w:ascii="Times New Roman" w:eastAsia="Times New Roman" w:hAnsi="Times New Roman" w:cs="Times New Roman"/>
          <w:sz w:val="28"/>
          <w:szCs w:val="28"/>
        </w:rPr>
        <w:t>н</w:t>
      </w:r>
      <w:proofErr w:type="gramEnd"/>
      <w:r w:rsidRPr="00A4624E">
        <w:rPr>
          <w:rFonts w:ascii="Times New Roman" w:eastAsia="Times New Roman" w:hAnsi="Times New Roman" w:cs="Times New Roman"/>
          <w:sz w:val="28"/>
          <w:szCs w:val="28"/>
        </w:rPr>
        <w:t>а поставку мусорных контейнеров в количестве 5 шт. – НМЦК составила 55,0 тыс рублей. Определен подрядчик – ИП Гриневич Л.А. (г. Биробиджан). Цена контракта – 47,3 тыс рублей. Товар поставлен, произведена оплата в полном объеме.</w:t>
      </w:r>
    </w:p>
    <w:p w:rsidR="00DF57CD" w:rsidRPr="00A4624E" w:rsidRDefault="000A7787" w:rsidP="000A7787">
      <w:pPr>
        <w:keepNext/>
        <w:spacing w:after="0" w:line="240" w:lineRule="auto"/>
        <w:ind w:firstLine="709"/>
        <w:contextualSpacing/>
        <w:jc w:val="both"/>
        <w:rPr>
          <w:rFonts w:ascii="Times New Roman" w:eastAsia="Times New Roman" w:hAnsi="Times New Roman" w:cs="Times New Roman"/>
          <w:color w:val="000000"/>
          <w:sz w:val="28"/>
          <w:szCs w:val="28"/>
        </w:rPr>
      </w:pPr>
      <w:r w:rsidRPr="00A4624E">
        <w:rPr>
          <w:rFonts w:ascii="Times New Roman" w:eastAsia="Times New Roman" w:hAnsi="Times New Roman" w:cs="Times New Roman"/>
          <w:sz w:val="28"/>
          <w:szCs w:val="28"/>
        </w:rPr>
        <w:t>Таким образом, по состоянию на 01.01.2021 г. объем освоенных в рамках программы средств составил 17439,38 тыс рублей, из них 15109,1 тыс рублей – средства областного бюджета, 2330,39 тыс рублей – средства местного бюджета.</w:t>
      </w:r>
    </w:p>
    <w:p w:rsidR="00383826" w:rsidRPr="00A4624E" w:rsidRDefault="00383826" w:rsidP="00077868">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программы на 1 рубль районного бюджета было привлечено </w:t>
      </w:r>
      <w:r w:rsidR="009E035D" w:rsidRPr="00A4624E">
        <w:rPr>
          <w:rFonts w:ascii="Times New Roman" w:hAnsi="Times New Roman" w:cs="Times New Roman"/>
          <w:color w:val="000000" w:themeColor="text1"/>
          <w:sz w:val="28"/>
          <w:szCs w:val="28"/>
        </w:rPr>
        <w:t>6,48</w:t>
      </w:r>
      <w:r w:rsidRPr="00A4624E">
        <w:rPr>
          <w:rFonts w:ascii="Times New Roman" w:hAnsi="Times New Roman" w:cs="Times New Roman"/>
          <w:color w:val="000000" w:themeColor="text1"/>
          <w:sz w:val="28"/>
          <w:szCs w:val="28"/>
        </w:rPr>
        <w:t xml:space="preserve"> рубля средств областного бюджета.</w:t>
      </w:r>
    </w:p>
    <w:p w:rsidR="00383826" w:rsidRPr="00A4624E" w:rsidRDefault="00383826" w:rsidP="00383826">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0A7787"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B52055" w:rsidRPr="00A4624E" w:rsidRDefault="00B52055"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92107A" w:rsidRPr="00A4624E" w:rsidRDefault="007B763D" w:rsidP="00D35731">
      <w:pPr>
        <w:spacing w:after="0" w:line="240" w:lineRule="auto"/>
        <w:ind w:firstLine="567"/>
        <w:contextualSpacing/>
        <w:jc w:val="both"/>
        <w:rPr>
          <w:rFonts w:ascii="Times New Roman" w:hAnsi="Times New Roman" w:cs="Times New Roman"/>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Развитие агропромышленного комплекса Завитинского района</w:t>
      </w:r>
      <w:r w:rsidRPr="00A4624E">
        <w:rPr>
          <w:rFonts w:ascii="Times New Roman" w:eastAsia="Times New Roman" w:hAnsi="Times New Roman" w:cs="Times New Roman"/>
          <w:bCs/>
          <w:spacing w:val="1"/>
          <w:sz w:val="28"/>
          <w:szCs w:val="28"/>
        </w:rPr>
        <w:t xml:space="preserve">» </w:t>
      </w:r>
      <w:r w:rsidR="00D35731" w:rsidRPr="00A4624E">
        <w:rPr>
          <w:rFonts w:ascii="Times New Roman" w:eastAsia="Times New Roman" w:hAnsi="Times New Roman" w:cs="Times New Roman"/>
          <w:bCs/>
          <w:spacing w:val="1"/>
          <w:sz w:val="28"/>
          <w:szCs w:val="28"/>
        </w:rPr>
        <w:t xml:space="preserve">предусмотрено финансирование в размере 206,2 тыс рублей (из них местного бюджета – 44,9 тыс рублей, областного бюджета – 161,30 тыс рублей). Средства местного бюджета в размере 44,9 тыс рублей были предусмотрены на организационную поддержку </w:t>
      </w:r>
      <w:proofErr w:type="spellStart"/>
      <w:r w:rsidR="00D35731" w:rsidRPr="00A4624E">
        <w:rPr>
          <w:rFonts w:ascii="Times New Roman" w:eastAsia="Times New Roman" w:hAnsi="Times New Roman" w:cs="Times New Roman"/>
          <w:bCs/>
          <w:spacing w:val="1"/>
          <w:sz w:val="28"/>
          <w:szCs w:val="28"/>
        </w:rPr>
        <w:t>сельхозтоваропроизводителей</w:t>
      </w:r>
      <w:proofErr w:type="spellEnd"/>
      <w:r w:rsidR="00D35731" w:rsidRPr="00A4624E">
        <w:rPr>
          <w:rFonts w:ascii="Times New Roman" w:eastAsia="Times New Roman" w:hAnsi="Times New Roman" w:cs="Times New Roman"/>
          <w:bCs/>
          <w:spacing w:val="1"/>
          <w:sz w:val="28"/>
          <w:szCs w:val="28"/>
        </w:rPr>
        <w:t xml:space="preserve"> района, включающей в себя ежегодное проведение конкурса «</w:t>
      </w:r>
      <w:proofErr w:type="gramStart"/>
      <w:r w:rsidR="00D35731" w:rsidRPr="00A4624E">
        <w:rPr>
          <w:rFonts w:ascii="Times New Roman" w:eastAsia="Times New Roman" w:hAnsi="Times New Roman" w:cs="Times New Roman"/>
          <w:bCs/>
          <w:spacing w:val="1"/>
          <w:sz w:val="28"/>
          <w:szCs w:val="28"/>
        </w:rPr>
        <w:t>Лучший</w:t>
      </w:r>
      <w:proofErr w:type="gramEnd"/>
      <w:r w:rsidR="00D35731" w:rsidRPr="00A4624E">
        <w:rPr>
          <w:rFonts w:ascii="Times New Roman" w:eastAsia="Times New Roman" w:hAnsi="Times New Roman" w:cs="Times New Roman"/>
          <w:bCs/>
          <w:spacing w:val="1"/>
          <w:sz w:val="28"/>
          <w:szCs w:val="28"/>
        </w:rPr>
        <w:t xml:space="preserve"> по профессии в сельском хозяйстве». Средства </w:t>
      </w:r>
      <w:proofErr w:type="gramStart"/>
      <w:r w:rsidR="00D35731" w:rsidRPr="00A4624E">
        <w:rPr>
          <w:rFonts w:ascii="Times New Roman" w:eastAsia="Times New Roman" w:hAnsi="Times New Roman" w:cs="Times New Roman"/>
          <w:bCs/>
          <w:spacing w:val="1"/>
          <w:sz w:val="28"/>
          <w:szCs w:val="28"/>
        </w:rPr>
        <w:t>освоены в полном объеме Средства областного бюджета в размере 161,3 тыс рублей направлены</w:t>
      </w:r>
      <w:proofErr w:type="gramEnd"/>
      <w:r w:rsidR="00D35731" w:rsidRPr="00A4624E">
        <w:rPr>
          <w:rFonts w:ascii="Times New Roman" w:eastAsia="Times New Roman" w:hAnsi="Times New Roman" w:cs="Times New Roman"/>
          <w:bCs/>
          <w:spacing w:val="1"/>
          <w:sz w:val="28"/>
          <w:szCs w:val="28"/>
        </w:rPr>
        <w:t xml:space="preserve"> на регулирование численности безнадзорных животных в отношении 8 голов животных. Средства также освоены в полном объеме.</w:t>
      </w:r>
    </w:p>
    <w:p w:rsidR="0092107A" w:rsidRPr="00A4624E"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35731"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 </w:t>
      </w:r>
    </w:p>
    <w:p w:rsidR="0092107A" w:rsidRPr="00A4624E"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D35731" w:rsidRPr="00A4624E" w:rsidRDefault="00FC3334" w:rsidP="00D35731">
      <w:pPr>
        <w:spacing w:after="0" w:line="240" w:lineRule="auto"/>
        <w:ind w:firstLine="567"/>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Повышение эффективности деятельности органов местного самоуправления Завитинского района</w:t>
      </w:r>
      <w:r w:rsidRPr="00A4624E">
        <w:rPr>
          <w:rFonts w:ascii="Times New Roman" w:eastAsia="Times New Roman" w:hAnsi="Times New Roman" w:cs="Times New Roman"/>
          <w:bCs/>
          <w:spacing w:val="1"/>
          <w:sz w:val="28"/>
          <w:szCs w:val="28"/>
        </w:rPr>
        <w:t xml:space="preserve">» </w:t>
      </w:r>
      <w:r w:rsidR="00D35731" w:rsidRPr="00A4624E">
        <w:rPr>
          <w:rFonts w:ascii="Times New Roman" w:eastAsia="Times New Roman" w:hAnsi="Times New Roman" w:cs="Times New Roman"/>
          <w:bCs/>
          <w:spacing w:val="1"/>
          <w:sz w:val="28"/>
          <w:szCs w:val="28"/>
        </w:rPr>
        <w:t xml:space="preserve">предусмотрено финансирование за счет средств местного бюджета в размере 41767,93 тыс рублей. Финансовые средства осваиваются в разрезе следующих направлений: повышение эффективности управления муниципальными </w:t>
      </w:r>
      <w:r w:rsidR="00D35731" w:rsidRPr="00A4624E">
        <w:rPr>
          <w:rFonts w:ascii="Times New Roman" w:eastAsia="Times New Roman" w:hAnsi="Times New Roman" w:cs="Times New Roman"/>
          <w:bCs/>
          <w:spacing w:val="1"/>
          <w:sz w:val="28"/>
          <w:szCs w:val="28"/>
        </w:rPr>
        <w:lastRenderedPageBreak/>
        <w:t>финансами и муниципальным долгом Завитинского района – 31745,73 тыс рублей; повышение эффективности использования муниципального имущества Завитинского района – 10022,20 тыс рублей.</w:t>
      </w:r>
    </w:p>
    <w:p w:rsidR="0092107A" w:rsidRPr="00A4624E" w:rsidRDefault="00D35731" w:rsidP="00D35731">
      <w:pPr>
        <w:spacing w:after="0" w:line="240" w:lineRule="auto"/>
        <w:ind w:firstLine="567"/>
        <w:contextualSpacing/>
        <w:jc w:val="both"/>
        <w:rPr>
          <w:rFonts w:ascii="Times New Roman" w:hAnsi="Times New Roman" w:cs="Times New Roman"/>
          <w:sz w:val="28"/>
          <w:szCs w:val="28"/>
        </w:rPr>
      </w:pPr>
      <w:r w:rsidRPr="00A4624E">
        <w:rPr>
          <w:rFonts w:ascii="Times New Roman" w:eastAsia="Times New Roman" w:hAnsi="Times New Roman" w:cs="Times New Roman"/>
          <w:bCs/>
          <w:spacing w:val="1"/>
          <w:sz w:val="28"/>
          <w:szCs w:val="28"/>
        </w:rPr>
        <w:t>По состоянию на отчетную дату объем освоенных в рамках программы средств составил 41238,91 тыс рублей, в том числе по направлению совершенствования бюджетных отношений – 31711,61 тыс рублей, по направлению совершенствования имущественных отношений – 9527,30 тыс рублей.</w:t>
      </w:r>
    </w:p>
    <w:p w:rsidR="0092107A" w:rsidRPr="00A4624E"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D35731"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w:t>
      </w:r>
      <w:r w:rsidR="00FC3334" w:rsidRPr="00A4624E">
        <w:rPr>
          <w:rFonts w:ascii="Times New Roman" w:hAnsi="Times New Roman" w:cs="Times New Roman"/>
          <w:color w:val="000000" w:themeColor="text1"/>
          <w:sz w:val="28"/>
          <w:szCs w:val="28"/>
        </w:rPr>
        <w:t xml:space="preserve">умеренно </w:t>
      </w:r>
      <w:r w:rsidRPr="00A4624E">
        <w:rPr>
          <w:rFonts w:ascii="Times New Roman" w:hAnsi="Times New Roman" w:cs="Times New Roman"/>
          <w:color w:val="000000" w:themeColor="text1"/>
          <w:sz w:val="28"/>
          <w:szCs w:val="28"/>
        </w:rPr>
        <w:t>эффективной.</w:t>
      </w:r>
    </w:p>
    <w:p w:rsidR="0092107A" w:rsidRPr="00A4624E"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8B3891" w:rsidRPr="00A4624E" w:rsidRDefault="009001ED" w:rsidP="008B3891">
      <w:pPr>
        <w:spacing w:after="0" w:line="240" w:lineRule="auto"/>
        <w:ind w:firstLine="709"/>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sz w:val="28"/>
          <w:szCs w:val="28"/>
        </w:rPr>
        <w:t>В рамках муниципальной программы «</w:t>
      </w:r>
      <w:r w:rsidRPr="00A4624E">
        <w:rPr>
          <w:rFonts w:ascii="Times New Roman" w:eastAsia="Times New Roman" w:hAnsi="Times New Roman" w:cs="Times New Roman"/>
          <w:b/>
          <w:sz w:val="28"/>
          <w:szCs w:val="28"/>
        </w:rPr>
        <w:t>Профилактика правонарушений, терроризма и экстремизма в Завитинском районе</w:t>
      </w:r>
      <w:r w:rsidRPr="00A4624E">
        <w:rPr>
          <w:rFonts w:ascii="Times New Roman" w:eastAsia="Times New Roman" w:hAnsi="Times New Roman" w:cs="Times New Roman"/>
          <w:sz w:val="28"/>
          <w:szCs w:val="28"/>
        </w:rPr>
        <w:t xml:space="preserve">» </w:t>
      </w:r>
      <w:r w:rsidR="008B3891" w:rsidRPr="00A4624E">
        <w:rPr>
          <w:rFonts w:ascii="Times New Roman" w:eastAsia="Times New Roman" w:hAnsi="Times New Roman" w:cs="Times New Roman"/>
          <w:sz w:val="28"/>
          <w:szCs w:val="28"/>
        </w:rPr>
        <w:t>предусмотрено финансирование мероприятий из районного бюджета в размере 182,17 тыс руб. по следующим направлениям: развитие и эксплуатация АПК «Безопасный город» – 70,81 тыс рублей, формирование правосознания несовершеннолетних и молодежи – 5,0 тыс рублей, пропаганда здорового и социально активного образа жизни – 5,0 тыс рублей, материально-техническое обеспечение народных дружин по охране общественного</w:t>
      </w:r>
      <w:proofErr w:type="gramEnd"/>
      <w:r w:rsidR="008B3891" w:rsidRPr="00A4624E">
        <w:rPr>
          <w:rFonts w:ascii="Times New Roman" w:eastAsia="Times New Roman" w:hAnsi="Times New Roman" w:cs="Times New Roman"/>
          <w:sz w:val="28"/>
          <w:szCs w:val="28"/>
        </w:rPr>
        <w:t xml:space="preserve"> порядка – 6,36 тыс рублей, реализация на территории района целенаправленных мер по профилактике первичного употребления наркотиков – 5,0 тыс рублей, уничтожение сырьевой базы конопли, являющейся производной для изготовления наркотиков – 90,0 тыс рублей.</w:t>
      </w:r>
    </w:p>
    <w:p w:rsidR="00E27870" w:rsidRPr="00A4624E" w:rsidRDefault="008B3891" w:rsidP="008B3891">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A4624E">
        <w:rPr>
          <w:rFonts w:ascii="Times New Roman" w:eastAsia="Times New Roman" w:hAnsi="Times New Roman" w:cs="Times New Roman"/>
          <w:sz w:val="28"/>
          <w:szCs w:val="28"/>
        </w:rPr>
        <w:t>По состоянию на 01.01.2021 объем освоенных в рамках программы средств составил 181,17 тыс рублей, из них 70,81 тыс. рублей направлены на установку камер уличного видеонаблюдения на здании автовокзала, 4,0 тыс рублей – на профилактику первичного употребления наркотиков (публикация статьи в печатном СМИ), 6,36 тыс рублей – материально-техническое обеспечение народных дружин по охране общественного порядка, 90,0 тыс рублей – уничтожение сырьевой базы конопли, являющейся</w:t>
      </w:r>
      <w:proofErr w:type="gramEnd"/>
      <w:r w:rsidRPr="00A4624E">
        <w:rPr>
          <w:rFonts w:ascii="Times New Roman" w:eastAsia="Times New Roman" w:hAnsi="Times New Roman" w:cs="Times New Roman"/>
          <w:sz w:val="28"/>
          <w:szCs w:val="28"/>
        </w:rPr>
        <w:t xml:space="preserve"> производной для изготовления наркотиков, формирование правосознания несовершеннолетних и молодежи – 5,0 тыс рублей, пропаганда здорового и социально активного образа жизни – 5,0 тыс рублей.</w:t>
      </w:r>
    </w:p>
    <w:p w:rsidR="00E27870" w:rsidRPr="00A4624E" w:rsidRDefault="00E27870"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201</w:t>
      </w:r>
      <w:r w:rsidR="009001ED" w:rsidRPr="00A4624E">
        <w:rPr>
          <w:rFonts w:ascii="Times New Roman" w:hAnsi="Times New Roman" w:cs="Times New Roman"/>
          <w:color w:val="000000" w:themeColor="text1"/>
          <w:sz w:val="28"/>
          <w:szCs w:val="28"/>
        </w:rPr>
        <w:t>9</w:t>
      </w:r>
      <w:r w:rsidRPr="00A4624E">
        <w:rPr>
          <w:rFonts w:ascii="Times New Roman" w:hAnsi="Times New Roman" w:cs="Times New Roman"/>
          <w:color w:val="000000" w:themeColor="text1"/>
          <w:sz w:val="28"/>
          <w:szCs w:val="28"/>
        </w:rPr>
        <w:t xml:space="preserve"> году программа может быть признана </w:t>
      </w:r>
      <w:r w:rsidR="009001ED" w:rsidRPr="00A4624E">
        <w:rPr>
          <w:rFonts w:ascii="Times New Roman" w:hAnsi="Times New Roman" w:cs="Times New Roman"/>
          <w:color w:val="000000" w:themeColor="text1"/>
          <w:sz w:val="28"/>
          <w:szCs w:val="28"/>
        </w:rPr>
        <w:t>низкоэффективной.</w:t>
      </w:r>
    </w:p>
    <w:p w:rsidR="00E27870" w:rsidRPr="00A4624E" w:rsidRDefault="00E27870" w:rsidP="00916E8E">
      <w:pPr>
        <w:widowControl w:val="0"/>
        <w:spacing w:after="0" w:line="240" w:lineRule="auto"/>
        <w:ind w:firstLine="709"/>
        <w:contextualSpacing/>
        <w:jc w:val="both"/>
        <w:rPr>
          <w:rFonts w:ascii="Times New Roman" w:hAnsi="Times New Roman" w:cs="Times New Roman"/>
          <w:color w:val="000000" w:themeColor="text1"/>
          <w:sz w:val="28"/>
          <w:szCs w:val="28"/>
        </w:rPr>
      </w:pPr>
    </w:p>
    <w:p w:rsidR="00FE1C5F" w:rsidRPr="00A4624E" w:rsidRDefault="007A1681" w:rsidP="00FE1C5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рамках реализации муниципальной программы «</w:t>
      </w:r>
      <w:r w:rsidRPr="00A4624E">
        <w:rPr>
          <w:rFonts w:ascii="Times New Roman" w:eastAsia="Times New Roman" w:hAnsi="Times New Roman" w:cs="Times New Roman"/>
          <w:b/>
          <w:sz w:val="28"/>
          <w:szCs w:val="28"/>
        </w:rPr>
        <w:t>Развитие физической культуры и спорта на территории Завитинского района</w:t>
      </w:r>
      <w:r w:rsidRPr="00A4624E">
        <w:rPr>
          <w:rFonts w:ascii="Times New Roman" w:eastAsia="Times New Roman" w:hAnsi="Times New Roman" w:cs="Times New Roman"/>
          <w:sz w:val="28"/>
          <w:szCs w:val="28"/>
        </w:rPr>
        <w:t xml:space="preserve">» </w:t>
      </w:r>
      <w:r w:rsidR="00FE1C5F" w:rsidRPr="00A4624E">
        <w:rPr>
          <w:rFonts w:ascii="Times New Roman" w:eastAsia="Times New Roman" w:hAnsi="Times New Roman" w:cs="Times New Roman"/>
          <w:sz w:val="28"/>
          <w:szCs w:val="28"/>
        </w:rPr>
        <w:t>предусмотрено финансирование в размере 41498,20 тыс рублей, из них 16000,0 тыс рублей – средства областного бюджета, 25498,20 – средства местного бюджета. Финансовые средства распределены в разрезе следующих направлений: развитие детско-юношеского спорта – 750,00 тыс рублей, массовый спорт – 750,0 тыс рублей, строительство и реконструкция спортивных объектов – 39848,20 тыс рублей (из них 16000,0 тыс рублей – средства областного бюджета), продвижение комплекса ГТО – 150,00 тыс рублей.</w:t>
      </w:r>
    </w:p>
    <w:p w:rsidR="00FE1C5F" w:rsidRPr="00A4624E" w:rsidRDefault="00FE1C5F" w:rsidP="00FE1C5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lastRenderedPageBreak/>
        <w:t>В истекшем году наиболее значимыми мероприятиями в сфере развития физической культуры и спорта района стали восстановление стадиона «Южный» в одноименном микрорайоне г. Завитинска, а также начало капитального ремонта стадиона «Факел». Также были приобретены и установлены 2 хоккейные коробки в микрорайонах «Южный» и «Железнодорожный», приобретена хоккейная форма для спортсменов.</w:t>
      </w:r>
    </w:p>
    <w:p w:rsidR="00406F6B" w:rsidRPr="00A4624E" w:rsidRDefault="00FE1C5F" w:rsidP="00FE1C5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В отчетном году объем освоенных в рамках программы средств составил 32143,94 тыс рублей, в том числе по направлению детско-юношеский спорт – 747,70 тыс рублей, строительство и реконструкция спортивных объектов – 30554,00 тыс рублей, массовый спорт – 748,24 тыс рублей, продвижение комплекса ГТО – 94,00 тыс рублей.</w:t>
      </w:r>
    </w:p>
    <w:p w:rsidR="005756B5" w:rsidRPr="00A4624E" w:rsidRDefault="005756B5" w:rsidP="00FE1C5F">
      <w:pPr>
        <w:widowControl w:val="0"/>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4624E">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sidR="00103746" w:rsidRPr="00A4624E">
        <w:rPr>
          <w:rFonts w:ascii="Times New Roman" w:hAnsi="Times New Roman" w:cs="Times New Roman"/>
          <w:iCs/>
          <w:sz w:val="28"/>
          <w:szCs w:val="28"/>
        </w:rPr>
        <w:t>0,63</w:t>
      </w:r>
      <w:r w:rsidRPr="00A4624E">
        <w:rPr>
          <w:rFonts w:ascii="Times New Roman" w:hAnsi="Times New Roman" w:cs="Times New Roman"/>
          <w:iCs/>
          <w:sz w:val="28"/>
          <w:szCs w:val="28"/>
        </w:rPr>
        <w:t xml:space="preserve"> рубл</w:t>
      </w:r>
      <w:r w:rsidR="00E0395B" w:rsidRPr="00A4624E">
        <w:rPr>
          <w:rFonts w:ascii="Times New Roman" w:hAnsi="Times New Roman" w:cs="Times New Roman"/>
          <w:iCs/>
          <w:sz w:val="28"/>
          <w:szCs w:val="28"/>
        </w:rPr>
        <w:t>я</w:t>
      </w:r>
      <w:r w:rsidRPr="00A4624E">
        <w:rPr>
          <w:rFonts w:ascii="Times New Roman" w:hAnsi="Times New Roman" w:cs="Times New Roman"/>
          <w:iCs/>
          <w:sz w:val="28"/>
          <w:szCs w:val="28"/>
        </w:rPr>
        <w:t xml:space="preserve"> средств </w:t>
      </w:r>
      <w:r w:rsidR="00406F6B" w:rsidRPr="00A4624E">
        <w:rPr>
          <w:rFonts w:ascii="Times New Roman" w:hAnsi="Times New Roman" w:cs="Times New Roman"/>
          <w:iCs/>
          <w:sz w:val="28"/>
          <w:szCs w:val="28"/>
        </w:rPr>
        <w:t>областного бюджета</w:t>
      </w:r>
      <w:r w:rsidRPr="00A4624E">
        <w:rPr>
          <w:rFonts w:ascii="Times New Roman" w:hAnsi="Times New Roman" w:cs="Times New Roman"/>
          <w:iCs/>
          <w:sz w:val="28"/>
          <w:szCs w:val="28"/>
        </w:rPr>
        <w:t>.</w:t>
      </w:r>
    </w:p>
    <w:p w:rsidR="00D14259" w:rsidRPr="00A4624E" w:rsidRDefault="00D14259"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103746"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916E8E" w:rsidRPr="00A4624E" w:rsidRDefault="00916E8E" w:rsidP="006C6615">
      <w:pPr>
        <w:widowControl w:val="0"/>
        <w:spacing w:after="0" w:line="240" w:lineRule="auto"/>
        <w:ind w:firstLine="709"/>
        <w:jc w:val="both"/>
        <w:rPr>
          <w:rFonts w:ascii="Times New Roman" w:hAnsi="Times New Roman" w:cs="Times New Roman"/>
          <w:color w:val="000000" w:themeColor="text1"/>
          <w:sz w:val="28"/>
          <w:szCs w:val="28"/>
        </w:rPr>
      </w:pPr>
    </w:p>
    <w:p w:rsidR="00BF3CE6" w:rsidRPr="00A4624E" w:rsidRDefault="000624DD" w:rsidP="00BF3CE6">
      <w:pPr>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выполнение мероприятий в рамках муниципальной программы «</w:t>
      </w:r>
      <w:r w:rsidRPr="00A4624E">
        <w:rPr>
          <w:rFonts w:ascii="Times New Roman" w:eastAsia="Times New Roman" w:hAnsi="Times New Roman" w:cs="Times New Roman"/>
          <w:b/>
          <w:sz w:val="28"/>
          <w:szCs w:val="28"/>
        </w:rPr>
        <w:t>Развитие образования Завитинского района</w:t>
      </w:r>
      <w:r w:rsidRPr="00A4624E">
        <w:rPr>
          <w:rFonts w:ascii="Times New Roman" w:eastAsia="Times New Roman" w:hAnsi="Times New Roman" w:cs="Times New Roman"/>
          <w:sz w:val="28"/>
          <w:szCs w:val="28"/>
        </w:rPr>
        <w:t xml:space="preserve">» </w:t>
      </w:r>
      <w:r w:rsidR="00BF3CE6" w:rsidRPr="00A4624E">
        <w:rPr>
          <w:rFonts w:ascii="Times New Roman" w:eastAsia="Times New Roman" w:hAnsi="Times New Roman" w:cs="Times New Roman"/>
          <w:sz w:val="28"/>
          <w:szCs w:val="28"/>
        </w:rPr>
        <w:t>предусмотрено финансирование в размере 485907,65 тыс рублей, из них средства местного бюджета – 270725,46 тыс рублей, средства областного бюджета – 204426,09 тыс рублей, средства федерального бюджета – 10756,10 тыс рублей. В отчетном году программные мероприятия реализуются по следующим направлениям: развитие дошкольного, общего и дополнительного образования детей, развитие системы защиты прав детей, обеспечение реализации муниципальной программы «Развитие образования Завитинского района», формирование законопослушного поведения участников дорожного движения.</w:t>
      </w:r>
    </w:p>
    <w:p w:rsidR="008F7C3D" w:rsidRPr="00A4624E" w:rsidRDefault="008F7C3D" w:rsidP="00BF3CE6">
      <w:pPr>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Наиболее значимыми мероприятиями в рамках программы стало проведение ремонтных работ во всех учреждениях образования</w:t>
      </w:r>
      <w:r w:rsidR="00025CE4" w:rsidRPr="00A4624E">
        <w:rPr>
          <w:rFonts w:ascii="Times New Roman" w:eastAsia="Times New Roman" w:hAnsi="Times New Roman" w:cs="Times New Roman"/>
          <w:sz w:val="28"/>
          <w:szCs w:val="28"/>
        </w:rPr>
        <w:t>, асфальтирование автостоянок, площадок, проездов, тротуаров, приобретение учебного</w:t>
      </w:r>
      <w:r w:rsidR="00A114E6" w:rsidRPr="00A4624E">
        <w:rPr>
          <w:rFonts w:ascii="Times New Roman" w:eastAsia="Times New Roman" w:hAnsi="Times New Roman" w:cs="Times New Roman"/>
          <w:sz w:val="28"/>
          <w:szCs w:val="28"/>
        </w:rPr>
        <w:t>, спортивного</w:t>
      </w:r>
      <w:r w:rsidR="00025CE4" w:rsidRPr="00A4624E">
        <w:rPr>
          <w:rFonts w:ascii="Times New Roman" w:eastAsia="Times New Roman" w:hAnsi="Times New Roman" w:cs="Times New Roman"/>
          <w:sz w:val="28"/>
          <w:szCs w:val="28"/>
        </w:rPr>
        <w:t xml:space="preserve"> оборудования,</w:t>
      </w:r>
      <w:r w:rsidR="00451FE1" w:rsidRPr="00A4624E">
        <w:rPr>
          <w:rFonts w:ascii="Times New Roman" w:eastAsia="Times New Roman" w:hAnsi="Times New Roman" w:cs="Times New Roman"/>
          <w:sz w:val="28"/>
          <w:szCs w:val="28"/>
        </w:rPr>
        <w:t xml:space="preserve"> бытовой техники,</w:t>
      </w:r>
      <w:r w:rsidR="00025CE4" w:rsidRPr="00A4624E">
        <w:rPr>
          <w:rFonts w:ascii="Times New Roman" w:eastAsia="Times New Roman" w:hAnsi="Times New Roman" w:cs="Times New Roman"/>
          <w:sz w:val="28"/>
          <w:szCs w:val="28"/>
        </w:rPr>
        <w:t xml:space="preserve"> мебели, </w:t>
      </w:r>
      <w:r w:rsidR="00356FA8" w:rsidRPr="00A4624E">
        <w:rPr>
          <w:rFonts w:ascii="Times New Roman" w:eastAsia="Times New Roman" w:hAnsi="Times New Roman" w:cs="Times New Roman"/>
          <w:sz w:val="28"/>
          <w:szCs w:val="28"/>
        </w:rPr>
        <w:t>облучателей-</w:t>
      </w:r>
      <w:proofErr w:type="spellStart"/>
      <w:r w:rsidR="00025CE4" w:rsidRPr="00A4624E">
        <w:rPr>
          <w:rFonts w:ascii="Times New Roman" w:eastAsia="Times New Roman" w:hAnsi="Times New Roman" w:cs="Times New Roman"/>
          <w:sz w:val="28"/>
          <w:szCs w:val="28"/>
        </w:rPr>
        <w:t>рециркулятор</w:t>
      </w:r>
      <w:r w:rsidR="00356FA8" w:rsidRPr="00A4624E">
        <w:rPr>
          <w:rFonts w:ascii="Times New Roman" w:eastAsia="Times New Roman" w:hAnsi="Times New Roman" w:cs="Times New Roman"/>
          <w:sz w:val="28"/>
          <w:szCs w:val="28"/>
        </w:rPr>
        <w:t>ов</w:t>
      </w:r>
      <w:proofErr w:type="spellEnd"/>
      <w:r w:rsidR="00356FA8" w:rsidRPr="00A4624E">
        <w:rPr>
          <w:rFonts w:ascii="Times New Roman" w:eastAsia="Times New Roman" w:hAnsi="Times New Roman" w:cs="Times New Roman"/>
          <w:sz w:val="28"/>
          <w:szCs w:val="28"/>
        </w:rPr>
        <w:t xml:space="preserve">, </w:t>
      </w:r>
      <w:proofErr w:type="spellStart"/>
      <w:r w:rsidR="00356FA8" w:rsidRPr="00A4624E">
        <w:rPr>
          <w:rFonts w:ascii="Times New Roman" w:eastAsia="Times New Roman" w:hAnsi="Times New Roman" w:cs="Times New Roman"/>
          <w:sz w:val="28"/>
          <w:szCs w:val="28"/>
        </w:rPr>
        <w:t>металлодетекторов</w:t>
      </w:r>
      <w:proofErr w:type="spellEnd"/>
      <w:r w:rsidR="00356FA8" w:rsidRPr="00A4624E">
        <w:rPr>
          <w:rFonts w:ascii="Times New Roman" w:eastAsia="Times New Roman" w:hAnsi="Times New Roman" w:cs="Times New Roman"/>
          <w:sz w:val="28"/>
          <w:szCs w:val="28"/>
        </w:rPr>
        <w:t>, проведение огнезащитной обработки</w:t>
      </w:r>
      <w:r w:rsidR="006A32AE" w:rsidRPr="00A4624E">
        <w:rPr>
          <w:rFonts w:ascii="Times New Roman" w:eastAsia="Times New Roman" w:hAnsi="Times New Roman" w:cs="Times New Roman"/>
          <w:sz w:val="28"/>
          <w:szCs w:val="28"/>
        </w:rPr>
        <w:t xml:space="preserve"> крыш зданий образовательных учреждений</w:t>
      </w:r>
      <w:r w:rsidR="00A114E6" w:rsidRPr="00A4624E">
        <w:rPr>
          <w:rFonts w:ascii="Times New Roman" w:eastAsia="Times New Roman" w:hAnsi="Times New Roman" w:cs="Times New Roman"/>
          <w:sz w:val="28"/>
          <w:szCs w:val="28"/>
        </w:rPr>
        <w:t xml:space="preserve">, приобретение автобуса для МБОУ СОШ </w:t>
      </w:r>
      <w:proofErr w:type="gramStart"/>
      <w:r w:rsidR="00A114E6" w:rsidRPr="00A4624E">
        <w:rPr>
          <w:rFonts w:ascii="Times New Roman" w:eastAsia="Times New Roman" w:hAnsi="Times New Roman" w:cs="Times New Roman"/>
          <w:sz w:val="28"/>
          <w:szCs w:val="28"/>
        </w:rPr>
        <w:t>с</w:t>
      </w:r>
      <w:proofErr w:type="gramEnd"/>
      <w:r w:rsidR="00A114E6" w:rsidRPr="00A4624E">
        <w:rPr>
          <w:rFonts w:ascii="Times New Roman" w:eastAsia="Times New Roman" w:hAnsi="Times New Roman" w:cs="Times New Roman"/>
          <w:sz w:val="28"/>
          <w:szCs w:val="28"/>
        </w:rPr>
        <w:t xml:space="preserve">. </w:t>
      </w:r>
      <w:proofErr w:type="gramStart"/>
      <w:r w:rsidR="00A114E6" w:rsidRPr="00A4624E">
        <w:rPr>
          <w:rFonts w:ascii="Times New Roman" w:eastAsia="Times New Roman" w:hAnsi="Times New Roman" w:cs="Times New Roman"/>
          <w:sz w:val="28"/>
          <w:szCs w:val="28"/>
        </w:rPr>
        <w:t>Болды</w:t>
      </w:r>
      <w:r w:rsidR="0081189D" w:rsidRPr="00A4624E">
        <w:rPr>
          <w:rFonts w:ascii="Times New Roman" w:eastAsia="Times New Roman" w:hAnsi="Times New Roman" w:cs="Times New Roman"/>
          <w:sz w:val="28"/>
          <w:szCs w:val="28"/>
        </w:rPr>
        <w:t>ревка</w:t>
      </w:r>
      <w:proofErr w:type="gramEnd"/>
      <w:r w:rsidR="00451FE1" w:rsidRPr="00A4624E">
        <w:rPr>
          <w:rFonts w:ascii="Times New Roman" w:eastAsia="Times New Roman" w:hAnsi="Times New Roman" w:cs="Times New Roman"/>
          <w:sz w:val="28"/>
          <w:szCs w:val="28"/>
        </w:rPr>
        <w:t xml:space="preserve"> и прочее</w:t>
      </w:r>
      <w:r w:rsidR="0081189D" w:rsidRPr="00A4624E">
        <w:rPr>
          <w:rFonts w:ascii="Times New Roman" w:eastAsia="Times New Roman" w:hAnsi="Times New Roman" w:cs="Times New Roman"/>
          <w:sz w:val="28"/>
          <w:szCs w:val="28"/>
        </w:rPr>
        <w:t>. Реализация указанных мероприятий стала возможн</w:t>
      </w:r>
      <w:r w:rsidR="00451FE1" w:rsidRPr="00A4624E">
        <w:rPr>
          <w:rFonts w:ascii="Times New Roman" w:eastAsia="Times New Roman" w:hAnsi="Times New Roman" w:cs="Times New Roman"/>
          <w:sz w:val="28"/>
          <w:szCs w:val="28"/>
        </w:rPr>
        <w:t>ой</w:t>
      </w:r>
      <w:r w:rsidR="0081189D" w:rsidRPr="00A4624E">
        <w:rPr>
          <w:rFonts w:ascii="Times New Roman" w:eastAsia="Times New Roman" w:hAnsi="Times New Roman" w:cs="Times New Roman"/>
          <w:sz w:val="28"/>
          <w:szCs w:val="28"/>
        </w:rPr>
        <w:t xml:space="preserve"> благодаря привлечению субсидии из бюджета Верхнеильиновского сельсовета на условиях </w:t>
      </w:r>
      <w:proofErr w:type="spellStart"/>
      <w:r w:rsidR="0081189D" w:rsidRPr="00A4624E">
        <w:rPr>
          <w:rFonts w:ascii="Times New Roman" w:eastAsia="Times New Roman" w:hAnsi="Times New Roman" w:cs="Times New Roman"/>
          <w:sz w:val="28"/>
          <w:szCs w:val="28"/>
        </w:rPr>
        <w:t>софинансирования</w:t>
      </w:r>
      <w:proofErr w:type="spellEnd"/>
      <w:r w:rsidR="0081189D" w:rsidRPr="00A4624E">
        <w:rPr>
          <w:rFonts w:ascii="Times New Roman" w:eastAsia="Times New Roman" w:hAnsi="Times New Roman" w:cs="Times New Roman"/>
          <w:sz w:val="28"/>
          <w:szCs w:val="28"/>
        </w:rPr>
        <w:t>.</w:t>
      </w:r>
    </w:p>
    <w:p w:rsidR="00451FE1" w:rsidRPr="00A4624E" w:rsidRDefault="00451FE1" w:rsidP="00BF3CE6">
      <w:pPr>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базе МБОУ СОШ № </w:t>
      </w:r>
      <w:r w:rsidR="00936F0E" w:rsidRPr="00A4624E">
        <w:rPr>
          <w:rFonts w:ascii="Times New Roman" w:eastAsia="Times New Roman" w:hAnsi="Times New Roman" w:cs="Times New Roman"/>
          <w:sz w:val="28"/>
          <w:szCs w:val="28"/>
        </w:rPr>
        <w:t>3</w:t>
      </w:r>
      <w:r w:rsidRPr="00A4624E">
        <w:rPr>
          <w:rFonts w:ascii="Times New Roman" w:eastAsia="Times New Roman" w:hAnsi="Times New Roman" w:cs="Times New Roman"/>
          <w:sz w:val="28"/>
          <w:szCs w:val="28"/>
        </w:rPr>
        <w:t xml:space="preserve"> г. Завитинска </w:t>
      </w:r>
      <w:r w:rsidR="00936F0E" w:rsidRPr="00A4624E">
        <w:rPr>
          <w:rFonts w:ascii="Times New Roman" w:eastAsia="Times New Roman" w:hAnsi="Times New Roman" w:cs="Times New Roman"/>
          <w:sz w:val="28"/>
          <w:szCs w:val="28"/>
        </w:rPr>
        <w:t>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центре образования «Точка роста».</w:t>
      </w:r>
    </w:p>
    <w:p w:rsidR="00916E8E" w:rsidRPr="00A4624E" w:rsidRDefault="00BF3CE6" w:rsidP="00BF3CE6">
      <w:pPr>
        <w:spacing w:after="0" w:line="240" w:lineRule="auto"/>
        <w:ind w:firstLine="741"/>
        <w:contextualSpacing/>
        <w:jc w:val="both"/>
        <w:rPr>
          <w:rFonts w:ascii="Times New Roman" w:hAnsi="Times New Roman" w:cs="Times New Roman"/>
          <w:iCs/>
          <w:sz w:val="28"/>
          <w:szCs w:val="28"/>
        </w:rPr>
      </w:pPr>
      <w:r w:rsidRPr="00A4624E">
        <w:rPr>
          <w:rFonts w:ascii="Times New Roman" w:eastAsia="Times New Roman" w:hAnsi="Times New Roman" w:cs="Times New Roman"/>
          <w:sz w:val="28"/>
          <w:szCs w:val="28"/>
        </w:rPr>
        <w:t>По состоянию на 01.01.2021 г. объем освоенных в рамках программы средств составил 468731,70 тыс рублей, из них средства районного бюджета – 259999,91 тыс рублей, средства областного бюджета – 201404,49 тыс рублей, средства федерального бюджета – 7327,30 тыс рублей.</w:t>
      </w:r>
    </w:p>
    <w:p w:rsidR="000624DD" w:rsidRPr="00A4624E" w:rsidRDefault="000624DD"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066CF7" w:rsidRPr="00A4624E">
        <w:rPr>
          <w:rFonts w:ascii="Times New Roman" w:hAnsi="Times New Roman" w:cs="Times New Roman"/>
          <w:color w:val="000000" w:themeColor="text1"/>
          <w:sz w:val="28"/>
          <w:szCs w:val="28"/>
        </w:rPr>
        <w:t>0,79</w:t>
      </w:r>
      <w:r w:rsidRPr="00A4624E">
        <w:rPr>
          <w:rFonts w:ascii="Times New Roman" w:hAnsi="Times New Roman" w:cs="Times New Roman"/>
          <w:color w:val="000000" w:themeColor="text1"/>
          <w:sz w:val="28"/>
          <w:szCs w:val="28"/>
        </w:rPr>
        <w:t xml:space="preserve"> рубля средств вышестоящих бюджетов (из федерального </w:t>
      </w:r>
      <w:r w:rsidRPr="00A4624E">
        <w:rPr>
          <w:rFonts w:ascii="Times New Roman" w:hAnsi="Times New Roman" w:cs="Times New Roman"/>
          <w:color w:val="000000" w:themeColor="text1"/>
          <w:sz w:val="28"/>
          <w:szCs w:val="28"/>
        </w:rPr>
        <w:lastRenderedPageBreak/>
        <w:t xml:space="preserve">бюджета – </w:t>
      </w:r>
      <w:r w:rsidR="00747A64" w:rsidRPr="00A4624E">
        <w:rPr>
          <w:rFonts w:ascii="Times New Roman" w:hAnsi="Times New Roman" w:cs="Times New Roman"/>
          <w:color w:val="000000" w:themeColor="text1"/>
          <w:sz w:val="28"/>
          <w:szCs w:val="28"/>
        </w:rPr>
        <w:t>0,0</w:t>
      </w:r>
      <w:r w:rsidR="00CC16FB" w:rsidRPr="00A4624E">
        <w:rPr>
          <w:rFonts w:ascii="Times New Roman" w:hAnsi="Times New Roman" w:cs="Times New Roman"/>
          <w:color w:val="000000" w:themeColor="text1"/>
          <w:sz w:val="28"/>
          <w:szCs w:val="28"/>
        </w:rPr>
        <w:t>4</w:t>
      </w:r>
      <w:r w:rsidRPr="00A4624E">
        <w:rPr>
          <w:rFonts w:ascii="Times New Roman" w:hAnsi="Times New Roman" w:cs="Times New Roman"/>
          <w:color w:val="000000" w:themeColor="text1"/>
          <w:sz w:val="28"/>
          <w:szCs w:val="28"/>
        </w:rPr>
        <w:t xml:space="preserve"> рубля на 1 рубль местных средств, из областного бюджета – </w:t>
      </w:r>
      <w:r w:rsidR="00CC16FB" w:rsidRPr="00A4624E">
        <w:rPr>
          <w:rFonts w:ascii="Times New Roman" w:hAnsi="Times New Roman" w:cs="Times New Roman"/>
          <w:color w:val="000000" w:themeColor="text1"/>
          <w:sz w:val="28"/>
          <w:szCs w:val="28"/>
        </w:rPr>
        <w:t>0,76</w:t>
      </w:r>
      <w:r w:rsidRPr="00A4624E">
        <w:rPr>
          <w:rFonts w:ascii="Times New Roman" w:hAnsi="Times New Roman" w:cs="Times New Roman"/>
          <w:color w:val="000000" w:themeColor="text1"/>
          <w:sz w:val="28"/>
          <w:szCs w:val="28"/>
        </w:rPr>
        <w:t xml:space="preserve"> рубля).</w:t>
      </w:r>
    </w:p>
    <w:p w:rsidR="00916E8E" w:rsidRPr="00A4624E" w:rsidRDefault="00916E8E"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CC16FB"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916E8E" w:rsidRPr="00A4624E" w:rsidRDefault="00916E8E" w:rsidP="006C6615">
      <w:pPr>
        <w:widowControl w:val="0"/>
        <w:spacing w:after="0" w:line="240" w:lineRule="auto"/>
        <w:ind w:firstLine="709"/>
        <w:jc w:val="both"/>
        <w:rPr>
          <w:rFonts w:ascii="Times New Roman" w:hAnsi="Times New Roman" w:cs="Times New Roman"/>
          <w:sz w:val="28"/>
          <w:szCs w:val="28"/>
        </w:rPr>
      </w:pPr>
    </w:p>
    <w:p w:rsidR="00E00923" w:rsidRPr="00A4624E" w:rsidRDefault="00747A64"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муниципальной программы «</w:t>
      </w:r>
      <w:r w:rsidRPr="00A4624E">
        <w:rPr>
          <w:rFonts w:ascii="Times New Roman" w:eastAsia="Times New Roman" w:hAnsi="Times New Roman" w:cs="Times New Roman"/>
          <w:b/>
          <w:sz w:val="28"/>
          <w:szCs w:val="28"/>
        </w:rPr>
        <w:t xml:space="preserve">Эффективное управление </w:t>
      </w:r>
      <w:proofErr w:type="gramStart"/>
      <w:r w:rsidRPr="00A4624E">
        <w:rPr>
          <w:rFonts w:ascii="Times New Roman" w:eastAsia="Times New Roman" w:hAnsi="Times New Roman" w:cs="Times New Roman"/>
          <w:b/>
          <w:sz w:val="28"/>
          <w:szCs w:val="28"/>
        </w:rPr>
        <w:t>в</w:t>
      </w:r>
      <w:proofErr w:type="gramEnd"/>
      <w:r w:rsidRPr="00A4624E">
        <w:rPr>
          <w:rFonts w:ascii="Times New Roman" w:eastAsia="Times New Roman" w:hAnsi="Times New Roman" w:cs="Times New Roman"/>
          <w:b/>
          <w:sz w:val="28"/>
          <w:szCs w:val="28"/>
        </w:rPr>
        <w:t xml:space="preserve"> </w:t>
      </w:r>
      <w:proofErr w:type="gramStart"/>
      <w:r w:rsidRPr="00A4624E">
        <w:rPr>
          <w:rFonts w:ascii="Times New Roman" w:eastAsia="Times New Roman" w:hAnsi="Times New Roman" w:cs="Times New Roman"/>
          <w:b/>
          <w:sz w:val="28"/>
          <w:szCs w:val="28"/>
        </w:rPr>
        <w:t>Завитинском</w:t>
      </w:r>
      <w:proofErr w:type="gramEnd"/>
      <w:r w:rsidRPr="00A4624E">
        <w:rPr>
          <w:rFonts w:ascii="Times New Roman" w:eastAsia="Times New Roman" w:hAnsi="Times New Roman" w:cs="Times New Roman"/>
          <w:b/>
          <w:sz w:val="28"/>
          <w:szCs w:val="28"/>
        </w:rPr>
        <w:t xml:space="preserve"> районе</w:t>
      </w:r>
      <w:r w:rsidRPr="00A4624E">
        <w:rPr>
          <w:rFonts w:ascii="Times New Roman" w:eastAsia="Times New Roman" w:hAnsi="Times New Roman" w:cs="Times New Roman"/>
          <w:bCs/>
          <w:spacing w:val="1"/>
          <w:sz w:val="28"/>
          <w:szCs w:val="28"/>
        </w:rPr>
        <w:t xml:space="preserve">» </w:t>
      </w:r>
      <w:r w:rsidR="00E00923" w:rsidRPr="00A4624E">
        <w:rPr>
          <w:rFonts w:ascii="Times New Roman" w:eastAsia="Times New Roman" w:hAnsi="Times New Roman" w:cs="Times New Roman"/>
          <w:bCs/>
          <w:spacing w:val="1"/>
          <w:sz w:val="28"/>
          <w:szCs w:val="28"/>
        </w:rPr>
        <w:t xml:space="preserve">предусмотрено финансирование в размере 7596,66 тыс рублей, из них за счет средств местного бюджета – 6434,39 тыс рублей, за счет средств областного бюджета – 1162,27 тыс рублей. </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В рамках подпрограммы «Формирование системы продвижения инициативной и талантливой молодежи, вовлечение молодежи в социальную практику» проведены различные мероприятия для жителей района в возрасте от 14 до 35 лет, на что было направлено 130,55 тыс рублей.</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 xml:space="preserve">В феврале 2020 года были проведены конкурсы на определение получателей средств районного бюджета на реализацию социально значимых проектов. Получателями грантов стали: Совет ветеранов – 86,4 тыс рублей, общество слепых – 50,0 тыс рублей, союз пенсионеров – 98,91 тыс рублей. В течение отчетного периода объем освоенных в рамках подпрограммы «Поддержка социально ориентированных некоммерческих организаций </w:t>
      </w:r>
      <w:proofErr w:type="gramStart"/>
      <w:r w:rsidRPr="00A4624E">
        <w:rPr>
          <w:rFonts w:ascii="Times New Roman" w:eastAsia="Times New Roman" w:hAnsi="Times New Roman" w:cs="Times New Roman"/>
          <w:bCs/>
          <w:spacing w:val="1"/>
          <w:sz w:val="28"/>
          <w:szCs w:val="28"/>
        </w:rPr>
        <w:t>в</w:t>
      </w:r>
      <w:proofErr w:type="gramEnd"/>
      <w:r w:rsidRPr="00A4624E">
        <w:rPr>
          <w:rFonts w:ascii="Times New Roman" w:eastAsia="Times New Roman" w:hAnsi="Times New Roman" w:cs="Times New Roman"/>
          <w:bCs/>
          <w:spacing w:val="1"/>
          <w:sz w:val="28"/>
          <w:szCs w:val="28"/>
        </w:rPr>
        <w:t xml:space="preserve"> </w:t>
      </w:r>
      <w:proofErr w:type="gramStart"/>
      <w:r w:rsidRPr="00A4624E">
        <w:rPr>
          <w:rFonts w:ascii="Times New Roman" w:eastAsia="Times New Roman" w:hAnsi="Times New Roman" w:cs="Times New Roman"/>
          <w:bCs/>
          <w:spacing w:val="1"/>
          <w:sz w:val="28"/>
          <w:szCs w:val="28"/>
        </w:rPr>
        <w:t>Завитинском</w:t>
      </w:r>
      <w:proofErr w:type="gramEnd"/>
      <w:r w:rsidRPr="00A4624E">
        <w:rPr>
          <w:rFonts w:ascii="Times New Roman" w:eastAsia="Times New Roman" w:hAnsi="Times New Roman" w:cs="Times New Roman"/>
          <w:bCs/>
          <w:spacing w:val="1"/>
          <w:sz w:val="28"/>
          <w:szCs w:val="28"/>
        </w:rPr>
        <w:t xml:space="preserve"> районе» средств составил 235,31 тыс рублей. Средства освоены в полном объеме.</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 xml:space="preserve">В рамках подпрограммы «Меры социальной поддержки отдельной категории медицинских работников» врачу-педиатру, переехавшему по приглашению главного врача ГБУЗ АО «Завитинская больница» в г. Завитинск из другого района области для осуществления трудовой деятельности в данном учреждении здравоохранения, была выплачена единовременная денежная выплата в размере 57,50 тыс рублей. Проведены ремонтные работы в домах 16 ветеранов </w:t>
      </w:r>
      <w:proofErr w:type="spellStart"/>
      <w:r w:rsidRPr="00A4624E">
        <w:rPr>
          <w:rFonts w:ascii="Times New Roman" w:eastAsia="Times New Roman" w:hAnsi="Times New Roman" w:cs="Times New Roman"/>
          <w:bCs/>
          <w:spacing w:val="1"/>
          <w:sz w:val="28"/>
          <w:szCs w:val="28"/>
        </w:rPr>
        <w:t>ВОв</w:t>
      </w:r>
      <w:proofErr w:type="spellEnd"/>
      <w:r w:rsidRPr="00A4624E">
        <w:rPr>
          <w:rFonts w:ascii="Times New Roman" w:eastAsia="Times New Roman" w:hAnsi="Times New Roman" w:cs="Times New Roman"/>
          <w:bCs/>
          <w:spacing w:val="1"/>
          <w:sz w:val="28"/>
          <w:szCs w:val="28"/>
        </w:rPr>
        <w:t xml:space="preserve">, вдов участников </w:t>
      </w:r>
      <w:proofErr w:type="spellStart"/>
      <w:r w:rsidRPr="00A4624E">
        <w:rPr>
          <w:rFonts w:ascii="Times New Roman" w:eastAsia="Times New Roman" w:hAnsi="Times New Roman" w:cs="Times New Roman"/>
          <w:bCs/>
          <w:spacing w:val="1"/>
          <w:sz w:val="28"/>
          <w:szCs w:val="28"/>
        </w:rPr>
        <w:t>ВОв</w:t>
      </w:r>
      <w:proofErr w:type="spellEnd"/>
      <w:r w:rsidRPr="00A4624E">
        <w:rPr>
          <w:rFonts w:ascii="Times New Roman" w:eastAsia="Times New Roman" w:hAnsi="Times New Roman" w:cs="Times New Roman"/>
          <w:bCs/>
          <w:spacing w:val="1"/>
          <w:sz w:val="28"/>
          <w:szCs w:val="28"/>
        </w:rPr>
        <w:t xml:space="preserve">, инвалидов </w:t>
      </w:r>
      <w:proofErr w:type="spellStart"/>
      <w:r w:rsidRPr="00A4624E">
        <w:rPr>
          <w:rFonts w:ascii="Times New Roman" w:eastAsia="Times New Roman" w:hAnsi="Times New Roman" w:cs="Times New Roman"/>
          <w:bCs/>
          <w:spacing w:val="1"/>
          <w:sz w:val="28"/>
          <w:szCs w:val="28"/>
        </w:rPr>
        <w:t>ВОв</w:t>
      </w:r>
      <w:proofErr w:type="spellEnd"/>
      <w:r w:rsidRPr="00A4624E">
        <w:rPr>
          <w:rFonts w:ascii="Times New Roman" w:eastAsia="Times New Roman" w:hAnsi="Times New Roman" w:cs="Times New Roman"/>
          <w:bCs/>
          <w:spacing w:val="1"/>
          <w:sz w:val="28"/>
          <w:szCs w:val="28"/>
        </w:rPr>
        <w:t xml:space="preserve">, тружеников тыла на сумму 1162,30 тыс рублей за счет средств областного бюджета. Также были приобретены 37 помещений в многоквартирном доме по адресу: г. Завитинск, ул. </w:t>
      </w:r>
      <w:proofErr w:type="gramStart"/>
      <w:r w:rsidRPr="00A4624E">
        <w:rPr>
          <w:rFonts w:ascii="Times New Roman" w:eastAsia="Times New Roman" w:hAnsi="Times New Roman" w:cs="Times New Roman"/>
          <w:bCs/>
          <w:spacing w:val="1"/>
          <w:sz w:val="28"/>
          <w:szCs w:val="28"/>
        </w:rPr>
        <w:t>Комсомольская</w:t>
      </w:r>
      <w:proofErr w:type="gramEnd"/>
      <w:r w:rsidRPr="00A4624E">
        <w:rPr>
          <w:rFonts w:ascii="Times New Roman" w:eastAsia="Times New Roman" w:hAnsi="Times New Roman" w:cs="Times New Roman"/>
          <w:bCs/>
          <w:spacing w:val="1"/>
          <w:sz w:val="28"/>
          <w:szCs w:val="28"/>
        </w:rPr>
        <w:t>, д. 111 для дальнейшего восстановления и увеличения муниципального жилого фонда района с целью привлечения специалистов в муниципальные учреждения района. Объем финансирования данного мероприятия составил 4 637,6 тыс рублей.</w:t>
      </w:r>
    </w:p>
    <w:p w:rsidR="00E00923"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 xml:space="preserve">В рамках подпрограммы «Формирование системы мотивации населения Завитинского района к здоровому образу жизни» с целью </w:t>
      </w:r>
      <w:proofErr w:type="spellStart"/>
      <w:r w:rsidRPr="00A4624E">
        <w:rPr>
          <w:rFonts w:ascii="Times New Roman" w:eastAsia="Times New Roman" w:hAnsi="Times New Roman" w:cs="Times New Roman"/>
          <w:bCs/>
          <w:spacing w:val="1"/>
          <w:sz w:val="28"/>
          <w:szCs w:val="28"/>
        </w:rPr>
        <w:t>противодйствия</w:t>
      </w:r>
      <w:proofErr w:type="spellEnd"/>
      <w:r w:rsidRPr="00A4624E">
        <w:rPr>
          <w:rFonts w:ascii="Times New Roman" w:eastAsia="Times New Roman" w:hAnsi="Times New Roman" w:cs="Times New Roman"/>
          <w:bCs/>
          <w:spacing w:val="1"/>
          <w:sz w:val="28"/>
          <w:szCs w:val="28"/>
        </w:rPr>
        <w:t xml:space="preserve"> распространению новой </w:t>
      </w:r>
      <w:proofErr w:type="spellStart"/>
      <w:r w:rsidRPr="00A4624E">
        <w:rPr>
          <w:rFonts w:ascii="Times New Roman" w:eastAsia="Times New Roman" w:hAnsi="Times New Roman" w:cs="Times New Roman"/>
          <w:bCs/>
          <w:spacing w:val="1"/>
          <w:sz w:val="28"/>
          <w:szCs w:val="28"/>
        </w:rPr>
        <w:t>коронавирусной</w:t>
      </w:r>
      <w:proofErr w:type="spellEnd"/>
      <w:r w:rsidRPr="00A4624E">
        <w:rPr>
          <w:rFonts w:ascii="Times New Roman" w:eastAsia="Times New Roman" w:hAnsi="Times New Roman" w:cs="Times New Roman"/>
          <w:bCs/>
          <w:spacing w:val="1"/>
          <w:sz w:val="28"/>
          <w:szCs w:val="28"/>
        </w:rPr>
        <w:t xml:space="preserve"> инфекции были приобретены средства индивидуальной защиты для медицинского персонала ГБУЗ АО «Завитинская больница», специализированный холодильник на общую сумму 429,3 тыс рублей. Помимо этого помимо этого проведены мероприятия, направленные на формирование навыков здорового образа жизни, на общую сумму 20,0 тыс рублей.</w:t>
      </w:r>
    </w:p>
    <w:p w:rsidR="00C8724E" w:rsidRPr="00A4624E" w:rsidRDefault="00E00923" w:rsidP="00E0092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pacing w:val="1"/>
          <w:sz w:val="28"/>
          <w:szCs w:val="28"/>
        </w:rPr>
      </w:pPr>
      <w:r w:rsidRPr="00A4624E">
        <w:rPr>
          <w:rFonts w:ascii="Times New Roman" w:eastAsia="Times New Roman" w:hAnsi="Times New Roman" w:cs="Times New Roman"/>
          <w:bCs/>
          <w:spacing w:val="1"/>
          <w:sz w:val="28"/>
          <w:szCs w:val="28"/>
        </w:rPr>
        <w:t xml:space="preserve">Таким образом, по итогам отчетного периода в рамках программы «Эффективное управление </w:t>
      </w:r>
      <w:proofErr w:type="gramStart"/>
      <w:r w:rsidRPr="00A4624E">
        <w:rPr>
          <w:rFonts w:ascii="Times New Roman" w:eastAsia="Times New Roman" w:hAnsi="Times New Roman" w:cs="Times New Roman"/>
          <w:bCs/>
          <w:spacing w:val="1"/>
          <w:sz w:val="28"/>
          <w:szCs w:val="28"/>
        </w:rPr>
        <w:t>в</w:t>
      </w:r>
      <w:proofErr w:type="gramEnd"/>
      <w:r w:rsidRPr="00A4624E">
        <w:rPr>
          <w:rFonts w:ascii="Times New Roman" w:eastAsia="Times New Roman" w:hAnsi="Times New Roman" w:cs="Times New Roman"/>
          <w:bCs/>
          <w:spacing w:val="1"/>
          <w:sz w:val="28"/>
          <w:szCs w:val="28"/>
        </w:rPr>
        <w:t xml:space="preserve"> </w:t>
      </w:r>
      <w:proofErr w:type="gramStart"/>
      <w:r w:rsidRPr="00A4624E">
        <w:rPr>
          <w:rFonts w:ascii="Times New Roman" w:eastAsia="Times New Roman" w:hAnsi="Times New Roman" w:cs="Times New Roman"/>
          <w:bCs/>
          <w:spacing w:val="1"/>
          <w:sz w:val="28"/>
          <w:szCs w:val="28"/>
        </w:rPr>
        <w:t>Завитинском</w:t>
      </w:r>
      <w:proofErr w:type="gramEnd"/>
      <w:r w:rsidRPr="00A4624E">
        <w:rPr>
          <w:rFonts w:ascii="Times New Roman" w:eastAsia="Times New Roman" w:hAnsi="Times New Roman" w:cs="Times New Roman"/>
          <w:bCs/>
          <w:spacing w:val="1"/>
          <w:sz w:val="28"/>
          <w:szCs w:val="28"/>
        </w:rPr>
        <w:t xml:space="preserve"> районе» освоено 7591,30 тыс рублей, из них 6429,03 тыс рублей – средства местного бюджета, 1162,27 – средства </w:t>
      </w:r>
      <w:r w:rsidRPr="00A4624E">
        <w:rPr>
          <w:rFonts w:ascii="Times New Roman" w:eastAsia="Times New Roman" w:hAnsi="Times New Roman" w:cs="Times New Roman"/>
          <w:bCs/>
          <w:spacing w:val="1"/>
          <w:sz w:val="28"/>
          <w:szCs w:val="28"/>
        </w:rPr>
        <w:lastRenderedPageBreak/>
        <w:t>областного бюджета.</w:t>
      </w:r>
    </w:p>
    <w:p w:rsidR="00066CF7" w:rsidRPr="00A4624E" w:rsidRDefault="00763CC2" w:rsidP="00E00923">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рамках данной программы на 1 рубль средств районного бюджета было привлечено 0,</w:t>
      </w:r>
      <w:r w:rsidR="00822198" w:rsidRPr="00A4624E">
        <w:rPr>
          <w:rFonts w:ascii="Times New Roman" w:hAnsi="Times New Roman" w:cs="Times New Roman"/>
          <w:color w:val="000000" w:themeColor="text1"/>
          <w:sz w:val="28"/>
          <w:szCs w:val="28"/>
        </w:rPr>
        <w:t>18</w:t>
      </w:r>
      <w:r w:rsidRPr="00A4624E">
        <w:rPr>
          <w:rFonts w:ascii="Times New Roman" w:hAnsi="Times New Roman" w:cs="Times New Roman"/>
          <w:color w:val="000000" w:themeColor="text1"/>
          <w:sz w:val="28"/>
          <w:szCs w:val="28"/>
        </w:rPr>
        <w:t xml:space="preserve"> рубля средств областного бюджета.</w:t>
      </w:r>
    </w:p>
    <w:p w:rsidR="00C8724E" w:rsidRPr="00A4624E" w:rsidRDefault="00C8724E" w:rsidP="00C8724E">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822198"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w:t>
      </w:r>
      <w:r w:rsidR="00C70B25" w:rsidRPr="00A4624E">
        <w:rPr>
          <w:rFonts w:ascii="Times New Roman" w:hAnsi="Times New Roman" w:cs="Times New Roman"/>
          <w:color w:val="000000" w:themeColor="text1"/>
          <w:sz w:val="28"/>
          <w:szCs w:val="28"/>
        </w:rPr>
        <w:t xml:space="preserve">умеренно </w:t>
      </w:r>
      <w:r w:rsidRPr="00A4624E">
        <w:rPr>
          <w:rFonts w:ascii="Times New Roman" w:hAnsi="Times New Roman" w:cs="Times New Roman"/>
          <w:color w:val="000000" w:themeColor="text1"/>
          <w:sz w:val="28"/>
          <w:szCs w:val="28"/>
        </w:rPr>
        <w:t>эффективной.</w:t>
      </w:r>
    </w:p>
    <w:p w:rsidR="00FD78A3" w:rsidRPr="00A4624E" w:rsidRDefault="00FD78A3"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CC4A6A" w:rsidRPr="00A4624E" w:rsidRDefault="00C70B25" w:rsidP="00CC4A6A">
      <w:pPr>
        <w:widowControl w:val="0"/>
        <w:spacing w:after="0" w:line="240" w:lineRule="auto"/>
        <w:ind w:firstLine="709"/>
        <w:contextualSpacing/>
        <w:jc w:val="both"/>
        <w:rPr>
          <w:rFonts w:ascii="Times New Roman" w:eastAsia="Times New Roman" w:hAnsi="Times New Roman" w:cs="Times New Roman"/>
          <w:sz w:val="28"/>
          <w:szCs w:val="28"/>
        </w:rPr>
      </w:pPr>
      <w:proofErr w:type="gramStart"/>
      <w:r w:rsidRPr="00A4624E">
        <w:rPr>
          <w:rFonts w:ascii="Times New Roman" w:eastAsia="Times New Roman" w:hAnsi="Times New Roman" w:cs="Times New Roman"/>
          <w:bCs/>
          <w:color w:val="000000"/>
          <w:spacing w:val="1"/>
          <w:sz w:val="28"/>
          <w:szCs w:val="28"/>
        </w:rPr>
        <w:t xml:space="preserve">В рамках муниципальной программы </w:t>
      </w:r>
      <w:r w:rsidRPr="00A4624E">
        <w:rPr>
          <w:rFonts w:ascii="Times New Roman" w:eastAsia="Times New Roman" w:hAnsi="Times New Roman" w:cs="Times New Roman"/>
          <w:color w:val="000000"/>
          <w:sz w:val="24"/>
          <w:szCs w:val="24"/>
        </w:rPr>
        <w:t>«</w:t>
      </w:r>
      <w:r w:rsidRPr="00A4624E">
        <w:rPr>
          <w:rFonts w:ascii="Times New Roman" w:eastAsia="Times New Roman" w:hAnsi="Times New Roman" w:cs="Times New Roman"/>
          <w:b/>
          <w:color w:val="000000"/>
          <w:sz w:val="28"/>
          <w:szCs w:val="28"/>
        </w:rPr>
        <w:t>Развитие транспортного сообщения на территории Завитинского района</w:t>
      </w:r>
      <w:r w:rsidRPr="00A4624E">
        <w:rPr>
          <w:rFonts w:ascii="Times New Roman" w:eastAsia="Times New Roman" w:hAnsi="Times New Roman" w:cs="Times New Roman"/>
          <w:color w:val="000000"/>
          <w:sz w:val="28"/>
          <w:szCs w:val="28"/>
        </w:rPr>
        <w:t>»</w:t>
      </w:r>
      <w:r w:rsidRPr="00A4624E">
        <w:rPr>
          <w:rFonts w:ascii="Times New Roman" w:eastAsia="Times New Roman" w:hAnsi="Times New Roman" w:cs="Times New Roman"/>
          <w:sz w:val="28"/>
          <w:szCs w:val="28"/>
        </w:rPr>
        <w:t xml:space="preserve"> </w:t>
      </w:r>
      <w:r w:rsidR="00CC4A6A" w:rsidRPr="00A4624E">
        <w:rPr>
          <w:rFonts w:ascii="Times New Roman" w:eastAsia="Times New Roman" w:hAnsi="Times New Roman" w:cs="Times New Roman"/>
          <w:sz w:val="28"/>
          <w:szCs w:val="28"/>
        </w:rPr>
        <w:t xml:space="preserve">было предусмотрено финансирование за счет средств местного бюджета в размере 6100,0 тыс рублей на организацию транспортного обслуживания, а именно на возмещение части убытков перевозчиков на перевозку пассажиров на пригородных маршрутах общего пользования в границах Завитинского района – 2100,0 тыс рублей, оказание финансовой помощи в целях предупреждения банкротства </w:t>
      </w:r>
      <w:proofErr w:type="spellStart"/>
      <w:r w:rsidR="00CC4A6A" w:rsidRPr="00A4624E">
        <w:rPr>
          <w:rFonts w:ascii="Times New Roman" w:eastAsia="Times New Roman" w:hAnsi="Times New Roman" w:cs="Times New Roman"/>
          <w:sz w:val="28"/>
          <w:szCs w:val="28"/>
        </w:rPr>
        <w:t>МУПов</w:t>
      </w:r>
      <w:proofErr w:type="spellEnd"/>
      <w:r w:rsidR="00CC4A6A" w:rsidRPr="00A4624E">
        <w:rPr>
          <w:rFonts w:ascii="Times New Roman" w:eastAsia="Times New Roman" w:hAnsi="Times New Roman" w:cs="Times New Roman"/>
          <w:sz w:val="28"/>
          <w:szCs w:val="28"/>
        </w:rPr>
        <w:t>-перевозчиков – 900,0 тыс</w:t>
      </w:r>
      <w:proofErr w:type="gramEnd"/>
      <w:r w:rsidR="00CC4A6A" w:rsidRPr="00A4624E">
        <w:rPr>
          <w:rFonts w:ascii="Times New Roman" w:eastAsia="Times New Roman" w:hAnsi="Times New Roman" w:cs="Times New Roman"/>
          <w:sz w:val="28"/>
          <w:szCs w:val="28"/>
        </w:rPr>
        <w:t xml:space="preserve"> рублей, приобретение транспортного средства для пассажирских перевозок – 4000,0 тыс рублей. </w:t>
      </w:r>
    </w:p>
    <w:p w:rsidR="00CC4A6A" w:rsidRPr="00A4624E" w:rsidRDefault="00CC4A6A" w:rsidP="00CC4A6A">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По результатам проведенного аукциона был заключен муниципальный контракт на поставку пассажирского автобуса, отвечающего требованиям перевозки маломобильных групп населения, на сумму 4000,0 тыс рублей с ИП </w:t>
      </w:r>
      <w:proofErr w:type="spellStart"/>
      <w:r w:rsidRPr="00A4624E">
        <w:rPr>
          <w:rFonts w:ascii="Times New Roman" w:eastAsia="Times New Roman" w:hAnsi="Times New Roman" w:cs="Times New Roman"/>
          <w:sz w:val="28"/>
          <w:szCs w:val="28"/>
        </w:rPr>
        <w:t>Уразов</w:t>
      </w:r>
      <w:proofErr w:type="spellEnd"/>
      <w:r w:rsidRPr="00A4624E">
        <w:rPr>
          <w:rFonts w:ascii="Times New Roman" w:eastAsia="Times New Roman" w:hAnsi="Times New Roman" w:cs="Times New Roman"/>
          <w:sz w:val="28"/>
          <w:szCs w:val="28"/>
        </w:rPr>
        <w:t xml:space="preserve"> В.И. (г. Благовещенск). Транспортное средство получено, оплата произведена в полном объеме.</w:t>
      </w:r>
    </w:p>
    <w:p w:rsidR="00CC4A6A" w:rsidRPr="00A4624E" w:rsidRDefault="00CC4A6A" w:rsidP="00CC4A6A">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По состоянию на 01.01.2021 г. перевозчику МУП «Рынок» направлена субсидия за ноябрь-декабрь 2019 года, январь-ноябрь 2020 года на возмещение части убытков по осуществлению пригородных перевозок в границах Завитинского района в размере 1185,50 тыс рублей, а также субсидия на оказание финансовой помощи в целях предупреждения банкротства в размере 900,0 тыс рублей. </w:t>
      </w:r>
    </w:p>
    <w:p w:rsidR="002A062C" w:rsidRPr="00A4624E" w:rsidRDefault="00CC4A6A" w:rsidP="00CC4A6A">
      <w:pPr>
        <w:widowControl w:val="0"/>
        <w:spacing w:after="0" w:line="240" w:lineRule="auto"/>
        <w:ind w:firstLine="709"/>
        <w:contextualSpacing/>
        <w:jc w:val="both"/>
        <w:rPr>
          <w:rFonts w:ascii="Times New Roman" w:hAnsi="Times New Roman" w:cs="Times New Roman"/>
          <w:sz w:val="28"/>
          <w:szCs w:val="28"/>
        </w:rPr>
      </w:pPr>
      <w:r w:rsidRPr="00A4624E">
        <w:rPr>
          <w:rFonts w:ascii="Times New Roman" w:eastAsia="Times New Roman" w:hAnsi="Times New Roman" w:cs="Times New Roman"/>
          <w:sz w:val="28"/>
          <w:szCs w:val="28"/>
        </w:rPr>
        <w:t>Таким образом, в течение отчетного периода объем освоенных по программе средств составил 6085,50 тыс рублей.</w:t>
      </w:r>
    </w:p>
    <w:p w:rsidR="002A062C" w:rsidRPr="00A4624E" w:rsidRDefault="002A062C" w:rsidP="006C6615">
      <w:pPr>
        <w:widowControl w:val="0"/>
        <w:spacing w:after="0" w:line="240" w:lineRule="auto"/>
        <w:ind w:firstLine="709"/>
        <w:jc w:val="both"/>
        <w:rPr>
          <w:rFonts w:ascii="Times New Roman" w:hAnsi="Times New Roman" w:cs="Times New Roman"/>
          <w:sz w:val="28"/>
          <w:szCs w:val="28"/>
        </w:rPr>
      </w:pPr>
      <w:r w:rsidRPr="00A4624E">
        <w:rPr>
          <w:rFonts w:ascii="Times New Roman" w:hAnsi="Times New Roman" w:cs="Times New Roman"/>
          <w:sz w:val="28"/>
          <w:szCs w:val="28"/>
        </w:rPr>
        <w:t>По итогам реализации в 20</w:t>
      </w:r>
      <w:r w:rsidR="00CC4A6A" w:rsidRPr="00A4624E">
        <w:rPr>
          <w:rFonts w:ascii="Times New Roman" w:hAnsi="Times New Roman" w:cs="Times New Roman"/>
          <w:sz w:val="28"/>
          <w:szCs w:val="28"/>
        </w:rPr>
        <w:t>20</w:t>
      </w:r>
      <w:r w:rsidRPr="00A4624E">
        <w:rPr>
          <w:rFonts w:ascii="Times New Roman" w:hAnsi="Times New Roman" w:cs="Times New Roman"/>
          <w:sz w:val="28"/>
          <w:szCs w:val="28"/>
        </w:rPr>
        <w:t xml:space="preserve"> году программа может быть признана эффективной.</w:t>
      </w:r>
    </w:p>
    <w:p w:rsidR="00E31AF0" w:rsidRPr="00A4624E" w:rsidRDefault="00E31AF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B11180" w:rsidRPr="00A4624E" w:rsidRDefault="00307DFC"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программы</w:t>
      </w:r>
      <w:r w:rsidRPr="00A4624E">
        <w:rPr>
          <w:rFonts w:ascii="Times New Roman" w:eastAsia="Times New Roman" w:hAnsi="Times New Roman" w:cs="Times New Roman"/>
          <w:b/>
          <w:sz w:val="28"/>
          <w:szCs w:val="28"/>
        </w:rPr>
        <w:t xml:space="preserve"> «Развитие сети автомобильных дорог общего пользования Завитинского района»</w:t>
      </w:r>
      <w:r w:rsidRPr="00A4624E">
        <w:rPr>
          <w:rFonts w:ascii="Times New Roman" w:eastAsia="Times New Roman" w:hAnsi="Times New Roman" w:cs="Times New Roman"/>
          <w:sz w:val="28"/>
          <w:szCs w:val="28"/>
        </w:rPr>
        <w:t xml:space="preserve"> </w:t>
      </w:r>
      <w:r w:rsidR="00B11180" w:rsidRPr="00A4624E">
        <w:rPr>
          <w:rFonts w:ascii="Times New Roman" w:eastAsia="Times New Roman" w:hAnsi="Times New Roman" w:cs="Times New Roman"/>
          <w:sz w:val="28"/>
          <w:szCs w:val="28"/>
        </w:rPr>
        <w:t xml:space="preserve">предусмотрено финансирование в размере 31689,4 тыс рублей (в том числе федеральный бюджет – 11000,0 тыс рублей, областной бюджет – 17788,2 тыс рублей, районный бюджет – 2901,2 тыс рублей), в том числе по мероприятиям: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(субсидия областного бюджета):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С учетом дополнительных средств объем финансирования по данному мероприятию составил 18932,0 тыс рублей, в том числе областной бюджет – 17788,2 тысяч рублей, районный бюджет – 1143,8 тыс рублей.</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С учетом образовавшейся экономии объем финансирования 18707,4 тыс рублей, в том числе областной бюджет – 17577,2 тыс рублей, районный бюджет </w:t>
      </w:r>
      <w:r w:rsidRPr="00A4624E">
        <w:rPr>
          <w:rFonts w:ascii="Times New Roman" w:eastAsia="Times New Roman" w:hAnsi="Times New Roman" w:cs="Times New Roman"/>
          <w:sz w:val="28"/>
          <w:szCs w:val="28"/>
        </w:rPr>
        <w:lastRenderedPageBreak/>
        <w:t>– 1130,2 тыс рублей.</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Первый, второй этапы: ремонт улично-дорожной сети в шести сельских поселениях и ремонт автомобильной дороги «Преображеновка - Валуево» – 8622,0 тыс рублей (в том числе областной бюджет – 7788,2 тыс рублей, районный бюджет – 833,8 тыс рублей). </w:t>
      </w:r>
      <w:proofErr w:type="gramStart"/>
      <w:r w:rsidRPr="00A4624E">
        <w:rPr>
          <w:rFonts w:ascii="Times New Roman" w:eastAsia="Times New Roman" w:hAnsi="Times New Roman" w:cs="Times New Roman"/>
          <w:sz w:val="28"/>
          <w:szCs w:val="28"/>
        </w:rPr>
        <w:t xml:space="preserve">На отчетную дату выполнены работы по  ремонту автомобильной дороги «Преображеновка - Валуево», произведена оплата на сумму 5535,294 тыс рублей (в том числе областной бюджет – 5000,0 тыс рублей, районный бюджет – 535,294 тыс рублей), выполнены работы по сельским населенным пунктам, произведена оплата в размере 3086, 684 тыс рублей (в том числе областной бюджет – 2788,185 тыс рублей, районный бюджет – 298,499 тыс рублей). </w:t>
      </w:r>
      <w:proofErr w:type="gramEnd"/>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На отчетную дату все запланированные работы по ремонту дорог по данному мероприятию выполнены и оплачены в полном объеме.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Третий этап: освещение улично-дорожной сети в населенных пунктах </w:t>
      </w:r>
      <w:proofErr w:type="spellStart"/>
      <w:r w:rsidRPr="00A4624E">
        <w:rPr>
          <w:rFonts w:ascii="Times New Roman" w:eastAsia="Times New Roman" w:hAnsi="Times New Roman" w:cs="Times New Roman"/>
          <w:sz w:val="28"/>
          <w:szCs w:val="28"/>
        </w:rPr>
        <w:t>Иннокентьевского</w:t>
      </w:r>
      <w:proofErr w:type="spellEnd"/>
      <w:r w:rsidRPr="00A4624E">
        <w:rPr>
          <w:rFonts w:ascii="Times New Roman" w:eastAsia="Times New Roman" w:hAnsi="Times New Roman" w:cs="Times New Roman"/>
          <w:sz w:val="28"/>
          <w:szCs w:val="28"/>
        </w:rPr>
        <w:t xml:space="preserve">, </w:t>
      </w:r>
      <w:proofErr w:type="spellStart"/>
      <w:r w:rsidRPr="00A4624E">
        <w:rPr>
          <w:rFonts w:ascii="Times New Roman" w:eastAsia="Times New Roman" w:hAnsi="Times New Roman" w:cs="Times New Roman"/>
          <w:sz w:val="28"/>
          <w:szCs w:val="28"/>
        </w:rPr>
        <w:t>Успеновского</w:t>
      </w:r>
      <w:proofErr w:type="spellEnd"/>
      <w:r w:rsidRPr="00A4624E">
        <w:rPr>
          <w:rFonts w:ascii="Times New Roman" w:eastAsia="Times New Roman" w:hAnsi="Times New Roman" w:cs="Times New Roman"/>
          <w:sz w:val="28"/>
          <w:szCs w:val="28"/>
        </w:rPr>
        <w:t xml:space="preserve"> и </w:t>
      </w:r>
      <w:proofErr w:type="spellStart"/>
      <w:r w:rsidRPr="00A4624E">
        <w:rPr>
          <w:rFonts w:ascii="Times New Roman" w:eastAsia="Times New Roman" w:hAnsi="Times New Roman" w:cs="Times New Roman"/>
          <w:sz w:val="28"/>
          <w:szCs w:val="28"/>
        </w:rPr>
        <w:t>Преображеновского</w:t>
      </w:r>
      <w:proofErr w:type="spellEnd"/>
      <w:r w:rsidRPr="00A4624E">
        <w:rPr>
          <w:rFonts w:ascii="Times New Roman" w:eastAsia="Times New Roman" w:hAnsi="Times New Roman" w:cs="Times New Roman"/>
          <w:sz w:val="28"/>
          <w:szCs w:val="28"/>
        </w:rPr>
        <w:t xml:space="preserve"> сельсоветов – 10085,5 тыс рублей (в том числе областной бюджет – 9789,0 тыс рублей, районный бюджет – 296,5 тыс рублей). На отчетную дату по наружному освещению работы выполнены, произведена оплата в размере 10085,5 тыс рублей. Из областного бюджета на отчетную дату произведена оплата на 678,9 тыс рублей меньше от необходимой суммы. Данная сумма выплачена подрядчику из средств местного бюджета. Недоплаченная сумма будет возвращена в бюджет района из областного бюджета в 2021 году. С учетом образовавшейся экономии по результатам торгов и с учетом дополнительных работ из запланированных 10310,0 тыс рублей освоено 10085,5 тыс рублей, экономия составила 224,5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2. Обеспечение содержания, ремонта автомобильных дорог общего пользования местного значения, в том числе мероприятия по безопасности дорожного движения – 1757,4 тыс  рублей (районный бюджет), в том числе: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2.1. Проведение мероприятий по безопасности дорожного движения и проведение экспертизы выполненных работ – 620,0 тыс  рублей, в том числе: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экспертиза по ремонту дорог (субсидия)  – 170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мероприятия по БДД – 50,0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экспертиза по ремонту дороги (ИМБТ) – 200,0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 проведение экспертизы выполнения работ по наружному освещению - 200,0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отчетную дату средства освоены и оплачены в полном объеме.</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2.2. Содержание автомобильных дорог Завитинского района («Куприяновка – Подоловка», «Преображеновка – Валуево») – 1137,4 тыс рублей, в том числе зимнее содержание – 303,9 тыс рублей (контракт заключен в 2019 году), 833,5 тыс рублей - летнее содержание.</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отчетную дату средства освоены и оплачены в полном объеме.</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3. Финансовое обеспечение дорожной деятельности на достижение целевых показателей муниципальных программ в сфере дорожного хозяйства, </w:t>
      </w:r>
      <w:r w:rsidRPr="00A4624E">
        <w:rPr>
          <w:rFonts w:ascii="Times New Roman" w:eastAsia="Times New Roman" w:hAnsi="Times New Roman" w:cs="Times New Roman"/>
          <w:sz w:val="28"/>
          <w:szCs w:val="28"/>
        </w:rPr>
        <w:lastRenderedPageBreak/>
        <w:t xml:space="preserve">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(федеральный бюджет) – 11000,0 тыс рублей.  Мероприятие выполняется только за счет федеральных средств, </w:t>
      </w:r>
      <w:proofErr w:type="spellStart"/>
      <w:r w:rsidRPr="00A4624E">
        <w:rPr>
          <w:rFonts w:ascii="Times New Roman" w:eastAsia="Times New Roman" w:hAnsi="Times New Roman" w:cs="Times New Roman"/>
          <w:sz w:val="28"/>
          <w:szCs w:val="28"/>
        </w:rPr>
        <w:t>софинансирование</w:t>
      </w:r>
      <w:proofErr w:type="spellEnd"/>
      <w:r w:rsidRPr="00A4624E">
        <w:rPr>
          <w:rFonts w:ascii="Times New Roman" w:eastAsia="Times New Roman" w:hAnsi="Times New Roman" w:cs="Times New Roman"/>
          <w:sz w:val="28"/>
          <w:szCs w:val="28"/>
        </w:rPr>
        <w:t xml:space="preserve"> из областного и местного бюджетов не предусмотрено. На отчетную дату за счет данных средств выполнены работы по ремонту участка автомобильной дороги «Преображеновка - Валуево», произведена оплата в размере 11 000,0 тыс рублей. </w:t>
      </w:r>
    </w:p>
    <w:p w:rsidR="00B11180" w:rsidRPr="00A4624E" w:rsidRDefault="00B11180"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отчетную дату все запланированные работы по данному мероприятию выполнены и оплачены в полном объеме.</w:t>
      </w:r>
    </w:p>
    <w:p w:rsidR="00863D2C" w:rsidRPr="00A4624E" w:rsidRDefault="00C02D61" w:rsidP="00B11180">
      <w:pPr>
        <w:widowControl w:val="0"/>
        <w:spacing w:after="0" w:line="240" w:lineRule="auto"/>
        <w:ind w:firstLine="709"/>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 xml:space="preserve">В рамках данной программы на 1 рубль средств районного бюджета было привлечено </w:t>
      </w:r>
      <w:r w:rsidR="009A462B" w:rsidRPr="00A4624E">
        <w:rPr>
          <w:rFonts w:ascii="Times New Roman" w:eastAsia="Times New Roman" w:hAnsi="Times New Roman" w:cs="Times New Roman"/>
          <w:sz w:val="28"/>
          <w:szCs w:val="28"/>
        </w:rPr>
        <w:t>9,92</w:t>
      </w:r>
      <w:r w:rsidRPr="00A4624E">
        <w:rPr>
          <w:rFonts w:ascii="Times New Roman" w:eastAsia="Times New Roman" w:hAnsi="Times New Roman" w:cs="Times New Roman"/>
          <w:sz w:val="28"/>
          <w:szCs w:val="28"/>
        </w:rPr>
        <w:t xml:space="preserve"> рубля средств вышестоящих бюджетов (из федерального бюджета – </w:t>
      </w:r>
      <w:r w:rsidR="009A462B" w:rsidRPr="00A4624E">
        <w:rPr>
          <w:rFonts w:ascii="Times New Roman" w:eastAsia="Times New Roman" w:hAnsi="Times New Roman" w:cs="Times New Roman"/>
          <w:sz w:val="28"/>
          <w:szCs w:val="28"/>
        </w:rPr>
        <w:t>3,79</w:t>
      </w:r>
      <w:r w:rsidRPr="00A4624E">
        <w:rPr>
          <w:rFonts w:ascii="Times New Roman" w:eastAsia="Times New Roman" w:hAnsi="Times New Roman" w:cs="Times New Roman"/>
          <w:sz w:val="28"/>
          <w:szCs w:val="28"/>
        </w:rPr>
        <w:t xml:space="preserve"> рубля на 1 рубль местных средств, из областного бюджета – </w:t>
      </w:r>
      <w:r w:rsidR="009A462B" w:rsidRPr="00A4624E">
        <w:rPr>
          <w:rFonts w:ascii="Times New Roman" w:eastAsia="Times New Roman" w:hAnsi="Times New Roman" w:cs="Times New Roman"/>
          <w:sz w:val="28"/>
          <w:szCs w:val="28"/>
        </w:rPr>
        <w:t>6,13</w:t>
      </w:r>
      <w:r w:rsidRPr="00A4624E">
        <w:rPr>
          <w:rFonts w:ascii="Times New Roman" w:eastAsia="Times New Roman" w:hAnsi="Times New Roman" w:cs="Times New Roman"/>
          <w:sz w:val="28"/>
          <w:szCs w:val="28"/>
        </w:rPr>
        <w:t xml:space="preserve"> рубля).</w:t>
      </w:r>
    </w:p>
    <w:p w:rsidR="008D7455" w:rsidRPr="00A4624E"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C02D61"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эффективной.</w:t>
      </w:r>
    </w:p>
    <w:p w:rsidR="008D7455" w:rsidRPr="00A4624E"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p>
    <w:p w:rsidR="00100C0C" w:rsidRPr="00A4624E" w:rsidRDefault="00B54C70" w:rsidP="00100C0C">
      <w:pPr>
        <w:widowControl w:val="0"/>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На реализацию мероприятий муниципальной программы «</w:t>
      </w:r>
      <w:r w:rsidRPr="00A4624E">
        <w:rPr>
          <w:rFonts w:ascii="Times New Roman" w:eastAsia="Times New Roman" w:hAnsi="Times New Roman" w:cs="Times New Roman"/>
          <w:b/>
          <w:sz w:val="28"/>
          <w:szCs w:val="28"/>
        </w:rPr>
        <w:t xml:space="preserve">Обеспечение экологической безопасности и охрана окружающей среды </w:t>
      </w:r>
      <w:proofErr w:type="gramStart"/>
      <w:r w:rsidRPr="00A4624E">
        <w:rPr>
          <w:rFonts w:ascii="Times New Roman" w:eastAsia="Times New Roman" w:hAnsi="Times New Roman" w:cs="Times New Roman"/>
          <w:b/>
          <w:sz w:val="28"/>
          <w:szCs w:val="28"/>
        </w:rPr>
        <w:t>в</w:t>
      </w:r>
      <w:proofErr w:type="gramEnd"/>
      <w:r w:rsidRPr="00A4624E">
        <w:rPr>
          <w:rFonts w:ascii="Times New Roman" w:eastAsia="Times New Roman" w:hAnsi="Times New Roman" w:cs="Times New Roman"/>
          <w:b/>
          <w:sz w:val="28"/>
          <w:szCs w:val="28"/>
        </w:rPr>
        <w:t xml:space="preserve"> </w:t>
      </w:r>
      <w:proofErr w:type="gramStart"/>
      <w:r w:rsidRPr="00A4624E">
        <w:rPr>
          <w:rFonts w:ascii="Times New Roman" w:eastAsia="Times New Roman" w:hAnsi="Times New Roman" w:cs="Times New Roman"/>
          <w:b/>
          <w:sz w:val="28"/>
          <w:szCs w:val="28"/>
        </w:rPr>
        <w:t>Завитинском</w:t>
      </w:r>
      <w:proofErr w:type="gramEnd"/>
      <w:r w:rsidRPr="00A4624E">
        <w:rPr>
          <w:rFonts w:ascii="Times New Roman" w:eastAsia="Times New Roman" w:hAnsi="Times New Roman" w:cs="Times New Roman"/>
          <w:b/>
          <w:sz w:val="28"/>
          <w:szCs w:val="28"/>
        </w:rPr>
        <w:t xml:space="preserve"> районе Амурской области</w:t>
      </w:r>
      <w:r w:rsidRPr="00A4624E">
        <w:rPr>
          <w:rFonts w:ascii="Times New Roman" w:eastAsia="Times New Roman" w:hAnsi="Times New Roman" w:cs="Times New Roman"/>
          <w:sz w:val="28"/>
          <w:szCs w:val="28"/>
        </w:rPr>
        <w:t xml:space="preserve">» </w:t>
      </w:r>
      <w:r w:rsidR="00100C0C" w:rsidRPr="00A4624E">
        <w:rPr>
          <w:rFonts w:ascii="Times New Roman" w:eastAsia="Times New Roman" w:hAnsi="Times New Roman" w:cs="Times New Roman"/>
          <w:sz w:val="28"/>
          <w:szCs w:val="28"/>
        </w:rPr>
        <w:t>в районном бюджете заложены финансовые средства в размере 18,00 тыс рублей на следующие мероприятия: размещение информации по охране окружающей среды – 10,0 тыс рублей; информирование населения о нормах земельного законодательства РФ – 8,0 тыс рублей.</w:t>
      </w:r>
    </w:p>
    <w:p w:rsidR="008D7455" w:rsidRPr="00A4624E" w:rsidRDefault="00100C0C" w:rsidP="00100C0C">
      <w:pPr>
        <w:widowControl w:val="0"/>
        <w:spacing w:after="0" w:line="240" w:lineRule="auto"/>
        <w:ind w:firstLine="741"/>
        <w:contextualSpacing/>
        <w:jc w:val="both"/>
        <w:rPr>
          <w:rFonts w:ascii="Times New Roman" w:eastAsia="Times New Roman" w:hAnsi="Times New Roman" w:cs="Times New Roman"/>
          <w:sz w:val="28"/>
          <w:szCs w:val="28"/>
        </w:rPr>
      </w:pPr>
      <w:r w:rsidRPr="00A4624E">
        <w:rPr>
          <w:rFonts w:ascii="Times New Roman" w:eastAsia="Times New Roman" w:hAnsi="Times New Roman" w:cs="Times New Roman"/>
          <w:sz w:val="28"/>
          <w:szCs w:val="28"/>
        </w:rPr>
        <w:t>По состоянию на 01.01.2021 г. объем освоенных в рамках программы средств составил 10,0 тыс рублей: в местном печатном СМИ размещены 2 статьи об охране окружающей среды, изготовлен информационный баннер.</w:t>
      </w:r>
    </w:p>
    <w:p w:rsidR="00182839" w:rsidRPr="00A4624E" w:rsidRDefault="00182839" w:rsidP="00182839">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 итогам реализации в 20</w:t>
      </w:r>
      <w:r w:rsidR="00720B6E" w:rsidRPr="00A4624E">
        <w:rPr>
          <w:rFonts w:ascii="Times New Roman" w:hAnsi="Times New Roman" w:cs="Times New Roman"/>
          <w:color w:val="000000" w:themeColor="text1"/>
          <w:sz w:val="28"/>
          <w:szCs w:val="28"/>
        </w:rPr>
        <w:t>20</w:t>
      </w:r>
      <w:r w:rsidRPr="00A4624E">
        <w:rPr>
          <w:rFonts w:ascii="Times New Roman" w:hAnsi="Times New Roman" w:cs="Times New Roman"/>
          <w:color w:val="000000" w:themeColor="text1"/>
          <w:sz w:val="28"/>
          <w:szCs w:val="28"/>
        </w:rPr>
        <w:t xml:space="preserve"> году программа может быть признана </w:t>
      </w:r>
      <w:r w:rsidR="00B54C70" w:rsidRPr="00A4624E">
        <w:rPr>
          <w:rFonts w:ascii="Times New Roman" w:hAnsi="Times New Roman" w:cs="Times New Roman"/>
          <w:color w:val="000000" w:themeColor="text1"/>
          <w:sz w:val="28"/>
          <w:szCs w:val="28"/>
        </w:rPr>
        <w:t>низко</w:t>
      </w:r>
      <w:r w:rsidRPr="00A4624E">
        <w:rPr>
          <w:rFonts w:ascii="Times New Roman" w:hAnsi="Times New Roman" w:cs="Times New Roman"/>
          <w:color w:val="000000" w:themeColor="text1"/>
          <w:sz w:val="28"/>
          <w:szCs w:val="28"/>
        </w:rPr>
        <w:t>эффективной.</w:t>
      </w:r>
      <w:r w:rsidR="00B54C70" w:rsidRPr="00A4624E">
        <w:rPr>
          <w:rFonts w:ascii="Times New Roman" w:hAnsi="Times New Roman" w:cs="Times New Roman"/>
          <w:color w:val="000000" w:themeColor="text1"/>
          <w:sz w:val="28"/>
          <w:szCs w:val="28"/>
        </w:rPr>
        <w:t xml:space="preserve"> </w:t>
      </w:r>
    </w:p>
    <w:p w:rsidR="002A062C" w:rsidRPr="00A4624E" w:rsidRDefault="002A062C"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D95A7B" w:rsidRPr="00A4624E" w:rsidRDefault="00D95A7B"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результате проведенной ба</w:t>
      </w:r>
      <w:r w:rsidR="00185C51" w:rsidRPr="00A4624E">
        <w:rPr>
          <w:rFonts w:ascii="Times New Roman" w:hAnsi="Times New Roman" w:cs="Times New Roman"/>
          <w:color w:val="000000" w:themeColor="text1"/>
          <w:sz w:val="28"/>
          <w:szCs w:val="28"/>
        </w:rPr>
        <w:t>л</w:t>
      </w:r>
      <w:r w:rsidRPr="00A4624E">
        <w:rPr>
          <w:rFonts w:ascii="Times New Roman" w:hAnsi="Times New Roman" w:cs="Times New Roman"/>
          <w:color w:val="000000" w:themeColor="text1"/>
          <w:sz w:val="28"/>
          <w:szCs w:val="28"/>
        </w:rPr>
        <w:t xml:space="preserve">льной оценки эффективности реализации муниципальных программ были признаны эффективными – </w:t>
      </w:r>
      <w:r w:rsidR="00393599" w:rsidRPr="00A4624E">
        <w:rPr>
          <w:rFonts w:ascii="Times New Roman" w:hAnsi="Times New Roman" w:cs="Times New Roman"/>
          <w:color w:val="000000" w:themeColor="text1"/>
          <w:sz w:val="28"/>
          <w:szCs w:val="28"/>
        </w:rPr>
        <w:t>8</w:t>
      </w:r>
      <w:r w:rsidRPr="00A4624E">
        <w:rPr>
          <w:rFonts w:ascii="Times New Roman" w:hAnsi="Times New Roman" w:cs="Times New Roman"/>
          <w:color w:val="000000" w:themeColor="text1"/>
          <w:sz w:val="28"/>
          <w:szCs w:val="28"/>
        </w:rPr>
        <w:t xml:space="preserve"> программ, умеренно эффективными – </w:t>
      </w:r>
      <w:r w:rsidR="00393599" w:rsidRPr="00A4624E">
        <w:rPr>
          <w:rFonts w:ascii="Times New Roman" w:hAnsi="Times New Roman" w:cs="Times New Roman"/>
          <w:color w:val="000000" w:themeColor="text1"/>
          <w:sz w:val="28"/>
          <w:szCs w:val="28"/>
        </w:rPr>
        <w:t>3</w:t>
      </w:r>
      <w:r w:rsidRPr="00A4624E">
        <w:rPr>
          <w:rFonts w:ascii="Times New Roman" w:hAnsi="Times New Roman" w:cs="Times New Roman"/>
          <w:color w:val="000000" w:themeColor="text1"/>
          <w:sz w:val="28"/>
          <w:szCs w:val="28"/>
        </w:rPr>
        <w:t xml:space="preserve"> программы,</w:t>
      </w:r>
      <w:r w:rsidR="00BE274F" w:rsidRPr="00A4624E">
        <w:rPr>
          <w:rFonts w:ascii="Times New Roman" w:hAnsi="Times New Roman" w:cs="Times New Roman"/>
          <w:color w:val="000000" w:themeColor="text1"/>
          <w:sz w:val="28"/>
          <w:szCs w:val="28"/>
        </w:rPr>
        <w:t xml:space="preserve"> низкоэффективными – 2 программы,</w:t>
      </w:r>
      <w:r w:rsidRPr="00A4624E">
        <w:rPr>
          <w:rFonts w:ascii="Times New Roman" w:hAnsi="Times New Roman" w:cs="Times New Roman"/>
          <w:color w:val="000000" w:themeColor="text1"/>
          <w:sz w:val="28"/>
          <w:szCs w:val="28"/>
        </w:rPr>
        <w:t xml:space="preserve"> неэффективные программы отсутствуют.</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По-прежнему проблемными вопросами в реализации программ остаются:</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1. Низкий объем собственных сре</w:t>
      </w:r>
      <w:proofErr w:type="gramStart"/>
      <w:r w:rsidRPr="00A4624E">
        <w:rPr>
          <w:rFonts w:ascii="Times New Roman" w:hAnsi="Times New Roman" w:cs="Times New Roman"/>
          <w:color w:val="000000" w:themeColor="text1"/>
          <w:sz w:val="28"/>
          <w:szCs w:val="28"/>
        </w:rPr>
        <w:t>дств в д</w:t>
      </w:r>
      <w:proofErr w:type="gramEnd"/>
      <w:r w:rsidRPr="00A4624E">
        <w:rPr>
          <w:rFonts w:ascii="Times New Roman" w:hAnsi="Times New Roman" w:cs="Times New Roman"/>
          <w:color w:val="000000" w:themeColor="text1"/>
          <w:sz w:val="28"/>
          <w:szCs w:val="28"/>
        </w:rPr>
        <w:t>оходной части бюджета;</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2.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0C5524" w:rsidRPr="00A4624E"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3. Несоблюдение координаторами и исполнителями программ требования ежемесячного предоставления отчетности о ходе реализации программ.</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В целях совершенствования работы по реализации муниципальных программ необходимо:</w:t>
      </w:r>
    </w:p>
    <w:p w:rsidR="000C5524" w:rsidRPr="00A4624E" w:rsidRDefault="000C5524" w:rsidP="006C6615">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1. Координаторам и участникам программ обеспечить реализацию программ в 20</w:t>
      </w:r>
      <w:r w:rsidR="004A5FF3" w:rsidRPr="00A4624E">
        <w:rPr>
          <w:rFonts w:ascii="Times New Roman" w:hAnsi="Times New Roman" w:cs="Times New Roman"/>
          <w:color w:val="000000" w:themeColor="text1"/>
          <w:sz w:val="28"/>
          <w:szCs w:val="28"/>
        </w:rPr>
        <w:t>2</w:t>
      </w:r>
      <w:r w:rsidR="00720B6E" w:rsidRPr="00A4624E">
        <w:rPr>
          <w:rFonts w:ascii="Times New Roman" w:hAnsi="Times New Roman" w:cs="Times New Roman"/>
          <w:color w:val="000000" w:themeColor="text1"/>
          <w:sz w:val="28"/>
          <w:szCs w:val="28"/>
        </w:rPr>
        <w:t>1</w:t>
      </w:r>
      <w:r w:rsidRPr="00A4624E">
        <w:rPr>
          <w:rFonts w:ascii="Times New Roman" w:hAnsi="Times New Roman" w:cs="Times New Roman"/>
          <w:color w:val="000000" w:themeColor="text1"/>
          <w:sz w:val="28"/>
          <w:szCs w:val="28"/>
        </w:rPr>
        <w:t xml:space="preserve"> году в соответствии с утвержденными </w:t>
      </w:r>
      <w:r w:rsidR="004A5FF3" w:rsidRPr="00A4624E">
        <w:rPr>
          <w:rFonts w:ascii="Times New Roman" w:hAnsi="Times New Roman" w:cs="Times New Roman"/>
          <w:color w:val="000000" w:themeColor="text1"/>
          <w:sz w:val="28"/>
          <w:szCs w:val="28"/>
        </w:rPr>
        <w:t>лимитами финансирования</w:t>
      </w:r>
      <w:r w:rsidRPr="00A4624E">
        <w:rPr>
          <w:rFonts w:ascii="Times New Roman" w:hAnsi="Times New Roman" w:cs="Times New Roman"/>
          <w:color w:val="000000" w:themeColor="text1"/>
          <w:sz w:val="28"/>
          <w:szCs w:val="28"/>
        </w:rPr>
        <w:t>;</w:t>
      </w:r>
    </w:p>
    <w:p w:rsidR="000C5524" w:rsidRPr="00A4624E" w:rsidRDefault="000C5524" w:rsidP="006C6615">
      <w:pPr>
        <w:pStyle w:val="Default"/>
        <w:widowControl w:val="0"/>
        <w:ind w:firstLine="709"/>
        <w:jc w:val="both"/>
        <w:rPr>
          <w:color w:val="000000" w:themeColor="text1"/>
          <w:sz w:val="28"/>
          <w:szCs w:val="28"/>
        </w:rPr>
      </w:pPr>
      <w:r w:rsidRPr="00A4624E">
        <w:rPr>
          <w:color w:val="000000" w:themeColor="text1"/>
          <w:sz w:val="28"/>
          <w:szCs w:val="28"/>
        </w:rPr>
        <w:lastRenderedPageBreak/>
        <w:t xml:space="preserve">2.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 </w:t>
      </w:r>
    </w:p>
    <w:p w:rsidR="000C5524" w:rsidRPr="00A4624E"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A4624E">
        <w:rPr>
          <w:rFonts w:ascii="Times New Roman" w:hAnsi="Times New Roman" w:cs="Times New Roman"/>
          <w:color w:val="000000" w:themeColor="text1"/>
          <w:sz w:val="28"/>
          <w:szCs w:val="28"/>
        </w:rPr>
        <w:t>3. При формировании проекта бюджета Завитинского района на 20</w:t>
      </w:r>
      <w:r w:rsidR="003E5E4A" w:rsidRPr="00A4624E">
        <w:rPr>
          <w:rFonts w:ascii="Times New Roman" w:hAnsi="Times New Roman" w:cs="Times New Roman"/>
          <w:color w:val="000000" w:themeColor="text1"/>
          <w:sz w:val="28"/>
          <w:szCs w:val="28"/>
        </w:rPr>
        <w:t>2</w:t>
      </w:r>
      <w:r w:rsidR="00720B6E" w:rsidRPr="00A4624E">
        <w:rPr>
          <w:rFonts w:ascii="Times New Roman" w:hAnsi="Times New Roman" w:cs="Times New Roman"/>
          <w:color w:val="000000" w:themeColor="text1"/>
          <w:sz w:val="28"/>
          <w:szCs w:val="28"/>
        </w:rPr>
        <w:t>2</w:t>
      </w:r>
      <w:r w:rsidRPr="00A4624E">
        <w:rPr>
          <w:rFonts w:ascii="Times New Roman" w:hAnsi="Times New Roman" w:cs="Times New Roman"/>
          <w:color w:val="000000" w:themeColor="text1"/>
          <w:sz w:val="28"/>
          <w:szCs w:val="28"/>
        </w:rPr>
        <w:t>-20</w:t>
      </w:r>
      <w:r w:rsidR="00AE1FF6" w:rsidRPr="00A4624E">
        <w:rPr>
          <w:rFonts w:ascii="Times New Roman" w:hAnsi="Times New Roman" w:cs="Times New Roman"/>
          <w:color w:val="000000" w:themeColor="text1"/>
          <w:sz w:val="28"/>
          <w:szCs w:val="28"/>
        </w:rPr>
        <w:t>2</w:t>
      </w:r>
      <w:r w:rsidR="00720B6E" w:rsidRPr="00A4624E">
        <w:rPr>
          <w:rFonts w:ascii="Times New Roman" w:hAnsi="Times New Roman" w:cs="Times New Roman"/>
          <w:color w:val="000000" w:themeColor="text1"/>
          <w:sz w:val="28"/>
          <w:szCs w:val="28"/>
        </w:rPr>
        <w:t>4</w:t>
      </w:r>
      <w:r w:rsidRPr="00A4624E">
        <w:rPr>
          <w:rFonts w:ascii="Times New Roman" w:hAnsi="Times New Roman" w:cs="Times New Roman"/>
          <w:color w:val="000000" w:themeColor="text1"/>
          <w:sz w:val="28"/>
          <w:szCs w:val="28"/>
        </w:rPr>
        <w:t xml:space="preserve"> годы предусматривать финансовые средства в указанном в программе объеме;</w:t>
      </w:r>
    </w:p>
    <w:p w:rsidR="000C5524" w:rsidRPr="00A4624E" w:rsidRDefault="004A5FF3" w:rsidP="00426882">
      <w:pPr>
        <w:widowControl w:val="0"/>
        <w:spacing w:after="0" w:line="240" w:lineRule="auto"/>
        <w:ind w:firstLine="709"/>
        <w:jc w:val="both"/>
        <w:rPr>
          <w:rFonts w:ascii="Times New Roman" w:hAnsi="Times New Roman" w:cs="Times New Roman"/>
          <w:b/>
          <w:color w:val="000000" w:themeColor="text1"/>
          <w:sz w:val="28"/>
          <w:szCs w:val="28"/>
        </w:rPr>
      </w:pPr>
      <w:r w:rsidRPr="00A4624E">
        <w:rPr>
          <w:rFonts w:ascii="Times New Roman" w:hAnsi="Times New Roman" w:cs="Times New Roman"/>
          <w:color w:val="000000" w:themeColor="text1"/>
          <w:sz w:val="28"/>
          <w:szCs w:val="28"/>
        </w:rPr>
        <w:t>4</w:t>
      </w:r>
      <w:r w:rsidR="000C5524" w:rsidRPr="00A4624E">
        <w:rPr>
          <w:rFonts w:ascii="Times New Roman" w:hAnsi="Times New Roman" w:cs="Times New Roman"/>
          <w:color w:val="000000" w:themeColor="text1"/>
          <w:sz w:val="28"/>
          <w:szCs w:val="28"/>
        </w:rPr>
        <w:t>.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w:t>
      </w:r>
    </w:p>
    <w:p w:rsidR="000C5524" w:rsidRPr="00A4624E" w:rsidRDefault="000C5524" w:rsidP="006C6615">
      <w:pPr>
        <w:widowControl w:val="0"/>
        <w:spacing w:after="0" w:line="240" w:lineRule="auto"/>
        <w:ind w:firstLine="709"/>
        <w:contextualSpacing/>
        <w:jc w:val="both"/>
        <w:rPr>
          <w:rFonts w:ascii="Times New Roman" w:hAnsi="Times New Roman" w:cs="Times New Roman"/>
          <w:sz w:val="28"/>
          <w:szCs w:val="28"/>
        </w:rPr>
        <w:sectPr w:rsidR="000C5524" w:rsidRPr="00A4624E" w:rsidSect="00713904">
          <w:pgSz w:w="11906" w:h="16838"/>
          <w:pgMar w:top="1134" w:right="737" w:bottom="1134" w:left="1531" w:header="709" w:footer="709" w:gutter="0"/>
          <w:pgBorders w:offsetFrom="page">
            <w:bottom w:val="single" w:sz="4" w:space="24" w:color="000000" w:themeColor="text1"/>
          </w:pgBorders>
          <w:cols w:space="708"/>
          <w:docGrid w:linePitch="360"/>
        </w:sectPr>
      </w:pPr>
    </w:p>
    <w:p w:rsidR="000C5524" w:rsidRPr="00A4624E" w:rsidRDefault="000C5524" w:rsidP="00AF6485">
      <w:pPr>
        <w:widowControl w:val="0"/>
        <w:spacing w:after="0" w:line="240" w:lineRule="auto"/>
        <w:jc w:val="right"/>
        <w:rPr>
          <w:rFonts w:ascii="Times New Roman" w:hAnsi="Times New Roman" w:cs="Times New Roman"/>
          <w:sz w:val="28"/>
          <w:szCs w:val="28"/>
        </w:rPr>
      </w:pPr>
      <w:r w:rsidRPr="00A4624E">
        <w:rPr>
          <w:rFonts w:ascii="Times New Roman" w:hAnsi="Times New Roman" w:cs="Times New Roman"/>
          <w:sz w:val="28"/>
          <w:szCs w:val="28"/>
        </w:rPr>
        <w:lastRenderedPageBreak/>
        <w:t>Приложение 1</w:t>
      </w:r>
    </w:p>
    <w:p w:rsidR="00AF6485" w:rsidRPr="00A4624E" w:rsidRDefault="00AF6485" w:rsidP="00AF6485">
      <w:pPr>
        <w:widowControl w:val="0"/>
        <w:spacing w:after="0" w:line="240" w:lineRule="auto"/>
        <w:jc w:val="right"/>
        <w:rPr>
          <w:rFonts w:ascii="Times New Roman" w:hAnsi="Times New Roman" w:cs="Times New Roman"/>
          <w:sz w:val="14"/>
          <w:szCs w:val="28"/>
        </w:rPr>
      </w:pPr>
    </w:p>
    <w:tbl>
      <w:tblPr>
        <w:tblW w:w="14667" w:type="dxa"/>
        <w:tblInd w:w="93" w:type="dxa"/>
        <w:tblLook w:val="04A0" w:firstRow="1" w:lastRow="0" w:firstColumn="1" w:lastColumn="0" w:noHBand="0" w:noVBand="1"/>
      </w:tblPr>
      <w:tblGrid>
        <w:gridCol w:w="560"/>
        <w:gridCol w:w="8527"/>
        <w:gridCol w:w="2780"/>
        <w:gridCol w:w="2800"/>
      </w:tblGrid>
      <w:tr w:rsidR="00AF6485" w:rsidRPr="00A4624E" w:rsidTr="00AF6485">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 xml:space="preserve">№ </w:t>
            </w:r>
            <w:proofErr w:type="gramStart"/>
            <w:r w:rsidRPr="00A4624E">
              <w:rPr>
                <w:rFonts w:ascii="Times New Roman" w:eastAsia="Times New Roman" w:hAnsi="Times New Roman" w:cs="Times New Roman"/>
                <w:b/>
                <w:bCs/>
                <w:color w:val="000000"/>
              </w:rPr>
              <w:t>п</w:t>
            </w:r>
            <w:proofErr w:type="gramEnd"/>
            <w:r w:rsidRPr="00A4624E">
              <w:rPr>
                <w:rFonts w:ascii="Times New Roman" w:eastAsia="Times New Roman" w:hAnsi="Times New Roman" w:cs="Times New Roman"/>
                <w:b/>
                <w:bCs/>
                <w:color w:val="000000"/>
              </w:rPr>
              <w:t>/п</w:t>
            </w:r>
          </w:p>
        </w:tc>
        <w:tc>
          <w:tcPr>
            <w:tcW w:w="8527"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Наименование муниципальной программы</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Численное значение интегрального показателя оценки реализации муниципальной программы в баллах</w:t>
            </w:r>
            <w:r w:rsidR="007F4251" w:rsidRPr="00A4624E">
              <w:rPr>
                <w:rFonts w:ascii="Times New Roman" w:eastAsia="Times New Roman" w:hAnsi="Times New Roman" w:cs="Times New Roman"/>
                <w:b/>
                <w:bCs/>
                <w:color w:val="000000"/>
              </w:rPr>
              <w:t xml:space="preserve">, </w:t>
            </w:r>
            <w:r w:rsidR="007F4251" w:rsidRPr="00A4624E">
              <w:rPr>
                <w:rFonts w:ascii="Times New Roman" w:eastAsia="Times New Roman" w:hAnsi="Times New Roman" w:cs="Times New Roman"/>
                <w:b/>
                <w:bCs/>
                <w:color w:val="000000"/>
                <w:lang w:val="en-US"/>
              </w:rPr>
              <w:t>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F6485" w:rsidRPr="00A4624E" w:rsidRDefault="00AF6485"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Качественная характеристика оценки эффективности реализации муниципальной программы</w:t>
            </w:r>
          </w:p>
        </w:tc>
      </w:tr>
      <w:tr w:rsidR="0030542F" w:rsidRPr="00A4624E"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0542F" w:rsidRPr="00A4624E" w:rsidRDefault="0030542F"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w:t>
            </w:r>
          </w:p>
        </w:tc>
        <w:tc>
          <w:tcPr>
            <w:tcW w:w="8527" w:type="dxa"/>
            <w:tcBorders>
              <w:top w:val="nil"/>
              <w:left w:val="nil"/>
              <w:bottom w:val="single" w:sz="4" w:space="0" w:color="auto"/>
              <w:right w:val="single" w:sz="4" w:space="0" w:color="auto"/>
            </w:tcBorders>
            <w:shd w:val="clear" w:color="auto" w:fill="auto"/>
            <w:vAlign w:val="center"/>
          </w:tcPr>
          <w:p w:rsidR="0030542F" w:rsidRPr="00A4624E" w:rsidRDefault="0030542F"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Развитие субъектов малого и среднего предпринимательства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30542F" w:rsidRPr="00A4624E" w:rsidRDefault="00B41136"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7,54</w:t>
            </w:r>
          </w:p>
        </w:tc>
        <w:tc>
          <w:tcPr>
            <w:tcW w:w="2800" w:type="dxa"/>
            <w:tcBorders>
              <w:top w:val="nil"/>
              <w:left w:val="nil"/>
              <w:bottom w:val="single" w:sz="4" w:space="0" w:color="auto"/>
              <w:right w:val="single" w:sz="4" w:space="0" w:color="auto"/>
            </w:tcBorders>
            <w:shd w:val="clear" w:color="auto" w:fill="auto"/>
            <w:vAlign w:val="center"/>
          </w:tcPr>
          <w:p w:rsidR="0030542F" w:rsidRPr="00A4624E" w:rsidRDefault="00B41136"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0542F" w:rsidRPr="00A4624E" w:rsidTr="003645C0">
        <w:trPr>
          <w:trHeight w:val="314"/>
        </w:trPr>
        <w:tc>
          <w:tcPr>
            <w:tcW w:w="560" w:type="dxa"/>
            <w:tcBorders>
              <w:top w:val="nil"/>
              <w:left w:val="single" w:sz="4" w:space="0" w:color="auto"/>
              <w:bottom w:val="single" w:sz="4" w:space="0" w:color="auto"/>
              <w:right w:val="single" w:sz="4" w:space="0" w:color="auto"/>
            </w:tcBorders>
            <w:shd w:val="clear" w:color="auto" w:fill="auto"/>
            <w:vAlign w:val="center"/>
          </w:tcPr>
          <w:p w:rsidR="0030542F" w:rsidRPr="00A4624E" w:rsidRDefault="0030542F"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2</w:t>
            </w:r>
          </w:p>
        </w:tc>
        <w:tc>
          <w:tcPr>
            <w:tcW w:w="8527" w:type="dxa"/>
            <w:tcBorders>
              <w:top w:val="nil"/>
              <w:left w:val="nil"/>
              <w:bottom w:val="single" w:sz="4" w:space="0" w:color="auto"/>
              <w:right w:val="single" w:sz="4" w:space="0" w:color="auto"/>
            </w:tcBorders>
            <w:shd w:val="clear" w:color="auto" w:fill="auto"/>
            <w:vAlign w:val="center"/>
          </w:tcPr>
          <w:p w:rsidR="0030542F" w:rsidRPr="00A4624E" w:rsidRDefault="0030542F"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Обеспечение жильем молодых семей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30542F" w:rsidRPr="00A4624E" w:rsidRDefault="001E641D"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8,96</w:t>
            </w:r>
          </w:p>
        </w:tc>
        <w:tc>
          <w:tcPr>
            <w:tcW w:w="2800" w:type="dxa"/>
            <w:tcBorders>
              <w:top w:val="nil"/>
              <w:left w:val="nil"/>
              <w:bottom w:val="single" w:sz="4" w:space="0" w:color="auto"/>
              <w:right w:val="single" w:sz="4" w:space="0" w:color="auto"/>
            </w:tcBorders>
            <w:shd w:val="clear" w:color="auto" w:fill="auto"/>
            <w:vAlign w:val="center"/>
          </w:tcPr>
          <w:p w:rsidR="0030542F" w:rsidRPr="00A4624E" w:rsidRDefault="0030542F"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645C0">
        <w:trPr>
          <w:trHeight w:val="261"/>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3</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Развитие и сохранение культуры и искусства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03672" w:rsidP="00F63A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w:t>
            </w:r>
            <w:r w:rsidR="00F63A80" w:rsidRPr="00A4624E">
              <w:rPr>
                <w:rFonts w:ascii="Times New Roman" w:hAnsi="Times New Roman" w:cs="Times New Roman"/>
                <w:color w:val="000000"/>
              </w:rPr>
              <w:t>45</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40105">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4</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Модернизация жилищно-коммунального комплекса, энергосбережение и повышение энергетической эффективности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E134D"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8,96</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645C0">
        <w:trPr>
          <w:trHeight w:val="246"/>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5</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агропромышленного комплекса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03672" w:rsidP="00C84EA6">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w:t>
            </w:r>
            <w:r w:rsidR="00C84EA6" w:rsidRPr="00A4624E">
              <w:rPr>
                <w:rFonts w:ascii="Times New Roman" w:hAnsi="Times New Roman" w:cs="Times New Roman"/>
                <w:color w:val="000000"/>
              </w:rPr>
              <w:t>96</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903672" w:rsidRPr="00A4624E" w:rsidTr="003645C0">
        <w:trPr>
          <w:trHeight w:val="405"/>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6</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903672" w:rsidP="00590F67">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w:t>
            </w:r>
            <w:r w:rsidR="00590F67" w:rsidRPr="00A4624E">
              <w:rPr>
                <w:rFonts w:ascii="Times New Roman" w:hAnsi="Times New Roman" w:cs="Times New Roman"/>
                <w:color w:val="000000"/>
              </w:rPr>
              <w:t>75</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903672" w:rsidRPr="00A4624E" w:rsidTr="003645C0">
        <w:trPr>
          <w:trHeight w:val="3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03672" w:rsidRPr="00A4624E" w:rsidRDefault="00903672"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7</w:t>
            </w:r>
          </w:p>
        </w:tc>
        <w:tc>
          <w:tcPr>
            <w:tcW w:w="8527" w:type="dxa"/>
            <w:tcBorders>
              <w:top w:val="nil"/>
              <w:left w:val="nil"/>
              <w:bottom w:val="single" w:sz="4" w:space="0" w:color="auto"/>
              <w:right w:val="single" w:sz="4" w:space="0" w:color="auto"/>
            </w:tcBorders>
            <w:shd w:val="clear" w:color="auto" w:fill="auto"/>
            <w:vAlign w:val="center"/>
          </w:tcPr>
          <w:p w:rsidR="00903672" w:rsidRPr="00A4624E" w:rsidRDefault="00903672"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Профилактика правонарушений, терроризма и экстремизма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A4624E" w:rsidRDefault="0025187C"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7,75</w:t>
            </w:r>
          </w:p>
        </w:tc>
        <w:tc>
          <w:tcPr>
            <w:tcW w:w="2800" w:type="dxa"/>
            <w:tcBorders>
              <w:top w:val="nil"/>
              <w:left w:val="nil"/>
              <w:bottom w:val="single" w:sz="4" w:space="0" w:color="auto"/>
              <w:right w:val="single" w:sz="4" w:space="0" w:color="auto"/>
            </w:tcBorders>
            <w:shd w:val="clear" w:color="auto" w:fill="auto"/>
            <w:vAlign w:val="center"/>
          </w:tcPr>
          <w:p w:rsidR="00903672" w:rsidRPr="00A4624E" w:rsidRDefault="0025187C"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903672">
        <w:trPr>
          <w:trHeight w:val="256"/>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8</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физической культуры и спорта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B820DE"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7,58</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B820DE"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903672">
        <w:trPr>
          <w:trHeight w:val="26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9</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образования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3645C0" w:rsidP="0087641B">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w:t>
            </w:r>
            <w:r w:rsidR="0087641B" w:rsidRPr="00A4624E">
              <w:rPr>
                <w:rFonts w:ascii="Times New Roman" w:hAnsi="Times New Roman" w:cs="Times New Roman"/>
                <w:color w:val="000000"/>
              </w:rPr>
              <w:t>79</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Эффективная</w:t>
            </w:r>
          </w:p>
        </w:tc>
      </w:tr>
      <w:tr w:rsidR="003645C0" w:rsidRPr="00A4624E" w:rsidTr="00903672">
        <w:trPr>
          <w:trHeight w:val="278"/>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10</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Устойчивое развитие сельских территорий Завитинского района Амурской области</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не реализовывалась</w:t>
            </w:r>
          </w:p>
        </w:tc>
      </w:tr>
      <w:tr w:rsidR="003645C0" w:rsidRPr="00A4624E" w:rsidTr="00903672">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11</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Эффективное управление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7,1</w:t>
            </w:r>
            <w:r w:rsidR="0087641B" w:rsidRPr="00A4624E">
              <w:rPr>
                <w:rFonts w:ascii="Times New Roman" w:hAnsi="Times New Roman" w:cs="Times New Roman"/>
                <w:color w:val="000000"/>
              </w:rPr>
              <w:t>2</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0C2F80">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12</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транспортного сообщения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bottom"/>
          </w:tcPr>
          <w:p w:rsidR="003645C0" w:rsidRPr="00A4624E" w:rsidRDefault="00FB4619" w:rsidP="00A052B9">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7,</w:t>
            </w:r>
            <w:r w:rsidR="00A052B9" w:rsidRPr="00A4624E">
              <w:rPr>
                <w:rFonts w:ascii="Times New Roman" w:hAnsi="Times New Roman" w:cs="Times New Roman"/>
                <w:color w:val="000000"/>
              </w:rPr>
              <w:t>8</w:t>
            </w:r>
            <w:r w:rsidRPr="00A4624E">
              <w:rPr>
                <w:rFonts w:ascii="Times New Roman" w:hAnsi="Times New Roman" w:cs="Times New Roman"/>
                <w:color w:val="000000"/>
              </w:rPr>
              <w:t>2</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FB4619"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Умеренно эффективная</w:t>
            </w:r>
          </w:p>
        </w:tc>
      </w:tr>
      <w:tr w:rsidR="003645C0" w:rsidRPr="00A4624E" w:rsidTr="000C2F80">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13</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Развитие сети автомобильных дорог общего пользования</w:t>
            </w:r>
          </w:p>
        </w:tc>
        <w:tc>
          <w:tcPr>
            <w:tcW w:w="2780" w:type="dxa"/>
            <w:tcBorders>
              <w:top w:val="nil"/>
              <w:left w:val="nil"/>
              <w:bottom w:val="single" w:sz="4" w:space="0" w:color="auto"/>
              <w:right w:val="single" w:sz="4" w:space="0" w:color="auto"/>
            </w:tcBorders>
            <w:shd w:val="clear" w:color="auto" w:fill="auto"/>
            <w:vAlign w:val="bottom"/>
          </w:tcPr>
          <w:p w:rsidR="003645C0" w:rsidRPr="00A4624E" w:rsidRDefault="00656ABA"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8,96</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656ABA"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Э</w:t>
            </w:r>
            <w:r w:rsidR="003645C0" w:rsidRPr="00A4624E">
              <w:rPr>
                <w:rFonts w:ascii="Times New Roman" w:hAnsi="Times New Roman" w:cs="Times New Roman"/>
                <w:color w:val="000000"/>
              </w:rPr>
              <w:t>ффективная</w:t>
            </w:r>
          </w:p>
        </w:tc>
      </w:tr>
      <w:tr w:rsidR="003645C0" w:rsidRPr="00A4624E" w:rsidTr="006E3C2A">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A4624E" w:rsidRDefault="003645C0" w:rsidP="00340105">
            <w:pPr>
              <w:spacing w:after="0" w:line="240" w:lineRule="auto"/>
              <w:jc w:val="center"/>
              <w:rPr>
                <w:rFonts w:ascii="Times New Roman" w:eastAsia="Times New Roman" w:hAnsi="Times New Roman" w:cs="Times New Roman"/>
                <w:b/>
                <w:bCs/>
                <w:color w:val="000000"/>
              </w:rPr>
            </w:pPr>
            <w:r w:rsidRPr="00A4624E">
              <w:rPr>
                <w:rFonts w:ascii="Times New Roman" w:eastAsia="Times New Roman" w:hAnsi="Times New Roman" w:cs="Times New Roman"/>
                <w:b/>
                <w:bCs/>
                <w:color w:val="000000"/>
              </w:rPr>
              <w:t>14</w:t>
            </w:r>
          </w:p>
        </w:tc>
        <w:tc>
          <w:tcPr>
            <w:tcW w:w="8527"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both"/>
              <w:rPr>
                <w:rFonts w:ascii="Times New Roman" w:hAnsi="Times New Roman" w:cs="Times New Roman"/>
                <w:color w:val="000000"/>
              </w:rPr>
            </w:pPr>
            <w:r w:rsidRPr="00A4624E">
              <w:rPr>
                <w:rFonts w:ascii="Times New Roman" w:hAnsi="Times New Roman" w:cs="Times New Roman"/>
                <w:color w:val="000000"/>
              </w:rPr>
              <w:t xml:space="preserve">Обеспечение экологической безопасности и охраны окружающей среды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 Амурской области </w:t>
            </w:r>
          </w:p>
        </w:tc>
        <w:tc>
          <w:tcPr>
            <w:tcW w:w="2780" w:type="dxa"/>
            <w:tcBorders>
              <w:top w:val="nil"/>
              <w:left w:val="nil"/>
              <w:bottom w:val="single" w:sz="4" w:space="0" w:color="auto"/>
              <w:right w:val="single" w:sz="4" w:space="0" w:color="auto"/>
            </w:tcBorders>
            <w:shd w:val="clear" w:color="auto" w:fill="auto"/>
            <w:vAlign w:val="center"/>
          </w:tcPr>
          <w:p w:rsidR="003645C0" w:rsidRPr="00A4624E" w:rsidRDefault="00E400E8" w:rsidP="006E3C2A">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5,90</w:t>
            </w:r>
          </w:p>
        </w:tc>
        <w:tc>
          <w:tcPr>
            <w:tcW w:w="2800" w:type="dxa"/>
            <w:tcBorders>
              <w:top w:val="nil"/>
              <w:left w:val="nil"/>
              <w:bottom w:val="single" w:sz="4" w:space="0" w:color="auto"/>
              <w:right w:val="single" w:sz="4" w:space="0" w:color="auto"/>
            </w:tcBorders>
            <w:shd w:val="clear" w:color="auto" w:fill="auto"/>
            <w:vAlign w:val="center"/>
          </w:tcPr>
          <w:p w:rsidR="003645C0" w:rsidRPr="00A4624E" w:rsidRDefault="003645C0" w:rsidP="000C2F80">
            <w:pPr>
              <w:spacing w:after="0" w:line="240" w:lineRule="auto"/>
              <w:jc w:val="center"/>
              <w:rPr>
                <w:rFonts w:ascii="Times New Roman" w:hAnsi="Times New Roman" w:cs="Times New Roman"/>
                <w:color w:val="000000"/>
              </w:rPr>
            </w:pPr>
            <w:r w:rsidRPr="00A4624E">
              <w:rPr>
                <w:rFonts w:ascii="Times New Roman" w:hAnsi="Times New Roman" w:cs="Times New Roman"/>
                <w:color w:val="000000"/>
              </w:rPr>
              <w:t>Низкоэффективная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16"/>
          <w:szCs w:val="28"/>
        </w:rPr>
      </w:pPr>
    </w:p>
    <w:p w:rsidR="00E0668E" w:rsidRPr="00A4624E" w:rsidRDefault="00E0668E" w:rsidP="00E0668E">
      <w:pPr>
        <w:widowControl w:val="0"/>
        <w:spacing w:after="0" w:line="240" w:lineRule="auto"/>
        <w:ind w:firstLine="709"/>
        <w:contextualSpacing/>
        <w:jc w:val="both"/>
        <w:rPr>
          <w:rFonts w:ascii="Times New Roman" w:hAnsi="Times New Roman" w:cs="Times New Roman"/>
          <w:sz w:val="28"/>
          <w:szCs w:val="28"/>
        </w:rPr>
      </w:pPr>
      <w:r w:rsidRPr="00A4624E">
        <w:rPr>
          <w:rFonts w:ascii="Times New Roman" w:hAnsi="Times New Roman" w:cs="Times New Roman"/>
          <w:sz w:val="28"/>
          <w:szCs w:val="28"/>
        </w:rPr>
        <w:t>Для результирующих оценок использована шкала, где численному значению показателя дается качественная характеристика оценки</w:t>
      </w:r>
    </w:p>
    <w:tbl>
      <w:tblPr>
        <w:tblStyle w:val="a3"/>
        <w:tblW w:w="0" w:type="auto"/>
        <w:tblLook w:val="04A0" w:firstRow="1" w:lastRow="0" w:firstColumn="1" w:lastColumn="0" w:noHBand="0" w:noVBand="1"/>
      </w:tblPr>
      <w:tblGrid>
        <w:gridCol w:w="7393"/>
        <w:gridCol w:w="7393"/>
      </w:tblGrid>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bCs/>
                <w:color w:val="000000"/>
                <w:sz w:val="28"/>
                <w:szCs w:val="28"/>
              </w:rPr>
              <w:t>Численное значение интегрального показателя оценки эффективности МП (</w:t>
            </w:r>
            <w:r w:rsidRPr="00A4624E">
              <w:rPr>
                <w:rFonts w:ascii="Times New Roman" w:hAnsi="Times New Roman" w:cs="Times New Roman"/>
                <w:bCs/>
                <w:color w:val="000000"/>
                <w:sz w:val="28"/>
                <w:szCs w:val="28"/>
                <w:lang w:val="en-US"/>
              </w:rPr>
              <w:t>R</w:t>
            </w:r>
            <w:r w:rsidRPr="00A4624E">
              <w:rPr>
                <w:rFonts w:ascii="Times New Roman" w:hAnsi="Times New Roman" w:cs="Times New Roman"/>
                <w:bCs/>
                <w:color w:val="000000"/>
                <w:sz w:val="28"/>
                <w:szCs w:val="28"/>
              </w:rPr>
              <w:t>), в баллах</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bCs/>
                <w:color w:val="000000"/>
                <w:sz w:val="28"/>
                <w:szCs w:val="28"/>
              </w:rPr>
              <w:t>Качественная характеристика оценки эффективности реализации МП</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8,</w:t>
            </w:r>
            <w:r w:rsidRPr="00A4624E">
              <w:rPr>
                <w:rFonts w:ascii="Times New Roman" w:hAnsi="Times New Roman" w:cs="Times New Roman"/>
                <w:sz w:val="28"/>
                <w:szCs w:val="28"/>
                <w:lang w:val="en-US"/>
              </w:rPr>
              <w:t xml:space="preserve">0 </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10,0</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7,0</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7</w:t>
            </w:r>
            <w:r w:rsidRPr="00A4624E">
              <w:rPr>
                <w:rFonts w:ascii="Times New Roman" w:hAnsi="Times New Roman" w:cs="Times New Roman"/>
                <w:sz w:val="28"/>
                <w:szCs w:val="28"/>
              </w:rPr>
              <w:t>,9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Умеренно 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5,0</w:t>
            </w:r>
            <w:r w:rsidRPr="00A4624E">
              <w:rPr>
                <w:rFonts w:ascii="Times New Roman" w:hAnsi="Times New Roman" w:cs="Times New Roman"/>
                <w:sz w:val="28"/>
                <w:szCs w:val="28"/>
                <w:u w:val="single"/>
              </w:rPr>
              <w:t>&lt;</w:t>
            </w:r>
            <w:r w:rsidRPr="00A4624E">
              <w:rPr>
                <w:rFonts w:ascii="Times New Roman" w:hAnsi="Times New Roman" w:cs="Times New Roman"/>
                <w:sz w:val="28"/>
                <w:szCs w:val="28"/>
                <w:lang w:val="en-US"/>
              </w:rPr>
              <w:t xml:space="preserve"> 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6,9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Низкоэффективная</w:t>
            </w:r>
          </w:p>
        </w:tc>
      </w:tr>
      <w:tr w:rsidR="00E0668E" w:rsidRPr="00A4624E" w:rsidTr="00CF4DAF">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lang w:val="en-US"/>
              </w:rPr>
              <w:t xml:space="preserve">R </w:t>
            </w:r>
            <w:r w:rsidRPr="00A4624E">
              <w:rPr>
                <w:rFonts w:ascii="Times New Roman" w:hAnsi="Times New Roman" w:cs="Times New Roman"/>
                <w:sz w:val="28"/>
                <w:szCs w:val="28"/>
                <w:u w:val="single"/>
              </w:rPr>
              <w:t>&lt;</w:t>
            </w:r>
            <w:r w:rsidRPr="00A4624E">
              <w:rPr>
                <w:rFonts w:ascii="Times New Roman" w:hAnsi="Times New Roman" w:cs="Times New Roman"/>
                <w:sz w:val="28"/>
                <w:szCs w:val="28"/>
              </w:rPr>
              <w:t>4,9</w:t>
            </w:r>
          </w:p>
        </w:tc>
        <w:tc>
          <w:tcPr>
            <w:tcW w:w="7393" w:type="dxa"/>
          </w:tcPr>
          <w:p w:rsidR="00E0668E" w:rsidRPr="00A4624E" w:rsidRDefault="00E0668E"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Неэффективная</w:t>
            </w:r>
          </w:p>
        </w:tc>
      </w:tr>
    </w:tbl>
    <w:p w:rsidR="00AF6485" w:rsidRPr="00A4624E" w:rsidRDefault="00AF6485" w:rsidP="00AF6485">
      <w:pPr>
        <w:widowControl w:val="0"/>
        <w:spacing w:after="0" w:line="240" w:lineRule="auto"/>
        <w:jc w:val="center"/>
        <w:rPr>
          <w:rFonts w:ascii="Times New Roman" w:hAnsi="Times New Roman" w:cs="Times New Roman"/>
          <w:sz w:val="28"/>
          <w:szCs w:val="28"/>
        </w:rPr>
      </w:pPr>
    </w:p>
    <w:p w:rsidR="00796FBF" w:rsidRPr="00A4624E" w:rsidRDefault="00796FBF" w:rsidP="006C6615">
      <w:pPr>
        <w:widowControl w:val="0"/>
        <w:spacing w:after="0" w:line="240" w:lineRule="auto"/>
        <w:ind w:firstLine="709"/>
        <w:contextualSpacing/>
        <w:jc w:val="both"/>
        <w:rPr>
          <w:rFonts w:ascii="Times New Roman" w:hAnsi="Times New Roman" w:cs="Times New Roman"/>
          <w:sz w:val="28"/>
          <w:szCs w:val="28"/>
        </w:rPr>
        <w:sectPr w:rsidR="00796FBF" w:rsidRPr="00A4624E" w:rsidSect="00713904">
          <w:pgSz w:w="16838" w:h="11906" w:orient="landscape"/>
          <w:pgMar w:top="709" w:right="1134" w:bottom="737" w:left="1134" w:header="709" w:footer="709" w:gutter="0"/>
          <w:pgBorders w:offsetFrom="page">
            <w:bottom w:val="single" w:sz="4" w:space="24" w:color="000000" w:themeColor="text1"/>
          </w:pgBorders>
          <w:cols w:space="708"/>
          <w:docGrid w:linePitch="360"/>
        </w:sectPr>
      </w:pPr>
    </w:p>
    <w:p w:rsidR="000C5524" w:rsidRPr="00A4624E" w:rsidRDefault="000C5524" w:rsidP="006C6615">
      <w:pPr>
        <w:widowControl w:val="0"/>
        <w:spacing w:after="0" w:line="240" w:lineRule="auto"/>
        <w:ind w:firstLine="709"/>
        <w:contextualSpacing/>
        <w:jc w:val="right"/>
        <w:rPr>
          <w:rFonts w:ascii="Times New Roman" w:hAnsi="Times New Roman" w:cs="Times New Roman"/>
          <w:sz w:val="28"/>
          <w:szCs w:val="28"/>
          <w:lang w:val="en-US"/>
        </w:rPr>
      </w:pPr>
      <w:r w:rsidRPr="00A4624E">
        <w:rPr>
          <w:rFonts w:ascii="Times New Roman" w:hAnsi="Times New Roman" w:cs="Times New Roman"/>
          <w:sz w:val="28"/>
          <w:szCs w:val="28"/>
        </w:rPr>
        <w:lastRenderedPageBreak/>
        <w:t xml:space="preserve">Приложение </w:t>
      </w:r>
      <w:r w:rsidR="007F4251" w:rsidRPr="00A4624E">
        <w:rPr>
          <w:rFonts w:ascii="Times New Roman" w:hAnsi="Times New Roman" w:cs="Times New Roman"/>
          <w:sz w:val="28"/>
          <w:szCs w:val="28"/>
          <w:lang w:val="en-US"/>
        </w:rPr>
        <w:t>2</w:t>
      </w:r>
    </w:p>
    <w:p w:rsidR="000C5524" w:rsidRPr="00A4624E" w:rsidRDefault="000C5524" w:rsidP="006C6615">
      <w:pPr>
        <w:widowControl w:val="0"/>
        <w:spacing w:after="0" w:line="240" w:lineRule="auto"/>
        <w:ind w:firstLine="709"/>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Оценочный лист</w:t>
      </w:r>
    </w:p>
    <w:tbl>
      <w:tblPr>
        <w:tblStyle w:val="a3"/>
        <w:tblW w:w="14844" w:type="dxa"/>
        <w:tblLayout w:type="fixed"/>
        <w:tblLook w:val="04A0" w:firstRow="1" w:lastRow="0" w:firstColumn="1" w:lastColumn="0" w:noHBand="0" w:noVBand="1"/>
      </w:tblPr>
      <w:tblGrid>
        <w:gridCol w:w="800"/>
        <w:gridCol w:w="5545"/>
        <w:gridCol w:w="703"/>
        <w:gridCol w:w="709"/>
        <w:gridCol w:w="628"/>
        <w:gridCol w:w="647"/>
        <w:gridCol w:w="628"/>
        <w:gridCol w:w="648"/>
        <w:gridCol w:w="628"/>
        <w:gridCol w:w="648"/>
        <w:gridCol w:w="628"/>
        <w:gridCol w:w="648"/>
        <w:gridCol w:w="628"/>
        <w:gridCol w:w="647"/>
        <w:gridCol w:w="709"/>
      </w:tblGrid>
      <w:tr w:rsidR="000A5076" w:rsidRPr="00A4624E" w:rsidTr="000A5076">
        <w:tc>
          <w:tcPr>
            <w:tcW w:w="800" w:type="dxa"/>
            <w:vMerge w:val="restart"/>
          </w:tcPr>
          <w:p w:rsidR="000A5076" w:rsidRPr="00A4624E" w:rsidRDefault="000A507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w:t>
            </w:r>
          </w:p>
        </w:tc>
        <w:tc>
          <w:tcPr>
            <w:tcW w:w="5545" w:type="dxa"/>
            <w:vMerge w:val="restart"/>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Наименование муниципальных программ, принятых к финансированию решением о бюджете на прошедший финансовый год</w:t>
            </w:r>
          </w:p>
        </w:tc>
        <w:tc>
          <w:tcPr>
            <w:tcW w:w="8499" w:type="dxa"/>
            <w:gridSpan w:val="13"/>
          </w:tcPr>
          <w:p w:rsidR="000A5076" w:rsidRPr="00A4624E" w:rsidRDefault="000A507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Бальная оценка частных (первичных) критериев</w:t>
            </w:r>
          </w:p>
        </w:tc>
      </w:tr>
      <w:tr w:rsidR="00F02B50" w:rsidRPr="00A4624E" w:rsidTr="00BD1470">
        <w:tc>
          <w:tcPr>
            <w:tcW w:w="800" w:type="dxa"/>
            <w:vMerge/>
          </w:tcPr>
          <w:p w:rsidR="00F02B50" w:rsidRPr="00A4624E" w:rsidRDefault="00F02B50" w:rsidP="006C6615">
            <w:pPr>
              <w:widowControl w:val="0"/>
              <w:contextualSpacing/>
              <w:jc w:val="center"/>
              <w:rPr>
                <w:rFonts w:ascii="Times New Roman" w:hAnsi="Times New Roman" w:cs="Times New Roman"/>
                <w:sz w:val="28"/>
                <w:szCs w:val="28"/>
              </w:rPr>
            </w:pPr>
          </w:p>
        </w:tc>
        <w:tc>
          <w:tcPr>
            <w:tcW w:w="5545" w:type="dxa"/>
            <w:vMerge/>
          </w:tcPr>
          <w:p w:rsidR="00F02B50" w:rsidRPr="00A4624E" w:rsidRDefault="00F02B50" w:rsidP="00CF4DAF">
            <w:pPr>
              <w:widowControl w:val="0"/>
              <w:contextualSpacing/>
              <w:jc w:val="center"/>
              <w:rPr>
                <w:rFonts w:ascii="Times New Roman" w:hAnsi="Times New Roman" w:cs="Times New Roman"/>
                <w:sz w:val="28"/>
                <w:szCs w:val="28"/>
              </w:rPr>
            </w:pPr>
          </w:p>
        </w:tc>
        <w:tc>
          <w:tcPr>
            <w:tcW w:w="2040" w:type="dxa"/>
            <w:gridSpan w:val="3"/>
          </w:tcPr>
          <w:p w:rsidR="00F02B50" w:rsidRPr="00A4624E" w:rsidRDefault="00F02B50"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1</w:t>
            </w:r>
            <w:proofErr w:type="gramEnd"/>
          </w:p>
        </w:tc>
        <w:tc>
          <w:tcPr>
            <w:tcW w:w="1923" w:type="dxa"/>
            <w:gridSpan w:val="3"/>
          </w:tcPr>
          <w:p w:rsidR="00F02B50" w:rsidRPr="00A4624E" w:rsidRDefault="00F02B50"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2</w:t>
            </w:r>
            <w:proofErr w:type="gramEnd"/>
          </w:p>
        </w:tc>
        <w:tc>
          <w:tcPr>
            <w:tcW w:w="2552" w:type="dxa"/>
            <w:gridSpan w:val="4"/>
          </w:tcPr>
          <w:p w:rsidR="00F02B50" w:rsidRPr="00A4624E" w:rsidRDefault="00F02B50"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w:t>
            </w:r>
          </w:p>
        </w:tc>
        <w:tc>
          <w:tcPr>
            <w:tcW w:w="1984" w:type="dxa"/>
            <w:gridSpan w:val="3"/>
          </w:tcPr>
          <w:p w:rsidR="00F02B50" w:rsidRPr="00A4624E" w:rsidRDefault="00F02B50" w:rsidP="006C6615">
            <w:pPr>
              <w:widowControl w:val="0"/>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4</w:t>
            </w:r>
            <w:proofErr w:type="gramEnd"/>
          </w:p>
        </w:tc>
      </w:tr>
      <w:tr w:rsidR="000A5076" w:rsidRPr="00A4624E" w:rsidTr="000A5076">
        <w:tc>
          <w:tcPr>
            <w:tcW w:w="800" w:type="dxa"/>
            <w:vMerge/>
          </w:tcPr>
          <w:p w:rsidR="000A5076" w:rsidRPr="00A4624E" w:rsidRDefault="000A5076" w:rsidP="006C6615">
            <w:pPr>
              <w:widowControl w:val="0"/>
              <w:contextualSpacing/>
              <w:jc w:val="center"/>
              <w:rPr>
                <w:rFonts w:ascii="Times New Roman" w:hAnsi="Times New Roman" w:cs="Times New Roman"/>
                <w:sz w:val="28"/>
                <w:szCs w:val="28"/>
                <w:lang w:val="en-US"/>
              </w:rPr>
            </w:pPr>
          </w:p>
        </w:tc>
        <w:tc>
          <w:tcPr>
            <w:tcW w:w="5545" w:type="dxa"/>
            <w:vMerge/>
          </w:tcPr>
          <w:p w:rsidR="000A5076" w:rsidRPr="00A4624E" w:rsidRDefault="000A5076" w:rsidP="00CF4DAF">
            <w:pPr>
              <w:widowControl w:val="0"/>
              <w:contextualSpacing/>
              <w:jc w:val="center"/>
              <w:rPr>
                <w:rFonts w:ascii="Times New Roman" w:hAnsi="Times New Roman" w:cs="Times New Roman"/>
                <w:sz w:val="28"/>
                <w:szCs w:val="28"/>
              </w:rPr>
            </w:pPr>
          </w:p>
        </w:tc>
        <w:tc>
          <w:tcPr>
            <w:tcW w:w="703"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1</w:t>
            </w:r>
            <w:proofErr w:type="gramEnd"/>
            <w:r w:rsidRPr="00A4624E">
              <w:rPr>
                <w:rFonts w:ascii="Times New Roman" w:hAnsi="Times New Roman" w:cs="Times New Roman"/>
                <w:sz w:val="28"/>
                <w:szCs w:val="28"/>
                <w:vertAlign w:val="subscript"/>
              </w:rPr>
              <w:t>,1</w:t>
            </w:r>
          </w:p>
        </w:tc>
        <w:tc>
          <w:tcPr>
            <w:tcW w:w="709"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1</w:t>
            </w:r>
            <w:proofErr w:type="gramEnd"/>
            <w:r w:rsidRPr="00A4624E">
              <w:rPr>
                <w:rFonts w:ascii="Times New Roman" w:hAnsi="Times New Roman" w:cs="Times New Roman"/>
                <w:sz w:val="28"/>
                <w:szCs w:val="28"/>
                <w:vertAlign w:val="subscript"/>
              </w:rPr>
              <w:t>,2</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1</w:t>
            </w:r>
            <w:proofErr w:type="gramEnd"/>
            <w:r w:rsidRPr="00A4624E">
              <w:rPr>
                <w:rFonts w:ascii="Times New Roman" w:hAnsi="Times New Roman" w:cs="Times New Roman"/>
                <w:sz w:val="28"/>
                <w:szCs w:val="28"/>
                <w:vertAlign w:val="subscript"/>
              </w:rPr>
              <w:t>,3</w:t>
            </w:r>
          </w:p>
        </w:tc>
        <w:tc>
          <w:tcPr>
            <w:tcW w:w="647"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2</w:t>
            </w:r>
            <w:proofErr w:type="gramEnd"/>
            <w:r w:rsidRPr="00A4624E">
              <w:rPr>
                <w:rFonts w:ascii="Times New Roman" w:hAnsi="Times New Roman" w:cs="Times New Roman"/>
                <w:sz w:val="28"/>
                <w:szCs w:val="28"/>
                <w:vertAlign w:val="subscript"/>
              </w:rPr>
              <w:t>,1</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2</w:t>
            </w:r>
            <w:proofErr w:type="gramEnd"/>
            <w:r w:rsidRPr="00A4624E">
              <w:rPr>
                <w:rFonts w:ascii="Times New Roman" w:hAnsi="Times New Roman" w:cs="Times New Roman"/>
                <w:sz w:val="28"/>
                <w:szCs w:val="28"/>
                <w:vertAlign w:val="subscript"/>
              </w:rPr>
              <w:t>,2</w:t>
            </w:r>
          </w:p>
        </w:tc>
        <w:tc>
          <w:tcPr>
            <w:tcW w:w="64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2</w:t>
            </w:r>
            <w:proofErr w:type="gramEnd"/>
            <w:r w:rsidRPr="00A4624E">
              <w:rPr>
                <w:rFonts w:ascii="Times New Roman" w:hAnsi="Times New Roman" w:cs="Times New Roman"/>
                <w:sz w:val="28"/>
                <w:szCs w:val="28"/>
                <w:vertAlign w:val="subscript"/>
              </w:rPr>
              <w:t>,3</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3,1</w:t>
            </w:r>
          </w:p>
        </w:tc>
        <w:tc>
          <w:tcPr>
            <w:tcW w:w="64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3,2</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3,3</w:t>
            </w:r>
          </w:p>
        </w:tc>
        <w:tc>
          <w:tcPr>
            <w:tcW w:w="648" w:type="dxa"/>
          </w:tcPr>
          <w:p w:rsidR="000A5076" w:rsidRPr="00A4624E" w:rsidRDefault="000A5076" w:rsidP="006C6615">
            <w:pPr>
              <w:widowControl w:val="0"/>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К</w:t>
            </w:r>
            <w:r w:rsidRPr="00A4624E">
              <w:rPr>
                <w:rFonts w:ascii="Times New Roman" w:hAnsi="Times New Roman" w:cs="Times New Roman"/>
                <w:sz w:val="28"/>
                <w:szCs w:val="28"/>
                <w:vertAlign w:val="subscript"/>
              </w:rPr>
              <w:t>3,</w:t>
            </w:r>
            <w:r w:rsidRPr="00A4624E">
              <w:rPr>
                <w:rFonts w:ascii="Times New Roman" w:hAnsi="Times New Roman" w:cs="Times New Roman"/>
                <w:sz w:val="28"/>
                <w:szCs w:val="28"/>
                <w:vertAlign w:val="subscript"/>
                <w:lang w:val="en-US"/>
              </w:rPr>
              <w:t>4</w:t>
            </w:r>
          </w:p>
        </w:tc>
        <w:tc>
          <w:tcPr>
            <w:tcW w:w="628"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4</w:t>
            </w:r>
            <w:proofErr w:type="gramEnd"/>
            <w:r w:rsidRPr="00A4624E">
              <w:rPr>
                <w:rFonts w:ascii="Times New Roman" w:hAnsi="Times New Roman" w:cs="Times New Roman"/>
                <w:sz w:val="28"/>
                <w:szCs w:val="28"/>
                <w:vertAlign w:val="subscript"/>
              </w:rPr>
              <w:t>,1</w:t>
            </w:r>
          </w:p>
        </w:tc>
        <w:tc>
          <w:tcPr>
            <w:tcW w:w="647" w:type="dxa"/>
          </w:tcPr>
          <w:p w:rsidR="000A5076" w:rsidRPr="00A4624E" w:rsidRDefault="000A5076" w:rsidP="00CF4DAF">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4</w:t>
            </w:r>
            <w:proofErr w:type="gramEnd"/>
            <w:r w:rsidRPr="00A4624E">
              <w:rPr>
                <w:rFonts w:ascii="Times New Roman" w:hAnsi="Times New Roman" w:cs="Times New Roman"/>
                <w:sz w:val="28"/>
                <w:szCs w:val="28"/>
                <w:vertAlign w:val="subscript"/>
              </w:rPr>
              <w:t>,2</w:t>
            </w:r>
          </w:p>
        </w:tc>
        <w:tc>
          <w:tcPr>
            <w:tcW w:w="709" w:type="dxa"/>
          </w:tcPr>
          <w:p w:rsidR="000A5076" w:rsidRPr="00A4624E" w:rsidRDefault="000A5076" w:rsidP="006C6615">
            <w:pPr>
              <w:widowControl w:val="0"/>
              <w:contextualSpacing/>
              <w:jc w:val="center"/>
              <w:rPr>
                <w:rFonts w:ascii="Times New Roman" w:hAnsi="Times New Roman" w:cs="Times New Roman"/>
                <w:sz w:val="28"/>
                <w:szCs w:val="28"/>
                <w:lang w:val="en-US"/>
              </w:rPr>
            </w:pPr>
            <w:r w:rsidRPr="00A4624E">
              <w:rPr>
                <w:rFonts w:ascii="Times New Roman" w:hAnsi="Times New Roman" w:cs="Times New Roman"/>
                <w:sz w:val="28"/>
                <w:szCs w:val="28"/>
              </w:rPr>
              <w:t>К</w:t>
            </w:r>
            <w:proofErr w:type="gramStart"/>
            <w:r w:rsidRPr="00A4624E">
              <w:rPr>
                <w:rFonts w:ascii="Times New Roman" w:hAnsi="Times New Roman" w:cs="Times New Roman"/>
                <w:sz w:val="28"/>
                <w:szCs w:val="28"/>
                <w:vertAlign w:val="subscript"/>
              </w:rPr>
              <w:t>4</w:t>
            </w:r>
            <w:proofErr w:type="gramEnd"/>
            <w:r w:rsidRPr="00A4624E">
              <w:rPr>
                <w:rFonts w:ascii="Times New Roman" w:hAnsi="Times New Roman" w:cs="Times New Roman"/>
                <w:sz w:val="28"/>
                <w:szCs w:val="28"/>
                <w:vertAlign w:val="subscript"/>
              </w:rPr>
              <w:t>,</w:t>
            </w:r>
            <w:r w:rsidRPr="00A4624E">
              <w:rPr>
                <w:rFonts w:ascii="Times New Roman" w:hAnsi="Times New Roman" w:cs="Times New Roman"/>
                <w:sz w:val="28"/>
                <w:szCs w:val="28"/>
                <w:vertAlign w:val="subscript"/>
                <w:lang w:val="en-US"/>
              </w:rPr>
              <w:t>3</w:t>
            </w:r>
          </w:p>
        </w:tc>
      </w:tr>
      <w:tr w:rsidR="00C84EA6" w:rsidRPr="00A4624E" w:rsidTr="00E94EC0">
        <w:tc>
          <w:tcPr>
            <w:tcW w:w="800" w:type="dxa"/>
          </w:tcPr>
          <w:p w:rsidR="00C84EA6" w:rsidRPr="00A4624E" w:rsidRDefault="00C84EA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w:t>
            </w:r>
          </w:p>
        </w:tc>
        <w:tc>
          <w:tcPr>
            <w:tcW w:w="5545" w:type="dxa"/>
            <w:vAlign w:val="center"/>
          </w:tcPr>
          <w:p w:rsidR="00C84EA6" w:rsidRPr="00A4624E" w:rsidRDefault="00C84EA6" w:rsidP="000C2F80">
            <w:pPr>
              <w:jc w:val="both"/>
              <w:rPr>
                <w:rFonts w:ascii="Times New Roman" w:hAnsi="Times New Roman" w:cs="Times New Roman"/>
                <w:color w:val="000000"/>
              </w:rPr>
            </w:pPr>
            <w:r w:rsidRPr="00A4624E">
              <w:rPr>
                <w:rFonts w:ascii="Times New Roman" w:hAnsi="Times New Roman" w:cs="Times New Roman"/>
                <w:color w:val="000000"/>
              </w:rPr>
              <w:t xml:space="preserve">Развитие субъектов малого и среднего предпринимательства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703"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709"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7"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28" w:type="dxa"/>
            <w:vAlign w:val="center"/>
          </w:tcPr>
          <w:p w:rsidR="00C84EA6" w:rsidRPr="00A4624E" w:rsidRDefault="00C84EA6" w:rsidP="00C84EA6">
            <w:pPr>
              <w:jc w:val="center"/>
              <w:rPr>
                <w:rFonts w:ascii="Times New Roman" w:hAnsi="Times New Roman" w:cs="Times New Roman"/>
                <w:sz w:val="24"/>
              </w:rPr>
            </w:pPr>
            <w:r w:rsidRPr="00A4624E">
              <w:rPr>
                <w:rFonts w:ascii="Times New Roman" w:hAnsi="Times New Roman" w:cs="Times New Roman"/>
                <w:sz w:val="24"/>
              </w:rPr>
              <w:t>4</w:t>
            </w:r>
          </w:p>
        </w:tc>
        <w:tc>
          <w:tcPr>
            <w:tcW w:w="64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47"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709" w:type="dxa"/>
            <w:vAlign w:val="center"/>
          </w:tcPr>
          <w:p w:rsidR="00C84EA6" w:rsidRPr="00A4624E" w:rsidRDefault="00C84EA6" w:rsidP="00C84EA6">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r>
      <w:tr w:rsidR="008A7784" w:rsidRPr="00A4624E" w:rsidTr="000C2F80">
        <w:tc>
          <w:tcPr>
            <w:tcW w:w="800" w:type="dxa"/>
          </w:tcPr>
          <w:p w:rsidR="008A7784" w:rsidRPr="00A4624E" w:rsidRDefault="008A7784"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2</w:t>
            </w:r>
          </w:p>
        </w:tc>
        <w:tc>
          <w:tcPr>
            <w:tcW w:w="5545" w:type="dxa"/>
            <w:vAlign w:val="center"/>
          </w:tcPr>
          <w:p w:rsidR="008A7784" w:rsidRPr="00A4624E" w:rsidRDefault="008A7784" w:rsidP="000C2F80">
            <w:pPr>
              <w:jc w:val="both"/>
              <w:rPr>
                <w:rFonts w:ascii="Times New Roman" w:hAnsi="Times New Roman" w:cs="Times New Roman"/>
                <w:color w:val="000000"/>
              </w:rPr>
            </w:pPr>
            <w:r w:rsidRPr="00A4624E">
              <w:rPr>
                <w:rFonts w:ascii="Times New Roman" w:hAnsi="Times New Roman" w:cs="Times New Roman"/>
                <w:color w:val="000000"/>
              </w:rPr>
              <w:t xml:space="preserve">Обеспечение жильем молодых семей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703"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47"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8A7784" w:rsidRPr="00A4624E" w:rsidRDefault="008A7784"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F63A80" w:rsidRPr="00A4624E" w:rsidTr="000C2F80">
        <w:tc>
          <w:tcPr>
            <w:tcW w:w="800" w:type="dxa"/>
          </w:tcPr>
          <w:p w:rsidR="00F63A80" w:rsidRPr="00A4624E" w:rsidRDefault="00F63A80"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3</w:t>
            </w:r>
          </w:p>
        </w:tc>
        <w:tc>
          <w:tcPr>
            <w:tcW w:w="5545" w:type="dxa"/>
            <w:vAlign w:val="center"/>
          </w:tcPr>
          <w:p w:rsidR="00F63A80" w:rsidRPr="00A4624E" w:rsidRDefault="00F63A80" w:rsidP="000C2F80">
            <w:pPr>
              <w:jc w:val="both"/>
              <w:rPr>
                <w:rFonts w:ascii="Times New Roman" w:hAnsi="Times New Roman" w:cs="Times New Roman"/>
                <w:color w:val="000000"/>
              </w:rPr>
            </w:pPr>
            <w:r w:rsidRPr="00A4624E">
              <w:rPr>
                <w:rFonts w:ascii="Times New Roman" w:hAnsi="Times New Roman" w:cs="Times New Roman"/>
                <w:color w:val="000000"/>
              </w:rPr>
              <w:t xml:space="preserve">Развитие и сохранение культуры и искусства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703"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F63A80" w:rsidRPr="00A4624E" w:rsidRDefault="00F63A80"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47"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3</w:t>
            </w:r>
          </w:p>
        </w:tc>
        <w:tc>
          <w:tcPr>
            <w:tcW w:w="709" w:type="dxa"/>
            <w:vAlign w:val="bottom"/>
          </w:tcPr>
          <w:p w:rsidR="00F63A80" w:rsidRPr="00A4624E" w:rsidRDefault="00F63A80" w:rsidP="00F63A80">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r>
      <w:tr w:rsidR="009E134D" w:rsidRPr="00A4624E" w:rsidTr="000C2F80">
        <w:tc>
          <w:tcPr>
            <w:tcW w:w="800" w:type="dxa"/>
          </w:tcPr>
          <w:p w:rsidR="009E134D" w:rsidRPr="00A4624E" w:rsidRDefault="009E134D"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4</w:t>
            </w:r>
          </w:p>
        </w:tc>
        <w:tc>
          <w:tcPr>
            <w:tcW w:w="5545" w:type="dxa"/>
            <w:vAlign w:val="center"/>
          </w:tcPr>
          <w:p w:rsidR="009E134D" w:rsidRPr="00A4624E" w:rsidRDefault="009E134D" w:rsidP="000C2F80">
            <w:pPr>
              <w:jc w:val="both"/>
              <w:rPr>
                <w:rFonts w:ascii="Times New Roman" w:hAnsi="Times New Roman" w:cs="Times New Roman"/>
                <w:color w:val="000000"/>
              </w:rPr>
            </w:pPr>
            <w:r w:rsidRPr="00A4624E">
              <w:rPr>
                <w:rFonts w:ascii="Times New Roman" w:hAnsi="Times New Roman" w:cs="Times New Roman"/>
                <w:color w:val="000000"/>
              </w:rPr>
              <w:t xml:space="preserve">Модернизация жилищно-коммунального комплекса, энергосбережение и повышение энергетической эффективности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703"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9E134D" w:rsidRPr="00A4624E" w:rsidRDefault="009E134D"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9E134D" w:rsidRPr="00A4624E" w:rsidRDefault="009E134D">
            <w:pPr>
              <w:jc w:val="right"/>
              <w:rPr>
                <w:rFonts w:ascii="Calibri" w:hAnsi="Calibri"/>
                <w:color w:val="000000"/>
              </w:rPr>
            </w:pPr>
            <w:r w:rsidRPr="00A4624E">
              <w:rPr>
                <w:rFonts w:ascii="Calibri" w:hAnsi="Calibri"/>
                <w:color w:val="000000"/>
              </w:rPr>
              <w:t>7</w:t>
            </w:r>
          </w:p>
        </w:tc>
        <w:tc>
          <w:tcPr>
            <w:tcW w:w="648" w:type="dxa"/>
            <w:vAlign w:val="bottom"/>
          </w:tcPr>
          <w:p w:rsidR="009E134D" w:rsidRPr="00A4624E" w:rsidRDefault="009E134D">
            <w:pPr>
              <w:jc w:val="right"/>
              <w:rPr>
                <w:rFonts w:ascii="Calibri" w:hAnsi="Calibri"/>
                <w:color w:val="000000"/>
              </w:rPr>
            </w:pPr>
            <w:r w:rsidRPr="00A4624E">
              <w:rPr>
                <w:rFonts w:ascii="Calibri" w:hAnsi="Calibri"/>
                <w:color w:val="000000"/>
              </w:rPr>
              <w:t>10</w:t>
            </w:r>
          </w:p>
        </w:tc>
        <w:tc>
          <w:tcPr>
            <w:tcW w:w="628" w:type="dxa"/>
            <w:vAlign w:val="bottom"/>
          </w:tcPr>
          <w:p w:rsidR="009E134D" w:rsidRPr="00A4624E" w:rsidRDefault="009E134D">
            <w:pPr>
              <w:jc w:val="right"/>
              <w:rPr>
                <w:rFonts w:ascii="Calibri" w:hAnsi="Calibri"/>
                <w:color w:val="000000"/>
              </w:rPr>
            </w:pPr>
            <w:r w:rsidRPr="00A4624E">
              <w:rPr>
                <w:rFonts w:ascii="Calibri" w:hAnsi="Calibri"/>
                <w:color w:val="000000"/>
              </w:rPr>
              <w:t>10</w:t>
            </w:r>
          </w:p>
        </w:tc>
        <w:tc>
          <w:tcPr>
            <w:tcW w:w="648" w:type="dxa"/>
            <w:vAlign w:val="bottom"/>
          </w:tcPr>
          <w:p w:rsidR="009E134D" w:rsidRPr="00A4624E" w:rsidRDefault="009E134D">
            <w:pPr>
              <w:jc w:val="right"/>
              <w:rPr>
                <w:rFonts w:ascii="Calibri" w:hAnsi="Calibri"/>
                <w:color w:val="000000"/>
              </w:rPr>
            </w:pPr>
            <w:r w:rsidRPr="00A4624E">
              <w:rPr>
                <w:rFonts w:ascii="Calibri" w:hAnsi="Calibri"/>
                <w:color w:val="000000"/>
              </w:rPr>
              <w:t>10</w:t>
            </w:r>
          </w:p>
        </w:tc>
        <w:tc>
          <w:tcPr>
            <w:tcW w:w="628" w:type="dxa"/>
            <w:vAlign w:val="bottom"/>
          </w:tcPr>
          <w:p w:rsidR="009E134D" w:rsidRPr="00A4624E" w:rsidRDefault="009E134D">
            <w:pPr>
              <w:jc w:val="right"/>
              <w:rPr>
                <w:rFonts w:ascii="Calibri" w:hAnsi="Calibri"/>
                <w:color w:val="000000"/>
              </w:rPr>
            </w:pPr>
            <w:r w:rsidRPr="00A4624E">
              <w:rPr>
                <w:rFonts w:ascii="Calibri" w:hAnsi="Calibri"/>
                <w:color w:val="000000"/>
              </w:rPr>
              <w:t>5</w:t>
            </w:r>
          </w:p>
        </w:tc>
        <w:tc>
          <w:tcPr>
            <w:tcW w:w="647" w:type="dxa"/>
            <w:vAlign w:val="bottom"/>
          </w:tcPr>
          <w:p w:rsidR="009E134D" w:rsidRPr="00A4624E" w:rsidRDefault="009E134D">
            <w:pPr>
              <w:jc w:val="right"/>
              <w:rPr>
                <w:rFonts w:ascii="Calibri" w:hAnsi="Calibri"/>
                <w:color w:val="000000"/>
              </w:rPr>
            </w:pPr>
            <w:r w:rsidRPr="00A4624E">
              <w:rPr>
                <w:rFonts w:ascii="Calibri" w:hAnsi="Calibri"/>
                <w:color w:val="000000"/>
              </w:rPr>
              <w:t>6</w:t>
            </w:r>
          </w:p>
        </w:tc>
        <w:tc>
          <w:tcPr>
            <w:tcW w:w="709" w:type="dxa"/>
            <w:vAlign w:val="bottom"/>
          </w:tcPr>
          <w:p w:rsidR="009E134D" w:rsidRPr="00A4624E" w:rsidRDefault="009E134D">
            <w:pPr>
              <w:jc w:val="right"/>
              <w:rPr>
                <w:rFonts w:ascii="Times New Roman" w:hAnsi="Times New Roman" w:cs="Times New Roman"/>
                <w:color w:val="000000"/>
                <w:sz w:val="24"/>
              </w:rPr>
            </w:pPr>
            <w:r w:rsidRPr="00A4624E">
              <w:rPr>
                <w:rFonts w:ascii="Calibri" w:hAnsi="Calibri"/>
                <w:color w:val="000000"/>
              </w:rPr>
              <w:t>10</w:t>
            </w:r>
          </w:p>
        </w:tc>
      </w:tr>
      <w:tr w:rsidR="00C84EA6" w:rsidRPr="00A4624E" w:rsidTr="000C2F80">
        <w:tc>
          <w:tcPr>
            <w:tcW w:w="800" w:type="dxa"/>
          </w:tcPr>
          <w:p w:rsidR="00C84EA6" w:rsidRPr="00A4624E" w:rsidRDefault="00C84EA6"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5</w:t>
            </w:r>
          </w:p>
        </w:tc>
        <w:tc>
          <w:tcPr>
            <w:tcW w:w="5545" w:type="dxa"/>
            <w:vAlign w:val="center"/>
          </w:tcPr>
          <w:p w:rsidR="00C84EA6" w:rsidRPr="00A4624E" w:rsidRDefault="00C84EA6" w:rsidP="000C2F80">
            <w:pPr>
              <w:jc w:val="both"/>
              <w:rPr>
                <w:rFonts w:ascii="Times New Roman" w:hAnsi="Times New Roman" w:cs="Times New Roman"/>
                <w:color w:val="000000"/>
              </w:rPr>
            </w:pPr>
            <w:r w:rsidRPr="00A4624E">
              <w:rPr>
                <w:rFonts w:ascii="Times New Roman" w:hAnsi="Times New Roman" w:cs="Times New Roman"/>
                <w:color w:val="000000"/>
              </w:rPr>
              <w:t>Развитие агропромышленного комплекса Завитинского района</w:t>
            </w:r>
          </w:p>
        </w:tc>
        <w:tc>
          <w:tcPr>
            <w:tcW w:w="703"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47"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C84EA6" w:rsidRPr="00A4624E" w:rsidRDefault="00C84EA6" w:rsidP="0014581C">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A76628" w:rsidRPr="00A4624E" w:rsidTr="000C2F80">
        <w:tc>
          <w:tcPr>
            <w:tcW w:w="800" w:type="dxa"/>
          </w:tcPr>
          <w:p w:rsidR="00A76628" w:rsidRPr="00A4624E" w:rsidRDefault="00A76628"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6</w:t>
            </w:r>
          </w:p>
        </w:tc>
        <w:tc>
          <w:tcPr>
            <w:tcW w:w="5545" w:type="dxa"/>
            <w:vAlign w:val="center"/>
          </w:tcPr>
          <w:p w:rsidR="00A76628" w:rsidRPr="00A4624E" w:rsidRDefault="00A76628" w:rsidP="000C2F80">
            <w:pPr>
              <w:jc w:val="both"/>
              <w:rPr>
                <w:rFonts w:ascii="Times New Roman" w:hAnsi="Times New Roman" w:cs="Times New Roman"/>
                <w:color w:val="000000"/>
              </w:rPr>
            </w:pPr>
            <w:r w:rsidRPr="00A4624E">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703"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A76628" w:rsidRPr="00A4624E" w:rsidRDefault="00A7662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4</w:t>
            </w:r>
          </w:p>
        </w:tc>
        <w:tc>
          <w:tcPr>
            <w:tcW w:w="64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2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647"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709" w:type="dxa"/>
            <w:vAlign w:val="bottom"/>
          </w:tcPr>
          <w:p w:rsidR="00A76628" w:rsidRPr="00A4624E" w:rsidRDefault="00A76628" w:rsidP="00A76628">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r>
      <w:tr w:rsidR="0025187C" w:rsidRPr="00A4624E" w:rsidTr="000C2F80">
        <w:tc>
          <w:tcPr>
            <w:tcW w:w="800" w:type="dxa"/>
          </w:tcPr>
          <w:p w:rsidR="0025187C" w:rsidRPr="00A4624E" w:rsidRDefault="0025187C"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7</w:t>
            </w:r>
          </w:p>
        </w:tc>
        <w:tc>
          <w:tcPr>
            <w:tcW w:w="5545" w:type="dxa"/>
            <w:vAlign w:val="center"/>
          </w:tcPr>
          <w:p w:rsidR="0025187C" w:rsidRPr="00A4624E" w:rsidRDefault="0025187C" w:rsidP="000C2F80">
            <w:pPr>
              <w:jc w:val="both"/>
              <w:rPr>
                <w:rFonts w:ascii="Times New Roman" w:hAnsi="Times New Roman" w:cs="Times New Roman"/>
                <w:color w:val="000000"/>
              </w:rPr>
            </w:pPr>
            <w:r w:rsidRPr="00A4624E">
              <w:rPr>
                <w:rFonts w:ascii="Times New Roman" w:hAnsi="Times New Roman" w:cs="Times New Roman"/>
                <w:color w:val="000000"/>
              </w:rPr>
              <w:t xml:space="preserve">Профилактика правонарушений, терроризма и экстремизма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703"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25187C" w:rsidRPr="00A4624E" w:rsidRDefault="0025187C"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647"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0</w:t>
            </w:r>
          </w:p>
        </w:tc>
        <w:tc>
          <w:tcPr>
            <w:tcW w:w="709" w:type="dxa"/>
            <w:vAlign w:val="bottom"/>
          </w:tcPr>
          <w:p w:rsidR="0025187C" w:rsidRPr="00A4624E" w:rsidRDefault="0025187C" w:rsidP="0025187C">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r>
      <w:tr w:rsidR="00B820DE" w:rsidRPr="00A4624E" w:rsidTr="00E94EC0">
        <w:tc>
          <w:tcPr>
            <w:tcW w:w="800" w:type="dxa"/>
          </w:tcPr>
          <w:p w:rsidR="00B820DE" w:rsidRPr="00A4624E" w:rsidRDefault="00B820D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8</w:t>
            </w:r>
          </w:p>
        </w:tc>
        <w:tc>
          <w:tcPr>
            <w:tcW w:w="5545" w:type="dxa"/>
            <w:vAlign w:val="center"/>
          </w:tcPr>
          <w:p w:rsidR="00B820DE" w:rsidRPr="00A4624E" w:rsidRDefault="00B820DE" w:rsidP="000C2F80">
            <w:pPr>
              <w:jc w:val="both"/>
              <w:rPr>
                <w:rFonts w:ascii="Times New Roman" w:hAnsi="Times New Roman" w:cs="Times New Roman"/>
                <w:color w:val="000000"/>
              </w:rPr>
            </w:pPr>
            <w:r w:rsidRPr="00A4624E">
              <w:rPr>
                <w:rFonts w:ascii="Times New Roman" w:hAnsi="Times New Roman" w:cs="Times New Roman"/>
                <w:color w:val="000000"/>
              </w:rPr>
              <w:t>Развитие физической культуры и спорта на территории Завитинского района</w:t>
            </w:r>
          </w:p>
        </w:tc>
        <w:tc>
          <w:tcPr>
            <w:tcW w:w="703"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709"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7"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5</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7</w:t>
            </w:r>
          </w:p>
        </w:tc>
        <w:tc>
          <w:tcPr>
            <w:tcW w:w="64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4</w:t>
            </w:r>
          </w:p>
        </w:tc>
        <w:tc>
          <w:tcPr>
            <w:tcW w:w="628"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7"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709" w:type="dxa"/>
            <w:vAlign w:val="center"/>
          </w:tcPr>
          <w:p w:rsidR="00B820DE" w:rsidRPr="00A4624E" w:rsidRDefault="00B820DE">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0</w:t>
            </w:r>
          </w:p>
        </w:tc>
      </w:tr>
      <w:tr w:rsidR="00A4624E" w:rsidRPr="00A4624E" w:rsidTr="000C2F80">
        <w:tc>
          <w:tcPr>
            <w:tcW w:w="800" w:type="dxa"/>
          </w:tcPr>
          <w:p w:rsidR="00A4624E" w:rsidRPr="00A4624E" w:rsidRDefault="00A4624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9</w:t>
            </w:r>
          </w:p>
        </w:tc>
        <w:tc>
          <w:tcPr>
            <w:tcW w:w="5545" w:type="dxa"/>
            <w:vAlign w:val="center"/>
          </w:tcPr>
          <w:p w:rsidR="00A4624E" w:rsidRPr="00A4624E" w:rsidRDefault="00A4624E" w:rsidP="000C2F80">
            <w:pPr>
              <w:jc w:val="both"/>
              <w:rPr>
                <w:rFonts w:ascii="Times New Roman" w:hAnsi="Times New Roman" w:cs="Times New Roman"/>
                <w:color w:val="000000"/>
              </w:rPr>
            </w:pPr>
            <w:r w:rsidRPr="00A4624E">
              <w:rPr>
                <w:rFonts w:ascii="Times New Roman" w:hAnsi="Times New Roman" w:cs="Times New Roman"/>
                <w:color w:val="000000"/>
              </w:rPr>
              <w:t>Развитие образования Завитинского района</w:t>
            </w:r>
          </w:p>
        </w:tc>
        <w:tc>
          <w:tcPr>
            <w:tcW w:w="703"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709"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7"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5</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c>
          <w:tcPr>
            <w:tcW w:w="64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28"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10</w:t>
            </w:r>
          </w:p>
        </w:tc>
        <w:tc>
          <w:tcPr>
            <w:tcW w:w="647"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3</w:t>
            </w:r>
          </w:p>
        </w:tc>
        <w:tc>
          <w:tcPr>
            <w:tcW w:w="709" w:type="dxa"/>
            <w:vAlign w:val="bottom"/>
          </w:tcPr>
          <w:p w:rsidR="00A4624E" w:rsidRPr="00A4624E" w:rsidRDefault="00A4624E" w:rsidP="00A4624E">
            <w:pPr>
              <w:jc w:val="center"/>
              <w:rPr>
                <w:rFonts w:ascii="Times New Roman" w:hAnsi="Times New Roman" w:cs="Times New Roman"/>
                <w:color w:val="000000"/>
                <w:sz w:val="24"/>
              </w:rPr>
            </w:pPr>
            <w:r w:rsidRPr="00A4624E">
              <w:rPr>
                <w:rFonts w:ascii="Times New Roman" w:hAnsi="Times New Roman" w:cs="Times New Roman"/>
                <w:color w:val="000000"/>
                <w:sz w:val="24"/>
              </w:rPr>
              <w:t>7</w:t>
            </w:r>
          </w:p>
        </w:tc>
      </w:tr>
      <w:tr w:rsidR="003A6CD9" w:rsidRPr="00A4624E" w:rsidTr="000C2F80">
        <w:tc>
          <w:tcPr>
            <w:tcW w:w="800" w:type="dxa"/>
          </w:tcPr>
          <w:p w:rsidR="003A6CD9" w:rsidRPr="00A4624E" w:rsidRDefault="003A6CD9"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10</w:t>
            </w:r>
          </w:p>
        </w:tc>
        <w:tc>
          <w:tcPr>
            <w:tcW w:w="5545" w:type="dxa"/>
            <w:vAlign w:val="center"/>
          </w:tcPr>
          <w:p w:rsidR="003A6CD9" w:rsidRPr="00A4624E" w:rsidRDefault="003A6CD9" w:rsidP="000C2F80">
            <w:pPr>
              <w:jc w:val="both"/>
              <w:rPr>
                <w:rFonts w:ascii="Times New Roman" w:hAnsi="Times New Roman" w:cs="Times New Roman"/>
                <w:color w:val="000000"/>
              </w:rPr>
            </w:pPr>
            <w:r w:rsidRPr="00A4624E">
              <w:rPr>
                <w:rFonts w:ascii="Times New Roman" w:hAnsi="Times New Roman" w:cs="Times New Roman"/>
                <w:color w:val="000000"/>
              </w:rPr>
              <w:t>Устойчивое развитие сельских территорий Завитинского района Амурской области</w:t>
            </w:r>
          </w:p>
        </w:tc>
        <w:tc>
          <w:tcPr>
            <w:tcW w:w="8499" w:type="dxa"/>
            <w:gridSpan w:val="13"/>
            <w:vAlign w:val="center"/>
          </w:tcPr>
          <w:p w:rsidR="003A6CD9" w:rsidRPr="00A4624E" w:rsidRDefault="003A6CD9" w:rsidP="00607774">
            <w:pPr>
              <w:jc w:val="center"/>
              <w:rPr>
                <w:rFonts w:ascii="Times New Roman" w:hAnsi="Times New Roman" w:cs="Times New Roman"/>
                <w:color w:val="000000" w:themeColor="text1"/>
                <w:sz w:val="24"/>
                <w:szCs w:val="24"/>
              </w:rPr>
            </w:pPr>
            <w:r w:rsidRPr="00A4624E">
              <w:rPr>
                <w:rFonts w:ascii="Times New Roman" w:hAnsi="Times New Roman" w:cs="Times New Roman"/>
                <w:color w:val="000000" w:themeColor="text1"/>
                <w:sz w:val="24"/>
                <w:szCs w:val="24"/>
              </w:rPr>
              <w:t>не реализовывалась</w:t>
            </w:r>
          </w:p>
        </w:tc>
      </w:tr>
      <w:tr w:rsidR="000F23EE" w:rsidRPr="00A4624E" w:rsidTr="000C2F80">
        <w:tc>
          <w:tcPr>
            <w:tcW w:w="800" w:type="dxa"/>
          </w:tcPr>
          <w:p w:rsidR="000F23EE" w:rsidRPr="00A4624E" w:rsidRDefault="000F23E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11</w:t>
            </w:r>
          </w:p>
        </w:tc>
        <w:tc>
          <w:tcPr>
            <w:tcW w:w="5545" w:type="dxa"/>
            <w:vAlign w:val="center"/>
          </w:tcPr>
          <w:p w:rsidR="000F23EE" w:rsidRPr="00A4624E" w:rsidRDefault="000F23EE" w:rsidP="000C2F80">
            <w:pPr>
              <w:jc w:val="both"/>
              <w:rPr>
                <w:rFonts w:ascii="Times New Roman" w:hAnsi="Times New Roman" w:cs="Times New Roman"/>
                <w:color w:val="000000"/>
              </w:rPr>
            </w:pPr>
            <w:r w:rsidRPr="00A4624E">
              <w:rPr>
                <w:rFonts w:ascii="Times New Roman" w:hAnsi="Times New Roman" w:cs="Times New Roman"/>
                <w:color w:val="000000"/>
              </w:rPr>
              <w:t xml:space="preserve">Эффективное управление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w:t>
            </w:r>
          </w:p>
        </w:tc>
        <w:tc>
          <w:tcPr>
            <w:tcW w:w="703"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0F23EE" w:rsidRPr="00A4624E" w:rsidTr="000C2F80">
        <w:tc>
          <w:tcPr>
            <w:tcW w:w="800" w:type="dxa"/>
          </w:tcPr>
          <w:p w:rsidR="000F23EE" w:rsidRPr="00A4624E" w:rsidRDefault="000F23E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12</w:t>
            </w:r>
          </w:p>
        </w:tc>
        <w:tc>
          <w:tcPr>
            <w:tcW w:w="5545" w:type="dxa"/>
            <w:vAlign w:val="center"/>
          </w:tcPr>
          <w:p w:rsidR="000F23EE" w:rsidRPr="00A4624E" w:rsidRDefault="000F23EE" w:rsidP="000C2F80">
            <w:pPr>
              <w:jc w:val="both"/>
              <w:rPr>
                <w:rFonts w:ascii="Times New Roman" w:hAnsi="Times New Roman" w:cs="Times New Roman"/>
                <w:color w:val="000000"/>
              </w:rPr>
            </w:pPr>
            <w:r w:rsidRPr="00A4624E">
              <w:rPr>
                <w:rFonts w:ascii="Times New Roman" w:hAnsi="Times New Roman" w:cs="Times New Roman"/>
                <w:color w:val="000000"/>
              </w:rPr>
              <w:t>Развитие транспортного сообщения на территории Завитинского района</w:t>
            </w:r>
          </w:p>
        </w:tc>
        <w:tc>
          <w:tcPr>
            <w:tcW w:w="703"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8</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A052B9"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r>
      <w:tr w:rsidR="00656ABA" w:rsidRPr="00A4624E" w:rsidTr="00656ABA">
        <w:tc>
          <w:tcPr>
            <w:tcW w:w="800" w:type="dxa"/>
          </w:tcPr>
          <w:p w:rsidR="00656ABA" w:rsidRPr="00A4624E" w:rsidRDefault="00656ABA"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13</w:t>
            </w:r>
          </w:p>
        </w:tc>
        <w:tc>
          <w:tcPr>
            <w:tcW w:w="5545" w:type="dxa"/>
            <w:vAlign w:val="center"/>
          </w:tcPr>
          <w:p w:rsidR="00656ABA" w:rsidRPr="00A4624E" w:rsidRDefault="00656ABA" w:rsidP="000C2F80">
            <w:pPr>
              <w:jc w:val="both"/>
              <w:rPr>
                <w:rFonts w:ascii="Times New Roman" w:hAnsi="Times New Roman" w:cs="Times New Roman"/>
                <w:color w:val="000000"/>
              </w:rPr>
            </w:pPr>
            <w:r w:rsidRPr="00A4624E">
              <w:rPr>
                <w:rFonts w:ascii="Times New Roman" w:hAnsi="Times New Roman" w:cs="Times New Roman"/>
                <w:color w:val="000000"/>
              </w:rPr>
              <w:t>Развитие сети автомобильных дорог общего пользования</w:t>
            </w:r>
          </w:p>
        </w:tc>
        <w:tc>
          <w:tcPr>
            <w:tcW w:w="703"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709"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7"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5</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4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c>
          <w:tcPr>
            <w:tcW w:w="628"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5</w:t>
            </w:r>
          </w:p>
        </w:tc>
        <w:tc>
          <w:tcPr>
            <w:tcW w:w="647"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0</w:t>
            </w:r>
          </w:p>
        </w:tc>
        <w:tc>
          <w:tcPr>
            <w:tcW w:w="709" w:type="dxa"/>
            <w:vAlign w:val="center"/>
          </w:tcPr>
          <w:p w:rsidR="00656ABA" w:rsidRPr="00A4624E" w:rsidRDefault="00656ABA" w:rsidP="00656ABA">
            <w:pPr>
              <w:jc w:val="center"/>
              <w:rPr>
                <w:rFonts w:ascii="Times New Roman" w:hAnsi="Times New Roman" w:cs="Times New Roman"/>
                <w:color w:val="000000"/>
                <w:sz w:val="24"/>
                <w:szCs w:val="24"/>
              </w:rPr>
            </w:pPr>
            <w:r w:rsidRPr="00A4624E">
              <w:rPr>
                <w:rFonts w:ascii="Times New Roman" w:hAnsi="Times New Roman" w:cs="Times New Roman"/>
                <w:color w:val="000000"/>
                <w:sz w:val="24"/>
                <w:szCs w:val="24"/>
              </w:rPr>
              <w:t>10</w:t>
            </w:r>
          </w:p>
        </w:tc>
      </w:tr>
      <w:tr w:rsidR="000F23EE" w:rsidRPr="00A4624E" w:rsidTr="000C2F80">
        <w:tc>
          <w:tcPr>
            <w:tcW w:w="800" w:type="dxa"/>
          </w:tcPr>
          <w:p w:rsidR="000F23EE" w:rsidRPr="00A4624E" w:rsidRDefault="000F23EE" w:rsidP="006C6615">
            <w:pPr>
              <w:widowControl w:val="0"/>
              <w:contextualSpacing/>
              <w:jc w:val="center"/>
              <w:rPr>
                <w:rFonts w:ascii="Times New Roman" w:hAnsi="Times New Roman" w:cs="Times New Roman"/>
                <w:sz w:val="28"/>
                <w:szCs w:val="28"/>
              </w:rPr>
            </w:pPr>
            <w:r w:rsidRPr="00A4624E">
              <w:rPr>
                <w:rFonts w:ascii="Times New Roman" w:hAnsi="Times New Roman" w:cs="Times New Roman"/>
                <w:sz w:val="28"/>
                <w:szCs w:val="28"/>
              </w:rPr>
              <w:t>14</w:t>
            </w:r>
          </w:p>
        </w:tc>
        <w:tc>
          <w:tcPr>
            <w:tcW w:w="5545" w:type="dxa"/>
            <w:vAlign w:val="center"/>
          </w:tcPr>
          <w:p w:rsidR="000F23EE" w:rsidRPr="00A4624E" w:rsidRDefault="000F23EE" w:rsidP="000C2F80">
            <w:pPr>
              <w:jc w:val="both"/>
              <w:rPr>
                <w:rFonts w:ascii="Times New Roman" w:hAnsi="Times New Roman" w:cs="Times New Roman"/>
                <w:color w:val="000000"/>
              </w:rPr>
            </w:pPr>
            <w:r w:rsidRPr="00A4624E">
              <w:rPr>
                <w:rFonts w:ascii="Times New Roman" w:hAnsi="Times New Roman" w:cs="Times New Roman"/>
                <w:color w:val="000000"/>
              </w:rPr>
              <w:t xml:space="preserve">Обеспечение экологической безопасности и охраны окружающей среды </w:t>
            </w:r>
            <w:proofErr w:type="gramStart"/>
            <w:r w:rsidRPr="00A4624E">
              <w:rPr>
                <w:rFonts w:ascii="Times New Roman" w:hAnsi="Times New Roman" w:cs="Times New Roman"/>
                <w:color w:val="000000"/>
              </w:rPr>
              <w:t>в</w:t>
            </w:r>
            <w:proofErr w:type="gramEnd"/>
            <w:r w:rsidRPr="00A4624E">
              <w:rPr>
                <w:rFonts w:ascii="Times New Roman" w:hAnsi="Times New Roman" w:cs="Times New Roman"/>
                <w:color w:val="000000"/>
              </w:rPr>
              <w:t xml:space="preserve"> </w:t>
            </w:r>
            <w:proofErr w:type="gramStart"/>
            <w:r w:rsidRPr="00A4624E">
              <w:rPr>
                <w:rFonts w:ascii="Times New Roman" w:hAnsi="Times New Roman" w:cs="Times New Roman"/>
                <w:color w:val="000000"/>
              </w:rPr>
              <w:t>Завитинском</w:t>
            </w:r>
            <w:proofErr w:type="gramEnd"/>
            <w:r w:rsidRPr="00A4624E">
              <w:rPr>
                <w:rFonts w:ascii="Times New Roman" w:hAnsi="Times New Roman" w:cs="Times New Roman"/>
                <w:color w:val="000000"/>
              </w:rPr>
              <w:t xml:space="preserve"> районе Амурской области </w:t>
            </w:r>
          </w:p>
        </w:tc>
        <w:tc>
          <w:tcPr>
            <w:tcW w:w="703"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5</w:t>
            </w:r>
          </w:p>
        </w:tc>
        <w:tc>
          <w:tcPr>
            <w:tcW w:w="628" w:type="dxa"/>
            <w:vAlign w:val="bottom"/>
          </w:tcPr>
          <w:p w:rsidR="000F23EE" w:rsidRPr="00A4624E" w:rsidRDefault="00E400E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E400E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28" w:type="dxa"/>
            <w:vAlign w:val="bottom"/>
          </w:tcPr>
          <w:p w:rsidR="000F23EE" w:rsidRPr="00A4624E" w:rsidRDefault="00E400E8"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7</w:t>
            </w:r>
          </w:p>
        </w:tc>
        <w:tc>
          <w:tcPr>
            <w:tcW w:w="64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10</w:t>
            </w:r>
          </w:p>
        </w:tc>
        <w:tc>
          <w:tcPr>
            <w:tcW w:w="628"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647"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c>
          <w:tcPr>
            <w:tcW w:w="709" w:type="dxa"/>
            <w:vAlign w:val="bottom"/>
          </w:tcPr>
          <w:p w:rsidR="000F23EE" w:rsidRPr="00A4624E" w:rsidRDefault="000F23EE" w:rsidP="00607774">
            <w:pPr>
              <w:jc w:val="center"/>
              <w:rPr>
                <w:rFonts w:ascii="Times New Roman" w:hAnsi="Times New Roman" w:cs="Times New Roman"/>
                <w:color w:val="000000" w:themeColor="text1"/>
                <w:sz w:val="24"/>
              </w:rPr>
            </w:pPr>
            <w:r w:rsidRPr="00A4624E">
              <w:rPr>
                <w:rFonts w:ascii="Times New Roman" w:hAnsi="Times New Roman" w:cs="Times New Roman"/>
                <w:color w:val="000000" w:themeColor="text1"/>
                <w:sz w:val="24"/>
              </w:rPr>
              <w:t>0</w:t>
            </w:r>
          </w:p>
        </w:tc>
      </w:tr>
      <w:tr w:rsidR="000F23EE" w:rsidRPr="00A4624E" w:rsidTr="00CF4DAF">
        <w:tc>
          <w:tcPr>
            <w:tcW w:w="6345" w:type="dxa"/>
            <w:gridSpan w:val="2"/>
          </w:tcPr>
          <w:p w:rsidR="000F23EE" w:rsidRPr="00A4624E" w:rsidRDefault="000F23EE" w:rsidP="00CF4DAF">
            <w:pPr>
              <w:jc w:val="right"/>
              <w:rPr>
                <w:rFonts w:ascii="Times New Roman" w:eastAsia="Times New Roman" w:hAnsi="Times New Roman" w:cs="Times New Roman"/>
                <w:color w:val="000000"/>
                <w:vertAlign w:val="subscript"/>
                <w:lang w:val="en-US"/>
              </w:rPr>
            </w:pPr>
            <w:proofErr w:type="spellStart"/>
            <w:r w:rsidRPr="00A4624E">
              <w:rPr>
                <w:rFonts w:ascii="Times New Roman" w:eastAsia="Times New Roman" w:hAnsi="Times New Roman" w:cs="Times New Roman"/>
                <w:color w:val="000000"/>
                <w:lang w:val="en-US"/>
              </w:rPr>
              <w:t>Z</w:t>
            </w:r>
            <w:r w:rsidRPr="00A4624E">
              <w:rPr>
                <w:rFonts w:ascii="Times New Roman" w:eastAsia="Times New Roman" w:hAnsi="Times New Roman" w:cs="Times New Roman"/>
                <w:color w:val="000000"/>
                <w:vertAlign w:val="subscript"/>
                <w:lang w:val="en-US"/>
              </w:rPr>
              <w:t>ij</w:t>
            </w:r>
            <w:proofErr w:type="spellEnd"/>
          </w:p>
        </w:tc>
        <w:tc>
          <w:tcPr>
            <w:tcW w:w="703"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0,4</w:t>
            </w:r>
          </w:p>
        </w:tc>
        <w:tc>
          <w:tcPr>
            <w:tcW w:w="709"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0,35</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0,25</w:t>
            </w:r>
          </w:p>
        </w:tc>
        <w:tc>
          <w:tcPr>
            <w:tcW w:w="647"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0,35</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0,35</w:t>
            </w:r>
          </w:p>
        </w:tc>
        <w:tc>
          <w:tcPr>
            <w:tcW w:w="64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0,3</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0,15</w:t>
            </w:r>
          </w:p>
        </w:tc>
        <w:tc>
          <w:tcPr>
            <w:tcW w:w="64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0,25</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0,4</w:t>
            </w:r>
          </w:p>
        </w:tc>
        <w:tc>
          <w:tcPr>
            <w:tcW w:w="64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w:t>
            </w:r>
          </w:p>
        </w:tc>
        <w:tc>
          <w:tcPr>
            <w:tcW w:w="628"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0,25</w:t>
            </w:r>
          </w:p>
        </w:tc>
        <w:tc>
          <w:tcPr>
            <w:tcW w:w="647"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0,2</w:t>
            </w:r>
          </w:p>
        </w:tc>
        <w:tc>
          <w:tcPr>
            <w:tcW w:w="709" w:type="dxa"/>
            <w:vAlign w:val="bottom"/>
          </w:tcPr>
          <w:p w:rsidR="000F23EE" w:rsidRPr="00A4624E" w:rsidRDefault="000F23EE" w:rsidP="00CF4DAF">
            <w:pPr>
              <w:jc w:val="center"/>
              <w:rPr>
                <w:rFonts w:ascii="Times New Roman" w:hAnsi="Times New Roman" w:cs="Times New Roman"/>
                <w:color w:val="000000"/>
              </w:rPr>
            </w:pPr>
            <w:r w:rsidRPr="00A4624E">
              <w:rPr>
                <w:rFonts w:ascii="Times New Roman" w:hAnsi="Times New Roman" w:cs="Times New Roman"/>
                <w:color w:val="000000"/>
              </w:rPr>
              <w:t>0,55</w:t>
            </w:r>
          </w:p>
        </w:tc>
      </w:tr>
    </w:tbl>
    <w:p w:rsidR="00984D17" w:rsidRPr="0001479E" w:rsidRDefault="00F600CE" w:rsidP="00984D17">
      <w:pPr>
        <w:widowControl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ij</m:t>
                </m:r>
              </m:sub>
            </m:sSub>
          </m:e>
        </m:nary>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ij</m:t>
            </m:r>
          </m:sub>
        </m:sSub>
      </m:oMath>
      <w:r w:rsidR="0001479E" w:rsidRPr="00A4624E">
        <w:rPr>
          <w:rFonts w:ascii="Times New Roman" w:hAnsi="Times New Roman" w:cs="Times New Roman"/>
          <w:sz w:val="28"/>
          <w:szCs w:val="28"/>
        </w:rPr>
        <w:t xml:space="preserve">;   </w:t>
      </w:r>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r>
          <w:rPr>
            <w:rFonts w:ascii="Cambria Math" w:hAnsi="Cambria Math" w:cs="Times New Roman"/>
            <w:sz w:val="28"/>
            <w:szCs w:val="28"/>
          </w:rPr>
          <m:t>×0,1+</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r>
          <w:rPr>
            <w:rFonts w:ascii="Cambria Math" w:hAnsi="Cambria Math" w:cs="Times New Roman"/>
            <w:sz w:val="28"/>
            <w:szCs w:val="28"/>
          </w:rPr>
          <m:t>×0,15+</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3</m:t>
            </m:r>
          </m:sub>
        </m:sSub>
        <m:r>
          <w:rPr>
            <w:rFonts w:ascii="Cambria Math" w:hAnsi="Cambria Math" w:cs="Times New Roman"/>
            <w:sz w:val="28"/>
            <w:szCs w:val="28"/>
          </w:rPr>
          <m:t>×0,5+</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r>
          <w:rPr>
            <w:rFonts w:ascii="Cambria Math" w:hAnsi="Cambria Math" w:cs="Times New Roman"/>
            <w:sz w:val="28"/>
            <w:szCs w:val="28"/>
          </w:rPr>
          <m:t>×0,25</m:t>
        </m:r>
      </m:oMath>
      <w:bookmarkStart w:id="0" w:name="_GoBack"/>
      <w:bookmarkEnd w:id="0"/>
    </w:p>
    <w:p w:rsidR="006F4B4F" w:rsidRPr="000A629F" w:rsidRDefault="006F4B4F" w:rsidP="00984D17">
      <w:pPr>
        <w:widowControl w:val="0"/>
        <w:spacing w:after="0" w:line="240" w:lineRule="auto"/>
        <w:ind w:firstLine="709"/>
        <w:jc w:val="both"/>
        <w:rPr>
          <w:rFonts w:ascii="Times New Roman" w:hAnsi="Times New Roman" w:cs="Times New Roman"/>
          <w:b/>
          <w:sz w:val="28"/>
          <w:szCs w:val="28"/>
          <w:u w:val="single"/>
        </w:rPr>
      </w:pPr>
    </w:p>
    <w:sectPr w:rsidR="006F4B4F" w:rsidRPr="000A629F" w:rsidSect="00713904">
      <w:pgSz w:w="16838" w:h="11906" w:orient="landscape"/>
      <w:pgMar w:top="737" w:right="1134" w:bottom="567" w:left="1134" w:header="709" w:footer="709" w:gutter="0"/>
      <w:pgBorders w:offsetFrom="page">
        <w:bottom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C" w:rsidRDefault="00FC7D2C" w:rsidP="00307DFC">
      <w:pPr>
        <w:spacing w:after="0" w:line="240" w:lineRule="auto"/>
      </w:pPr>
      <w:r>
        <w:separator/>
      </w:r>
    </w:p>
  </w:endnote>
  <w:endnote w:type="continuationSeparator" w:id="0">
    <w:p w:rsidR="00FC7D2C" w:rsidRDefault="00FC7D2C" w:rsidP="0030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C" w:rsidRDefault="00FC7D2C" w:rsidP="00307DFC">
      <w:pPr>
        <w:spacing w:after="0" w:line="240" w:lineRule="auto"/>
      </w:pPr>
      <w:r>
        <w:separator/>
      </w:r>
    </w:p>
  </w:footnote>
  <w:footnote w:type="continuationSeparator" w:id="0">
    <w:p w:rsidR="00FC7D2C" w:rsidRDefault="00FC7D2C" w:rsidP="00307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9B"/>
    <w:rsid w:val="00003178"/>
    <w:rsid w:val="00003438"/>
    <w:rsid w:val="00003467"/>
    <w:rsid w:val="00004918"/>
    <w:rsid w:val="00014204"/>
    <w:rsid w:val="0001479E"/>
    <w:rsid w:val="00020047"/>
    <w:rsid w:val="00022115"/>
    <w:rsid w:val="00025CE4"/>
    <w:rsid w:val="0002660C"/>
    <w:rsid w:val="00031EFA"/>
    <w:rsid w:val="000334B2"/>
    <w:rsid w:val="00034417"/>
    <w:rsid w:val="00035BE1"/>
    <w:rsid w:val="000370D7"/>
    <w:rsid w:val="000504E8"/>
    <w:rsid w:val="00050FE0"/>
    <w:rsid w:val="00055EE3"/>
    <w:rsid w:val="000624DD"/>
    <w:rsid w:val="00062591"/>
    <w:rsid w:val="00065310"/>
    <w:rsid w:val="000656D7"/>
    <w:rsid w:val="00066CF7"/>
    <w:rsid w:val="000701A1"/>
    <w:rsid w:val="00072641"/>
    <w:rsid w:val="00072787"/>
    <w:rsid w:val="0007558A"/>
    <w:rsid w:val="00077868"/>
    <w:rsid w:val="00080FA6"/>
    <w:rsid w:val="00086240"/>
    <w:rsid w:val="00086D2D"/>
    <w:rsid w:val="000922C2"/>
    <w:rsid w:val="00094953"/>
    <w:rsid w:val="00094C65"/>
    <w:rsid w:val="00095857"/>
    <w:rsid w:val="0009686B"/>
    <w:rsid w:val="00097C1E"/>
    <w:rsid w:val="000A36D1"/>
    <w:rsid w:val="000A5076"/>
    <w:rsid w:val="000A629F"/>
    <w:rsid w:val="000A7787"/>
    <w:rsid w:val="000B1739"/>
    <w:rsid w:val="000B3F4D"/>
    <w:rsid w:val="000C1C5B"/>
    <w:rsid w:val="000C2F80"/>
    <w:rsid w:val="000C5524"/>
    <w:rsid w:val="000C5EC8"/>
    <w:rsid w:val="000C6318"/>
    <w:rsid w:val="000D00CA"/>
    <w:rsid w:val="000D40B7"/>
    <w:rsid w:val="000D40DB"/>
    <w:rsid w:val="000F23EE"/>
    <w:rsid w:val="000F351D"/>
    <w:rsid w:val="000F6D7D"/>
    <w:rsid w:val="00100295"/>
    <w:rsid w:val="00100578"/>
    <w:rsid w:val="00100C0C"/>
    <w:rsid w:val="00101EAF"/>
    <w:rsid w:val="001035F8"/>
    <w:rsid w:val="00103746"/>
    <w:rsid w:val="00107361"/>
    <w:rsid w:val="0011556D"/>
    <w:rsid w:val="00115934"/>
    <w:rsid w:val="001160C6"/>
    <w:rsid w:val="0012125F"/>
    <w:rsid w:val="001465E6"/>
    <w:rsid w:val="00147A6B"/>
    <w:rsid w:val="0015467D"/>
    <w:rsid w:val="0016188E"/>
    <w:rsid w:val="0017137F"/>
    <w:rsid w:val="00182839"/>
    <w:rsid w:val="00185C51"/>
    <w:rsid w:val="00192FB3"/>
    <w:rsid w:val="00193EAA"/>
    <w:rsid w:val="001958B9"/>
    <w:rsid w:val="00197146"/>
    <w:rsid w:val="001A3379"/>
    <w:rsid w:val="001A3CC9"/>
    <w:rsid w:val="001A7747"/>
    <w:rsid w:val="001B22C5"/>
    <w:rsid w:val="001B457C"/>
    <w:rsid w:val="001B5A7D"/>
    <w:rsid w:val="001C4087"/>
    <w:rsid w:val="001D175C"/>
    <w:rsid w:val="001D7CC8"/>
    <w:rsid w:val="001E641D"/>
    <w:rsid w:val="001F5E03"/>
    <w:rsid w:val="001F71B6"/>
    <w:rsid w:val="002004C6"/>
    <w:rsid w:val="002034FA"/>
    <w:rsid w:val="00210424"/>
    <w:rsid w:val="00212A2D"/>
    <w:rsid w:val="00223730"/>
    <w:rsid w:val="002252C0"/>
    <w:rsid w:val="00230D83"/>
    <w:rsid w:val="002337C2"/>
    <w:rsid w:val="0025187C"/>
    <w:rsid w:val="00257177"/>
    <w:rsid w:val="00260C62"/>
    <w:rsid w:val="002639A5"/>
    <w:rsid w:val="00266C32"/>
    <w:rsid w:val="00274E0B"/>
    <w:rsid w:val="00291003"/>
    <w:rsid w:val="00293784"/>
    <w:rsid w:val="002A062C"/>
    <w:rsid w:val="002A10D6"/>
    <w:rsid w:val="002A1F41"/>
    <w:rsid w:val="002A2418"/>
    <w:rsid w:val="002A3CE6"/>
    <w:rsid w:val="002A754B"/>
    <w:rsid w:val="002B15DB"/>
    <w:rsid w:val="002B33D9"/>
    <w:rsid w:val="002B6E17"/>
    <w:rsid w:val="002C180A"/>
    <w:rsid w:val="002C22A0"/>
    <w:rsid w:val="002C563C"/>
    <w:rsid w:val="002C57D6"/>
    <w:rsid w:val="002D6631"/>
    <w:rsid w:val="002E6E33"/>
    <w:rsid w:val="002F12BF"/>
    <w:rsid w:val="002F18B0"/>
    <w:rsid w:val="002F3D0F"/>
    <w:rsid w:val="002F4C68"/>
    <w:rsid w:val="002F789C"/>
    <w:rsid w:val="003010F8"/>
    <w:rsid w:val="003017E6"/>
    <w:rsid w:val="00303940"/>
    <w:rsid w:val="0030542F"/>
    <w:rsid w:val="00306B1C"/>
    <w:rsid w:val="00307DFC"/>
    <w:rsid w:val="0031190D"/>
    <w:rsid w:val="003157C8"/>
    <w:rsid w:val="003260BD"/>
    <w:rsid w:val="00327DA6"/>
    <w:rsid w:val="00330FC9"/>
    <w:rsid w:val="00335439"/>
    <w:rsid w:val="003370E8"/>
    <w:rsid w:val="00340105"/>
    <w:rsid w:val="0034107E"/>
    <w:rsid w:val="00341742"/>
    <w:rsid w:val="00343059"/>
    <w:rsid w:val="00343D09"/>
    <w:rsid w:val="00346A56"/>
    <w:rsid w:val="00346A5D"/>
    <w:rsid w:val="00351FB3"/>
    <w:rsid w:val="00352C60"/>
    <w:rsid w:val="00356FA8"/>
    <w:rsid w:val="003611A4"/>
    <w:rsid w:val="003645C0"/>
    <w:rsid w:val="00367384"/>
    <w:rsid w:val="003721BC"/>
    <w:rsid w:val="00383159"/>
    <w:rsid w:val="00383826"/>
    <w:rsid w:val="00383E64"/>
    <w:rsid w:val="00390040"/>
    <w:rsid w:val="00393599"/>
    <w:rsid w:val="003949BB"/>
    <w:rsid w:val="00396AD5"/>
    <w:rsid w:val="003A3CB9"/>
    <w:rsid w:val="003A6CD9"/>
    <w:rsid w:val="003B3CC2"/>
    <w:rsid w:val="003B7635"/>
    <w:rsid w:val="003D0BDB"/>
    <w:rsid w:val="003D23F7"/>
    <w:rsid w:val="003D25C9"/>
    <w:rsid w:val="003D40DB"/>
    <w:rsid w:val="003E0D99"/>
    <w:rsid w:val="003E5E4A"/>
    <w:rsid w:val="003F36B9"/>
    <w:rsid w:val="003F6B48"/>
    <w:rsid w:val="004019F0"/>
    <w:rsid w:val="00406F6B"/>
    <w:rsid w:val="00411FDC"/>
    <w:rsid w:val="004260B8"/>
    <w:rsid w:val="00426882"/>
    <w:rsid w:val="00426A78"/>
    <w:rsid w:val="004364DD"/>
    <w:rsid w:val="00437737"/>
    <w:rsid w:val="00437B55"/>
    <w:rsid w:val="00440B72"/>
    <w:rsid w:val="00441056"/>
    <w:rsid w:val="00445AC7"/>
    <w:rsid w:val="00446025"/>
    <w:rsid w:val="00451287"/>
    <w:rsid w:val="00451FE1"/>
    <w:rsid w:val="00454D31"/>
    <w:rsid w:val="004629C1"/>
    <w:rsid w:val="00462C85"/>
    <w:rsid w:val="00467143"/>
    <w:rsid w:val="00470D78"/>
    <w:rsid w:val="0047645F"/>
    <w:rsid w:val="00481B5C"/>
    <w:rsid w:val="0048254D"/>
    <w:rsid w:val="0048336C"/>
    <w:rsid w:val="00493AB7"/>
    <w:rsid w:val="00494318"/>
    <w:rsid w:val="0049560B"/>
    <w:rsid w:val="004977A3"/>
    <w:rsid w:val="004A21FA"/>
    <w:rsid w:val="004A5FF3"/>
    <w:rsid w:val="004B149F"/>
    <w:rsid w:val="004C7872"/>
    <w:rsid w:val="004D1CAE"/>
    <w:rsid w:val="004D75FA"/>
    <w:rsid w:val="004E00E4"/>
    <w:rsid w:val="004E0359"/>
    <w:rsid w:val="004E4113"/>
    <w:rsid w:val="004E48C0"/>
    <w:rsid w:val="004E62C4"/>
    <w:rsid w:val="004E6FEE"/>
    <w:rsid w:val="004F4DEE"/>
    <w:rsid w:val="004F53D5"/>
    <w:rsid w:val="00502DC3"/>
    <w:rsid w:val="00513329"/>
    <w:rsid w:val="00513823"/>
    <w:rsid w:val="005141A4"/>
    <w:rsid w:val="005160AA"/>
    <w:rsid w:val="00516F85"/>
    <w:rsid w:val="005227A3"/>
    <w:rsid w:val="005250A9"/>
    <w:rsid w:val="00525AD9"/>
    <w:rsid w:val="005306A2"/>
    <w:rsid w:val="00532923"/>
    <w:rsid w:val="005347A7"/>
    <w:rsid w:val="0054052E"/>
    <w:rsid w:val="00540FE2"/>
    <w:rsid w:val="00541866"/>
    <w:rsid w:val="00550442"/>
    <w:rsid w:val="005524F6"/>
    <w:rsid w:val="00552A2E"/>
    <w:rsid w:val="00552E57"/>
    <w:rsid w:val="00553267"/>
    <w:rsid w:val="005657DE"/>
    <w:rsid w:val="00565873"/>
    <w:rsid w:val="0056613E"/>
    <w:rsid w:val="005667D4"/>
    <w:rsid w:val="0057150E"/>
    <w:rsid w:val="00574D29"/>
    <w:rsid w:val="005756B5"/>
    <w:rsid w:val="00580701"/>
    <w:rsid w:val="0058353D"/>
    <w:rsid w:val="00586CE8"/>
    <w:rsid w:val="00587C57"/>
    <w:rsid w:val="00590F67"/>
    <w:rsid w:val="00592DC0"/>
    <w:rsid w:val="00594603"/>
    <w:rsid w:val="00594F3B"/>
    <w:rsid w:val="00596F1E"/>
    <w:rsid w:val="005978D8"/>
    <w:rsid w:val="00597C37"/>
    <w:rsid w:val="005A0AD0"/>
    <w:rsid w:val="005A3084"/>
    <w:rsid w:val="005A3BF8"/>
    <w:rsid w:val="005A3ECD"/>
    <w:rsid w:val="005A53C5"/>
    <w:rsid w:val="005B68D0"/>
    <w:rsid w:val="005B7DCA"/>
    <w:rsid w:val="005B7FCC"/>
    <w:rsid w:val="005C5E12"/>
    <w:rsid w:val="005C6732"/>
    <w:rsid w:val="005C731D"/>
    <w:rsid w:val="005D0A08"/>
    <w:rsid w:val="005D2DD6"/>
    <w:rsid w:val="005D6563"/>
    <w:rsid w:val="005D68CA"/>
    <w:rsid w:val="005D6B32"/>
    <w:rsid w:val="005D7390"/>
    <w:rsid w:val="005E2DB5"/>
    <w:rsid w:val="005F636A"/>
    <w:rsid w:val="006002F8"/>
    <w:rsid w:val="006007D1"/>
    <w:rsid w:val="0060246C"/>
    <w:rsid w:val="00607774"/>
    <w:rsid w:val="006115FB"/>
    <w:rsid w:val="00612BE9"/>
    <w:rsid w:val="00615258"/>
    <w:rsid w:val="006154D2"/>
    <w:rsid w:val="006155E3"/>
    <w:rsid w:val="00616ECA"/>
    <w:rsid w:val="00621962"/>
    <w:rsid w:val="00622A2C"/>
    <w:rsid w:val="00623A3F"/>
    <w:rsid w:val="00624100"/>
    <w:rsid w:val="00625575"/>
    <w:rsid w:val="00631152"/>
    <w:rsid w:val="00634255"/>
    <w:rsid w:val="00634797"/>
    <w:rsid w:val="00642685"/>
    <w:rsid w:val="00645F0F"/>
    <w:rsid w:val="006506CA"/>
    <w:rsid w:val="006506ED"/>
    <w:rsid w:val="00651AED"/>
    <w:rsid w:val="006523E3"/>
    <w:rsid w:val="00653C94"/>
    <w:rsid w:val="006547FD"/>
    <w:rsid w:val="00654FD0"/>
    <w:rsid w:val="00655CA5"/>
    <w:rsid w:val="00656285"/>
    <w:rsid w:val="00656ABA"/>
    <w:rsid w:val="00671732"/>
    <w:rsid w:val="006753E4"/>
    <w:rsid w:val="00681B9C"/>
    <w:rsid w:val="00684045"/>
    <w:rsid w:val="00685480"/>
    <w:rsid w:val="00693DC9"/>
    <w:rsid w:val="006A1CE9"/>
    <w:rsid w:val="006A32AE"/>
    <w:rsid w:val="006A4853"/>
    <w:rsid w:val="006B3C5F"/>
    <w:rsid w:val="006C6615"/>
    <w:rsid w:val="006C73DA"/>
    <w:rsid w:val="006D08A4"/>
    <w:rsid w:val="006D3580"/>
    <w:rsid w:val="006D428D"/>
    <w:rsid w:val="006D433C"/>
    <w:rsid w:val="006D481D"/>
    <w:rsid w:val="006D538F"/>
    <w:rsid w:val="006E0D01"/>
    <w:rsid w:val="006E23E8"/>
    <w:rsid w:val="006E25FA"/>
    <w:rsid w:val="006E347E"/>
    <w:rsid w:val="006E3C2A"/>
    <w:rsid w:val="006E4015"/>
    <w:rsid w:val="006E50D8"/>
    <w:rsid w:val="006E5A46"/>
    <w:rsid w:val="006E5F1D"/>
    <w:rsid w:val="006E6063"/>
    <w:rsid w:val="006F033B"/>
    <w:rsid w:val="006F4B4F"/>
    <w:rsid w:val="006F51BD"/>
    <w:rsid w:val="006F7539"/>
    <w:rsid w:val="00702699"/>
    <w:rsid w:val="00702F60"/>
    <w:rsid w:val="007100B4"/>
    <w:rsid w:val="00710B8A"/>
    <w:rsid w:val="0071222B"/>
    <w:rsid w:val="00712E81"/>
    <w:rsid w:val="00713904"/>
    <w:rsid w:val="00714A92"/>
    <w:rsid w:val="00715003"/>
    <w:rsid w:val="00716783"/>
    <w:rsid w:val="00716AD9"/>
    <w:rsid w:val="00720B6E"/>
    <w:rsid w:val="0072540C"/>
    <w:rsid w:val="00741A77"/>
    <w:rsid w:val="0074606F"/>
    <w:rsid w:val="00746A1A"/>
    <w:rsid w:val="00747A64"/>
    <w:rsid w:val="00756FA7"/>
    <w:rsid w:val="0076296F"/>
    <w:rsid w:val="00763CC2"/>
    <w:rsid w:val="00765CE2"/>
    <w:rsid w:val="0077303E"/>
    <w:rsid w:val="00780AB2"/>
    <w:rsid w:val="00791340"/>
    <w:rsid w:val="0079241E"/>
    <w:rsid w:val="007926B3"/>
    <w:rsid w:val="00796FBF"/>
    <w:rsid w:val="007A1286"/>
    <w:rsid w:val="007A1681"/>
    <w:rsid w:val="007A3367"/>
    <w:rsid w:val="007A403D"/>
    <w:rsid w:val="007A4469"/>
    <w:rsid w:val="007A57DF"/>
    <w:rsid w:val="007A7D53"/>
    <w:rsid w:val="007B65F9"/>
    <w:rsid w:val="007B763D"/>
    <w:rsid w:val="007C0B1D"/>
    <w:rsid w:val="007C19D7"/>
    <w:rsid w:val="007C3B70"/>
    <w:rsid w:val="007C778C"/>
    <w:rsid w:val="007D1ED2"/>
    <w:rsid w:val="007D4924"/>
    <w:rsid w:val="007F3728"/>
    <w:rsid w:val="007F4251"/>
    <w:rsid w:val="00803D60"/>
    <w:rsid w:val="008057DC"/>
    <w:rsid w:val="00805D57"/>
    <w:rsid w:val="00806B78"/>
    <w:rsid w:val="008117A3"/>
    <w:rsid w:val="0081189D"/>
    <w:rsid w:val="00811A70"/>
    <w:rsid w:val="00816904"/>
    <w:rsid w:val="0081736B"/>
    <w:rsid w:val="00822198"/>
    <w:rsid w:val="00823C08"/>
    <w:rsid w:val="008263B8"/>
    <w:rsid w:val="00830B32"/>
    <w:rsid w:val="008346EA"/>
    <w:rsid w:val="00835FD1"/>
    <w:rsid w:val="00840CB8"/>
    <w:rsid w:val="008420EC"/>
    <w:rsid w:val="0084445E"/>
    <w:rsid w:val="0084660A"/>
    <w:rsid w:val="00850B55"/>
    <w:rsid w:val="00860CB2"/>
    <w:rsid w:val="00861285"/>
    <w:rsid w:val="00861368"/>
    <w:rsid w:val="00863D2C"/>
    <w:rsid w:val="00863D72"/>
    <w:rsid w:val="008664E2"/>
    <w:rsid w:val="0087035C"/>
    <w:rsid w:val="00873FF6"/>
    <w:rsid w:val="008745F6"/>
    <w:rsid w:val="0087641B"/>
    <w:rsid w:val="00877E1C"/>
    <w:rsid w:val="00882BA2"/>
    <w:rsid w:val="008904C1"/>
    <w:rsid w:val="00892C75"/>
    <w:rsid w:val="00893430"/>
    <w:rsid w:val="008A2953"/>
    <w:rsid w:val="008A55DB"/>
    <w:rsid w:val="008A7784"/>
    <w:rsid w:val="008A7ECD"/>
    <w:rsid w:val="008B0368"/>
    <w:rsid w:val="008B1F09"/>
    <w:rsid w:val="008B20D3"/>
    <w:rsid w:val="008B3843"/>
    <w:rsid w:val="008B3891"/>
    <w:rsid w:val="008C0A8D"/>
    <w:rsid w:val="008D0C8D"/>
    <w:rsid w:val="008D21DB"/>
    <w:rsid w:val="008D3669"/>
    <w:rsid w:val="008D7455"/>
    <w:rsid w:val="008D7AA9"/>
    <w:rsid w:val="008E3BA6"/>
    <w:rsid w:val="008E600E"/>
    <w:rsid w:val="008E68CE"/>
    <w:rsid w:val="008F12DB"/>
    <w:rsid w:val="008F264E"/>
    <w:rsid w:val="008F7C3D"/>
    <w:rsid w:val="009001ED"/>
    <w:rsid w:val="00902AF3"/>
    <w:rsid w:val="00903672"/>
    <w:rsid w:val="00904F8D"/>
    <w:rsid w:val="009119E2"/>
    <w:rsid w:val="009161C1"/>
    <w:rsid w:val="00916762"/>
    <w:rsid w:val="00916E8E"/>
    <w:rsid w:val="00920200"/>
    <w:rsid w:val="0092107A"/>
    <w:rsid w:val="00924913"/>
    <w:rsid w:val="009364E7"/>
    <w:rsid w:val="00936F0E"/>
    <w:rsid w:val="00937999"/>
    <w:rsid w:val="00955DA0"/>
    <w:rsid w:val="00960E17"/>
    <w:rsid w:val="00966A6C"/>
    <w:rsid w:val="00966EAA"/>
    <w:rsid w:val="00974B91"/>
    <w:rsid w:val="009816BE"/>
    <w:rsid w:val="0098320E"/>
    <w:rsid w:val="00984D17"/>
    <w:rsid w:val="00984E49"/>
    <w:rsid w:val="009866D0"/>
    <w:rsid w:val="00987DF6"/>
    <w:rsid w:val="00991223"/>
    <w:rsid w:val="0099124E"/>
    <w:rsid w:val="00992F9B"/>
    <w:rsid w:val="009A18D7"/>
    <w:rsid w:val="009A2108"/>
    <w:rsid w:val="009A462B"/>
    <w:rsid w:val="009A646D"/>
    <w:rsid w:val="009A679F"/>
    <w:rsid w:val="009B356B"/>
    <w:rsid w:val="009C1275"/>
    <w:rsid w:val="009D13B8"/>
    <w:rsid w:val="009D2940"/>
    <w:rsid w:val="009D3AA7"/>
    <w:rsid w:val="009D4AD3"/>
    <w:rsid w:val="009D6181"/>
    <w:rsid w:val="009E035D"/>
    <w:rsid w:val="009E134D"/>
    <w:rsid w:val="009E1BC3"/>
    <w:rsid w:val="009F75FB"/>
    <w:rsid w:val="00A052B9"/>
    <w:rsid w:val="00A05952"/>
    <w:rsid w:val="00A114E6"/>
    <w:rsid w:val="00A22E19"/>
    <w:rsid w:val="00A22FB4"/>
    <w:rsid w:val="00A23AC0"/>
    <w:rsid w:val="00A32732"/>
    <w:rsid w:val="00A37937"/>
    <w:rsid w:val="00A450DB"/>
    <w:rsid w:val="00A457E4"/>
    <w:rsid w:val="00A45FCF"/>
    <w:rsid w:val="00A460B7"/>
    <w:rsid w:val="00A4624E"/>
    <w:rsid w:val="00A46CCF"/>
    <w:rsid w:val="00A57473"/>
    <w:rsid w:val="00A74E24"/>
    <w:rsid w:val="00A76628"/>
    <w:rsid w:val="00A826E7"/>
    <w:rsid w:val="00A858B4"/>
    <w:rsid w:val="00A85F3E"/>
    <w:rsid w:val="00A86CA4"/>
    <w:rsid w:val="00A95460"/>
    <w:rsid w:val="00A97605"/>
    <w:rsid w:val="00AA4EE5"/>
    <w:rsid w:val="00AC252B"/>
    <w:rsid w:val="00AC49EB"/>
    <w:rsid w:val="00AC6104"/>
    <w:rsid w:val="00AD0D68"/>
    <w:rsid w:val="00AD3992"/>
    <w:rsid w:val="00AE0E57"/>
    <w:rsid w:val="00AE1FF6"/>
    <w:rsid w:val="00AE24AD"/>
    <w:rsid w:val="00AF28AA"/>
    <w:rsid w:val="00AF42A5"/>
    <w:rsid w:val="00AF4A27"/>
    <w:rsid w:val="00AF584F"/>
    <w:rsid w:val="00AF6485"/>
    <w:rsid w:val="00B0375B"/>
    <w:rsid w:val="00B051FF"/>
    <w:rsid w:val="00B11180"/>
    <w:rsid w:val="00B14499"/>
    <w:rsid w:val="00B1605B"/>
    <w:rsid w:val="00B23677"/>
    <w:rsid w:val="00B3044A"/>
    <w:rsid w:val="00B30E62"/>
    <w:rsid w:val="00B41136"/>
    <w:rsid w:val="00B46236"/>
    <w:rsid w:val="00B513B7"/>
    <w:rsid w:val="00B52055"/>
    <w:rsid w:val="00B53C01"/>
    <w:rsid w:val="00B545F7"/>
    <w:rsid w:val="00B54C70"/>
    <w:rsid w:val="00B5620E"/>
    <w:rsid w:val="00B56B28"/>
    <w:rsid w:val="00B62264"/>
    <w:rsid w:val="00B66341"/>
    <w:rsid w:val="00B66D69"/>
    <w:rsid w:val="00B70D4B"/>
    <w:rsid w:val="00B71CCD"/>
    <w:rsid w:val="00B7250B"/>
    <w:rsid w:val="00B72589"/>
    <w:rsid w:val="00B746F1"/>
    <w:rsid w:val="00B77AE7"/>
    <w:rsid w:val="00B820DE"/>
    <w:rsid w:val="00B8216C"/>
    <w:rsid w:val="00B8286A"/>
    <w:rsid w:val="00B83178"/>
    <w:rsid w:val="00B8529D"/>
    <w:rsid w:val="00B92EBE"/>
    <w:rsid w:val="00BA347B"/>
    <w:rsid w:val="00BB1419"/>
    <w:rsid w:val="00BB3C45"/>
    <w:rsid w:val="00BB4FBB"/>
    <w:rsid w:val="00BC064F"/>
    <w:rsid w:val="00BC0959"/>
    <w:rsid w:val="00BC7C88"/>
    <w:rsid w:val="00BC7F61"/>
    <w:rsid w:val="00BD115E"/>
    <w:rsid w:val="00BD297C"/>
    <w:rsid w:val="00BD29D7"/>
    <w:rsid w:val="00BD7205"/>
    <w:rsid w:val="00BE274F"/>
    <w:rsid w:val="00BE5788"/>
    <w:rsid w:val="00BF3CE6"/>
    <w:rsid w:val="00C023DC"/>
    <w:rsid w:val="00C02901"/>
    <w:rsid w:val="00C02D61"/>
    <w:rsid w:val="00C042BD"/>
    <w:rsid w:val="00C06341"/>
    <w:rsid w:val="00C13013"/>
    <w:rsid w:val="00C1367B"/>
    <w:rsid w:val="00C13C54"/>
    <w:rsid w:val="00C14D7C"/>
    <w:rsid w:val="00C14E1C"/>
    <w:rsid w:val="00C16324"/>
    <w:rsid w:val="00C233F5"/>
    <w:rsid w:val="00C23D35"/>
    <w:rsid w:val="00C25506"/>
    <w:rsid w:val="00C27BDF"/>
    <w:rsid w:val="00C301F9"/>
    <w:rsid w:val="00C309AD"/>
    <w:rsid w:val="00C354B1"/>
    <w:rsid w:val="00C356BB"/>
    <w:rsid w:val="00C54171"/>
    <w:rsid w:val="00C55444"/>
    <w:rsid w:val="00C56D7F"/>
    <w:rsid w:val="00C56FE9"/>
    <w:rsid w:val="00C57B75"/>
    <w:rsid w:val="00C6386A"/>
    <w:rsid w:val="00C65353"/>
    <w:rsid w:val="00C70B25"/>
    <w:rsid w:val="00C73811"/>
    <w:rsid w:val="00C73A57"/>
    <w:rsid w:val="00C768E0"/>
    <w:rsid w:val="00C77AF9"/>
    <w:rsid w:val="00C814E9"/>
    <w:rsid w:val="00C84A36"/>
    <w:rsid w:val="00C84EA6"/>
    <w:rsid w:val="00C8724E"/>
    <w:rsid w:val="00C90FFD"/>
    <w:rsid w:val="00C91D9B"/>
    <w:rsid w:val="00C9451A"/>
    <w:rsid w:val="00CA03AA"/>
    <w:rsid w:val="00CA4BBD"/>
    <w:rsid w:val="00CB0604"/>
    <w:rsid w:val="00CB36A7"/>
    <w:rsid w:val="00CB4498"/>
    <w:rsid w:val="00CB5268"/>
    <w:rsid w:val="00CC0E13"/>
    <w:rsid w:val="00CC16FB"/>
    <w:rsid w:val="00CC2279"/>
    <w:rsid w:val="00CC2E22"/>
    <w:rsid w:val="00CC4678"/>
    <w:rsid w:val="00CC4A6A"/>
    <w:rsid w:val="00CC6391"/>
    <w:rsid w:val="00CC6490"/>
    <w:rsid w:val="00CC7452"/>
    <w:rsid w:val="00CC7842"/>
    <w:rsid w:val="00CD1854"/>
    <w:rsid w:val="00CD1E32"/>
    <w:rsid w:val="00CD2E77"/>
    <w:rsid w:val="00CD7364"/>
    <w:rsid w:val="00CE0E1B"/>
    <w:rsid w:val="00CE4711"/>
    <w:rsid w:val="00CE6D5D"/>
    <w:rsid w:val="00CF33C9"/>
    <w:rsid w:val="00CF4C97"/>
    <w:rsid w:val="00CF4DAF"/>
    <w:rsid w:val="00CF550D"/>
    <w:rsid w:val="00D04A94"/>
    <w:rsid w:val="00D05BAE"/>
    <w:rsid w:val="00D11B17"/>
    <w:rsid w:val="00D12551"/>
    <w:rsid w:val="00D14259"/>
    <w:rsid w:val="00D1466A"/>
    <w:rsid w:val="00D31C0F"/>
    <w:rsid w:val="00D31C4F"/>
    <w:rsid w:val="00D34925"/>
    <w:rsid w:val="00D35102"/>
    <w:rsid w:val="00D353E5"/>
    <w:rsid w:val="00D35731"/>
    <w:rsid w:val="00D359DE"/>
    <w:rsid w:val="00D41569"/>
    <w:rsid w:val="00D4624B"/>
    <w:rsid w:val="00D46E32"/>
    <w:rsid w:val="00D51882"/>
    <w:rsid w:val="00D61EC7"/>
    <w:rsid w:val="00D6530D"/>
    <w:rsid w:val="00D673AF"/>
    <w:rsid w:val="00D72294"/>
    <w:rsid w:val="00D724D5"/>
    <w:rsid w:val="00D749B3"/>
    <w:rsid w:val="00D763CE"/>
    <w:rsid w:val="00D94C2E"/>
    <w:rsid w:val="00D95A7B"/>
    <w:rsid w:val="00D9788F"/>
    <w:rsid w:val="00DA0A72"/>
    <w:rsid w:val="00DA3065"/>
    <w:rsid w:val="00DA4799"/>
    <w:rsid w:val="00DA530B"/>
    <w:rsid w:val="00DB7C63"/>
    <w:rsid w:val="00DC7B54"/>
    <w:rsid w:val="00DD095B"/>
    <w:rsid w:val="00DD403A"/>
    <w:rsid w:val="00DD615C"/>
    <w:rsid w:val="00DD65EE"/>
    <w:rsid w:val="00DD74FF"/>
    <w:rsid w:val="00DE0885"/>
    <w:rsid w:val="00DE2195"/>
    <w:rsid w:val="00DE3BB0"/>
    <w:rsid w:val="00DF1208"/>
    <w:rsid w:val="00DF2631"/>
    <w:rsid w:val="00DF36B5"/>
    <w:rsid w:val="00DF57CD"/>
    <w:rsid w:val="00E00923"/>
    <w:rsid w:val="00E0395B"/>
    <w:rsid w:val="00E04DC8"/>
    <w:rsid w:val="00E0668E"/>
    <w:rsid w:val="00E06E64"/>
    <w:rsid w:val="00E126F6"/>
    <w:rsid w:val="00E14814"/>
    <w:rsid w:val="00E15759"/>
    <w:rsid w:val="00E22E9B"/>
    <w:rsid w:val="00E2355A"/>
    <w:rsid w:val="00E27870"/>
    <w:rsid w:val="00E27EFD"/>
    <w:rsid w:val="00E31AF0"/>
    <w:rsid w:val="00E35DF4"/>
    <w:rsid w:val="00E36884"/>
    <w:rsid w:val="00E372FF"/>
    <w:rsid w:val="00E400E8"/>
    <w:rsid w:val="00E41688"/>
    <w:rsid w:val="00E42795"/>
    <w:rsid w:val="00E43865"/>
    <w:rsid w:val="00E461FF"/>
    <w:rsid w:val="00E5001B"/>
    <w:rsid w:val="00E50E4E"/>
    <w:rsid w:val="00E51334"/>
    <w:rsid w:val="00E513F9"/>
    <w:rsid w:val="00E536D0"/>
    <w:rsid w:val="00E628DC"/>
    <w:rsid w:val="00E66962"/>
    <w:rsid w:val="00E66E84"/>
    <w:rsid w:val="00E67422"/>
    <w:rsid w:val="00E71A6B"/>
    <w:rsid w:val="00E83C06"/>
    <w:rsid w:val="00E8671A"/>
    <w:rsid w:val="00E94EC0"/>
    <w:rsid w:val="00E966AF"/>
    <w:rsid w:val="00E96CD5"/>
    <w:rsid w:val="00EA1D96"/>
    <w:rsid w:val="00EA2A71"/>
    <w:rsid w:val="00EA7B33"/>
    <w:rsid w:val="00EB2258"/>
    <w:rsid w:val="00EB3C36"/>
    <w:rsid w:val="00ED2534"/>
    <w:rsid w:val="00EE4BCD"/>
    <w:rsid w:val="00EF3999"/>
    <w:rsid w:val="00F02B50"/>
    <w:rsid w:val="00F046C3"/>
    <w:rsid w:val="00F04B95"/>
    <w:rsid w:val="00F04BDB"/>
    <w:rsid w:val="00F05884"/>
    <w:rsid w:val="00F05C1B"/>
    <w:rsid w:val="00F06788"/>
    <w:rsid w:val="00F10E5B"/>
    <w:rsid w:val="00F10EA3"/>
    <w:rsid w:val="00F15EE2"/>
    <w:rsid w:val="00F20C9A"/>
    <w:rsid w:val="00F26797"/>
    <w:rsid w:val="00F26A40"/>
    <w:rsid w:val="00F33336"/>
    <w:rsid w:val="00F34B83"/>
    <w:rsid w:val="00F35F29"/>
    <w:rsid w:val="00F37EF1"/>
    <w:rsid w:val="00F4200F"/>
    <w:rsid w:val="00F42751"/>
    <w:rsid w:val="00F44285"/>
    <w:rsid w:val="00F446B6"/>
    <w:rsid w:val="00F44F23"/>
    <w:rsid w:val="00F47BCB"/>
    <w:rsid w:val="00F52EB5"/>
    <w:rsid w:val="00F535AE"/>
    <w:rsid w:val="00F600CE"/>
    <w:rsid w:val="00F62C23"/>
    <w:rsid w:val="00F63A80"/>
    <w:rsid w:val="00F723FC"/>
    <w:rsid w:val="00F73A60"/>
    <w:rsid w:val="00F73C49"/>
    <w:rsid w:val="00F74A82"/>
    <w:rsid w:val="00F771AD"/>
    <w:rsid w:val="00F77B41"/>
    <w:rsid w:val="00F84D37"/>
    <w:rsid w:val="00F912CD"/>
    <w:rsid w:val="00F979A3"/>
    <w:rsid w:val="00FA49C7"/>
    <w:rsid w:val="00FA4DCE"/>
    <w:rsid w:val="00FA7A67"/>
    <w:rsid w:val="00FB32AA"/>
    <w:rsid w:val="00FB4619"/>
    <w:rsid w:val="00FB6494"/>
    <w:rsid w:val="00FB7F4C"/>
    <w:rsid w:val="00FC3334"/>
    <w:rsid w:val="00FC5072"/>
    <w:rsid w:val="00FC7D2C"/>
    <w:rsid w:val="00FD37FC"/>
    <w:rsid w:val="00FD78A3"/>
    <w:rsid w:val="00FE1467"/>
    <w:rsid w:val="00FE1C5F"/>
    <w:rsid w:val="00FE3442"/>
    <w:rsid w:val="00FE676F"/>
    <w:rsid w:val="00FF49FC"/>
    <w:rsid w:val="00FF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285">
      <w:bodyDiv w:val="1"/>
      <w:marLeft w:val="0"/>
      <w:marRight w:val="0"/>
      <w:marTop w:val="0"/>
      <w:marBottom w:val="0"/>
      <w:divBdr>
        <w:top w:val="none" w:sz="0" w:space="0" w:color="auto"/>
        <w:left w:val="none" w:sz="0" w:space="0" w:color="auto"/>
        <w:bottom w:val="none" w:sz="0" w:space="0" w:color="auto"/>
        <w:right w:val="none" w:sz="0" w:space="0" w:color="auto"/>
      </w:divBdr>
    </w:div>
    <w:div w:id="139738924">
      <w:bodyDiv w:val="1"/>
      <w:marLeft w:val="0"/>
      <w:marRight w:val="0"/>
      <w:marTop w:val="0"/>
      <w:marBottom w:val="0"/>
      <w:divBdr>
        <w:top w:val="none" w:sz="0" w:space="0" w:color="auto"/>
        <w:left w:val="none" w:sz="0" w:space="0" w:color="auto"/>
        <w:bottom w:val="none" w:sz="0" w:space="0" w:color="auto"/>
        <w:right w:val="none" w:sz="0" w:space="0" w:color="auto"/>
      </w:divBdr>
    </w:div>
    <w:div w:id="773330789">
      <w:bodyDiv w:val="1"/>
      <w:marLeft w:val="0"/>
      <w:marRight w:val="0"/>
      <w:marTop w:val="0"/>
      <w:marBottom w:val="0"/>
      <w:divBdr>
        <w:top w:val="none" w:sz="0" w:space="0" w:color="auto"/>
        <w:left w:val="none" w:sz="0" w:space="0" w:color="auto"/>
        <w:bottom w:val="none" w:sz="0" w:space="0" w:color="auto"/>
        <w:right w:val="none" w:sz="0" w:space="0" w:color="auto"/>
      </w:divBdr>
    </w:div>
    <w:div w:id="836768402">
      <w:bodyDiv w:val="1"/>
      <w:marLeft w:val="0"/>
      <w:marRight w:val="0"/>
      <w:marTop w:val="0"/>
      <w:marBottom w:val="0"/>
      <w:divBdr>
        <w:top w:val="none" w:sz="0" w:space="0" w:color="auto"/>
        <w:left w:val="none" w:sz="0" w:space="0" w:color="auto"/>
        <w:bottom w:val="none" w:sz="0" w:space="0" w:color="auto"/>
        <w:right w:val="none" w:sz="0" w:space="0" w:color="auto"/>
      </w:divBdr>
    </w:div>
    <w:div w:id="1055666299">
      <w:bodyDiv w:val="1"/>
      <w:marLeft w:val="0"/>
      <w:marRight w:val="0"/>
      <w:marTop w:val="0"/>
      <w:marBottom w:val="0"/>
      <w:divBdr>
        <w:top w:val="none" w:sz="0" w:space="0" w:color="auto"/>
        <w:left w:val="none" w:sz="0" w:space="0" w:color="auto"/>
        <w:bottom w:val="none" w:sz="0" w:space="0" w:color="auto"/>
        <w:right w:val="none" w:sz="0" w:space="0" w:color="auto"/>
      </w:divBdr>
    </w:div>
    <w:div w:id="1276445079">
      <w:bodyDiv w:val="1"/>
      <w:marLeft w:val="0"/>
      <w:marRight w:val="0"/>
      <w:marTop w:val="0"/>
      <w:marBottom w:val="0"/>
      <w:divBdr>
        <w:top w:val="none" w:sz="0" w:space="0" w:color="auto"/>
        <w:left w:val="none" w:sz="0" w:space="0" w:color="auto"/>
        <w:bottom w:val="none" w:sz="0" w:space="0" w:color="auto"/>
        <w:right w:val="none" w:sz="0" w:space="0" w:color="auto"/>
      </w:divBdr>
    </w:div>
    <w:div w:id="1382436006">
      <w:bodyDiv w:val="1"/>
      <w:marLeft w:val="0"/>
      <w:marRight w:val="0"/>
      <w:marTop w:val="0"/>
      <w:marBottom w:val="0"/>
      <w:divBdr>
        <w:top w:val="none" w:sz="0" w:space="0" w:color="auto"/>
        <w:left w:val="none" w:sz="0" w:space="0" w:color="auto"/>
        <w:bottom w:val="none" w:sz="0" w:space="0" w:color="auto"/>
        <w:right w:val="none" w:sz="0" w:space="0" w:color="auto"/>
      </w:divBdr>
    </w:div>
    <w:div w:id="1404643034">
      <w:bodyDiv w:val="1"/>
      <w:marLeft w:val="0"/>
      <w:marRight w:val="0"/>
      <w:marTop w:val="0"/>
      <w:marBottom w:val="0"/>
      <w:divBdr>
        <w:top w:val="none" w:sz="0" w:space="0" w:color="auto"/>
        <w:left w:val="none" w:sz="0" w:space="0" w:color="auto"/>
        <w:bottom w:val="none" w:sz="0" w:space="0" w:color="auto"/>
        <w:right w:val="none" w:sz="0" w:space="0" w:color="auto"/>
      </w:divBdr>
    </w:div>
    <w:div w:id="1457718790">
      <w:bodyDiv w:val="1"/>
      <w:marLeft w:val="0"/>
      <w:marRight w:val="0"/>
      <w:marTop w:val="0"/>
      <w:marBottom w:val="0"/>
      <w:divBdr>
        <w:top w:val="none" w:sz="0" w:space="0" w:color="auto"/>
        <w:left w:val="none" w:sz="0" w:space="0" w:color="auto"/>
        <w:bottom w:val="none" w:sz="0" w:space="0" w:color="auto"/>
        <w:right w:val="none" w:sz="0" w:space="0" w:color="auto"/>
      </w:divBdr>
    </w:div>
    <w:div w:id="1522863824">
      <w:bodyDiv w:val="1"/>
      <w:marLeft w:val="0"/>
      <w:marRight w:val="0"/>
      <w:marTop w:val="0"/>
      <w:marBottom w:val="0"/>
      <w:divBdr>
        <w:top w:val="none" w:sz="0" w:space="0" w:color="auto"/>
        <w:left w:val="none" w:sz="0" w:space="0" w:color="auto"/>
        <w:bottom w:val="none" w:sz="0" w:space="0" w:color="auto"/>
        <w:right w:val="none" w:sz="0" w:space="0" w:color="auto"/>
      </w:divBdr>
    </w:div>
    <w:div w:id="1650328223">
      <w:bodyDiv w:val="1"/>
      <w:marLeft w:val="0"/>
      <w:marRight w:val="0"/>
      <w:marTop w:val="0"/>
      <w:marBottom w:val="0"/>
      <w:divBdr>
        <w:top w:val="none" w:sz="0" w:space="0" w:color="auto"/>
        <w:left w:val="none" w:sz="0" w:space="0" w:color="auto"/>
        <w:bottom w:val="none" w:sz="0" w:space="0" w:color="auto"/>
        <w:right w:val="none" w:sz="0" w:space="0" w:color="auto"/>
      </w:divBdr>
    </w:div>
    <w:div w:id="1685083836">
      <w:bodyDiv w:val="1"/>
      <w:marLeft w:val="0"/>
      <w:marRight w:val="0"/>
      <w:marTop w:val="0"/>
      <w:marBottom w:val="0"/>
      <w:divBdr>
        <w:top w:val="none" w:sz="0" w:space="0" w:color="auto"/>
        <w:left w:val="none" w:sz="0" w:space="0" w:color="auto"/>
        <w:bottom w:val="none" w:sz="0" w:space="0" w:color="auto"/>
        <w:right w:val="none" w:sz="0" w:space="0" w:color="auto"/>
      </w:divBdr>
    </w:div>
    <w:div w:id="1747678515">
      <w:bodyDiv w:val="1"/>
      <w:marLeft w:val="0"/>
      <w:marRight w:val="0"/>
      <w:marTop w:val="0"/>
      <w:marBottom w:val="0"/>
      <w:divBdr>
        <w:top w:val="none" w:sz="0" w:space="0" w:color="auto"/>
        <w:left w:val="none" w:sz="0" w:space="0" w:color="auto"/>
        <w:bottom w:val="none" w:sz="0" w:space="0" w:color="auto"/>
        <w:right w:val="none" w:sz="0" w:space="0" w:color="auto"/>
      </w:divBdr>
    </w:div>
    <w:div w:id="1808888833">
      <w:bodyDiv w:val="1"/>
      <w:marLeft w:val="0"/>
      <w:marRight w:val="0"/>
      <w:marTop w:val="0"/>
      <w:marBottom w:val="0"/>
      <w:divBdr>
        <w:top w:val="none" w:sz="0" w:space="0" w:color="auto"/>
        <w:left w:val="none" w:sz="0" w:space="0" w:color="auto"/>
        <w:bottom w:val="none" w:sz="0" w:space="0" w:color="auto"/>
        <w:right w:val="none" w:sz="0" w:space="0" w:color="auto"/>
      </w:divBdr>
    </w:div>
    <w:div w:id="1950310458">
      <w:bodyDiv w:val="1"/>
      <w:marLeft w:val="0"/>
      <w:marRight w:val="0"/>
      <w:marTop w:val="0"/>
      <w:marBottom w:val="0"/>
      <w:divBdr>
        <w:top w:val="none" w:sz="0" w:space="0" w:color="auto"/>
        <w:left w:val="none" w:sz="0" w:space="0" w:color="auto"/>
        <w:bottom w:val="none" w:sz="0" w:space="0" w:color="auto"/>
        <w:right w:val="none" w:sz="0" w:space="0" w:color="auto"/>
      </w:divBdr>
    </w:div>
    <w:div w:id="2085371227">
      <w:bodyDiv w:val="1"/>
      <w:marLeft w:val="0"/>
      <w:marRight w:val="0"/>
      <w:marTop w:val="0"/>
      <w:marBottom w:val="0"/>
      <w:divBdr>
        <w:top w:val="none" w:sz="0" w:space="0" w:color="auto"/>
        <w:left w:val="none" w:sz="0" w:space="0" w:color="auto"/>
        <w:bottom w:val="none" w:sz="0" w:space="0" w:color="auto"/>
        <w:right w:val="none" w:sz="0" w:space="0" w:color="auto"/>
      </w:divBdr>
    </w:div>
    <w:div w:id="21284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78F7DF0-7779-4646-9794-AC5F877F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14</Pages>
  <Words>5011</Words>
  <Characters>28567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Климова АВ</cp:lastModifiedBy>
  <cp:revision>11</cp:revision>
  <dcterms:created xsi:type="dcterms:W3CDTF">2021-03-30T05:14:00Z</dcterms:created>
  <dcterms:modified xsi:type="dcterms:W3CDTF">2021-03-30T23:38:00Z</dcterms:modified>
</cp:coreProperties>
</file>