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E0" w:rsidRPr="009D377E"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9D377E">
        <w:rPr>
          <w:rFonts w:ascii="Times New Roman" w:eastAsia="Times New Roman" w:hAnsi="Times New Roman" w:cs="Times New Roman"/>
          <w:b/>
          <w:bCs/>
          <w:w w:val="93"/>
          <w:sz w:val="36"/>
          <w:szCs w:val="36"/>
          <w:lang w:eastAsia="ru-RU"/>
        </w:rPr>
        <w:t>РОССИЙСКАЯ ФЕДЕРАЦИЯ</w:t>
      </w:r>
    </w:p>
    <w:p w:rsidR="000914E0" w:rsidRPr="009D377E"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9D377E">
        <w:rPr>
          <w:rFonts w:ascii="Times New Roman" w:eastAsia="Times New Roman" w:hAnsi="Times New Roman" w:cs="Times New Roman"/>
          <w:b/>
          <w:bCs/>
          <w:w w:val="93"/>
          <w:sz w:val="36"/>
          <w:szCs w:val="36"/>
          <w:lang w:eastAsia="ru-RU"/>
        </w:rPr>
        <w:t>АМУРСКАЯ ОБЛАСТЬ</w:t>
      </w:r>
    </w:p>
    <w:p w:rsidR="000914E0" w:rsidRPr="009D377E"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9D377E"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9D377E">
        <w:rPr>
          <w:rFonts w:ascii="Times New Roman" w:eastAsia="Times New Roman" w:hAnsi="Times New Roman" w:cs="Times New Roman"/>
          <w:b/>
          <w:bCs/>
          <w:w w:val="97"/>
          <w:sz w:val="32"/>
          <w:szCs w:val="32"/>
          <w:lang w:eastAsia="ru-RU"/>
        </w:rPr>
        <w:t>ГЛАВА ЗАВИТИНСКОГО РАЙОНА</w:t>
      </w:r>
    </w:p>
    <w:p w:rsidR="000914E0" w:rsidRPr="009D377E"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9D377E"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r w:rsidRPr="009D377E">
        <w:rPr>
          <w:rFonts w:ascii="Times New Roman" w:eastAsia="Times New Roman" w:hAnsi="Times New Roman" w:cs="Times New Roman"/>
          <w:b/>
          <w:bCs/>
          <w:w w:val="93"/>
          <w:sz w:val="44"/>
          <w:szCs w:val="24"/>
          <w:lang w:eastAsia="ru-RU"/>
        </w:rPr>
        <w:t>П О С Т А Н О В Л Е Н И Е</w:t>
      </w:r>
    </w:p>
    <w:p w:rsidR="000914E0" w:rsidRPr="009D377E" w:rsidRDefault="000914E0" w:rsidP="000914E0">
      <w:pPr>
        <w:spacing w:after="0" w:line="240" w:lineRule="auto"/>
        <w:rPr>
          <w:rFonts w:ascii="Times New Roman" w:eastAsia="Times New Roman" w:hAnsi="Times New Roman" w:cs="Times New Roman"/>
          <w:sz w:val="28"/>
          <w:szCs w:val="24"/>
          <w:lang w:eastAsia="ru-RU"/>
        </w:rPr>
      </w:pPr>
    </w:p>
    <w:p w:rsidR="000914E0" w:rsidRPr="00D710CD" w:rsidRDefault="000914E0" w:rsidP="000914E0">
      <w:pPr>
        <w:spacing w:after="0" w:line="240" w:lineRule="auto"/>
        <w:rPr>
          <w:rFonts w:ascii="Times New Roman" w:eastAsia="Times New Roman" w:hAnsi="Times New Roman" w:cs="Times New Roman"/>
          <w:sz w:val="26"/>
          <w:szCs w:val="26"/>
          <w:lang w:eastAsia="ru-RU"/>
        </w:rPr>
      </w:pPr>
    </w:p>
    <w:tbl>
      <w:tblPr>
        <w:tblW w:w="0" w:type="auto"/>
        <w:jc w:val="center"/>
        <w:tblLayout w:type="fixed"/>
        <w:tblCellMar>
          <w:left w:w="40" w:type="dxa"/>
          <w:right w:w="40" w:type="dxa"/>
        </w:tblCellMar>
        <w:tblLook w:val="0000"/>
      </w:tblPr>
      <w:tblGrid>
        <w:gridCol w:w="2410"/>
        <w:gridCol w:w="5387"/>
        <w:gridCol w:w="1842"/>
      </w:tblGrid>
      <w:tr w:rsidR="000914E0" w:rsidRPr="00D710CD" w:rsidTr="00475F52">
        <w:trPr>
          <w:trHeight w:val="314"/>
          <w:jc w:val="center"/>
        </w:trPr>
        <w:tc>
          <w:tcPr>
            <w:tcW w:w="2410" w:type="dxa"/>
            <w:tcBorders>
              <w:top w:val="nil"/>
              <w:left w:val="nil"/>
              <w:bottom w:val="single" w:sz="4" w:space="0" w:color="auto"/>
              <w:right w:val="nil"/>
            </w:tcBorders>
            <w:vAlign w:val="bottom"/>
          </w:tcPr>
          <w:p w:rsidR="000914E0" w:rsidRPr="00D710CD" w:rsidRDefault="003C2AB7" w:rsidP="00475F52">
            <w:pPr>
              <w:spacing w:after="0" w:line="240" w:lineRule="auto"/>
              <w:ind w:right="196"/>
              <w:jc w:val="center"/>
              <w:rPr>
                <w:rFonts w:ascii="Times New Roman" w:eastAsia="Times New Roman" w:hAnsi="Times New Roman" w:cs="Times New Roman"/>
                <w:bCs/>
                <w:sz w:val="26"/>
                <w:szCs w:val="26"/>
                <w:lang w:eastAsia="ru-RU"/>
              </w:rPr>
            </w:pPr>
            <w:r w:rsidRPr="00D710CD">
              <w:rPr>
                <w:rFonts w:ascii="Times New Roman" w:eastAsia="Times New Roman" w:hAnsi="Times New Roman" w:cs="Times New Roman"/>
                <w:bCs/>
                <w:sz w:val="26"/>
                <w:szCs w:val="26"/>
                <w:lang w:eastAsia="ru-RU"/>
              </w:rPr>
              <w:t>13.11.2018</w:t>
            </w:r>
          </w:p>
        </w:tc>
        <w:tc>
          <w:tcPr>
            <w:tcW w:w="5387" w:type="dxa"/>
            <w:vAlign w:val="bottom"/>
          </w:tcPr>
          <w:p w:rsidR="000914E0" w:rsidRPr="00D710CD" w:rsidRDefault="000914E0" w:rsidP="00475F52">
            <w:pPr>
              <w:spacing w:after="0" w:line="240" w:lineRule="auto"/>
              <w:ind w:right="102"/>
              <w:rPr>
                <w:rFonts w:ascii="Times New Roman" w:eastAsia="Times New Roman" w:hAnsi="Times New Roman" w:cs="Times New Roman"/>
                <w:sz w:val="26"/>
                <w:szCs w:val="26"/>
                <w:lang w:eastAsia="ru-RU"/>
              </w:rPr>
            </w:pPr>
          </w:p>
        </w:tc>
        <w:tc>
          <w:tcPr>
            <w:tcW w:w="1842" w:type="dxa"/>
            <w:tcBorders>
              <w:top w:val="nil"/>
              <w:left w:val="nil"/>
              <w:bottom w:val="single" w:sz="4" w:space="0" w:color="auto"/>
              <w:right w:val="nil"/>
            </w:tcBorders>
            <w:vAlign w:val="bottom"/>
          </w:tcPr>
          <w:p w:rsidR="000914E0" w:rsidRPr="00D710CD" w:rsidRDefault="003C2AB7" w:rsidP="00475F52">
            <w:pPr>
              <w:spacing w:after="0" w:line="240" w:lineRule="auto"/>
              <w:jc w:val="both"/>
              <w:rPr>
                <w:rFonts w:ascii="Times New Roman" w:eastAsia="Times New Roman" w:hAnsi="Times New Roman" w:cs="Times New Roman"/>
                <w:sz w:val="26"/>
                <w:szCs w:val="26"/>
                <w:lang w:eastAsia="ru-RU"/>
              </w:rPr>
            </w:pPr>
            <w:r w:rsidRPr="00D710CD">
              <w:rPr>
                <w:rFonts w:ascii="Times New Roman" w:eastAsia="Times New Roman" w:hAnsi="Times New Roman" w:cs="Times New Roman"/>
                <w:sz w:val="26"/>
                <w:szCs w:val="26"/>
                <w:lang w:eastAsia="ru-RU"/>
              </w:rPr>
              <w:t>№ 429</w:t>
            </w:r>
          </w:p>
        </w:tc>
      </w:tr>
    </w:tbl>
    <w:p w:rsidR="000914E0" w:rsidRPr="00D710CD" w:rsidRDefault="000914E0" w:rsidP="000914E0">
      <w:pPr>
        <w:spacing w:after="0" w:line="240" w:lineRule="auto"/>
        <w:jc w:val="center"/>
        <w:rPr>
          <w:rFonts w:ascii="Times New Roman" w:eastAsia="Times New Roman" w:hAnsi="Times New Roman" w:cs="Times New Roman"/>
          <w:sz w:val="26"/>
          <w:szCs w:val="26"/>
          <w:lang w:eastAsia="ru-RU"/>
        </w:rPr>
      </w:pPr>
    </w:p>
    <w:p w:rsidR="000914E0" w:rsidRPr="00D710CD" w:rsidRDefault="000914E0" w:rsidP="000914E0">
      <w:pPr>
        <w:spacing w:after="0" w:line="240" w:lineRule="auto"/>
        <w:jc w:val="center"/>
        <w:rPr>
          <w:rFonts w:ascii="Times New Roman" w:eastAsia="Times New Roman" w:hAnsi="Times New Roman" w:cs="Times New Roman"/>
          <w:sz w:val="26"/>
          <w:szCs w:val="26"/>
          <w:lang w:eastAsia="ru-RU"/>
        </w:rPr>
      </w:pPr>
      <w:r w:rsidRPr="00D710CD">
        <w:rPr>
          <w:rFonts w:ascii="Times New Roman" w:eastAsia="Times New Roman" w:hAnsi="Times New Roman" w:cs="Times New Roman"/>
          <w:sz w:val="26"/>
          <w:szCs w:val="26"/>
          <w:lang w:eastAsia="ru-RU"/>
        </w:rPr>
        <w:t>г. Завитинск</w:t>
      </w:r>
    </w:p>
    <w:p w:rsidR="000914E0" w:rsidRPr="00D710CD" w:rsidRDefault="000914E0" w:rsidP="000914E0">
      <w:pPr>
        <w:spacing w:after="0" w:line="240" w:lineRule="auto"/>
        <w:jc w:val="center"/>
        <w:rPr>
          <w:rFonts w:ascii="Times New Roman" w:eastAsia="Times New Roman" w:hAnsi="Times New Roman" w:cs="Times New Roman"/>
          <w:sz w:val="26"/>
          <w:szCs w:val="26"/>
          <w:lang w:eastAsia="ru-RU"/>
        </w:rPr>
      </w:pPr>
    </w:p>
    <w:p w:rsidR="000914E0" w:rsidRPr="00D710CD" w:rsidRDefault="000914E0" w:rsidP="000914E0">
      <w:pPr>
        <w:spacing w:after="0" w:line="240" w:lineRule="auto"/>
        <w:ind w:right="5102"/>
        <w:jc w:val="both"/>
        <w:rPr>
          <w:rFonts w:ascii="Times New Roman" w:eastAsia="Times New Roman" w:hAnsi="Times New Roman" w:cs="Times New Roman"/>
          <w:sz w:val="26"/>
          <w:szCs w:val="26"/>
          <w:lang w:eastAsia="ru-RU"/>
        </w:rPr>
      </w:pPr>
    </w:p>
    <w:p w:rsidR="000914E0" w:rsidRPr="00D710CD" w:rsidRDefault="000914E0" w:rsidP="00697546">
      <w:pPr>
        <w:tabs>
          <w:tab w:val="left" w:pos="405"/>
          <w:tab w:val="right" w:pos="9214"/>
        </w:tabs>
        <w:spacing w:after="0" w:line="240" w:lineRule="auto"/>
        <w:ind w:right="4960"/>
        <w:jc w:val="both"/>
        <w:rPr>
          <w:rFonts w:ascii="Times New Roman" w:hAnsi="Times New Roman" w:cs="Times New Roman"/>
          <w:sz w:val="26"/>
          <w:szCs w:val="26"/>
        </w:rPr>
      </w:pPr>
      <w:r w:rsidRPr="00D710CD">
        <w:rPr>
          <w:rFonts w:ascii="Times New Roman" w:hAnsi="Times New Roman" w:cs="Times New Roman"/>
          <w:sz w:val="26"/>
          <w:szCs w:val="26"/>
        </w:rPr>
        <w:t>О внесении изменений</w:t>
      </w:r>
      <w:r w:rsidR="002B2CBA" w:rsidRPr="00D710CD">
        <w:rPr>
          <w:rFonts w:ascii="Times New Roman" w:hAnsi="Times New Roman" w:cs="Times New Roman"/>
          <w:sz w:val="26"/>
          <w:szCs w:val="26"/>
        </w:rPr>
        <w:t>в постановление</w:t>
      </w:r>
      <w:r w:rsidRPr="00D710CD">
        <w:rPr>
          <w:rFonts w:ascii="Times New Roman" w:hAnsi="Times New Roman" w:cs="Times New Roman"/>
          <w:sz w:val="26"/>
          <w:szCs w:val="26"/>
        </w:rPr>
        <w:t xml:space="preserve"> главы Завитинского</w:t>
      </w:r>
      <w:r w:rsidR="004006D7" w:rsidRPr="00D710CD">
        <w:rPr>
          <w:rFonts w:ascii="Times New Roman" w:hAnsi="Times New Roman" w:cs="Times New Roman"/>
          <w:sz w:val="26"/>
          <w:szCs w:val="26"/>
        </w:rPr>
        <w:t>района от 24.</w:t>
      </w:r>
      <w:r w:rsidR="00EE761F" w:rsidRPr="00D710CD">
        <w:rPr>
          <w:rFonts w:ascii="Times New Roman" w:hAnsi="Times New Roman" w:cs="Times New Roman"/>
          <w:sz w:val="26"/>
          <w:szCs w:val="26"/>
        </w:rPr>
        <w:t>0</w:t>
      </w:r>
      <w:r w:rsidR="004006D7" w:rsidRPr="00D710CD">
        <w:rPr>
          <w:rFonts w:ascii="Times New Roman" w:hAnsi="Times New Roman" w:cs="Times New Roman"/>
          <w:sz w:val="26"/>
          <w:szCs w:val="26"/>
        </w:rPr>
        <w:t>9.2014 № 361</w:t>
      </w:r>
    </w:p>
    <w:p w:rsidR="000914E0" w:rsidRPr="00D710CD" w:rsidRDefault="000914E0" w:rsidP="000914E0">
      <w:pPr>
        <w:tabs>
          <w:tab w:val="left" w:pos="405"/>
          <w:tab w:val="right" w:pos="9638"/>
        </w:tabs>
        <w:spacing w:after="0" w:line="240" w:lineRule="auto"/>
        <w:jc w:val="both"/>
        <w:rPr>
          <w:rFonts w:ascii="Times New Roman" w:hAnsi="Times New Roman" w:cs="Times New Roman"/>
          <w:sz w:val="26"/>
          <w:szCs w:val="26"/>
        </w:rPr>
      </w:pPr>
    </w:p>
    <w:p w:rsidR="000914E0" w:rsidRPr="00D710CD" w:rsidRDefault="000914E0" w:rsidP="000914E0">
      <w:pPr>
        <w:tabs>
          <w:tab w:val="left" w:pos="405"/>
          <w:tab w:val="right" w:pos="9638"/>
        </w:tabs>
        <w:spacing w:after="0" w:line="240" w:lineRule="auto"/>
        <w:jc w:val="both"/>
        <w:rPr>
          <w:rFonts w:ascii="Times New Roman" w:hAnsi="Times New Roman" w:cs="Times New Roman"/>
          <w:sz w:val="26"/>
          <w:szCs w:val="26"/>
        </w:rPr>
      </w:pPr>
    </w:p>
    <w:p w:rsidR="0040381B" w:rsidRPr="00D710CD" w:rsidRDefault="000914E0" w:rsidP="00F239F2">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В целях корректировки объёмов финансирования муниципальной программы Завитинского района «Развитие и сохранение культуры и искусства вЗавитинск</w:t>
      </w:r>
      <w:r w:rsidR="0040381B" w:rsidRPr="00D710CD">
        <w:rPr>
          <w:rFonts w:ascii="Times New Roman" w:hAnsi="Times New Roman" w:cs="Times New Roman"/>
          <w:sz w:val="26"/>
          <w:szCs w:val="26"/>
        </w:rPr>
        <w:t>ом районе на 2015 – 2020 годы»</w:t>
      </w:r>
    </w:p>
    <w:p w:rsidR="000914E0" w:rsidRPr="00D710CD" w:rsidRDefault="000914E0" w:rsidP="0040381B">
      <w:pPr>
        <w:tabs>
          <w:tab w:val="left" w:pos="405"/>
          <w:tab w:val="right" w:pos="9356"/>
        </w:tabs>
        <w:spacing w:after="0" w:line="240" w:lineRule="auto"/>
        <w:jc w:val="both"/>
        <w:rPr>
          <w:rFonts w:ascii="Times New Roman" w:hAnsi="Times New Roman" w:cs="Times New Roman"/>
          <w:b/>
          <w:sz w:val="26"/>
          <w:szCs w:val="26"/>
        </w:rPr>
      </w:pPr>
      <w:r w:rsidRPr="00D710CD">
        <w:rPr>
          <w:rFonts w:ascii="Times New Roman" w:hAnsi="Times New Roman" w:cs="Times New Roman"/>
          <w:b/>
          <w:sz w:val="26"/>
          <w:szCs w:val="26"/>
        </w:rPr>
        <w:t>п о с т а н о в л я ю:</w:t>
      </w:r>
    </w:p>
    <w:p w:rsidR="003C2AB7" w:rsidRPr="00D710CD" w:rsidRDefault="0040381B" w:rsidP="00F239F2">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ab/>
        <w:t>1.</w:t>
      </w:r>
      <w:r w:rsidR="003C2AB7" w:rsidRPr="00D710CD">
        <w:rPr>
          <w:rFonts w:ascii="Times New Roman" w:hAnsi="Times New Roman" w:cs="Times New Roman"/>
          <w:sz w:val="26"/>
          <w:szCs w:val="26"/>
        </w:rPr>
        <w:t>Внести в постановление главы Завитинского района от 24.09.2014 № 361 «Об утверждении муниципальной программы Завитинского района «Развитие и сохранение культуры и искусства вЗавитинском районе на 2015 – 2020 годы» следующие изменения:</w:t>
      </w:r>
    </w:p>
    <w:p w:rsidR="003C2AB7" w:rsidRPr="00D710CD" w:rsidRDefault="003C2AB7" w:rsidP="00F239F2">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 xml:space="preserve"> 1.1</w:t>
      </w:r>
      <w:r w:rsidR="000914E0" w:rsidRPr="00D710CD">
        <w:rPr>
          <w:rFonts w:ascii="Times New Roman" w:hAnsi="Times New Roman" w:cs="Times New Roman"/>
          <w:sz w:val="26"/>
          <w:szCs w:val="26"/>
        </w:rPr>
        <w:t xml:space="preserve">. </w:t>
      </w:r>
      <w:r w:rsidRPr="00D710CD">
        <w:rPr>
          <w:rFonts w:ascii="Times New Roman" w:hAnsi="Times New Roman" w:cs="Times New Roman"/>
          <w:sz w:val="26"/>
          <w:szCs w:val="26"/>
        </w:rPr>
        <w:t>Наименование постановления изложить в следующей редакции:</w:t>
      </w:r>
    </w:p>
    <w:p w:rsidR="003C2AB7" w:rsidRPr="00D710CD" w:rsidRDefault="003C2AB7" w:rsidP="00F239F2">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«Об утверждении муниципальной программы «Развитие и сохранение культуры и искусства вЗавитинском районе»</w:t>
      </w:r>
      <w:r w:rsidR="00697546">
        <w:rPr>
          <w:rFonts w:ascii="Times New Roman" w:hAnsi="Times New Roman" w:cs="Times New Roman"/>
          <w:sz w:val="26"/>
          <w:szCs w:val="26"/>
        </w:rPr>
        <w:t>;</w:t>
      </w:r>
    </w:p>
    <w:p w:rsidR="003C2AB7" w:rsidRPr="00D710CD" w:rsidRDefault="003C2AB7" w:rsidP="00F239F2">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1.2. Пункт 1 постановления изложить в следующей редакции:</w:t>
      </w:r>
    </w:p>
    <w:p w:rsidR="003C2AB7" w:rsidRPr="00D710CD" w:rsidRDefault="003C2AB7" w:rsidP="00F239F2">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«1. Утвердить прилагаемую муниципальную программу «Развитие и сохранение культуры и искусства вЗавитинском районе».»;</w:t>
      </w:r>
    </w:p>
    <w:p w:rsidR="00AD0171" w:rsidRPr="00D710CD" w:rsidRDefault="003C2AB7" w:rsidP="00F239F2">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 xml:space="preserve">1.3. Приложение к постановлению изложить в новой редакции согласно </w:t>
      </w:r>
      <w:r w:rsidR="00AD0171" w:rsidRPr="00D710CD">
        <w:rPr>
          <w:rFonts w:ascii="Times New Roman" w:hAnsi="Times New Roman" w:cs="Times New Roman"/>
          <w:sz w:val="26"/>
          <w:szCs w:val="26"/>
        </w:rPr>
        <w:t>приложению к настоящему постановлению.</w:t>
      </w:r>
    </w:p>
    <w:p w:rsidR="00D710CD" w:rsidRPr="00D710CD" w:rsidRDefault="00AD0171" w:rsidP="00F239F2">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2. Установить, что изменение, касающееся наименования муниципальной программы, подпрограмм, параметров 2019 года и последующих годов</w:t>
      </w:r>
      <w:r w:rsidR="00D710CD" w:rsidRPr="00D710CD">
        <w:rPr>
          <w:rFonts w:ascii="Times New Roman" w:hAnsi="Times New Roman" w:cs="Times New Roman"/>
          <w:sz w:val="26"/>
          <w:szCs w:val="26"/>
        </w:rPr>
        <w:t>, применяется при составлении проекта районного бюджета на 2019 год и плановый период 2020 и 2021 годов.</w:t>
      </w:r>
    </w:p>
    <w:p w:rsidR="00D710CD" w:rsidRPr="00D710CD" w:rsidRDefault="00D710CD" w:rsidP="00F239F2">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3. Признать утратившим силу постановление главы Завитинского района от 17.10.2018 № 379.</w:t>
      </w:r>
    </w:p>
    <w:p w:rsidR="000914E0" w:rsidRPr="00D710CD" w:rsidRDefault="00D710CD" w:rsidP="00F239F2">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4</w:t>
      </w:r>
      <w:r w:rsidR="000914E0" w:rsidRPr="00D710CD">
        <w:rPr>
          <w:rFonts w:ascii="Times New Roman" w:hAnsi="Times New Roman" w:cs="Times New Roman"/>
          <w:sz w:val="26"/>
          <w:szCs w:val="26"/>
        </w:rPr>
        <w:t>. Настоящее постановление подлежит официальному опубликованию.</w:t>
      </w:r>
    </w:p>
    <w:p w:rsidR="000914E0" w:rsidRDefault="000914E0" w:rsidP="00F239F2">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ab/>
      </w:r>
      <w:r w:rsidR="00697546">
        <w:rPr>
          <w:rFonts w:ascii="Times New Roman" w:hAnsi="Times New Roman" w:cs="Times New Roman"/>
          <w:sz w:val="26"/>
          <w:szCs w:val="26"/>
        </w:rPr>
        <w:t>5</w:t>
      </w:r>
      <w:r w:rsidRPr="00D710CD">
        <w:rPr>
          <w:rFonts w:ascii="Times New Roman" w:hAnsi="Times New Roman" w:cs="Times New Roman"/>
          <w:sz w:val="26"/>
          <w:szCs w:val="26"/>
        </w:rPr>
        <w:t xml:space="preserve">. Контроль за исполнением настоящего постановления возложить на первого заместителя главы Завитинского района А.Н. Мацкан. </w:t>
      </w:r>
    </w:p>
    <w:p w:rsidR="00D710CD" w:rsidRDefault="00D710CD" w:rsidP="00D710CD">
      <w:pPr>
        <w:tabs>
          <w:tab w:val="left" w:pos="405"/>
          <w:tab w:val="right" w:pos="9356"/>
        </w:tabs>
        <w:spacing w:after="0" w:line="240" w:lineRule="auto"/>
        <w:jc w:val="both"/>
        <w:rPr>
          <w:rFonts w:ascii="Times New Roman" w:hAnsi="Times New Roman" w:cs="Times New Roman"/>
          <w:sz w:val="26"/>
          <w:szCs w:val="26"/>
        </w:rPr>
      </w:pPr>
    </w:p>
    <w:p w:rsidR="00D710CD" w:rsidRDefault="00D710CD" w:rsidP="00D710CD">
      <w:pPr>
        <w:tabs>
          <w:tab w:val="left" w:pos="405"/>
          <w:tab w:val="right" w:pos="9356"/>
        </w:tabs>
        <w:spacing w:after="0" w:line="240" w:lineRule="auto"/>
        <w:jc w:val="both"/>
        <w:rPr>
          <w:rFonts w:ascii="Times New Roman" w:hAnsi="Times New Roman" w:cs="Times New Roman"/>
          <w:sz w:val="26"/>
          <w:szCs w:val="26"/>
        </w:rPr>
      </w:pPr>
    </w:p>
    <w:p w:rsidR="00D710CD" w:rsidRDefault="00D710CD" w:rsidP="00D710CD">
      <w:pPr>
        <w:tabs>
          <w:tab w:val="left" w:pos="405"/>
          <w:tab w:val="right" w:pos="9356"/>
        </w:tabs>
        <w:spacing w:after="0" w:line="240" w:lineRule="auto"/>
        <w:jc w:val="both"/>
        <w:rPr>
          <w:rFonts w:ascii="Times New Roman" w:hAnsi="Times New Roman" w:cs="Times New Roman"/>
          <w:sz w:val="26"/>
          <w:szCs w:val="26"/>
        </w:rPr>
      </w:pPr>
    </w:p>
    <w:p w:rsidR="00D710CD" w:rsidRPr="00D710CD" w:rsidRDefault="00D710CD" w:rsidP="00D710CD">
      <w:pPr>
        <w:tabs>
          <w:tab w:val="left" w:pos="405"/>
          <w:tab w:val="righ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Завитинского района                                                                         С.С. Линевич</w:t>
      </w:r>
    </w:p>
    <w:p w:rsidR="000914E0" w:rsidRPr="00D710CD" w:rsidRDefault="000914E0" w:rsidP="000914E0">
      <w:pPr>
        <w:tabs>
          <w:tab w:val="left" w:pos="405"/>
          <w:tab w:val="right" w:pos="9638"/>
        </w:tabs>
        <w:spacing w:after="0" w:line="240" w:lineRule="auto"/>
        <w:rPr>
          <w:rFonts w:ascii="Times New Roman" w:hAnsi="Times New Roman" w:cs="Times New Roman"/>
          <w:sz w:val="26"/>
          <w:szCs w:val="26"/>
        </w:rPr>
      </w:pPr>
    </w:p>
    <w:p w:rsidR="000914E0" w:rsidRPr="00D710CD" w:rsidRDefault="000914E0" w:rsidP="000914E0">
      <w:pPr>
        <w:tabs>
          <w:tab w:val="left" w:pos="405"/>
          <w:tab w:val="right" w:pos="9638"/>
        </w:tabs>
        <w:spacing w:after="0" w:line="240" w:lineRule="auto"/>
        <w:jc w:val="both"/>
        <w:rPr>
          <w:rFonts w:ascii="Times New Roman" w:hAnsi="Times New Roman" w:cs="Times New Roman"/>
          <w:sz w:val="26"/>
          <w:szCs w:val="26"/>
        </w:rPr>
      </w:pPr>
    </w:p>
    <w:p w:rsidR="00643975" w:rsidRPr="00D710CD" w:rsidRDefault="00643975" w:rsidP="000914E0">
      <w:pPr>
        <w:tabs>
          <w:tab w:val="left" w:pos="405"/>
          <w:tab w:val="right" w:pos="9638"/>
        </w:tabs>
        <w:spacing w:after="0" w:line="240" w:lineRule="auto"/>
        <w:jc w:val="both"/>
        <w:rPr>
          <w:rFonts w:ascii="Times New Roman" w:hAnsi="Times New Roman" w:cs="Times New Roman"/>
          <w:sz w:val="26"/>
          <w:szCs w:val="26"/>
        </w:rPr>
      </w:pPr>
    </w:p>
    <w:p w:rsidR="005C6555" w:rsidRPr="009D377E" w:rsidRDefault="005C6555" w:rsidP="000914E0">
      <w:pPr>
        <w:tabs>
          <w:tab w:val="left" w:pos="405"/>
          <w:tab w:val="right" w:pos="9638"/>
        </w:tabs>
        <w:spacing w:after="0" w:line="240" w:lineRule="auto"/>
        <w:jc w:val="both"/>
        <w:rPr>
          <w:rFonts w:ascii="Times New Roman" w:hAnsi="Times New Roman" w:cs="Times New Roman"/>
          <w:sz w:val="28"/>
          <w:szCs w:val="28"/>
        </w:rPr>
      </w:pPr>
    </w:p>
    <w:p w:rsidR="008B5DD6" w:rsidRPr="009D377E" w:rsidRDefault="008B5DD6" w:rsidP="000914E0">
      <w:pPr>
        <w:spacing w:after="0" w:line="240" w:lineRule="auto"/>
        <w:jc w:val="center"/>
        <w:rPr>
          <w:rFonts w:ascii="Times New Roman" w:hAnsi="Times New Roman" w:cs="Times New Roman"/>
          <w:sz w:val="26"/>
          <w:szCs w:val="26"/>
        </w:rPr>
      </w:pPr>
      <w:bookmarkStart w:id="0" w:name="_GoBack"/>
      <w:bookmarkEnd w:id="0"/>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20475F" w:rsidRDefault="0020475F" w:rsidP="008B5DD6">
      <w:pPr>
        <w:rPr>
          <w:rFonts w:ascii="Times New Roman" w:hAnsi="Times New Roman" w:cs="Times New Roman"/>
          <w:sz w:val="26"/>
          <w:szCs w:val="26"/>
        </w:rPr>
      </w:pPr>
    </w:p>
    <w:p w:rsidR="00C37D76" w:rsidRPr="009D377E" w:rsidRDefault="00C70557" w:rsidP="00C37D76">
      <w:pPr>
        <w:spacing w:after="0" w:line="240" w:lineRule="auto"/>
        <w:ind w:left="6521"/>
        <w:jc w:val="both"/>
        <w:rPr>
          <w:rFonts w:ascii="Times New Roman" w:hAnsi="Times New Roman" w:cs="Times New Roman"/>
          <w:sz w:val="24"/>
          <w:szCs w:val="24"/>
        </w:rPr>
      </w:pPr>
      <w:r w:rsidRPr="009D377E">
        <w:rPr>
          <w:rFonts w:ascii="Times New Roman" w:hAnsi="Times New Roman" w:cs="Times New Roman"/>
          <w:sz w:val="24"/>
          <w:szCs w:val="24"/>
        </w:rPr>
        <w:lastRenderedPageBreak/>
        <w:t>П</w:t>
      </w:r>
      <w:r w:rsidR="008370C4" w:rsidRPr="009D377E">
        <w:rPr>
          <w:rFonts w:ascii="Times New Roman" w:hAnsi="Times New Roman" w:cs="Times New Roman"/>
          <w:sz w:val="24"/>
          <w:szCs w:val="24"/>
        </w:rPr>
        <w:t xml:space="preserve">риложение </w:t>
      </w:r>
    </w:p>
    <w:p w:rsidR="008370C4" w:rsidRPr="009D377E" w:rsidRDefault="008370C4" w:rsidP="008370C4">
      <w:pPr>
        <w:spacing w:after="0" w:line="240" w:lineRule="auto"/>
        <w:ind w:left="6521"/>
        <w:jc w:val="both"/>
        <w:rPr>
          <w:rFonts w:ascii="Times New Roman" w:hAnsi="Times New Roman" w:cs="Times New Roman"/>
          <w:sz w:val="24"/>
          <w:szCs w:val="24"/>
        </w:rPr>
      </w:pPr>
      <w:r w:rsidRPr="009D377E">
        <w:rPr>
          <w:rFonts w:ascii="Times New Roman" w:hAnsi="Times New Roman" w:cs="Times New Roman"/>
          <w:sz w:val="24"/>
          <w:szCs w:val="24"/>
        </w:rPr>
        <w:t>к постановлению главы Завитинского района</w:t>
      </w:r>
    </w:p>
    <w:p w:rsidR="008370C4" w:rsidRPr="009D377E" w:rsidRDefault="00762373" w:rsidP="008370C4">
      <w:pPr>
        <w:tabs>
          <w:tab w:val="left" w:pos="5385"/>
        </w:tabs>
        <w:spacing w:after="0" w:line="240" w:lineRule="auto"/>
        <w:ind w:left="6521"/>
        <w:jc w:val="both"/>
        <w:rPr>
          <w:rFonts w:ascii="Times New Roman" w:hAnsi="Times New Roman" w:cs="Times New Roman"/>
          <w:sz w:val="24"/>
          <w:szCs w:val="24"/>
          <w:u w:val="single"/>
        </w:rPr>
      </w:pPr>
      <w:r w:rsidRPr="009D377E">
        <w:rPr>
          <w:rFonts w:ascii="Times New Roman" w:hAnsi="Times New Roman" w:cs="Times New Roman"/>
          <w:sz w:val="24"/>
          <w:szCs w:val="24"/>
        </w:rPr>
        <w:t>от</w:t>
      </w:r>
      <w:r w:rsidR="00697546">
        <w:rPr>
          <w:rFonts w:ascii="Times New Roman" w:hAnsi="Times New Roman" w:cs="Times New Roman"/>
          <w:sz w:val="24"/>
          <w:szCs w:val="24"/>
        </w:rPr>
        <w:t xml:space="preserve"> 13.11.2018 № 429</w:t>
      </w:r>
    </w:p>
    <w:p w:rsidR="008370C4" w:rsidRPr="009D377E"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697546"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lang w:val="en-US"/>
        </w:rPr>
        <w:t>I</w:t>
      </w:r>
      <w:r w:rsidRPr="009D377E">
        <w:rPr>
          <w:rFonts w:ascii="Times New Roman" w:hAnsi="Times New Roman" w:cs="Times New Roman"/>
          <w:b/>
          <w:sz w:val="24"/>
          <w:szCs w:val="24"/>
        </w:rPr>
        <w:t>.Муниципальная программа</w:t>
      </w:r>
      <w:r w:rsidR="00697546" w:rsidRPr="00697546">
        <w:rPr>
          <w:rFonts w:ascii="Times New Roman" w:hAnsi="Times New Roman" w:cs="Times New Roman"/>
          <w:sz w:val="24"/>
          <w:szCs w:val="24"/>
        </w:rPr>
        <w:t xml:space="preserve"> </w:t>
      </w:r>
      <w:r w:rsidR="00697546" w:rsidRPr="00697546">
        <w:rPr>
          <w:rFonts w:ascii="Times New Roman" w:hAnsi="Times New Roman" w:cs="Times New Roman"/>
          <w:b/>
          <w:sz w:val="24"/>
          <w:szCs w:val="24"/>
        </w:rPr>
        <w:t>«Развитие и сохранение культуры и искусства Завитинского района»</w:t>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1.Паспорт муниципальной программы</w:t>
      </w:r>
    </w:p>
    <w:tbl>
      <w:tblPr>
        <w:tblStyle w:val="a7"/>
        <w:tblW w:w="0" w:type="auto"/>
        <w:jc w:val="center"/>
        <w:tblLook w:val="04A0"/>
      </w:tblPr>
      <w:tblGrid>
        <w:gridCol w:w="562"/>
        <w:gridCol w:w="2410"/>
        <w:gridCol w:w="6663"/>
      </w:tblGrid>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1.</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Наименование муниципальной программы</w:t>
            </w:r>
          </w:p>
        </w:tc>
        <w:tc>
          <w:tcPr>
            <w:tcW w:w="6663" w:type="dxa"/>
          </w:tcPr>
          <w:p w:rsidR="00DC50A6" w:rsidRPr="009D377E" w:rsidRDefault="00DC50A6" w:rsidP="00E9103E">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 xml:space="preserve">Развитие и сохранение культуры и искусства Завитинского района </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2.</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Координатор муниципальной программы</w:t>
            </w:r>
          </w:p>
        </w:tc>
        <w:tc>
          <w:tcPr>
            <w:tcW w:w="6663" w:type="dxa"/>
          </w:tcPr>
          <w:p w:rsidR="00DC50A6" w:rsidRPr="009D377E" w:rsidRDefault="00886121" w:rsidP="0020475F">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администрации Завитинского района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3.</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Координаторы подпрограмм</w:t>
            </w:r>
          </w:p>
        </w:tc>
        <w:tc>
          <w:tcPr>
            <w:tcW w:w="6663" w:type="dxa"/>
          </w:tcPr>
          <w:p w:rsidR="00DC50A6" w:rsidRPr="009D377E" w:rsidRDefault="00886121" w:rsidP="0020475F">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4.</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Участники муниципальной программы</w:t>
            </w:r>
          </w:p>
        </w:tc>
        <w:tc>
          <w:tcPr>
            <w:tcW w:w="6663" w:type="dxa"/>
          </w:tcPr>
          <w:p w:rsidR="00DC50A6" w:rsidRPr="009D377E" w:rsidRDefault="00886121"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 МАУК «РЦД «Мир», МКУК «Завитинская центральная библиотека», МБОУ ДОД «Завитинская школа искусств</w:t>
            </w:r>
            <w:r w:rsidR="00914051" w:rsidRPr="009D377E">
              <w:rPr>
                <w:rFonts w:ascii="Times New Roman" w:hAnsi="Times New Roman" w:cs="Times New Roman"/>
                <w:sz w:val="24"/>
                <w:szCs w:val="24"/>
              </w:rPr>
              <w:t>», СКО</w:t>
            </w:r>
            <w:r w:rsidR="00DC50A6" w:rsidRPr="009D377E">
              <w:rPr>
                <w:rFonts w:ascii="Times New Roman" w:hAnsi="Times New Roman" w:cs="Times New Roman"/>
                <w:sz w:val="24"/>
                <w:szCs w:val="24"/>
              </w:rPr>
              <w:t xml:space="preserve"> сельских поселений.</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5.</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 xml:space="preserve">Цель(цели) </w:t>
            </w:r>
          </w:p>
        </w:tc>
        <w:tc>
          <w:tcPr>
            <w:tcW w:w="6663"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6.</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Задачи муниципальной программы</w:t>
            </w:r>
          </w:p>
        </w:tc>
        <w:tc>
          <w:tcPr>
            <w:tcW w:w="6663" w:type="dxa"/>
          </w:tcPr>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Стимулирование народного творчества и культурно –досуговой деятельности</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Обеспечение сохранности и популяризации историко –культурного наследия.</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 и искусства.</w:t>
            </w:r>
          </w:p>
          <w:p w:rsidR="00DC50A6" w:rsidRPr="009D377E" w:rsidRDefault="00DC50A6"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7.</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1.Народное творчество и досуговая деятельность</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2. Историко –культурное наследие </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3.Библиотечное обслуживание</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4.Мероприятия с сфере культуры и искусства</w:t>
            </w:r>
          </w:p>
          <w:p w:rsidR="00DC50A6" w:rsidRPr="009D377E" w:rsidRDefault="00DC50A6"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8.</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w:t>
            </w:r>
            <w:r w:rsidR="00E9103E">
              <w:rPr>
                <w:rFonts w:ascii="Times New Roman" w:hAnsi="Times New Roman" w:cs="Times New Roman"/>
                <w:sz w:val="24"/>
                <w:szCs w:val="24"/>
              </w:rPr>
              <w:t>15-2025</w:t>
            </w:r>
            <w:r w:rsidRPr="009D377E">
              <w:rPr>
                <w:rFonts w:ascii="Times New Roman" w:hAnsi="Times New Roman" w:cs="Times New Roman"/>
                <w:sz w:val="24"/>
                <w:szCs w:val="24"/>
              </w:rPr>
              <w:t>, этапы не выделяются, сроки реа</w:t>
            </w:r>
            <w:r w:rsidR="00A435D5" w:rsidRPr="009D377E">
              <w:rPr>
                <w:rFonts w:ascii="Times New Roman" w:hAnsi="Times New Roman" w:cs="Times New Roman"/>
                <w:sz w:val="24"/>
                <w:szCs w:val="24"/>
              </w:rPr>
              <w:t>лизации подпрограмм совпадают с</w:t>
            </w:r>
            <w:r w:rsidRPr="009D377E">
              <w:rPr>
                <w:rFonts w:ascii="Times New Roman" w:hAnsi="Times New Roman" w:cs="Times New Roman"/>
                <w:sz w:val="24"/>
                <w:szCs w:val="24"/>
              </w:rPr>
              <w:t xml:space="preserve"> сроками реализации муниципальной программы в целом</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9.</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411907" w:rsidRPr="009D377E" w:rsidRDefault="00411907" w:rsidP="00DC50A6">
            <w:pPr>
              <w:tabs>
                <w:tab w:val="left" w:pos="5385"/>
              </w:tabs>
              <w:rPr>
                <w:rFonts w:ascii="Times New Roman" w:hAnsi="Times New Roman" w:cs="Times New Roman"/>
                <w:sz w:val="24"/>
                <w:szCs w:val="24"/>
              </w:rPr>
            </w:pPr>
          </w:p>
          <w:p w:rsidR="00411907" w:rsidRPr="009D377E" w:rsidRDefault="00411907" w:rsidP="00411907">
            <w:pPr>
              <w:tabs>
                <w:tab w:val="left" w:pos="5385"/>
              </w:tabs>
              <w:rPr>
                <w:rFonts w:ascii="Times New Roman" w:hAnsi="Times New Roman" w:cs="Times New Roman"/>
                <w:sz w:val="24"/>
                <w:szCs w:val="24"/>
              </w:rPr>
            </w:pPr>
            <w:r w:rsidRPr="009D377E">
              <w:rPr>
                <w:rFonts w:ascii="Times New Roman" w:hAnsi="Times New Roman" w:cs="Times New Roman"/>
                <w:sz w:val="24"/>
                <w:szCs w:val="24"/>
              </w:rPr>
              <w:t>На финансирование программы предполагается затратить</w:t>
            </w:r>
            <w:r w:rsidR="00E9103E">
              <w:rPr>
                <w:rFonts w:ascii="Times New Roman" w:hAnsi="Times New Roman" w:cs="Times New Roman"/>
                <w:sz w:val="24"/>
                <w:szCs w:val="24"/>
              </w:rPr>
              <w:t xml:space="preserve">207318,23 </w:t>
            </w:r>
            <w:r w:rsidRPr="009D377E">
              <w:rPr>
                <w:rFonts w:ascii="Times New Roman" w:hAnsi="Times New Roman" w:cs="Times New Roman"/>
                <w:sz w:val="24"/>
                <w:szCs w:val="24"/>
              </w:rPr>
              <w:t>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–12540,4</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11303,5</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2017 год </w:t>
            </w:r>
            <w:r w:rsidR="00341876" w:rsidRPr="009D377E">
              <w:rPr>
                <w:rFonts w:ascii="Times New Roman" w:hAnsi="Times New Roman" w:cs="Times New Roman"/>
                <w:sz w:val="24"/>
                <w:szCs w:val="24"/>
              </w:rPr>
              <w:t>– 15803,9</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19232,93</w:t>
            </w:r>
            <w:r w:rsidR="00411907" w:rsidRPr="009D377E">
              <w:rPr>
                <w:rFonts w:ascii="Times New Roman" w:hAnsi="Times New Roman" w:cs="Times New Roman"/>
                <w:sz w:val="24"/>
                <w:szCs w:val="24"/>
              </w:rPr>
              <w:t xml:space="preserve"> тыс. рублей</w:t>
            </w:r>
          </w:p>
          <w:p w:rsidR="00411907" w:rsidRPr="009D377E"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25516,</w:t>
            </w:r>
            <w:r w:rsidR="00620EEC">
              <w:rPr>
                <w:rFonts w:ascii="Times New Roman" w:hAnsi="Times New Roman" w:cs="Times New Roman"/>
                <w:sz w:val="24"/>
                <w:szCs w:val="24"/>
              </w:rPr>
              <w:t>6</w:t>
            </w:r>
            <w:r>
              <w:rPr>
                <w:rFonts w:ascii="Times New Roman" w:hAnsi="Times New Roman" w:cs="Times New Roman"/>
                <w:sz w:val="24"/>
                <w:szCs w:val="24"/>
              </w:rPr>
              <w:t>0</w:t>
            </w:r>
            <w:r w:rsidR="00411907" w:rsidRPr="009D377E">
              <w:rPr>
                <w:rFonts w:ascii="Times New Roman" w:hAnsi="Times New Roman" w:cs="Times New Roman"/>
                <w:sz w:val="24"/>
                <w:szCs w:val="24"/>
              </w:rPr>
              <w:t xml:space="preserve"> тыс. рублей</w:t>
            </w:r>
          </w:p>
          <w:p w:rsidR="00411907"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 xml:space="preserve">2020 год – </w:t>
            </w:r>
            <w:r w:rsidR="00620EEC">
              <w:rPr>
                <w:rFonts w:ascii="Times New Roman" w:hAnsi="Times New Roman" w:cs="Times New Roman"/>
                <w:sz w:val="24"/>
                <w:szCs w:val="24"/>
              </w:rPr>
              <w:t>21102,40</w:t>
            </w:r>
            <w:r w:rsidR="00411907" w:rsidRPr="009D377E">
              <w:rPr>
                <w:rFonts w:ascii="Times New Roman" w:hAnsi="Times New Roman" w:cs="Times New Roman"/>
                <w:sz w:val="24"/>
                <w:szCs w:val="24"/>
              </w:rPr>
              <w:t xml:space="preserve">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lastRenderedPageBreak/>
              <w:t>2021 год- 20363,70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2022 год- 20363,70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2023 год- 20363,70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2024 год- 20363,70 тыс. рублей</w:t>
            </w:r>
          </w:p>
          <w:p w:rsidR="00E9103E" w:rsidRPr="009D377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2025 год – 20363,70 тыс.рублей</w:t>
            </w: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Из них ассигнования   местного бюджета составят </w:t>
            </w:r>
            <w:r w:rsidR="00E9103E">
              <w:rPr>
                <w:rFonts w:ascii="Times New Roman" w:hAnsi="Times New Roman" w:cs="Times New Roman"/>
              </w:rPr>
              <w:t xml:space="preserve">204832,74 </w:t>
            </w:r>
            <w:r w:rsidRPr="009D377E">
              <w:rPr>
                <w:rFonts w:ascii="Times New Roman" w:hAnsi="Times New Roman" w:cs="Times New Roman"/>
              </w:rPr>
              <w:t>тыс.руб.,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–12540,4</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11303,5</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2017 год </w:t>
            </w:r>
            <w:r w:rsidR="00D10E73" w:rsidRPr="009D377E">
              <w:rPr>
                <w:rFonts w:ascii="Times New Roman" w:hAnsi="Times New Roman" w:cs="Times New Roman"/>
                <w:sz w:val="24"/>
                <w:szCs w:val="24"/>
              </w:rPr>
              <w:t>– 14845,53</w:t>
            </w:r>
            <w:r w:rsidRPr="009D377E">
              <w:rPr>
                <w:rFonts w:ascii="Times New Roman" w:hAnsi="Times New Roman" w:cs="Times New Roman"/>
                <w:sz w:val="24"/>
                <w:szCs w:val="24"/>
              </w:rPr>
              <w:t xml:space="preserve"> тыс. рублей</w:t>
            </w:r>
          </w:p>
          <w:p w:rsidR="00411907" w:rsidRPr="009D377E" w:rsidRDefault="00706B17"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19145,8</w:t>
            </w:r>
            <w:r w:rsidR="001B090F">
              <w:rPr>
                <w:rFonts w:ascii="Times New Roman" w:hAnsi="Times New Roman" w:cs="Times New Roman"/>
                <w:sz w:val="24"/>
                <w:szCs w:val="24"/>
              </w:rPr>
              <w:t>1</w:t>
            </w:r>
            <w:r w:rsidR="00411907" w:rsidRPr="009D377E">
              <w:rPr>
                <w:rFonts w:ascii="Times New Roman" w:hAnsi="Times New Roman" w:cs="Times New Roman"/>
                <w:sz w:val="24"/>
                <w:szCs w:val="24"/>
              </w:rPr>
              <w:t xml:space="preserve"> тыс. рублей</w:t>
            </w:r>
          </w:p>
          <w:p w:rsidR="00411907" w:rsidRPr="009D377E"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24076,</w:t>
            </w:r>
            <w:r w:rsidR="00542154">
              <w:rPr>
                <w:rFonts w:ascii="Times New Roman" w:hAnsi="Times New Roman" w:cs="Times New Roman"/>
                <w:sz w:val="24"/>
                <w:szCs w:val="24"/>
              </w:rPr>
              <w:t>6</w:t>
            </w:r>
            <w:r>
              <w:rPr>
                <w:rFonts w:ascii="Times New Roman" w:hAnsi="Times New Roman" w:cs="Times New Roman"/>
                <w:sz w:val="24"/>
                <w:szCs w:val="24"/>
              </w:rPr>
              <w:t>0</w:t>
            </w:r>
            <w:r w:rsidR="00411907" w:rsidRPr="009D377E">
              <w:rPr>
                <w:rFonts w:ascii="Times New Roman" w:hAnsi="Times New Roman" w:cs="Times New Roman"/>
                <w:sz w:val="24"/>
                <w:szCs w:val="24"/>
              </w:rPr>
              <w:t xml:space="preserve"> тыс. рублей</w:t>
            </w:r>
          </w:p>
          <w:p w:rsidR="00411907"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w:t>
            </w:r>
            <w:r w:rsidR="00B40271">
              <w:rPr>
                <w:rFonts w:ascii="Times New Roman" w:hAnsi="Times New Roman" w:cs="Times New Roman"/>
                <w:sz w:val="24"/>
                <w:szCs w:val="24"/>
              </w:rPr>
              <w:t>21102,4</w:t>
            </w:r>
            <w:r>
              <w:rPr>
                <w:rFonts w:ascii="Times New Roman" w:hAnsi="Times New Roman" w:cs="Times New Roman"/>
                <w:sz w:val="24"/>
                <w:szCs w:val="24"/>
              </w:rPr>
              <w:t>0</w:t>
            </w:r>
            <w:r w:rsidR="00411907" w:rsidRPr="009D377E">
              <w:rPr>
                <w:rFonts w:ascii="Times New Roman" w:hAnsi="Times New Roman" w:cs="Times New Roman"/>
                <w:sz w:val="24"/>
                <w:szCs w:val="24"/>
              </w:rPr>
              <w:t xml:space="preserve"> тыс. рублей</w:t>
            </w:r>
          </w:p>
          <w:p w:rsidR="00E9103E" w:rsidRDefault="00B40271"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 xml:space="preserve">2021 год- </w:t>
            </w:r>
            <w:r w:rsidR="00E9103E">
              <w:rPr>
                <w:rFonts w:ascii="Times New Roman" w:hAnsi="Times New Roman" w:cs="Times New Roman"/>
                <w:sz w:val="24"/>
                <w:szCs w:val="24"/>
              </w:rPr>
              <w:t>20363,70 тыс. рублей</w:t>
            </w:r>
          </w:p>
          <w:p w:rsidR="00E9103E" w:rsidRDefault="00B40271"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 xml:space="preserve">2022 год - </w:t>
            </w:r>
            <w:r w:rsidR="00E9103E">
              <w:rPr>
                <w:rFonts w:ascii="Times New Roman" w:hAnsi="Times New Roman" w:cs="Times New Roman"/>
                <w:sz w:val="24"/>
                <w:szCs w:val="24"/>
              </w:rPr>
              <w:t>20363,70 тыс. рублей</w:t>
            </w:r>
          </w:p>
          <w:p w:rsidR="00E9103E" w:rsidRDefault="00B40271"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 xml:space="preserve">2023 год - </w:t>
            </w:r>
            <w:r w:rsidR="00E9103E">
              <w:rPr>
                <w:rFonts w:ascii="Times New Roman" w:hAnsi="Times New Roman" w:cs="Times New Roman"/>
                <w:sz w:val="24"/>
                <w:szCs w:val="24"/>
              </w:rPr>
              <w:t>20363,70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2024 год – 20363, 70 тыс. рублей</w:t>
            </w:r>
          </w:p>
          <w:p w:rsidR="00E9103E" w:rsidRPr="009D377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2025 год – 20363,70 тыс. рублей</w:t>
            </w:r>
          </w:p>
          <w:p w:rsidR="00411907" w:rsidRPr="009D377E" w:rsidRDefault="00411907" w:rsidP="00411907">
            <w:pPr>
              <w:tabs>
                <w:tab w:val="left" w:pos="5385"/>
              </w:tabs>
              <w:ind w:left="180" w:firstLine="283"/>
              <w:rPr>
                <w:rFonts w:ascii="Times New Roman" w:hAnsi="Times New Roman" w:cs="Times New Roman"/>
              </w:rPr>
            </w:pP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E9103E">
              <w:rPr>
                <w:rFonts w:ascii="Times New Roman" w:hAnsi="Times New Roman" w:cs="Times New Roman"/>
              </w:rPr>
              <w:t>2124,02</w:t>
            </w:r>
            <w:r w:rsidRPr="009D377E">
              <w:rPr>
                <w:rFonts w:ascii="Times New Roman" w:hAnsi="Times New Roman" w:cs="Times New Roman"/>
              </w:rPr>
              <w:t>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2017 год – 596,9</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02CBE"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411907" w:rsidRPr="009D377E"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1440</w:t>
            </w:r>
            <w:r w:rsidR="00411907" w:rsidRPr="009D377E">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2021 год- 0,00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2022 год- 0,00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2023 год- 0,00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2024 год- 0,00 тыс. рублей</w:t>
            </w:r>
          </w:p>
          <w:p w:rsidR="00E9103E" w:rsidRPr="009D377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2025 год- 0,00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Средства федерального бюджета составят </w:t>
            </w:r>
            <w:r w:rsidR="009D6E2E">
              <w:rPr>
                <w:rFonts w:ascii="Times New Roman" w:hAnsi="Times New Roman" w:cs="Times New Roman"/>
              </w:rPr>
              <w:t>361,47</w:t>
            </w:r>
            <w:r w:rsidRPr="009D377E">
              <w:rPr>
                <w:rFonts w:ascii="Times New Roman" w:hAnsi="Times New Roman" w:cs="Times New Roman"/>
              </w:rPr>
              <w:t>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411907"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9D6E2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2021 год-0,00 тыс. рублей</w:t>
            </w:r>
          </w:p>
          <w:p w:rsidR="009D6E2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2022 год- 0,00 тыс. рублей</w:t>
            </w:r>
          </w:p>
          <w:p w:rsidR="009D6E2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2023 год- 0,00 тыс. рублей</w:t>
            </w:r>
          </w:p>
          <w:p w:rsidR="009D6E2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2024 год- 0,00 тыс. рублей</w:t>
            </w:r>
          </w:p>
          <w:p w:rsidR="009D6E2E" w:rsidRPr="009D377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2025 год- 0,00 тыс. рублей</w:t>
            </w:r>
          </w:p>
          <w:p w:rsidR="00AF498B" w:rsidRPr="009D377E" w:rsidRDefault="00AF498B"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lastRenderedPageBreak/>
              <w:t>10.</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1.Увеличение числа участников культурно –досуговых мероприятий со 12,0 тыс. человек в 2012 </w:t>
            </w:r>
            <w:r w:rsidR="009D6E2E">
              <w:rPr>
                <w:rFonts w:ascii="Times New Roman" w:hAnsi="Times New Roman" w:cs="Times New Roman"/>
                <w:sz w:val="24"/>
                <w:szCs w:val="24"/>
              </w:rPr>
              <w:t>году до 16,0 тыс. человек в 2025</w:t>
            </w:r>
            <w:r w:rsidRPr="009D377E">
              <w:rPr>
                <w:rFonts w:ascii="Times New Roman" w:hAnsi="Times New Roman" w:cs="Times New Roman"/>
                <w:sz w:val="24"/>
                <w:szCs w:val="24"/>
              </w:rPr>
              <w:t xml:space="preserve"> 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2. Улучшение жилищных условий работников культуры </w:t>
            </w:r>
            <w:r w:rsidR="00797659" w:rsidRPr="009D377E">
              <w:rPr>
                <w:rFonts w:ascii="Times New Roman" w:hAnsi="Times New Roman" w:cs="Times New Roman"/>
                <w:sz w:val="24"/>
                <w:szCs w:val="24"/>
              </w:rPr>
              <w:t>Завитинского района</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3.Увеличение доли населения, охваченного музе</w:t>
            </w:r>
            <w:r w:rsidR="009D6E2E">
              <w:rPr>
                <w:rFonts w:ascii="Times New Roman" w:hAnsi="Times New Roman" w:cs="Times New Roman"/>
                <w:sz w:val="24"/>
                <w:szCs w:val="24"/>
              </w:rPr>
              <w:t xml:space="preserve">йным </w:t>
            </w:r>
            <w:r w:rsidR="009D6E2E">
              <w:rPr>
                <w:rFonts w:ascii="Times New Roman" w:hAnsi="Times New Roman" w:cs="Times New Roman"/>
                <w:sz w:val="24"/>
                <w:szCs w:val="24"/>
              </w:rPr>
              <w:lastRenderedPageBreak/>
              <w:t>обслуживанием до 90% в 20</w:t>
            </w:r>
            <w:r w:rsidR="00C96141">
              <w:rPr>
                <w:rFonts w:ascii="Times New Roman" w:hAnsi="Times New Roman" w:cs="Times New Roman"/>
                <w:sz w:val="24"/>
                <w:szCs w:val="24"/>
              </w:rPr>
              <w:t>2</w:t>
            </w:r>
            <w:r w:rsidR="009D6E2E">
              <w:rPr>
                <w:rFonts w:ascii="Times New Roman" w:hAnsi="Times New Roman" w:cs="Times New Roman"/>
                <w:sz w:val="24"/>
                <w:szCs w:val="24"/>
              </w:rPr>
              <w:t>5</w:t>
            </w:r>
            <w:r w:rsidRPr="009D377E">
              <w:rPr>
                <w:rFonts w:ascii="Times New Roman" w:hAnsi="Times New Roman" w:cs="Times New Roman"/>
                <w:sz w:val="24"/>
                <w:szCs w:val="24"/>
              </w:rPr>
              <w:t xml:space="preserve"> 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4.Увеличении доли населения Завитинского района, охваченного библиотечным обслуживанием, с 46,1% в 2012 году до48,1</w:t>
            </w:r>
            <w:r w:rsidR="00C96141">
              <w:rPr>
                <w:rFonts w:ascii="Times New Roman" w:hAnsi="Times New Roman" w:cs="Times New Roman"/>
                <w:sz w:val="24"/>
                <w:szCs w:val="24"/>
              </w:rPr>
              <w:t>%</w:t>
            </w:r>
            <w:r w:rsidRPr="009D377E">
              <w:rPr>
                <w:rFonts w:ascii="Times New Roman" w:hAnsi="Times New Roman" w:cs="Times New Roman"/>
                <w:sz w:val="24"/>
                <w:szCs w:val="24"/>
              </w:rPr>
              <w:t xml:space="preserve"> в 2020</w:t>
            </w:r>
            <w:r w:rsidR="009D6E2E">
              <w:rPr>
                <w:rFonts w:ascii="Times New Roman" w:hAnsi="Times New Roman" w:cs="Times New Roman"/>
                <w:sz w:val="24"/>
                <w:szCs w:val="24"/>
              </w:rPr>
              <w:t>5г</w:t>
            </w:r>
            <w:r w:rsidRPr="009D377E">
              <w:rPr>
                <w:rFonts w:ascii="Times New Roman" w:hAnsi="Times New Roman" w:cs="Times New Roman"/>
                <w:sz w:val="24"/>
                <w:szCs w:val="24"/>
              </w:rPr>
              <w:t xml:space="preserve">оду. </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w:t>
            </w:r>
            <w:r w:rsidR="009D6E2E">
              <w:rPr>
                <w:rFonts w:ascii="Times New Roman" w:hAnsi="Times New Roman" w:cs="Times New Roman"/>
                <w:sz w:val="24"/>
                <w:szCs w:val="24"/>
              </w:rPr>
              <w:t>5</w:t>
            </w:r>
            <w:r w:rsidRPr="009D377E">
              <w:rPr>
                <w:rFonts w:ascii="Times New Roman" w:hAnsi="Times New Roman" w:cs="Times New Roman"/>
                <w:sz w:val="24"/>
                <w:szCs w:val="24"/>
              </w:rPr>
              <w:t>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w:t>
            </w:r>
            <w:r w:rsidR="009D6E2E">
              <w:rPr>
                <w:rFonts w:ascii="Times New Roman" w:hAnsi="Times New Roman" w:cs="Times New Roman"/>
                <w:sz w:val="24"/>
                <w:szCs w:val="24"/>
              </w:rPr>
              <w:t xml:space="preserve"> до 85% в 2025</w:t>
            </w:r>
            <w:r w:rsidRPr="009D377E">
              <w:rPr>
                <w:rFonts w:ascii="Times New Roman" w:hAnsi="Times New Roman" w:cs="Times New Roman"/>
                <w:sz w:val="24"/>
                <w:szCs w:val="24"/>
              </w:rPr>
              <w:t>году.</w:t>
            </w:r>
          </w:p>
        </w:tc>
      </w:tr>
    </w:tbl>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2.Характеристика сферы</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реализации муниципальной 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9D377E">
        <w:rPr>
          <w:rFonts w:ascii="Times New Roman" w:hAnsi="Times New Roman" w:cs="Times New Roman"/>
          <w:sz w:val="24"/>
          <w:szCs w:val="24"/>
        </w:rPr>
        <w:t>Завитинского района</w:t>
      </w:r>
      <w:r w:rsidRPr="009D377E">
        <w:rPr>
          <w:rFonts w:ascii="Times New Roman" w:hAnsi="Times New Roman" w:cs="Times New Roman"/>
          <w:sz w:val="24"/>
          <w:szCs w:val="24"/>
        </w:rPr>
        <w:t xml:space="preserve">, является развитие культуры и искусства района, </w:t>
      </w:r>
      <w:r w:rsidR="00B61218" w:rsidRPr="009D377E">
        <w:rPr>
          <w:rFonts w:ascii="Times New Roman" w:hAnsi="Times New Roman" w:cs="Times New Roman"/>
          <w:sz w:val="24"/>
          <w:szCs w:val="24"/>
        </w:rPr>
        <w:t>которая обеспечивают комфортную социально</w:t>
      </w:r>
      <w:r w:rsidRPr="009D377E">
        <w:rPr>
          <w:rFonts w:ascii="Times New Roman" w:hAnsi="Times New Roman" w:cs="Times New Roman"/>
          <w:sz w:val="24"/>
          <w:szCs w:val="24"/>
        </w:rPr>
        <w:t xml:space="preserve"> – культурную </w:t>
      </w:r>
      <w:r w:rsidR="00B61218" w:rsidRPr="009D377E">
        <w:rPr>
          <w:rFonts w:ascii="Times New Roman" w:hAnsi="Times New Roman" w:cs="Times New Roman"/>
          <w:sz w:val="24"/>
          <w:szCs w:val="24"/>
        </w:rPr>
        <w:t>среду для</w:t>
      </w:r>
      <w:r w:rsidRPr="009D377E">
        <w:rPr>
          <w:rFonts w:ascii="Times New Roman" w:hAnsi="Times New Roman" w:cs="Times New Roman"/>
          <w:sz w:val="24"/>
          <w:szCs w:val="24"/>
        </w:rPr>
        <w:t xml:space="preserve"> жителей  Завитинск</w:t>
      </w:r>
      <w:r w:rsidR="007F3250">
        <w:rPr>
          <w:rFonts w:ascii="Times New Roman" w:hAnsi="Times New Roman" w:cs="Times New Roman"/>
          <w:sz w:val="24"/>
          <w:szCs w:val="24"/>
        </w:rPr>
        <w:t>о</w:t>
      </w:r>
      <w:r w:rsidRPr="009D377E">
        <w:rPr>
          <w:rFonts w:ascii="Times New Roman" w:hAnsi="Times New Roman" w:cs="Times New Roman"/>
          <w:sz w:val="24"/>
          <w:szCs w:val="24"/>
        </w:rPr>
        <w:t>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Основными тенденциями в сфере реализации программы являются следующие.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ВЗавитинском районе функционируют МОУ ДОД ШИ, МКУК «ЦРБ Завитинского района», детская библиотека, МАУК «</w:t>
      </w:r>
      <w:r w:rsidR="00B61218" w:rsidRPr="009D377E">
        <w:rPr>
          <w:rFonts w:ascii="Times New Roman" w:hAnsi="Times New Roman" w:cs="Times New Roman"/>
          <w:sz w:val="24"/>
          <w:szCs w:val="24"/>
        </w:rPr>
        <w:t>РЦД «</w:t>
      </w:r>
      <w:r w:rsidRPr="009D377E">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9D377E" w:rsidRDefault="00DC50A6" w:rsidP="007F3250">
      <w:pPr>
        <w:tabs>
          <w:tab w:val="left" w:pos="5385"/>
        </w:tabs>
        <w:spacing w:after="0"/>
        <w:ind w:firstLine="709"/>
        <w:contextualSpacing/>
        <w:jc w:val="both"/>
        <w:rPr>
          <w:rFonts w:ascii="Times New Roman" w:hAnsi="Times New Roman" w:cs="Times New Roman"/>
          <w:sz w:val="24"/>
          <w:szCs w:val="24"/>
        </w:rPr>
      </w:pPr>
      <w:r w:rsidRPr="009D377E">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9D377E" w:rsidRDefault="00DC50A6" w:rsidP="007F3250">
      <w:pPr>
        <w:tabs>
          <w:tab w:val="left" w:pos="5385"/>
        </w:tabs>
        <w:spacing w:after="0"/>
        <w:ind w:firstLine="709"/>
        <w:contextualSpacing/>
        <w:jc w:val="both"/>
        <w:rPr>
          <w:rFonts w:ascii="Times New Roman" w:hAnsi="Times New Roman" w:cs="Times New Roman"/>
          <w:sz w:val="24"/>
          <w:szCs w:val="24"/>
        </w:rPr>
      </w:pPr>
      <w:r w:rsidRPr="009D377E">
        <w:rPr>
          <w:rFonts w:ascii="Times New Roman" w:hAnsi="Times New Roman" w:cs="Times New Roman"/>
          <w:sz w:val="24"/>
          <w:szCs w:val="24"/>
        </w:rPr>
        <w:lastRenderedPageBreak/>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9D377E" w:rsidRDefault="00DC50A6" w:rsidP="007F3250">
      <w:pPr>
        <w:tabs>
          <w:tab w:val="left" w:pos="5385"/>
        </w:tabs>
        <w:spacing w:after="0"/>
        <w:ind w:firstLine="709"/>
        <w:contextualSpacing/>
        <w:jc w:val="both"/>
        <w:rPr>
          <w:rFonts w:ascii="Times New Roman" w:hAnsi="Times New Roman" w:cs="Times New Roman"/>
          <w:sz w:val="24"/>
          <w:szCs w:val="24"/>
        </w:rPr>
      </w:pPr>
      <w:r w:rsidRPr="009D377E">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9D377E" w:rsidRDefault="00F239F2"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F239F2">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Приоритеты государственной политики в сфере культуры вЗавитинском  районе  на  долгосрочную   перспективу  установлены  комплексным  планом социально – экономического развит</w:t>
      </w:r>
      <w:r w:rsidR="009D6E2E">
        <w:rPr>
          <w:rFonts w:ascii="Times New Roman" w:hAnsi="Times New Roman" w:cs="Times New Roman"/>
          <w:sz w:val="24"/>
          <w:szCs w:val="24"/>
        </w:rPr>
        <w:t>ия  Завитинского района  до 2025</w:t>
      </w:r>
      <w:r w:rsidRPr="009D377E">
        <w:rPr>
          <w:rFonts w:ascii="Times New Roman" w:hAnsi="Times New Roman" w:cs="Times New Roman"/>
          <w:sz w:val="24"/>
          <w:szCs w:val="24"/>
        </w:rPr>
        <w:t xml:space="preserve"> года.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сохранение и популяризация культурного наследия за счет своевременного проведения ремонтно – реставрационных работ.</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поддержка  творческих  коллективов;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 поддержка  культурных  проектов  в  молодежной  среде;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архивных  фондов;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и популяризации  историко – культурного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организация и проведение мероприятий в области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привлечение кадров в сферу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Муниципальная программа реа</w:t>
      </w:r>
      <w:r w:rsidR="009D6E2E">
        <w:rPr>
          <w:rFonts w:ascii="Times New Roman" w:hAnsi="Times New Roman" w:cs="Times New Roman"/>
          <w:sz w:val="24"/>
          <w:szCs w:val="24"/>
        </w:rPr>
        <w:t>лизуется в период с 2015 по 2025</w:t>
      </w:r>
      <w:r w:rsidRPr="009D377E">
        <w:rPr>
          <w:rFonts w:ascii="Times New Roman" w:hAnsi="Times New Roman" w:cs="Times New Roman"/>
          <w:sz w:val="24"/>
          <w:szCs w:val="24"/>
        </w:rPr>
        <w:t xml:space="preserve"> год, этапы реализации   муниципальной программы не выделяются.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264ABB">
      <w:pPr>
        <w:tabs>
          <w:tab w:val="left" w:pos="5385"/>
        </w:tabs>
        <w:jc w:val="right"/>
        <w:rPr>
          <w:rFonts w:ascii="Times New Roman" w:hAnsi="Times New Roman" w:cs="Times New Roman"/>
          <w:sz w:val="24"/>
          <w:szCs w:val="24"/>
        </w:rPr>
      </w:pPr>
      <w:r w:rsidRPr="009D377E">
        <w:rPr>
          <w:rFonts w:ascii="Times New Roman" w:hAnsi="Times New Roman" w:cs="Times New Roman"/>
          <w:sz w:val="24"/>
          <w:szCs w:val="24"/>
        </w:rPr>
        <w:t>Таблица №1</w:t>
      </w:r>
    </w:p>
    <w:p w:rsidR="00DC50A6" w:rsidRPr="009D377E" w:rsidRDefault="00DC50A6" w:rsidP="00264ABB">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tblPr>
      <w:tblGrid>
        <w:gridCol w:w="430"/>
        <w:gridCol w:w="2193"/>
        <w:gridCol w:w="1834"/>
        <w:gridCol w:w="1612"/>
        <w:gridCol w:w="1366"/>
        <w:gridCol w:w="2193"/>
      </w:tblGrid>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w:t>
            </w:r>
          </w:p>
        </w:tc>
        <w:tc>
          <w:tcPr>
            <w:tcW w:w="2193"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Формулировка решаемой проблемы</w:t>
            </w:r>
          </w:p>
        </w:tc>
        <w:tc>
          <w:tcPr>
            <w:tcW w:w="1834"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Наименование задачи муниципальной программы</w:t>
            </w:r>
          </w:p>
        </w:tc>
        <w:tc>
          <w:tcPr>
            <w:tcW w:w="1612"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Наименование подпрограмм, направленной на решение задач</w:t>
            </w:r>
          </w:p>
        </w:tc>
        <w:tc>
          <w:tcPr>
            <w:tcW w:w="1366"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Сроки и этапы реализации программы</w:t>
            </w:r>
          </w:p>
        </w:tc>
        <w:tc>
          <w:tcPr>
            <w:tcW w:w="2193"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Конечный результат подпрограммы</w:t>
            </w:r>
          </w:p>
        </w:tc>
      </w:tr>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1.</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Стимулирование народного творчества и культурно – досуговой деятельности</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Народное творчество и досуговая деятельность</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 – 2025</w:t>
            </w:r>
            <w:r w:rsidR="00DC50A6" w:rsidRPr="00D032BD">
              <w:rPr>
                <w:rFonts w:ascii="Times New Roman" w:hAnsi="Times New Roman" w:cs="Times New Roman"/>
              </w:rPr>
              <w:t>, этапы не выделяются</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2.</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 xml:space="preserve">Возникновение рисков утраты объектов  историко – культурного значения. Снижение интереса   жителей Завитинского </w:t>
            </w:r>
            <w:r w:rsidRPr="00D032BD">
              <w:rPr>
                <w:rFonts w:ascii="Times New Roman" w:hAnsi="Times New Roman" w:cs="Times New Roman"/>
              </w:rPr>
              <w:lastRenderedPageBreak/>
              <w:t xml:space="preserve">района к историко – культурному наследию. </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lastRenderedPageBreak/>
              <w:t xml:space="preserve"> Обеспечение сохранности и популяризация историко-культурного наследия</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Историко –культурное наследие</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2015-2025</w:t>
            </w:r>
            <w:r w:rsidR="00DC50A6" w:rsidRPr="00D032BD">
              <w:rPr>
                <w:rFonts w:ascii="Times New Roman" w:hAnsi="Times New Roman" w:cs="Times New Roman"/>
              </w:rPr>
              <w:t>, этапы не выделяются</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 xml:space="preserve">Создание на территории Завитинского района МБУК «Завитинский районный краеведческий </w:t>
            </w:r>
            <w:r w:rsidRPr="00D032BD">
              <w:rPr>
                <w:rFonts w:ascii="Times New Roman" w:hAnsi="Times New Roman" w:cs="Times New Roman"/>
              </w:rPr>
              <w:lastRenderedPageBreak/>
              <w:t>музей»</w:t>
            </w:r>
          </w:p>
        </w:tc>
      </w:tr>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lastRenderedPageBreak/>
              <w:t>3.</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Сокращение спроса на услуги библиотек со стороны жителей Завитинского  района</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Обеспечение организации библиотечного обслуживания населения и комплектование книжных фондов</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Библиотечное обслуживание</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 – 2025</w:t>
            </w:r>
            <w:r w:rsidR="00DC50A6" w:rsidRPr="00D032BD">
              <w:rPr>
                <w:rFonts w:ascii="Times New Roman" w:hAnsi="Times New Roman" w:cs="Times New Roman"/>
              </w:rPr>
              <w:t>, этапы не выделяются</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Увеличение числа зарегистрированных пользователей муниципальных библиотек с 7,4 тыс. человек в 2012 году до 7,9 тыс. человек в 2020 году</w:t>
            </w:r>
          </w:p>
        </w:tc>
      </w:tr>
      <w:tr w:rsidR="00DC50A6" w:rsidRPr="007F3250"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4.</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Организация и проведение мероприятий в области культуры</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Мероприятия в сфере культуры и искусства</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 – 2025</w:t>
            </w:r>
            <w:r w:rsidR="00DC50A6" w:rsidRPr="00D032BD">
              <w:rPr>
                <w:rFonts w:ascii="Times New Roman" w:hAnsi="Times New Roman" w:cs="Times New Roman"/>
              </w:rPr>
              <w:t>, этапы не выделяются</w:t>
            </w:r>
          </w:p>
        </w:tc>
        <w:tc>
          <w:tcPr>
            <w:tcW w:w="2193" w:type="dxa"/>
          </w:tcPr>
          <w:p w:rsidR="00DC50A6" w:rsidRPr="007F3250"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Увеличение числа  мероприятий в сфере культуры различного уровня с 52 в 2012 году до 62 в 2020 году.</w:t>
            </w:r>
          </w:p>
        </w:tc>
      </w:tr>
    </w:tbl>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4.Описание системы подпрограмм</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Система </w:t>
      </w:r>
      <w:r w:rsidR="00925A65" w:rsidRPr="009D377E">
        <w:rPr>
          <w:rFonts w:ascii="Times New Roman" w:hAnsi="Times New Roman" w:cs="Times New Roman"/>
          <w:sz w:val="24"/>
          <w:szCs w:val="24"/>
        </w:rPr>
        <w:t>подпрограмм муниципальной</w:t>
      </w:r>
      <w:r w:rsidRPr="009D377E">
        <w:rPr>
          <w:rFonts w:ascii="Times New Roman" w:hAnsi="Times New Roman" w:cs="Times New Roman"/>
          <w:sz w:val="24"/>
          <w:szCs w:val="24"/>
        </w:rPr>
        <w:t xml:space="preserve"> программы </w:t>
      </w:r>
      <w:r w:rsidR="00925A65" w:rsidRPr="009D377E">
        <w:rPr>
          <w:rFonts w:ascii="Times New Roman" w:hAnsi="Times New Roman" w:cs="Times New Roman"/>
          <w:sz w:val="24"/>
          <w:szCs w:val="24"/>
        </w:rPr>
        <w:t>сформулирована таким</w:t>
      </w:r>
      <w:r w:rsidRPr="009D377E">
        <w:rPr>
          <w:rFonts w:ascii="Times New Roman" w:hAnsi="Times New Roman" w:cs="Times New Roman"/>
          <w:sz w:val="24"/>
          <w:szCs w:val="24"/>
        </w:rPr>
        <w:t xml:space="preserve"> образом, чтобы обеспечить решение задач </w:t>
      </w:r>
      <w:r w:rsidR="00925A65" w:rsidRPr="009D377E">
        <w:rPr>
          <w:rFonts w:ascii="Times New Roman" w:hAnsi="Times New Roman" w:cs="Times New Roman"/>
          <w:sz w:val="24"/>
          <w:szCs w:val="24"/>
        </w:rPr>
        <w:t>муниципальной программы</w:t>
      </w:r>
      <w:r w:rsidRPr="009D377E">
        <w:rPr>
          <w:rFonts w:ascii="Times New Roman" w:hAnsi="Times New Roman" w:cs="Times New Roman"/>
          <w:sz w:val="24"/>
          <w:szCs w:val="24"/>
        </w:rPr>
        <w:t xml:space="preserve">, и состоит из </w:t>
      </w:r>
      <w:r w:rsidR="004C2568">
        <w:rPr>
          <w:rFonts w:ascii="Times New Roman" w:hAnsi="Times New Roman" w:cs="Times New Roman"/>
          <w:sz w:val="24"/>
          <w:szCs w:val="24"/>
        </w:rPr>
        <w:t>4</w:t>
      </w:r>
      <w:r w:rsidRPr="009D377E">
        <w:rPr>
          <w:rFonts w:ascii="Times New Roman" w:hAnsi="Times New Roman" w:cs="Times New Roman"/>
          <w:sz w:val="24"/>
          <w:szCs w:val="24"/>
        </w:rPr>
        <w:t xml:space="preserve"> подпрограмм.</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1.Подпрограмма «Народное творчество и досуговая деятельность»</w:t>
      </w:r>
    </w:p>
    <w:p w:rsidR="00DC50A6" w:rsidRPr="009D377E" w:rsidRDefault="00925A65"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Подпрограмма направлена</w:t>
      </w:r>
      <w:r w:rsidR="00DC50A6" w:rsidRPr="009D377E">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9D377E">
        <w:rPr>
          <w:rFonts w:ascii="Times New Roman" w:hAnsi="Times New Roman" w:cs="Times New Roman"/>
          <w:sz w:val="24"/>
          <w:szCs w:val="24"/>
        </w:rPr>
        <w:t xml:space="preserve">подпрограммы </w:t>
      </w:r>
      <w:r w:rsidRPr="009D377E">
        <w:rPr>
          <w:rFonts w:ascii="Times New Roman" w:hAnsi="Times New Roman" w:cs="Times New Roman"/>
          <w:sz w:val="24"/>
          <w:szCs w:val="24"/>
        </w:rPr>
        <w:t>являются обеспечение</w:t>
      </w:r>
      <w:r w:rsidR="00DC50A6" w:rsidRPr="009D377E">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9D377E">
        <w:rPr>
          <w:rFonts w:ascii="Times New Roman" w:hAnsi="Times New Roman" w:cs="Times New Roman"/>
          <w:sz w:val="24"/>
          <w:szCs w:val="24"/>
        </w:rPr>
        <w:t>, МАУК «РЦД»Мир»</w:t>
      </w:r>
      <w:r w:rsidR="00DC50A6" w:rsidRPr="009D377E">
        <w:rPr>
          <w:rFonts w:ascii="Times New Roman" w:hAnsi="Times New Roman" w:cs="Times New Roman"/>
          <w:sz w:val="24"/>
          <w:szCs w:val="24"/>
        </w:rPr>
        <w:t xml:space="preserve"> (оснащение  оборудованием,</w:t>
      </w:r>
      <w:r w:rsidR="00AF498B" w:rsidRPr="009D377E">
        <w:rPr>
          <w:rFonts w:ascii="Times New Roman" w:hAnsi="Times New Roman" w:cs="Times New Roman"/>
          <w:sz w:val="24"/>
          <w:szCs w:val="24"/>
        </w:rPr>
        <w:t xml:space="preserve"> приобретение светового и звукоусилительного оборудования,</w:t>
      </w:r>
      <w:r w:rsidR="00DC50A6" w:rsidRPr="009D377E">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9D377E">
        <w:rPr>
          <w:rFonts w:ascii="Times New Roman" w:hAnsi="Times New Roman" w:cs="Times New Roman"/>
          <w:sz w:val="24"/>
          <w:szCs w:val="24"/>
        </w:rPr>
        <w:t>тва.</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2.Подпрограмма «Историко – культурное наследие»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9D377E">
        <w:rPr>
          <w:rFonts w:ascii="Times New Roman" w:hAnsi="Times New Roman" w:cs="Times New Roman"/>
          <w:sz w:val="24"/>
          <w:szCs w:val="24"/>
        </w:rPr>
        <w:t>работы по</w:t>
      </w:r>
      <w:r w:rsidRPr="009D377E">
        <w:rPr>
          <w:rFonts w:ascii="Times New Roman" w:hAnsi="Times New Roman" w:cs="Times New Roman"/>
          <w:sz w:val="24"/>
          <w:szCs w:val="24"/>
        </w:rPr>
        <w:t xml:space="preserve"> созданию </w:t>
      </w:r>
      <w:r w:rsidR="00132561" w:rsidRPr="009D377E">
        <w:rPr>
          <w:rFonts w:ascii="Times New Roman" w:hAnsi="Times New Roman" w:cs="Times New Roman"/>
          <w:sz w:val="24"/>
          <w:szCs w:val="24"/>
        </w:rPr>
        <w:t>на территории</w:t>
      </w:r>
      <w:r w:rsidRPr="009D377E">
        <w:rPr>
          <w:rFonts w:ascii="Times New Roman" w:hAnsi="Times New Roman" w:cs="Times New Roman"/>
          <w:sz w:val="24"/>
          <w:szCs w:val="24"/>
        </w:rPr>
        <w:t xml:space="preserve"> Завитинского района краеведческого музея, работы по </w:t>
      </w:r>
      <w:r w:rsidR="00132561" w:rsidRPr="009D377E">
        <w:rPr>
          <w:rFonts w:ascii="Times New Roman" w:hAnsi="Times New Roman" w:cs="Times New Roman"/>
          <w:sz w:val="24"/>
          <w:szCs w:val="24"/>
        </w:rPr>
        <w:t>организации публичного</w:t>
      </w:r>
      <w:r w:rsidRPr="009D377E">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b/>
          <w:sz w:val="24"/>
          <w:szCs w:val="24"/>
        </w:rPr>
        <w:t>3. Подпрограмма «Библиотечное обслуживание</w:t>
      </w:r>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w:t>
      </w:r>
      <w:r w:rsidRPr="009D377E">
        <w:rPr>
          <w:rFonts w:ascii="Times New Roman" w:hAnsi="Times New Roman" w:cs="Times New Roman"/>
          <w:sz w:val="24"/>
          <w:szCs w:val="24"/>
        </w:rPr>
        <w:lastRenderedPageBreak/>
        <w:t>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w:t>
      </w:r>
      <w:r w:rsidR="009D6E2E">
        <w:rPr>
          <w:rFonts w:ascii="Times New Roman" w:hAnsi="Times New Roman" w:cs="Times New Roman"/>
          <w:sz w:val="24"/>
          <w:szCs w:val="24"/>
        </w:rPr>
        <w:t xml:space="preserve"> году до 7,9 тыс. человек в 2025</w:t>
      </w:r>
      <w:r w:rsidRPr="009D377E">
        <w:rPr>
          <w:rFonts w:ascii="Times New Roman" w:hAnsi="Times New Roman" w:cs="Times New Roman"/>
          <w:sz w:val="24"/>
          <w:szCs w:val="24"/>
        </w:rPr>
        <w:t xml:space="preserve"> году.</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4.Подпрограмма «Мероприятия в сфере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организации </w:t>
      </w:r>
      <w:r w:rsidR="008B49D4" w:rsidRPr="009D377E">
        <w:rPr>
          <w:rFonts w:ascii="Times New Roman" w:hAnsi="Times New Roman" w:cs="Times New Roman"/>
          <w:sz w:val="24"/>
          <w:szCs w:val="24"/>
        </w:rPr>
        <w:t>и проведения</w:t>
      </w:r>
      <w:r w:rsidRPr="009D377E">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стимулирование народного творчества;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w:t>
      </w:r>
      <w:r w:rsidR="009D6E2E">
        <w:rPr>
          <w:rFonts w:ascii="Times New Roman" w:hAnsi="Times New Roman" w:cs="Times New Roman"/>
          <w:sz w:val="24"/>
          <w:szCs w:val="24"/>
        </w:rPr>
        <w:t>ня с 52 в 2012 году до 62 в 2025</w:t>
      </w:r>
      <w:r w:rsidRPr="009D377E">
        <w:rPr>
          <w:rFonts w:ascii="Times New Roman" w:hAnsi="Times New Roman" w:cs="Times New Roman"/>
          <w:sz w:val="24"/>
          <w:szCs w:val="24"/>
        </w:rPr>
        <w:t xml:space="preserve"> году.</w:t>
      </w:r>
    </w:p>
    <w:p w:rsidR="00DC1193" w:rsidRPr="009D377E" w:rsidRDefault="00DC1193"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 рамках программы с </w:t>
      </w:r>
      <w:r w:rsidR="007D6484" w:rsidRPr="009D377E">
        <w:rPr>
          <w:rFonts w:ascii="Times New Roman" w:hAnsi="Times New Roman" w:cs="Times New Roman"/>
          <w:sz w:val="24"/>
          <w:szCs w:val="24"/>
        </w:rPr>
        <w:t>привлечением финансовых</w:t>
      </w:r>
      <w:r w:rsidRPr="009D377E">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9D377E">
        <w:rPr>
          <w:rFonts w:ascii="Times New Roman" w:hAnsi="Times New Roman" w:cs="Times New Roman"/>
          <w:sz w:val="24"/>
          <w:szCs w:val="24"/>
        </w:rPr>
        <w:t>мероприятия «</w:t>
      </w:r>
      <w:r w:rsidR="00967287"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9D377E">
        <w:rPr>
          <w:rFonts w:ascii="Times New Roman" w:hAnsi="Times New Roman" w:cs="Times New Roman"/>
          <w:sz w:val="24"/>
          <w:szCs w:val="24"/>
        </w:rPr>
        <w:t>1 к</w:t>
      </w:r>
      <w:r w:rsidRPr="009D377E">
        <w:rPr>
          <w:rFonts w:ascii="Times New Roman" w:hAnsi="Times New Roman" w:cs="Times New Roman"/>
          <w:sz w:val="24"/>
          <w:szCs w:val="24"/>
        </w:rPr>
        <w:t xml:space="preserve"> муниципальной программе.</w:t>
      </w:r>
    </w:p>
    <w:p w:rsidR="000628F2" w:rsidRDefault="000628F2"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9D377E">
        <w:rPr>
          <w:rFonts w:ascii="Times New Roman" w:hAnsi="Times New Roman" w:cs="Times New Roman"/>
          <w:sz w:val="24"/>
          <w:szCs w:val="24"/>
        </w:rPr>
        <w:t>Российской Федерации</w:t>
      </w:r>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w:t>
      </w:r>
      <w:r w:rsidR="00886121" w:rsidRPr="009D377E">
        <w:rPr>
          <w:rFonts w:ascii="Times New Roman" w:hAnsi="Times New Roman" w:cs="Times New Roman"/>
          <w:sz w:val="24"/>
          <w:szCs w:val="24"/>
        </w:rPr>
        <w:t>Отдел культуры, спорта и молодежной политики</w:t>
      </w:r>
      <w:r w:rsidRPr="009D377E">
        <w:rPr>
          <w:rFonts w:ascii="Times New Roman" w:hAnsi="Times New Roman" w:cs="Times New Roman"/>
          <w:sz w:val="24"/>
          <w:szCs w:val="24"/>
        </w:rPr>
        <w:t xml:space="preserve">Завитинского района разработан План мероприятий (дорожная карта) «Изменения в отраслях социальной сферы, направленных на повышение </w:t>
      </w:r>
      <w:r w:rsidR="00812C81" w:rsidRPr="009D377E">
        <w:rPr>
          <w:rFonts w:ascii="Times New Roman" w:hAnsi="Times New Roman" w:cs="Times New Roman"/>
          <w:sz w:val="24"/>
          <w:szCs w:val="24"/>
        </w:rPr>
        <w:t>эффективности сферы</w:t>
      </w:r>
      <w:r w:rsidRPr="009D377E">
        <w:rPr>
          <w:rFonts w:ascii="Times New Roman" w:hAnsi="Times New Roman" w:cs="Times New Roman"/>
          <w:sz w:val="24"/>
          <w:szCs w:val="24"/>
        </w:rPr>
        <w:t xml:space="preserve"> культуры  Завитинского района.</w:t>
      </w:r>
    </w:p>
    <w:p w:rsidR="00F239F2" w:rsidRPr="009D377E" w:rsidRDefault="00F239F2"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6.Ресурсное обеспечение муниципальной программы</w:t>
      </w:r>
    </w:p>
    <w:p w:rsidR="00AA552E" w:rsidRPr="009D377E" w:rsidRDefault="00411907" w:rsidP="00AA552E">
      <w:pPr>
        <w:tabs>
          <w:tab w:val="left" w:pos="5385"/>
        </w:tabs>
        <w:rPr>
          <w:rFonts w:ascii="Times New Roman" w:hAnsi="Times New Roman" w:cs="Times New Roman"/>
          <w:sz w:val="24"/>
          <w:szCs w:val="24"/>
        </w:rPr>
      </w:pPr>
      <w:r w:rsidRPr="009D377E">
        <w:rPr>
          <w:rFonts w:ascii="Times New Roman" w:eastAsia="Times New Roman" w:hAnsi="Times New Roman" w:cs="Times New Roman"/>
          <w:sz w:val="24"/>
          <w:szCs w:val="24"/>
          <w:lang w:eastAsia="ru-RU"/>
        </w:rPr>
        <w:t>Общий объем финансировани</w:t>
      </w:r>
      <w:r w:rsidR="00ED129A">
        <w:rPr>
          <w:rFonts w:ascii="Times New Roman" w:eastAsia="Times New Roman" w:hAnsi="Times New Roman" w:cs="Times New Roman"/>
          <w:sz w:val="24"/>
          <w:szCs w:val="24"/>
          <w:lang w:eastAsia="ru-RU"/>
        </w:rPr>
        <w:t>я</w:t>
      </w:r>
      <w:r w:rsidRPr="009D377E">
        <w:rPr>
          <w:rFonts w:ascii="Times New Roman" w:eastAsia="Times New Roman" w:hAnsi="Times New Roman" w:cs="Times New Roman"/>
          <w:sz w:val="24"/>
          <w:szCs w:val="24"/>
          <w:lang w:eastAsia="ru-RU"/>
        </w:rPr>
        <w:t xml:space="preserve"> мероприятий муниципальной </w:t>
      </w:r>
      <w:r w:rsidR="006638C1" w:rsidRPr="009D377E">
        <w:rPr>
          <w:rFonts w:ascii="Times New Roman" w:eastAsia="Times New Roman" w:hAnsi="Times New Roman" w:cs="Times New Roman"/>
          <w:sz w:val="24"/>
          <w:szCs w:val="24"/>
          <w:lang w:eastAsia="ru-RU"/>
        </w:rPr>
        <w:t>программы</w:t>
      </w:r>
      <w:r w:rsidR="009D6E2E">
        <w:rPr>
          <w:rFonts w:ascii="Times New Roman" w:eastAsia="Times New Roman" w:hAnsi="Times New Roman" w:cs="Times New Roman"/>
          <w:sz w:val="24"/>
          <w:szCs w:val="24"/>
          <w:lang w:eastAsia="ru-RU"/>
        </w:rPr>
        <w:t xml:space="preserve"> 2015-2025</w:t>
      </w:r>
      <w:r w:rsidRPr="009D377E">
        <w:rPr>
          <w:rFonts w:ascii="Times New Roman" w:eastAsia="Times New Roman" w:hAnsi="Times New Roman" w:cs="Times New Roman"/>
          <w:sz w:val="24"/>
          <w:szCs w:val="24"/>
          <w:lang w:eastAsia="ru-RU"/>
        </w:rPr>
        <w:t xml:space="preserve">годах составит </w:t>
      </w:r>
      <w:r w:rsidR="009D6E2E">
        <w:rPr>
          <w:rFonts w:ascii="Times New Roman" w:eastAsia="Times New Roman" w:hAnsi="Times New Roman" w:cs="Times New Roman"/>
          <w:sz w:val="24"/>
          <w:szCs w:val="24"/>
          <w:lang w:eastAsia="ru-RU"/>
        </w:rPr>
        <w:t>207318,23</w:t>
      </w:r>
      <w:r w:rsidR="00AA552E" w:rsidRPr="009D377E">
        <w:rPr>
          <w:rFonts w:ascii="Times New Roman" w:hAnsi="Times New Roman" w:cs="Times New Roman"/>
          <w:sz w:val="24"/>
          <w:szCs w:val="24"/>
        </w:rPr>
        <w:t>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–12540,4</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11303,5</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15803,9</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1B090F"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19232,93</w:t>
      </w:r>
      <w:r w:rsidR="00AA552E" w:rsidRPr="009D377E">
        <w:rPr>
          <w:rFonts w:ascii="Times New Roman" w:hAnsi="Times New Roman" w:cs="Times New Roman"/>
          <w:sz w:val="24"/>
          <w:szCs w:val="24"/>
        </w:rPr>
        <w:t xml:space="preserve"> тыс. рублей</w:t>
      </w:r>
    </w:p>
    <w:p w:rsidR="00AA552E" w:rsidRPr="009D377E" w:rsidRDefault="001B090F"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25516,</w:t>
      </w:r>
      <w:r w:rsidR="00E672AD">
        <w:rPr>
          <w:rFonts w:ascii="Times New Roman" w:hAnsi="Times New Roman" w:cs="Times New Roman"/>
          <w:sz w:val="24"/>
          <w:szCs w:val="24"/>
        </w:rPr>
        <w:t>6</w:t>
      </w:r>
      <w:r>
        <w:rPr>
          <w:rFonts w:ascii="Times New Roman" w:hAnsi="Times New Roman" w:cs="Times New Roman"/>
          <w:sz w:val="24"/>
          <w:szCs w:val="24"/>
        </w:rPr>
        <w:t>0</w:t>
      </w:r>
      <w:r w:rsidR="00AA552E" w:rsidRPr="009D377E">
        <w:rPr>
          <w:rFonts w:ascii="Times New Roman" w:hAnsi="Times New Roman" w:cs="Times New Roman"/>
          <w:sz w:val="24"/>
          <w:szCs w:val="24"/>
        </w:rPr>
        <w:t xml:space="preserve"> тыс. рублей</w:t>
      </w:r>
    </w:p>
    <w:p w:rsidR="00AA552E" w:rsidRDefault="001B090F"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2020 год – </w:t>
      </w:r>
      <w:r w:rsidR="00E672AD">
        <w:rPr>
          <w:rFonts w:ascii="Times New Roman" w:hAnsi="Times New Roman" w:cs="Times New Roman"/>
          <w:sz w:val="24"/>
          <w:szCs w:val="24"/>
        </w:rPr>
        <w:t>21102,40</w:t>
      </w:r>
      <w:r w:rsidR="00AA552E" w:rsidRPr="009D377E">
        <w:rPr>
          <w:rFonts w:ascii="Times New Roman" w:hAnsi="Times New Roman" w:cs="Times New Roman"/>
          <w:sz w:val="24"/>
          <w:szCs w:val="24"/>
        </w:rPr>
        <w:t xml:space="preserve"> тыс. рублей</w:t>
      </w:r>
    </w:p>
    <w:p w:rsidR="009D6E2E" w:rsidRDefault="009D6E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2021 год-20363,70 тыс. рублей</w:t>
      </w:r>
    </w:p>
    <w:p w:rsidR="009D6E2E" w:rsidRDefault="009D6E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2022 год- 20363,70 тыс. рублей</w:t>
      </w:r>
    </w:p>
    <w:p w:rsidR="009D6E2E" w:rsidRDefault="009D6E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2023 год- 20363,70 тыс рублей</w:t>
      </w:r>
    </w:p>
    <w:p w:rsidR="009D6E2E" w:rsidRDefault="009D6E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2024 год- 20363, 70 тыс. рублей</w:t>
      </w:r>
    </w:p>
    <w:p w:rsidR="009D6E2E" w:rsidRPr="009D377E" w:rsidRDefault="009D6E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2025 год-20363,70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Из них ассигнования   мес</w:t>
      </w:r>
      <w:r w:rsidR="00E2374B">
        <w:rPr>
          <w:rFonts w:ascii="Times New Roman" w:hAnsi="Times New Roman" w:cs="Times New Roman"/>
        </w:rPr>
        <w:t xml:space="preserve">тного бюджета составят </w:t>
      </w:r>
      <w:r w:rsidR="009D6E2E">
        <w:rPr>
          <w:rFonts w:ascii="Times New Roman" w:hAnsi="Times New Roman" w:cs="Times New Roman"/>
        </w:rPr>
        <w:t>204832,74</w:t>
      </w:r>
      <w:r w:rsidRPr="009D377E">
        <w:rPr>
          <w:rFonts w:ascii="Times New Roman" w:hAnsi="Times New Roman" w:cs="Times New Roman"/>
        </w:rPr>
        <w:t>тыс.руб.,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–12540,4</w:t>
      </w:r>
      <w:r w:rsidR="00E2374B">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11303,5</w:t>
      </w:r>
      <w:r w:rsidR="00E2374B">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14845,53 тыс. рублей</w:t>
      </w:r>
    </w:p>
    <w:p w:rsidR="00AA552E" w:rsidRPr="009D377E" w:rsidRDefault="00A90E78"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19145,8</w:t>
      </w:r>
      <w:r w:rsidR="00E2374B">
        <w:rPr>
          <w:rFonts w:ascii="Times New Roman" w:hAnsi="Times New Roman" w:cs="Times New Roman"/>
          <w:sz w:val="24"/>
          <w:szCs w:val="24"/>
        </w:rPr>
        <w:t>1</w:t>
      </w:r>
      <w:r w:rsidR="00AA552E" w:rsidRPr="009D377E">
        <w:rPr>
          <w:rFonts w:ascii="Times New Roman" w:hAnsi="Times New Roman" w:cs="Times New Roman"/>
          <w:sz w:val="24"/>
          <w:szCs w:val="24"/>
        </w:rPr>
        <w:t xml:space="preserve"> тыс. рублей</w:t>
      </w:r>
    </w:p>
    <w:p w:rsidR="00AA552E" w:rsidRPr="009D377E" w:rsidRDefault="00E2374B"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24076,00</w:t>
      </w:r>
      <w:r w:rsidR="00AA552E" w:rsidRPr="009D377E">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w:t>
      </w:r>
      <w:r w:rsidR="00E2374B">
        <w:rPr>
          <w:rFonts w:ascii="Times New Roman" w:hAnsi="Times New Roman" w:cs="Times New Roman"/>
          <w:sz w:val="24"/>
          <w:szCs w:val="24"/>
        </w:rPr>
        <w:t xml:space="preserve">0 год – </w:t>
      </w:r>
      <w:r w:rsidR="00E672AD">
        <w:rPr>
          <w:rFonts w:ascii="Times New Roman" w:hAnsi="Times New Roman" w:cs="Times New Roman"/>
          <w:sz w:val="24"/>
          <w:szCs w:val="24"/>
        </w:rPr>
        <w:t>21102,40</w:t>
      </w:r>
      <w:r w:rsidRPr="009D377E">
        <w:rPr>
          <w:rFonts w:ascii="Times New Roman" w:hAnsi="Times New Roman" w:cs="Times New Roman"/>
          <w:sz w:val="24"/>
          <w:szCs w:val="24"/>
        </w:rPr>
        <w:t xml:space="preserve">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2021 год-20363,7</w:t>
      </w:r>
      <w:r w:rsidR="00E672AD">
        <w:rPr>
          <w:rFonts w:ascii="Times New Roman" w:hAnsi="Times New Roman" w:cs="Times New Roman"/>
          <w:sz w:val="24"/>
          <w:szCs w:val="24"/>
        </w:rPr>
        <w:t>0</w:t>
      </w:r>
      <w:r>
        <w:rPr>
          <w:rFonts w:ascii="Times New Roman" w:hAnsi="Times New Roman" w:cs="Times New Roman"/>
          <w:sz w:val="24"/>
          <w:szCs w:val="24"/>
        </w:rPr>
        <w:t>тыс.рублей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2022 год- 20363,70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2023 год- 20363,70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2024 год- 20363,70 тыс. рублей</w:t>
      </w:r>
    </w:p>
    <w:p w:rsidR="00087833" w:rsidRPr="009D377E"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2025 год- 20363,70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087833">
        <w:rPr>
          <w:rFonts w:ascii="Times New Roman" w:hAnsi="Times New Roman" w:cs="Times New Roman"/>
        </w:rPr>
        <w:t xml:space="preserve">2124,02 </w:t>
      </w:r>
      <w:r w:rsidRPr="009D377E">
        <w:rPr>
          <w:rFonts w:ascii="Times New Roman" w:hAnsi="Times New Roman" w:cs="Times New Roman"/>
        </w:rPr>
        <w:t>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lastRenderedPageBreak/>
        <w:t>2016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596,9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02CBE"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AA552E" w:rsidRPr="009D377E" w:rsidRDefault="00E2374B"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1440,00</w:t>
      </w:r>
      <w:r w:rsidR="00AA552E" w:rsidRPr="009D377E">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0,0</w:t>
      </w:r>
      <w:r w:rsidR="00E2374B">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2021 год- 0,00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2022 год-0,00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2023 год- 0,00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2024 год- 0,00 тыс. рублей</w:t>
      </w:r>
    </w:p>
    <w:p w:rsidR="00087833" w:rsidRPr="009D377E"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2025 год- 0,00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 xml:space="preserve">Средства федерального бюджета составят </w:t>
      </w:r>
      <w:r w:rsidR="00087833">
        <w:rPr>
          <w:rFonts w:ascii="Times New Roman" w:hAnsi="Times New Roman" w:cs="Times New Roman"/>
        </w:rPr>
        <w:t xml:space="preserve">361,47 </w:t>
      </w:r>
      <w:r w:rsidRPr="009D377E">
        <w:rPr>
          <w:rFonts w:ascii="Times New Roman" w:hAnsi="Times New Roman" w:cs="Times New Roman"/>
        </w:rPr>
        <w:t>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2021 год-0,00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2022 год- 0,00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2023 год- 0,00 тыс. рублей</w:t>
      </w:r>
    </w:p>
    <w:p w:rsidR="00376DE6" w:rsidRDefault="00087833" w:rsidP="00376DE6">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2024 го</w:t>
      </w:r>
      <w:r w:rsidR="00376DE6">
        <w:rPr>
          <w:rFonts w:ascii="Times New Roman" w:hAnsi="Times New Roman" w:cs="Times New Roman"/>
          <w:sz w:val="24"/>
          <w:szCs w:val="24"/>
        </w:rPr>
        <w:t>д-</w:t>
      </w:r>
      <w:r>
        <w:rPr>
          <w:rFonts w:ascii="Times New Roman" w:hAnsi="Times New Roman" w:cs="Times New Roman"/>
          <w:sz w:val="24"/>
          <w:szCs w:val="24"/>
        </w:rPr>
        <w:t>0,00 тыс. рублей</w:t>
      </w:r>
    </w:p>
    <w:p w:rsidR="00376DE6" w:rsidRDefault="00376DE6" w:rsidP="00376DE6">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2025 год- 0,00 тыс. рублей</w:t>
      </w:r>
    </w:p>
    <w:p w:rsidR="00653DB9" w:rsidRPr="009D377E"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w:t>
      </w:r>
      <w:r w:rsidR="005F1D8E">
        <w:rPr>
          <w:rFonts w:ascii="Times New Roman" w:eastAsia="Times New Roman" w:hAnsi="Times New Roman" w:cs="Times New Roman"/>
          <w:sz w:val="24"/>
          <w:szCs w:val="24"/>
          <w:lang w:eastAsia="ru-RU"/>
        </w:rPr>
        <w:t>2</w:t>
      </w:r>
    </w:p>
    <w:p w:rsidR="00DC50A6" w:rsidRPr="009D377E"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Эффективность   реализации   муниципальной   программы в   целомоценивается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9D377E"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9D377E">
        <w:rPr>
          <w:rFonts w:ascii="Times New Roman" w:eastAsia="Times New Roman" w:hAnsi="Times New Roman" w:cs="Times New Roman"/>
          <w:b/>
          <w:sz w:val="24"/>
          <w:szCs w:val="24"/>
          <w:lang w:eastAsia="ru-RU"/>
        </w:rPr>
        <w:t>М</w:t>
      </w:r>
      <w:r w:rsidRPr="009D377E">
        <w:rPr>
          <w:rFonts w:ascii="Times New Roman" w:eastAsia="Times New Roman" w:hAnsi="Times New Roman" w:cs="Times New Roman"/>
          <w:b/>
          <w:sz w:val="24"/>
          <w:szCs w:val="24"/>
          <w:lang w:eastAsia="ru-RU"/>
        </w:rPr>
        <w:t>еры управления рисками</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lastRenderedPageBreak/>
        <w:t>II. Содержание подпрограмм</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9D377E"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Паспорт подпрограммы</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392"/>
        <w:gridCol w:w="7126"/>
      </w:tblGrid>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Наименование</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Координатор</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886121"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Участники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886121"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 МАУК «</w:t>
            </w:r>
            <w:r w:rsidR="00703850" w:rsidRPr="009D377E">
              <w:rPr>
                <w:rFonts w:ascii="Times New Roman" w:eastAsia="Times New Roman" w:hAnsi="Times New Roman" w:cs="Times New Roman"/>
                <w:sz w:val="24"/>
                <w:szCs w:val="24"/>
                <w:lang w:eastAsia="ru-RU"/>
              </w:rPr>
              <w:t>РЦД «</w:t>
            </w:r>
            <w:r w:rsidR="00DC50A6" w:rsidRPr="009D377E">
              <w:rPr>
                <w:rFonts w:ascii="Times New Roman" w:eastAsia="Times New Roman" w:hAnsi="Times New Roman" w:cs="Times New Roman"/>
                <w:sz w:val="24"/>
                <w:szCs w:val="24"/>
                <w:lang w:eastAsia="ru-RU"/>
              </w:rPr>
              <w:t>Мир».</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Цель (цели) </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Стимулирование народного творчества и </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культурно-досуговой деятельности</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 Обеспечение доступности для населения Завитинского района  услуг по организации досуга.</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 Повышение качества услуг культурно-досуговых учреждений путем модернизации материально-технической базы</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Этапы (при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наличии) и сроки реализации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CD112E"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2015-2025</w:t>
            </w:r>
            <w:r w:rsidR="00DC50A6" w:rsidRPr="009D377E">
              <w:rPr>
                <w:rFonts w:ascii="Times New Roman" w:eastAsia="Times New Roman" w:hAnsi="Times New Roman" w:cs="Times New Roman"/>
                <w:sz w:val="24"/>
                <w:szCs w:val="24"/>
                <w:lang w:eastAsia="ru-RU"/>
              </w:rPr>
              <w:t>, этапы реализации подпрограммы не выделяются</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ассигнований районного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 ( с</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расшифровкой по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годам ее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мероприяти</w:t>
            </w:r>
            <w:r w:rsidR="00BF68CB" w:rsidRPr="009D377E">
              <w:rPr>
                <w:rFonts w:ascii="Times New Roman" w:eastAsia="Times New Roman" w:hAnsi="Times New Roman" w:cs="Times New Roman"/>
                <w:sz w:val="24"/>
                <w:szCs w:val="24"/>
                <w:lang w:eastAsia="ru-RU"/>
              </w:rPr>
              <w:t>я планируется потратить:</w:t>
            </w:r>
            <w:r w:rsidR="00376DE6">
              <w:rPr>
                <w:rFonts w:ascii="Times New Roman" w:eastAsia="Times New Roman" w:hAnsi="Times New Roman" w:cs="Times New Roman"/>
                <w:sz w:val="24"/>
                <w:szCs w:val="24"/>
                <w:lang w:eastAsia="ru-RU"/>
              </w:rPr>
              <w:t>68029,10 тыс.</w:t>
            </w:r>
            <w:r w:rsidRPr="009D377E">
              <w:rPr>
                <w:rFonts w:ascii="Times New Roman" w:eastAsia="Times New Roman" w:hAnsi="Times New Roman" w:cs="Times New Roman"/>
                <w:sz w:val="24"/>
                <w:szCs w:val="24"/>
                <w:lang w:eastAsia="ru-RU"/>
              </w:rPr>
              <w:t xml:space="preserve"> рублей,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C21A86" w:rsidRPr="009D377E" w:rsidRDefault="00F803D0"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3698,20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506AA9"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w:t>
            </w:r>
            <w:r w:rsidR="0086307A">
              <w:rPr>
                <w:rFonts w:ascii="Times New Roman" w:eastAsia="Times New Roman" w:hAnsi="Times New Roman" w:cs="Times New Roman"/>
                <w:sz w:val="24"/>
                <w:szCs w:val="24"/>
                <w:lang w:eastAsia="ru-RU"/>
              </w:rPr>
              <w:t xml:space="preserve"> 4821,2</w:t>
            </w:r>
            <w:r w:rsidR="000565F3">
              <w:rPr>
                <w:rFonts w:ascii="Times New Roman" w:eastAsia="Times New Roman" w:hAnsi="Times New Roman" w:cs="Times New Roman"/>
                <w:sz w:val="24"/>
                <w:szCs w:val="24"/>
                <w:lang w:eastAsia="ru-RU"/>
              </w:rPr>
              <w:t>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0565F3"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10716,00</w:t>
            </w:r>
            <w:r w:rsidR="00C21A86" w:rsidRPr="009D377E">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r w:rsidR="000565F3">
              <w:rPr>
                <w:rFonts w:ascii="Times New Roman" w:eastAsia="Times New Roman" w:hAnsi="Times New Roman" w:cs="Times New Roman"/>
                <w:sz w:val="24"/>
                <w:szCs w:val="24"/>
                <w:lang w:eastAsia="ru-RU"/>
              </w:rPr>
              <w:t xml:space="preserve"> год -  </w:t>
            </w:r>
            <w:r w:rsidR="00376DE6">
              <w:rPr>
                <w:rFonts w:ascii="Times New Roman" w:eastAsia="Times New Roman" w:hAnsi="Times New Roman" w:cs="Times New Roman"/>
                <w:sz w:val="24"/>
                <w:szCs w:val="24"/>
                <w:lang w:eastAsia="ru-RU"/>
              </w:rPr>
              <w:t xml:space="preserve">7852,40 </w:t>
            </w:r>
            <w:r w:rsidRPr="009D377E">
              <w:rPr>
                <w:rFonts w:ascii="Times New Roman" w:eastAsia="Times New Roman" w:hAnsi="Times New Roman" w:cs="Times New Roman"/>
                <w:sz w:val="24"/>
                <w:szCs w:val="24"/>
                <w:lang w:eastAsia="ru-RU"/>
              </w:rPr>
              <w:t xml:space="preserve">тыс. рублей; </w:t>
            </w:r>
          </w:p>
          <w:p w:rsidR="00376DE6" w:rsidRDefault="00376DE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год- 7113,70 тыс. рублей</w:t>
            </w:r>
          </w:p>
          <w:p w:rsidR="00376DE6"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год- 711</w:t>
            </w:r>
            <w:r w:rsidR="00376DE6">
              <w:rPr>
                <w:rFonts w:ascii="Times New Roman" w:eastAsia="Times New Roman" w:hAnsi="Times New Roman" w:cs="Times New Roman"/>
                <w:sz w:val="24"/>
                <w:szCs w:val="24"/>
                <w:lang w:eastAsia="ru-RU"/>
              </w:rPr>
              <w:t>3,70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год- 7113,70 тыс.рублей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год- 7113,70 тыс. рублей</w:t>
            </w:r>
          </w:p>
          <w:p w:rsidR="00CD112E" w:rsidRPr="009D377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год- 7113 тыс. рублей</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sidRPr="009D377E">
              <w:rPr>
                <w:rFonts w:ascii="Times New Roman" w:eastAsia="Times New Roman" w:hAnsi="Times New Roman" w:cs="Times New Roman"/>
                <w:sz w:val="24"/>
                <w:szCs w:val="24"/>
                <w:lang w:eastAsia="ru-RU"/>
              </w:rPr>
              <w:t>:</w:t>
            </w:r>
            <w:r w:rsidR="00CD112E">
              <w:rPr>
                <w:rFonts w:ascii="Times New Roman" w:eastAsia="Times New Roman" w:hAnsi="Times New Roman" w:cs="Times New Roman"/>
                <w:sz w:val="24"/>
                <w:szCs w:val="24"/>
                <w:lang w:eastAsia="ru-RU"/>
              </w:rPr>
              <w:t>66100,20</w:t>
            </w:r>
            <w:r w:rsidRPr="009D377E">
              <w:rPr>
                <w:rFonts w:ascii="Times New Roman" w:eastAsia="Times New Roman" w:hAnsi="Times New Roman" w:cs="Times New Roman"/>
                <w:sz w:val="24"/>
                <w:szCs w:val="24"/>
                <w:lang w:eastAsia="ru-RU"/>
              </w:rPr>
              <w:t xml:space="preserve"> тыс. руб.,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C21A86" w:rsidRPr="009D377E" w:rsidRDefault="00F803D0"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3209,30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w:t>
            </w:r>
            <w:r w:rsidR="0086307A">
              <w:rPr>
                <w:rFonts w:ascii="Times New Roman" w:eastAsia="Times New Roman" w:hAnsi="Times New Roman" w:cs="Times New Roman"/>
                <w:sz w:val="24"/>
                <w:szCs w:val="24"/>
                <w:lang w:eastAsia="ru-RU"/>
              </w:rPr>
              <w:t xml:space="preserve"> 4821,2</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C21A86" w:rsidRPr="009D377E" w:rsidRDefault="000565F3"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9276,00</w:t>
            </w:r>
            <w:r w:rsidR="00C21A86" w:rsidRPr="009D377E">
              <w:rPr>
                <w:rFonts w:ascii="Times New Roman" w:eastAsia="Times New Roman" w:hAnsi="Times New Roman" w:cs="Times New Roman"/>
                <w:sz w:val="24"/>
                <w:szCs w:val="24"/>
                <w:lang w:eastAsia="ru-RU"/>
              </w:rPr>
              <w:t xml:space="preserve"> тыс. рублей;</w:t>
            </w:r>
          </w:p>
          <w:p w:rsidR="00C21A86" w:rsidRDefault="000565F3"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  </w:t>
            </w:r>
            <w:r w:rsidR="00CD112E">
              <w:rPr>
                <w:rFonts w:ascii="Times New Roman" w:eastAsia="Times New Roman" w:hAnsi="Times New Roman" w:cs="Times New Roman"/>
                <w:sz w:val="24"/>
                <w:szCs w:val="24"/>
                <w:lang w:eastAsia="ru-RU"/>
              </w:rPr>
              <w:t xml:space="preserve">7852,40 </w:t>
            </w:r>
            <w:r w:rsidR="00C21A86" w:rsidRPr="009D377E">
              <w:rPr>
                <w:rFonts w:ascii="Times New Roman" w:eastAsia="Times New Roman" w:hAnsi="Times New Roman" w:cs="Times New Roman"/>
                <w:sz w:val="24"/>
                <w:szCs w:val="24"/>
                <w:lang w:eastAsia="ru-RU"/>
              </w:rPr>
              <w:t>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год- 7113,70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год- 7113,70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год- 7113,70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год- 7113,70 тыс. рублей</w:t>
            </w:r>
          </w:p>
          <w:p w:rsidR="00CD112E" w:rsidRPr="009D377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год- 7113,70 тыс. рублей</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из ср</w:t>
            </w:r>
            <w:r w:rsidR="000565F3">
              <w:rPr>
                <w:rFonts w:ascii="Times New Roman" w:eastAsia="Times New Roman" w:hAnsi="Times New Roman" w:cs="Times New Roman"/>
                <w:sz w:val="24"/>
                <w:szCs w:val="24"/>
                <w:lang w:eastAsia="ru-RU"/>
              </w:rPr>
              <w:t>едств областного бюджета –</w:t>
            </w:r>
            <w:r w:rsidR="00CD112E">
              <w:rPr>
                <w:rFonts w:ascii="Times New Roman" w:eastAsia="Times New Roman" w:hAnsi="Times New Roman" w:cs="Times New Roman"/>
                <w:sz w:val="24"/>
                <w:szCs w:val="24"/>
                <w:lang w:eastAsia="ru-RU"/>
              </w:rPr>
              <w:t>1928,90</w:t>
            </w:r>
            <w:r w:rsidRPr="009D377E">
              <w:rPr>
                <w:rFonts w:ascii="Times New Roman" w:eastAsia="Times New Roman" w:hAnsi="Times New Roman" w:cs="Times New Roman"/>
                <w:sz w:val="24"/>
                <w:szCs w:val="24"/>
                <w:lang w:eastAsia="ru-RU"/>
              </w:rPr>
              <w:t>тыс. рублей,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0,0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 xml:space="preserve">2016 год – 0,0 тыс. рублей; </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488,9 тыс. рублей;</w:t>
            </w:r>
          </w:p>
          <w:p w:rsidR="00C21A86" w:rsidRPr="009D377E" w:rsidRDefault="000565F3"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0,00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0565F3"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w:t>
            </w:r>
            <w:r w:rsidR="00B12A6D">
              <w:rPr>
                <w:rFonts w:ascii="Times New Roman" w:eastAsia="Times New Roman" w:hAnsi="Times New Roman" w:cs="Times New Roman"/>
                <w:sz w:val="24"/>
                <w:szCs w:val="24"/>
                <w:lang w:eastAsia="ru-RU"/>
              </w:rPr>
              <w:t>440,00</w:t>
            </w:r>
            <w:r w:rsidR="00C21A86" w:rsidRPr="009D377E">
              <w:rPr>
                <w:rFonts w:ascii="Times New Roman" w:eastAsia="Times New Roman" w:hAnsi="Times New Roman" w:cs="Times New Roman"/>
                <w:sz w:val="24"/>
                <w:szCs w:val="24"/>
                <w:lang w:eastAsia="ru-RU"/>
              </w:rPr>
              <w:t xml:space="preserve"> тыс. рублей;</w:t>
            </w:r>
          </w:p>
          <w:p w:rsidR="00DC50A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0,0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год- 0,00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год- 0,00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год- 0,00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 0,00 тыс. рублей</w:t>
            </w:r>
          </w:p>
          <w:p w:rsidR="00CD112E" w:rsidRPr="009D377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год- 0,00 тыс. рублей</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Ожидаемые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конечные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Характеристика сферы реализации подпрограммы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В</w:t>
      </w:r>
      <w:r w:rsidR="00C0779A" w:rsidRPr="009D377E">
        <w:rPr>
          <w:rFonts w:ascii="Times New Roman" w:hAnsi="Times New Roman" w:cs="Times New Roman"/>
          <w:sz w:val="24"/>
          <w:szCs w:val="24"/>
        </w:rPr>
        <w:t>Завитинском районе функционируют МОУ</w:t>
      </w:r>
      <w:r w:rsidRPr="009D377E">
        <w:rPr>
          <w:rFonts w:ascii="Times New Roman" w:hAnsi="Times New Roman" w:cs="Times New Roman"/>
          <w:sz w:val="24"/>
          <w:szCs w:val="24"/>
        </w:rPr>
        <w:t xml:space="preserve"> ДОД ШИ, МКУК «ЦРБ Завитинского района», детская </w:t>
      </w:r>
      <w:r w:rsidR="00C0779A" w:rsidRPr="009D377E">
        <w:rPr>
          <w:rFonts w:ascii="Times New Roman" w:hAnsi="Times New Roman" w:cs="Times New Roman"/>
          <w:sz w:val="24"/>
          <w:szCs w:val="24"/>
        </w:rPr>
        <w:t>библиотека, МАУК</w:t>
      </w:r>
      <w:r w:rsidRPr="009D377E">
        <w:rPr>
          <w:rFonts w:ascii="Times New Roman" w:hAnsi="Times New Roman" w:cs="Times New Roman"/>
          <w:sz w:val="24"/>
          <w:szCs w:val="24"/>
        </w:rPr>
        <w:t xml:space="preserve"> «РЦД»Мир», 10 социально-культурно объединений, в которые входят 9 библиотек. На базе СКО работает 107 клубных формирований, с числом участников </w:t>
      </w:r>
      <w:r w:rsidR="00C0779A" w:rsidRPr="009D377E">
        <w:rPr>
          <w:rFonts w:ascii="Times New Roman" w:hAnsi="Times New Roman" w:cs="Times New Roman"/>
          <w:sz w:val="24"/>
          <w:szCs w:val="24"/>
        </w:rPr>
        <w:t>1296 человек</w:t>
      </w:r>
      <w:r w:rsidRPr="009D377E">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9D377E">
        <w:rPr>
          <w:rFonts w:ascii="Times New Roman" w:hAnsi="Times New Roman" w:cs="Times New Roman"/>
          <w:sz w:val="24"/>
          <w:szCs w:val="24"/>
        </w:rPr>
        <w:t>123 человека</w:t>
      </w:r>
      <w:r w:rsidRPr="009D377E">
        <w:rPr>
          <w:rFonts w:ascii="Times New Roman" w:hAnsi="Times New Roman" w:cs="Times New Roman"/>
          <w:sz w:val="24"/>
          <w:szCs w:val="24"/>
        </w:rPr>
        <w:t>.</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В целях повышения эффективности расходов   местного </w:t>
      </w:r>
      <w:r w:rsidR="00C0779A" w:rsidRPr="009D377E">
        <w:rPr>
          <w:rFonts w:ascii="Times New Roman" w:eastAsia="Times New Roman" w:hAnsi="Times New Roman" w:cs="Times New Roman"/>
          <w:sz w:val="24"/>
          <w:szCs w:val="24"/>
          <w:lang w:eastAsia="ru-RU"/>
        </w:rPr>
        <w:t>бюджета Завитинского</w:t>
      </w:r>
      <w:r w:rsidRPr="009D377E">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9D377E">
        <w:rPr>
          <w:rFonts w:ascii="Times New Roman" w:eastAsia="Times New Roman" w:hAnsi="Times New Roman" w:cs="Times New Roman"/>
          <w:sz w:val="24"/>
          <w:szCs w:val="24"/>
          <w:lang w:eastAsia="ru-RU"/>
        </w:rPr>
        <w:t>платных культурно</w:t>
      </w:r>
      <w:r w:rsidRPr="009D377E">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в целом (в 2010 году </w:t>
      </w:r>
      <w:r w:rsidR="00C0779A" w:rsidRPr="009D377E">
        <w:rPr>
          <w:rFonts w:ascii="Times New Roman" w:eastAsia="Times New Roman" w:hAnsi="Times New Roman" w:cs="Times New Roman"/>
          <w:sz w:val="24"/>
          <w:szCs w:val="24"/>
          <w:lang w:eastAsia="ru-RU"/>
        </w:rPr>
        <w:t>16150 жителей</w:t>
      </w:r>
      <w:r w:rsidRPr="009D377E">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9D377E">
          <w:rPr>
            <w:rFonts w:ascii="Times New Roman" w:eastAsia="Times New Roman" w:hAnsi="Times New Roman" w:cs="Times New Roman"/>
            <w:sz w:val="24"/>
            <w:szCs w:val="24"/>
            <w:lang w:eastAsia="ru-RU"/>
          </w:rPr>
          <w:t>2012 г</w:t>
        </w:r>
      </w:smartTag>
      <w:r w:rsidRPr="009D377E">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снижение числа квалифицированных кадров в сфере культуры и искусства.</w:t>
      </w:r>
    </w:p>
    <w:p w:rsidR="00703850"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9D377E"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9D377E"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Задачами подпрограммы являются:</w:t>
      </w:r>
    </w:p>
    <w:p w:rsidR="00DC50A6" w:rsidRPr="009D377E"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9D377E"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модернизации материально-технической базы.</w:t>
      </w:r>
    </w:p>
    <w:p w:rsidR="00DC50A6" w:rsidRPr="009D377E" w:rsidRDefault="00DC50A6" w:rsidP="0039568E">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r w:rsidRPr="009D377E">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9D377E" w:rsidRDefault="00DC50A6" w:rsidP="0039568E">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w:t>
      </w:r>
      <w:r w:rsidR="00F51E62">
        <w:rPr>
          <w:rFonts w:ascii="Times New Roman" w:eastAsia="Times New Roman" w:hAnsi="Times New Roman" w:cs="Times New Roman"/>
          <w:sz w:val="24"/>
          <w:szCs w:val="24"/>
          <w:lang w:eastAsia="ru-RU"/>
        </w:rPr>
        <w:t>лизации подпрограммы – 2015-2025</w:t>
      </w:r>
      <w:r w:rsidRPr="009D377E">
        <w:rPr>
          <w:rFonts w:ascii="Times New Roman" w:eastAsia="Times New Roman" w:hAnsi="Times New Roman" w:cs="Times New Roman"/>
          <w:sz w:val="24"/>
          <w:szCs w:val="24"/>
          <w:lang w:eastAsia="ru-RU"/>
        </w:rPr>
        <w:t xml:space="preserve"> гг.</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__</w:t>
      </w:r>
      <w:r w:rsidRPr="009D377E">
        <w:rPr>
          <w:rFonts w:ascii="Times New Roman" w:eastAsia="Times New Roman" w:hAnsi="Times New Roman" w:cs="Times New Roman"/>
          <w:sz w:val="24"/>
          <w:szCs w:val="24"/>
          <w:u w:val="single"/>
          <w:lang w:eastAsia="ru-RU"/>
        </w:rPr>
        <w:t>Кпi -  Кпi</w:t>
      </w:r>
      <w:r w:rsidRPr="009D377E">
        <w:rPr>
          <w:rFonts w:ascii="Times New Roman" w:eastAsia="Times New Roman" w:hAnsi="Times New Roman" w:cs="Times New Roman"/>
          <w:sz w:val="24"/>
          <w:szCs w:val="24"/>
          <w:lang w:eastAsia="ru-RU"/>
        </w:rPr>
        <w:t>___</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Кп</w:t>
      </w: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- 1</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Кп – число посещений культурно-массовых мероприятий,π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9D377E"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1.4. Описание системы основных мероприятий</w:t>
      </w:r>
    </w:p>
    <w:p w:rsidR="00F239F2"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9D377E"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w:t>
      </w:r>
      <w:r w:rsidR="00DC50A6" w:rsidRPr="009D377E">
        <w:rPr>
          <w:rFonts w:ascii="Times New Roman" w:eastAsia="Times New Roman" w:hAnsi="Times New Roman" w:cs="Times New Roman"/>
          <w:sz w:val="24"/>
          <w:szCs w:val="24"/>
          <w:lang w:eastAsia="ru-RU"/>
        </w:rPr>
        <w:t xml:space="preserve">Расходы на обеспечение </w:t>
      </w:r>
      <w:r w:rsidRPr="009D377E">
        <w:rPr>
          <w:rFonts w:ascii="Times New Roman" w:eastAsia="Times New Roman" w:hAnsi="Times New Roman" w:cs="Times New Roman"/>
          <w:sz w:val="24"/>
          <w:szCs w:val="24"/>
          <w:lang w:eastAsia="ru-RU"/>
        </w:rPr>
        <w:t xml:space="preserve"> деятельности </w:t>
      </w:r>
      <w:r w:rsidR="00DC50A6" w:rsidRPr="009D377E">
        <w:rPr>
          <w:rFonts w:ascii="Times New Roman" w:eastAsia="Times New Roman" w:hAnsi="Times New Roman" w:cs="Times New Roman"/>
          <w:sz w:val="24"/>
          <w:szCs w:val="24"/>
          <w:lang w:eastAsia="ru-RU"/>
        </w:rPr>
        <w:t xml:space="preserve"> (оказание   услуг)МАУК «РЦД «Мир».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Реализация данного мероприятия обеспечивает финансовые средства на содержание МАУК» РЦД «Мир».</w:t>
      </w:r>
    </w:p>
    <w:p w:rsidR="00DC50A6" w:rsidRPr="009D377E"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9D377E"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9D377E" w:rsidRDefault="00996AD7" w:rsidP="00996AD7">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В</w:t>
      </w:r>
      <w:r w:rsidR="00DC50A6" w:rsidRPr="009D377E">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9D377E">
        <w:rPr>
          <w:rFonts w:ascii="Times New Roman" w:eastAsia="Times New Roman" w:hAnsi="Times New Roman" w:cs="Times New Roman"/>
          <w:sz w:val="24"/>
          <w:szCs w:val="24"/>
          <w:lang w:eastAsia="ru-RU"/>
        </w:rPr>
        <w:t xml:space="preserve">мотрены мероприятия по развитию и </w:t>
      </w:r>
      <w:r w:rsidRPr="009D377E">
        <w:rPr>
          <w:rFonts w:ascii="Times New Roman" w:eastAsia="Times New Roman" w:hAnsi="Times New Roman" w:cs="Times New Roman"/>
          <w:sz w:val="24"/>
          <w:szCs w:val="24"/>
          <w:lang w:eastAsia="ru-RU"/>
        </w:rPr>
        <w:t>укреплению материально</w:t>
      </w:r>
      <w:r w:rsidR="00703850" w:rsidRPr="009D377E">
        <w:rPr>
          <w:rFonts w:ascii="Times New Roman" w:eastAsia="Times New Roman" w:hAnsi="Times New Roman" w:cs="Times New Roman"/>
          <w:sz w:val="24"/>
          <w:szCs w:val="24"/>
          <w:lang w:eastAsia="ru-RU"/>
        </w:rPr>
        <w:t>-технической базы МАУК «РЦД</w:t>
      </w:r>
      <w:r w:rsidRPr="009D377E">
        <w:rPr>
          <w:rFonts w:ascii="Times New Roman" w:eastAsia="Times New Roman" w:hAnsi="Times New Roman" w:cs="Times New Roman"/>
          <w:sz w:val="24"/>
          <w:szCs w:val="24"/>
          <w:lang w:eastAsia="ru-RU"/>
        </w:rPr>
        <w:t xml:space="preserve"> «Мир» в</w:t>
      </w:r>
      <w:r w:rsidR="00DC50A6" w:rsidRPr="009D377E">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9D377E">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9D377E">
        <w:rPr>
          <w:rFonts w:ascii="Times New Roman" w:eastAsia="Times New Roman" w:hAnsi="Times New Roman" w:cs="Times New Roman"/>
          <w:sz w:val="24"/>
          <w:szCs w:val="24"/>
          <w:lang w:eastAsia="ru-RU"/>
        </w:rPr>
        <w:t>, финансируем</w:t>
      </w:r>
      <w:r w:rsidRPr="009D377E">
        <w:rPr>
          <w:rFonts w:ascii="Times New Roman" w:eastAsia="Times New Roman" w:hAnsi="Times New Roman" w:cs="Times New Roman"/>
          <w:sz w:val="24"/>
          <w:szCs w:val="24"/>
          <w:lang w:eastAsia="ru-RU"/>
        </w:rPr>
        <w:t>ых в форме субсидий из районного и областного бюджета.</w:t>
      </w:r>
      <w:r w:rsidR="00B12A6D">
        <w:rPr>
          <w:rFonts w:ascii="Times New Roman" w:eastAsia="Times New Roman" w:hAnsi="Times New Roman" w:cs="Times New Roman"/>
          <w:sz w:val="24"/>
          <w:szCs w:val="24"/>
          <w:lang w:eastAsia="ru-RU"/>
        </w:rPr>
        <w:t xml:space="preserve"> В  2019 году  предусмотрено приобретение   уличного светового и звукоусилительного оборудования  финансируемого в форме субсидий из районного и областного </w:t>
      </w:r>
      <w:r w:rsidR="00425408">
        <w:rPr>
          <w:rFonts w:ascii="Times New Roman" w:eastAsia="Times New Roman" w:hAnsi="Times New Roman" w:cs="Times New Roman"/>
          <w:sz w:val="24"/>
          <w:szCs w:val="24"/>
          <w:lang w:eastAsia="ru-RU"/>
        </w:rPr>
        <w:t>бюджета</w:t>
      </w:r>
      <w:r w:rsidR="00B12A6D">
        <w:rPr>
          <w:rFonts w:ascii="Times New Roman" w:eastAsia="Times New Roman" w:hAnsi="Times New Roman" w:cs="Times New Roman"/>
          <w:sz w:val="24"/>
          <w:szCs w:val="24"/>
          <w:lang w:eastAsia="ru-RU"/>
        </w:rPr>
        <w:t xml:space="preserve">.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6D6A8E" w:rsidRPr="009D377E" w:rsidRDefault="00DC50A6" w:rsidP="00516AE1">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Ресурсное обеспечение подпрограмм</w:t>
      </w:r>
      <w:r w:rsidR="00516AE1" w:rsidRPr="009D377E">
        <w:rPr>
          <w:rFonts w:ascii="Times New Roman" w:eastAsia="Times New Roman" w:hAnsi="Times New Roman" w:cs="Times New Roman"/>
          <w:b/>
          <w:sz w:val="24"/>
          <w:szCs w:val="24"/>
          <w:lang w:eastAsia="ru-RU"/>
        </w:rPr>
        <w:t>ы</w:t>
      </w:r>
    </w:p>
    <w:p w:rsidR="006D6A8E"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мероприяти</w:t>
      </w:r>
      <w:r w:rsidR="00050F01">
        <w:rPr>
          <w:rFonts w:ascii="Times New Roman" w:eastAsia="Times New Roman" w:hAnsi="Times New Roman" w:cs="Times New Roman"/>
          <w:sz w:val="24"/>
          <w:szCs w:val="24"/>
          <w:lang w:eastAsia="ru-RU"/>
        </w:rPr>
        <w:t>я планируется потратить:</w:t>
      </w:r>
      <w:r w:rsidR="002D6126">
        <w:rPr>
          <w:rFonts w:ascii="Times New Roman" w:eastAsia="Times New Roman" w:hAnsi="Times New Roman" w:cs="Times New Roman"/>
          <w:sz w:val="24"/>
          <w:szCs w:val="24"/>
          <w:lang w:eastAsia="ru-RU"/>
        </w:rPr>
        <w:t>68029,10</w:t>
      </w:r>
      <w:r w:rsidRPr="009D377E">
        <w:rPr>
          <w:rFonts w:ascii="Times New Roman" w:eastAsia="Times New Roman" w:hAnsi="Times New Roman" w:cs="Times New Roman"/>
          <w:sz w:val="24"/>
          <w:szCs w:val="24"/>
          <w:lang w:eastAsia="ru-RU"/>
        </w:rPr>
        <w:t xml:space="preserve"> тыс. рублей,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6D6A8E" w:rsidRPr="009D377E" w:rsidRDefault="000A3F0C"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3698,20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0310F8"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w:t>
      </w:r>
      <w:r w:rsidR="0086307A">
        <w:rPr>
          <w:rFonts w:ascii="Times New Roman" w:eastAsia="Times New Roman" w:hAnsi="Times New Roman" w:cs="Times New Roman"/>
          <w:sz w:val="24"/>
          <w:szCs w:val="24"/>
          <w:lang w:eastAsia="ru-RU"/>
        </w:rPr>
        <w:t xml:space="preserve"> год – 4821,2</w:t>
      </w:r>
      <w:r w:rsidR="00050F01">
        <w:rPr>
          <w:rFonts w:ascii="Times New Roman" w:eastAsia="Times New Roman" w:hAnsi="Times New Roman" w:cs="Times New Roman"/>
          <w:sz w:val="24"/>
          <w:szCs w:val="24"/>
          <w:lang w:eastAsia="ru-RU"/>
        </w:rPr>
        <w:t>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10716,00</w:t>
      </w:r>
      <w:r w:rsidR="006D6A8E" w:rsidRPr="009D377E">
        <w:rPr>
          <w:rFonts w:ascii="Times New Roman" w:eastAsia="Times New Roman" w:hAnsi="Times New Roman" w:cs="Times New Roman"/>
          <w:sz w:val="24"/>
          <w:szCs w:val="24"/>
          <w:lang w:eastAsia="ru-RU"/>
        </w:rPr>
        <w:t xml:space="preserve"> тыс. рублей;</w:t>
      </w:r>
    </w:p>
    <w:p w:rsidR="006D6A8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  </w:t>
      </w:r>
      <w:r w:rsidR="002D6126">
        <w:rPr>
          <w:rFonts w:ascii="Times New Roman" w:eastAsia="Times New Roman" w:hAnsi="Times New Roman" w:cs="Times New Roman"/>
          <w:sz w:val="24"/>
          <w:szCs w:val="24"/>
          <w:lang w:eastAsia="ru-RU"/>
        </w:rPr>
        <w:t>7852,4</w:t>
      </w:r>
      <w:r>
        <w:rPr>
          <w:rFonts w:ascii="Times New Roman" w:eastAsia="Times New Roman" w:hAnsi="Times New Roman" w:cs="Times New Roman"/>
          <w:sz w:val="24"/>
          <w:szCs w:val="24"/>
          <w:lang w:eastAsia="ru-RU"/>
        </w:rPr>
        <w:t>0</w:t>
      </w:r>
      <w:r w:rsidR="006D6A8E" w:rsidRPr="009D377E">
        <w:rPr>
          <w:rFonts w:ascii="Times New Roman" w:eastAsia="Times New Roman" w:hAnsi="Times New Roman" w:cs="Times New Roman"/>
          <w:sz w:val="24"/>
          <w:szCs w:val="24"/>
          <w:lang w:eastAsia="ru-RU"/>
        </w:rPr>
        <w:t xml:space="preserve"> тыс. рублей; </w:t>
      </w:r>
    </w:p>
    <w:p w:rsidR="002D6126" w:rsidRDefault="002D612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год- 7113,70 тыс. рублей;</w:t>
      </w:r>
    </w:p>
    <w:p w:rsidR="002D6126" w:rsidRDefault="002D612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год- 7113,70 тыс.рублей;</w:t>
      </w:r>
    </w:p>
    <w:p w:rsidR="002D6126" w:rsidRDefault="002D612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год- 7113,70 тыс. рублей;</w:t>
      </w:r>
    </w:p>
    <w:p w:rsidR="002D6126" w:rsidRDefault="002D612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год- 7113,70 тыс. рублей;</w:t>
      </w:r>
    </w:p>
    <w:p w:rsidR="002D6126" w:rsidRPr="009D377E" w:rsidRDefault="002D612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год- 7113,70 тыс. рублей.</w:t>
      </w:r>
    </w:p>
    <w:p w:rsidR="006D6A8E" w:rsidRPr="009D377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sidRPr="009D377E">
        <w:rPr>
          <w:rFonts w:ascii="Times New Roman" w:eastAsia="Times New Roman" w:hAnsi="Times New Roman" w:cs="Times New Roman"/>
          <w:sz w:val="24"/>
          <w:szCs w:val="24"/>
          <w:lang w:eastAsia="ru-RU"/>
        </w:rPr>
        <w:t>:</w:t>
      </w:r>
      <w:r w:rsidR="000F17B0">
        <w:rPr>
          <w:rFonts w:ascii="Times New Roman" w:eastAsia="Times New Roman" w:hAnsi="Times New Roman" w:cs="Times New Roman"/>
          <w:sz w:val="24"/>
          <w:szCs w:val="24"/>
          <w:lang w:eastAsia="ru-RU"/>
        </w:rPr>
        <w:t>66100,20</w:t>
      </w:r>
      <w:r w:rsidRPr="009D377E">
        <w:rPr>
          <w:rFonts w:ascii="Times New Roman" w:eastAsia="Times New Roman" w:hAnsi="Times New Roman" w:cs="Times New Roman"/>
          <w:sz w:val="24"/>
          <w:szCs w:val="24"/>
          <w:lang w:eastAsia="ru-RU"/>
        </w:rPr>
        <w:t xml:space="preserve"> тыс. руб.,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6D6A8E" w:rsidRPr="009D377E" w:rsidRDefault="000A3F0C"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3209,30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86307A"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4821,2</w:t>
      </w:r>
      <w:r w:rsidR="00050F01">
        <w:rPr>
          <w:rFonts w:ascii="Times New Roman" w:eastAsia="Times New Roman" w:hAnsi="Times New Roman" w:cs="Times New Roman"/>
          <w:sz w:val="24"/>
          <w:szCs w:val="24"/>
          <w:lang w:eastAsia="ru-RU"/>
        </w:rPr>
        <w:t>0</w:t>
      </w:r>
      <w:r w:rsidR="006D6A8E" w:rsidRPr="009D377E">
        <w:rPr>
          <w:rFonts w:ascii="Times New Roman" w:eastAsia="Times New Roman" w:hAnsi="Times New Roman" w:cs="Times New Roman"/>
          <w:sz w:val="24"/>
          <w:szCs w:val="24"/>
          <w:lang w:eastAsia="ru-RU"/>
        </w:rPr>
        <w:t>тыс. рублей;</w:t>
      </w:r>
    </w:p>
    <w:p w:rsidR="006D6A8E" w:rsidRPr="009D377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9276,00</w:t>
      </w:r>
      <w:r w:rsidR="006D6A8E" w:rsidRPr="009D377E">
        <w:rPr>
          <w:rFonts w:ascii="Times New Roman" w:eastAsia="Times New Roman" w:hAnsi="Times New Roman" w:cs="Times New Roman"/>
          <w:sz w:val="24"/>
          <w:szCs w:val="24"/>
          <w:lang w:eastAsia="ru-RU"/>
        </w:rPr>
        <w:t xml:space="preserve"> тыс. рублей;</w:t>
      </w:r>
    </w:p>
    <w:p w:rsidR="006D6A8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  </w:t>
      </w:r>
      <w:r w:rsidR="000F17B0">
        <w:rPr>
          <w:rFonts w:ascii="Times New Roman" w:eastAsia="Times New Roman" w:hAnsi="Times New Roman" w:cs="Times New Roman"/>
          <w:sz w:val="24"/>
          <w:szCs w:val="24"/>
          <w:lang w:eastAsia="ru-RU"/>
        </w:rPr>
        <w:t xml:space="preserve">7852,40 </w:t>
      </w:r>
      <w:r w:rsidR="006D6A8E" w:rsidRPr="009D377E">
        <w:rPr>
          <w:rFonts w:ascii="Times New Roman" w:eastAsia="Times New Roman" w:hAnsi="Times New Roman" w:cs="Times New Roman"/>
          <w:sz w:val="24"/>
          <w:szCs w:val="24"/>
          <w:lang w:eastAsia="ru-RU"/>
        </w:rPr>
        <w:t>тыс. рублей;</w:t>
      </w:r>
    </w:p>
    <w:p w:rsidR="000F17B0"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год- 7113,70 тыс. рублей;</w:t>
      </w:r>
    </w:p>
    <w:p w:rsidR="000F17B0"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год- 7113, 70 тыс. рублей;</w:t>
      </w:r>
    </w:p>
    <w:p w:rsidR="000F17B0"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год- 7113,70 тыс. рублей;</w:t>
      </w:r>
    </w:p>
    <w:p w:rsidR="000F17B0"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год- 7113, 70 тыс. рублей;</w:t>
      </w:r>
    </w:p>
    <w:p w:rsidR="000F17B0" w:rsidRPr="009D377E"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 7113, 70 тыс. рублей.</w:t>
      </w:r>
    </w:p>
    <w:p w:rsidR="006D6A8E" w:rsidRPr="009D377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из ср</w:t>
      </w:r>
      <w:r w:rsidR="00050F01">
        <w:rPr>
          <w:rFonts w:ascii="Times New Roman" w:eastAsia="Times New Roman" w:hAnsi="Times New Roman" w:cs="Times New Roman"/>
          <w:sz w:val="24"/>
          <w:szCs w:val="24"/>
          <w:lang w:eastAsia="ru-RU"/>
        </w:rPr>
        <w:t>едств областного бюджета – 1928,90</w:t>
      </w:r>
      <w:r w:rsidRPr="009D377E">
        <w:rPr>
          <w:rFonts w:ascii="Times New Roman" w:eastAsia="Times New Roman" w:hAnsi="Times New Roman" w:cs="Times New Roman"/>
          <w:sz w:val="24"/>
          <w:szCs w:val="24"/>
          <w:lang w:eastAsia="ru-RU"/>
        </w:rPr>
        <w:t xml:space="preserve"> тыс. рублей,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0,0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0,0 тыс. рублей; </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2017 год – 488,9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 0,0 тыс. рублей;</w:t>
      </w:r>
    </w:p>
    <w:p w:rsidR="006D6A8E" w:rsidRPr="009D377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1440,00</w:t>
      </w:r>
      <w:r w:rsidR="006D6A8E" w:rsidRPr="009D377E">
        <w:rPr>
          <w:rFonts w:ascii="Times New Roman" w:eastAsia="Times New Roman" w:hAnsi="Times New Roman" w:cs="Times New Roman"/>
          <w:sz w:val="24"/>
          <w:szCs w:val="24"/>
          <w:lang w:eastAsia="ru-RU"/>
        </w:rPr>
        <w:t xml:space="preserve"> тыс. рублей;</w:t>
      </w:r>
    </w:p>
    <w:p w:rsidR="006D6A8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0,0</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0F17B0" w:rsidRDefault="000F17B0"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0,00 тыс. рублей;</w:t>
      </w:r>
    </w:p>
    <w:p w:rsidR="000F17B0" w:rsidRDefault="000F17B0"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год- 0,00 тыс.рублей;</w:t>
      </w:r>
    </w:p>
    <w:p w:rsidR="000F17B0" w:rsidRDefault="000F17B0"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год- 0,00 тыс. рублей</w:t>
      </w:r>
    </w:p>
    <w:p w:rsidR="000F17B0" w:rsidRDefault="000F17B0"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год- 0,00 тыс. рублей.</w:t>
      </w:r>
    </w:p>
    <w:p w:rsidR="00A931DF" w:rsidRPr="009D377E" w:rsidRDefault="00A931DF"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год- 0,00 тыс. рублей.</w:t>
      </w:r>
    </w:p>
    <w:p w:rsidR="006D6A8E" w:rsidRPr="009D377E" w:rsidRDefault="006D6A8E"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A931DF">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DC50A6" w:rsidRPr="009D377E" w:rsidRDefault="00996AD7"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6D7C4A" w:rsidRPr="009D377E" w:rsidRDefault="006D7C4A" w:rsidP="006D7C4A">
      <w:pPr>
        <w:widowControl w:val="0"/>
        <w:autoSpaceDE w:val="0"/>
        <w:autoSpaceDN w:val="0"/>
        <w:adjustRightInd w:val="0"/>
        <w:spacing w:after="0" w:line="240" w:lineRule="auto"/>
        <w:ind w:left="1440"/>
        <w:rPr>
          <w:rFonts w:ascii="Times New Roman" w:eastAsia="Times New Roman" w:hAnsi="Times New Roman" w:cs="Times New Roman"/>
          <w:b/>
          <w:sz w:val="24"/>
          <w:szCs w:val="24"/>
          <w:lang w:eastAsia="ru-RU"/>
        </w:rPr>
      </w:pP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9D377E" w:rsidRDefault="00DC50A6" w:rsidP="006D7C4A">
      <w:pPr>
        <w:spacing w:after="0" w:line="240" w:lineRule="auto"/>
        <w:ind w:left="450"/>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клубных формирований,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участников клубных формирований, человек;</w:t>
      </w:r>
    </w:p>
    <w:p w:rsidR="006D7C4A"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культурно-досуго</w:t>
      </w:r>
      <w:r w:rsidR="006D7C4A">
        <w:rPr>
          <w:rFonts w:ascii="Times New Roman" w:eastAsia="Times New Roman" w:hAnsi="Times New Roman" w:cs="Times New Roman"/>
          <w:sz w:val="24"/>
          <w:szCs w:val="24"/>
          <w:lang w:eastAsia="ru-RU"/>
        </w:rPr>
        <w:t>вых мероприятий, всего, единиц;</w:t>
      </w:r>
    </w:p>
    <w:p w:rsidR="00DC50A6" w:rsidRPr="009D377E" w:rsidRDefault="00DC50A6" w:rsidP="006D7C4A">
      <w:pPr>
        <w:spacing w:after="0" w:line="240" w:lineRule="auto"/>
        <w:ind w:firstLine="426"/>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основного мероприятия обеспечит достижение следующих значений показателей: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увеличится </w:t>
      </w:r>
      <w:r w:rsidR="000F17B0">
        <w:rPr>
          <w:rFonts w:ascii="Times New Roman" w:eastAsia="Times New Roman" w:hAnsi="Times New Roman" w:cs="Times New Roman"/>
          <w:sz w:val="24"/>
          <w:szCs w:val="24"/>
          <w:lang w:eastAsia="ru-RU"/>
        </w:rPr>
        <w:t>с 20 в 2014 году до 60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w:t>
      </w:r>
      <w:r w:rsidR="000F17B0">
        <w:rPr>
          <w:rFonts w:ascii="Times New Roman" w:eastAsia="Times New Roman" w:hAnsi="Times New Roman" w:cs="Times New Roman"/>
          <w:sz w:val="24"/>
          <w:szCs w:val="24"/>
          <w:lang w:eastAsia="ru-RU"/>
        </w:rPr>
        <w:t>ся  с 5 в 2012 году до 20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клубных формирований в каждом учреждении увелич</w:t>
      </w:r>
      <w:r w:rsidR="000F17B0">
        <w:rPr>
          <w:rFonts w:ascii="Times New Roman" w:eastAsia="Times New Roman" w:hAnsi="Times New Roman" w:cs="Times New Roman"/>
          <w:sz w:val="24"/>
          <w:szCs w:val="24"/>
          <w:lang w:eastAsia="ru-RU"/>
        </w:rPr>
        <w:t>ится с 2 в 2012 году до 8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w:t>
      </w:r>
      <w:r w:rsidR="000F17B0">
        <w:rPr>
          <w:rFonts w:ascii="Times New Roman" w:eastAsia="Times New Roman" w:hAnsi="Times New Roman" w:cs="Times New Roman"/>
          <w:sz w:val="24"/>
          <w:szCs w:val="24"/>
          <w:lang w:eastAsia="ru-RU"/>
        </w:rPr>
        <w:t>я с 53 в 2014 году до 110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зрителей киносеансов увеличится с 3,0 тыс. человек в 2014</w:t>
      </w:r>
      <w:r w:rsidR="000F17B0">
        <w:rPr>
          <w:rFonts w:ascii="Times New Roman" w:eastAsia="Times New Roman" w:hAnsi="Times New Roman" w:cs="Times New Roman"/>
          <w:sz w:val="24"/>
          <w:szCs w:val="24"/>
          <w:lang w:eastAsia="ru-RU"/>
        </w:rPr>
        <w:t xml:space="preserve"> году до 5,0 тыс. человек </w:t>
      </w:r>
      <w:r w:rsidR="000948C3">
        <w:rPr>
          <w:rFonts w:ascii="Times New Roman" w:eastAsia="Times New Roman" w:hAnsi="Times New Roman" w:cs="Times New Roman"/>
          <w:sz w:val="24"/>
          <w:szCs w:val="24"/>
          <w:lang w:eastAsia="ru-RU"/>
        </w:rPr>
        <w:t>в</w:t>
      </w:r>
      <w:r w:rsidR="000F17B0">
        <w:rPr>
          <w:rFonts w:ascii="Times New Roman" w:eastAsia="Times New Roman" w:hAnsi="Times New Roman" w:cs="Times New Roman"/>
          <w:sz w:val="24"/>
          <w:szCs w:val="24"/>
          <w:lang w:eastAsia="ru-RU"/>
        </w:rPr>
        <w:t xml:space="preserve">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Коэффициенты  значимости  мероприятий подпрограммы  представлены в  таблице 3.</w:t>
      </w:r>
    </w:p>
    <w:p w:rsidR="00DC50A6" w:rsidRPr="009D377E" w:rsidRDefault="00DC50A6" w:rsidP="00DC50A6">
      <w:pPr>
        <w:tabs>
          <w:tab w:val="left" w:pos="5385"/>
        </w:tabs>
        <w:jc w:val="both"/>
        <w:rPr>
          <w:rFonts w:ascii="Times New Roman" w:hAnsi="Times New Roman" w:cs="Times New Roman"/>
          <w:sz w:val="24"/>
          <w:szCs w:val="24"/>
        </w:rPr>
      </w:pPr>
    </w:p>
    <w:p w:rsidR="00AE5B4E" w:rsidRDefault="00AE5B4E" w:rsidP="00DC50A6">
      <w:pPr>
        <w:tabs>
          <w:tab w:val="left" w:pos="5385"/>
        </w:tabs>
        <w:jc w:val="both"/>
        <w:rPr>
          <w:rFonts w:ascii="Times New Roman" w:hAnsi="Times New Roman" w:cs="Times New Roman"/>
          <w:sz w:val="24"/>
          <w:szCs w:val="24"/>
        </w:rPr>
      </w:pPr>
    </w:p>
    <w:p w:rsidR="00AE5B4E" w:rsidRDefault="00AE5B4E" w:rsidP="00DC50A6">
      <w:pPr>
        <w:tabs>
          <w:tab w:val="left" w:pos="5385"/>
        </w:tabs>
        <w:jc w:val="both"/>
        <w:rPr>
          <w:rFonts w:ascii="Times New Roman" w:hAnsi="Times New Roman" w:cs="Times New Roman"/>
          <w:sz w:val="24"/>
          <w:szCs w:val="24"/>
        </w:rPr>
      </w:pPr>
    </w:p>
    <w:p w:rsidR="00AE5B4E" w:rsidRDefault="00AE5B4E" w:rsidP="00DC50A6">
      <w:pPr>
        <w:tabs>
          <w:tab w:val="left" w:pos="5385"/>
        </w:tabs>
        <w:jc w:val="both"/>
        <w:rPr>
          <w:rFonts w:ascii="Times New Roman" w:hAnsi="Times New Roman" w:cs="Times New Roman"/>
          <w:sz w:val="24"/>
          <w:szCs w:val="24"/>
        </w:rPr>
      </w:pPr>
    </w:p>
    <w:p w:rsidR="00AE5B4E" w:rsidRDefault="00AE5B4E" w:rsidP="00DC50A6">
      <w:pPr>
        <w:tabs>
          <w:tab w:val="left" w:pos="5385"/>
        </w:tabs>
        <w:jc w:val="both"/>
        <w:rPr>
          <w:rFonts w:ascii="Times New Roman" w:hAnsi="Times New Roman" w:cs="Times New Roman"/>
          <w:sz w:val="24"/>
          <w:szCs w:val="24"/>
        </w:rPr>
      </w:pPr>
    </w:p>
    <w:p w:rsidR="00DC50A6" w:rsidRPr="009D377E" w:rsidRDefault="00DC50A6" w:rsidP="00AE5B4E">
      <w:pPr>
        <w:tabs>
          <w:tab w:val="left" w:pos="5385"/>
        </w:tabs>
        <w:jc w:val="right"/>
        <w:rPr>
          <w:rFonts w:ascii="Times New Roman" w:hAnsi="Times New Roman" w:cs="Times New Roman"/>
          <w:sz w:val="24"/>
          <w:szCs w:val="24"/>
        </w:rPr>
      </w:pPr>
      <w:r w:rsidRPr="009D377E">
        <w:rPr>
          <w:rFonts w:ascii="Times New Roman" w:hAnsi="Times New Roman" w:cs="Times New Roman"/>
          <w:sz w:val="24"/>
          <w:szCs w:val="24"/>
        </w:rPr>
        <w:lastRenderedPageBreak/>
        <w:t xml:space="preserve"> Таблица 3</w:t>
      </w:r>
    </w:p>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Коэффициенты значимости показателей</w:t>
      </w:r>
    </w:p>
    <w:tbl>
      <w:tblPr>
        <w:tblStyle w:val="a7"/>
        <w:tblW w:w="9321" w:type="dxa"/>
        <w:tblLayout w:type="fixed"/>
        <w:tblLook w:val="04A0"/>
      </w:tblPr>
      <w:tblGrid>
        <w:gridCol w:w="2093"/>
        <w:gridCol w:w="567"/>
        <w:gridCol w:w="567"/>
        <w:gridCol w:w="567"/>
        <w:gridCol w:w="567"/>
        <w:gridCol w:w="567"/>
        <w:gridCol w:w="709"/>
        <w:gridCol w:w="708"/>
        <w:gridCol w:w="851"/>
        <w:gridCol w:w="709"/>
        <w:gridCol w:w="708"/>
        <w:gridCol w:w="708"/>
      </w:tblGrid>
      <w:tr w:rsidR="004F58A3" w:rsidRPr="009D377E" w:rsidTr="00E93505">
        <w:tc>
          <w:tcPr>
            <w:tcW w:w="2093" w:type="dxa"/>
            <w:vMerge w:val="restart"/>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2835" w:type="dxa"/>
            <w:gridSpan w:val="5"/>
          </w:tcPr>
          <w:p w:rsidR="004F58A3" w:rsidRPr="009D377E" w:rsidRDefault="004F58A3" w:rsidP="00DC50A6">
            <w:pPr>
              <w:tabs>
                <w:tab w:val="left" w:pos="5385"/>
              </w:tabs>
              <w:jc w:val="both"/>
              <w:rPr>
                <w:rFonts w:ascii="Times New Roman" w:hAnsi="Times New Roman" w:cs="Times New Roman"/>
                <w:sz w:val="24"/>
                <w:szCs w:val="24"/>
              </w:rPr>
            </w:pPr>
          </w:p>
        </w:tc>
        <w:tc>
          <w:tcPr>
            <w:tcW w:w="4393" w:type="dxa"/>
            <w:gridSpan w:val="6"/>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4F58A3" w:rsidRPr="009D377E" w:rsidTr="00E62653">
        <w:tc>
          <w:tcPr>
            <w:tcW w:w="2093" w:type="dxa"/>
            <w:vMerge/>
          </w:tcPr>
          <w:p w:rsidR="004F58A3" w:rsidRPr="009D377E" w:rsidRDefault="004F58A3" w:rsidP="00DC50A6">
            <w:pPr>
              <w:tabs>
                <w:tab w:val="left" w:pos="5385"/>
              </w:tabs>
              <w:jc w:val="both"/>
              <w:rPr>
                <w:rFonts w:ascii="Times New Roman" w:hAnsi="Times New Roman" w:cs="Times New Roman"/>
                <w:sz w:val="24"/>
                <w:szCs w:val="24"/>
              </w:rPr>
            </w:pP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2015</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2016</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2017</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2018</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2019</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709"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2020</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8"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2021</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851"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2022</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9"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2023</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8"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2024</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8"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2025</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12</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Подпрограмма1</w:t>
            </w:r>
          </w:p>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«Народное творчество и досуговая деятельность»</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1.1.Расходы на обеспечение деятельности(оказание услуг) МАУК «РЦД «Мир»</w:t>
            </w:r>
          </w:p>
          <w:p w:rsidR="004F58A3" w:rsidRPr="009D377E" w:rsidRDefault="004F58A3" w:rsidP="00DC50A6">
            <w:pPr>
              <w:tabs>
                <w:tab w:val="left" w:pos="5385"/>
              </w:tabs>
              <w:jc w:val="both"/>
              <w:rPr>
                <w:rFonts w:ascii="Times New Roman" w:hAnsi="Times New Roman" w:cs="Times New Roman"/>
                <w:sz w:val="24"/>
                <w:szCs w:val="24"/>
              </w:rPr>
            </w:pP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4F58A3" w:rsidRPr="009D377E" w:rsidRDefault="004F58A3" w:rsidP="00132561">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1.3.Выполнение  мероприятий по обеспечению развития и укрепления. материально – технической базы муниципальных Домов культуры</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0,2</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1A3BDA" w:rsidRPr="009D377E" w:rsidRDefault="001A3BDA"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2.Подпрограмма «Историко – культурное наследие»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2.1. Паспорт подпрограммы</w:t>
      </w: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Историко – культурное наследие</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МКУК «Завитинская центральная библиотека», МБУК «Завитинский районный краеведческий </w:t>
            </w:r>
            <w:r w:rsidR="00DC50A6" w:rsidRPr="009D377E">
              <w:rPr>
                <w:rFonts w:ascii="Times New Roman" w:hAnsi="Times New Roman" w:cs="Times New Roman"/>
                <w:sz w:val="24"/>
                <w:szCs w:val="24"/>
              </w:rPr>
              <w:lastRenderedPageBreak/>
              <w:t>музей»</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2.Популяризация историко –культурного наследия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0948C3">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w:t>
            </w:r>
            <w:r w:rsidR="00B577BB">
              <w:rPr>
                <w:rFonts w:ascii="Times New Roman" w:hAnsi="Times New Roman" w:cs="Times New Roman"/>
                <w:sz w:val="24"/>
                <w:szCs w:val="24"/>
              </w:rPr>
              <w:t>17</w:t>
            </w:r>
            <w:r w:rsidRPr="009D377E">
              <w:rPr>
                <w:rFonts w:ascii="Times New Roman" w:hAnsi="Times New Roman" w:cs="Times New Roman"/>
                <w:sz w:val="24"/>
                <w:szCs w:val="24"/>
              </w:rPr>
              <w:t xml:space="preserve">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на реализац</w:t>
            </w:r>
            <w:r w:rsidR="003D6891" w:rsidRPr="009D377E">
              <w:rPr>
                <w:rFonts w:ascii="Times New Roman" w:hAnsi="Times New Roman" w:cs="Times New Roman"/>
                <w:sz w:val="24"/>
                <w:szCs w:val="24"/>
              </w:rPr>
              <w:t>ию подпрограммы составляет 144,1</w:t>
            </w:r>
            <w:r w:rsidR="004F58A3">
              <w:rPr>
                <w:rFonts w:ascii="Times New Roman" w:hAnsi="Times New Roman" w:cs="Times New Roman"/>
                <w:sz w:val="24"/>
                <w:szCs w:val="24"/>
              </w:rPr>
              <w:t>0</w:t>
            </w:r>
            <w:r w:rsidRPr="009D377E">
              <w:rPr>
                <w:rFonts w:ascii="Times New Roman" w:hAnsi="Times New Roman" w:cs="Times New Roman"/>
                <w:sz w:val="24"/>
                <w:szCs w:val="24"/>
              </w:rPr>
              <w:t xml:space="preserve"> тыс. рублей, в том числе по годам:</w:t>
            </w:r>
          </w:p>
          <w:p w:rsidR="00DC50A6" w:rsidRPr="009D377E" w:rsidRDefault="0034610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50</w:t>
            </w:r>
            <w:r w:rsidR="00DC50A6" w:rsidRPr="009D377E">
              <w:rPr>
                <w:rFonts w:ascii="Times New Roman" w:hAnsi="Times New Roman" w:cs="Times New Roman"/>
                <w:sz w:val="24"/>
                <w:szCs w:val="24"/>
              </w:rPr>
              <w:t>,0</w:t>
            </w:r>
            <w:r w:rsidR="004F58A3">
              <w:rPr>
                <w:rFonts w:ascii="Times New Roman" w:hAnsi="Times New Roman" w:cs="Times New Roman"/>
                <w:sz w:val="24"/>
                <w:szCs w:val="24"/>
              </w:rPr>
              <w:t>0</w:t>
            </w:r>
            <w:r w:rsidR="00DC50A6" w:rsidRPr="009D377E">
              <w:rPr>
                <w:rFonts w:ascii="Times New Roman" w:hAnsi="Times New Roman" w:cs="Times New Roman"/>
                <w:sz w:val="24"/>
                <w:szCs w:val="24"/>
              </w:rPr>
              <w:t>тыс. рублей;</w:t>
            </w:r>
          </w:p>
          <w:p w:rsidR="00DC50A6" w:rsidRPr="009D377E" w:rsidRDefault="001902FC"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57</w:t>
            </w:r>
            <w:r w:rsidR="0034610A" w:rsidRPr="009D377E">
              <w:rPr>
                <w:rFonts w:ascii="Times New Roman" w:hAnsi="Times New Roman" w:cs="Times New Roman"/>
                <w:sz w:val="24"/>
                <w:szCs w:val="24"/>
              </w:rPr>
              <w:t>,1</w:t>
            </w:r>
            <w:r w:rsidR="004F58A3">
              <w:rPr>
                <w:rFonts w:ascii="Times New Roman" w:hAnsi="Times New Roman" w:cs="Times New Roman"/>
                <w:sz w:val="24"/>
                <w:szCs w:val="24"/>
              </w:rPr>
              <w:t>0</w:t>
            </w:r>
            <w:r w:rsidR="00DC50A6" w:rsidRPr="009D377E">
              <w:rPr>
                <w:rFonts w:ascii="Times New Roman" w:hAnsi="Times New Roman" w:cs="Times New Roman"/>
                <w:sz w:val="24"/>
                <w:szCs w:val="24"/>
              </w:rPr>
              <w:t>тыс. рублей;</w:t>
            </w:r>
          </w:p>
          <w:p w:rsidR="00DC50A6" w:rsidRPr="009D377E" w:rsidRDefault="00DC0E4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37,0</w:t>
            </w:r>
            <w:r w:rsidR="004F58A3">
              <w:rPr>
                <w:rFonts w:ascii="Times New Roman" w:hAnsi="Times New Roman" w:cs="Times New Roman"/>
                <w:sz w:val="24"/>
                <w:szCs w:val="24"/>
              </w:rPr>
              <w:t>0</w:t>
            </w:r>
            <w:r w:rsidR="00DC50A6" w:rsidRPr="009D377E">
              <w:rPr>
                <w:rFonts w:ascii="Times New Roman" w:hAnsi="Times New Roman" w:cs="Times New Roman"/>
                <w:sz w:val="24"/>
                <w:szCs w:val="24"/>
              </w:rPr>
              <w:t>тыс. рублей;</w:t>
            </w:r>
          </w:p>
          <w:p w:rsidR="004F58A3" w:rsidRPr="009D377E" w:rsidRDefault="004F58A3"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3.Увеличение доли населения, охваченного музей</w:t>
            </w:r>
            <w:r w:rsidR="004F58A3">
              <w:rPr>
                <w:rFonts w:ascii="Times New Roman" w:hAnsi="Times New Roman" w:cs="Times New Roman"/>
                <w:sz w:val="24"/>
                <w:szCs w:val="24"/>
              </w:rPr>
              <w:t>ным обслуживанием до 90% в 2015</w:t>
            </w:r>
            <w:r w:rsidRPr="009D377E">
              <w:rPr>
                <w:rFonts w:ascii="Times New Roman" w:hAnsi="Times New Roman" w:cs="Times New Roman"/>
                <w:sz w:val="24"/>
                <w:szCs w:val="24"/>
              </w:rPr>
              <w:t>году.</w:t>
            </w:r>
          </w:p>
          <w:p w:rsidR="00DC50A6" w:rsidRPr="009D377E" w:rsidRDefault="00DC50A6" w:rsidP="00DC50A6">
            <w:pPr>
              <w:tabs>
                <w:tab w:val="left" w:pos="5385"/>
              </w:tabs>
              <w:jc w:val="both"/>
              <w:rPr>
                <w:rFonts w:ascii="Times New Roman" w:hAnsi="Times New Roman" w:cs="Times New Roman"/>
                <w:sz w:val="24"/>
                <w:szCs w:val="24"/>
              </w:rPr>
            </w:pPr>
          </w:p>
        </w:tc>
      </w:tr>
    </w:tbl>
    <w:p w:rsidR="00DC50A6" w:rsidRPr="009D377E" w:rsidRDefault="00DC50A6" w:rsidP="00DC50A6">
      <w:pPr>
        <w:tabs>
          <w:tab w:val="left" w:pos="5385"/>
        </w:tabs>
        <w:jc w:val="both"/>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2.2.Характеристика сферы реализации подпрограммы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сохраняется потребность в реставрации  памятников;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остается нестабильной  посещаемость памятников  истории  и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сохранения и охраны культурного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DC50A6" w:rsidRPr="009D377E"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Задачами подпрограммы являются следующие:</w:t>
      </w:r>
    </w:p>
    <w:p w:rsidR="00DC50A6" w:rsidRPr="009D377E"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9D377E"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Популяризация историко-культурного наследия.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w:t>
      </w:r>
      <w:r w:rsidR="004F58A3">
        <w:rPr>
          <w:rFonts w:ascii="Times New Roman" w:eastAsia="Times New Roman" w:hAnsi="Times New Roman" w:cs="Times New Roman"/>
          <w:sz w:val="24"/>
          <w:szCs w:val="24"/>
          <w:lang w:eastAsia="ru-RU"/>
        </w:rPr>
        <w:t>лизации подпрограммы – 2015-20</w:t>
      </w:r>
      <w:r w:rsidR="009546E1">
        <w:rPr>
          <w:rFonts w:ascii="Times New Roman" w:eastAsia="Times New Roman" w:hAnsi="Times New Roman" w:cs="Times New Roman"/>
          <w:sz w:val="24"/>
          <w:szCs w:val="24"/>
          <w:lang w:eastAsia="ru-RU"/>
        </w:rPr>
        <w:t>17</w:t>
      </w:r>
      <w:r w:rsidRPr="009D377E">
        <w:rPr>
          <w:rFonts w:ascii="Times New Roman" w:eastAsia="Times New Roman" w:hAnsi="Times New Roman" w:cs="Times New Roman"/>
          <w:sz w:val="24"/>
          <w:szCs w:val="24"/>
          <w:lang w:eastAsia="ru-RU"/>
        </w:rPr>
        <w:t xml:space="preserve"> гг.</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9D377E"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9D377E"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памятников истории и культуры,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значения показателей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w:t>
      </w:r>
      <w:r w:rsidR="00FC7ED5">
        <w:rPr>
          <w:rFonts w:ascii="Times New Roman" w:eastAsia="Times New Roman" w:hAnsi="Times New Roman" w:cs="Times New Roman"/>
          <w:sz w:val="24"/>
          <w:szCs w:val="24"/>
          <w:lang w:eastAsia="ru-RU"/>
        </w:rPr>
        <w:t>е   создания музея до 90% в 2015</w:t>
      </w:r>
      <w:r w:rsidR="009546E1">
        <w:rPr>
          <w:rFonts w:ascii="Times New Roman" w:eastAsia="Times New Roman" w:hAnsi="Times New Roman" w:cs="Times New Roman"/>
          <w:sz w:val="24"/>
          <w:szCs w:val="24"/>
          <w:lang w:eastAsia="ru-RU"/>
        </w:rPr>
        <w:t xml:space="preserve"> году</w:t>
      </w:r>
      <w:r w:rsidRPr="009D377E">
        <w:rPr>
          <w:rFonts w:ascii="Times New Roman" w:eastAsia="Times New Roman" w:hAnsi="Times New Roman" w:cs="Times New Roman"/>
          <w:sz w:val="24"/>
          <w:szCs w:val="24"/>
          <w:lang w:eastAsia="ru-RU"/>
        </w:rPr>
        <w:t>;</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памятников истории и культуры на территории Завитинского района увеличится с 9 единиц </w:t>
      </w:r>
      <w:r w:rsidR="00FC7ED5">
        <w:rPr>
          <w:rFonts w:ascii="Times New Roman" w:eastAsia="Times New Roman" w:hAnsi="Times New Roman" w:cs="Times New Roman"/>
          <w:sz w:val="24"/>
          <w:szCs w:val="24"/>
          <w:lang w:eastAsia="ru-RU"/>
        </w:rPr>
        <w:t>в 2012 году до 10 единиц в 20</w:t>
      </w:r>
      <w:r w:rsidR="000B5437">
        <w:rPr>
          <w:rFonts w:ascii="Times New Roman" w:eastAsia="Times New Roman" w:hAnsi="Times New Roman" w:cs="Times New Roman"/>
          <w:sz w:val="24"/>
          <w:szCs w:val="24"/>
          <w:lang w:eastAsia="ru-RU"/>
        </w:rPr>
        <w:t xml:space="preserve">17 </w:t>
      </w:r>
      <w:r w:rsidRPr="009D377E">
        <w:rPr>
          <w:rFonts w:ascii="Times New Roman" w:eastAsia="Times New Roman" w:hAnsi="Times New Roman" w:cs="Times New Roman"/>
          <w:sz w:val="24"/>
          <w:szCs w:val="24"/>
          <w:lang w:eastAsia="ru-RU"/>
        </w:rPr>
        <w:t>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9D377E"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муниципальных учреждений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Данное основное мероприятие включает в себя: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9D377E" w:rsidRDefault="00870311" w:rsidP="00DC50A6">
      <w:pPr>
        <w:spacing w:after="0" w:line="240" w:lineRule="auto"/>
        <w:jc w:val="both"/>
        <w:rPr>
          <w:rFonts w:ascii="Times New Roman" w:eastAsia="Times New Roman" w:hAnsi="Times New Roman" w:cs="Times New Roman"/>
          <w:sz w:val="24"/>
          <w:szCs w:val="24"/>
          <w:lang w:eastAsia="ru-RU"/>
        </w:rPr>
      </w:pPr>
    </w:p>
    <w:p w:rsidR="000B5437" w:rsidRDefault="000B5437"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5437" w:rsidRDefault="000B5437"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lastRenderedPageBreak/>
        <w:t>2.5 Ресурсное обеспечение подпрограммы</w:t>
      </w:r>
    </w:p>
    <w:p w:rsidR="00DC50A6" w:rsidRPr="009D377E"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Общий объем финансирования мероприятий подпрограммы за счетсредств местного бюджета </w:t>
      </w:r>
      <w:r w:rsidR="00FC7ED5">
        <w:rPr>
          <w:rFonts w:ascii="Times New Roman" w:eastAsia="Times New Roman" w:hAnsi="Times New Roman" w:cs="Times New Roman"/>
          <w:sz w:val="24"/>
          <w:szCs w:val="24"/>
          <w:lang w:eastAsia="ru-RU"/>
        </w:rPr>
        <w:t>в 2015 – 2025</w:t>
      </w:r>
      <w:r w:rsidR="00B15BFF" w:rsidRPr="009D377E">
        <w:rPr>
          <w:rFonts w:ascii="Times New Roman" w:eastAsia="Times New Roman" w:hAnsi="Times New Roman" w:cs="Times New Roman"/>
          <w:sz w:val="24"/>
          <w:szCs w:val="24"/>
          <w:lang w:eastAsia="ru-RU"/>
        </w:rPr>
        <w:t xml:space="preserve"> годах </w:t>
      </w:r>
      <w:r w:rsidR="003D6891" w:rsidRPr="009D377E">
        <w:rPr>
          <w:rFonts w:ascii="Times New Roman" w:eastAsia="Times New Roman" w:hAnsi="Times New Roman" w:cs="Times New Roman"/>
          <w:sz w:val="24"/>
          <w:szCs w:val="24"/>
          <w:lang w:eastAsia="ru-RU"/>
        </w:rPr>
        <w:t>составит 144,1</w:t>
      </w:r>
      <w:r w:rsidR="00FC7ED5">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в том числе:</w:t>
      </w:r>
    </w:p>
    <w:p w:rsidR="00DC50A6" w:rsidRPr="009D377E" w:rsidRDefault="0034610A"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2015 год – 50</w:t>
      </w:r>
      <w:r w:rsidR="00DC50A6" w:rsidRPr="009D377E">
        <w:rPr>
          <w:rFonts w:ascii="Times New Roman" w:hAnsi="Times New Roman" w:cs="Times New Roman"/>
          <w:sz w:val="24"/>
          <w:szCs w:val="24"/>
        </w:rPr>
        <w:t>,0</w:t>
      </w:r>
      <w:r w:rsidR="00FC7ED5">
        <w:rPr>
          <w:rFonts w:ascii="Times New Roman" w:hAnsi="Times New Roman" w:cs="Times New Roman"/>
          <w:sz w:val="24"/>
          <w:szCs w:val="24"/>
        </w:rPr>
        <w:t xml:space="preserve">0 </w:t>
      </w:r>
      <w:r w:rsidR="00DC50A6" w:rsidRPr="009D377E">
        <w:rPr>
          <w:rFonts w:ascii="Times New Roman" w:hAnsi="Times New Roman" w:cs="Times New Roman"/>
          <w:sz w:val="24"/>
          <w:szCs w:val="24"/>
        </w:rPr>
        <w:t>тыс. рублей;</w:t>
      </w:r>
    </w:p>
    <w:p w:rsidR="00DC50A6" w:rsidRPr="009D377E" w:rsidRDefault="001902FC"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2016 год – 57</w:t>
      </w:r>
      <w:r w:rsidR="0034610A" w:rsidRPr="009D377E">
        <w:rPr>
          <w:rFonts w:ascii="Times New Roman" w:hAnsi="Times New Roman" w:cs="Times New Roman"/>
          <w:sz w:val="24"/>
          <w:szCs w:val="24"/>
        </w:rPr>
        <w:t>,1</w:t>
      </w:r>
      <w:r w:rsidR="00FC7ED5">
        <w:rPr>
          <w:rFonts w:ascii="Times New Roman" w:hAnsi="Times New Roman" w:cs="Times New Roman"/>
          <w:sz w:val="24"/>
          <w:szCs w:val="24"/>
        </w:rPr>
        <w:t xml:space="preserve">0 </w:t>
      </w:r>
      <w:r w:rsidR="00DC50A6" w:rsidRPr="009D377E">
        <w:rPr>
          <w:rFonts w:ascii="Times New Roman" w:hAnsi="Times New Roman" w:cs="Times New Roman"/>
          <w:sz w:val="24"/>
          <w:szCs w:val="24"/>
        </w:rPr>
        <w:t>тыс. рублей;</w:t>
      </w:r>
    </w:p>
    <w:p w:rsidR="00DC50A6" w:rsidRPr="009D377E" w:rsidRDefault="00DC0E4F"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2017 год – 37,0</w:t>
      </w:r>
      <w:r w:rsidR="00FC7ED5">
        <w:rPr>
          <w:rFonts w:ascii="Times New Roman" w:hAnsi="Times New Roman" w:cs="Times New Roman"/>
          <w:sz w:val="24"/>
          <w:szCs w:val="24"/>
        </w:rPr>
        <w:t>0</w:t>
      </w:r>
      <w:r w:rsidR="00DC50A6" w:rsidRPr="009D377E">
        <w:rPr>
          <w:rFonts w:ascii="Times New Roman" w:hAnsi="Times New Roman" w:cs="Times New Roman"/>
          <w:sz w:val="24"/>
          <w:szCs w:val="24"/>
        </w:rPr>
        <w:t>тыс. рублей;</w:t>
      </w:r>
    </w:p>
    <w:p w:rsidR="00DC50A6" w:rsidRPr="009D377E" w:rsidRDefault="00DC50A6" w:rsidP="00870311">
      <w:pPr>
        <w:spacing w:after="0" w:line="240" w:lineRule="auto"/>
        <w:jc w:val="both"/>
        <w:rPr>
          <w:rFonts w:ascii="Times New Roman" w:eastAsia="Times New Roman" w:hAnsi="Times New Roman" w:cs="Times New Roman"/>
          <w:sz w:val="24"/>
          <w:szCs w:val="24"/>
          <w:lang w:eastAsia="ru-RU"/>
        </w:rPr>
      </w:pPr>
      <w:r w:rsidRPr="00FC7ED5">
        <w:rPr>
          <w:rFonts w:ascii="Times New Roman" w:eastAsia="Times New Roman" w:hAnsi="Times New Roman" w:cs="Times New Roman"/>
          <w:sz w:val="24"/>
          <w:szCs w:val="24"/>
          <w:lang w:eastAsia="ru-RU"/>
        </w:rPr>
        <w:tab/>
        <w:t>Главным распорядителем бюджетных</w:t>
      </w:r>
      <w:r w:rsidRPr="009D377E">
        <w:rPr>
          <w:rFonts w:ascii="Times New Roman" w:eastAsia="Times New Roman" w:hAnsi="Times New Roman" w:cs="Times New Roman"/>
          <w:sz w:val="24"/>
          <w:szCs w:val="24"/>
          <w:lang w:eastAsia="ru-RU"/>
        </w:rPr>
        <w:t xml:space="preserve"> средств по всем направлениям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отремонтированных памятников,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объем  фонда музея района для экспонирования (после открытия музея)  </w:t>
      </w:r>
      <w:r w:rsidR="00FC7ED5">
        <w:rPr>
          <w:rFonts w:ascii="Times New Roman" w:eastAsia="Times New Roman" w:hAnsi="Times New Roman" w:cs="Times New Roman"/>
          <w:sz w:val="24"/>
          <w:szCs w:val="24"/>
          <w:lang w:eastAsia="ru-RU"/>
        </w:rPr>
        <w:t>увеличится  до 450 единиц в 2015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выставочных проектов, осуществляемых вЗавитинском район</w:t>
      </w:r>
      <w:r w:rsidR="00FC7ED5">
        <w:rPr>
          <w:rFonts w:ascii="Times New Roman" w:eastAsia="Times New Roman" w:hAnsi="Times New Roman" w:cs="Times New Roman"/>
          <w:sz w:val="24"/>
          <w:szCs w:val="24"/>
          <w:lang w:eastAsia="ru-RU"/>
        </w:rPr>
        <w:t>е возрастет с 1,0% до 100 к 2015</w:t>
      </w:r>
      <w:r w:rsidRPr="009D377E">
        <w:rPr>
          <w:rFonts w:ascii="Times New Roman" w:eastAsia="Times New Roman" w:hAnsi="Times New Roman" w:cs="Times New Roman"/>
          <w:sz w:val="24"/>
          <w:szCs w:val="24"/>
          <w:lang w:eastAsia="ru-RU"/>
        </w:rPr>
        <w:t xml:space="preserve"> году, в дальнейшем значение данного показателя будет на уровне 100%;</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558" w:type="dxa"/>
        <w:jc w:val="center"/>
        <w:tblLayout w:type="fixed"/>
        <w:tblLook w:val="04A0"/>
      </w:tblPr>
      <w:tblGrid>
        <w:gridCol w:w="2093"/>
        <w:gridCol w:w="2545"/>
        <w:gridCol w:w="1418"/>
        <w:gridCol w:w="3420"/>
        <w:gridCol w:w="82"/>
      </w:tblGrid>
      <w:tr w:rsidR="00E7311B" w:rsidRPr="009D377E" w:rsidTr="008506A0">
        <w:trPr>
          <w:gridAfter w:val="1"/>
          <w:wAfter w:w="82" w:type="dxa"/>
          <w:jc w:val="center"/>
        </w:trPr>
        <w:tc>
          <w:tcPr>
            <w:tcW w:w="2093" w:type="dxa"/>
            <w:vMerge w:val="restart"/>
          </w:tcPr>
          <w:p w:rsidR="00E7311B" w:rsidRPr="009D377E" w:rsidRDefault="00E7311B"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E7311B" w:rsidRPr="009D377E" w:rsidRDefault="00E7311B"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7383" w:type="dxa"/>
            <w:gridSpan w:val="3"/>
          </w:tcPr>
          <w:p w:rsidR="00E7311B" w:rsidRPr="009D377E" w:rsidRDefault="00E7311B"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2C031D" w:rsidRPr="009D377E" w:rsidTr="008506A0">
        <w:trPr>
          <w:jc w:val="center"/>
        </w:trPr>
        <w:tc>
          <w:tcPr>
            <w:tcW w:w="2093" w:type="dxa"/>
            <w:vMerge/>
          </w:tcPr>
          <w:p w:rsidR="002C031D" w:rsidRPr="009D377E" w:rsidRDefault="002C031D" w:rsidP="00DC50A6">
            <w:pPr>
              <w:tabs>
                <w:tab w:val="left" w:pos="5385"/>
              </w:tabs>
              <w:jc w:val="both"/>
              <w:rPr>
                <w:rFonts w:ascii="Times New Roman" w:hAnsi="Times New Roman" w:cs="Times New Roman"/>
                <w:sz w:val="24"/>
                <w:szCs w:val="24"/>
              </w:rPr>
            </w:pPr>
          </w:p>
        </w:tc>
        <w:tc>
          <w:tcPr>
            <w:tcW w:w="2545"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w:t>
            </w:r>
          </w:p>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418"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w:t>
            </w:r>
          </w:p>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3502" w:type="dxa"/>
            <w:gridSpan w:val="2"/>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w:t>
            </w:r>
          </w:p>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r>
      <w:tr w:rsidR="002C031D" w:rsidRPr="009D377E" w:rsidTr="008506A0">
        <w:trPr>
          <w:jc w:val="center"/>
        </w:trPr>
        <w:tc>
          <w:tcPr>
            <w:tcW w:w="2093"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2545"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1418"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3502" w:type="dxa"/>
            <w:gridSpan w:val="2"/>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r>
      <w:tr w:rsidR="002C031D" w:rsidRPr="009D377E" w:rsidTr="008506A0">
        <w:trPr>
          <w:jc w:val="center"/>
        </w:trPr>
        <w:tc>
          <w:tcPr>
            <w:tcW w:w="2093" w:type="dxa"/>
          </w:tcPr>
          <w:p w:rsidR="002C031D" w:rsidRPr="009D377E" w:rsidRDefault="002C031D"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Подпрограмма3</w:t>
            </w:r>
          </w:p>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«Историко –культурное наследие»</w:t>
            </w:r>
          </w:p>
        </w:tc>
        <w:tc>
          <w:tcPr>
            <w:tcW w:w="2545"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418"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3502" w:type="dxa"/>
            <w:gridSpan w:val="2"/>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r>
      <w:tr w:rsidR="002C031D" w:rsidRPr="009D377E" w:rsidTr="008506A0">
        <w:trPr>
          <w:jc w:val="center"/>
        </w:trPr>
        <w:tc>
          <w:tcPr>
            <w:tcW w:w="2093"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2C031D" w:rsidRPr="009D377E" w:rsidRDefault="002C031D" w:rsidP="00DC50A6">
            <w:pPr>
              <w:tabs>
                <w:tab w:val="left" w:pos="5385"/>
              </w:tabs>
              <w:jc w:val="both"/>
              <w:rPr>
                <w:rFonts w:ascii="Times New Roman" w:hAnsi="Times New Roman" w:cs="Times New Roman"/>
                <w:sz w:val="24"/>
                <w:szCs w:val="24"/>
              </w:rPr>
            </w:pPr>
          </w:p>
        </w:tc>
        <w:tc>
          <w:tcPr>
            <w:tcW w:w="2545"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418"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3502" w:type="dxa"/>
            <w:gridSpan w:val="2"/>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r>
    </w:tbl>
    <w:p w:rsidR="002A0D8E" w:rsidRPr="009D377E"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lastRenderedPageBreak/>
        <w:t>3. Подпрограмма «Библиотечное обслуживание»</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3.1. Паспорт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Библиотечное обслуживание</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МКУК «Завитинская районная центральная библиотека»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Обеспечение организации библиотечного обслуживания населения и комплектования книжных фондов</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C87BAD">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w:t>
            </w:r>
            <w:r w:rsidR="00C87BAD">
              <w:rPr>
                <w:rFonts w:ascii="Times New Roman" w:hAnsi="Times New Roman" w:cs="Times New Roman"/>
                <w:sz w:val="24"/>
                <w:szCs w:val="24"/>
              </w:rPr>
              <w:t>5</w:t>
            </w:r>
            <w:r w:rsidRPr="009D377E">
              <w:rPr>
                <w:rFonts w:ascii="Times New Roman" w:hAnsi="Times New Roman" w:cs="Times New Roman"/>
                <w:sz w:val="24"/>
                <w:szCs w:val="24"/>
              </w:rPr>
              <w:t xml:space="preserve">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554AFC" w:rsidRPr="009D377E" w:rsidRDefault="00554AFC" w:rsidP="00554AFC">
            <w:pPr>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w:t>
            </w:r>
            <w:r w:rsidR="00983476" w:rsidRPr="009D377E">
              <w:rPr>
                <w:rFonts w:ascii="Times New Roman" w:eastAsia="Times New Roman" w:hAnsi="Times New Roman" w:cs="Times New Roman"/>
                <w:sz w:val="24"/>
                <w:szCs w:val="24"/>
                <w:lang w:eastAsia="ru-RU"/>
              </w:rPr>
              <w:t>тия</w:t>
            </w:r>
            <w:r w:rsidR="009F1D51" w:rsidRPr="009D377E">
              <w:rPr>
                <w:rFonts w:ascii="Times New Roman" w:eastAsia="Times New Roman" w:hAnsi="Times New Roman" w:cs="Times New Roman"/>
                <w:sz w:val="24"/>
                <w:szCs w:val="24"/>
                <w:lang w:eastAsia="ru-RU"/>
              </w:rPr>
              <w:t xml:space="preserve"> планируется потратить: </w:t>
            </w:r>
            <w:r w:rsidR="00E7311B">
              <w:rPr>
                <w:rFonts w:ascii="Times New Roman" w:eastAsia="Times New Roman" w:hAnsi="Times New Roman" w:cs="Times New Roman"/>
                <w:sz w:val="24"/>
                <w:szCs w:val="24"/>
                <w:lang w:eastAsia="ru-RU"/>
              </w:rPr>
              <w:t>58357,13</w:t>
            </w:r>
            <w:r w:rsidRPr="009D377E">
              <w:rPr>
                <w:rFonts w:ascii="Times New Roman" w:eastAsia="Times New Roman" w:hAnsi="Times New Roman" w:cs="Times New Roman"/>
                <w:sz w:val="24"/>
                <w:szCs w:val="24"/>
                <w:lang w:eastAsia="ru-RU"/>
              </w:rPr>
              <w:t>тыс. рублей, в том числе по годам:</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672799"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2580,4</w:t>
            </w:r>
            <w:r w:rsidR="0078115C">
              <w:rPr>
                <w:rFonts w:ascii="Times New Roman" w:hAnsi="Times New Roman" w:cs="Times New Roman"/>
                <w:sz w:val="24"/>
                <w:szCs w:val="24"/>
              </w:rPr>
              <w:t>0</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9F1D51"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2018 гол – </w:t>
            </w:r>
            <w:r w:rsidR="0078115C">
              <w:rPr>
                <w:rFonts w:ascii="Times New Roman" w:hAnsi="Times New Roman" w:cs="Times New Roman"/>
                <w:sz w:val="24"/>
                <w:szCs w:val="24"/>
              </w:rPr>
              <w:t>6286,93</w:t>
            </w:r>
            <w:r w:rsidR="00554AFC" w:rsidRPr="009D377E">
              <w:rPr>
                <w:rFonts w:ascii="Times New Roman" w:hAnsi="Times New Roman" w:cs="Times New Roman"/>
                <w:sz w:val="24"/>
                <w:szCs w:val="24"/>
              </w:rPr>
              <w:t xml:space="preserve"> тыс. рублей;</w:t>
            </w:r>
          </w:p>
          <w:p w:rsidR="00554AFC" w:rsidRPr="009D377E" w:rsidRDefault="0078115C"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6380,00</w:t>
            </w:r>
            <w:r w:rsidR="00554AFC" w:rsidRPr="009D377E">
              <w:rPr>
                <w:rFonts w:ascii="Times New Roman" w:hAnsi="Times New Roman" w:cs="Times New Roman"/>
                <w:sz w:val="24"/>
                <w:szCs w:val="24"/>
              </w:rPr>
              <w:t xml:space="preserve"> тыс. рублей;</w:t>
            </w:r>
          </w:p>
          <w:p w:rsidR="00554AFC"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r w:rsidR="00E7311B">
              <w:rPr>
                <w:rFonts w:ascii="Times New Roman" w:hAnsi="Times New Roman" w:cs="Times New Roman"/>
                <w:sz w:val="24"/>
                <w:szCs w:val="24"/>
              </w:rPr>
              <w:t>020год –  583</w:t>
            </w:r>
            <w:r w:rsidR="0078115C">
              <w:rPr>
                <w:rFonts w:ascii="Times New Roman" w:hAnsi="Times New Roman" w:cs="Times New Roman"/>
                <w:sz w:val="24"/>
                <w:szCs w:val="24"/>
              </w:rPr>
              <w:t>0,00</w:t>
            </w:r>
            <w:r w:rsidR="00E7311B">
              <w:rPr>
                <w:rFonts w:ascii="Times New Roman" w:hAnsi="Times New Roman" w:cs="Times New Roman"/>
                <w:sz w:val="24"/>
                <w:szCs w:val="24"/>
              </w:rPr>
              <w:t xml:space="preserve"> тыс. рублей;</w:t>
            </w:r>
          </w:p>
          <w:p w:rsidR="00E7311B"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год- 5830,00 тыс. рублей;</w:t>
            </w:r>
          </w:p>
          <w:p w:rsidR="00E7311B"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год- 5830,00 тыс. рублей;</w:t>
            </w:r>
          </w:p>
          <w:p w:rsidR="00E7311B"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E7311B"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 5830,00 тыс. рублей</w:t>
            </w:r>
          </w:p>
          <w:p w:rsidR="00E7311B" w:rsidRPr="009D377E"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год- 5830,00 тыс. рублей</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на реализацию</w:t>
            </w:r>
            <w:r w:rsidR="00254988" w:rsidRPr="009D377E">
              <w:rPr>
                <w:rFonts w:ascii="Times New Roman" w:hAnsi="Times New Roman" w:cs="Times New Roman"/>
                <w:sz w:val="24"/>
                <w:szCs w:val="24"/>
              </w:rPr>
              <w:t xml:space="preserve"> подпрограммы составляет </w:t>
            </w:r>
            <w:r w:rsidR="00E7311B">
              <w:rPr>
                <w:rFonts w:ascii="Times New Roman" w:hAnsi="Times New Roman" w:cs="Times New Roman"/>
                <w:sz w:val="24"/>
                <w:szCs w:val="24"/>
              </w:rPr>
              <w:t>58270,01</w:t>
            </w:r>
            <w:r w:rsidRPr="009D377E">
              <w:rPr>
                <w:rFonts w:ascii="Times New Roman" w:hAnsi="Times New Roman" w:cs="Times New Roman"/>
                <w:sz w:val="24"/>
                <w:szCs w:val="24"/>
              </w:rPr>
              <w:t>тыс. рублей, в том числе по годам:</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DC50A6" w:rsidRPr="009D377E" w:rsidRDefault="00B15BF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2016 </w:t>
            </w:r>
            <w:r w:rsidR="001902FC" w:rsidRPr="009D377E">
              <w:rPr>
                <w:rFonts w:ascii="Times New Roman" w:hAnsi="Times New Roman" w:cs="Times New Roman"/>
                <w:sz w:val="24"/>
                <w:szCs w:val="24"/>
              </w:rPr>
              <w:t>год – 2580</w:t>
            </w:r>
            <w:r w:rsidR="00672799" w:rsidRPr="009D377E">
              <w:rPr>
                <w:rFonts w:ascii="Times New Roman" w:hAnsi="Times New Roman" w:cs="Times New Roman"/>
                <w:sz w:val="24"/>
                <w:szCs w:val="24"/>
              </w:rPr>
              <w:t>,4</w:t>
            </w:r>
            <w:r w:rsidR="0078115C">
              <w:rPr>
                <w:rFonts w:ascii="Times New Roman" w:hAnsi="Times New Roman" w:cs="Times New Roman"/>
                <w:sz w:val="24"/>
                <w:szCs w:val="24"/>
              </w:rPr>
              <w:t>0</w:t>
            </w:r>
            <w:r w:rsidR="00DC50A6" w:rsidRPr="009D377E">
              <w:rPr>
                <w:rFonts w:ascii="Times New Roman" w:hAnsi="Times New Roman" w:cs="Times New Roman"/>
                <w:sz w:val="24"/>
                <w:szCs w:val="24"/>
              </w:rPr>
              <w:t xml:space="preserve"> тыс. рублей;</w:t>
            </w:r>
          </w:p>
          <w:p w:rsidR="00DC50A6" w:rsidRPr="009D377E" w:rsidRDefault="000A3F0C"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5132,90</w:t>
            </w:r>
            <w:r w:rsidR="00DC50A6" w:rsidRPr="009D377E">
              <w:rPr>
                <w:rFonts w:ascii="Times New Roman" w:hAnsi="Times New Roman" w:cs="Times New Roman"/>
                <w:sz w:val="24"/>
                <w:szCs w:val="24"/>
              </w:rPr>
              <w:t xml:space="preserve"> тыс. рублей;</w:t>
            </w:r>
          </w:p>
          <w:p w:rsidR="00DC50A6" w:rsidRPr="009D377E" w:rsidRDefault="00BC167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6199,8</w:t>
            </w:r>
            <w:r w:rsidR="0078115C">
              <w:rPr>
                <w:rFonts w:ascii="Times New Roman" w:hAnsi="Times New Roman" w:cs="Times New Roman"/>
                <w:sz w:val="24"/>
                <w:szCs w:val="24"/>
              </w:rPr>
              <w:t>1</w:t>
            </w:r>
            <w:r w:rsidR="00DC50A6" w:rsidRPr="009D377E">
              <w:rPr>
                <w:rFonts w:ascii="Times New Roman" w:hAnsi="Times New Roman" w:cs="Times New Roman"/>
                <w:sz w:val="24"/>
                <w:szCs w:val="24"/>
              </w:rPr>
              <w:t xml:space="preserve"> тыс. рублей;</w:t>
            </w:r>
          </w:p>
          <w:p w:rsidR="00DC50A6" w:rsidRPr="009D377E" w:rsidRDefault="0078115C"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6380,00</w:t>
            </w:r>
            <w:r w:rsidR="00DC50A6" w:rsidRPr="009D377E">
              <w:rPr>
                <w:rFonts w:ascii="Times New Roman" w:hAnsi="Times New Roman" w:cs="Times New Roman"/>
                <w:sz w:val="24"/>
                <w:szCs w:val="24"/>
              </w:rPr>
              <w:t xml:space="preserve"> тыс. рублей;</w:t>
            </w:r>
          </w:p>
          <w:p w:rsidR="00DC50A6" w:rsidRDefault="0076013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2020год –  </w:t>
            </w:r>
            <w:r w:rsidR="00F84B98">
              <w:rPr>
                <w:rFonts w:ascii="Times New Roman" w:hAnsi="Times New Roman" w:cs="Times New Roman"/>
                <w:sz w:val="24"/>
                <w:szCs w:val="24"/>
              </w:rPr>
              <w:t>583</w:t>
            </w:r>
            <w:r w:rsidR="0078115C">
              <w:rPr>
                <w:rFonts w:ascii="Times New Roman" w:hAnsi="Times New Roman" w:cs="Times New Roman"/>
                <w:sz w:val="24"/>
                <w:szCs w:val="24"/>
              </w:rPr>
              <w:t>0,00</w:t>
            </w:r>
            <w:r w:rsidR="00DC50A6" w:rsidRPr="009D377E">
              <w:rPr>
                <w:rFonts w:ascii="Times New Roman" w:hAnsi="Times New Roman" w:cs="Times New Roman"/>
                <w:sz w:val="24"/>
                <w:szCs w:val="24"/>
              </w:rPr>
              <w:t xml:space="preserve"> тыс. рублей;</w:t>
            </w:r>
          </w:p>
          <w:p w:rsidR="00DD3501"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год- 5830,00 тыс. рублей;</w:t>
            </w:r>
          </w:p>
          <w:p w:rsidR="00DD3501"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год-5830,00 тыс. рублей;</w:t>
            </w:r>
          </w:p>
          <w:p w:rsidR="00DD3501"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DD3501"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год- 5830,00 тыс. рублей;</w:t>
            </w:r>
          </w:p>
          <w:p w:rsidR="00DD3501" w:rsidRPr="009D377E"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год-5830,00 тыс. рублей.</w:t>
            </w:r>
          </w:p>
          <w:p w:rsidR="00812D02" w:rsidRPr="009D377E" w:rsidRDefault="00812D02" w:rsidP="00812D02">
            <w:pPr>
              <w:tabs>
                <w:tab w:val="left" w:pos="5385"/>
              </w:tabs>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F56866" w:rsidRPr="009D377E">
              <w:rPr>
                <w:rFonts w:ascii="Times New Roman" w:hAnsi="Times New Roman" w:cs="Times New Roman"/>
              </w:rPr>
              <w:t>87,12</w:t>
            </w:r>
            <w:r w:rsidRPr="009D377E">
              <w:rPr>
                <w:rFonts w:ascii="Times New Roman" w:hAnsi="Times New Roman" w:cs="Times New Roman"/>
              </w:rPr>
              <w:t xml:space="preserve"> тыс. рублей, в том числе по годам:</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lastRenderedPageBreak/>
              <w:t>2017 год –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56866"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812D02"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DD3501"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2021 год-0,0 тыс. рублей</w:t>
            </w:r>
          </w:p>
          <w:p w:rsidR="00DD3501"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2022 год- 0,0 тыс. рублей</w:t>
            </w:r>
          </w:p>
          <w:p w:rsidR="00DD3501"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2023 год- 0,0 тыс. рублей</w:t>
            </w:r>
          </w:p>
          <w:p w:rsidR="00DD3501"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2024 год-0,0 тыс. рублей</w:t>
            </w:r>
          </w:p>
          <w:p w:rsidR="00DD3501" w:rsidRPr="009D377E"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2025 год- 0,0 тыс. рублей</w:t>
            </w:r>
          </w:p>
          <w:p w:rsidR="00812D02" w:rsidRPr="009D377E" w:rsidRDefault="00812D02"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w:t>
            </w:r>
            <w:r w:rsidR="00DD3501">
              <w:rPr>
                <w:rFonts w:ascii="Times New Roman" w:hAnsi="Times New Roman" w:cs="Times New Roman"/>
                <w:sz w:val="24"/>
                <w:szCs w:val="24"/>
              </w:rPr>
              <w:t xml:space="preserve"> году до 8,0 тыс. человек в 2025</w:t>
            </w:r>
            <w:r w:rsidRPr="009D377E">
              <w:rPr>
                <w:rFonts w:ascii="Times New Roman" w:hAnsi="Times New Roman" w:cs="Times New Roman"/>
                <w:sz w:val="24"/>
                <w:szCs w:val="24"/>
              </w:rPr>
              <w:t xml:space="preserve"> году.</w:t>
            </w:r>
          </w:p>
        </w:tc>
      </w:tr>
    </w:tbl>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b/>
          <w:sz w:val="24"/>
          <w:szCs w:val="24"/>
          <w:lang w:eastAsia="ru-RU"/>
        </w:rPr>
        <w:tab/>
      </w:r>
      <w:r w:rsidRPr="009D377E">
        <w:rPr>
          <w:rFonts w:ascii="Times New Roman" w:eastAsia="Times New Roman" w:hAnsi="Times New Roman" w:cs="Times New Roman"/>
          <w:sz w:val="24"/>
          <w:szCs w:val="24"/>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Задачами подпрограммы являются следующие:</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для населения Завитинского  района;</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библиотек;</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Сроки реал</w:t>
      </w:r>
      <w:r w:rsidR="00DD3501">
        <w:rPr>
          <w:rFonts w:ascii="Times New Roman" w:eastAsia="Times New Roman" w:hAnsi="Times New Roman" w:cs="Times New Roman"/>
          <w:sz w:val="24"/>
          <w:szCs w:val="24"/>
          <w:lang w:eastAsia="ru-RU"/>
        </w:rPr>
        <w:t>изации подпрограмм – 2015 – 2025</w:t>
      </w:r>
      <w:r w:rsidRPr="009D377E">
        <w:rPr>
          <w:rFonts w:ascii="Times New Roman" w:eastAsia="Times New Roman" w:hAnsi="Times New Roman" w:cs="Times New Roman"/>
          <w:sz w:val="24"/>
          <w:szCs w:val="24"/>
          <w:lang w:eastAsia="ru-RU"/>
        </w:rPr>
        <w:t xml:space="preserve"> гг. Этапы реализации подпрограмм не выделяются.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w:t>
      </w:r>
      <w:r w:rsidR="00DD3501">
        <w:rPr>
          <w:rFonts w:ascii="Times New Roman" w:eastAsia="Times New Roman" w:hAnsi="Times New Roman" w:cs="Times New Roman"/>
          <w:sz w:val="24"/>
          <w:szCs w:val="24"/>
          <w:lang w:eastAsia="ru-RU"/>
        </w:rPr>
        <w:t>тся в период с 201</w:t>
      </w:r>
      <w:r w:rsidR="00A4487A">
        <w:rPr>
          <w:rFonts w:ascii="Times New Roman" w:eastAsia="Times New Roman" w:hAnsi="Times New Roman" w:cs="Times New Roman"/>
          <w:sz w:val="24"/>
          <w:szCs w:val="24"/>
          <w:lang w:eastAsia="ru-RU"/>
        </w:rPr>
        <w:t>2</w:t>
      </w:r>
      <w:r w:rsidR="00DD3501">
        <w:rPr>
          <w:rFonts w:ascii="Times New Roman" w:eastAsia="Times New Roman" w:hAnsi="Times New Roman" w:cs="Times New Roman"/>
          <w:sz w:val="24"/>
          <w:szCs w:val="24"/>
          <w:lang w:eastAsia="ru-RU"/>
        </w:rPr>
        <w:t xml:space="preserve"> года до 2025</w:t>
      </w:r>
      <w:r w:rsidRPr="009D377E">
        <w:rPr>
          <w:rFonts w:ascii="Times New Roman" w:eastAsia="Times New Roman" w:hAnsi="Times New Roman" w:cs="Times New Roman"/>
          <w:sz w:val="24"/>
          <w:szCs w:val="24"/>
          <w:lang w:eastAsia="ru-RU"/>
        </w:rPr>
        <w:t xml:space="preserve"> года с 7,0 тыс. человек до 7,5 тыс. человек.</w:t>
      </w:r>
    </w:p>
    <w:p w:rsidR="00DC50A6" w:rsidRPr="009D377E" w:rsidRDefault="000A1040"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w:t>
      </w:r>
      <w:r w:rsidR="00DC50A6" w:rsidRPr="009D377E">
        <w:rPr>
          <w:rFonts w:ascii="Times New Roman" w:eastAsia="Times New Roman" w:hAnsi="Times New Roman" w:cs="Times New Roman"/>
          <w:b/>
          <w:sz w:val="24"/>
          <w:szCs w:val="24"/>
          <w:lang w:eastAsia="ru-RU"/>
        </w:rPr>
        <w:t>.4.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9D377E" w:rsidRDefault="00DC50A6" w:rsidP="009D3861">
      <w:pPr>
        <w:pStyle w:val="a8"/>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Расходы на обеспечение деятельности (оказание услуг) муниципальных библиотек.</w:t>
      </w:r>
    </w:p>
    <w:p w:rsidR="00DC50A6"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 xml:space="preserve">Реализация данного мероприятия обеспечивает </w:t>
      </w:r>
      <w:r w:rsidR="002F24D8" w:rsidRPr="009D377E">
        <w:rPr>
          <w:rFonts w:ascii="Times New Roman" w:eastAsia="Times New Roman" w:hAnsi="Times New Roman" w:cs="Times New Roman"/>
          <w:sz w:val="24"/>
          <w:szCs w:val="24"/>
          <w:lang w:eastAsia="ru-RU"/>
        </w:rPr>
        <w:t>финансирование содержания</w:t>
      </w:r>
      <w:r w:rsidRPr="009D377E">
        <w:rPr>
          <w:rFonts w:ascii="Times New Roman" w:eastAsia="Times New Roman" w:hAnsi="Times New Roman" w:cs="Times New Roman"/>
          <w:sz w:val="24"/>
          <w:szCs w:val="24"/>
          <w:lang w:eastAsia="ru-RU"/>
        </w:rPr>
        <w:t xml:space="preserve"> МКУК «Завитинская центральная библиотека»</w:t>
      </w:r>
    </w:p>
    <w:p w:rsidR="00DC50A6" w:rsidRPr="009D377E" w:rsidRDefault="00DC50A6" w:rsidP="009D3861">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Методическое обеспечение и комплектование муниципальных библиотек.</w:t>
      </w:r>
    </w:p>
    <w:p w:rsidR="00DC50A6" w:rsidRPr="009D377E" w:rsidRDefault="00DC50A6" w:rsidP="002F24D8">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Данное основное мероприятие направлено</w:t>
      </w:r>
      <w:r w:rsidR="002F24D8" w:rsidRPr="009D377E">
        <w:rPr>
          <w:rFonts w:ascii="Times New Roman" w:eastAsia="Times New Roman" w:hAnsi="Times New Roman" w:cs="Times New Roman"/>
          <w:sz w:val="24"/>
          <w:szCs w:val="24"/>
          <w:lang w:eastAsia="ru-RU"/>
        </w:rPr>
        <w:t xml:space="preserve"> на решение задач  подпрограммы и </w:t>
      </w:r>
      <w:r w:rsidRPr="009D377E">
        <w:rPr>
          <w:rFonts w:ascii="Times New Roman" w:eastAsia="Times New Roman" w:hAnsi="Times New Roman" w:cs="Times New Roman"/>
          <w:sz w:val="24"/>
          <w:szCs w:val="24"/>
          <w:lang w:eastAsia="ru-RU"/>
        </w:rPr>
        <w:t xml:space="preserve">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AF220B"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Финансирование мероприятий осуществляется из местного бюджета.</w:t>
      </w:r>
    </w:p>
    <w:p w:rsidR="00AF220B" w:rsidRPr="009D377E" w:rsidRDefault="00AF220B" w:rsidP="00B30DEA">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bCs/>
          <w:color w:val="000000"/>
          <w:sz w:val="24"/>
          <w:szCs w:val="24"/>
          <w:lang w:eastAsia="ru-RU"/>
        </w:rPr>
        <w:t xml:space="preserve">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оцифровки.Мероприятие предполагает  компьютеризацию библиотек в Завитинском районе  в 2018 году </w:t>
      </w:r>
      <w:r w:rsidR="002C048D" w:rsidRPr="009D377E">
        <w:rPr>
          <w:rFonts w:ascii="Times New Roman" w:eastAsia="Times New Roman" w:hAnsi="Times New Roman" w:cs="Times New Roman"/>
          <w:bCs/>
          <w:color w:val="000000"/>
          <w:sz w:val="24"/>
          <w:szCs w:val="24"/>
          <w:lang w:eastAsia="ru-RU"/>
        </w:rPr>
        <w:t>за счет средств местного и областного  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3.5. Ресурсное обеспечение подпрограмм</w:t>
      </w:r>
    </w:p>
    <w:p w:rsidR="00554AFC" w:rsidRPr="009D377E" w:rsidRDefault="00554AFC" w:rsidP="00554AF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w:t>
      </w:r>
      <w:r w:rsidR="00983476" w:rsidRPr="009D377E">
        <w:rPr>
          <w:rFonts w:ascii="Times New Roman" w:eastAsia="Times New Roman" w:hAnsi="Times New Roman" w:cs="Times New Roman"/>
          <w:sz w:val="24"/>
          <w:szCs w:val="24"/>
          <w:lang w:eastAsia="ru-RU"/>
        </w:rPr>
        <w:t>тия</w:t>
      </w:r>
      <w:r w:rsidR="005C49A7" w:rsidRPr="009D377E">
        <w:rPr>
          <w:rFonts w:ascii="Times New Roman" w:eastAsia="Times New Roman" w:hAnsi="Times New Roman" w:cs="Times New Roman"/>
          <w:sz w:val="24"/>
          <w:szCs w:val="24"/>
          <w:lang w:eastAsia="ru-RU"/>
        </w:rPr>
        <w:t xml:space="preserve"> планируется потратить: </w:t>
      </w:r>
      <w:r w:rsidR="00DD3501">
        <w:rPr>
          <w:rFonts w:ascii="Times New Roman" w:eastAsia="Times New Roman" w:hAnsi="Times New Roman" w:cs="Times New Roman"/>
          <w:sz w:val="24"/>
          <w:szCs w:val="24"/>
          <w:lang w:eastAsia="ru-RU"/>
        </w:rPr>
        <w:t xml:space="preserve">58357,13 </w:t>
      </w:r>
      <w:r w:rsidRPr="009D377E">
        <w:rPr>
          <w:rFonts w:ascii="Times New Roman" w:eastAsia="Times New Roman" w:hAnsi="Times New Roman" w:cs="Times New Roman"/>
          <w:sz w:val="24"/>
          <w:szCs w:val="24"/>
          <w:lang w:eastAsia="ru-RU"/>
        </w:rPr>
        <w:t>тыс. рублей, в том числе по годам:</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BE63D6"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2580,4</w:t>
      </w:r>
      <w:r w:rsidR="0078115C">
        <w:rPr>
          <w:rFonts w:ascii="Times New Roman" w:hAnsi="Times New Roman" w:cs="Times New Roman"/>
          <w:sz w:val="24"/>
          <w:szCs w:val="24"/>
        </w:rPr>
        <w:t>0</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78115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6286,93</w:t>
      </w:r>
      <w:r w:rsidR="00554AFC" w:rsidRPr="009D377E">
        <w:rPr>
          <w:rFonts w:ascii="Times New Roman" w:hAnsi="Times New Roman" w:cs="Times New Roman"/>
          <w:sz w:val="24"/>
          <w:szCs w:val="24"/>
        </w:rPr>
        <w:t xml:space="preserve"> тыс. рублей;</w:t>
      </w:r>
    </w:p>
    <w:p w:rsidR="00554AFC" w:rsidRPr="009D377E" w:rsidRDefault="0078115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2019 год – 6380,00</w:t>
      </w:r>
      <w:r w:rsidR="00554AFC" w:rsidRPr="009D377E">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2020го</w:t>
      </w:r>
      <w:r w:rsidR="0078115C">
        <w:rPr>
          <w:rFonts w:ascii="Times New Roman" w:hAnsi="Times New Roman" w:cs="Times New Roman"/>
          <w:sz w:val="24"/>
          <w:szCs w:val="24"/>
        </w:rPr>
        <w:t>д –  5830,00</w:t>
      </w:r>
      <w:r w:rsidRPr="009D377E">
        <w:rPr>
          <w:rFonts w:ascii="Times New Roman" w:hAnsi="Times New Roman" w:cs="Times New Roman"/>
          <w:sz w:val="24"/>
          <w:szCs w:val="24"/>
        </w:rPr>
        <w:t xml:space="preserve">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2021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2022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2024 год- 5830,00 тыс. рублей;</w:t>
      </w:r>
    </w:p>
    <w:p w:rsidR="00DD3501" w:rsidRPr="009D377E"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2025 год- 5830,00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Объем ассигнований местного бюджета на реализацию подпрограммы составляет </w:t>
      </w:r>
      <w:r w:rsidR="00DD3501">
        <w:rPr>
          <w:rFonts w:ascii="Times New Roman" w:hAnsi="Times New Roman" w:cs="Times New Roman"/>
          <w:sz w:val="24"/>
          <w:szCs w:val="24"/>
        </w:rPr>
        <w:t xml:space="preserve">58270,01 </w:t>
      </w:r>
      <w:r w:rsidRPr="009D377E">
        <w:rPr>
          <w:rFonts w:ascii="Times New Roman" w:hAnsi="Times New Roman" w:cs="Times New Roman"/>
          <w:sz w:val="24"/>
          <w:szCs w:val="24"/>
        </w:rPr>
        <w:t>тыс. рублей, в том числе по годам:</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2580,</w:t>
      </w:r>
      <w:r w:rsidR="00BE63D6" w:rsidRPr="009D377E">
        <w:rPr>
          <w:rFonts w:ascii="Times New Roman" w:hAnsi="Times New Roman" w:cs="Times New Roman"/>
          <w:sz w:val="24"/>
          <w:szCs w:val="24"/>
        </w:rPr>
        <w:t>4</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BC1670"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6199,8</w:t>
      </w:r>
      <w:r w:rsidR="0078115C">
        <w:rPr>
          <w:rFonts w:ascii="Times New Roman" w:hAnsi="Times New Roman" w:cs="Times New Roman"/>
          <w:sz w:val="24"/>
          <w:szCs w:val="24"/>
        </w:rPr>
        <w:t>1</w:t>
      </w:r>
      <w:r w:rsidR="00554AFC" w:rsidRPr="009D377E">
        <w:rPr>
          <w:rFonts w:ascii="Times New Roman" w:hAnsi="Times New Roman" w:cs="Times New Roman"/>
          <w:sz w:val="24"/>
          <w:szCs w:val="24"/>
        </w:rPr>
        <w:t xml:space="preserve"> тыс. рублей;</w:t>
      </w:r>
    </w:p>
    <w:p w:rsidR="00554AFC" w:rsidRPr="009D377E" w:rsidRDefault="0078115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2019 год – 6380,00</w:t>
      </w:r>
      <w:r w:rsidR="00554AFC" w:rsidRPr="009D377E">
        <w:rPr>
          <w:rFonts w:ascii="Times New Roman" w:hAnsi="Times New Roman" w:cs="Times New Roman"/>
          <w:sz w:val="24"/>
          <w:szCs w:val="24"/>
        </w:rPr>
        <w:t xml:space="preserve"> тыс. рублей;</w:t>
      </w:r>
    </w:p>
    <w:p w:rsidR="00554AFC" w:rsidRDefault="0078115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2020год –  5830,00</w:t>
      </w:r>
      <w:r w:rsidR="00554AFC" w:rsidRPr="009D377E">
        <w:rPr>
          <w:rFonts w:ascii="Times New Roman" w:hAnsi="Times New Roman" w:cs="Times New Roman"/>
          <w:sz w:val="24"/>
          <w:szCs w:val="24"/>
        </w:rPr>
        <w:t xml:space="preserve">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2021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2022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2024 год- 5830,00 тыс. рублей;</w:t>
      </w:r>
    </w:p>
    <w:p w:rsidR="00DD3501" w:rsidRPr="009D377E"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2025 год- 5830,00 тыс. рублей</w:t>
      </w:r>
    </w:p>
    <w:p w:rsidR="00554AFC" w:rsidRPr="009D377E" w:rsidRDefault="00554AFC" w:rsidP="00554AFC">
      <w:pPr>
        <w:tabs>
          <w:tab w:val="left" w:pos="5385"/>
        </w:tabs>
        <w:spacing w:after="0" w:line="240" w:lineRule="auto"/>
        <w:ind w:firstLine="709"/>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5E0626">
        <w:rPr>
          <w:rFonts w:ascii="Times New Roman" w:hAnsi="Times New Roman" w:cs="Times New Roman"/>
        </w:rPr>
        <w:t xml:space="preserve">87,12 </w:t>
      </w:r>
      <w:r w:rsidRPr="009D377E">
        <w:rPr>
          <w:rFonts w:ascii="Times New Roman" w:hAnsi="Times New Roman" w:cs="Times New Roman"/>
        </w:rPr>
        <w:t>тыс. рублей, в том числе по годам:</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2017 год –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56866"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554AFC"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lastRenderedPageBreak/>
        <w:t>2020 год – 0,0 тыс. рублей</w:t>
      </w:r>
    </w:p>
    <w:p w:rsidR="005E0626"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2021 год- 0,0 тыс. рублей;</w:t>
      </w:r>
    </w:p>
    <w:p w:rsidR="005E0626"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2022 год- 0,0 тыс. рублей;</w:t>
      </w:r>
    </w:p>
    <w:p w:rsidR="005E0626"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2023 год-0,0 тыс. рублей;</w:t>
      </w:r>
    </w:p>
    <w:p w:rsidR="005E0626"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2024 год- 0,0 тыс. рублей;</w:t>
      </w:r>
    </w:p>
    <w:p w:rsidR="005E0626" w:rsidRPr="009D377E"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2025 год- 0,0 тыс. рублей</w:t>
      </w:r>
    </w:p>
    <w:p w:rsidR="00554AFC" w:rsidRPr="009D377E" w:rsidRDefault="00DC50A6" w:rsidP="00554AFC">
      <w:pPr>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ab/>
      </w:r>
    </w:p>
    <w:p w:rsidR="00DC50A6" w:rsidRPr="009D377E" w:rsidRDefault="00DC50A6" w:rsidP="00554AFC">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9D377E"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9D377E">
        <w:rPr>
          <w:rFonts w:ascii="Times New Roman" w:hAnsi="Times New Roman" w:cs="Times New Roman"/>
          <w:sz w:val="24"/>
          <w:szCs w:val="24"/>
        </w:rPr>
        <w:t>Методическое обеспечение и комплектование муниципальных библиотек:</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книговыдач  муниципальных библиотек,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средняя книг обеспеченность, единиц/человек.</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книговыдач  муниципальных библиотек  ув</w:t>
      </w:r>
      <w:r w:rsidR="005E0626">
        <w:rPr>
          <w:rFonts w:ascii="Times New Roman" w:hAnsi="Times New Roman" w:cs="Times New Roman"/>
          <w:sz w:val="24"/>
          <w:szCs w:val="24"/>
        </w:rPr>
        <w:t>еличится в период с 201</w:t>
      </w:r>
      <w:r w:rsidR="00C61DB1">
        <w:rPr>
          <w:rFonts w:ascii="Times New Roman" w:hAnsi="Times New Roman" w:cs="Times New Roman"/>
          <w:sz w:val="24"/>
          <w:szCs w:val="24"/>
        </w:rPr>
        <w:t>2</w:t>
      </w:r>
      <w:r w:rsidR="005E0626">
        <w:rPr>
          <w:rFonts w:ascii="Times New Roman" w:hAnsi="Times New Roman" w:cs="Times New Roman"/>
          <w:sz w:val="24"/>
          <w:szCs w:val="24"/>
        </w:rPr>
        <w:t xml:space="preserve"> до 2025</w:t>
      </w:r>
      <w:r w:rsidRPr="009D377E">
        <w:rPr>
          <w:rFonts w:ascii="Times New Roman" w:hAnsi="Times New Roman" w:cs="Times New Roman"/>
          <w:sz w:val="24"/>
          <w:szCs w:val="24"/>
        </w:rPr>
        <w:t xml:space="preserve"> с 159,5 до 162,5 тыс.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проведенных консультаций для муниципальных библиотек увеличится </w:t>
      </w:r>
      <w:r w:rsidR="005E0626">
        <w:rPr>
          <w:rFonts w:ascii="Times New Roman" w:hAnsi="Times New Roman" w:cs="Times New Roman"/>
          <w:sz w:val="24"/>
          <w:szCs w:val="24"/>
        </w:rPr>
        <w:t>со 30 в 201</w:t>
      </w:r>
      <w:r w:rsidR="00C61DB1">
        <w:rPr>
          <w:rFonts w:ascii="Times New Roman" w:hAnsi="Times New Roman" w:cs="Times New Roman"/>
          <w:sz w:val="24"/>
          <w:szCs w:val="24"/>
        </w:rPr>
        <w:t>2</w:t>
      </w:r>
      <w:r w:rsidR="005E0626">
        <w:rPr>
          <w:rFonts w:ascii="Times New Roman" w:hAnsi="Times New Roman" w:cs="Times New Roman"/>
          <w:sz w:val="24"/>
          <w:szCs w:val="24"/>
        </w:rPr>
        <w:t xml:space="preserve"> году до  45 в 2025</w:t>
      </w:r>
      <w:r w:rsidRPr="009D377E">
        <w:rPr>
          <w:rFonts w:ascii="Times New Roman" w:hAnsi="Times New Roman" w:cs="Times New Roman"/>
          <w:sz w:val="24"/>
          <w:szCs w:val="24"/>
        </w:rPr>
        <w:t>году;</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9D377E" w:rsidRDefault="00253D62"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Средняякнигообеспеченность увеличится с 28,1 до 28,5 к </w:t>
      </w:r>
      <w:r w:rsidR="005E0626">
        <w:rPr>
          <w:rFonts w:ascii="Times New Roman" w:hAnsi="Times New Roman" w:cs="Times New Roman"/>
          <w:sz w:val="24"/>
          <w:szCs w:val="24"/>
        </w:rPr>
        <w:t xml:space="preserve"> 2025</w:t>
      </w:r>
      <w:r w:rsidRPr="009D377E">
        <w:rPr>
          <w:rFonts w:ascii="Times New Roman" w:hAnsi="Times New Roman" w:cs="Times New Roman"/>
          <w:sz w:val="24"/>
          <w:szCs w:val="24"/>
        </w:rPr>
        <w:t xml:space="preserve"> году.</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Таблица 8</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10199" w:type="dxa"/>
        <w:jc w:val="center"/>
        <w:tblLayout w:type="fixed"/>
        <w:tblLook w:val="04A0"/>
      </w:tblPr>
      <w:tblGrid>
        <w:gridCol w:w="2874"/>
        <w:gridCol w:w="663"/>
        <w:gridCol w:w="709"/>
        <w:gridCol w:w="708"/>
        <w:gridCol w:w="709"/>
        <w:gridCol w:w="709"/>
        <w:gridCol w:w="709"/>
        <w:gridCol w:w="708"/>
        <w:gridCol w:w="709"/>
        <w:gridCol w:w="567"/>
        <w:gridCol w:w="567"/>
        <w:gridCol w:w="567"/>
      </w:tblGrid>
      <w:tr w:rsidR="004C01FA" w:rsidRPr="004C01FA" w:rsidTr="00E559E3">
        <w:trPr>
          <w:jc w:val="center"/>
        </w:trPr>
        <w:tc>
          <w:tcPr>
            <w:tcW w:w="2874" w:type="dxa"/>
            <w:vMerge w:val="restart"/>
          </w:tcPr>
          <w:p w:rsidR="004C01FA" w:rsidRPr="004C01FA" w:rsidRDefault="004C01FA" w:rsidP="00DC50A6">
            <w:pPr>
              <w:tabs>
                <w:tab w:val="left" w:pos="5385"/>
              </w:tabs>
              <w:jc w:val="both"/>
              <w:rPr>
                <w:rFonts w:ascii="Times New Roman" w:hAnsi="Times New Roman" w:cs="Times New Roman"/>
              </w:rPr>
            </w:pPr>
            <w:r w:rsidRPr="004C01FA">
              <w:rPr>
                <w:rFonts w:ascii="Times New Roman" w:hAnsi="Times New Roman" w:cs="Times New Roman"/>
              </w:rPr>
              <w:t>Наименование подпрограммы, основного мероприятия,</w:t>
            </w:r>
          </w:p>
          <w:p w:rsidR="004C01FA" w:rsidRPr="004C01FA" w:rsidRDefault="004C01FA" w:rsidP="00DC50A6">
            <w:pPr>
              <w:tabs>
                <w:tab w:val="left" w:pos="5385"/>
              </w:tabs>
              <w:jc w:val="both"/>
              <w:rPr>
                <w:rFonts w:ascii="Times New Roman" w:hAnsi="Times New Roman" w:cs="Times New Roman"/>
              </w:rPr>
            </w:pPr>
            <w:r w:rsidRPr="004C01FA">
              <w:rPr>
                <w:rFonts w:ascii="Times New Roman" w:hAnsi="Times New Roman" w:cs="Times New Roman"/>
              </w:rPr>
              <w:t>мероприятия</w:t>
            </w:r>
          </w:p>
        </w:tc>
        <w:tc>
          <w:tcPr>
            <w:tcW w:w="7325" w:type="dxa"/>
            <w:gridSpan w:val="11"/>
          </w:tcPr>
          <w:p w:rsidR="004C01FA" w:rsidRPr="004C01FA" w:rsidRDefault="004C01FA" w:rsidP="004C01FA">
            <w:pPr>
              <w:tabs>
                <w:tab w:val="left" w:pos="5385"/>
              </w:tabs>
              <w:jc w:val="center"/>
              <w:rPr>
                <w:rFonts w:ascii="Times New Roman" w:hAnsi="Times New Roman" w:cs="Times New Roman"/>
              </w:rPr>
            </w:pPr>
            <w:r w:rsidRPr="004C01FA">
              <w:rPr>
                <w:rFonts w:ascii="Times New Roman" w:hAnsi="Times New Roman" w:cs="Times New Roman"/>
              </w:rPr>
              <w:t>Значение планового показателя по годам реализации</w:t>
            </w:r>
          </w:p>
        </w:tc>
      </w:tr>
      <w:tr w:rsidR="00E7311B" w:rsidRPr="004C01FA" w:rsidTr="00E559E3">
        <w:trPr>
          <w:jc w:val="center"/>
        </w:trPr>
        <w:tc>
          <w:tcPr>
            <w:tcW w:w="2874" w:type="dxa"/>
            <w:vMerge/>
          </w:tcPr>
          <w:p w:rsidR="00E7311B" w:rsidRPr="004C01FA" w:rsidRDefault="00E7311B" w:rsidP="00DC50A6">
            <w:pPr>
              <w:tabs>
                <w:tab w:val="left" w:pos="5385"/>
              </w:tabs>
              <w:jc w:val="both"/>
              <w:rPr>
                <w:rFonts w:ascii="Times New Roman" w:hAnsi="Times New Roman" w:cs="Times New Roman"/>
              </w:rPr>
            </w:pP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2015</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2016</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2017</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2018</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2019</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2020</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8" w:type="dxa"/>
          </w:tcPr>
          <w:p w:rsidR="00E7311B" w:rsidRPr="004C01FA"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2021</w:t>
            </w:r>
            <w:r w:rsidR="00E559E3">
              <w:rPr>
                <w:rFonts w:ascii="Times New Roman" w:hAnsi="Times New Roman" w:cs="Times New Roman"/>
              </w:rPr>
              <w:t>год</w:t>
            </w:r>
          </w:p>
        </w:tc>
        <w:tc>
          <w:tcPr>
            <w:tcW w:w="709" w:type="dxa"/>
          </w:tcPr>
          <w:p w:rsidR="00E7311B" w:rsidRPr="004C01FA"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2022</w:t>
            </w:r>
            <w:r w:rsidR="00E559E3">
              <w:rPr>
                <w:rFonts w:ascii="Times New Roman" w:hAnsi="Times New Roman" w:cs="Times New Roman"/>
              </w:rPr>
              <w:t>год</w:t>
            </w:r>
          </w:p>
        </w:tc>
        <w:tc>
          <w:tcPr>
            <w:tcW w:w="567" w:type="dxa"/>
          </w:tcPr>
          <w:p w:rsidR="00E7311B"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2023</w:t>
            </w:r>
          </w:p>
          <w:p w:rsidR="00E559E3" w:rsidRPr="004C01FA" w:rsidRDefault="00E559E3" w:rsidP="004C01FA">
            <w:pPr>
              <w:tabs>
                <w:tab w:val="left" w:pos="5385"/>
              </w:tabs>
              <w:ind w:right="-162"/>
              <w:jc w:val="both"/>
              <w:rPr>
                <w:rFonts w:ascii="Times New Roman" w:hAnsi="Times New Roman" w:cs="Times New Roman"/>
              </w:rPr>
            </w:pPr>
            <w:r>
              <w:rPr>
                <w:rFonts w:ascii="Times New Roman" w:hAnsi="Times New Roman" w:cs="Times New Roman"/>
              </w:rPr>
              <w:t>год</w:t>
            </w:r>
          </w:p>
        </w:tc>
        <w:tc>
          <w:tcPr>
            <w:tcW w:w="567" w:type="dxa"/>
          </w:tcPr>
          <w:p w:rsidR="00E7311B"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2024</w:t>
            </w:r>
          </w:p>
          <w:p w:rsidR="00E559E3" w:rsidRPr="004C01FA" w:rsidRDefault="00E559E3" w:rsidP="004C01FA">
            <w:pPr>
              <w:tabs>
                <w:tab w:val="left" w:pos="5385"/>
              </w:tabs>
              <w:ind w:right="-162"/>
              <w:jc w:val="both"/>
              <w:rPr>
                <w:rFonts w:ascii="Times New Roman" w:hAnsi="Times New Roman" w:cs="Times New Roman"/>
              </w:rPr>
            </w:pPr>
            <w:r>
              <w:rPr>
                <w:rFonts w:ascii="Times New Roman" w:hAnsi="Times New Roman" w:cs="Times New Roman"/>
              </w:rPr>
              <w:t>год</w:t>
            </w:r>
          </w:p>
        </w:tc>
        <w:tc>
          <w:tcPr>
            <w:tcW w:w="567" w:type="dxa"/>
          </w:tcPr>
          <w:p w:rsidR="00E7311B"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2025</w:t>
            </w:r>
          </w:p>
          <w:p w:rsidR="00E559E3" w:rsidRPr="004C01FA" w:rsidRDefault="00E559E3" w:rsidP="004C01FA">
            <w:pPr>
              <w:tabs>
                <w:tab w:val="left" w:pos="5385"/>
              </w:tabs>
              <w:ind w:right="-162"/>
              <w:jc w:val="both"/>
              <w:rPr>
                <w:rFonts w:ascii="Times New Roman" w:hAnsi="Times New Roman" w:cs="Times New Roman"/>
              </w:rPr>
            </w:pPr>
            <w:r>
              <w:rPr>
                <w:rFonts w:ascii="Times New Roman" w:hAnsi="Times New Roman" w:cs="Times New Roman"/>
              </w:rPr>
              <w:t>год</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b/>
              </w:rPr>
            </w:pPr>
            <w:r w:rsidRPr="004C01FA">
              <w:rPr>
                <w:rFonts w:ascii="Times New Roman" w:hAnsi="Times New Roman" w:cs="Times New Roman"/>
                <w:b/>
              </w:rPr>
              <w:t>Подпрограмма 3</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b/>
              </w:rPr>
              <w:t>«Библиотечное обслуживание»</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Основное мероприятие</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2.1.Расходы на обеспечение деятельности (оказание услуг) муниципальных библиотек</w:t>
            </w:r>
          </w:p>
          <w:p w:rsidR="00E7311B" w:rsidRPr="004C01FA" w:rsidRDefault="00E7311B" w:rsidP="00DC50A6">
            <w:pPr>
              <w:tabs>
                <w:tab w:val="left" w:pos="5385"/>
              </w:tabs>
              <w:jc w:val="both"/>
              <w:rPr>
                <w:rFonts w:ascii="Times New Roman" w:hAnsi="Times New Roman" w:cs="Times New Roman"/>
              </w:rPr>
            </w:pP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lastRenderedPageBreak/>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0,5</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lastRenderedPageBreak/>
              <w:t xml:space="preserve">Основное мероприятие </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2.2. Методическое обеспечение и комплектование   муниципальных библиотек</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E7311B" w:rsidP="001A5EB5">
            <w:pPr>
              <w:tabs>
                <w:tab w:val="left" w:pos="5385"/>
              </w:tabs>
              <w:jc w:val="both"/>
              <w:rPr>
                <w:rFonts w:ascii="Times New Roman" w:hAnsi="Times New Roman" w:cs="Times New Roman"/>
              </w:rPr>
            </w:pPr>
            <w:r w:rsidRPr="004C01FA">
              <w:rPr>
                <w:rFonts w:ascii="Times New Roman" w:hAnsi="Times New Roman" w:cs="Times New Roman"/>
              </w:rPr>
              <w:t>0,2</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2.3 Ремонт библиотеки</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2.4.</w:t>
            </w:r>
            <w:r w:rsidRPr="004C01FA">
              <w:rPr>
                <w:rFonts w:ascii="Times New Roman" w:eastAsia="Times New Roman" w:hAnsi="Times New Roman" w:cs="Times New Roman"/>
                <w:bCs/>
                <w:color w:val="00000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0,2</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r>
    </w:tbl>
    <w:p w:rsidR="00812D02" w:rsidRPr="009D377E" w:rsidRDefault="00812D02" w:rsidP="002C1BB8">
      <w:pPr>
        <w:tabs>
          <w:tab w:val="left" w:pos="5385"/>
        </w:tabs>
        <w:spacing w:after="0"/>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4. Подпрограмма «Мероприятия в сфере культуры и искусства»</w:t>
      </w:r>
    </w:p>
    <w:p w:rsidR="00DC50A6" w:rsidRPr="009D377E"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9D377E">
        <w:rPr>
          <w:rFonts w:ascii="Times New Roman" w:hAnsi="Times New Roman" w:cs="Times New Roman"/>
          <w:b/>
          <w:sz w:val="24"/>
          <w:szCs w:val="24"/>
        </w:rPr>
        <w:t>Паспорт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 в сфере культуры и искусства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МАУК  «РЦД Мир», МБОУ ДОД «Завитинская  школа искусств»</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1.Стимулирование народного творчества.</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9D377E" w:rsidRDefault="00DC50A6"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2C1BB8">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w:t>
            </w:r>
            <w:r w:rsidR="002C1BB8">
              <w:rPr>
                <w:rFonts w:ascii="Times New Roman" w:hAnsi="Times New Roman" w:cs="Times New Roman"/>
                <w:sz w:val="24"/>
                <w:szCs w:val="24"/>
              </w:rPr>
              <w:t>5</w:t>
            </w:r>
            <w:r w:rsidRPr="009D377E">
              <w:rPr>
                <w:rFonts w:ascii="Times New Roman" w:hAnsi="Times New Roman" w:cs="Times New Roman"/>
                <w:sz w:val="24"/>
                <w:szCs w:val="24"/>
              </w:rPr>
              <w:t xml:space="preserve">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Объем ассигнований местного </w:t>
            </w:r>
            <w:r w:rsidRPr="009D377E">
              <w:rPr>
                <w:rFonts w:ascii="Times New Roman" w:hAnsi="Times New Roman" w:cs="Times New Roman"/>
                <w:sz w:val="24"/>
                <w:szCs w:val="24"/>
              </w:rPr>
              <w:lastRenderedPageBreak/>
              <w:t>бюджета подпрограммы (с расшифровкой по годам ее реализации)</w:t>
            </w:r>
          </w:p>
        </w:tc>
        <w:tc>
          <w:tcPr>
            <w:tcW w:w="4672" w:type="dxa"/>
          </w:tcPr>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Объем финансирования на реализацию </w:t>
            </w:r>
            <w:r w:rsidRPr="009D377E">
              <w:rPr>
                <w:rFonts w:ascii="Times New Roman" w:hAnsi="Times New Roman" w:cs="Times New Roman"/>
                <w:sz w:val="24"/>
                <w:szCs w:val="24"/>
              </w:rPr>
              <w:lastRenderedPageBreak/>
              <w:t>подпрограммы сос</w:t>
            </w:r>
            <w:r w:rsidR="00364348">
              <w:rPr>
                <w:rFonts w:ascii="Times New Roman" w:hAnsi="Times New Roman" w:cs="Times New Roman"/>
                <w:sz w:val="24"/>
                <w:szCs w:val="24"/>
              </w:rPr>
              <w:t xml:space="preserve">тавляет </w:t>
            </w:r>
            <w:r w:rsidR="005E0626">
              <w:rPr>
                <w:rFonts w:ascii="Times New Roman" w:hAnsi="Times New Roman" w:cs="Times New Roman"/>
                <w:sz w:val="24"/>
                <w:szCs w:val="24"/>
              </w:rPr>
              <w:t>80787,90</w:t>
            </w:r>
            <w:r w:rsidRPr="009D377E">
              <w:rPr>
                <w:rFonts w:ascii="Times New Roman" w:hAnsi="Times New Roman" w:cs="Times New Roman"/>
                <w:sz w:val="24"/>
                <w:szCs w:val="24"/>
              </w:rPr>
              <w:t>тыс. рублей, в том числе по годам:</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w:t>
            </w:r>
            <w:r w:rsidR="000A3F0C" w:rsidRPr="009D377E">
              <w:rPr>
                <w:rFonts w:ascii="Times New Roman" w:hAnsi="Times New Roman" w:cs="Times New Roman"/>
                <w:sz w:val="24"/>
                <w:szCs w:val="24"/>
              </w:rPr>
              <w:t>од – 6935,80</w:t>
            </w:r>
            <w:r w:rsidRPr="009D377E">
              <w:rPr>
                <w:rFonts w:ascii="Times New Roman" w:hAnsi="Times New Roman" w:cs="Times New Roman"/>
                <w:sz w:val="24"/>
                <w:szCs w:val="24"/>
              </w:rPr>
              <w:t xml:space="preserve"> тыс. рублей;</w:t>
            </w:r>
          </w:p>
          <w:p w:rsidR="006D6A8E" w:rsidRPr="009D377E" w:rsidRDefault="00F84B9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81</w:t>
            </w:r>
            <w:r w:rsidR="00BC1670">
              <w:rPr>
                <w:rFonts w:ascii="Times New Roman" w:hAnsi="Times New Roman" w:cs="Times New Roman"/>
                <w:sz w:val="24"/>
                <w:szCs w:val="24"/>
              </w:rPr>
              <w:t>24,8</w:t>
            </w:r>
            <w:r w:rsidR="00364348">
              <w:rPr>
                <w:rFonts w:ascii="Times New Roman" w:hAnsi="Times New Roman" w:cs="Times New Roman"/>
                <w:sz w:val="24"/>
                <w:szCs w:val="24"/>
              </w:rPr>
              <w:t>0</w:t>
            </w:r>
            <w:r w:rsidR="006D6A8E" w:rsidRPr="009D377E">
              <w:rPr>
                <w:rFonts w:ascii="Times New Roman" w:hAnsi="Times New Roman" w:cs="Times New Roman"/>
                <w:sz w:val="24"/>
                <w:szCs w:val="24"/>
              </w:rPr>
              <w:t xml:space="preserve"> тыс. рублей;</w:t>
            </w:r>
          </w:p>
          <w:p w:rsidR="006D6A8E" w:rsidRPr="009D377E" w:rsidRDefault="0036434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8420,00</w:t>
            </w:r>
            <w:r w:rsidR="006D6A8E" w:rsidRPr="009D377E">
              <w:rPr>
                <w:rFonts w:ascii="Times New Roman" w:hAnsi="Times New Roman" w:cs="Times New Roman"/>
                <w:sz w:val="24"/>
                <w:szCs w:val="24"/>
              </w:rPr>
              <w:t>тыс. рублей;</w:t>
            </w:r>
          </w:p>
          <w:p w:rsidR="006D6A8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2020 год </w:t>
            </w:r>
            <w:r w:rsidR="005E0626">
              <w:rPr>
                <w:rFonts w:ascii="Times New Roman" w:hAnsi="Times New Roman" w:cs="Times New Roman"/>
                <w:sz w:val="24"/>
                <w:szCs w:val="24"/>
              </w:rPr>
              <w:t>– 7</w:t>
            </w:r>
            <w:r w:rsidR="00364348">
              <w:rPr>
                <w:rFonts w:ascii="Times New Roman" w:hAnsi="Times New Roman" w:cs="Times New Roman"/>
                <w:sz w:val="24"/>
                <w:szCs w:val="24"/>
              </w:rPr>
              <w:t>420,00</w:t>
            </w:r>
            <w:r w:rsidRPr="009D377E">
              <w:rPr>
                <w:rFonts w:ascii="Times New Roman" w:hAnsi="Times New Roman" w:cs="Times New Roman"/>
                <w:sz w:val="24"/>
                <w:szCs w:val="24"/>
              </w:rPr>
              <w:t xml:space="preserve"> тыс. рублей;</w:t>
            </w:r>
          </w:p>
          <w:p w:rsid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год-7420,00 тыс. рублей;</w:t>
            </w:r>
          </w:p>
          <w:p w:rsid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год- 7420,00 тыс. рублей;</w:t>
            </w:r>
          </w:p>
          <w:p w:rsid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год- 7420</w:t>
            </w:r>
            <w:r w:rsidR="00FC0F2A">
              <w:rPr>
                <w:rFonts w:ascii="Times New Roman" w:hAnsi="Times New Roman" w:cs="Times New Roman"/>
                <w:sz w:val="24"/>
                <w:szCs w:val="24"/>
              </w:rPr>
              <w:t>,00</w:t>
            </w:r>
            <w:r>
              <w:rPr>
                <w:rFonts w:ascii="Times New Roman" w:hAnsi="Times New Roman" w:cs="Times New Roman"/>
                <w:sz w:val="24"/>
                <w:szCs w:val="24"/>
              </w:rPr>
              <w:t xml:space="preserve"> тыс. рублей;</w:t>
            </w:r>
          </w:p>
          <w:p w:rsid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год- 7420,00 тыс. рублей;</w:t>
            </w:r>
          </w:p>
          <w:p w:rsidR="005E0626" w:rsidRP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год- 7420,00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В том числе объем ассигнований из </w:t>
            </w:r>
            <w:r w:rsidR="000A3F0C" w:rsidRPr="009D377E">
              <w:rPr>
                <w:rFonts w:ascii="Times New Roman" w:hAnsi="Times New Roman" w:cs="Times New Roman"/>
                <w:sz w:val="24"/>
                <w:szCs w:val="24"/>
              </w:rPr>
              <w:t>с</w:t>
            </w:r>
            <w:r w:rsidR="006F2835" w:rsidRPr="009D377E">
              <w:rPr>
                <w:rFonts w:ascii="Times New Roman" w:hAnsi="Times New Roman" w:cs="Times New Roman"/>
                <w:sz w:val="24"/>
                <w:szCs w:val="24"/>
              </w:rPr>
              <w:t xml:space="preserve">редств местного бюджета </w:t>
            </w:r>
            <w:r w:rsidR="00FC0F2A">
              <w:rPr>
                <w:rFonts w:ascii="Times New Roman" w:hAnsi="Times New Roman" w:cs="Times New Roman"/>
                <w:sz w:val="24"/>
                <w:szCs w:val="24"/>
              </w:rPr>
              <w:t>80318,43</w:t>
            </w:r>
            <w:r w:rsidRPr="009D377E">
              <w:rPr>
                <w:rFonts w:ascii="Times New Roman" w:hAnsi="Times New Roman" w:cs="Times New Roman"/>
                <w:sz w:val="24"/>
                <w:szCs w:val="24"/>
              </w:rPr>
              <w:t xml:space="preserve">тыс. руб.,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0A3F0C"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6466,33</w:t>
            </w:r>
            <w:r w:rsidR="006D6A8E"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2018 год </w:t>
            </w:r>
            <w:r w:rsidR="0067373B">
              <w:rPr>
                <w:rFonts w:ascii="Times New Roman" w:hAnsi="Times New Roman" w:cs="Times New Roman"/>
                <w:sz w:val="24"/>
                <w:szCs w:val="24"/>
              </w:rPr>
              <w:t>– 81</w:t>
            </w:r>
            <w:r w:rsidR="00BC1670">
              <w:rPr>
                <w:rFonts w:ascii="Times New Roman" w:hAnsi="Times New Roman" w:cs="Times New Roman"/>
                <w:sz w:val="24"/>
                <w:szCs w:val="24"/>
              </w:rPr>
              <w:t>24,8</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36434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8420,00</w:t>
            </w:r>
            <w:r w:rsidR="006D6A8E" w:rsidRPr="009D377E">
              <w:rPr>
                <w:rFonts w:ascii="Times New Roman" w:hAnsi="Times New Roman" w:cs="Times New Roman"/>
                <w:sz w:val="24"/>
                <w:szCs w:val="24"/>
              </w:rPr>
              <w:t xml:space="preserve"> тыс. рублей;</w:t>
            </w:r>
          </w:p>
          <w:p w:rsidR="006D6A8E"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2020 год – 7</w:t>
            </w:r>
            <w:r w:rsidR="00364348">
              <w:rPr>
                <w:rFonts w:ascii="Times New Roman" w:hAnsi="Times New Roman" w:cs="Times New Roman"/>
                <w:sz w:val="24"/>
                <w:szCs w:val="24"/>
              </w:rPr>
              <w:t>420,00</w:t>
            </w:r>
            <w:r w:rsidR="006D6A8E" w:rsidRPr="009D377E">
              <w:rPr>
                <w:rFonts w:ascii="Times New Roman" w:hAnsi="Times New Roman" w:cs="Times New Roman"/>
                <w:sz w:val="24"/>
                <w:szCs w:val="24"/>
              </w:rPr>
              <w:t xml:space="preserve">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2021 год – 7420,00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2022 год- 7420,00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2023 год- 7420,00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2024 год- 7420,00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2025 год- 7420,00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областного бюджета: </w:t>
            </w:r>
            <w:r w:rsidR="00FC0F2A">
              <w:rPr>
                <w:rFonts w:ascii="Times New Roman" w:hAnsi="Times New Roman" w:cs="Times New Roman"/>
                <w:sz w:val="24"/>
                <w:szCs w:val="24"/>
              </w:rPr>
              <w:t xml:space="preserve">108,00 </w:t>
            </w:r>
            <w:r w:rsidRPr="009D377E">
              <w:rPr>
                <w:rFonts w:ascii="Times New Roman" w:hAnsi="Times New Roman" w:cs="Times New Roman"/>
                <w:sz w:val="24"/>
                <w:szCs w:val="24"/>
              </w:rPr>
              <w:t xml:space="preserve">тыс. рублей,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108,0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6D6A8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0,0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2020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год- 0,0 тыс. рублей;</w:t>
            </w:r>
          </w:p>
          <w:p w:rsidR="00FC0F2A" w:rsidRPr="009D377E"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федеральногобюджета:361,47 тыс. рублей,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lastRenderedPageBreak/>
              <w:t>2020 год – 0,0 тыс. рублей</w:t>
            </w:r>
          </w:p>
          <w:p w:rsidR="006D6A8E"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2021</w:t>
            </w:r>
            <w:r w:rsidR="006D6A8E" w:rsidRPr="009D377E">
              <w:rPr>
                <w:rFonts w:ascii="Times New Roman" w:hAnsi="Times New Roman" w:cs="Times New Roman"/>
                <w:sz w:val="24"/>
                <w:szCs w:val="24"/>
              </w:rPr>
              <w:t>год – 0,0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2022год-0,0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год- 0,0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год- 0,0 рублей</w:t>
            </w:r>
          </w:p>
          <w:p w:rsidR="00FC0F2A" w:rsidRPr="009D377E"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год- 0,0 рублей</w:t>
            </w:r>
          </w:p>
          <w:p w:rsidR="003C1DEF" w:rsidRPr="009D377E" w:rsidRDefault="003C1DEF" w:rsidP="003C1DEF">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8548BD">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1.Увеличение числа мероприятий различного уровня в сфере культуры и искусства с</w:t>
            </w:r>
            <w:r w:rsidR="00FC0F2A">
              <w:rPr>
                <w:rFonts w:ascii="Times New Roman" w:hAnsi="Times New Roman" w:cs="Times New Roman"/>
                <w:sz w:val="24"/>
                <w:szCs w:val="24"/>
              </w:rPr>
              <w:t>53 в 201</w:t>
            </w:r>
            <w:r w:rsidR="008548BD">
              <w:rPr>
                <w:rFonts w:ascii="Times New Roman" w:hAnsi="Times New Roman" w:cs="Times New Roman"/>
                <w:sz w:val="24"/>
                <w:szCs w:val="24"/>
              </w:rPr>
              <w:t>5</w:t>
            </w:r>
            <w:r w:rsidR="00FC0F2A">
              <w:rPr>
                <w:rFonts w:ascii="Times New Roman" w:hAnsi="Times New Roman" w:cs="Times New Roman"/>
                <w:sz w:val="24"/>
                <w:szCs w:val="24"/>
              </w:rPr>
              <w:t xml:space="preserve"> году до 65 в 2025</w:t>
            </w:r>
            <w:r w:rsidRPr="009D377E">
              <w:rPr>
                <w:rFonts w:ascii="Times New Roman" w:hAnsi="Times New Roman" w:cs="Times New Roman"/>
                <w:sz w:val="24"/>
                <w:szCs w:val="24"/>
              </w:rPr>
              <w:t xml:space="preserve"> году.</w:t>
            </w:r>
          </w:p>
        </w:tc>
      </w:tr>
    </w:tbl>
    <w:p w:rsidR="00E17B2F" w:rsidRPr="009D377E" w:rsidRDefault="00E17B2F"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9D377E"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9D377E">
        <w:rPr>
          <w:rFonts w:ascii="Times New Roman" w:eastAsia="Times New Roman" w:hAnsi="Times New Roman" w:cs="Times New Roman"/>
          <w:sz w:val="24"/>
          <w:szCs w:val="24"/>
          <w:lang w:eastAsia="ru-RU"/>
        </w:rPr>
        <w:t xml:space="preserve"> др., поддержка одаренных детей.</w:t>
      </w:r>
    </w:p>
    <w:p w:rsidR="00967287" w:rsidRPr="009D377E" w:rsidRDefault="00872623" w:rsidP="00967287">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9D377E" w:rsidRDefault="00872623" w:rsidP="00872623">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r w:rsidR="00DC50A6" w:rsidRPr="009D377E">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Задачами подпрограммы являются следующие:</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стимулирование народного творчества;</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творческой молодежи; </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библиотек и музея;</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реал</w:t>
      </w:r>
      <w:r w:rsidR="00FC0F2A">
        <w:rPr>
          <w:rFonts w:ascii="Times New Roman" w:eastAsia="Times New Roman" w:hAnsi="Times New Roman" w:cs="Times New Roman"/>
          <w:sz w:val="24"/>
          <w:szCs w:val="24"/>
          <w:lang w:eastAsia="ru-RU"/>
        </w:rPr>
        <w:t>изации подпрограммы – 2015-2025</w:t>
      </w:r>
      <w:r w:rsidRPr="009D377E">
        <w:rPr>
          <w:rFonts w:ascii="Times New Roman" w:eastAsia="Times New Roman" w:hAnsi="Times New Roman" w:cs="Times New Roman"/>
          <w:sz w:val="24"/>
          <w:szCs w:val="24"/>
          <w:lang w:eastAsia="ru-RU"/>
        </w:rPr>
        <w:t>гг. Этапы реализации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 не выделяются.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течении срока реализации подпрограммы планируется увеличение числа мероприятий в сфере культуры различного уров</w:t>
      </w:r>
      <w:r w:rsidR="00FC0F2A">
        <w:rPr>
          <w:rFonts w:ascii="Times New Roman" w:eastAsia="Times New Roman" w:hAnsi="Times New Roman" w:cs="Times New Roman"/>
          <w:sz w:val="24"/>
          <w:szCs w:val="24"/>
          <w:lang w:eastAsia="ru-RU"/>
        </w:rPr>
        <w:t>ня с 53 в 201</w:t>
      </w:r>
      <w:r w:rsidR="00C61DB1">
        <w:rPr>
          <w:rFonts w:ascii="Times New Roman" w:eastAsia="Times New Roman" w:hAnsi="Times New Roman" w:cs="Times New Roman"/>
          <w:sz w:val="24"/>
          <w:szCs w:val="24"/>
          <w:lang w:eastAsia="ru-RU"/>
        </w:rPr>
        <w:t>2</w:t>
      </w:r>
      <w:r w:rsidR="00FC0F2A">
        <w:rPr>
          <w:rFonts w:ascii="Times New Roman" w:eastAsia="Times New Roman" w:hAnsi="Times New Roman" w:cs="Times New Roman"/>
          <w:sz w:val="24"/>
          <w:szCs w:val="24"/>
          <w:lang w:eastAsia="ru-RU"/>
        </w:rPr>
        <w:t xml:space="preserve"> году до 65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9D377E"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9D377E"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9D377E"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w:t>
      </w:r>
      <w:r w:rsidR="00C929C7" w:rsidRPr="009D377E">
        <w:rPr>
          <w:rFonts w:ascii="Times New Roman" w:eastAsia="Times New Roman" w:hAnsi="Times New Roman" w:cs="Times New Roman"/>
          <w:sz w:val="24"/>
          <w:szCs w:val="24"/>
          <w:lang w:eastAsia="ru-RU"/>
        </w:rPr>
        <w:t>емонт кровли здания  МБОУ ДОД «</w:t>
      </w:r>
      <w:r w:rsidRPr="009D377E">
        <w:rPr>
          <w:rFonts w:ascii="Times New Roman" w:eastAsia="Times New Roman" w:hAnsi="Times New Roman" w:cs="Times New Roman"/>
          <w:sz w:val="24"/>
          <w:szCs w:val="24"/>
          <w:lang w:eastAsia="ru-RU"/>
        </w:rPr>
        <w:t>Завитинская  школа искусств»</w:t>
      </w:r>
    </w:p>
    <w:p w:rsidR="00821B53" w:rsidRPr="009D377E" w:rsidRDefault="00143C32" w:rsidP="00821B53">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9D377E" w:rsidRDefault="002B2CBA" w:rsidP="002B2CBA">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Default="00821B53" w:rsidP="002B2CBA">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В </w:t>
      </w:r>
      <w:r w:rsidR="002B2CBA" w:rsidRPr="009D377E">
        <w:rPr>
          <w:rFonts w:ascii="Times New Roman" w:hAnsi="Times New Roman" w:cs="Times New Roman"/>
          <w:sz w:val="24"/>
          <w:szCs w:val="24"/>
        </w:rPr>
        <w:t>рамках программы</w:t>
      </w:r>
      <w:r w:rsidRPr="009D377E">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18240B" w:rsidRPr="009E5EDB" w:rsidRDefault="009E5EDB" w:rsidP="009E5EDB">
      <w:pPr>
        <w:tabs>
          <w:tab w:val="left" w:pos="5385"/>
        </w:tabs>
        <w:spacing w:after="0"/>
        <w:jc w:val="both"/>
        <w:rPr>
          <w:rFonts w:ascii="Times New Roman" w:hAnsi="Times New Roman" w:cs="Times New Roman"/>
          <w:sz w:val="24"/>
          <w:szCs w:val="24"/>
        </w:rPr>
      </w:pPr>
      <w:r w:rsidRPr="009E5EDB">
        <w:rPr>
          <w:rFonts w:ascii="Times New Roman" w:hAnsi="Times New Roman" w:cs="Times New Roman"/>
          <w:sz w:val="24"/>
          <w:szCs w:val="24"/>
        </w:rPr>
        <w:t>5.</w:t>
      </w:r>
      <w:r w:rsidR="0018240B" w:rsidRPr="009E5EDB">
        <w:rPr>
          <w:rFonts w:ascii="Times New Roman" w:hAnsi="Times New Roman" w:cs="Times New Roman"/>
          <w:sz w:val="24"/>
          <w:szCs w:val="24"/>
        </w:rPr>
        <w:t xml:space="preserve">В  рамках развития и укрепление материально – технической базы МБУ ДО ШИ Завитинского района  </w:t>
      </w:r>
      <w:r w:rsidRPr="009E5EDB">
        <w:rPr>
          <w:rFonts w:ascii="Times New Roman" w:hAnsi="Times New Roman" w:cs="Times New Roman"/>
          <w:sz w:val="24"/>
          <w:szCs w:val="24"/>
        </w:rPr>
        <w:t>планируется</w:t>
      </w:r>
      <w:r w:rsidR="0018240B" w:rsidRPr="009E5EDB">
        <w:rPr>
          <w:rFonts w:ascii="Times New Roman" w:hAnsi="Times New Roman" w:cs="Times New Roman"/>
          <w:sz w:val="24"/>
          <w:szCs w:val="24"/>
        </w:rPr>
        <w:t xml:space="preserve"> приобретение микшерного пульта.</w:t>
      </w:r>
    </w:p>
    <w:p w:rsidR="0018240B" w:rsidRPr="009E5EDB" w:rsidRDefault="009E5EDB" w:rsidP="009E5EDB">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6. Дл</w:t>
      </w:r>
      <w:r w:rsidRPr="009E5EDB">
        <w:rPr>
          <w:rFonts w:ascii="Times New Roman" w:hAnsi="Times New Roman" w:cs="Times New Roman"/>
          <w:sz w:val="24"/>
          <w:szCs w:val="24"/>
        </w:rPr>
        <w:t>я молодого специалиста запланированы денежные средства в размере 100 тыс. руб в 2018 году.</w:t>
      </w: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4.5.Ресурсное обеспечение подпрограммы</w:t>
      </w:r>
    </w:p>
    <w:p w:rsidR="00250653" w:rsidRPr="009D377E"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Объем финансирования на реализацию подпрограммы сос</w:t>
      </w:r>
      <w:r w:rsidR="00364348">
        <w:rPr>
          <w:rFonts w:ascii="Times New Roman" w:hAnsi="Times New Roman" w:cs="Times New Roman"/>
          <w:sz w:val="24"/>
          <w:szCs w:val="24"/>
        </w:rPr>
        <w:t xml:space="preserve">тавляет </w:t>
      </w:r>
      <w:r w:rsidR="00FC0F2A">
        <w:rPr>
          <w:rFonts w:ascii="Times New Roman" w:hAnsi="Times New Roman" w:cs="Times New Roman"/>
          <w:sz w:val="24"/>
          <w:szCs w:val="24"/>
        </w:rPr>
        <w:t>80787,90</w:t>
      </w:r>
      <w:r w:rsidRPr="009D377E">
        <w:rPr>
          <w:rFonts w:ascii="Times New Roman" w:hAnsi="Times New Roman" w:cs="Times New Roman"/>
          <w:sz w:val="24"/>
          <w:szCs w:val="24"/>
        </w:rPr>
        <w:t>тыс. рублей, в том числе по годам:</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0A3F0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6935,80</w:t>
      </w:r>
      <w:r w:rsidR="00250653" w:rsidRPr="009D377E">
        <w:rPr>
          <w:rFonts w:ascii="Times New Roman" w:hAnsi="Times New Roman" w:cs="Times New Roman"/>
          <w:sz w:val="24"/>
          <w:szCs w:val="24"/>
        </w:rPr>
        <w:t xml:space="preserve"> тыс. рублей;</w:t>
      </w:r>
    </w:p>
    <w:p w:rsidR="00250653" w:rsidRPr="009D377E" w:rsidRDefault="00B50DCE"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 xml:space="preserve">2018 год </w:t>
      </w:r>
      <w:r w:rsidR="00F84B98">
        <w:rPr>
          <w:rFonts w:ascii="Times New Roman" w:hAnsi="Times New Roman" w:cs="Times New Roman"/>
          <w:sz w:val="24"/>
          <w:szCs w:val="24"/>
        </w:rPr>
        <w:t>– 81</w:t>
      </w:r>
      <w:r>
        <w:rPr>
          <w:rFonts w:ascii="Times New Roman" w:hAnsi="Times New Roman" w:cs="Times New Roman"/>
          <w:sz w:val="24"/>
          <w:szCs w:val="24"/>
        </w:rPr>
        <w:t>24,8</w:t>
      </w:r>
      <w:r w:rsidR="00364348">
        <w:rPr>
          <w:rFonts w:ascii="Times New Roman" w:hAnsi="Times New Roman" w:cs="Times New Roman"/>
          <w:sz w:val="24"/>
          <w:szCs w:val="24"/>
        </w:rPr>
        <w:t>0</w:t>
      </w:r>
      <w:r w:rsidR="00250653" w:rsidRPr="009D377E">
        <w:rPr>
          <w:rFonts w:ascii="Times New Roman" w:hAnsi="Times New Roman" w:cs="Times New Roman"/>
          <w:sz w:val="24"/>
          <w:szCs w:val="24"/>
        </w:rPr>
        <w:t xml:space="preserve"> тыс. рублей;</w:t>
      </w:r>
    </w:p>
    <w:p w:rsidR="00250653" w:rsidRPr="009D377E" w:rsidRDefault="00364348"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8420,00</w:t>
      </w:r>
      <w:r w:rsidR="00250653" w:rsidRPr="009D377E">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2020 год </w:t>
      </w:r>
      <w:r w:rsidR="000B402A">
        <w:rPr>
          <w:rFonts w:ascii="Times New Roman" w:hAnsi="Times New Roman" w:cs="Times New Roman"/>
          <w:sz w:val="24"/>
          <w:szCs w:val="24"/>
        </w:rPr>
        <w:t>– 7</w:t>
      </w:r>
      <w:r w:rsidR="00364348">
        <w:rPr>
          <w:rFonts w:ascii="Times New Roman" w:hAnsi="Times New Roman" w:cs="Times New Roman"/>
          <w:sz w:val="24"/>
          <w:szCs w:val="24"/>
        </w:rPr>
        <w:t>420,00</w:t>
      </w:r>
      <w:r w:rsidRPr="009D377E">
        <w:rPr>
          <w:rFonts w:ascii="Times New Roman" w:hAnsi="Times New Roman" w:cs="Times New Roman"/>
          <w:sz w:val="24"/>
          <w:szCs w:val="24"/>
        </w:rPr>
        <w:t xml:space="preserve">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2021 год- 7420,00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2022 год- 7420,00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2023 год- 7420,00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2024 год- 7420,00 тыс. рублей</w:t>
      </w:r>
    </w:p>
    <w:p w:rsidR="000B402A" w:rsidRPr="009D377E"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2025 год- 7420,00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В том числе объем ассигнований из  средств местного бюджет</w:t>
      </w:r>
      <w:r w:rsidR="006F2835" w:rsidRPr="009D377E">
        <w:rPr>
          <w:rFonts w:ascii="Times New Roman" w:hAnsi="Times New Roman" w:cs="Times New Roman"/>
          <w:sz w:val="24"/>
          <w:szCs w:val="24"/>
        </w:rPr>
        <w:t xml:space="preserve">а </w:t>
      </w:r>
      <w:r w:rsidR="000B402A">
        <w:rPr>
          <w:rFonts w:ascii="Times New Roman" w:hAnsi="Times New Roman" w:cs="Times New Roman"/>
          <w:sz w:val="24"/>
          <w:szCs w:val="24"/>
        </w:rPr>
        <w:t>80318,43</w:t>
      </w:r>
      <w:r w:rsidRPr="009D377E">
        <w:rPr>
          <w:rFonts w:ascii="Times New Roman" w:hAnsi="Times New Roman" w:cs="Times New Roman"/>
          <w:sz w:val="24"/>
          <w:szCs w:val="24"/>
        </w:rPr>
        <w:t xml:space="preserve">тыс. руб.,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0A3F0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6466,33</w:t>
      </w:r>
      <w:r w:rsidR="00250653"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2018 год </w:t>
      </w:r>
      <w:r w:rsidR="00F84B98">
        <w:rPr>
          <w:rFonts w:ascii="Times New Roman" w:hAnsi="Times New Roman" w:cs="Times New Roman"/>
          <w:sz w:val="24"/>
          <w:szCs w:val="24"/>
        </w:rPr>
        <w:t>– 81</w:t>
      </w:r>
      <w:r w:rsidR="00B50DCE">
        <w:rPr>
          <w:rFonts w:ascii="Times New Roman" w:hAnsi="Times New Roman" w:cs="Times New Roman"/>
          <w:sz w:val="24"/>
          <w:szCs w:val="24"/>
        </w:rPr>
        <w:t>24,8</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364348"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8420,00</w:t>
      </w:r>
      <w:r w:rsidR="00250653" w:rsidRPr="009D377E">
        <w:rPr>
          <w:rFonts w:ascii="Times New Roman" w:hAnsi="Times New Roman" w:cs="Times New Roman"/>
          <w:sz w:val="24"/>
          <w:szCs w:val="24"/>
        </w:rPr>
        <w:t xml:space="preserve"> тыс. рублей;</w:t>
      </w:r>
    </w:p>
    <w:p w:rsidR="00250653"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2020 год – 7</w:t>
      </w:r>
      <w:r w:rsidR="00364348">
        <w:rPr>
          <w:rFonts w:ascii="Times New Roman" w:hAnsi="Times New Roman" w:cs="Times New Roman"/>
          <w:sz w:val="24"/>
          <w:szCs w:val="24"/>
        </w:rPr>
        <w:t>420,00</w:t>
      </w:r>
      <w:r w:rsidR="00250653" w:rsidRPr="009D377E">
        <w:rPr>
          <w:rFonts w:ascii="Times New Roman" w:hAnsi="Times New Roman" w:cs="Times New Roman"/>
          <w:sz w:val="24"/>
          <w:szCs w:val="24"/>
        </w:rPr>
        <w:t xml:space="preserve"> тыс. рублей.</w:t>
      </w:r>
    </w:p>
    <w:p w:rsidR="000B402A"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2021 год- 7420,00 тыс. рублей</w:t>
      </w:r>
    </w:p>
    <w:p w:rsidR="000B402A"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2022 год- 7420,00 тыс. рублей</w:t>
      </w:r>
    </w:p>
    <w:p w:rsidR="000B402A"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2023 год-7420,00 тыс. рублей</w:t>
      </w:r>
    </w:p>
    <w:p w:rsidR="000B402A"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2024 год-7420,00 тыс. рублей</w:t>
      </w:r>
    </w:p>
    <w:p w:rsidR="000B402A" w:rsidRPr="009D377E"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2025 год- 7420,00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Объем средств областного бюджета: 108,0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2017 год – 108,0 </w:t>
      </w:r>
      <w:r w:rsidR="000B402A">
        <w:rPr>
          <w:rFonts w:ascii="Times New Roman" w:hAnsi="Times New Roman" w:cs="Times New Roman"/>
          <w:sz w:val="24"/>
          <w:szCs w:val="24"/>
        </w:rPr>
        <w:t>0</w:t>
      </w:r>
      <w:r w:rsidRPr="009D377E">
        <w:rPr>
          <w:rFonts w:ascii="Times New Roman" w:hAnsi="Times New Roman" w:cs="Times New Roman"/>
          <w:sz w:val="24"/>
          <w:szCs w:val="24"/>
        </w:rPr>
        <w:t>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2018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2019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 xml:space="preserve">2020 год – 0,0 </w:t>
      </w:r>
      <w:r w:rsidR="000B402A">
        <w:rPr>
          <w:rFonts w:ascii="Times New Roman" w:hAnsi="Times New Roman" w:cs="Times New Roman"/>
          <w:sz w:val="24"/>
          <w:szCs w:val="24"/>
        </w:rPr>
        <w:t>0</w:t>
      </w:r>
      <w:r w:rsidRPr="009D377E">
        <w:rPr>
          <w:rFonts w:ascii="Times New Roman" w:hAnsi="Times New Roman" w:cs="Times New Roman"/>
          <w:sz w:val="24"/>
          <w:szCs w:val="24"/>
        </w:rPr>
        <w:t>тыс. рублей</w:t>
      </w:r>
    </w:p>
    <w:p w:rsidR="00250653"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0,0</w:t>
      </w:r>
      <w:r w:rsidR="000B402A">
        <w:rPr>
          <w:rFonts w:ascii="Times New Roman" w:hAnsi="Times New Roman" w:cs="Times New Roman"/>
          <w:sz w:val="24"/>
          <w:szCs w:val="24"/>
        </w:rPr>
        <w:t>0тыс. р</w:t>
      </w:r>
      <w:r w:rsidRPr="009D377E">
        <w:rPr>
          <w:rFonts w:ascii="Times New Roman" w:hAnsi="Times New Roman" w:cs="Times New Roman"/>
          <w:sz w:val="24"/>
          <w:szCs w:val="24"/>
        </w:rPr>
        <w:t>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2018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2020 год- 0,00тыс.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2021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2022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2023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2024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2025 год- 0,00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федерального бюджета: 361,47 тыс. рублей,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lastRenderedPageBreak/>
        <w:t>2017 год – 361,47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250653"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2017 год – 0,0 </w:t>
      </w:r>
      <w:r w:rsidR="000B402A">
        <w:rPr>
          <w:rFonts w:ascii="Times New Roman" w:hAnsi="Times New Roman" w:cs="Times New Roman"/>
          <w:sz w:val="24"/>
          <w:szCs w:val="24"/>
        </w:rPr>
        <w:t>тыс.</w:t>
      </w:r>
      <w:r w:rsidRPr="009D377E">
        <w:rPr>
          <w:rFonts w:ascii="Times New Roman" w:hAnsi="Times New Roman" w:cs="Times New Roman"/>
          <w:sz w:val="24"/>
          <w:szCs w:val="24"/>
        </w:rPr>
        <w:t>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2018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2020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2021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2022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2023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2024 год- 0,0 тыс. рублей</w:t>
      </w:r>
    </w:p>
    <w:p w:rsidR="00250653" w:rsidRPr="008548BD" w:rsidRDefault="000B402A" w:rsidP="008548BD">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2025 год- 0,0 тыс. рублей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9D377E"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9D377E"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w:t>
      </w:r>
      <w:r w:rsidR="00060D67">
        <w:rPr>
          <w:rFonts w:ascii="Times New Roman" w:eastAsia="Times New Roman" w:hAnsi="Times New Roman" w:cs="Times New Roman"/>
          <w:sz w:val="24"/>
          <w:szCs w:val="24"/>
          <w:lang w:eastAsia="ru-RU"/>
        </w:rPr>
        <w:t>2</w:t>
      </w:r>
      <w:r w:rsidRPr="009D377E">
        <w:rPr>
          <w:rFonts w:ascii="Times New Roman" w:eastAsia="Times New Roman" w:hAnsi="Times New Roman" w:cs="Times New Roman"/>
          <w:sz w:val="24"/>
          <w:szCs w:val="24"/>
          <w:lang w:eastAsia="ru-RU"/>
        </w:rPr>
        <w:t xml:space="preserve"> к муниципальной программе.</w:t>
      </w:r>
    </w:p>
    <w:p w:rsidR="003C1DEF" w:rsidRPr="009D377E"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BE63D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Таблица № 9</w:t>
      </w:r>
    </w:p>
    <w:p w:rsidR="000C1690" w:rsidRPr="009D377E" w:rsidRDefault="00DC50A6" w:rsidP="00060D67">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912" w:type="dxa"/>
        <w:jc w:val="center"/>
        <w:tblLayout w:type="fixed"/>
        <w:tblLook w:val="04A0"/>
      </w:tblPr>
      <w:tblGrid>
        <w:gridCol w:w="2547"/>
        <w:gridCol w:w="709"/>
        <w:gridCol w:w="709"/>
        <w:gridCol w:w="708"/>
        <w:gridCol w:w="709"/>
        <w:gridCol w:w="709"/>
        <w:gridCol w:w="709"/>
        <w:gridCol w:w="708"/>
        <w:gridCol w:w="709"/>
        <w:gridCol w:w="567"/>
        <w:gridCol w:w="567"/>
        <w:gridCol w:w="561"/>
      </w:tblGrid>
      <w:tr w:rsidR="0055451D" w:rsidRPr="000A5475" w:rsidTr="0055451D">
        <w:trPr>
          <w:jc w:val="center"/>
        </w:trPr>
        <w:tc>
          <w:tcPr>
            <w:tcW w:w="2547" w:type="dxa"/>
            <w:vMerge w:val="restart"/>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Наименование подпрограммы, основного мероприятия,</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мероприятия</w:t>
            </w:r>
          </w:p>
        </w:tc>
        <w:tc>
          <w:tcPr>
            <w:tcW w:w="7365" w:type="dxa"/>
            <w:gridSpan w:val="11"/>
          </w:tcPr>
          <w:p w:rsidR="0055451D" w:rsidRPr="000A5475" w:rsidRDefault="0055451D" w:rsidP="0055451D">
            <w:pPr>
              <w:tabs>
                <w:tab w:val="left" w:pos="5385"/>
              </w:tabs>
              <w:jc w:val="center"/>
              <w:rPr>
                <w:rFonts w:ascii="Times New Roman" w:hAnsi="Times New Roman" w:cs="Times New Roman"/>
                <w:sz w:val="14"/>
                <w:szCs w:val="14"/>
              </w:rPr>
            </w:pPr>
            <w:r w:rsidRPr="000A5475">
              <w:rPr>
                <w:rFonts w:ascii="Times New Roman" w:hAnsi="Times New Roman" w:cs="Times New Roman"/>
                <w:sz w:val="14"/>
                <w:szCs w:val="14"/>
              </w:rPr>
              <w:t>Значение планового показателя по годам реализации</w:t>
            </w:r>
          </w:p>
        </w:tc>
      </w:tr>
      <w:tr w:rsidR="0055451D" w:rsidRPr="000A5475" w:rsidTr="00E93505">
        <w:trPr>
          <w:jc w:val="center"/>
        </w:trPr>
        <w:tc>
          <w:tcPr>
            <w:tcW w:w="2547" w:type="dxa"/>
            <w:vMerge/>
          </w:tcPr>
          <w:p w:rsidR="0055451D" w:rsidRPr="000A5475" w:rsidRDefault="0055451D" w:rsidP="00DC50A6">
            <w:pPr>
              <w:tabs>
                <w:tab w:val="left" w:pos="5385"/>
              </w:tabs>
              <w:jc w:val="both"/>
              <w:rPr>
                <w:rFonts w:ascii="Times New Roman" w:hAnsi="Times New Roman" w:cs="Times New Roman"/>
                <w:sz w:val="14"/>
                <w:szCs w:val="14"/>
              </w:rPr>
            </w:pP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2015</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2016</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2017</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2018</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2019</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2020</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2022</w:t>
            </w:r>
          </w:p>
        </w:tc>
        <w:tc>
          <w:tcPr>
            <w:tcW w:w="56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2023</w:t>
            </w:r>
          </w:p>
        </w:tc>
        <w:tc>
          <w:tcPr>
            <w:tcW w:w="56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2024</w:t>
            </w:r>
          </w:p>
        </w:tc>
        <w:tc>
          <w:tcPr>
            <w:tcW w:w="561"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2025</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b/>
                <w:sz w:val="14"/>
                <w:szCs w:val="14"/>
              </w:rPr>
            </w:pPr>
            <w:r w:rsidRPr="000A5475">
              <w:rPr>
                <w:rFonts w:ascii="Times New Roman" w:hAnsi="Times New Roman" w:cs="Times New Roman"/>
                <w:b/>
                <w:sz w:val="14"/>
                <w:szCs w:val="14"/>
              </w:rPr>
              <w:t>Подпрограмма 4</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b/>
                <w:sz w:val="14"/>
                <w:szCs w:val="14"/>
              </w:rPr>
              <w:t>«Мероприятия в сфере культуры и искусства»</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Основное мероприятие</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4.1.</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Расходы на обеспечение деятельности (оказание услуг) МБОУ ДОД «Завитинская школа искусств»</w:t>
            </w:r>
          </w:p>
          <w:p w:rsidR="0055451D" w:rsidRPr="000A5475" w:rsidRDefault="0055451D" w:rsidP="00DC50A6">
            <w:pPr>
              <w:tabs>
                <w:tab w:val="left" w:pos="5385"/>
              </w:tabs>
              <w:jc w:val="both"/>
              <w:rPr>
                <w:rFonts w:ascii="Times New Roman" w:hAnsi="Times New Roman" w:cs="Times New Roman"/>
                <w:sz w:val="14"/>
                <w:szCs w:val="14"/>
              </w:rPr>
            </w:pP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0,6</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Основное мероприятие</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4.2. Проведение и участие в районных, областных и межрегиональных мероприятий</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Основное мероприятие</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4.3.Ремонт кровли МБОУ ДОД «Завитинская школа искусств»</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0,1</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Основное мероприятие</w:t>
            </w:r>
          </w:p>
          <w:p w:rsidR="0055451D" w:rsidRPr="000A5475" w:rsidRDefault="0055451D" w:rsidP="002B2CBA">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lastRenderedPageBreak/>
              <w:t>4.4.Адаптация объектов социальной инфраструктуры и услуг с учетом нужд и потребностей инвалидов и других маломобильных групп населения.</w:t>
            </w:r>
          </w:p>
          <w:p w:rsidR="0055451D" w:rsidRPr="000A5475" w:rsidRDefault="0055451D" w:rsidP="002B2CBA">
            <w:pPr>
              <w:tabs>
                <w:tab w:val="left" w:pos="5385"/>
              </w:tabs>
              <w:jc w:val="both"/>
              <w:rPr>
                <w:rFonts w:ascii="Times New Roman" w:hAnsi="Times New Roman" w:cs="Times New Roman"/>
                <w:sz w:val="14"/>
                <w:szCs w:val="14"/>
              </w:rPr>
            </w:pP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lastRenderedPageBreak/>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0,2</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lastRenderedPageBreak/>
              <w:t>4.5. Основное мероприятие</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Развитие и укрепление материально технической базы МБУ ДО ШИ Завитинского района</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0,2</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4.6. Основное мероприятие</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Выплаты единовременного пособия молодым специалистам</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0,2</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r>
    </w:tbl>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sectPr w:rsidR="00DC50A6" w:rsidRPr="009D377E" w:rsidSect="004B3615">
          <w:pgSz w:w="11906" w:h="16838"/>
          <w:pgMar w:top="1134" w:right="567" w:bottom="1134" w:left="1701" w:header="709" w:footer="709" w:gutter="0"/>
          <w:cols w:space="720"/>
          <w:docGrid w:linePitch="299"/>
        </w:sectPr>
      </w:pP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Приложение №1 </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к муниципальной программе</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DC50A6" w:rsidRPr="009D377E" w:rsidRDefault="00DC50A6" w:rsidP="00EE761F">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 xml:space="preserve">искусства Завитинского района </w:t>
      </w:r>
    </w:p>
    <w:p w:rsidR="00DC50A6" w:rsidRPr="009D377E" w:rsidRDefault="00DC50A6" w:rsidP="00CB4638">
      <w:pPr>
        <w:spacing w:after="0" w:line="240" w:lineRule="auto"/>
        <w:ind w:left="9639"/>
        <w:jc w:val="both"/>
        <w:rPr>
          <w:rFonts w:ascii="Times New Roman" w:eastAsia="Times New Roman" w:hAnsi="Times New Roman" w:cs="Times New Roman"/>
          <w:sz w:val="24"/>
          <w:szCs w:val="24"/>
          <w:lang w:eastAsia="ru-RU"/>
        </w:rPr>
      </w:pPr>
    </w:p>
    <w:p w:rsidR="00DC50A6"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tbl>
      <w:tblPr>
        <w:tblW w:w="152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843"/>
        <w:gridCol w:w="709"/>
        <w:gridCol w:w="879"/>
        <w:gridCol w:w="1531"/>
        <w:gridCol w:w="1559"/>
        <w:gridCol w:w="850"/>
        <w:gridCol w:w="426"/>
        <w:gridCol w:w="567"/>
        <w:gridCol w:w="567"/>
        <w:gridCol w:w="567"/>
        <w:gridCol w:w="567"/>
        <w:gridCol w:w="567"/>
        <w:gridCol w:w="567"/>
        <w:gridCol w:w="567"/>
        <w:gridCol w:w="567"/>
        <w:gridCol w:w="708"/>
        <w:gridCol w:w="567"/>
        <w:gridCol w:w="993"/>
      </w:tblGrid>
      <w:tr w:rsidR="0055451D" w:rsidRPr="000A5475" w:rsidTr="002078A8">
        <w:trPr>
          <w:trHeight w:val="560"/>
        </w:trPr>
        <w:tc>
          <w:tcPr>
            <w:tcW w:w="680"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Наименование</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программы,</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подпрограммы,</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мероприятий</w:t>
            </w:r>
          </w:p>
        </w:tc>
        <w:tc>
          <w:tcPr>
            <w:tcW w:w="1588" w:type="dxa"/>
            <w:gridSpan w:val="2"/>
            <w:tcBorders>
              <w:top w:val="single" w:sz="4" w:space="0" w:color="auto"/>
              <w:left w:val="single" w:sz="4" w:space="0" w:color="auto"/>
              <w:bottom w:val="single" w:sz="4" w:space="0" w:color="auto"/>
              <w:right w:val="single" w:sz="4" w:space="0" w:color="auto"/>
            </w:tcBorders>
          </w:tcPr>
          <w:p w:rsidR="0055451D" w:rsidRPr="000A5475" w:rsidRDefault="00420EA6" w:rsidP="00420E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Срок </w:t>
            </w:r>
            <w:r w:rsidR="0055451D" w:rsidRPr="000A5475">
              <w:rPr>
                <w:rFonts w:ascii="Times New Roman" w:eastAsia="Times New Roman" w:hAnsi="Times New Roman" w:cs="Times New Roman"/>
                <w:sz w:val="14"/>
                <w:szCs w:val="14"/>
                <w:lang w:eastAsia="ru-RU"/>
              </w:rPr>
              <w:t>реализации</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531"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Координатор</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программы,</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координатор</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подпрограммы,</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участники</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муниципальной</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Наименование</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показателя,</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единица</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55451D" w:rsidRPr="000A5475" w:rsidRDefault="002078A8" w:rsidP="00DC50A6">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Базис</w:t>
            </w:r>
            <w:r w:rsidR="0055451D" w:rsidRPr="000A5475">
              <w:rPr>
                <w:rFonts w:ascii="Times New Roman" w:eastAsia="Times New Roman" w:hAnsi="Times New Roman" w:cs="Times New Roman"/>
                <w:sz w:val="14"/>
                <w:szCs w:val="14"/>
                <w:lang w:eastAsia="ru-RU"/>
              </w:rPr>
              <w:t>ный</w:t>
            </w:r>
          </w:p>
          <w:p w:rsidR="0055451D" w:rsidRPr="000A5475" w:rsidRDefault="0055451D" w:rsidP="002078A8">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год</w:t>
            </w:r>
          </w:p>
          <w:p w:rsidR="0055451D" w:rsidRPr="000A5475" w:rsidRDefault="0055451D" w:rsidP="002078A8">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(2012)</w:t>
            </w:r>
          </w:p>
        </w:tc>
        <w:tc>
          <w:tcPr>
            <w:tcW w:w="426"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2078A8">
            <w:pPr>
              <w:spacing w:after="0" w:line="240" w:lineRule="auto"/>
              <w:ind w:right="-108"/>
              <w:jc w:val="center"/>
              <w:rPr>
                <w:rFonts w:ascii="Times New Roman" w:eastAsia="Times New Roman" w:hAnsi="Times New Roman" w:cs="Times New Roman"/>
                <w:sz w:val="14"/>
                <w:szCs w:val="14"/>
                <w:lang w:eastAsia="ru-RU"/>
              </w:rPr>
            </w:pPr>
          </w:p>
          <w:p w:rsidR="0055451D" w:rsidRPr="000A5475" w:rsidRDefault="0055451D" w:rsidP="002078A8">
            <w:pPr>
              <w:spacing w:after="0" w:line="240" w:lineRule="auto"/>
              <w:ind w:right="-108"/>
              <w:jc w:val="center"/>
              <w:rPr>
                <w:rFonts w:ascii="Times New Roman" w:eastAsia="Times New Roman" w:hAnsi="Times New Roman" w:cs="Times New Roman"/>
                <w:sz w:val="14"/>
                <w:szCs w:val="14"/>
                <w:lang w:eastAsia="ru-RU"/>
              </w:rPr>
            </w:pPr>
          </w:p>
          <w:p w:rsidR="002078A8" w:rsidRDefault="002078A8" w:rsidP="002078A8">
            <w:pPr>
              <w:spacing w:after="0" w:line="240" w:lineRule="auto"/>
              <w:ind w:right="-108"/>
              <w:rPr>
                <w:rFonts w:ascii="Times New Roman" w:eastAsia="Times New Roman" w:hAnsi="Times New Roman" w:cs="Times New Roman"/>
                <w:sz w:val="14"/>
                <w:szCs w:val="14"/>
                <w:lang w:eastAsia="ru-RU"/>
              </w:rPr>
            </w:pPr>
          </w:p>
          <w:p w:rsidR="0055451D" w:rsidRPr="000A5475" w:rsidRDefault="0055451D" w:rsidP="002078A8">
            <w:pPr>
              <w:spacing w:after="0" w:line="240" w:lineRule="auto"/>
              <w:ind w:right="-108"/>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2016</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2017</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2018</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2019</w:t>
            </w:r>
          </w:p>
        </w:tc>
        <w:tc>
          <w:tcPr>
            <w:tcW w:w="567" w:type="dxa"/>
            <w:vMerge w:val="restart"/>
            <w:tcBorders>
              <w:top w:val="single" w:sz="4" w:space="0" w:color="auto"/>
              <w:left w:val="single" w:sz="4" w:space="0" w:color="auto"/>
              <w:right w:val="single" w:sz="4" w:space="0" w:color="auto"/>
            </w:tcBorders>
          </w:tcPr>
          <w:p w:rsidR="0055451D" w:rsidRDefault="0055451D" w:rsidP="00420EA6">
            <w:pPr>
              <w:spacing w:line="240" w:lineRule="auto"/>
              <w:ind w:right="-108" w:hanging="108"/>
              <w:contextualSpacing/>
              <w:jc w:val="center"/>
              <w:rPr>
                <w:rFonts w:ascii="Times New Roman" w:eastAsia="Times New Roman" w:hAnsi="Times New Roman" w:cs="Times New Roman"/>
                <w:sz w:val="14"/>
                <w:szCs w:val="14"/>
                <w:lang w:eastAsia="ru-RU"/>
              </w:rPr>
            </w:pPr>
          </w:p>
          <w:p w:rsidR="00CD42F7" w:rsidRDefault="00CD42F7" w:rsidP="00420EA6">
            <w:pPr>
              <w:spacing w:line="240" w:lineRule="auto"/>
              <w:ind w:right="-108" w:hanging="108"/>
              <w:contextualSpacing/>
              <w:jc w:val="center"/>
              <w:rPr>
                <w:rFonts w:ascii="Times New Roman" w:eastAsia="Times New Roman" w:hAnsi="Times New Roman" w:cs="Times New Roman"/>
                <w:sz w:val="14"/>
                <w:szCs w:val="14"/>
                <w:lang w:eastAsia="ru-RU"/>
              </w:rPr>
            </w:pPr>
          </w:p>
          <w:p w:rsidR="00CD42F7" w:rsidRDefault="00CD42F7" w:rsidP="00420EA6">
            <w:pPr>
              <w:spacing w:line="240" w:lineRule="auto"/>
              <w:ind w:right="-108"/>
              <w:contextualSpacing/>
              <w:jc w:val="center"/>
              <w:rPr>
                <w:rFonts w:ascii="Times New Roman" w:eastAsia="Times New Roman" w:hAnsi="Times New Roman" w:cs="Times New Roman"/>
                <w:sz w:val="14"/>
                <w:szCs w:val="14"/>
                <w:lang w:eastAsia="ru-RU"/>
              </w:rPr>
            </w:pPr>
          </w:p>
          <w:p w:rsidR="00CD42F7" w:rsidRDefault="00CD42F7" w:rsidP="00420EA6">
            <w:pPr>
              <w:spacing w:line="240" w:lineRule="auto"/>
              <w:ind w:right="-108"/>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2020</w:t>
            </w:r>
          </w:p>
          <w:p w:rsidR="00CD42F7" w:rsidRPr="000A5475" w:rsidRDefault="00CD42F7" w:rsidP="00420EA6">
            <w:pPr>
              <w:spacing w:line="276" w:lineRule="auto"/>
              <w:ind w:right="-108" w:hanging="108"/>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2021</w:t>
            </w:r>
          </w:p>
        </w:tc>
        <w:tc>
          <w:tcPr>
            <w:tcW w:w="567" w:type="dxa"/>
            <w:vMerge w:val="restart"/>
            <w:tcBorders>
              <w:top w:val="single" w:sz="4" w:space="0" w:color="auto"/>
              <w:left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2022</w:t>
            </w:r>
          </w:p>
        </w:tc>
        <w:tc>
          <w:tcPr>
            <w:tcW w:w="567" w:type="dxa"/>
            <w:vMerge w:val="restart"/>
            <w:tcBorders>
              <w:top w:val="single" w:sz="4" w:space="0" w:color="auto"/>
              <w:left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2023</w:t>
            </w:r>
          </w:p>
        </w:tc>
        <w:tc>
          <w:tcPr>
            <w:tcW w:w="708" w:type="dxa"/>
            <w:vMerge w:val="restart"/>
            <w:tcBorders>
              <w:top w:val="single" w:sz="4" w:space="0" w:color="auto"/>
              <w:left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2024</w:t>
            </w:r>
          </w:p>
        </w:tc>
        <w:tc>
          <w:tcPr>
            <w:tcW w:w="567" w:type="dxa"/>
            <w:vMerge w:val="restart"/>
            <w:tcBorders>
              <w:top w:val="single" w:sz="4" w:space="0" w:color="auto"/>
              <w:left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2025</w:t>
            </w:r>
          </w:p>
        </w:tc>
        <w:tc>
          <w:tcPr>
            <w:tcW w:w="993"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55451D">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Отношение </w:t>
            </w:r>
          </w:p>
          <w:p w:rsidR="0055451D" w:rsidRPr="000A5475" w:rsidRDefault="0055451D" w:rsidP="0055451D">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последнего</w:t>
            </w:r>
          </w:p>
          <w:p w:rsidR="0055451D" w:rsidRPr="000A5475" w:rsidRDefault="0055451D" w:rsidP="0055451D">
            <w:pPr>
              <w:tabs>
                <w:tab w:val="left" w:pos="2302"/>
                <w:tab w:val="left" w:pos="2443"/>
                <w:tab w:val="left" w:pos="3010"/>
              </w:tabs>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года к</w:t>
            </w:r>
          </w:p>
          <w:p w:rsidR="0055451D" w:rsidRPr="000A5475" w:rsidRDefault="0055451D" w:rsidP="0055451D">
            <w:pPr>
              <w:tabs>
                <w:tab w:val="left" w:pos="2302"/>
                <w:tab w:val="left" w:pos="2443"/>
                <w:tab w:val="left" w:pos="3010"/>
              </w:tabs>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базисному </w:t>
            </w:r>
          </w:p>
          <w:p w:rsidR="0055451D" w:rsidRPr="000A5475" w:rsidRDefault="0055451D" w:rsidP="0055451D">
            <w:pPr>
              <w:tabs>
                <w:tab w:val="left" w:pos="2302"/>
                <w:tab w:val="left" w:pos="2443"/>
                <w:tab w:val="left" w:pos="3010"/>
              </w:tabs>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году,</w:t>
            </w:r>
          </w:p>
          <w:p w:rsidR="0055451D" w:rsidRPr="000A5475" w:rsidRDefault="0055451D" w:rsidP="00F2373B">
            <w:pPr>
              <w:tabs>
                <w:tab w:val="left" w:pos="742"/>
                <w:tab w:val="left" w:pos="1593"/>
                <w:tab w:val="left" w:pos="3010"/>
              </w:tabs>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 процентах</w:t>
            </w:r>
          </w:p>
        </w:tc>
      </w:tr>
      <w:tr w:rsidR="0055451D" w:rsidRPr="000A5475" w:rsidTr="002078A8">
        <w:trPr>
          <w:trHeight w:val="1100"/>
        </w:trPr>
        <w:tc>
          <w:tcPr>
            <w:tcW w:w="680"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E93505" w:rsidP="00DC50A6">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нача</w:t>
            </w:r>
            <w:r w:rsidR="0055451D" w:rsidRPr="000A5475">
              <w:rPr>
                <w:rFonts w:ascii="Times New Roman" w:eastAsia="Times New Roman" w:hAnsi="Times New Roman" w:cs="Times New Roman"/>
                <w:sz w:val="14"/>
                <w:szCs w:val="14"/>
                <w:lang w:eastAsia="ru-RU"/>
              </w:rPr>
              <w:t xml:space="preserve">ло </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E93505" w:rsidP="00D10416">
            <w:pPr>
              <w:spacing w:after="0" w:line="240" w:lineRule="auto"/>
              <w:ind w:right="-79"/>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завершени</w:t>
            </w:r>
            <w:r w:rsidR="0055451D" w:rsidRPr="000A5475">
              <w:rPr>
                <w:rFonts w:ascii="Times New Roman" w:eastAsia="Times New Roman" w:hAnsi="Times New Roman" w:cs="Times New Roman"/>
                <w:sz w:val="14"/>
                <w:szCs w:val="14"/>
                <w:lang w:eastAsia="ru-RU"/>
              </w:rPr>
              <w:t>е</w:t>
            </w:r>
          </w:p>
        </w:tc>
        <w:tc>
          <w:tcPr>
            <w:tcW w:w="1531"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708"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r>
      <w:tr w:rsidR="0055451D" w:rsidRPr="000A5475" w:rsidTr="002078A8">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Программа </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«Развитие и</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сохранение</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культуры и</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искусства</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района  на</w:t>
            </w:r>
          </w:p>
          <w:p w:rsidR="0055451D" w:rsidRPr="000A5475" w:rsidRDefault="0055451D" w:rsidP="00C61DB1">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2015-202</w:t>
            </w:r>
            <w:r w:rsidR="00C61DB1">
              <w:rPr>
                <w:rFonts w:ascii="Times New Roman" w:eastAsia="Times New Roman" w:hAnsi="Times New Roman" w:cs="Times New Roman"/>
                <w:sz w:val="14"/>
                <w:szCs w:val="14"/>
                <w:lang w:eastAsia="ru-RU"/>
              </w:rPr>
              <w:t>5</w:t>
            </w:r>
            <w:r w:rsidRPr="000A5475">
              <w:rPr>
                <w:rFonts w:ascii="Times New Roman" w:eastAsia="Times New Roman" w:hAnsi="Times New Roman" w:cs="Times New Roman"/>
                <w:sz w:val="14"/>
                <w:szCs w:val="1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C61DB1">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C61DB1">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спорта и молодежной политики</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администрации</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Доля объектов</w:t>
            </w:r>
          </w:p>
          <w:p w:rsidR="0055451D" w:rsidRPr="000A5475" w:rsidRDefault="00B64B45" w:rsidP="00DC50A6">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культурного </w:t>
            </w:r>
            <w:r w:rsidR="0055451D" w:rsidRPr="000A5475">
              <w:rPr>
                <w:rFonts w:ascii="Times New Roman" w:eastAsia="Times New Roman" w:hAnsi="Times New Roman" w:cs="Times New Roman"/>
                <w:sz w:val="14"/>
                <w:szCs w:val="14"/>
                <w:lang w:eastAsia="ru-RU"/>
              </w:rPr>
              <w:t>наследия,</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находящихся в</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удовлетворительном</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состоянии, в</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общем количестве</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объектов</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культурного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наследия</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федерального,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регионального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 и местного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(муниципального)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значения, в</w:t>
            </w:r>
          </w:p>
          <w:p w:rsidR="0055451D" w:rsidRPr="000A5475" w:rsidRDefault="0055451D" w:rsidP="00532A75">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30,5</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6F772D">
            <w:pPr>
              <w:spacing w:after="0" w:line="240" w:lineRule="auto"/>
              <w:ind w:right="-249"/>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6F772D">
            <w:pPr>
              <w:spacing w:after="0" w:line="240" w:lineRule="auto"/>
              <w:ind w:right="-108"/>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6F772D">
            <w:pPr>
              <w:spacing w:after="0" w:line="240" w:lineRule="auto"/>
              <w:ind w:right="-250"/>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6F772D">
            <w:pPr>
              <w:spacing w:after="0" w:line="240" w:lineRule="auto"/>
              <w:ind w:right="-250"/>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6F772D">
            <w:pPr>
              <w:spacing w:after="0" w:line="240" w:lineRule="auto"/>
              <w:ind w:right="-250"/>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100,7</w:t>
            </w:r>
          </w:p>
        </w:tc>
      </w:tr>
      <w:tr w:rsidR="0055451D" w:rsidRPr="000A5475" w:rsidTr="002078A8">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Уровень </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удовлетворенности</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населения</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 района</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качеством</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предоставления</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муниципальных </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услуг в сфере</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культуры, в</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100,8</w:t>
            </w:r>
          </w:p>
        </w:tc>
      </w:tr>
      <w:tr w:rsidR="0055451D" w:rsidRPr="000A5475" w:rsidTr="002078A8">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Подпрограмма 1</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«Народное</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творчество и</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досуговая</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деятельность»</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спорта и молодежной политики</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администрации</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Увеличение числа</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участников</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культурно-</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досуговых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мероприятий по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сравнению с</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предыдущим годом,</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в процентах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4,4</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4,6</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4,7</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B64B45"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A026A8">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115,9</w:t>
            </w:r>
          </w:p>
        </w:tc>
      </w:tr>
      <w:tr w:rsidR="0055451D" w:rsidRPr="000A5475" w:rsidTr="002078A8">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14D57">
            <w:pPr>
              <w:spacing w:after="0"/>
              <w:jc w:val="center"/>
              <w:rPr>
                <w:rFonts w:ascii="Times New Roman" w:hAnsi="Times New Roman" w:cs="Times New Roman"/>
                <w:sz w:val="14"/>
                <w:szCs w:val="14"/>
              </w:rPr>
            </w:pPr>
            <w:r w:rsidRPr="000A5475">
              <w:rPr>
                <w:rFonts w:ascii="Times New Roman" w:hAnsi="Times New Roman" w:cs="Times New Roman"/>
                <w:sz w:val="14"/>
                <w:szCs w:val="14"/>
              </w:rPr>
              <w:t xml:space="preserve">Основное мероприятие1.1. </w:t>
            </w:r>
            <w:r w:rsidRPr="000A5475">
              <w:rPr>
                <w:rFonts w:ascii="Times New Roman" w:hAnsi="Times New Roman" w:cs="Times New Roman"/>
                <w:sz w:val="14"/>
                <w:szCs w:val="14"/>
              </w:rPr>
              <w:lastRenderedPageBreak/>
              <w:t>Расходы на обеспечение</w:t>
            </w:r>
          </w:p>
          <w:p w:rsidR="0055451D" w:rsidRPr="000A5475" w:rsidRDefault="0055451D" w:rsidP="00D14D57">
            <w:pPr>
              <w:spacing w:after="0" w:line="240" w:lineRule="auto"/>
              <w:jc w:val="center"/>
              <w:rPr>
                <w:rFonts w:ascii="Times New Roman" w:eastAsia="Times New Roman" w:hAnsi="Times New Roman" w:cs="Times New Roman"/>
                <w:sz w:val="14"/>
                <w:szCs w:val="14"/>
                <w:lang w:eastAsia="ru-RU"/>
              </w:rPr>
            </w:pPr>
            <w:r w:rsidRPr="000A5475">
              <w:rPr>
                <w:rFonts w:ascii="Times New Roman" w:hAnsi="Times New Roman" w:cs="Times New Roman"/>
                <w:sz w:val="14"/>
                <w:szCs w:val="14"/>
              </w:rPr>
              <w:t>деятельности (оказание услуг) МАУК «РЦД</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B64B45" w:rsidP="00B64B45">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Численность </w:t>
            </w:r>
            <w:r>
              <w:rPr>
                <w:rFonts w:ascii="Times New Roman" w:eastAsia="Times New Roman" w:hAnsi="Times New Roman" w:cs="Times New Roman"/>
                <w:sz w:val="14"/>
                <w:szCs w:val="14"/>
                <w:lang w:eastAsia="ru-RU"/>
              </w:rPr>
              <w:lastRenderedPageBreak/>
              <w:t>населения</w:t>
            </w:r>
            <w:r w:rsidR="0055451D" w:rsidRPr="000A5475">
              <w:rPr>
                <w:rFonts w:ascii="Times New Roman" w:eastAsia="Times New Roman" w:hAnsi="Times New Roman" w:cs="Times New Roman"/>
                <w:sz w:val="14"/>
                <w:szCs w:val="14"/>
                <w:lang w:eastAsia="ru-RU"/>
              </w:rPr>
              <w:t>,охваченных культурно-досуговыми мероприятиями</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57,3</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A026A8">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63,8</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59,4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60,2</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60,2</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105,0</w:t>
            </w:r>
          </w:p>
        </w:tc>
      </w:tr>
      <w:tr w:rsidR="0055451D" w:rsidRPr="000A5475" w:rsidTr="002078A8">
        <w:tc>
          <w:tcPr>
            <w:tcW w:w="680" w:type="dxa"/>
            <w:vMerge w:val="restart"/>
            <w:tcBorders>
              <w:top w:val="single" w:sz="4" w:space="0" w:color="auto"/>
              <w:left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1.1.1</w:t>
            </w:r>
          </w:p>
        </w:tc>
        <w:tc>
          <w:tcPr>
            <w:tcW w:w="1843" w:type="dxa"/>
            <w:vMerge w:val="restart"/>
            <w:tcBorders>
              <w:top w:val="single" w:sz="4" w:space="0" w:color="auto"/>
              <w:left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w:t>
            </w:r>
          </w:p>
          <w:p w:rsidR="0055451D" w:rsidRPr="000A5475" w:rsidRDefault="00C719F7" w:rsidP="00DC0E4F">
            <w:pPr>
              <w:spacing w:after="0" w:line="240" w:lineRule="auto"/>
              <w:contextualSpacing/>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0055451D" w:rsidRPr="000A5475">
              <w:rPr>
                <w:rFonts w:ascii="Times New Roman" w:eastAsia="Times New Roman" w:hAnsi="Times New Roman" w:cs="Times New Roman"/>
                <w:sz w:val="14"/>
                <w:szCs w:val="14"/>
                <w:lang w:eastAsia="ru-RU"/>
              </w:rPr>
              <w:t>2.Организация и проведение культурно – досуговых мероприятий</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проведенных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консультаций для</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муниципальных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досуговых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учреждений, ед.</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18</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18</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r>
      <w:tr w:rsidR="0055451D" w:rsidRPr="000A5475" w:rsidTr="002078A8">
        <w:tc>
          <w:tcPr>
            <w:tcW w:w="680"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843"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культурно-</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досуговых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мероприятий,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всего, ед.</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53</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68</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r>
      <w:tr w:rsidR="0088054A" w:rsidRPr="000A5475" w:rsidTr="0094482A">
        <w:trPr>
          <w:trHeight w:val="1127"/>
        </w:trPr>
        <w:tc>
          <w:tcPr>
            <w:tcW w:w="680" w:type="dxa"/>
            <w:tcBorders>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1843" w:type="dxa"/>
            <w:tcBorders>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Pr="000A5475">
              <w:rPr>
                <w:rFonts w:ascii="Times New Roman" w:eastAsia="Times New Roman" w:hAnsi="Times New Roman" w:cs="Times New Roman"/>
                <w:sz w:val="14"/>
                <w:szCs w:val="14"/>
                <w:lang w:eastAsia="ru-RU"/>
              </w:rPr>
              <w:t>3</w:t>
            </w:r>
            <w:r>
              <w:rPr>
                <w:rFonts w:ascii="Times New Roman" w:eastAsia="Times New Roman" w:hAnsi="Times New Roman" w:cs="Times New Roman"/>
                <w:sz w:val="14"/>
                <w:szCs w:val="14"/>
                <w:lang w:eastAsia="ru-RU"/>
              </w:rPr>
              <w:t xml:space="preserve">Основное </w:t>
            </w:r>
            <w:r w:rsidRPr="000A5475">
              <w:rPr>
                <w:rFonts w:ascii="Times New Roman" w:eastAsia="Times New Roman" w:hAnsi="Times New Roman" w:cs="Times New Roman"/>
                <w:sz w:val="14"/>
                <w:szCs w:val="14"/>
                <w:lang w:eastAsia="ru-RU"/>
              </w:rPr>
              <w:t>мероприятие.</w:t>
            </w:r>
          </w:p>
          <w:p w:rsidR="0088054A" w:rsidRPr="000A5475" w:rsidRDefault="0088054A"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09"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2017</w:t>
            </w:r>
          </w:p>
        </w:tc>
        <w:tc>
          <w:tcPr>
            <w:tcW w:w="879" w:type="dxa"/>
            <w:tcBorders>
              <w:top w:val="single" w:sz="4" w:space="0" w:color="auto"/>
              <w:left w:val="single" w:sz="4" w:space="0" w:color="auto"/>
              <w:right w:val="single" w:sz="4" w:space="0" w:color="auto"/>
            </w:tcBorders>
          </w:tcPr>
          <w:p w:rsidR="0088054A" w:rsidRPr="000A5475" w:rsidRDefault="0088054A"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right w:val="single" w:sz="4" w:space="0" w:color="auto"/>
            </w:tcBorders>
          </w:tcPr>
          <w:p w:rsidR="0088054A" w:rsidRPr="000A5475" w:rsidRDefault="0088054A"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Оснащении световым и  звукоусилительным  оборудованием</w:t>
            </w:r>
          </w:p>
        </w:tc>
        <w:tc>
          <w:tcPr>
            <w:tcW w:w="850"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36</w:t>
            </w: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r>
      <w:tr w:rsidR="0055451D" w:rsidRPr="000A5475" w:rsidTr="002078A8">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Подпрограмма 2</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«Историко-</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культурное</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наследие»</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w:t>
            </w:r>
            <w:r w:rsidR="00963C69">
              <w:rPr>
                <w:rFonts w:ascii="Times New Roman" w:eastAsia="Times New Roman" w:hAnsi="Times New Roman" w:cs="Times New Roman"/>
                <w:sz w:val="14"/>
                <w:szCs w:val="14"/>
                <w:lang w:eastAsia="ru-RU"/>
              </w:rPr>
              <w:t>17</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Доля</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представленных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(во всех формах)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зрителю музейных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предметов в общем</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количестве</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музейных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предметов</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основного фонда,</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 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r>
      <w:tr w:rsidR="0055451D" w:rsidRPr="000A5475" w:rsidTr="002078A8">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2.1.1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 2.1 Расходы на обеспечение деятельности(оказание услуг)муниципальных  учреждений</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Увеличение числа</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выставочных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проектов,</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осуществляемых в</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Завитинском</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районе,</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 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1E15F4">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r>
      <w:tr w:rsidR="0055451D" w:rsidRPr="000A5475" w:rsidTr="002078A8">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Подпрограмма 3</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«Библиотечное</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обслуживание»</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зарегистрированных пользователей библиотек Завитинского района, тыс. чел.</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7,5</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r>
      <w:tr w:rsidR="0055451D" w:rsidRPr="000A5475" w:rsidTr="002078A8">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 xml:space="preserve">Основное </w:t>
            </w:r>
          </w:p>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Мероприятие</w:t>
            </w:r>
          </w:p>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3.1</w:t>
            </w:r>
          </w:p>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Расходы на обеспечение</w:t>
            </w:r>
          </w:p>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деятельности (оказание услуг) муниципальных</w:t>
            </w:r>
          </w:p>
          <w:p w:rsidR="0055451D" w:rsidRPr="000A5475" w:rsidRDefault="0055451D" w:rsidP="00186266">
            <w:pPr>
              <w:spacing w:after="0" w:line="240" w:lineRule="auto"/>
              <w:rPr>
                <w:rFonts w:ascii="Times New Roman" w:eastAsia="Times New Roman" w:hAnsi="Times New Roman" w:cs="Times New Roman"/>
                <w:sz w:val="14"/>
                <w:szCs w:val="14"/>
                <w:lang w:eastAsia="ru-RU"/>
              </w:rPr>
            </w:pPr>
            <w:r w:rsidRPr="000A5475">
              <w:rPr>
                <w:rFonts w:ascii="Times New Roman" w:hAnsi="Times New Roman" w:cs="Times New Roman"/>
                <w:sz w:val="14"/>
                <w:szCs w:val="14"/>
              </w:rPr>
              <w:t xml:space="preserve"> библиотек</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Средняя книгообеспеченность</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Ед./чел</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1E15F4">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101,7</w:t>
            </w:r>
          </w:p>
        </w:tc>
      </w:tr>
      <w:tr w:rsidR="0055451D" w:rsidRPr="000A5475" w:rsidTr="002078A8">
        <w:trPr>
          <w:trHeight w:val="1975"/>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3.1.2</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 3.1 Методическое обеспечение и комплектование муниципальных библиотек</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книговыдач библиотек Завитинского района, ед.</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1E15F4">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r>
      <w:tr w:rsidR="0055451D" w:rsidRPr="000A5475" w:rsidTr="002078A8">
        <w:trPr>
          <w:trHeight w:val="1975"/>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3.1.3.</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 3.3.</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Публикация информационных материалов о поселениях </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публикаций в СМИ</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450</w:t>
            </w:r>
          </w:p>
        </w:tc>
      </w:tr>
      <w:tr w:rsidR="0055451D" w:rsidRPr="000A5475" w:rsidTr="002078A8">
        <w:trPr>
          <w:trHeight w:val="1975"/>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3.1.4</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 3.4</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Ремонт библиотеки</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Площадь  отремонтированных помещений</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r>
      <w:tr w:rsidR="0055451D" w:rsidRPr="000A5475" w:rsidTr="002078A8">
        <w:trPr>
          <w:trHeight w:val="1975"/>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3.1.5</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bCs/>
                <w:color w:val="000000"/>
                <w:sz w:val="14"/>
                <w:szCs w:val="14"/>
                <w:lang w:eastAsia="ru-RU"/>
              </w:rPr>
            </w:pPr>
            <w:r w:rsidRPr="000A5475">
              <w:rPr>
                <w:rFonts w:ascii="Times New Roman" w:eastAsia="Times New Roman" w:hAnsi="Times New Roman" w:cs="Times New Roman"/>
                <w:bCs/>
                <w:color w:val="000000"/>
                <w:sz w:val="14"/>
                <w:szCs w:val="14"/>
                <w:lang w:eastAsia="ru-RU"/>
              </w:rPr>
              <w:t>Основное мероприятие 3.5</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bCs/>
                <w:color w:val="000000"/>
                <w:sz w:val="14"/>
                <w:szCs w:val="1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5711E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5711E5">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Количество  библиотек, подключенных к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bCs/>
                <w:color w:val="000000"/>
                <w:sz w:val="14"/>
                <w:szCs w:val="14"/>
                <w:lang w:eastAsia="ru-RU"/>
              </w:rPr>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r>
      <w:tr w:rsidR="0055451D" w:rsidRPr="000A5475" w:rsidTr="002078A8">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4.1 </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Подпрограмма 4</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«Мероприятия в</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сфере культуры и искусства»</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5711E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5711E5">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Отдел культуры, спорта и молодежной политики администрации </w:t>
            </w:r>
            <w:r w:rsidRPr="000A5475">
              <w:rPr>
                <w:rFonts w:ascii="Times New Roman" w:eastAsia="Times New Roman" w:hAnsi="Times New Roman" w:cs="Times New Roman"/>
                <w:sz w:val="14"/>
                <w:szCs w:val="14"/>
                <w:lang w:eastAsia="ru-RU"/>
              </w:rPr>
              <w:lastRenderedPageBreak/>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 xml:space="preserve">Число </w:t>
            </w:r>
          </w:p>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мероприятий</w:t>
            </w:r>
          </w:p>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различного уровня</w:t>
            </w:r>
          </w:p>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 сфере культуры</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53</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r>
      <w:tr w:rsidR="0055451D" w:rsidRPr="000A5475" w:rsidTr="002078A8">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4.1.1.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Основное мероприятия4.1</w:t>
            </w:r>
          </w:p>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Расходы на обеспечение</w:t>
            </w:r>
          </w:p>
          <w:p w:rsidR="0055451D" w:rsidRPr="000A5475" w:rsidRDefault="0055451D" w:rsidP="00186266">
            <w:pPr>
              <w:spacing w:after="0" w:line="240" w:lineRule="auto"/>
              <w:rPr>
                <w:rFonts w:ascii="Times New Roman" w:eastAsia="Times New Roman" w:hAnsi="Times New Roman" w:cs="Times New Roman"/>
                <w:sz w:val="14"/>
                <w:szCs w:val="14"/>
                <w:lang w:eastAsia="ru-RU"/>
              </w:rPr>
            </w:pPr>
            <w:r w:rsidRPr="000A5475">
              <w:rPr>
                <w:rFonts w:ascii="Times New Roman" w:hAnsi="Times New Roman" w:cs="Times New Roman"/>
                <w:sz w:val="14"/>
                <w:szCs w:val="14"/>
              </w:rPr>
              <w:t>деятельности (оказание услуг) МБУ ДО Школа искусств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5711E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5711E5">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дипломантов и лауреатов Областных и районных смотров – конкурсов</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B61218">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166</w:t>
            </w:r>
          </w:p>
        </w:tc>
      </w:tr>
      <w:tr w:rsidR="0055451D" w:rsidRPr="000A5475" w:rsidTr="002078A8">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4.1.2</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 4.2.</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Проведение и участие в районных, областных и межрегиональных мероприятий</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5711E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5711E5">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участников мероприятий для самодеятельных творческих коллективов, чел.</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7200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1E15F4">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7250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7360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r>
      <w:tr w:rsidR="0055451D" w:rsidRPr="000A5475" w:rsidTr="002078A8">
        <w:trPr>
          <w:trHeight w:val="1737"/>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4.1.3.</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2F293E">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 4.3.</w:t>
            </w:r>
          </w:p>
          <w:p w:rsidR="0055451D" w:rsidRPr="000A5475" w:rsidRDefault="0055451D" w:rsidP="002F293E">
            <w:pPr>
              <w:spacing w:after="0" w:line="240" w:lineRule="auto"/>
              <w:rPr>
                <w:rFonts w:ascii="Times New Roman" w:eastAsia="Times New Roman" w:hAnsi="Times New Roman" w:cs="Times New Roman"/>
                <w:sz w:val="14"/>
                <w:szCs w:val="14"/>
                <w:lang w:eastAsia="ru-RU"/>
              </w:rPr>
            </w:pPr>
            <w:r w:rsidRPr="000A5475">
              <w:rPr>
                <w:rFonts w:ascii="Times New Roman" w:hAnsi="Times New Roman" w:cs="Times New Roman"/>
                <w:sz w:val="14"/>
                <w:szCs w:val="14"/>
              </w:rPr>
              <w:t>Ремонт кровли МБУ ДО Школа искусств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Площадь отремонтированной</w:t>
            </w:r>
          </w:p>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кровли,кв.м</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299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четыре раза</w:t>
            </w:r>
          </w:p>
        </w:tc>
      </w:tr>
      <w:tr w:rsidR="0055451D" w:rsidRPr="000A5475" w:rsidTr="002078A8">
        <w:trPr>
          <w:trHeight w:val="3621"/>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4.1.4.</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2F293E">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Основное мероприятие </w:t>
            </w:r>
          </w:p>
          <w:p w:rsidR="0055451D" w:rsidRPr="000A5475" w:rsidRDefault="0055451D" w:rsidP="002B2CBA">
            <w:pPr>
              <w:spacing w:after="0" w:line="240" w:lineRule="auto"/>
              <w:rPr>
                <w:rFonts w:ascii="Times New Roman" w:hAnsi="Times New Roman" w:cs="Times New Roman"/>
                <w:sz w:val="14"/>
                <w:szCs w:val="14"/>
              </w:rPr>
            </w:pPr>
            <w:r w:rsidRPr="000A5475">
              <w:rPr>
                <w:rFonts w:ascii="Times New Roman" w:eastAsia="Times New Roman" w:hAnsi="Times New Roman" w:cs="Times New Roman"/>
                <w:sz w:val="14"/>
                <w:szCs w:val="14"/>
                <w:lang w:eastAsia="ru-RU"/>
              </w:rPr>
              <w:t>4.4</w:t>
            </w:r>
            <w:r w:rsidRPr="000A5475">
              <w:rPr>
                <w:rFonts w:ascii="Times New Roman" w:hAnsi="Times New Roman" w:cs="Times New Roman"/>
                <w:sz w:val="14"/>
                <w:szCs w:val="14"/>
              </w:rPr>
              <w:t>. Адаптация объектов социальной инфраструктуры  и услуг с учетом нужд и потребностей  инвалидов и других маломобильных групп населения</w:t>
            </w:r>
          </w:p>
          <w:p w:rsidR="0055451D" w:rsidRPr="000A5475" w:rsidRDefault="0055451D" w:rsidP="002F293E">
            <w:pPr>
              <w:spacing w:after="0" w:line="240" w:lineRule="auto"/>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r>
      <w:tr w:rsidR="0055451D" w:rsidRPr="000A5475" w:rsidTr="002078A8">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4.1.5</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2F293E">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Развитие и укрепление материально – технической базы МБУ ДО ШИ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5C6D19">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Приобретение микшерного пульта</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25,00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r>
      <w:tr w:rsidR="0055451D" w:rsidRPr="000A5475" w:rsidTr="002078A8">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4.1.6.</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2F293E">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Выплата единовременного пособия  молодому  специалисту</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5C6D19">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молодых  специалистов</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r>
    </w:tbl>
    <w:p w:rsidR="00DC50A6" w:rsidRPr="009D377E" w:rsidRDefault="00DC50A6" w:rsidP="00DC50A6">
      <w:pPr>
        <w:spacing w:after="0" w:line="240" w:lineRule="auto"/>
        <w:rPr>
          <w:rFonts w:ascii="Times New Roman" w:eastAsia="Times New Roman" w:hAnsi="Times New Roman" w:cs="Times New Roman"/>
          <w:sz w:val="24"/>
          <w:szCs w:val="24"/>
          <w:lang w:eastAsia="ru-RU"/>
        </w:rPr>
      </w:pPr>
    </w:p>
    <w:p w:rsidR="00532A75" w:rsidRPr="009D377E" w:rsidRDefault="00532A75" w:rsidP="00000D59">
      <w:pPr>
        <w:spacing w:after="0" w:line="240" w:lineRule="auto"/>
        <w:jc w:val="center"/>
        <w:rPr>
          <w:rFonts w:ascii="Times New Roman" w:hAnsi="Times New Roman" w:cs="Times New Roman"/>
          <w:sz w:val="24"/>
          <w:szCs w:val="24"/>
        </w:rPr>
        <w:sectPr w:rsidR="00532A75" w:rsidRPr="009D377E" w:rsidSect="00F2373B">
          <w:pgSz w:w="16838" w:h="11906" w:orient="landscape"/>
          <w:pgMar w:top="1701" w:right="1387" w:bottom="850" w:left="1134" w:header="708" w:footer="708" w:gutter="0"/>
          <w:cols w:space="708"/>
          <w:docGrid w:linePitch="381"/>
        </w:sectPr>
      </w:pPr>
    </w:p>
    <w:p w:rsidR="000914E0" w:rsidRPr="009D377E" w:rsidRDefault="000C1690" w:rsidP="00762373">
      <w:pPr>
        <w:spacing w:after="0" w:line="240" w:lineRule="auto"/>
        <w:ind w:left="9072"/>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D22F9D" w:rsidRPr="009D377E" w:rsidRDefault="00D22F9D" w:rsidP="00762373">
      <w:pPr>
        <w:tabs>
          <w:tab w:val="left" w:pos="5385"/>
        </w:tabs>
        <w:spacing w:after="0"/>
        <w:ind w:left="9072"/>
        <w:jc w:val="both"/>
        <w:rPr>
          <w:rFonts w:ascii="Times New Roman" w:hAnsi="Times New Roman" w:cs="Times New Roman"/>
          <w:sz w:val="24"/>
          <w:szCs w:val="24"/>
        </w:rPr>
      </w:pPr>
      <w:r w:rsidRPr="009D377E">
        <w:rPr>
          <w:rFonts w:ascii="Times New Roman" w:hAnsi="Times New Roman" w:cs="Times New Roman"/>
          <w:sz w:val="24"/>
          <w:szCs w:val="24"/>
        </w:rPr>
        <w:t>к муниципальной программе</w:t>
      </w:r>
    </w:p>
    <w:p w:rsidR="00D22F9D" w:rsidRPr="009D377E" w:rsidRDefault="00D22F9D" w:rsidP="00D22F9D">
      <w:pPr>
        <w:tabs>
          <w:tab w:val="left" w:pos="5385"/>
        </w:tabs>
        <w:spacing w:after="0"/>
        <w:ind w:left="9072"/>
        <w:jc w:val="both"/>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D22F9D" w:rsidRPr="009D377E" w:rsidRDefault="000E7579" w:rsidP="00D22F9D">
      <w:pPr>
        <w:tabs>
          <w:tab w:val="left" w:pos="5385"/>
        </w:tabs>
        <w:spacing w:after="0"/>
        <w:ind w:left="9072"/>
        <w:jc w:val="both"/>
        <w:rPr>
          <w:rFonts w:ascii="Times New Roman" w:hAnsi="Times New Roman" w:cs="Times New Roman"/>
          <w:sz w:val="24"/>
          <w:szCs w:val="24"/>
        </w:rPr>
      </w:pPr>
      <w:r>
        <w:rPr>
          <w:rFonts w:ascii="Times New Roman" w:hAnsi="Times New Roman" w:cs="Times New Roman"/>
          <w:sz w:val="24"/>
          <w:szCs w:val="24"/>
        </w:rPr>
        <w:t>искусства Завитинского района</w:t>
      </w:r>
      <w:r w:rsidR="00D22F9D" w:rsidRPr="009D377E">
        <w:rPr>
          <w:rFonts w:ascii="Times New Roman" w:hAnsi="Times New Roman" w:cs="Times New Roman"/>
          <w:sz w:val="24"/>
          <w:szCs w:val="24"/>
        </w:rPr>
        <w:t>»</w:t>
      </w:r>
    </w:p>
    <w:p w:rsidR="000914E0" w:rsidRPr="009D377E" w:rsidRDefault="000914E0" w:rsidP="000914E0">
      <w:pPr>
        <w:spacing w:after="0"/>
        <w:rPr>
          <w:rFonts w:ascii="Times New Roman" w:hAnsi="Times New Roman" w:cs="Times New Roman"/>
          <w:sz w:val="24"/>
          <w:szCs w:val="24"/>
        </w:rPr>
      </w:pPr>
    </w:p>
    <w:p w:rsidR="000914E0" w:rsidRPr="009D377E" w:rsidRDefault="000914E0" w:rsidP="000914E0">
      <w:pPr>
        <w:spacing w:after="0" w:line="240" w:lineRule="auto"/>
        <w:jc w:val="center"/>
        <w:rPr>
          <w:rFonts w:ascii="Times New Roman" w:hAnsi="Times New Roman" w:cs="Times New Roman"/>
          <w:sz w:val="24"/>
          <w:szCs w:val="24"/>
        </w:rPr>
      </w:pPr>
      <w:r w:rsidRPr="009D377E">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0914E0" w:rsidRDefault="000914E0" w:rsidP="000914E0">
      <w:pPr>
        <w:spacing w:after="0" w:line="240" w:lineRule="auto"/>
        <w:jc w:val="center"/>
        <w:rPr>
          <w:rFonts w:ascii="Times New Roman" w:hAnsi="Times New Roman" w:cs="Times New Roman"/>
          <w:sz w:val="24"/>
          <w:szCs w:val="24"/>
        </w:rPr>
      </w:pPr>
      <w:r w:rsidRPr="009D377E">
        <w:rPr>
          <w:rFonts w:ascii="Times New Roman" w:hAnsi="Times New Roman" w:cs="Times New Roman"/>
          <w:sz w:val="24"/>
          <w:szCs w:val="24"/>
        </w:rPr>
        <w:t xml:space="preserve"> программы района из различных источников финансирования</w:t>
      </w:r>
    </w:p>
    <w:tbl>
      <w:tblPr>
        <w:tblW w:w="5000" w:type="pct"/>
        <w:tblLook w:val="04A0"/>
      </w:tblPr>
      <w:tblGrid>
        <w:gridCol w:w="640"/>
        <w:gridCol w:w="1695"/>
        <w:gridCol w:w="1244"/>
        <w:gridCol w:w="559"/>
        <w:gridCol w:w="538"/>
        <w:gridCol w:w="1046"/>
        <w:gridCol w:w="937"/>
        <w:gridCol w:w="691"/>
        <w:gridCol w:w="618"/>
        <w:gridCol w:w="598"/>
        <w:gridCol w:w="618"/>
        <w:gridCol w:w="618"/>
        <w:gridCol w:w="636"/>
        <w:gridCol w:w="618"/>
        <w:gridCol w:w="746"/>
        <w:gridCol w:w="746"/>
        <w:gridCol w:w="746"/>
        <w:gridCol w:w="746"/>
        <w:gridCol w:w="746"/>
      </w:tblGrid>
      <w:tr w:rsidR="002A0274" w:rsidRPr="003271EC" w:rsidTr="003271EC">
        <w:trPr>
          <w:trHeight w:val="20"/>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E7579" w:rsidRPr="003271EC" w:rsidRDefault="000E7579" w:rsidP="000E7579">
            <w:pPr>
              <w:spacing w:after="0" w:line="240" w:lineRule="auto"/>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xml:space="preserve">Статус </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Наименование муниципальной программы, подпрограммы</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Источники финансирования</w:t>
            </w:r>
          </w:p>
        </w:tc>
        <w:tc>
          <w:tcPr>
            <w:tcW w:w="971" w:type="pct"/>
            <w:gridSpan w:val="4"/>
            <w:tcBorders>
              <w:top w:val="single" w:sz="4" w:space="0" w:color="auto"/>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Код бюджетной классификации</w:t>
            </w:r>
          </w:p>
        </w:tc>
        <w:tc>
          <w:tcPr>
            <w:tcW w:w="2912" w:type="pct"/>
            <w:gridSpan w:val="12"/>
            <w:tcBorders>
              <w:top w:val="single" w:sz="4" w:space="0" w:color="auto"/>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Оценка расходов (тыс .руб),годы</w:t>
            </w:r>
          </w:p>
        </w:tc>
      </w:tr>
      <w:tr w:rsidR="002A0274" w:rsidRPr="003271EC" w:rsidTr="000D19AF">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7579" w:rsidRPr="003271EC" w:rsidRDefault="000E7579"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7579" w:rsidRPr="003271EC" w:rsidRDefault="000E7579" w:rsidP="000E7579">
            <w:pPr>
              <w:spacing w:after="0" w:line="240" w:lineRule="auto"/>
              <w:rPr>
                <w:rFonts w:ascii="Times New Roman" w:eastAsia="Times New Roman" w:hAnsi="Times New Roman" w:cs="Times New Roman"/>
                <w:color w:val="000000"/>
                <w:sz w:val="15"/>
                <w:szCs w:val="15"/>
                <w:lang w:eastAsia="ru-RU"/>
              </w:rPr>
            </w:pPr>
          </w:p>
        </w:tc>
        <w:tc>
          <w:tcPr>
            <w:tcW w:w="3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7579" w:rsidRPr="003271EC" w:rsidRDefault="000E7579" w:rsidP="000E7579">
            <w:pPr>
              <w:spacing w:after="0" w:line="240" w:lineRule="auto"/>
              <w:rPr>
                <w:rFonts w:ascii="Times New Roman" w:eastAsia="Times New Roman" w:hAnsi="Times New Roman" w:cs="Times New Roman"/>
                <w:color w:val="000000"/>
                <w:sz w:val="15"/>
                <w:szCs w:val="15"/>
                <w:lang w:eastAsia="ru-RU"/>
              </w:rPr>
            </w:pPr>
          </w:p>
        </w:tc>
        <w:tc>
          <w:tcPr>
            <w:tcW w:w="179"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ГРБС</w:t>
            </w:r>
          </w:p>
        </w:tc>
        <w:tc>
          <w:tcPr>
            <w:tcW w:w="172"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РзПР</w:t>
            </w:r>
          </w:p>
        </w:tc>
        <w:tc>
          <w:tcPr>
            <w:tcW w:w="327"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ЦСР</w:t>
            </w:r>
          </w:p>
        </w:tc>
        <w:tc>
          <w:tcPr>
            <w:tcW w:w="294"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ВР</w:t>
            </w:r>
          </w:p>
        </w:tc>
        <w:tc>
          <w:tcPr>
            <w:tcW w:w="263"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всего</w:t>
            </w:r>
          </w:p>
        </w:tc>
        <w:tc>
          <w:tcPr>
            <w:tcW w:w="241"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2015 год</w:t>
            </w:r>
          </w:p>
        </w:tc>
        <w:tc>
          <w:tcPr>
            <w:tcW w:w="241"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2016 год</w:t>
            </w:r>
          </w:p>
        </w:tc>
        <w:tc>
          <w:tcPr>
            <w:tcW w:w="241"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2017 год</w:t>
            </w:r>
          </w:p>
        </w:tc>
        <w:tc>
          <w:tcPr>
            <w:tcW w:w="241"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2018 год</w:t>
            </w:r>
          </w:p>
        </w:tc>
        <w:tc>
          <w:tcPr>
            <w:tcW w:w="241"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2019 год</w:t>
            </w:r>
          </w:p>
        </w:tc>
        <w:tc>
          <w:tcPr>
            <w:tcW w:w="241"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2020 год</w:t>
            </w:r>
          </w:p>
        </w:tc>
        <w:tc>
          <w:tcPr>
            <w:tcW w:w="241" w:type="pct"/>
            <w:tcBorders>
              <w:top w:val="nil"/>
              <w:left w:val="nil"/>
              <w:bottom w:val="single" w:sz="4" w:space="0" w:color="auto"/>
              <w:right w:val="single" w:sz="4" w:space="0" w:color="auto"/>
            </w:tcBorders>
            <w:shd w:val="clear" w:color="auto" w:fill="auto"/>
            <w:noWrap/>
            <w:hideMark/>
          </w:tcPr>
          <w:p w:rsidR="000E7579" w:rsidRPr="000D19AF" w:rsidRDefault="000E7579" w:rsidP="000D19AF">
            <w:pPr>
              <w:spacing w:after="0" w:line="240" w:lineRule="auto"/>
              <w:jc w:val="center"/>
              <w:rPr>
                <w:rFonts w:ascii="Times New Roman" w:eastAsia="Times New Roman" w:hAnsi="Times New Roman" w:cs="Times New Roman"/>
                <w:color w:val="000000"/>
                <w:sz w:val="15"/>
                <w:szCs w:val="15"/>
                <w:lang w:eastAsia="ru-RU"/>
              </w:rPr>
            </w:pPr>
            <w:r w:rsidRPr="000D19AF">
              <w:rPr>
                <w:rFonts w:ascii="Times New Roman" w:eastAsia="Times New Roman" w:hAnsi="Times New Roman" w:cs="Times New Roman"/>
                <w:color w:val="000000"/>
                <w:sz w:val="15"/>
                <w:szCs w:val="15"/>
                <w:lang w:eastAsia="ru-RU"/>
              </w:rPr>
              <w:t>2021</w:t>
            </w:r>
            <w:r w:rsidR="000D19AF" w:rsidRPr="000D19AF">
              <w:rPr>
                <w:rFonts w:ascii="Times New Roman" w:eastAsia="Times New Roman" w:hAnsi="Times New Roman" w:cs="Times New Roman"/>
                <w:color w:val="000000"/>
                <w:sz w:val="15"/>
                <w:szCs w:val="15"/>
                <w:lang w:eastAsia="ru-RU"/>
              </w:rPr>
              <w:t xml:space="preserve"> год</w:t>
            </w:r>
          </w:p>
        </w:tc>
        <w:tc>
          <w:tcPr>
            <w:tcW w:w="241" w:type="pct"/>
            <w:tcBorders>
              <w:top w:val="nil"/>
              <w:left w:val="nil"/>
              <w:bottom w:val="single" w:sz="4" w:space="0" w:color="auto"/>
              <w:right w:val="single" w:sz="4" w:space="0" w:color="auto"/>
            </w:tcBorders>
            <w:shd w:val="clear" w:color="auto" w:fill="auto"/>
            <w:noWrap/>
            <w:hideMark/>
          </w:tcPr>
          <w:p w:rsidR="000E7579" w:rsidRPr="000D19AF" w:rsidRDefault="000E7579" w:rsidP="000D19AF">
            <w:pPr>
              <w:spacing w:after="0" w:line="240" w:lineRule="auto"/>
              <w:jc w:val="center"/>
              <w:rPr>
                <w:rFonts w:ascii="Times New Roman" w:eastAsia="Times New Roman" w:hAnsi="Times New Roman" w:cs="Times New Roman"/>
                <w:color w:val="000000"/>
                <w:sz w:val="15"/>
                <w:szCs w:val="15"/>
                <w:lang w:eastAsia="ru-RU"/>
              </w:rPr>
            </w:pPr>
            <w:r w:rsidRPr="000D19AF">
              <w:rPr>
                <w:rFonts w:ascii="Times New Roman" w:eastAsia="Times New Roman" w:hAnsi="Times New Roman" w:cs="Times New Roman"/>
                <w:color w:val="000000"/>
                <w:sz w:val="15"/>
                <w:szCs w:val="15"/>
                <w:lang w:eastAsia="ru-RU"/>
              </w:rPr>
              <w:t>2022</w:t>
            </w:r>
            <w:r w:rsidR="000D19AF">
              <w:rPr>
                <w:rFonts w:ascii="Times New Roman" w:eastAsia="Times New Roman" w:hAnsi="Times New Roman" w:cs="Times New Roman"/>
                <w:color w:val="000000"/>
                <w:sz w:val="15"/>
                <w:szCs w:val="15"/>
                <w:lang w:eastAsia="ru-RU"/>
              </w:rPr>
              <w:t xml:space="preserve"> год</w:t>
            </w:r>
          </w:p>
        </w:tc>
        <w:tc>
          <w:tcPr>
            <w:tcW w:w="241" w:type="pct"/>
            <w:tcBorders>
              <w:top w:val="nil"/>
              <w:left w:val="nil"/>
              <w:bottom w:val="single" w:sz="4" w:space="0" w:color="auto"/>
              <w:right w:val="single" w:sz="4" w:space="0" w:color="auto"/>
            </w:tcBorders>
            <w:shd w:val="clear" w:color="auto" w:fill="auto"/>
            <w:noWrap/>
            <w:hideMark/>
          </w:tcPr>
          <w:p w:rsidR="000E7579" w:rsidRPr="000D19AF" w:rsidRDefault="000E7579" w:rsidP="000D19AF">
            <w:pPr>
              <w:spacing w:after="0" w:line="240" w:lineRule="auto"/>
              <w:jc w:val="center"/>
              <w:rPr>
                <w:rFonts w:ascii="Times New Roman" w:eastAsia="Times New Roman" w:hAnsi="Times New Roman" w:cs="Times New Roman"/>
                <w:color w:val="000000"/>
                <w:sz w:val="15"/>
                <w:szCs w:val="15"/>
                <w:lang w:eastAsia="ru-RU"/>
              </w:rPr>
            </w:pPr>
            <w:r w:rsidRPr="000D19AF">
              <w:rPr>
                <w:rFonts w:ascii="Times New Roman" w:eastAsia="Times New Roman" w:hAnsi="Times New Roman" w:cs="Times New Roman"/>
                <w:color w:val="000000"/>
                <w:sz w:val="15"/>
                <w:szCs w:val="15"/>
                <w:lang w:eastAsia="ru-RU"/>
              </w:rPr>
              <w:t>2023</w:t>
            </w:r>
            <w:r w:rsidR="000D19AF">
              <w:rPr>
                <w:rFonts w:ascii="Times New Roman" w:eastAsia="Times New Roman" w:hAnsi="Times New Roman" w:cs="Times New Roman"/>
                <w:color w:val="000000"/>
                <w:sz w:val="15"/>
                <w:szCs w:val="15"/>
                <w:lang w:eastAsia="ru-RU"/>
              </w:rPr>
              <w:t xml:space="preserve"> год</w:t>
            </w:r>
          </w:p>
        </w:tc>
        <w:tc>
          <w:tcPr>
            <w:tcW w:w="241" w:type="pct"/>
            <w:tcBorders>
              <w:top w:val="nil"/>
              <w:left w:val="nil"/>
              <w:bottom w:val="single" w:sz="4" w:space="0" w:color="auto"/>
              <w:right w:val="single" w:sz="4" w:space="0" w:color="auto"/>
            </w:tcBorders>
            <w:shd w:val="clear" w:color="auto" w:fill="auto"/>
            <w:noWrap/>
            <w:hideMark/>
          </w:tcPr>
          <w:p w:rsidR="000E7579" w:rsidRPr="000D19AF" w:rsidRDefault="000E7579" w:rsidP="000D19AF">
            <w:pPr>
              <w:spacing w:after="0" w:line="240" w:lineRule="auto"/>
              <w:jc w:val="center"/>
              <w:rPr>
                <w:rFonts w:ascii="Times New Roman" w:eastAsia="Times New Roman" w:hAnsi="Times New Roman" w:cs="Times New Roman"/>
                <w:color w:val="000000"/>
                <w:sz w:val="15"/>
                <w:szCs w:val="15"/>
                <w:lang w:eastAsia="ru-RU"/>
              </w:rPr>
            </w:pPr>
            <w:r w:rsidRPr="000D19AF">
              <w:rPr>
                <w:rFonts w:ascii="Times New Roman" w:eastAsia="Times New Roman" w:hAnsi="Times New Roman" w:cs="Times New Roman"/>
                <w:color w:val="000000"/>
                <w:sz w:val="15"/>
                <w:szCs w:val="15"/>
                <w:lang w:eastAsia="ru-RU"/>
              </w:rPr>
              <w:t>2024</w:t>
            </w:r>
            <w:r w:rsidR="000D19AF">
              <w:rPr>
                <w:rFonts w:ascii="Times New Roman" w:eastAsia="Times New Roman" w:hAnsi="Times New Roman" w:cs="Times New Roman"/>
                <w:color w:val="000000"/>
                <w:sz w:val="15"/>
                <w:szCs w:val="15"/>
                <w:lang w:eastAsia="ru-RU"/>
              </w:rPr>
              <w:t xml:space="preserve"> год</w:t>
            </w:r>
          </w:p>
        </w:tc>
        <w:tc>
          <w:tcPr>
            <w:tcW w:w="241" w:type="pct"/>
            <w:tcBorders>
              <w:top w:val="nil"/>
              <w:left w:val="nil"/>
              <w:bottom w:val="single" w:sz="4" w:space="0" w:color="auto"/>
              <w:right w:val="single" w:sz="4" w:space="0" w:color="auto"/>
            </w:tcBorders>
            <w:shd w:val="clear" w:color="auto" w:fill="auto"/>
            <w:noWrap/>
            <w:hideMark/>
          </w:tcPr>
          <w:p w:rsidR="000E7579" w:rsidRPr="000D19AF" w:rsidRDefault="000E7579" w:rsidP="000D19AF">
            <w:pPr>
              <w:spacing w:after="0" w:line="240" w:lineRule="auto"/>
              <w:jc w:val="center"/>
              <w:rPr>
                <w:rFonts w:ascii="Times New Roman" w:eastAsia="Times New Roman" w:hAnsi="Times New Roman" w:cs="Times New Roman"/>
                <w:color w:val="000000"/>
                <w:sz w:val="15"/>
                <w:szCs w:val="15"/>
                <w:lang w:eastAsia="ru-RU"/>
              </w:rPr>
            </w:pPr>
            <w:r w:rsidRPr="000D19AF">
              <w:rPr>
                <w:rFonts w:ascii="Times New Roman" w:eastAsia="Times New Roman" w:hAnsi="Times New Roman" w:cs="Times New Roman"/>
                <w:color w:val="000000"/>
                <w:sz w:val="15"/>
                <w:szCs w:val="15"/>
                <w:lang w:eastAsia="ru-RU"/>
              </w:rPr>
              <w:t>2025</w:t>
            </w:r>
            <w:r w:rsidR="000D19AF">
              <w:rPr>
                <w:rFonts w:ascii="Times New Roman" w:eastAsia="Times New Roman" w:hAnsi="Times New Roman" w:cs="Times New Roman"/>
                <w:color w:val="000000"/>
                <w:sz w:val="15"/>
                <w:szCs w:val="15"/>
                <w:lang w:eastAsia="ru-RU"/>
              </w:rPr>
              <w:t xml:space="preserve"> год</w:t>
            </w:r>
          </w:p>
        </w:tc>
      </w:tr>
      <w:tr w:rsidR="002A0274" w:rsidRPr="003271EC" w:rsidTr="003271EC">
        <w:trPr>
          <w:trHeight w:val="20"/>
        </w:trPr>
        <w:tc>
          <w:tcPr>
            <w:tcW w:w="203" w:type="pct"/>
            <w:tcBorders>
              <w:top w:val="nil"/>
              <w:left w:val="single" w:sz="4" w:space="0" w:color="auto"/>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1</w:t>
            </w:r>
          </w:p>
        </w:tc>
        <w:tc>
          <w:tcPr>
            <w:tcW w:w="526"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2</w:t>
            </w:r>
          </w:p>
        </w:tc>
        <w:tc>
          <w:tcPr>
            <w:tcW w:w="388"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3</w:t>
            </w:r>
          </w:p>
        </w:tc>
        <w:tc>
          <w:tcPr>
            <w:tcW w:w="179"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4</w:t>
            </w:r>
          </w:p>
        </w:tc>
        <w:tc>
          <w:tcPr>
            <w:tcW w:w="172"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5</w:t>
            </w:r>
          </w:p>
        </w:tc>
        <w:tc>
          <w:tcPr>
            <w:tcW w:w="327"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6</w:t>
            </w:r>
          </w:p>
        </w:tc>
        <w:tc>
          <w:tcPr>
            <w:tcW w:w="294"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7</w:t>
            </w:r>
          </w:p>
        </w:tc>
        <w:tc>
          <w:tcPr>
            <w:tcW w:w="263"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8</w:t>
            </w:r>
          </w:p>
        </w:tc>
        <w:tc>
          <w:tcPr>
            <w:tcW w:w="241"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9</w:t>
            </w:r>
          </w:p>
        </w:tc>
        <w:tc>
          <w:tcPr>
            <w:tcW w:w="241"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10</w:t>
            </w:r>
          </w:p>
        </w:tc>
        <w:tc>
          <w:tcPr>
            <w:tcW w:w="241"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11</w:t>
            </w:r>
          </w:p>
        </w:tc>
        <w:tc>
          <w:tcPr>
            <w:tcW w:w="241"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12</w:t>
            </w:r>
          </w:p>
        </w:tc>
        <w:tc>
          <w:tcPr>
            <w:tcW w:w="241"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13</w:t>
            </w:r>
          </w:p>
        </w:tc>
        <w:tc>
          <w:tcPr>
            <w:tcW w:w="241"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14</w:t>
            </w:r>
          </w:p>
        </w:tc>
        <w:tc>
          <w:tcPr>
            <w:tcW w:w="241"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15</w:t>
            </w:r>
          </w:p>
        </w:tc>
        <w:tc>
          <w:tcPr>
            <w:tcW w:w="241"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16</w:t>
            </w:r>
          </w:p>
        </w:tc>
        <w:tc>
          <w:tcPr>
            <w:tcW w:w="241"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17</w:t>
            </w:r>
          </w:p>
        </w:tc>
        <w:tc>
          <w:tcPr>
            <w:tcW w:w="241"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18</w:t>
            </w:r>
          </w:p>
        </w:tc>
        <w:tc>
          <w:tcPr>
            <w:tcW w:w="241" w:type="pct"/>
            <w:tcBorders>
              <w:top w:val="nil"/>
              <w:left w:val="nil"/>
              <w:bottom w:val="single" w:sz="4" w:space="0" w:color="auto"/>
              <w:right w:val="single" w:sz="4" w:space="0" w:color="auto"/>
            </w:tcBorders>
            <w:shd w:val="clear" w:color="auto" w:fill="auto"/>
            <w:hideMark/>
          </w:tcPr>
          <w:p w:rsidR="000E7579" w:rsidRPr="003271EC" w:rsidRDefault="000E7579"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19</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мп</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«Развитие и сохранение культуры и искусства Завитинского района»</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Всего, в том числе:</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0801</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3D442C">
            <w:pPr>
              <w:spacing w:after="0" w:line="240" w:lineRule="auto"/>
              <w:ind w:right="-84"/>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xml:space="preserve">52.0.00.00000 </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200,6</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DE0F13">
            <w:pPr>
              <w:ind w:left="-89" w:right="-208"/>
              <w:rPr>
                <w:rFonts w:ascii="Calibri" w:hAnsi="Calibri" w:cs="Calibri"/>
                <w:color w:val="000000"/>
                <w:sz w:val="15"/>
                <w:szCs w:val="15"/>
              </w:rPr>
            </w:pPr>
            <w:r w:rsidRPr="003271EC">
              <w:rPr>
                <w:rFonts w:ascii="Calibri" w:hAnsi="Calibri" w:cs="Calibri"/>
                <w:color w:val="000000"/>
                <w:sz w:val="15"/>
                <w:szCs w:val="15"/>
              </w:rPr>
              <w:t>207318,23</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DE0F13">
            <w:pPr>
              <w:ind w:left="-74" w:right="-205"/>
              <w:rPr>
                <w:rFonts w:ascii="Calibri" w:hAnsi="Calibri" w:cs="Calibri"/>
                <w:color w:val="000000"/>
                <w:sz w:val="15"/>
                <w:szCs w:val="15"/>
              </w:rPr>
            </w:pPr>
            <w:r w:rsidRPr="003271EC">
              <w:rPr>
                <w:rFonts w:ascii="Calibri" w:hAnsi="Calibri" w:cs="Calibri"/>
                <w:color w:val="000000"/>
                <w:sz w:val="15"/>
                <w:szCs w:val="15"/>
              </w:rPr>
              <w:t>12540,40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DE0F13">
            <w:pPr>
              <w:ind w:left="-74" w:right="-202"/>
              <w:rPr>
                <w:rFonts w:ascii="Calibri" w:hAnsi="Calibri" w:cs="Calibri"/>
                <w:color w:val="000000"/>
                <w:sz w:val="15"/>
                <w:szCs w:val="15"/>
              </w:rPr>
            </w:pPr>
            <w:r w:rsidRPr="003271EC">
              <w:rPr>
                <w:rFonts w:ascii="Calibri" w:hAnsi="Calibri" w:cs="Calibri"/>
                <w:color w:val="000000"/>
                <w:sz w:val="15"/>
                <w:szCs w:val="15"/>
              </w:rPr>
              <w:t>11303,50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DE0F13">
            <w:pPr>
              <w:ind w:left="-74" w:right="-198"/>
              <w:rPr>
                <w:rFonts w:ascii="Calibri" w:hAnsi="Calibri" w:cs="Calibri"/>
                <w:color w:val="000000"/>
                <w:sz w:val="15"/>
                <w:szCs w:val="15"/>
              </w:rPr>
            </w:pPr>
            <w:r w:rsidRPr="003271EC">
              <w:rPr>
                <w:rFonts w:ascii="Calibri" w:hAnsi="Calibri" w:cs="Calibri"/>
                <w:color w:val="000000"/>
                <w:sz w:val="15"/>
                <w:szCs w:val="15"/>
              </w:rPr>
              <w:t>15803,90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DE0F13">
            <w:pPr>
              <w:ind w:left="-74" w:right="-198"/>
              <w:rPr>
                <w:rFonts w:ascii="Calibri" w:hAnsi="Calibri" w:cs="Calibri"/>
                <w:color w:val="000000"/>
                <w:sz w:val="15"/>
                <w:szCs w:val="15"/>
              </w:rPr>
            </w:pPr>
            <w:r w:rsidRPr="003271EC">
              <w:rPr>
                <w:rFonts w:ascii="Calibri" w:hAnsi="Calibri" w:cs="Calibri"/>
                <w:color w:val="000000"/>
                <w:sz w:val="15"/>
                <w:szCs w:val="15"/>
              </w:rPr>
              <w:t>19232,93</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DE0F13">
            <w:pPr>
              <w:ind w:left="-74" w:right="-198"/>
              <w:rPr>
                <w:rFonts w:ascii="Calibri" w:hAnsi="Calibri" w:cs="Calibri"/>
                <w:color w:val="000000"/>
                <w:sz w:val="15"/>
                <w:szCs w:val="15"/>
              </w:rPr>
            </w:pPr>
            <w:r w:rsidRPr="003271EC">
              <w:rPr>
                <w:rFonts w:ascii="Calibri" w:hAnsi="Calibri" w:cs="Calibri"/>
                <w:color w:val="000000"/>
                <w:sz w:val="15"/>
                <w:szCs w:val="15"/>
              </w:rPr>
              <w:t>25516,60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DE0F13">
            <w:pPr>
              <w:ind w:left="-74" w:right="-198"/>
              <w:rPr>
                <w:rFonts w:ascii="Calibri" w:hAnsi="Calibri" w:cs="Calibri"/>
                <w:color w:val="000000"/>
                <w:sz w:val="15"/>
                <w:szCs w:val="15"/>
              </w:rPr>
            </w:pPr>
            <w:r w:rsidRPr="003271EC">
              <w:rPr>
                <w:rFonts w:ascii="Calibri" w:hAnsi="Calibri" w:cs="Calibri"/>
                <w:color w:val="000000"/>
                <w:sz w:val="15"/>
                <w:szCs w:val="15"/>
              </w:rPr>
              <w:t>21102,40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CB75B8">
            <w:pPr>
              <w:ind w:right="-198"/>
              <w:rPr>
                <w:rFonts w:ascii="Calibri" w:hAnsi="Calibri" w:cs="Calibri"/>
                <w:color w:val="000000"/>
                <w:sz w:val="15"/>
                <w:szCs w:val="15"/>
              </w:rPr>
            </w:pPr>
            <w:r w:rsidRPr="003271EC">
              <w:rPr>
                <w:rFonts w:ascii="Calibri" w:hAnsi="Calibri" w:cs="Calibri"/>
                <w:color w:val="000000"/>
                <w:sz w:val="15"/>
                <w:szCs w:val="15"/>
              </w:rPr>
              <w:t>20363,70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CB75B8">
            <w:pPr>
              <w:ind w:right="-198"/>
              <w:rPr>
                <w:rFonts w:ascii="Calibri" w:hAnsi="Calibri" w:cs="Calibri"/>
                <w:color w:val="000000"/>
                <w:sz w:val="15"/>
                <w:szCs w:val="15"/>
              </w:rPr>
            </w:pPr>
            <w:r w:rsidRPr="003271EC">
              <w:rPr>
                <w:rFonts w:ascii="Calibri" w:hAnsi="Calibri" w:cs="Calibri"/>
                <w:color w:val="000000"/>
                <w:sz w:val="15"/>
                <w:szCs w:val="15"/>
              </w:rPr>
              <w:t>20363,70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CB75B8">
            <w:pPr>
              <w:ind w:right="-198"/>
              <w:rPr>
                <w:rFonts w:ascii="Calibri" w:hAnsi="Calibri" w:cs="Calibri"/>
                <w:color w:val="000000"/>
                <w:sz w:val="15"/>
                <w:szCs w:val="15"/>
              </w:rPr>
            </w:pPr>
            <w:r w:rsidRPr="003271EC">
              <w:rPr>
                <w:rFonts w:ascii="Calibri" w:hAnsi="Calibri" w:cs="Calibri"/>
                <w:color w:val="000000"/>
                <w:sz w:val="15"/>
                <w:szCs w:val="15"/>
              </w:rPr>
              <w:t>20363,70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CB75B8">
            <w:pPr>
              <w:ind w:right="-198"/>
              <w:rPr>
                <w:rFonts w:ascii="Calibri" w:hAnsi="Calibri" w:cs="Calibri"/>
                <w:color w:val="000000"/>
                <w:sz w:val="15"/>
                <w:szCs w:val="15"/>
              </w:rPr>
            </w:pPr>
            <w:r w:rsidRPr="003271EC">
              <w:rPr>
                <w:rFonts w:ascii="Calibri" w:hAnsi="Calibri" w:cs="Calibri"/>
                <w:color w:val="000000"/>
                <w:sz w:val="15"/>
                <w:szCs w:val="15"/>
              </w:rPr>
              <w:t>20363,70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CB75B8">
            <w:pPr>
              <w:ind w:right="-198"/>
              <w:rPr>
                <w:rFonts w:ascii="Calibri" w:hAnsi="Calibri" w:cs="Calibri"/>
                <w:color w:val="000000"/>
                <w:sz w:val="15"/>
                <w:szCs w:val="15"/>
              </w:rPr>
            </w:pPr>
            <w:r w:rsidRPr="003271EC">
              <w:rPr>
                <w:rFonts w:ascii="Calibri" w:hAnsi="Calibri" w:cs="Calibri"/>
                <w:color w:val="000000"/>
                <w:sz w:val="15"/>
                <w:szCs w:val="15"/>
              </w:rPr>
              <w:t>20363,70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8A6C57">
            <w:pPr>
              <w:rPr>
                <w:rFonts w:ascii="Calibri" w:hAnsi="Calibri" w:cs="Calibri"/>
                <w:color w:val="000000"/>
                <w:sz w:val="15"/>
                <w:szCs w:val="15"/>
              </w:rPr>
            </w:pPr>
            <w:r w:rsidRPr="003271EC">
              <w:rPr>
                <w:rFonts w:ascii="Calibri" w:hAnsi="Calibri" w:cs="Calibri"/>
                <w:color w:val="000000"/>
                <w:sz w:val="15"/>
                <w:szCs w:val="15"/>
              </w:rPr>
              <w:t>361,47</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591146">
            <w:pPr>
              <w:ind w:right="-104"/>
              <w:rPr>
                <w:rFonts w:ascii="Calibri" w:hAnsi="Calibri" w:cs="Calibri"/>
                <w:color w:val="000000"/>
                <w:sz w:val="15"/>
                <w:szCs w:val="15"/>
              </w:rPr>
            </w:pPr>
            <w:r w:rsidRPr="003271EC">
              <w:rPr>
                <w:rFonts w:ascii="Calibri" w:hAnsi="Calibri" w:cs="Calibri"/>
                <w:color w:val="000000"/>
                <w:sz w:val="15"/>
                <w:szCs w:val="15"/>
              </w:rPr>
              <w:t>361,47</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284"/>
              <w:rPr>
                <w:rFonts w:ascii="Calibri" w:hAnsi="Calibri" w:cs="Calibri"/>
                <w:color w:val="000000"/>
                <w:sz w:val="15"/>
                <w:szCs w:val="15"/>
              </w:rPr>
            </w:pPr>
            <w:r w:rsidRPr="003271EC">
              <w:rPr>
                <w:rFonts w:ascii="Calibri" w:hAnsi="Calibri" w:cs="Calibri"/>
                <w:color w:val="000000"/>
                <w:sz w:val="15"/>
                <w:szCs w:val="15"/>
              </w:rPr>
              <w:t>2124,02</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284"/>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284"/>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284"/>
              <w:rPr>
                <w:rFonts w:ascii="Calibri" w:hAnsi="Calibri" w:cs="Calibri"/>
                <w:color w:val="000000"/>
                <w:sz w:val="15"/>
                <w:szCs w:val="15"/>
              </w:rPr>
            </w:pPr>
            <w:r w:rsidRPr="003271EC">
              <w:rPr>
                <w:rFonts w:ascii="Calibri" w:hAnsi="Calibri" w:cs="Calibri"/>
                <w:color w:val="000000"/>
                <w:sz w:val="15"/>
                <w:szCs w:val="15"/>
              </w:rPr>
              <w:t>596,90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284"/>
              <w:rPr>
                <w:rFonts w:ascii="Calibri" w:hAnsi="Calibri" w:cs="Calibri"/>
                <w:color w:val="000000"/>
                <w:sz w:val="15"/>
                <w:szCs w:val="15"/>
              </w:rPr>
            </w:pPr>
            <w:r w:rsidRPr="003271EC">
              <w:rPr>
                <w:rFonts w:ascii="Calibri" w:hAnsi="Calibri" w:cs="Calibri"/>
                <w:color w:val="000000"/>
                <w:sz w:val="15"/>
                <w:szCs w:val="15"/>
              </w:rPr>
              <w:t>87,12</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284"/>
              <w:rPr>
                <w:rFonts w:ascii="Calibri" w:hAnsi="Calibri" w:cs="Calibri"/>
                <w:color w:val="000000"/>
                <w:sz w:val="15"/>
                <w:szCs w:val="15"/>
              </w:rPr>
            </w:pPr>
            <w:r w:rsidRPr="003271EC">
              <w:rPr>
                <w:rFonts w:ascii="Calibri" w:hAnsi="Calibri" w:cs="Calibri"/>
                <w:color w:val="000000"/>
                <w:sz w:val="15"/>
                <w:szCs w:val="15"/>
              </w:rPr>
              <w:t>1440,00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284"/>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284"/>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284"/>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284"/>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284"/>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284"/>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591146">
            <w:pPr>
              <w:ind w:left="-138" w:right="-208"/>
              <w:jc w:val="center"/>
              <w:rPr>
                <w:rFonts w:ascii="Calibri" w:hAnsi="Calibri" w:cs="Calibri"/>
                <w:color w:val="000000"/>
                <w:sz w:val="15"/>
                <w:szCs w:val="15"/>
              </w:rPr>
            </w:pPr>
            <w:r w:rsidRPr="003271EC">
              <w:rPr>
                <w:rFonts w:ascii="Calibri" w:hAnsi="Calibri" w:cs="Calibri"/>
                <w:color w:val="000000"/>
                <w:sz w:val="15"/>
                <w:szCs w:val="15"/>
              </w:rPr>
              <w:t>204832,74</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591146">
            <w:pPr>
              <w:ind w:left="-138" w:right="-217"/>
              <w:jc w:val="center"/>
              <w:rPr>
                <w:rFonts w:ascii="Calibri" w:hAnsi="Calibri" w:cs="Calibri"/>
                <w:color w:val="000000"/>
                <w:sz w:val="15"/>
                <w:szCs w:val="15"/>
              </w:rPr>
            </w:pPr>
            <w:r w:rsidRPr="003271EC">
              <w:rPr>
                <w:rFonts w:ascii="Calibri" w:hAnsi="Calibri" w:cs="Calibri"/>
                <w:color w:val="000000"/>
                <w:sz w:val="15"/>
                <w:szCs w:val="15"/>
              </w:rPr>
              <w:t>12540,40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591146">
            <w:pPr>
              <w:ind w:left="-138" w:right="-217"/>
              <w:jc w:val="center"/>
              <w:rPr>
                <w:rFonts w:ascii="Calibri" w:hAnsi="Calibri" w:cs="Calibri"/>
                <w:color w:val="000000"/>
                <w:sz w:val="15"/>
                <w:szCs w:val="15"/>
              </w:rPr>
            </w:pPr>
            <w:r w:rsidRPr="003271EC">
              <w:rPr>
                <w:rFonts w:ascii="Calibri" w:hAnsi="Calibri" w:cs="Calibri"/>
                <w:color w:val="000000"/>
                <w:sz w:val="15"/>
                <w:szCs w:val="15"/>
              </w:rPr>
              <w:t>11303,50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591146">
            <w:pPr>
              <w:ind w:left="-138" w:right="-217"/>
              <w:jc w:val="center"/>
              <w:rPr>
                <w:rFonts w:ascii="Calibri" w:hAnsi="Calibri" w:cs="Calibri"/>
                <w:color w:val="000000"/>
                <w:sz w:val="15"/>
                <w:szCs w:val="15"/>
              </w:rPr>
            </w:pPr>
            <w:r w:rsidRPr="003271EC">
              <w:rPr>
                <w:rFonts w:ascii="Calibri" w:hAnsi="Calibri" w:cs="Calibri"/>
                <w:color w:val="000000"/>
                <w:sz w:val="15"/>
                <w:szCs w:val="15"/>
              </w:rPr>
              <w:t>14845,53</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591146">
            <w:pPr>
              <w:ind w:left="-138" w:right="-217"/>
              <w:jc w:val="center"/>
              <w:rPr>
                <w:rFonts w:ascii="Calibri" w:hAnsi="Calibri" w:cs="Calibri"/>
                <w:color w:val="000000"/>
                <w:sz w:val="15"/>
                <w:szCs w:val="15"/>
              </w:rPr>
            </w:pPr>
            <w:r w:rsidRPr="003271EC">
              <w:rPr>
                <w:rFonts w:ascii="Calibri" w:hAnsi="Calibri" w:cs="Calibri"/>
                <w:color w:val="000000"/>
                <w:sz w:val="15"/>
                <w:szCs w:val="15"/>
              </w:rPr>
              <w:t>19145,81</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591146">
            <w:pPr>
              <w:ind w:left="-138" w:right="-217"/>
              <w:jc w:val="center"/>
              <w:rPr>
                <w:rFonts w:ascii="Calibri" w:hAnsi="Calibri" w:cs="Calibri"/>
                <w:color w:val="000000"/>
                <w:sz w:val="15"/>
                <w:szCs w:val="15"/>
              </w:rPr>
            </w:pPr>
            <w:r w:rsidRPr="003271EC">
              <w:rPr>
                <w:rFonts w:ascii="Calibri" w:hAnsi="Calibri" w:cs="Calibri"/>
                <w:color w:val="000000"/>
                <w:sz w:val="15"/>
                <w:szCs w:val="15"/>
              </w:rPr>
              <w:t>24076,60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591146">
            <w:pPr>
              <w:ind w:left="-138" w:right="-217"/>
              <w:jc w:val="center"/>
              <w:rPr>
                <w:rFonts w:ascii="Calibri" w:hAnsi="Calibri" w:cs="Calibri"/>
                <w:color w:val="000000"/>
                <w:sz w:val="15"/>
                <w:szCs w:val="15"/>
              </w:rPr>
            </w:pPr>
            <w:r w:rsidRPr="003271EC">
              <w:rPr>
                <w:rFonts w:ascii="Calibri" w:hAnsi="Calibri" w:cs="Calibri"/>
                <w:color w:val="000000"/>
                <w:sz w:val="15"/>
                <w:szCs w:val="15"/>
              </w:rPr>
              <w:t>21102,40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217"/>
              <w:rPr>
                <w:rFonts w:ascii="Calibri" w:hAnsi="Calibri" w:cs="Calibri"/>
                <w:color w:val="000000"/>
                <w:sz w:val="15"/>
                <w:szCs w:val="15"/>
              </w:rPr>
            </w:pPr>
            <w:r w:rsidRPr="003271EC">
              <w:rPr>
                <w:rFonts w:ascii="Calibri" w:hAnsi="Calibri" w:cs="Calibri"/>
                <w:color w:val="000000"/>
                <w:sz w:val="15"/>
                <w:szCs w:val="15"/>
              </w:rPr>
              <w:t>20363,70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217"/>
              <w:rPr>
                <w:rFonts w:ascii="Calibri" w:hAnsi="Calibri" w:cs="Calibri"/>
                <w:color w:val="000000"/>
                <w:sz w:val="15"/>
                <w:szCs w:val="15"/>
              </w:rPr>
            </w:pPr>
            <w:r w:rsidRPr="003271EC">
              <w:rPr>
                <w:rFonts w:ascii="Calibri" w:hAnsi="Calibri" w:cs="Calibri"/>
                <w:color w:val="000000"/>
                <w:sz w:val="15"/>
                <w:szCs w:val="15"/>
              </w:rPr>
              <w:t>20363,70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217"/>
              <w:rPr>
                <w:rFonts w:ascii="Calibri" w:hAnsi="Calibri" w:cs="Calibri"/>
                <w:color w:val="000000"/>
                <w:sz w:val="15"/>
                <w:szCs w:val="15"/>
              </w:rPr>
            </w:pPr>
            <w:r w:rsidRPr="003271EC">
              <w:rPr>
                <w:rFonts w:ascii="Calibri" w:hAnsi="Calibri" w:cs="Calibri"/>
                <w:color w:val="000000"/>
                <w:sz w:val="15"/>
                <w:szCs w:val="15"/>
              </w:rPr>
              <w:t>20363,70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217"/>
              <w:rPr>
                <w:rFonts w:ascii="Calibri" w:hAnsi="Calibri" w:cs="Calibri"/>
                <w:color w:val="000000"/>
                <w:sz w:val="15"/>
                <w:szCs w:val="15"/>
              </w:rPr>
            </w:pPr>
            <w:r w:rsidRPr="003271EC">
              <w:rPr>
                <w:rFonts w:ascii="Calibri" w:hAnsi="Calibri" w:cs="Calibri"/>
                <w:color w:val="000000"/>
                <w:sz w:val="15"/>
                <w:szCs w:val="15"/>
              </w:rPr>
              <w:t>20363,70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217"/>
              <w:rPr>
                <w:rFonts w:ascii="Calibri" w:hAnsi="Calibri" w:cs="Calibri"/>
                <w:color w:val="000000"/>
                <w:sz w:val="15"/>
                <w:szCs w:val="15"/>
              </w:rPr>
            </w:pPr>
            <w:r w:rsidRPr="003271EC">
              <w:rPr>
                <w:rFonts w:ascii="Calibri" w:hAnsi="Calibri" w:cs="Calibri"/>
                <w:color w:val="000000"/>
                <w:sz w:val="15"/>
                <w:szCs w:val="15"/>
              </w:rPr>
              <w:t>20363,70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пп</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Подпрограмма 1 «Народное творчество и досуговая деятельность»</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Всего</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0801</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3D442C">
            <w:pPr>
              <w:spacing w:after="0" w:line="240" w:lineRule="auto"/>
              <w:ind w:right="-84"/>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xml:space="preserve">52.1.00.00000 </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600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174"/>
              <w:rPr>
                <w:rFonts w:ascii="Calibri" w:hAnsi="Calibri" w:cs="Calibri"/>
                <w:color w:val="000000"/>
                <w:sz w:val="15"/>
                <w:szCs w:val="15"/>
              </w:rPr>
            </w:pPr>
            <w:r w:rsidRPr="003271EC">
              <w:rPr>
                <w:rFonts w:ascii="Calibri" w:hAnsi="Calibri" w:cs="Calibri"/>
                <w:color w:val="000000"/>
                <w:sz w:val="15"/>
                <w:szCs w:val="15"/>
              </w:rPr>
              <w:t>68029,10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174"/>
              <w:rPr>
                <w:rFonts w:ascii="Calibri" w:hAnsi="Calibri" w:cs="Calibri"/>
                <w:color w:val="000000"/>
                <w:sz w:val="15"/>
                <w:szCs w:val="15"/>
              </w:rPr>
            </w:pPr>
            <w:r w:rsidRPr="003271EC">
              <w:rPr>
                <w:rFonts w:ascii="Calibri" w:hAnsi="Calibri" w:cs="Calibri"/>
                <w:color w:val="000000"/>
                <w:sz w:val="15"/>
                <w:szCs w:val="15"/>
              </w:rPr>
              <w:t>2804,80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174"/>
              <w:rPr>
                <w:rFonts w:ascii="Calibri" w:hAnsi="Calibri" w:cs="Calibri"/>
                <w:color w:val="000000"/>
                <w:sz w:val="15"/>
                <w:szCs w:val="15"/>
              </w:rPr>
            </w:pPr>
            <w:r w:rsidRPr="003271EC">
              <w:rPr>
                <w:rFonts w:ascii="Calibri" w:hAnsi="Calibri" w:cs="Calibri"/>
                <w:color w:val="000000"/>
                <w:sz w:val="15"/>
                <w:szCs w:val="15"/>
              </w:rPr>
              <w:t>2567,40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174"/>
              <w:rPr>
                <w:rFonts w:ascii="Calibri" w:hAnsi="Calibri" w:cs="Calibri"/>
                <w:color w:val="000000"/>
                <w:sz w:val="15"/>
                <w:szCs w:val="15"/>
              </w:rPr>
            </w:pPr>
            <w:r w:rsidRPr="003271EC">
              <w:rPr>
                <w:rFonts w:ascii="Calibri" w:hAnsi="Calibri" w:cs="Calibri"/>
                <w:color w:val="000000"/>
                <w:sz w:val="15"/>
                <w:szCs w:val="15"/>
              </w:rPr>
              <w:t>3698,20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174"/>
              <w:rPr>
                <w:rFonts w:ascii="Calibri" w:hAnsi="Calibri" w:cs="Calibri"/>
                <w:color w:val="000000"/>
                <w:sz w:val="15"/>
                <w:szCs w:val="15"/>
              </w:rPr>
            </w:pPr>
            <w:r w:rsidRPr="003271EC">
              <w:rPr>
                <w:rFonts w:ascii="Calibri" w:hAnsi="Calibri" w:cs="Calibri"/>
                <w:color w:val="000000"/>
                <w:sz w:val="15"/>
                <w:szCs w:val="15"/>
              </w:rPr>
              <w:t>4821,20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DE0F13">
            <w:pPr>
              <w:ind w:left="-57" w:right="-174"/>
              <w:rPr>
                <w:rFonts w:ascii="Calibri" w:hAnsi="Calibri" w:cs="Calibri"/>
                <w:color w:val="000000"/>
                <w:sz w:val="15"/>
                <w:szCs w:val="15"/>
              </w:rPr>
            </w:pPr>
            <w:r w:rsidRPr="003271EC">
              <w:rPr>
                <w:rFonts w:ascii="Calibri" w:hAnsi="Calibri" w:cs="Calibri"/>
                <w:color w:val="000000"/>
                <w:sz w:val="15"/>
                <w:szCs w:val="15"/>
              </w:rPr>
              <w:t>10716,60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174"/>
              <w:rPr>
                <w:rFonts w:ascii="Calibri" w:hAnsi="Calibri" w:cs="Calibri"/>
                <w:color w:val="000000"/>
                <w:sz w:val="15"/>
                <w:szCs w:val="15"/>
              </w:rPr>
            </w:pPr>
            <w:r w:rsidRPr="003271EC">
              <w:rPr>
                <w:rFonts w:ascii="Calibri" w:hAnsi="Calibri" w:cs="Calibri"/>
                <w:color w:val="000000"/>
                <w:sz w:val="15"/>
                <w:szCs w:val="15"/>
              </w:rPr>
              <w:t>7852,40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174"/>
              <w:rPr>
                <w:rFonts w:ascii="Calibri" w:hAnsi="Calibri" w:cs="Calibri"/>
                <w:color w:val="000000"/>
                <w:sz w:val="15"/>
                <w:szCs w:val="15"/>
              </w:rPr>
            </w:pPr>
            <w:r w:rsidRPr="003271EC">
              <w:rPr>
                <w:rFonts w:ascii="Calibri" w:hAnsi="Calibri" w:cs="Calibri"/>
                <w:color w:val="000000"/>
                <w:sz w:val="15"/>
                <w:szCs w:val="15"/>
              </w:rPr>
              <w:t>7113,70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174"/>
              <w:rPr>
                <w:rFonts w:ascii="Calibri" w:hAnsi="Calibri" w:cs="Calibri"/>
                <w:color w:val="000000"/>
                <w:sz w:val="15"/>
                <w:szCs w:val="15"/>
              </w:rPr>
            </w:pPr>
            <w:r w:rsidRPr="003271EC">
              <w:rPr>
                <w:rFonts w:ascii="Calibri" w:hAnsi="Calibri" w:cs="Calibri"/>
                <w:color w:val="000000"/>
                <w:sz w:val="15"/>
                <w:szCs w:val="15"/>
              </w:rPr>
              <w:t>7113,70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174"/>
              <w:rPr>
                <w:rFonts w:ascii="Calibri" w:hAnsi="Calibri" w:cs="Calibri"/>
                <w:color w:val="000000"/>
                <w:sz w:val="15"/>
                <w:szCs w:val="15"/>
              </w:rPr>
            </w:pPr>
            <w:r w:rsidRPr="003271EC">
              <w:rPr>
                <w:rFonts w:ascii="Calibri" w:hAnsi="Calibri" w:cs="Calibri"/>
                <w:color w:val="000000"/>
                <w:sz w:val="15"/>
                <w:szCs w:val="15"/>
              </w:rPr>
              <w:t>7113,70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174"/>
              <w:rPr>
                <w:rFonts w:ascii="Calibri" w:hAnsi="Calibri" w:cs="Calibri"/>
                <w:color w:val="000000"/>
                <w:sz w:val="15"/>
                <w:szCs w:val="15"/>
              </w:rPr>
            </w:pPr>
            <w:r w:rsidRPr="003271EC">
              <w:rPr>
                <w:rFonts w:ascii="Calibri" w:hAnsi="Calibri" w:cs="Calibri"/>
                <w:color w:val="000000"/>
                <w:sz w:val="15"/>
                <w:szCs w:val="15"/>
              </w:rPr>
              <w:t>7113,70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A6C57">
            <w:pPr>
              <w:ind w:right="-174"/>
              <w:rPr>
                <w:rFonts w:ascii="Calibri" w:hAnsi="Calibri" w:cs="Calibri"/>
                <w:color w:val="000000"/>
                <w:sz w:val="15"/>
                <w:szCs w:val="15"/>
              </w:rPr>
            </w:pPr>
            <w:r w:rsidRPr="003271EC">
              <w:rPr>
                <w:rFonts w:ascii="Calibri" w:hAnsi="Calibri" w:cs="Calibri"/>
                <w:color w:val="000000"/>
                <w:sz w:val="15"/>
                <w:szCs w:val="15"/>
              </w:rPr>
              <w:t>7113,70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591146">
            <w:pPr>
              <w:ind w:right="-96"/>
              <w:jc w:val="center"/>
              <w:rPr>
                <w:rFonts w:ascii="Calibri" w:hAnsi="Calibri" w:cs="Calibri"/>
                <w:color w:val="000000"/>
                <w:sz w:val="15"/>
                <w:szCs w:val="15"/>
              </w:rPr>
            </w:pPr>
            <w:r w:rsidRPr="003271EC">
              <w:rPr>
                <w:rFonts w:ascii="Calibri" w:hAnsi="Calibri" w:cs="Calibri"/>
                <w:color w:val="000000"/>
                <w:sz w:val="15"/>
                <w:szCs w:val="15"/>
              </w:rPr>
              <w:t>1928,90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591146">
            <w:pPr>
              <w:ind w:right="-104"/>
              <w:jc w:val="center"/>
              <w:rPr>
                <w:rFonts w:ascii="Calibri" w:hAnsi="Calibri" w:cs="Calibri"/>
                <w:color w:val="000000"/>
                <w:sz w:val="15"/>
                <w:szCs w:val="15"/>
              </w:rPr>
            </w:pPr>
            <w:r w:rsidRPr="003271EC">
              <w:rPr>
                <w:rFonts w:ascii="Calibri" w:hAnsi="Calibri" w:cs="Calibri"/>
                <w:color w:val="000000"/>
                <w:sz w:val="15"/>
                <w:szCs w:val="15"/>
              </w:rPr>
              <w:t>488,90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230E62">
            <w:pPr>
              <w:ind w:right="-199"/>
              <w:rPr>
                <w:rFonts w:ascii="Calibri" w:hAnsi="Calibri" w:cs="Calibri"/>
                <w:color w:val="000000"/>
                <w:sz w:val="15"/>
                <w:szCs w:val="15"/>
              </w:rPr>
            </w:pPr>
            <w:r w:rsidRPr="003271EC">
              <w:rPr>
                <w:rFonts w:ascii="Calibri" w:hAnsi="Calibri" w:cs="Calibri"/>
                <w:color w:val="000000"/>
                <w:sz w:val="15"/>
                <w:szCs w:val="15"/>
              </w:rPr>
              <w:t>1440,00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976912">
            <w:pPr>
              <w:ind w:left="-44" w:right="-142"/>
              <w:jc w:val="center"/>
              <w:rPr>
                <w:rFonts w:ascii="Calibri" w:hAnsi="Calibri" w:cs="Calibri"/>
                <w:color w:val="000000"/>
                <w:sz w:val="15"/>
                <w:szCs w:val="15"/>
              </w:rPr>
            </w:pPr>
            <w:r w:rsidRPr="003271EC">
              <w:rPr>
                <w:rFonts w:ascii="Calibri" w:hAnsi="Calibri" w:cs="Calibri"/>
                <w:color w:val="000000"/>
                <w:sz w:val="15"/>
                <w:szCs w:val="15"/>
              </w:rPr>
              <w:t>66100,20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left="-74" w:right="-142"/>
              <w:rPr>
                <w:rFonts w:ascii="Calibri" w:hAnsi="Calibri" w:cs="Calibri"/>
                <w:color w:val="000000"/>
                <w:sz w:val="15"/>
                <w:szCs w:val="15"/>
              </w:rPr>
            </w:pPr>
            <w:r w:rsidRPr="003271EC">
              <w:rPr>
                <w:rFonts w:ascii="Calibri" w:hAnsi="Calibri" w:cs="Calibri"/>
                <w:color w:val="000000"/>
                <w:sz w:val="15"/>
                <w:szCs w:val="15"/>
              </w:rPr>
              <w:t>2804,80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left="-74" w:right="-142"/>
              <w:rPr>
                <w:rFonts w:ascii="Calibri" w:hAnsi="Calibri" w:cs="Calibri"/>
                <w:color w:val="000000"/>
                <w:sz w:val="15"/>
                <w:szCs w:val="15"/>
              </w:rPr>
            </w:pPr>
            <w:r w:rsidRPr="003271EC">
              <w:rPr>
                <w:rFonts w:ascii="Calibri" w:hAnsi="Calibri" w:cs="Calibri"/>
                <w:color w:val="000000"/>
                <w:sz w:val="15"/>
                <w:szCs w:val="15"/>
              </w:rPr>
              <w:t>2567,40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left="-74" w:right="-142"/>
              <w:rPr>
                <w:rFonts w:ascii="Calibri" w:hAnsi="Calibri" w:cs="Calibri"/>
                <w:color w:val="000000"/>
                <w:sz w:val="15"/>
                <w:szCs w:val="15"/>
              </w:rPr>
            </w:pPr>
            <w:r w:rsidRPr="003271EC">
              <w:rPr>
                <w:rFonts w:ascii="Calibri" w:hAnsi="Calibri" w:cs="Calibri"/>
                <w:color w:val="000000"/>
                <w:sz w:val="15"/>
                <w:szCs w:val="15"/>
              </w:rPr>
              <w:t>3209,30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left="-74" w:right="-142"/>
              <w:rPr>
                <w:rFonts w:ascii="Calibri" w:hAnsi="Calibri" w:cs="Calibri"/>
                <w:color w:val="000000"/>
                <w:sz w:val="15"/>
                <w:szCs w:val="15"/>
              </w:rPr>
            </w:pPr>
            <w:r w:rsidRPr="003271EC">
              <w:rPr>
                <w:rFonts w:ascii="Calibri" w:hAnsi="Calibri" w:cs="Calibri"/>
                <w:color w:val="000000"/>
                <w:sz w:val="15"/>
                <w:szCs w:val="15"/>
              </w:rPr>
              <w:t>4821,20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left="-74" w:right="-142"/>
              <w:rPr>
                <w:rFonts w:ascii="Calibri" w:hAnsi="Calibri" w:cs="Calibri"/>
                <w:color w:val="000000"/>
                <w:sz w:val="15"/>
                <w:szCs w:val="15"/>
              </w:rPr>
            </w:pPr>
            <w:r w:rsidRPr="003271EC">
              <w:rPr>
                <w:rFonts w:ascii="Calibri" w:hAnsi="Calibri" w:cs="Calibri"/>
                <w:color w:val="000000"/>
                <w:sz w:val="15"/>
                <w:szCs w:val="15"/>
              </w:rPr>
              <w:t>9276,60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left="-74" w:right="-142"/>
              <w:rPr>
                <w:rFonts w:ascii="Calibri" w:hAnsi="Calibri" w:cs="Calibri"/>
                <w:color w:val="000000"/>
                <w:sz w:val="15"/>
                <w:szCs w:val="15"/>
              </w:rPr>
            </w:pPr>
            <w:r w:rsidRPr="003271EC">
              <w:rPr>
                <w:rFonts w:ascii="Calibri" w:hAnsi="Calibri" w:cs="Calibri"/>
                <w:color w:val="000000"/>
                <w:sz w:val="15"/>
                <w:szCs w:val="15"/>
              </w:rPr>
              <w:t>7852,40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7113,70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7113,70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7113,70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7113,70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7113,70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ос</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Основное мероприятие 1.1 Расходы на обеспечение деятельности (оказание услуг) МАУК «РЦД «Мир»</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всего</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0801</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DE0F13">
            <w:pPr>
              <w:spacing w:after="0" w:line="240" w:lineRule="auto"/>
              <w:ind w:right="-84"/>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52.1.01.00030</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600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976912">
            <w:pPr>
              <w:ind w:right="-142"/>
              <w:rPr>
                <w:rFonts w:ascii="Calibri" w:hAnsi="Calibri" w:cs="Calibri"/>
                <w:color w:val="000000"/>
                <w:sz w:val="15"/>
                <w:szCs w:val="15"/>
              </w:rPr>
            </w:pPr>
            <w:r w:rsidRPr="003271EC">
              <w:rPr>
                <w:rFonts w:ascii="Calibri" w:hAnsi="Calibri" w:cs="Calibri"/>
                <w:color w:val="000000"/>
                <w:sz w:val="15"/>
                <w:szCs w:val="15"/>
              </w:rPr>
              <w:t>63046,10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right="-142"/>
              <w:rPr>
                <w:rFonts w:ascii="Calibri" w:hAnsi="Calibri" w:cs="Calibri"/>
                <w:color w:val="000000"/>
                <w:sz w:val="15"/>
                <w:szCs w:val="15"/>
              </w:rPr>
            </w:pPr>
            <w:r w:rsidRPr="003271EC">
              <w:rPr>
                <w:rFonts w:ascii="Calibri" w:hAnsi="Calibri" w:cs="Calibri"/>
                <w:color w:val="000000"/>
                <w:sz w:val="15"/>
                <w:szCs w:val="15"/>
              </w:rPr>
              <w:t>2604,80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right="-142"/>
              <w:rPr>
                <w:rFonts w:ascii="Calibri" w:hAnsi="Calibri" w:cs="Calibri"/>
                <w:color w:val="000000"/>
                <w:sz w:val="15"/>
                <w:szCs w:val="15"/>
              </w:rPr>
            </w:pPr>
            <w:r w:rsidRPr="003271EC">
              <w:rPr>
                <w:rFonts w:ascii="Calibri" w:hAnsi="Calibri" w:cs="Calibri"/>
                <w:color w:val="000000"/>
                <w:sz w:val="15"/>
                <w:szCs w:val="15"/>
              </w:rPr>
              <w:t>2567,40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right="-142"/>
              <w:rPr>
                <w:rFonts w:ascii="Calibri" w:hAnsi="Calibri" w:cs="Calibri"/>
                <w:color w:val="000000"/>
                <w:sz w:val="15"/>
                <w:szCs w:val="15"/>
              </w:rPr>
            </w:pPr>
            <w:r w:rsidRPr="003271EC">
              <w:rPr>
                <w:rFonts w:ascii="Calibri" w:hAnsi="Calibri" w:cs="Calibri"/>
                <w:color w:val="000000"/>
                <w:sz w:val="15"/>
                <w:szCs w:val="15"/>
              </w:rPr>
              <w:t>3204,20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right="-142"/>
              <w:rPr>
                <w:rFonts w:ascii="Calibri" w:hAnsi="Calibri" w:cs="Calibri"/>
                <w:color w:val="000000"/>
                <w:sz w:val="15"/>
                <w:szCs w:val="15"/>
              </w:rPr>
            </w:pPr>
            <w:r w:rsidRPr="003271EC">
              <w:rPr>
                <w:rFonts w:ascii="Calibri" w:hAnsi="Calibri" w:cs="Calibri"/>
                <w:color w:val="000000"/>
                <w:sz w:val="15"/>
                <w:szCs w:val="15"/>
              </w:rPr>
              <w:t>4672,20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right="-142"/>
              <w:rPr>
                <w:rFonts w:ascii="Calibri" w:hAnsi="Calibri" w:cs="Calibri"/>
                <w:color w:val="000000"/>
                <w:sz w:val="15"/>
                <w:szCs w:val="15"/>
              </w:rPr>
            </w:pPr>
            <w:r w:rsidRPr="003271EC">
              <w:rPr>
                <w:rFonts w:ascii="Calibri" w:hAnsi="Calibri" w:cs="Calibri"/>
                <w:color w:val="000000"/>
                <w:sz w:val="15"/>
                <w:szCs w:val="15"/>
              </w:rPr>
              <w:t>7776,60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right="-142"/>
              <w:rPr>
                <w:rFonts w:ascii="Calibri" w:hAnsi="Calibri" w:cs="Calibri"/>
                <w:color w:val="000000"/>
                <w:sz w:val="15"/>
                <w:szCs w:val="15"/>
              </w:rPr>
            </w:pPr>
            <w:r w:rsidRPr="003271EC">
              <w:rPr>
                <w:rFonts w:ascii="Calibri" w:hAnsi="Calibri" w:cs="Calibri"/>
                <w:color w:val="000000"/>
                <w:sz w:val="15"/>
                <w:szCs w:val="15"/>
              </w:rPr>
              <w:t>7652,40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6913,70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6913,70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6913,70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6913,70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6913,70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976912">
            <w:pPr>
              <w:ind w:right="-142"/>
              <w:rPr>
                <w:rFonts w:ascii="Calibri" w:hAnsi="Calibri" w:cs="Calibri"/>
                <w:color w:val="000000"/>
                <w:sz w:val="15"/>
                <w:szCs w:val="15"/>
              </w:rPr>
            </w:pPr>
            <w:r w:rsidRPr="003271EC">
              <w:rPr>
                <w:rFonts w:ascii="Calibri" w:hAnsi="Calibri" w:cs="Calibri"/>
                <w:color w:val="000000"/>
                <w:sz w:val="15"/>
                <w:szCs w:val="15"/>
              </w:rPr>
              <w:t>63046,10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right="-142"/>
              <w:rPr>
                <w:rFonts w:ascii="Calibri" w:hAnsi="Calibri" w:cs="Calibri"/>
                <w:color w:val="000000"/>
                <w:sz w:val="15"/>
                <w:szCs w:val="15"/>
              </w:rPr>
            </w:pPr>
            <w:r w:rsidRPr="003271EC">
              <w:rPr>
                <w:rFonts w:ascii="Calibri" w:hAnsi="Calibri" w:cs="Calibri"/>
                <w:color w:val="000000"/>
                <w:sz w:val="15"/>
                <w:szCs w:val="15"/>
              </w:rPr>
              <w:t>2604,80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right="-142"/>
              <w:rPr>
                <w:rFonts w:ascii="Calibri" w:hAnsi="Calibri" w:cs="Calibri"/>
                <w:color w:val="000000"/>
                <w:sz w:val="15"/>
                <w:szCs w:val="15"/>
              </w:rPr>
            </w:pPr>
            <w:r w:rsidRPr="003271EC">
              <w:rPr>
                <w:rFonts w:ascii="Calibri" w:hAnsi="Calibri" w:cs="Calibri"/>
                <w:color w:val="000000"/>
                <w:sz w:val="15"/>
                <w:szCs w:val="15"/>
              </w:rPr>
              <w:t>2567,40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right="-142"/>
              <w:rPr>
                <w:rFonts w:ascii="Calibri" w:hAnsi="Calibri" w:cs="Calibri"/>
                <w:color w:val="000000"/>
                <w:sz w:val="15"/>
                <w:szCs w:val="15"/>
              </w:rPr>
            </w:pPr>
            <w:r w:rsidRPr="003271EC">
              <w:rPr>
                <w:rFonts w:ascii="Calibri" w:hAnsi="Calibri" w:cs="Calibri"/>
                <w:color w:val="000000"/>
                <w:sz w:val="15"/>
                <w:szCs w:val="15"/>
              </w:rPr>
              <w:t>3204,20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right="-142"/>
              <w:rPr>
                <w:rFonts w:ascii="Calibri" w:hAnsi="Calibri" w:cs="Calibri"/>
                <w:color w:val="000000"/>
                <w:sz w:val="15"/>
                <w:szCs w:val="15"/>
              </w:rPr>
            </w:pPr>
            <w:r w:rsidRPr="003271EC">
              <w:rPr>
                <w:rFonts w:ascii="Calibri" w:hAnsi="Calibri" w:cs="Calibri"/>
                <w:color w:val="000000"/>
                <w:sz w:val="15"/>
                <w:szCs w:val="15"/>
              </w:rPr>
              <w:t>4672,20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right="-142"/>
              <w:rPr>
                <w:rFonts w:ascii="Calibri" w:hAnsi="Calibri" w:cs="Calibri"/>
                <w:color w:val="000000"/>
                <w:sz w:val="15"/>
                <w:szCs w:val="15"/>
              </w:rPr>
            </w:pPr>
            <w:r w:rsidRPr="003271EC">
              <w:rPr>
                <w:rFonts w:ascii="Calibri" w:hAnsi="Calibri" w:cs="Calibri"/>
                <w:color w:val="000000"/>
                <w:sz w:val="15"/>
                <w:szCs w:val="15"/>
              </w:rPr>
              <w:t>7776,60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76912">
            <w:pPr>
              <w:ind w:right="-142"/>
              <w:rPr>
                <w:rFonts w:ascii="Calibri" w:hAnsi="Calibri" w:cs="Calibri"/>
                <w:color w:val="000000"/>
                <w:sz w:val="15"/>
                <w:szCs w:val="15"/>
              </w:rPr>
            </w:pPr>
            <w:r w:rsidRPr="003271EC">
              <w:rPr>
                <w:rFonts w:ascii="Calibri" w:hAnsi="Calibri" w:cs="Calibri"/>
                <w:color w:val="000000"/>
                <w:sz w:val="15"/>
                <w:szCs w:val="15"/>
              </w:rPr>
              <w:t>7652,40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6913,70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6913,70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6913,70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6913,70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6913,70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ос</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xml:space="preserve">Основное мероприятие 1.2 Организация и проведение культурно </w:t>
            </w:r>
            <w:r w:rsidRPr="003271EC">
              <w:rPr>
                <w:rFonts w:ascii="Times New Roman" w:eastAsia="Times New Roman" w:hAnsi="Times New Roman" w:cs="Times New Roman"/>
                <w:color w:val="000000"/>
                <w:sz w:val="15"/>
                <w:szCs w:val="15"/>
                <w:lang w:eastAsia="ru-RU"/>
              </w:rPr>
              <w:lastRenderedPageBreak/>
              <w:t>– досуговых мероприятий</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lastRenderedPageBreak/>
              <w:t>всего</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0801</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3D442C">
            <w:pPr>
              <w:spacing w:after="0" w:line="240" w:lineRule="auto"/>
              <w:ind w:right="-84"/>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52.1.01.00050</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600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936BBE">
            <w:pPr>
              <w:ind w:right="-96"/>
              <w:jc w:val="center"/>
              <w:rPr>
                <w:rFonts w:ascii="Calibri" w:hAnsi="Calibri" w:cs="Calibri"/>
                <w:color w:val="000000"/>
                <w:sz w:val="15"/>
                <w:szCs w:val="15"/>
              </w:rPr>
            </w:pPr>
            <w:r w:rsidRPr="003271EC">
              <w:rPr>
                <w:rFonts w:ascii="Calibri" w:hAnsi="Calibri" w:cs="Calibri"/>
                <w:color w:val="000000"/>
                <w:sz w:val="15"/>
                <w:szCs w:val="15"/>
              </w:rPr>
              <w:t>2325,00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36BBE">
            <w:pPr>
              <w:ind w:right="-45"/>
              <w:jc w:val="right"/>
              <w:rPr>
                <w:rFonts w:ascii="Calibri" w:hAnsi="Calibri" w:cs="Calibri"/>
                <w:color w:val="000000"/>
                <w:sz w:val="15"/>
                <w:szCs w:val="15"/>
              </w:rPr>
            </w:pPr>
            <w:r w:rsidRPr="003271EC">
              <w:rPr>
                <w:rFonts w:ascii="Calibri" w:hAnsi="Calibri" w:cs="Calibri"/>
                <w:color w:val="000000"/>
                <w:sz w:val="15"/>
                <w:szCs w:val="15"/>
              </w:rPr>
              <w:t>200,00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75,00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36BBE">
            <w:pPr>
              <w:ind w:left="-57" w:right="-126"/>
              <w:jc w:val="right"/>
              <w:rPr>
                <w:rFonts w:ascii="Calibri" w:hAnsi="Calibri" w:cs="Calibri"/>
                <w:color w:val="000000"/>
                <w:sz w:val="15"/>
                <w:szCs w:val="15"/>
              </w:rPr>
            </w:pPr>
            <w:r w:rsidRPr="003271EC">
              <w:rPr>
                <w:rFonts w:ascii="Calibri" w:hAnsi="Calibri" w:cs="Calibri"/>
                <w:color w:val="000000"/>
                <w:sz w:val="15"/>
                <w:szCs w:val="15"/>
              </w:rPr>
              <w:t>1150,00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36BBE">
            <w:pPr>
              <w:ind w:right="-75"/>
              <w:jc w:val="right"/>
              <w:rPr>
                <w:rFonts w:ascii="Calibri" w:hAnsi="Calibri" w:cs="Calibri"/>
                <w:color w:val="000000"/>
                <w:sz w:val="15"/>
                <w:szCs w:val="15"/>
              </w:rPr>
            </w:pPr>
            <w:r w:rsidRPr="003271EC">
              <w:rPr>
                <w:rFonts w:ascii="Calibri" w:hAnsi="Calibri" w:cs="Calibri"/>
                <w:color w:val="000000"/>
                <w:sz w:val="15"/>
                <w:szCs w:val="15"/>
              </w:rPr>
              <w:t>150,00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150,00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150,00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150,00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150,00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150,00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2325,00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200,00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75,00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936BBE">
            <w:pPr>
              <w:ind w:right="-126"/>
              <w:jc w:val="center"/>
              <w:rPr>
                <w:rFonts w:ascii="Calibri" w:hAnsi="Calibri" w:cs="Calibri"/>
                <w:color w:val="000000"/>
                <w:sz w:val="15"/>
                <w:szCs w:val="15"/>
              </w:rPr>
            </w:pPr>
            <w:r w:rsidRPr="003271EC">
              <w:rPr>
                <w:rFonts w:ascii="Calibri" w:hAnsi="Calibri" w:cs="Calibri"/>
                <w:color w:val="000000"/>
                <w:sz w:val="15"/>
                <w:szCs w:val="15"/>
              </w:rPr>
              <w:t>1150,00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150,00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150,00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150,00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150,00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150,00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rsidP="003D442C">
            <w:pPr>
              <w:jc w:val="right"/>
              <w:rPr>
                <w:rFonts w:ascii="Calibri" w:hAnsi="Calibri" w:cs="Calibri"/>
                <w:color w:val="000000"/>
                <w:sz w:val="15"/>
                <w:szCs w:val="15"/>
              </w:rPr>
            </w:pPr>
            <w:r w:rsidRPr="003271EC">
              <w:rPr>
                <w:rFonts w:ascii="Calibri" w:hAnsi="Calibri" w:cs="Calibri"/>
                <w:color w:val="000000"/>
                <w:sz w:val="15"/>
                <w:szCs w:val="15"/>
              </w:rPr>
              <w:t>150,00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3D442C">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ос </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Основное Мероприятия 1.3 Выполнение мероприятий по обеспечению развития и укрепления материально – технической базы муниципальных Домов культуры</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всего</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0801</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5210100060</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600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2658,00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494,00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74,00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3D442C">
            <w:pPr>
              <w:ind w:right="-57"/>
              <w:jc w:val="right"/>
              <w:rPr>
                <w:rFonts w:ascii="Calibri" w:hAnsi="Calibri" w:cs="Calibri"/>
                <w:color w:val="000000"/>
                <w:sz w:val="15"/>
                <w:szCs w:val="15"/>
              </w:rPr>
            </w:pPr>
            <w:r w:rsidRPr="003271EC">
              <w:rPr>
                <w:rFonts w:ascii="Calibri" w:hAnsi="Calibri" w:cs="Calibri"/>
                <w:color w:val="000000"/>
                <w:sz w:val="15"/>
                <w:szCs w:val="15"/>
              </w:rPr>
              <w:t>1790,00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3D442C">
            <w:pPr>
              <w:jc w:val="right"/>
              <w:rPr>
                <w:rFonts w:ascii="Calibri" w:hAnsi="Calibri" w:cs="Calibri"/>
                <w:color w:val="000000"/>
                <w:sz w:val="15"/>
                <w:szCs w:val="15"/>
              </w:rPr>
            </w:pPr>
            <w:r w:rsidRPr="003271EC">
              <w:rPr>
                <w:rFonts w:ascii="Calibri" w:hAnsi="Calibri" w:cs="Calibri"/>
                <w:color w:val="000000"/>
                <w:sz w:val="15"/>
                <w:szCs w:val="15"/>
              </w:rPr>
              <w:t>50,00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3D442C">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1928,90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488,90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3D442C">
            <w:pPr>
              <w:ind w:right="-57"/>
              <w:jc w:val="center"/>
              <w:rPr>
                <w:rFonts w:ascii="Calibri" w:hAnsi="Calibri" w:cs="Calibri"/>
                <w:color w:val="000000"/>
                <w:sz w:val="15"/>
                <w:szCs w:val="15"/>
              </w:rPr>
            </w:pPr>
            <w:r w:rsidRPr="003271EC">
              <w:rPr>
                <w:rFonts w:ascii="Calibri" w:hAnsi="Calibri" w:cs="Calibri"/>
                <w:color w:val="000000"/>
                <w:sz w:val="15"/>
                <w:szCs w:val="15"/>
              </w:rPr>
              <w:t>1440,00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3D442C">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729,10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5,10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74,00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350,00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50,00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rsidP="003D442C">
            <w:pPr>
              <w:jc w:val="right"/>
              <w:rPr>
                <w:rFonts w:ascii="Calibri" w:hAnsi="Calibri" w:cs="Calibri"/>
                <w:color w:val="000000"/>
                <w:sz w:val="15"/>
                <w:szCs w:val="15"/>
              </w:rPr>
            </w:pPr>
            <w:r w:rsidRPr="003271EC">
              <w:rPr>
                <w:rFonts w:ascii="Calibri" w:hAnsi="Calibri" w:cs="Calibri"/>
                <w:color w:val="000000"/>
                <w:sz w:val="15"/>
                <w:szCs w:val="15"/>
              </w:rPr>
              <w:t>50,00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3D442C">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пп</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Подпрограмма 2 «Историко –культурное наследие»</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всего</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0801</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52.2.00.00000</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600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144,10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57,10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37,00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3D442C">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3D442C">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3D442C">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144,10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57,10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37,00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3D442C">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3D442C">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ос</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Основное мероприятие 2.1 Расходы на обеспечение деятельности (оказание услуг) муниципальных учреждений</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всего</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0801</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600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144,10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57,10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37,00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3D442C">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3D442C">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144,10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57,10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37,00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пп</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Подпрограмма 3 «Библиотечное обслуживание»</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всего</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0801</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52.3.00.00000</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100,200,800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58357,13</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2996,90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2580,40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5132,90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6286,93</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6380,00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5830,00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5830,00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5830,00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5830,00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5830,00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5830,00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87,12</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87,12</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58270,01</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2996,90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2580,40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5132,90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6199,81</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6380,00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5830,00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5830,00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5830,00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5830,00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5830,00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5830,00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lastRenderedPageBreak/>
              <w:t>ос</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Основное мероприятие 3.1 Расходы на обеспечение деятельности (оказание услуг) муниципальных библиотек</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всего</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0801</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52.3.01.00420</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100,200,800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55864,90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2896,90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2580,40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4831,90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5830,70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5885,00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18" w:right="-142"/>
              <w:rPr>
                <w:rFonts w:ascii="Calibri" w:hAnsi="Calibri" w:cs="Calibri"/>
                <w:color w:val="000000"/>
                <w:sz w:val="15"/>
                <w:szCs w:val="15"/>
              </w:rPr>
            </w:pPr>
            <w:r w:rsidRPr="003271EC">
              <w:rPr>
                <w:rFonts w:ascii="Calibri" w:hAnsi="Calibri" w:cs="Calibri"/>
                <w:color w:val="000000"/>
                <w:sz w:val="15"/>
                <w:szCs w:val="15"/>
              </w:rPr>
              <w:t>5640,00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5640,00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5640,00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5640,00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5640,00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5640,00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41" w:right="-142"/>
              <w:rPr>
                <w:rFonts w:ascii="Calibri" w:hAnsi="Calibri" w:cs="Calibri"/>
                <w:color w:val="000000"/>
                <w:sz w:val="15"/>
                <w:szCs w:val="15"/>
              </w:rPr>
            </w:pPr>
            <w:r w:rsidRPr="003271EC">
              <w:rPr>
                <w:rFonts w:ascii="Calibri" w:hAnsi="Calibri" w:cs="Calibri"/>
                <w:color w:val="000000"/>
                <w:sz w:val="15"/>
                <w:szCs w:val="15"/>
              </w:rPr>
              <w:t>55864,90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41" w:right="-142"/>
              <w:rPr>
                <w:rFonts w:ascii="Calibri" w:hAnsi="Calibri" w:cs="Calibri"/>
                <w:color w:val="000000"/>
                <w:sz w:val="15"/>
                <w:szCs w:val="15"/>
              </w:rPr>
            </w:pPr>
            <w:r w:rsidRPr="003271EC">
              <w:rPr>
                <w:rFonts w:ascii="Calibri" w:hAnsi="Calibri" w:cs="Calibri"/>
                <w:color w:val="000000"/>
                <w:sz w:val="15"/>
                <w:szCs w:val="15"/>
              </w:rPr>
              <w:t>2896,90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41" w:right="-142"/>
              <w:rPr>
                <w:rFonts w:ascii="Calibri" w:hAnsi="Calibri" w:cs="Calibri"/>
                <w:color w:val="000000"/>
                <w:sz w:val="15"/>
                <w:szCs w:val="15"/>
              </w:rPr>
            </w:pPr>
            <w:r w:rsidRPr="003271EC">
              <w:rPr>
                <w:rFonts w:ascii="Calibri" w:hAnsi="Calibri" w:cs="Calibri"/>
                <w:color w:val="000000"/>
                <w:sz w:val="15"/>
                <w:szCs w:val="15"/>
              </w:rPr>
              <w:t>2580,40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41" w:right="-142"/>
              <w:rPr>
                <w:rFonts w:ascii="Calibri" w:hAnsi="Calibri" w:cs="Calibri"/>
                <w:color w:val="000000"/>
                <w:sz w:val="15"/>
                <w:szCs w:val="15"/>
              </w:rPr>
            </w:pPr>
            <w:r w:rsidRPr="003271EC">
              <w:rPr>
                <w:rFonts w:ascii="Calibri" w:hAnsi="Calibri" w:cs="Calibri"/>
                <w:color w:val="000000"/>
                <w:sz w:val="15"/>
                <w:szCs w:val="15"/>
              </w:rPr>
              <w:t>4831,90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41" w:right="-142"/>
              <w:rPr>
                <w:rFonts w:ascii="Calibri" w:hAnsi="Calibri" w:cs="Calibri"/>
                <w:color w:val="000000"/>
                <w:sz w:val="15"/>
                <w:szCs w:val="15"/>
              </w:rPr>
            </w:pPr>
            <w:r w:rsidRPr="003271EC">
              <w:rPr>
                <w:rFonts w:ascii="Calibri" w:hAnsi="Calibri" w:cs="Calibri"/>
                <w:color w:val="000000"/>
                <w:sz w:val="15"/>
                <w:szCs w:val="15"/>
              </w:rPr>
              <w:t>5830,70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7" w:right="-142"/>
              <w:rPr>
                <w:rFonts w:ascii="Calibri" w:hAnsi="Calibri" w:cs="Calibri"/>
                <w:color w:val="000000"/>
                <w:sz w:val="15"/>
                <w:szCs w:val="15"/>
              </w:rPr>
            </w:pPr>
            <w:r w:rsidRPr="003271EC">
              <w:rPr>
                <w:rFonts w:ascii="Calibri" w:hAnsi="Calibri" w:cs="Calibri"/>
                <w:color w:val="000000"/>
                <w:sz w:val="15"/>
                <w:szCs w:val="15"/>
              </w:rPr>
              <w:t>5885,00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7" w:right="-142"/>
              <w:rPr>
                <w:rFonts w:ascii="Calibri" w:hAnsi="Calibri" w:cs="Calibri"/>
                <w:color w:val="000000"/>
                <w:sz w:val="15"/>
                <w:szCs w:val="15"/>
              </w:rPr>
            </w:pPr>
            <w:r w:rsidRPr="003271EC">
              <w:rPr>
                <w:rFonts w:ascii="Calibri" w:hAnsi="Calibri" w:cs="Calibri"/>
                <w:color w:val="000000"/>
                <w:sz w:val="15"/>
                <w:szCs w:val="15"/>
              </w:rPr>
              <w:t>5640,00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5640,00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5640,00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5640,00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5640,00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5640,00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Основное мероприятие 3.2. Методическое обеспечение и комплектование муниципальных библиотек</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всего</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0801</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5230100460</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200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130"/>
              <w:jc w:val="center"/>
              <w:rPr>
                <w:rFonts w:ascii="Calibri" w:hAnsi="Calibri" w:cs="Calibri"/>
                <w:color w:val="000000"/>
                <w:sz w:val="15"/>
                <w:szCs w:val="15"/>
              </w:rPr>
            </w:pPr>
            <w:r w:rsidRPr="003271EC">
              <w:rPr>
                <w:rFonts w:ascii="Calibri" w:hAnsi="Calibri" w:cs="Calibri"/>
                <w:color w:val="000000"/>
                <w:sz w:val="15"/>
                <w:szCs w:val="15"/>
              </w:rPr>
              <w:t>1421,21</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130"/>
              <w:jc w:val="center"/>
              <w:rPr>
                <w:rFonts w:ascii="Calibri" w:hAnsi="Calibri" w:cs="Calibri"/>
                <w:color w:val="000000"/>
                <w:sz w:val="15"/>
                <w:szCs w:val="15"/>
              </w:rPr>
            </w:pPr>
            <w:r w:rsidRPr="003271EC">
              <w:rPr>
                <w:rFonts w:ascii="Calibri" w:hAnsi="Calibri" w:cs="Calibri"/>
                <w:color w:val="000000"/>
                <w:sz w:val="15"/>
                <w:szCs w:val="15"/>
              </w:rPr>
              <w:t>100,00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130"/>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130"/>
              <w:jc w:val="center"/>
              <w:rPr>
                <w:rFonts w:ascii="Calibri" w:hAnsi="Calibri" w:cs="Calibri"/>
                <w:color w:val="000000"/>
                <w:sz w:val="15"/>
                <w:szCs w:val="15"/>
              </w:rPr>
            </w:pPr>
            <w:r w:rsidRPr="003271EC">
              <w:rPr>
                <w:rFonts w:ascii="Calibri" w:hAnsi="Calibri" w:cs="Calibri"/>
                <w:color w:val="000000"/>
                <w:sz w:val="15"/>
                <w:szCs w:val="15"/>
              </w:rPr>
              <w:t>281,00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130"/>
              <w:jc w:val="center"/>
              <w:rPr>
                <w:rFonts w:ascii="Calibri" w:hAnsi="Calibri" w:cs="Calibri"/>
                <w:color w:val="000000"/>
                <w:sz w:val="15"/>
                <w:szCs w:val="15"/>
              </w:rPr>
            </w:pPr>
            <w:r w:rsidRPr="003271EC">
              <w:rPr>
                <w:rFonts w:ascii="Calibri" w:hAnsi="Calibri" w:cs="Calibri"/>
                <w:color w:val="000000"/>
                <w:sz w:val="15"/>
                <w:szCs w:val="15"/>
              </w:rPr>
              <w:t>280,21</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280,00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80,00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80,00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80,00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80,00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80,00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80,00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8C709A">
            <w:pPr>
              <w:ind w:right="-105"/>
              <w:jc w:val="center"/>
              <w:rPr>
                <w:rFonts w:ascii="Calibri" w:hAnsi="Calibri" w:cs="Calibri"/>
                <w:color w:val="000000"/>
                <w:sz w:val="15"/>
                <w:szCs w:val="15"/>
              </w:rPr>
            </w:pPr>
            <w:r w:rsidRPr="003271EC">
              <w:rPr>
                <w:rFonts w:ascii="Calibri" w:hAnsi="Calibri" w:cs="Calibri"/>
                <w:color w:val="000000"/>
                <w:sz w:val="15"/>
                <w:szCs w:val="15"/>
              </w:rPr>
              <w:t>1421,21</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right="-105"/>
              <w:jc w:val="center"/>
              <w:rPr>
                <w:rFonts w:ascii="Calibri" w:hAnsi="Calibri" w:cs="Calibri"/>
                <w:color w:val="000000"/>
                <w:sz w:val="15"/>
                <w:szCs w:val="15"/>
              </w:rPr>
            </w:pPr>
            <w:r w:rsidRPr="003271EC">
              <w:rPr>
                <w:rFonts w:ascii="Calibri" w:hAnsi="Calibri" w:cs="Calibri"/>
                <w:color w:val="000000"/>
                <w:sz w:val="15"/>
                <w:szCs w:val="15"/>
              </w:rPr>
              <w:t>100,00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right="-105"/>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right="-105"/>
              <w:jc w:val="center"/>
              <w:rPr>
                <w:rFonts w:ascii="Calibri" w:hAnsi="Calibri" w:cs="Calibri"/>
                <w:color w:val="000000"/>
                <w:sz w:val="15"/>
                <w:szCs w:val="15"/>
              </w:rPr>
            </w:pPr>
            <w:r w:rsidRPr="003271EC">
              <w:rPr>
                <w:rFonts w:ascii="Calibri" w:hAnsi="Calibri" w:cs="Calibri"/>
                <w:color w:val="000000"/>
                <w:sz w:val="15"/>
                <w:szCs w:val="15"/>
              </w:rPr>
              <w:t>281,00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right="-105"/>
              <w:jc w:val="center"/>
              <w:rPr>
                <w:rFonts w:ascii="Calibri" w:hAnsi="Calibri" w:cs="Calibri"/>
                <w:color w:val="000000"/>
                <w:sz w:val="15"/>
                <w:szCs w:val="15"/>
              </w:rPr>
            </w:pPr>
            <w:r w:rsidRPr="003271EC">
              <w:rPr>
                <w:rFonts w:ascii="Calibri" w:hAnsi="Calibri" w:cs="Calibri"/>
                <w:color w:val="000000"/>
                <w:sz w:val="15"/>
                <w:szCs w:val="15"/>
              </w:rPr>
              <w:t>280,21</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280,00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80,00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80,00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80,00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80,00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80,00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80,00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Основное мероприятие 3.3. Ремонт Библиотеки</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всего</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0801</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5230100450</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200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670,00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60,00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170,00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670,00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60,00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170,00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vAlign w:val="bottom"/>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w:t>
            </w:r>
          </w:p>
        </w:tc>
        <w:tc>
          <w:tcPr>
            <w:tcW w:w="526" w:type="pct"/>
            <w:vMerge w:val="restart"/>
            <w:tcBorders>
              <w:top w:val="nil"/>
              <w:left w:val="single" w:sz="4" w:space="0" w:color="auto"/>
              <w:bottom w:val="single" w:sz="4" w:space="0" w:color="auto"/>
              <w:right w:val="single" w:sz="4" w:space="0" w:color="auto"/>
            </w:tcBorders>
            <w:shd w:val="clear" w:color="auto" w:fill="auto"/>
            <w:vAlign w:val="bottom"/>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Основное мероприятие 3.4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xml:space="preserve">Всего </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0801</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52301L5192</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200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401,02</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right="-46"/>
              <w:jc w:val="center"/>
              <w:rPr>
                <w:rFonts w:ascii="Calibri" w:hAnsi="Calibri" w:cs="Calibri"/>
                <w:color w:val="000000"/>
                <w:sz w:val="15"/>
                <w:szCs w:val="15"/>
              </w:rPr>
            </w:pPr>
            <w:r w:rsidRPr="003271EC">
              <w:rPr>
                <w:rFonts w:ascii="Calibri" w:hAnsi="Calibri" w:cs="Calibri"/>
                <w:color w:val="000000"/>
                <w:sz w:val="15"/>
                <w:szCs w:val="15"/>
              </w:rPr>
              <w:t>116,02</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45,00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40,00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40,00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87,12</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87,12</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313,90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28,90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45,00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40,00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40,00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40,00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40,00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40,00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40,00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lastRenderedPageBreak/>
              <w:t>пп</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Подпрограмма 4 «Мероприятия в сфере культуры и искусства»</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xml:space="preserve">Всего </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0801</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52.4.00.00000</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600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101264">
            <w:pPr>
              <w:ind w:right="-142"/>
              <w:rPr>
                <w:rFonts w:ascii="Calibri" w:hAnsi="Calibri" w:cs="Calibri"/>
                <w:color w:val="000000"/>
                <w:sz w:val="15"/>
                <w:szCs w:val="15"/>
              </w:rPr>
            </w:pPr>
            <w:r w:rsidRPr="003271EC">
              <w:rPr>
                <w:rFonts w:ascii="Calibri" w:hAnsi="Calibri" w:cs="Calibri"/>
                <w:color w:val="000000"/>
                <w:sz w:val="15"/>
                <w:szCs w:val="15"/>
              </w:rPr>
              <w:t>80787,90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101264">
            <w:pPr>
              <w:ind w:right="-142"/>
              <w:rPr>
                <w:rFonts w:ascii="Calibri" w:hAnsi="Calibri" w:cs="Calibri"/>
                <w:color w:val="000000"/>
                <w:sz w:val="15"/>
                <w:szCs w:val="15"/>
              </w:rPr>
            </w:pPr>
            <w:r w:rsidRPr="003271EC">
              <w:rPr>
                <w:rFonts w:ascii="Calibri" w:hAnsi="Calibri" w:cs="Calibri"/>
                <w:color w:val="000000"/>
                <w:sz w:val="15"/>
                <w:szCs w:val="15"/>
              </w:rPr>
              <w:t>6688,70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101264">
            <w:pPr>
              <w:ind w:right="-142"/>
              <w:rPr>
                <w:rFonts w:ascii="Calibri" w:hAnsi="Calibri" w:cs="Calibri"/>
                <w:color w:val="000000"/>
                <w:sz w:val="15"/>
                <w:szCs w:val="15"/>
              </w:rPr>
            </w:pPr>
            <w:r w:rsidRPr="003271EC">
              <w:rPr>
                <w:rFonts w:ascii="Calibri" w:hAnsi="Calibri" w:cs="Calibri"/>
                <w:color w:val="000000"/>
                <w:sz w:val="15"/>
                <w:szCs w:val="15"/>
              </w:rPr>
              <w:t>6098,60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101264">
            <w:pPr>
              <w:ind w:right="-142"/>
              <w:rPr>
                <w:rFonts w:ascii="Calibri" w:hAnsi="Calibri" w:cs="Calibri"/>
                <w:color w:val="000000"/>
                <w:sz w:val="15"/>
                <w:szCs w:val="15"/>
              </w:rPr>
            </w:pPr>
            <w:r w:rsidRPr="003271EC">
              <w:rPr>
                <w:rFonts w:ascii="Calibri" w:hAnsi="Calibri" w:cs="Calibri"/>
                <w:color w:val="000000"/>
                <w:sz w:val="15"/>
                <w:szCs w:val="15"/>
              </w:rPr>
              <w:t>6935,80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101264">
            <w:pPr>
              <w:ind w:right="-142"/>
              <w:rPr>
                <w:rFonts w:ascii="Calibri" w:hAnsi="Calibri" w:cs="Calibri"/>
                <w:color w:val="000000"/>
                <w:sz w:val="15"/>
                <w:szCs w:val="15"/>
              </w:rPr>
            </w:pPr>
            <w:r w:rsidRPr="003271EC">
              <w:rPr>
                <w:rFonts w:ascii="Calibri" w:hAnsi="Calibri" w:cs="Calibri"/>
                <w:color w:val="000000"/>
                <w:sz w:val="15"/>
                <w:szCs w:val="15"/>
              </w:rPr>
              <w:t>8124,80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101264">
            <w:pPr>
              <w:ind w:right="-142"/>
              <w:rPr>
                <w:rFonts w:ascii="Calibri" w:hAnsi="Calibri" w:cs="Calibri"/>
                <w:color w:val="000000"/>
                <w:sz w:val="15"/>
                <w:szCs w:val="15"/>
              </w:rPr>
            </w:pPr>
            <w:r w:rsidRPr="003271EC">
              <w:rPr>
                <w:rFonts w:ascii="Calibri" w:hAnsi="Calibri" w:cs="Calibri"/>
                <w:color w:val="000000"/>
                <w:sz w:val="15"/>
                <w:szCs w:val="15"/>
              </w:rPr>
              <w:t>8420,00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101264">
            <w:pPr>
              <w:ind w:right="-142"/>
              <w:rPr>
                <w:rFonts w:ascii="Calibri" w:hAnsi="Calibri" w:cs="Calibri"/>
                <w:color w:val="000000"/>
                <w:sz w:val="15"/>
                <w:szCs w:val="15"/>
              </w:rPr>
            </w:pPr>
            <w:r w:rsidRPr="003271EC">
              <w:rPr>
                <w:rFonts w:ascii="Calibri" w:hAnsi="Calibri" w:cs="Calibri"/>
                <w:color w:val="000000"/>
                <w:sz w:val="15"/>
                <w:szCs w:val="15"/>
              </w:rPr>
              <w:t>7420,00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7420,00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7420,00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7420,00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7420,00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7420,00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361,47</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right="-96"/>
              <w:jc w:val="center"/>
              <w:rPr>
                <w:rFonts w:ascii="Calibri" w:hAnsi="Calibri" w:cs="Calibri"/>
                <w:color w:val="000000"/>
                <w:sz w:val="15"/>
                <w:szCs w:val="15"/>
              </w:rPr>
            </w:pPr>
            <w:r w:rsidRPr="003271EC">
              <w:rPr>
                <w:rFonts w:ascii="Calibri" w:hAnsi="Calibri" w:cs="Calibri"/>
                <w:color w:val="000000"/>
                <w:sz w:val="15"/>
                <w:szCs w:val="15"/>
              </w:rPr>
              <w:t>361,47</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108,00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right="-96"/>
              <w:jc w:val="center"/>
              <w:rPr>
                <w:rFonts w:ascii="Calibri" w:hAnsi="Calibri" w:cs="Calibri"/>
                <w:color w:val="000000"/>
                <w:sz w:val="15"/>
                <w:szCs w:val="15"/>
              </w:rPr>
            </w:pPr>
            <w:r w:rsidRPr="003271EC">
              <w:rPr>
                <w:rFonts w:ascii="Calibri" w:hAnsi="Calibri" w:cs="Calibri"/>
                <w:color w:val="000000"/>
                <w:sz w:val="15"/>
                <w:szCs w:val="15"/>
              </w:rPr>
              <w:t>108,00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130" w:right="-142"/>
              <w:jc w:val="center"/>
              <w:rPr>
                <w:rFonts w:ascii="Calibri" w:hAnsi="Calibri" w:cs="Calibri"/>
                <w:color w:val="000000"/>
                <w:sz w:val="15"/>
                <w:szCs w:val="15"/>
              </w:rPr>
            </w:pPr>
            <w:r w:rsidRPr="003271EC">
              <w:rPr>
                <w:rFonts w:ascii="Calibri" w:hAnsi="Calibri" w:cs="Calibri"/>
                <w:color w:val="000000"/>
                <w:sz w:val="15"/>
                <w:szCs w:val="15"/>
              </w:rPr>
              <w:t>80318,43</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130" w:right="-142"/>
              <w:jc w:val="center"/>
              <w:rPr>
                <w:rFonts w:ascii="Calibri" w:hAnsi="Calibri" w:cs="Calibri"/>
                <w:color w:val="000000"/>
                <w:sz w:val="15"/>
                <w:szCs w:val="15"/>
              </w:rPr>
            </w:pPr>
            <w:r w:rsidRPr="003271EC">
              <w:rPr>
                <w:rFonts w:ascii="Calibri" w:hAnsi="Calibri" w:cs="Calibri"/>
                <w:color w:val="000000"/>
                <w:sz w:val="15"/>
                <w:szCs w:val="15"/>
              </w:rPr>
              <w:t>6688,70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130" w:right="-142"/>
              <w:jc w:val="center"/>
              <w:rPr>
                <w:rFonts w:ascii="Calibri" w:hAnsi="Calibri" w:cs="Calibri"/>
                <w:color w:val="000000"/>
                <w:sz w:val="15"/>
                <w:szCs w:val="15"/>
              </w:rPr>
            </w:pPr>
            <w:r w:rsidRPr="003271EC">
              <w:rPr>
                <w:rFonts w:ascii="Calibri" w:hAnsi="Calibri" w:cs="Calibri"/>
                <w:color w:val="000000"/>
                <w:sz w:val="15"/>
                <w:szCs w:val="15"/>
              </w:rPr>
              <w:t>6098,60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130" w:right="-142"/>
              <w:jc w:val="center"/>
              <w:rPr>
                <w:rFonts w:ascii="Calibri" w:hAnsi="Calibri" w:cs="Calibri"/>
                <w:color w:val="000000"/>
                <w:sz w:val="15"/>
                <w:szCs w:val="15"/>
              </w:rPr>
            </w:pPr>
            <w:r w:rsidRPr="003271EC">
              <w:rPr>
                <w:rFonts w:ascii="Calibri" w:hAnsi="Calibri" w:cs="Calibri"/>
                <w:color w:val="000000"/>
                <w:sz w:val="15"/>
                <w:szCs w:val="15"/>
              </w:rPr>
              <w:t>6466,33</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130" w:right="-142"/>
              <w:jc w:val="center"/>
              <w:rPr>
                <w:rFonts w:ascii="Calibri" w:hAnsi="Calibri" w:cs="Calibri"/>
                <w:color w:val="000000"/>
                <w:sz w:val="15"/>
                <w:szCs w:val="15"/>
              </w:rPr>
            </w:pPr>
            <w:r w:rsidRPr="003271EC">
              <w:rPr>
                <w:rFonts w:ascii="Calibri" w:hAnsi="Calibri" w:cs="Calibri"/>
                <w:color w:val="000000"/>
                <w:sz w:val="15"/>
                <w:szCs w:val="15"/>
              </w:rPr>
              <w:t>8124,80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right="-142"/>
              <w:rPr>
                <w:rFonts w:ascii="Calibri" w:hAnsi="Calibri" w:cs="Calibri"/>
                <w:color w:val="000000"/>
                <w:sz w:val="15"/>
                <w:szCs w:val="15"/>
              </w:rPr>
            </w:pPr>
            <w:r w:rsidRPr="003271EC">
              <w:rPr>
                <w:rFonts w:ascii="Calibri" w:hAnsi="Calibri" w:cs="Calibri"/>
                <w:color w:val="000000"/>
                <w:sz w:val="15"/>
                <w:szCs w:val="15"/>
              </w:rPr>
              <w:t>8420,00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right="-142"/>
              <w:rPr>
                <w:rFonts w:ascii="Calibri" w:hAnsi="Calibri" w:cs="Calibri"/>
                <w:color w:val="000000"/>
                <w:sz w:val="15"/>
                <w:szCs w:val="15"/>
              </w:rPr>
            </w:pPr>
            <w:r w:rsidRPr="003271EC">
              <w:rPr>
                <w:rFonts w:ascii="Calibri" w:hAnsi="Calibri" w:cs="Calibri"/>
                <w:color w:val="000000"/>
                <w:sz w:val="15"/>
                <w:szCs w:val="15"/>
              </w:rPr>
              <w:t>7420,00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7420,00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7420,00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7420,00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7420,00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7420,00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ос</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Основное мероприятие 4.1 Расходы на обеспечение деятельности (оказание услуг) МБОУ ДОД «Завитинская школа искусств»</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Всего</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0801</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52.4.01.00430</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600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130" w:right="-142"/>
              <w:jc w:val="center"/>
              <w:rPr>
                <w:rFonts w:ascii="Calibri" w:hAnsi="Calibri" w:cs="Calibri"/>
                <w:color w:val="000000"/>
                <w:sz w:val="15"/>
                <w:szCs w:val="15"/>
              </w:rPr>
            </w:pPr>
            <w:r w:rsidRPr="003271EC">
              <w:rPr>
                <w:rFonts w:ascii="Calibri" w:hAnsi="Calibri" w:cs="Calibri"/>
                <w:color w:val="000000"/>
                <w:sz w:val="15"/>
                <w:szCs w:val="15"/>
              </w:rPr>
              <w:t>79501,13</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130" w:right="-142"/>
              <w:jc w:val="center"/>
              <w:rPr>
                <w:rFonts w:ascii="Calibri" w:hAnsi="Calibri" w:cs="Calibri"/>
                <w:color w:val="000000"/>
                <w:sz w:val="15"/>
                <w:szCs w:val="15"/>
              </w:rPr>
            </w:pPr>
            <w:r w:rsidRPr="003271EC">
              <w:rPr>
                <w:rFonts w:ascii="Calibri" w:hAnsi="Calibri" w:cs="Calibri"/>
                <w:color w:val="000000"/>
                <w:sz w:val="15"/>
                <w:szCs w:val="15"/>
              </w:rPr>
              <w:t>6638,70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130" w:right="-142"/>
              <w:jc w:val="center"/>
              <w:rPr>
                <w:rFonts w:ascii="Calibri" w:hAnsi="Calibri" w:cs="Calibri"/>
                <w:color w:val="000000"/>
                <w:sz w:val="15"/>
                <w:szCs w:val="15"/>
              </w:rPr>
            </w:pPr>
            <w:r w:rsidRPr="003271EC">
              <w:rPr>
                <w:rFonts w:ascii="Calibri" w:hAnsi="Calibri" w:cs="Calibri"/>
                <w:color w:val="000000"/>
                <w:sz w:val="15"/>
                <w:szCs w:val="15"/>
              </w:rPr>
              <w:t>5817,60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130" w:right="-142"/>
              <w:jc w:val="center"/>
              <w:rPr>
                <w:rFonts w:ascii="Calibri" w:hAnsi="Calibri" w:cs="Calibri"/>
                <w:color w:val="000000"/>
                <w:sz w:val="15"/>
                <w:szCs w:val="15"/>
              </w:rPr>
            </w:pPr>
            <w:r w:rsidRPr="003271EC">
              <w:rPr>
                <w:rFonts w:ascii="Calibri" w:hAnsi="Calibri" w:cs="Calibri"/>
                <w:color w:val="000000"/>
                <w:sz w:val="15"/>
                <w:szCs w:val="15"/>
              </w:rPr>
              <w:t>6265,03</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130" w:right="-142"/>
              <w:jc w:val="center"/>
              <w:rPr>
                <w:rFonts w:ascii="Calibri" w:hAnsi="Calibri" w:cs="Calibri"/>
                <w:color w:val="000000"/>
                <w:sz w:val="15"/>
                <w:szCs w:val="15"/>
              </w:rPr>
            </w:pPr>
            <w:r w:rsidRPr="003271EC">
              <w:rPr>
                <w:rFonts w:ascii="Calibri" w:hAnsi="Calibri" w:cs="Calibri"/>
                <w:color w:val="000000"/>
                <w:sz w:val="15"/>
                <w:szCs w:val="15"/>
              </w:rPr>
              <w:t>7979,80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8C709A">
            <w:pPr>
              <w:ind w:left="-130" w:right="-142"/>
              <w:jc w:val="center"/>
              <w:rPr>
                <w:rFonts w:ascii="Calibri" w:hAnsi="Calibri" w:cs="Calibri"/>
                <w:color w:val="000000"/>
                <w:sz w:val="15"/>
                <w:szCs w:val="15"/>
              </w:rPr>
            </w:pPr>
            <w:r w:rsidRPr="003271EC">
              <w:rPr>
                <w:rFonts w:ascii="Calibri" w:hAnsi="Calibri" w:cs="Calibri"/>
                <w:color w:val="000000"/>
                <w:sz w:val="15"/>
                <w:szCs w:val="15"/>
              </w:rPr>
              <w:t>8400,00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right="-142"/>
              <w:rPr>
                <w:rFonts w:ascii="Calibri" w:hAnsi="Calibri" w:cs="Calibri"/>
                <w:color w:val="000000"/>
                <w:sz w:val="15"/>
                <w:szCs w:val="15"/>
              </w:rPr>
            </w:pPr>
            <w:r w:rsidRPr="003271EC">
              <w:rPr>
                <w:rFonts w:ascii="Calibri" w:hAnsi="Calibri" w:cs="Calibri"/>
                <w:color w:val="000000"/>
                <w:sz w:val="15"/>
                <w:szCs w:val="15"/>
              </w:rPr>
              <w:t>7400,00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7400,00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7400,00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7400,00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7400,00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7400,00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7" w:right="-142"/>
              <w:rPr>
                <w:rFonts w:ascii="Calibri" w:hAnsi="Calibri" w:cs="Calibri"/>
                <w:color w:val="000000"/>
                <w:sz w:val="15"/>
                <w:szCs w:val="15"/>
              </w:rPr>
            </w:pPr>
            <w:r w:rsidRPr="003271EC">
              <w:rPr>
                <w:rFonts w:ascii="Calibri" w:hAnsi="Calibri" w:cs="Calibri"/>
                <w:color w:val="000000"/>
                <w:sz w:val="15"/>
                <w:szCs w:val="15"/>
              </w:rPr>
              <w:t>79501,13</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7" w:right="-142"/>
              <w:rPr>
                <w:rFonts w:ascii="Calibri" w:hAnsi="Calibri" w:cs="Calibri"/>
                <w:color w:val="000000"/>
                <w:sz w:val="15"/>
                <w:szCs w:val="15"/>
              </w:rPr>
            </w:pPr>
            <w:r w:rsidRPr="003271EC">
              <w:rPr>
                <w:rFonts w:ascii="Calibri" w:hAnsi="Calibri" w:cs="Calibri"/>
                <w:color w:val="000000"/>
                <w:sz w:val="15"/>
                <w:szCs w:val="15"/>
              </w:rPr>
              <w:t>6638,70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7" w:right="-142"/>
              <w:rPr>
                <w:rFonts w:ascii="Calibri" w:hAnsi="Calibri" w:cs="Calibri"/>
                <w:color w:val="000000"/>
                <w:sz w:val="15"/>
                <w:szCs w:val="15"/>
              </w:rPr>
            </w:pPr>
            <w:r w:rsidRPr="003271EC">
              <w:rPr>
                <w:rFonts w:ascii="Calibri" w:hAnsi="Calibri" w:cs="Calibri"/>
                <w:color w:val="000000"/>
                <w:sz w:val="15"/>
                <w:szCs w:val="15"/>
              </w:rPr>
              <w:t>5817,60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7" w:right="-142"/>
              <w:rPr>
                <w:rFonts w:ascii="Calibri" w:hAnsi="Calibri" w:cs="Calibri"/>
                <w:color w:val="000000"/>
                <w:sz w:val="15"/>
                <w:szCs w:val="15"/>
              </w:rPr>
            </w:pPr>
            <w:r w:rsidRPr="003271EC">
              <w:rPr>
                <w:rFonts w:ascii="Calibri" w:hAnsi="Calibri" w:cs="Calibri"/>
                <w:color w:val="000000"/>
                <w:sz w:val="15"/>
                <w:szCs w:val="15"/>
              </w:rPr>
              <w:t>6265,03</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7" w:right="-142"/>
              <w:rPr>
                <w:rFonts w:ascii="Calibri" w:hAnsi="Calibri" w:cs="Calibri"/>
                <w:color w:val="000000"/>
                <w:sz w:val="15"/>
                <w:szCs w:val="15"/>
              </w:rPr>
            </w:pPr>
            <w:r w:rsidRPr="003271EC">
              <w:rPr>
                <w:rFonts w:ascii="Calibri" w:hAnsi="Calibri" w:cs="Calibri"/>
                <w:color w:val="000000"/>
                <w:sz w:val="15"/>
                <w:szCs w:val="15"/>
              </w:rPr>
              <w:t>7979,80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7" w:right="-142"/>
              <w:rPr>
                <w:rFonts w:ascii="Calibri" w:hAnsi="Calibri" w:cs="Calibri"/>
                <w:color w:val="000000"/>
                <w:sz w:val="15"/>
                <w:szCs w:val="15"/>
              </w:rPr>
            </w:pPr>
            <w:r w:rsidRPr="003271EC">
              <w:rPr>
                <w:rFonts w:ascii="Calibri" w:hAnsi="Calibri" w:cs="Calibri"/>
                <w:color w:val="000000"/>
                <w:sz w:val="15"/>
                <w:szCs w:val="15"/>
              </w:rPr>
              <w:t>8400,00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734496">
            <w:pPr>
              <w:ind w:left="-7" w:right="-142"/>
              <w:rPr>
                <w:rFonts w:ascii="Calibri" w:hAnsi="Calibri" w:cs="Calibri"/>
                <w:color w:val="000000"/>
                <w:sz w:val="15"/>
                <w:szCs w:val="15"/>
              </w:rPr>
            </w:pPr>
            <w:r w:rsidRPr="003271EC">
              <w:rPr>
                <w:rFonts w:ascii="Calibri" w:hAnsi="Calibri" w:cs="Calibri"/>
                <w:color w:val="000000"/>
                <w:sz w:val="15"/>
                <w:szCs w:val="15"/>
              </w:rPr>
              <w:t>7400,00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7400,00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7400,00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7400,00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7400,00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7400,00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Основное мероприятие 4.2. Проведение и участие в районных, областных и межрегиональных мероприятиях</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Всего</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0703</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52.4.01.00440</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600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210,00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210,00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50,00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20,00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20,00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20,00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20,00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20,00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Основное мероприятие 4.3. Ремонт кровли МБОУ ДОД «Завитинская школа искусств»</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Всего</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0801</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600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281,00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2A0274">
            <w:pPr>
              <w:ind w:right="-146"/>
              <w:jc w:val="center"/>
              <w:rPr>
                <w:rFonts w:ascii="Calibri" w:hAnsi="Calibri" w:cs="Calibri"/>
                <w:color w:val="000000"/>
                <w:sz w:val="15"/>
                <w:szCs w:val="15"/>
              </w:rPr>
            </w:pPr>
            <w:r w:rsidRPr="003271EC">
              <w:rPr>
                <w:rFonts w:ascii="Calibri" w:hAnsi="Calibri" w:cs="Calibri"/>
                <w:color w:val="000000"/>
                <w:sz w:val="15"/>
                <w:szCs w:val="15"/>
              </w:rPr>
              <w:t>281,00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281,00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2A0274">
            <w:pPr>
              <w:ind w:left="-21"/>
              <w:rPr>
                <w:rFonts w:ascii="Calibri" w:hAnsi="Calibri" w:cs="Calibri"/>
                <w:color w:val="000000"/>
                <w:sz w:val="15"/>
                <w:szCs w:val="15"/>
              </w:rPr>
            </w:pPr>
            <w:r w:rsidRPr="003271EC">
              <w:rPr>
                <w:rFonts w:ascii="Calibri" w:hAnsi="Calibri" w:cs="Calibri"/>
                <w:color w:val="000000"/>
                <w:sz w:val="15"/>
                <w:szCs w:val="15"/>
              </w:rPr>
              <w:t>281,00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xml:space="preserve">Основное мероприятие  4.4.Адаптация объектов социальной инфраструктуры  и услуг с учетом нужд и потребностей  инвалидов и других </w:t>
            </w:r>
            <w:r w:rsidRPr="003271EC">
              <w:rPr>
                <w:rFonts w:ascii="Times New Roman" w:eastAsia="Times New Roman" w:hAnsi="Times New Roman" w:cs="Times New Roman"/>
                <w:color w:val="000000"/>
                <w:sz w:val="15"/>
                <w:szCs w:val="15"/>
                <w:lang w:eastAsia="ru-RU"/>
              </w:rPr>
              <w:lastRenderedPageBreak/>
              <w:t xml:space="preserve">маломобильных групп населения </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lastRenderedPageBreak/>
              <w:t xml:space="preserve">Всего </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0801</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600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670,77</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2A0274">
            <w:pPr>
              <w:ind w:right="-104"/>
              <w:jc w:val="center"/>
              <w:rPr>
                <w:rFonts w:ascii="Calibri" w:hAnsi="Calibri" w:cs="Calibri"/>
                <w:color w:val="000000"/>
                <w:sz w:val="15"/>
                <w:szCs w:val="15"/>
              </w:rPr>
            </w:pPr>
            <w:r w:rsidRPr="003271EC">
              <w:rPr>
                <w:rFonts w:ascii="Calibri" w:hAnsi="Calibri" w:cs="Calibri"/>
                <w:color w:val="000000"/>
                <w:sz w:val="15"/>
                <w:szCs w:val="15"/>
              </w:rPr>
              <w:t>670,77</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361,47</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2A0274">
            <w:pPr>
              <w:ind w:right="-104"/>
              <w:jc w:val="center"/>
              <w:rPr>
                <w:rFonts w:ascii="Calibri" w:hAnsi="Calibri" w:cs="Calibri"/>
                <w:color w:val="000000"/>
                <w:sz w:val="15"/>
                <w:szCs w:val="15"/>
              </w:rPr>
            </w:pPr>
            <w:r w:rsidRPr="003271EC">
              <w:rPr>
                <w:rFonts w:ascii="Calibri" w:hAnsi="Calibri" w:cs="Calibri"/>
                <w:color w:val="000000"/>
                <w:sz w:val="15"/>
                <w:szCs w:val="15"/>
              </w:rPr>
              <w:t>361,47</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108,00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2A0274">
            <w:pPr>
              <w:ind w:right="-104"/>
              <w:jc w:val="center"/>
              <w:rPr>
                <w:rFonts w:ascii="Calibri" w:hAnsi="Calibri" w:cs="Calibri"/>
                <w:color w:val="000000"/>
                <w:sz w:val="15"/>
                <w:szCs w:val="15"/>
              </w:rPr>
            </w:pPr>
            <w:r w:rsidRPr="003271EC">
              <w:rPr>
                <w:rFonts w:ascii="Calibri" w:hAnsi="Calibri" w:cs="Calibri"/>
                <w:color w:val="000000"/>
                <w:sz w:val="15"/>
                <w:szCs w:val="15"/>
              </w:rPr>
              <w:t>108,00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201,30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2A0274">
            <w:pPr>
              <w:ind w:right="-104"/>
              <w:jc w:val="center"/>
              <w:rPr>
                <w:rFonts w:ascii="Calibri" w:hAnsi="Calibri" w:cs="Calibri"/>
                <w:color w:val="000000"/>
                <w:sz w:val="15"/>
                <w:szCs w:val="15"/>
              </w:rPr>
            </w:pPr>
            <w:r w:rsidRPr="003271EC">
              <w:rPr>
                <w:rFonts w:ascii="Calibri" w:hAnsi="Calibri" w:cs="Calibri"/>
                <w:color w:val="000000"/>
                <w:sz w:val="15"/>
                <w:szCs w:val="15"/>
              </w:rPr>
              <w:t>201,30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lastRenderedPageBreak/>
              <w:t> </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Основное мероприятие 4.5  Развитие и укрепление Материально – технической базы МБУ ДО ШИ Завитинского района</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xml:space="preserve">Всего </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0703</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240100020</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600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25,00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25,00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25,00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25,00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val="restart"/>
            <w:tcBorders>
              <w:top w:val="nil"/>
              <w:left w:val="single" w:sz="4" w:space="0" w:color="auto"/>
              <w:bottom w:val="single" w:sz="4" w:space="0" w:color="auto"/>
              <w:right w:val="single" w:sz="4" w:space="0" w:color="auto"/>
            </w:tcBorders>
            <w:shd w:val="clear" w:color="auto" w:fill="auto"/>
            <w:vAlign w:val="bottom"/>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w:t>
            </w:r>
          </w:p>
        </w:tc>
        <w:tc>
          <w:tcPr>
            <w:tcW w:w="526" w:type="pct"/>
            <w:vMerge w:val="restart"/>
            <w:tcBorders>
              <w:top w:val="nil"/>
              <w:left w:val="single" w:sz="4" w:space="0" w:color="auto"/>
              <w:bottom w:val="single" w:sz="4" w:space="0" w:color="auto"/>
              <w:right w:val="single" w:sz="4" w:space="0" w:color="auto"/>
            </w:tcBorders>
            <w:shd w:val="clear" w:color="auto" w:fill="auto"/>
            <w:vAlign w:val="bottom"/>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Основное мероприятие4.6 Выплаты единовременного  пособия молодым специалистам</w:t>
            </w: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всего</w:t>
            </w:r>
          </w:p>
        </w:tc>
        <w:tc>
          <w:tcPr>
            <w:tcW w:w="179"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024</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1003</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5240100710</w:t>
            </w:r>
          </w:p>
        </w:tc>
        <w:tc>
          <w:tcPr>
            <w:tcW w:w="294" w:type="pct"/>
            <w:vMerge w:val="restart"/>
            <w:tcBorders>
              <w:top w:val="nil"/>
              <w:left w:val="single" w:sz="4" w:space="0" w:color="auto"/>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300</w:t>
            </w: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100,00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rsidP="002A0274">
            <w:pPr>
              <w:ind w:right="-53"/>
              <w:jc w:val="center"/>
              <w:rPr>
                <w:rFonts w:ascii="Calibri" w:hAnsi="Calibri" w:cs="Calibri"/>
                <w:color w:val="000000"/>
                <w:sz w:val="15"/>
                <w:szCs w:val="15"/>
              </w:rPr>
            </w:pPr>
            <w:r w:rsidRPr="003271EC">
              <w:rPr>
                <w:rFonts w:ascii="Calibri" w:hAnsi="Calibri" w:cs="Calibri"/>
                <w:color w:val="000000"/>
                <w:sz w:val="15"/>
                <w:szCs w:val="15"/>
              </w:rPr>
              <w:t>100,00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федеральный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Областной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jc w:val="right"/>
              <w:rPr>
                <w:rFonts w:ascii="Calibri" w:hAnsi="Calibri" w:cs="Calibri"/>
                <w:color w:val="000000"/>
                <w:sz w:val="15"/>
                <w:szCs w:val="15"/>
              </w:rPr>
            </w:pPr>
            <w:r w:rsidRPr="003271EC">
              <w:rPr>
                <w:rFonts w:ascii="Calibri" w:hAnsi="Calibri" w:cs="Calibri"/>
                <w:color w:val="000000"/>
                <w:sz w:val="15"/>
                <w:szCs w:val="15"/>
              </w:rPr>
              <w:t>0,00</w:t>
            </w:r>
          </w:p>
        </w:tc>
      </w:tr>
      <w:tr w:rsidR="002A0274" w:rsidRPr="003271EC" w:rsidTr="003271EC">
        <w:trPr>
          <w:trHeight w:val="20"/>
        </w:trPr>
        <w:tc>
          <w:tcPr>
            <w:tcW w:w="203"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Местный бюджет</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100,00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100,00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rPr>
                <w:rFonts w:ascii="Calibri" w:hAnsi="Calibri" w:cs="Calibri"/>
                <w:color w:val="000000"/>
                <w:sz w:val="15"/>
                <w:szCs w:val="15"/>
              </w:rPr>
            </w:pPr>
            <w:r w:rsidRPr="003271EC">
              <w:rPr>
                <w:rFonts w:ascii="Calibri" w:hAnsi="Calibri" w:cs="Calibri"/>
                <w:color w:val="000000"/>
                <w:sz w:val="15"/>
                <w:szCs w:val="15"/>
              </w:rPr>
              <w:t> </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rPr>
                <w:rFonts w:ascii="Calibri" w:hAnsi="Calibri" w:cs="Calibri"/>
                <w:color w:val="000000"/>
                <w:sz w:val="15"/>
                <w:szCs w:val="15"/>
              </w:rPr>
            </w:pPr>
            <w:r w:rsidRPr="003271EC">
              <w:rPr>
                <w:rFonts w:ascii="Calibri" w:hAnsi="Calibri" w:cs="Calibri"/>
                <w:color w:val="000000"/>
                <w:sz w:val="15"/>
                <w:szCs w:val="15"/>
              </w:rPr>
              <w:t> </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rPr>
                <w:rFonts w:ascii="Calibri" w:hAnsi="Calibri" w:cs="Calibri"/>
                <w:color w:val="000000"/>
                <w:sz w:val="15"/>
                <w:szCs w:val="15"/>
              </w:rPr>
            </w:pPr>
            <w:r w:rsidRPr="003271EC">
              <w:rPr>
                <w:rFonts w:ascii="Calibri" w:hAnsi="Calibri" w:cs="Calibri"/>
                <w:color w:val="000000"/>
                <w:sz w:val="15"/>
                <w:szCs w:val="15"/>
              </w:rPr>
              <w:t> </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rPr>
                <w:rFonts w:ascii="Calibri" w:hAnsi="Calibri" w:cs="Calibri"/>
                <w:color w:val="000000"/>
                <w:sz w:val="15"/>
                <w:szCs w:val="15"/>
              </w:rPr>
            </w:pPr>
            <w:r w:rsidRPr="003271EC">
              <w:rPr>
                <w:rFonts w:ascii="Calibri" w:hAnsi="Calibri" w:cs="Calibri"/>
                <w:color w:val="000000"/>
                <w:sz w:val="15"/>
                <w:szCs w:val="15"/>
              </w:rPr>
              <w:t> </w:t>
            </w:r>
          </w:p>
        </w:tc>
        <w:tc>
          <w:tcPr>
            <w:tcW w:w="241" w:type="pct"/>
            <w:tcBorders>
              <w:top w:val="nil"/>
              <w:left w:val="nil"/>
              <w:bottom w:val="single" w:sz="4" w:space="0" w:color="auto"/>
              <w:right w:val="single" w:sz="4" w:space="0" w:color="auto"/>
            </w:tcBorders>
            <w:shd w:val="clear" w:color="auto" w:fill="auto"/>
            <w:noWrap/>
            <w:vAlign w:val="bottom"/>
            <w:hideMark/>
          </w:tcPr>
          <w:p w:rsidR="00A94483" w:rsidRPr="003271EC" w:rsidRDefault="00A94483">
            <w:pPr>
              <w:rPr>
                <w:rFonts w:ascii="Calibri" w:hAnsi="Calibri" w:cs="Calibri"/>
                <w:color w:val="000000"/>
                <w:sz w:val="15"/>
                <w:szCs w:val="15"/>
              </w:rPr>
            </w:pPr>
            <w:r w:rsidRPr="003271EC">
              <w:rPr>
                <w:rFonts w:ascii="Calibri" w:hAnsi="Calibri" w:cs="Calibri"/>
                <w:color w:val="000000"/>
                <w:sz w:val="15"/>
                <w:szCs w:val="15"/>
              </w:rPr>
              <w:t> </w:t>
            </w:r>
          </w:p>
        </w:tc>
      </w:tr>
      <w:tr w:rsidR="002A0274" w:rsidRPr="000E7579" w:rsidTr="003271EC">
        <w:trPr>
          <w:trHeight w:val="20"/>
        </w:trPr>
        <w:tc>
          <w:tcPr>
            <w:tcW w:w="203" w:type="pct"/>
            <w:tcBorders>
              <w:top w:val="nil"/>
              <w:left w:val="single" w:sz="4" w:space="0" w:color="auto"/>
              <w:bottom w:val="single" w:sz="4" w:space="0" w:color="auto"/>
              <w:right w:val="single" w:sz="4" w:space="0" w:color="auto"/>
            </w:tcBorders>
            <w:shd w:val="clear" w:color="auto" w:fill="auto"/>
            <w:vAlign w:val="bottom"/>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 </w:t>
            </w:r>
          </w:p>
        </w:tc>
        <w:tc>
          <w:tcPr>
            <w:tcW w:w="526"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88" w:type="pct"/>
            <w:tcBorders>
              <w:top w:val="nil"/>
              <w:left w:val="nil"/>
              <w:bottom w:val="single" w:sz="4" w:space="0" w:color="auto"/>
              <w:right w:val="single" w:sz="4" w:space="0" w:color="auto"/>
            </w:tcBorders>
            <w:shd w:val="clear" w:color="auto" w:fill="auto"/>
            <w:hideMark/>
          </w:tcPr>
          <w:p w:rsidR="00A94483" w:rsidRPr="003271EC" w:rsidRDefault="00A94483" w:rsidP="000E7579">
            <w:pPr>
              <w:spacing w:after="0" w:line="240" w:lineRule="auto"/>
              <w:jc w:val="center"/>
              <w:rPr>
                <w:rFonts w:ascii="Times New Roman" w:eastAsia="Times New Roman" w:hAnsi="Times New Roman" w:cs="Times New Roman"/>
                <w:color w:val="000000"/>
                <w:sz w:val="15"/>
                <w:szCs w:val="15"/>
                <w:lang w:eastAsia="ru-RU"/>
              </w:rPr>
            </w:pPr>
            <w:r w:rsidRPr="003271EC">
              <w:rPr>
                <w:rFonts w:ascii="Times New Roman" w:eastAsia="Times New Roman" w:hAnsi="Times New Roman" w:cs="Times New Roman"/>
                <w:color w:val="000000"/>
                <w:sz w:val="15"/>
                <w:szCs w:val="15"/>
                <w:lang w:eastAsia="ru-RU"/>
              </w:rPr>
              <w:t>внебюджетные источники</w:t>
            </w:r>
          </w:p>
        </w:tc>
        <w:tc>
          <w:tcPr>
            <w:tcW w:w="179"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327"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A94483" w:rsidRPr="003271EC" w:rsidRDefault="00A94483" w:rsidP="000E7579">
            <w:pPr>
              <w:spacing w:after="0" w:line="240" w:lineRule="auto"/>
              <w:rPr>
                <w:rFonts w:ascii="Times New Roman" w:eastAsia="Times New Roman" w:hAnsi="Times New Roman" w:cs="Times New Roman"/>
                <w:color w:val="000000"/>
                <w:sz w:val="15"/>
                <w:szCs w:val="15"/>
                <w:lang w:eastAsia="ru-RU"/>
              </w:rPr>
            </w:pPr>
          </w:p>
        </w:tc>
        <w:tc>
          <w:tcPr>
            <w:tcW w:w="263"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3271EC"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c>
          <w:tcPr>
            <w:tcW w:w="241" w:type="pct"/>
            <w:tcBorders>
              <w:top w:val="nil"/>
              <w:left w:val="nil"/>
              <w:bottom w:val="single" w:sz="4" w:space="0" w:color="auto"/>
              <w:right w:val="single" w:sz="4" w:space="0" w:color="auto"/>
            </w:tcBorders>
            <w:shd w:val="clear" w:color="auto" w:fill="auto"/>
            <w:hideMark/>
          </w:tcPr>
          <w:p w:rsidR="00A94483" w:rsidRPr="00A94483" w:rsidRDefault="00A94483">
            <w:pPr>
              <w:jc w:val="center"/>
              <w:rPr>
                <w:rFonts w:ascii="Calibri" w:hAnsi="Calibri" w:cs="Calibri"/>
                <w:color w:val="000000"/>
                <w:sz w:val="15"/>
                <w:szCs w:val="15"/>
              </w:rPr>
            </w:pPr>
            <w:r w:rsidRPr="003271EC">
              <w:rPr>
                <w:rFonts w:ascii="Calibri" w:hAnsi="Calibri" w:cs="Calibri"/>
                <w:color w:val="000000"/>
                <w:sz w:val="15"/>
                <w:szCs w:val="15"/>
              </w:rPr>
              <w:t>0,00</w:t>
            </w:r>
          </w:p>
        </w:tc>
      </w:tr>
    </w:tbl>
    <w:p w:rsidR="000E7579" w:rsidRDefault="000E7579" w:rsidP="000914E0">
      <w:pPr>
        <w:spacing w:after="0" w:line="240" w:lineRule="auto"/>
        <w:jc w:val="center"/>
        <w:rPr>
          <w:rFonts w:ascii="Times New Roman" w:hAnsi="Times New Roman" w:cs="Times New Roman"/>
          <w:sz w:val="24"/>
          <w:szCs w:val="24"/>
        </w:rPr>
      </w:pPr>
    </w:p>
    <w:sectPr w:rsidR="000E7579"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642" w:rsidRDefault="00063642" w:rsidP="002F293E">
      <w:pPr>
        <w:spacing w:after="0" w:line="240" w:lineRule="auto"/>
      </w:pPr>
      <w:r>
        <w:separator/>
      </w:r>
    </w:p>
  </w:endnote>
  <w:endnote w:type="continuationSeparator" w:id="1">
    <w:p w:rsidR="00063642" w:rsidRDefault="00063642"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642" w:rsidRDefault="00063642" w:rsidP="002F293E">
      <w:pPr>
        <w:spacing w:after="0" w:line="240" w:lineRule="auto"/>
      </w:pPr>
      <w:r>
        <w:separator/>
      </w:r>
    </w:p>
  </w:footnote>
  <w:footnote w:type="continuationSeparator" w:id="1">
    <w:p w:rsidR="00063642" w:rsidRDefault="00063642"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A3CB1"/>
    <w:multiLevelType w:val="hybridMultilevel"/>
    <w:tmpl w:val="01EE76B2"/>
    <w:lvl w:ilvl="0" w:tplc="B25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6">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9"/>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footnotePr>
    <w:footnote w:id="0"/>
    <w:footnote w:id="1"/>
  </w:footnotePr>
  <w:endnotePr>
    <w:endnote w:id="0"/>
    <w:endnote w:id="1"/>
  </w:endnotePr>
  <w:compat/>
  <w:rsids>
    <w:rsidRoot w:val="00DC50A6"/>
    <w:rsid w:val="00000D59"/>
    <w:rsid w:val="000015F8"/>
    <w:rsid w:val="00006CC9"/>
    <w:rsid w:val="00012243"/>
    <w:rsid w:val="0001611C"/>
    <w:rsid w:val="00021960"/>
    <w:rsid w:val="00024448"/>
    <w:rsid w:val="000310F8"/>
    <w:rsid w:val="00032351"/>
    <w:rsid w:val="0003519C"/>
    <w:rsid w:val="00044952"/>
    <w:rsid w:val="00050F01"/>
    <w:rsid w:val="000565F3"/>
    <w:rsid w:val="00056E0B"/>
    <w:rsid w:val="00060D67"/>
    <w:rsid w:val="000628F2"/>
    <w:rsid w:val="00063642"/>
    <w:rsid w:val="00065118"/>
    <w:rsid w:val="0006562C"/>
    <w:rsid w:val="0006616D"/>
    <w:rsid w:val="000747E8"/>
    <w:rsid w:val="0007557B"/>
    <w:rsid w:val="00081F98"/>
    <w:rsid w:val="00082B2F"/>
    <w:rsid w:val="00084F4D"/>
    <w:rsid w:val="00087833"/>
    <w:rsid w:val="000903EE"/>
    <w:rsid w:val="000914E0"/>
    <w:rsid w:val="000948C3"/>
    <w:rsid w:val="00095AC8"/>
    <w:rsid w:val="000A1040"/>
    <w:rsid w:val="000A3F0C"/>
    <w:rsid w:val="000A5475"/>
    <w:rsid w:val="000B1589"/>
    <w:rsid w:val="000B23AC"/>
    <w:rsid w:val="000B402A"/>
    <w:rsid w:val="000B5437"/>
    <w:rsid w:val="000C0A23"/>
    <w:rsid w:val="000C1690"/>
    <w:rsid w:val="000C3EA0"/>
    <w:rsid w:val="000C755C"/>
    <w:rsid w:val="000D00BF"/>
    <w:rsid w:val="000D0FE9"/>
    <w:rsid w:val="000D19AF"/>
    <w:rsid w:val="000D2EA5"/>
    <w:rsid w:val="000E7579"/>
    <w:rsid w:val="000F08D1"/>
    <w:rsid w:val="000F17B0"/>
    <w:rsid w:val="000F1A02"/>
    <w:rsid w:val="000F34A0"/>
    <w:rsid w:val="000F6B3F"/>
    <w:rsid w:val="00101264"/>
    <w:rsid w:val="00103D63"/>
    <w:rsid w:val="00106140"/>
    <w:rsid w:val="00107527"/>
    <w:rsid w:val="00110986"/>
    <w:rsid w:val="001115D1"/>
    <w:rsid w:val="001147D6"/>
    <w:rsid w:val="00126754"/>
    <w:rsid w:val="00132561"/>
    <w:rsid w:val="00137111"/>
    <w:rsid w:val="0014187D"/>
    <w:rsid w:val="00142763"/>
    <w:rsid w:val="00143C32"/>
    <w:rsid w:val="001453A8"/>
    <w:rsid w:val="001460AD"/>
    <w:rsid w:val="001568BB"/>
    <w:rsid w:val="00157B95"/>
    <w:rsid w:val="00166566"/>
    <w:rsid w:val="00173ED8"/>
    <w:rsid w:val="0018240B"/>
    <w:rsid w:val="00186266"/>
    <w:rsid w:val="001902FC"/>
    <w:rsid w:val="00193BF5"/>
    <w:rsid w:val="00196412"/>
    <w:rsid w:val="001A3BDA"/>
    <w:rsid w:val="001A5EB5"/>
    <w:rsid w:val="001B090F"/>
    <w:rsid w:val="001B1F23"/>
    <w:rsid w:val="001B5096"/>
    <w:rsid w:val="001C1621"/>
    <w:rsid w:val="001C32EE"/>
    <w:rsid w:val="001E15F4"/>
    <w:rsid w:val="001E6D2E"/>
    <w:rsid w:val="001E70EE"/>
    <w:rsid w:val="001F22A1"/>
    <w:rsid w:val="002003E8"/>
    <w:rsid w:val="002014D9"/>
    <w:rsid w:val="002024C9"/>
    <w:rsid w:val="0020412C"/>
    <w:rsid w:val="0020475F"/>
    <w:rsid w:val="002078A8"/>
    <w:rsid w:val="00222AF2"/>
    <w:rsid w:val="00225B5D"/>
    <w:rsid w:val="00226C1B"/>
    <w:rsid w:val="0023012C"/>
    <w:rsid w:val="00230E62"/>
    <w:rsid w:val="00237C44"/>
    <w:rsid w:val="0024235F"/>
    <w:rsid w:val="00250653"/>
    <w:rsid w:val="00251B15"/>
    <w:rsid w:val="00253D62"/>
    <w:rsid w:val="00253D69"/>
    <w:rsid w:val="00254988"/>
    <w:rsid w:val="00264ABB"/>
    <w:rsid w:val="00264FB8"/>
    <w:rsid w:val="00272DB7"/>
    <w:rsid w:val="00275DE7"/>
    <w:rsid w:val="0028009E"/>
    <w:rsid w:val="002A0274"/>
    <w:rsid w:val="002A0D8E"/>
    <w:rsid w:val="002A1B3E"/>
    <w:rsid w:val="002A7D52"/>
    <w:rsid w:val="002B2CBA"/>
    <w:rsid w:val="002B3380"/>
    <w:rsid w:val="002B6866"/>
    <w:rsid w:val="002C031D"/>
    <w:rsid w:val="002C048D"/>
    <w:rsid w:val="002C138E"/>
    <w:rsid w:val="002C1BB8"/>
    <w:rsid w:val="002C45EE"/>
    <w:rsid w:val="002C5B1C"/>
    <w:rsid w:val="002C7D96"/>
    <w:rsid w:val="002D0FE3"/>
    <w:rsid w:val="002D4AA2"/>
    <w:rsid w:val="002D5420"/>
    <w:rsid w:val="002D6126"/>
    <w:rsid w:val="002D629E"/>
    <w:rsid w:val="002D65FF"/>
    <w:rsid w:val="002D661B"/>
    <w:rsid w:val="002F24D8"/>
    <w:rsid w:val="002F293E"/>
    <w:rsid w:val="002F38BC"/>
    <w:rsid w:val="00302D30"/>
    <w:rsid w:val="003072E0"/>
    <w:rsid w:val="0031278A"/>
    <w:rsid w:val="00312A0D"/>
    <w:rsid w:val="003256C7"/>
    <w:rsid w:val="00326470"/>
    <w:rsid w:val="003271EC"/>
    <w:rsid w:val="00335729"/>
    <w:rsid w:val="003364BF"/>
    <w:rsid w:val="00341876"/>
    <w:rsid w:val="00342A0C"/>
    <w:rsid w:val="00343000"/>
    <w:rsid w:val="0034610A"/>
    <w:rsid w:val="00352362"/>
    <w:rsid w:val="00353E87"/>
    <w:rsid w:val="00364348"/>
    <w:rsid w:val="00367881"/>
    <w:rsid w:val="003705EC"/>
    <w:rsid w:val="0037339C"/>
    <w:rsid w:val="003768F4"/>
    <w:rsid w:val="00376DE6"/>
    <w:rsid w:val="0039068A"/>
    <w:rsid w:val="00391092"/>
    <w:rsid w:val="00392198"/>
    <w:rsid w:val="003935D7"/>
    <w:rsid w:val="0039568E"/>
    <w:rsid w:val="00395F97"/>
    <w:rsid w:val="003A27D0"/>
    <w:rsid w:val="003A4297"/>
    <w:rsid w:val="003A653C"/>
    <w:rsid w:val="003B34B5"/>
    <w:rsid w:val="003B6910"/>
    <w:rsid w:val="003C1DEF"/>
    <w:rsid w:val="003C2AB7"/>
    <w:rsid w:val="003C3A64"/>
    <w:rsid w:val="003C3D01"/>
    <w:rsid w:val="003C7495"/>
    <w:rsid w:val="003D2742"/>
    <w:rsid w:val="003D442C"/>
    <w:rsid w:val="003D6891"/>
    <w:rsid w:val="003D7602"/>
    <w:rsid w:val="003E0A3A"/>
    <w:rsid w:val="003F0670"/>
    <w:rsid w:val="003F3241"/>
    <w:rsid w:val="003F511A"/>
    <w:rsid w:val="003F6940"/>
    <w:rsid w:val="003F706E"/>
    <w:rsid w:val="004006D7"/>
    <w:rsid w:val="0040221C"/>
    <w:rsid w:val="00403268"/>
    <w:rsid w:val="00403419"/>
    <w:rsid w:val="0040381B"/>
    <w:rsid w:val="00410991"/>
    <w:rsid w:val="00411829"/>
    <w:rsid w:val="00411907"/>
    <w:rsid w:val="00416EE8"/>
    <w:rsid w:val="00420EA6"/>
    <w:rsid w:val="004241AE"/>
    <w:rsid w:val="00424D25"/>
    <w:rsid w:val="00425408"/>
    <w:rsid w:val="0043295A"/>
    <w:rsid w:val="00433BFF"/>
    <w:rsid w:val="00434894"/>
    <w:rsid w:val="004348E3"/>
    <w:rsid w:val="00437AAB"/>
    <w:rsid w:val="00444F0B"/>
    <w:rsid w:val="00445D7A"/>
    <w:rsid w:val="00450F79"/>
    <w:rsid w:val="004534B0"/>
    <w:rsid w:val="00453E57"/>
    <w:rsid w:val="00456EF9"/>
    <w:rsid w:val="004624E2"/>
    <w:rsid w:val="00462918"/>
    <w:rsid w:val="00462DBE"/>
    <w:rsid w:val="00471727"/>
    <w:rsid w:val="00471C14"/>
    <w:rsid w:val="00474036"/>
    <w:rsid w:val="00475344"/>
    <w:rsid w:val="00475984"/>
    <w:rsid w:val="00475CAD"/>
    <w:rsid w:val="00475F52"/>
    <w:rsid w:val="00476118"/>
    <w:rsid w:val="00483085"/>
    <w:rsid w:val="0048407F"/>
    <w:rsid w:val="00487548"/>
    <w:rsid w:val="004933D0"/>
    <w:rsid w:val="0049778D"/>
    <w:rsid w:val="004A0830"/>
    <w:rsid w:val="004A206C"/>
    <w:rsid w:val="004A4566"/>
    <w:rsid w:val="004B3615"/>
    <w:rsid w:val="004B652B"/>
    <w:rsid w:val="004C01FA"/>
    <w:rsid w:val="004C2568"/>
    <w:rsid w:val="004C4C8C"/>
    <w:rsid w:val="004D566E"/>
    <w:rsid w:val="004D7918"/>
    <w:rsid w:val="004E282F"/>
    <w:rsid w:val="004E719A"/>
    <w:rsid w:val="004F4A15"/>
    <w:rsid w:val="004F58A3"/>
    <w:rsid w:val="00501749"/>
    <w:rsid w:val="00506AA9"/>
    <w:rsid w:val="005071ED"/>
    <w:rsid w:val="00516AE1"/>
    <w:rsid w:val="0052044B"/>
    <w:rsid w:val="00522012"/>
    <w:rsid w:val="005225D0"/>
    <w:rsid w:val="00525CB1"/>
    <w:rsid w:val="005317AB"/>
    <w:rsid w:val="00531DB3"/>
    <w:rsid w:val="00532A75"/>
    <w:rsid w:val="00532EF2"/>
    <w:rsid w:val="0053346A"/>
    <w:rsid w:val="00534BA4"/>
    <w:rsid w:val="00534DE8"/>
    <w:rsid w:val="005409A0"/>
    <w:rsid w:val="00541420"/>
    <w:rsid w:val="00542154"/>
    <w:rsid w:val="0055189B"/>
    <w:rsid w:val="0055451D"/>
    <w:rsid w:val="00554626"/>
    <w:rsid w:val="00554AFC"/>
    <w:rsid w:val="00561A12"/>
    <w:rsid w:val="0056444F"/>
    <w:rsid w:val="00564B56"/>
    <w:rsid w:val="00564DD8"/>
    <w:rsid w:val="00565445"/>
    <w:rsid w:val="005711E5"/>
    <w:rsid w:val="0057434A"/>
    <w:rsid w:val="0059027F"/>
    <w:rsid w:val="00591146"/>
    <w:rsid w:val="005929FD"/>
    <w:rsid w:val="005A151B"/>
    <w:rsid w:val="005A275B"/>
    <w:rsid w:val="005A2F61"/>
    <w:rsid w:val="005A3167"/>
    <w:rsid w:val="005A3301"/>
    <w:rsid w:val="005A74C1"/>
    <w:rsid w:val="005B7570"/>
    <w:rsid w:val="005C49A7"/>
    <w:rsid w:val="005C6555"/>
    <w:rsid w:val="005C6D19"/>
    <w:rsid w:val="005D129B"/>
    <w:rsid w:val="005D3682"/>
    <w:rsid w:val="005E034E"/>
    <w:rsid w:val="005E0626"/>
    <w:rsid w:val="005E3D19"/>
    <w:rsid w:val="005E762F"/>
    <w:rsid w:val="005F1D8E"/>
    <w:rsid w:val="0060691A"/>
    <w:rsid w:val="006157EA"/>
    <w:rsid w:val="00616D31"/>
    <w:rsid w:val="00620EEC"/>
    <w:rsid w:val="00635790"/>
    <w:rsid w:val="006376D7"/>
    <w:rsid w:val="00640246"/>
    <w:rsid w:val="00640936"/>
    <w:rsid w:val="00643975"/>
    <w:rsid w:val="00644A54"/>
    <w:rsid w:val="00653540"/>
    <w:rsid w:val="00653DB9"/>
    <w:rsid w:val="006638C1"/>
    <w:rsid w:val="00664555"/>
    <w:rsid w:val="0066457C"/>
    <w:rsid w:val="00664C88"/>
    <w:rsid w:val="00671B67"/>
    <w:rsid w:val="00672055"/>
    <w:rsid w:val="00672799"/>
    <w:rsid w:val="0067373B"/>
    <w:rsid w:val="006826F5"/>
    <w:rsid w:val="00690024"/>
    <w:rsid w:val="00694BF3"/>
    <w:rsid w:val="00697546"/>
    <w:rsid w:val="00697611"/>
    <w:rsid w:val="00697715"/>
    <w:rsid w:val="006A0D80"/>
    <w:rsid w:val="006A3AAE"/>
    <w:rsid w:val="006B4F88"/>
    <w:rsid w:val="006B7567"/>
    <w:rsid w:val="006C0575"/>
    <w:rsid w:val="006C1FBC"/>
    <w:rsid w:val="006C50B9"/>
    <w:rsid w:val="006C5554"/>
    <w:rsid w:val="006D470D"/>
    <w:rsid w:val="006D6A8E"/>
    <w:rsid w:val="006D7C4A"/>
    <w:rsid w:val="006E1113"/>
    <w:rsid w:val="006E2DF8"/>
    <w:rsid w:val="006E46FF"/>
    <w:rsid w:val="006E486C"/>
    <w:rsid w:val="006F2835"/>
    <w:rsid w:val="006F772D"/>
    <w:rsid w:val="007018DB"/>
    <w:rsid w:val="00701B67"/>
    <w:rsid w:val="00703850"/>
    <w:rsid w:val="00706B17"/>
    <w:rsid w:val="00714C73"/>
    <w:rsid w:val="00715D25"/>
    <w:rsid w:val="00715F61"/>
    <w:rsid w:val="007229BC"/>
    <w:rsid w:val="00722FBC"/>
    <w:rsid w:val="007268B4"/>
    <w:rsid w:val="00726E0D"/>
    <w:rsid w:val="007333C4"/>
    <w:rsid w:val="00734496"/>
    <w:rsid w:val="007345C5"/>
    <w:rsid w:val="00736C59"/>
    <w:rsid w:val="00737EBA"/>
    <w:rsid w:val="00740D5A"/>
    <w:rsid w:val="00740F45"/>
    <w:rsid w:val="007415EE"/>
    <w:rsid w:val="00751721"/>
    <w:rsid w:val="00751DFD"/>
    <w:rsid w:val="00753FAE"/>
    <w:rsid w:val="0075418E"/>
    <w:rsid w:val="0076013A"/>
    <w:rsid w:val="007618B3"/>
    <w:rsid w:val="00762373"/>
    <w:rsid w:val="0076696B"/>
    <w:rsid w:val="00766E07"/>
    <w:rsid w:val="007733EB"/>
    <w:rsid w:val="00773459"/>
    <w:rsid w:val="0077408D"/>
    <w:rsid w:val="007757F3"/>
    <w:rsid w:val="0078051F"/>
    <w:rsid w:val="0078115C"/>
    <w:rsid w:val="00783250"/>
    <w:rsid w:val="007834D9"/>
    <w:rsid w:val="00784E37"/>
    <w:rsid w:val="00784F57"/>
    <w:rsid w:val="00790641"/>
    <w:rsid w:val="00794A7B"/>
    <w:rsid w:val="00795B0E"/>
    <w:rsid w:val="007968CB"/>
    <w:rsid w:val="00796DB8"/>
    <w:rsid w:val="00797659"/>
    <w:rsid w:val="007B23AB"/>
    <w:rsid w:val="007B2A32"/>
    <w:rsid w:val="007C6643"/>
    <w:rsid w:val="007D5DAE"/>
    <w:rsid w:val="007D6484"/>
    <w:rsid w:val="007D6E46"/>
    <w:rsid w:val="007D70DA"/>
    <w:rsid w:val="007D752C"/>
    <w:rsid w:val="007E2221"/>
    <w:rsid w:val="007E251A"/>
    <w:rsid w:val="007E7286"/>
    <w:rsid w:val="007F3250"/>
    <w:rsid w:val="007F5EDB"/>
    <w:rsid w:val="0080760E"/>
    <w:rsid w:val="00812C56"/>
    <w:rsid w:val="00812C81"/>
    <w:rsid w:val="00812D02"/>
    <w:rsid w:val="008139C6"/>
    <w:rsid w:val="00814847"/>
    <w:rsid w:val="008166DA"/>
    <w:rsid w:val="00821B53"/>
    <w:rsid w:val="00822FA2"/>
    <w:rsid w:val="00833423"/>
    <w:rsid w:val="008334CD"/>
    <w:rsid w:val="008370C4"/>
    <w:rsid w:val="008438B8"/>
    <w:rsid w:val="00844862"/>
    <w:rsid w:val="008448E6"/>
    <w:rsid w:val="0084653F"/>
    <w:rsid w:val="008503E4"/>
    <w:rsid w:val="008506A0"/>
    <w:rsid w:val="008539EE"/>
    <w:rsid w:val="008548BD"/>
    <w:rsid w:val="008549E4"/>
    <w:rsid w:val="008558FF"/>
    <w:rsid w:val="00860EB4"/>
    <w:rsid w:val="0086281A"/>
    <w:rsid w:val="0086307A"/>
    <w:rsid w:val="008661E9"/>
    <w:rsid w:val="00870311"/>
    <w:rsid w:val="0087194F"/>
    <w:rsid w:val="00872623"/>
    <w:rsid w:val="0087398E"/>
    <w:rsid w:val="00874102"/>
    <w:rsid w:val="00874B8A"/>
    <w:rsid w:val="0088054A"/>
    <w:rsid w:val="00882007"/>
    <w:rsid w:val="00886121"/>
    <w:rsid w:val="00895903"/>
    <w:rsid w:val="00895FF2"/>
    <w:rsid w:val="008A0E8A"/>
    <w:rsid w:val="008A151D"/>
    <w:rsid w:val="008A21BD"/>
    <w:rsid w:val="008A2A8A"/>
    <w:rsid w:val="008A6C57"/>
    <w:rsid w:val="008B1A28"/>
    <w:rsid w:val="008B49D4"/>
    <w:rsid w:val="008B4C0F"/>
    <w:rsid w:val="008B5DD6"/>
    <w:rsid w:val="008B6208"/>
    <w:rsid w:val="008C35C6"/>
    <w:rsid w:val="008C5F79"/>
    <w:rsid w:val="008C66E3"/>
    <w:rsid w:val="008C709A"/>
    <w:rsid w:val="008D43E5"/>
    <w:rsid w:val="008D7C8D"/>
    <w:rsid w:val="008D7F2C"/>
    <w:rsid w:val="008E3586"/>
    <w:rsid w:val="008E4B34"/>
    <w:rsid w:val="008E6B8E"/>
    <w:rsid w:val="008F16A6"/>
    <w:rsid w:val="008F3471"/>
    <w:rsid w:val="008F41BD"/>
    <w:rsid w:val="008F47FA"/>
    <w:rsid w:val="008F6BAC"/>
    <w:rsid w:val="008F754E"/>
    <w:rsid w:val="0090115F"/>
    <w:rsid w:val="009019E6"/>
    <w:rsid w:val="00903278"/>
    <w:rsid w:val="00903EC9"/>
    <w:rsid w:val="009040C3"/>
    <w:rsid w:val="00905585"/>
    <w:rsid w:val="0090594C"/>
    <w:rsid w:val="00914051"/>
    <w:rsid w:val="0092140A"/>
    <w:rsid w:val="00922C8F"/>
    <w:rsid w:val="00925A65"/>
    <w:rsid w:val="00931E8D"/>
    <w:rsid w:val="00934322"/>
    <w:rsid w:val="00935C4C"/>
    <w:rsid w:val="00936BBE"/>
    <w:rsid w:val="0093782D"/>
    <w:rsid w:val="00946558"/>
    <w:rsid w:val="0094776B"/>
    <w:rsid w:val="009477C9"/>
    <w:rsid w:val="009546E1"/>
    <w:rsid w:val="00957C3E"/>
    <w:rsid w:val="00962D26"/>
    <w:rsid w:val="00963C14"/>
    <w:rsid w:val="00963C69"/>
    <w:rsid w:val="00967287"/>
    <w:rsid w:val="0096788C"/>
    <w:rsid w:val="009720EA"/>
    <w:rsid w:val="0097427C"/>
    <w:rsid w:val="00975822"/>
    <w:rsid w:val="0097681F"/>
    <w:rsid w:val="00976912"/>
    <w:rsid w:val="00980DAE"/>
    <w:rsid w:val="009822F3"/>
    <w:rsid w:val="00983476"/>
    <w:rsid w:val="009868BE"/>
    <w:rsid w:val="009879F2"/>
    <w:rsid w:val="009919C6"/>
    <w:rsid w:val="00996AD7"/>
    <w:rsid w:val="009A01EF"/>
    <w:rsid w:val="009A201E"/>
    <w:rsid w:val="009A3A3E"/>
    <w:rsid w:val="009A5B4B"/>
    <w:rsid w:val="009A5DBA"/>
    <w:rsid w:val="009B48CC"/>
    <w:rsid w:val="009B6B8C"/>
    <w:rsid w:val="009C0B2B"/>
    <w:rsid w:val="009D377E"/>
    <w:rsid w:val="009D3861"/>
    <w:rsid w:val="009D6E2E"/>
    <w:rsid w:val="009E356B"/>
    <w:rsid w:val="009E3C74"/>
    <w:rsid w:val="009E4E86"/>
    <w:rsid w:val="009E5EDB"/>
    <w:rsid w:val="009F1D51"/>
    <w:rsid w:val="009F35C9"/>
    <w:rsid w:val="009F7EF9"/>
    <w:rsid w:val="00A026A8"/>
    <w:rsid w:val="00A07163"/>
    <w:rsid w:val="00A07957"/>
    <w:rsid w:val="00A20011"/>
    <w:rsid w:val="00A20C10"/>
    <w:rsid w:val="00A27868"/>
    <w:rsid w:val="00A33710"/>
    <w:rsid w:val="00A435D5"/>
    <w:rsid w:val="00A4487A"/>
    <w:rsid w:val="00A470D6"/>
    <w:rsid w:val="00A52EA1"/>
    <w:rsid w:val="00A57232"/>
    <w:rsid w:val="00A72E06"/>
    <w:rsid w:val="00A743FA"/>
    <w:rsid w:val="00A90E78"/>
    <w:rsid w:val="00A931DF"/>
    <w:rsid w:val="00A9349F"/>
    <w:rsid w:val="00A94483"/>
    <w:rsid w:val="00A96341"/>
    <w:rsid w:val="00A96C19"/>
    <w:rsid w:val="00AA2CDD"/>
    <w:rsid w:val="00AA4F29"/>
    <w:rsid w:val="00AA552E"/>
    <w:rsid w:val="00AA7850"/>
    <w:rsid w:val="00AB287F"/>
    <w:rsid w:val="00AB290E"/>
    <w:rsid w:val="00AB45C9"/>
    <w:rsid w:val="00AC42AD"/>
    <w:rsid w:val="00AC6309"/>
    <w:rsid w:val="00AD0171"/>
    <w:rsid w:val="00AD1DE1"/>
    <w:rsid w:val="00AD59DD"/>
    <w:rsid w:val="00AD5B18"/>
    <w:rsid w:val="00AE5B4E"/>
    <w:rsid w:val="00AE6F3B"/>
    <w:rsid w:val="00AF220B"/>
    <w:rsid w:val="00AF2673"/>
    <w:rsid w:val="00AF2D1E"/>
    <w:rsid w:val="00AF498B"/>
    <w:rsid w:val="00AF5D40"/>
    <w:rsid w:val="00B03732"/>
    <w:rsid w:val="00B04DE0"/>
    <w:rsid w:val="00B05BE7"/>
    <w:rsid w:val="00B105D1"/>
    <w:rsid w:val="00B11568"/>
    <w:rsid w:val="00B12A6D"/>
    <w:rsid w:val="00B14580"/>
    <w:rsid w:val="00B15BFF"/>
    <w:rsid w:val="00B16CBA"/>
    <w:rsid w:val="00B202FB"/>
    <w:rsid w:val="00B20A29"/>
    <w:rsid w:val="00B2321D"/>
    <w:rsid w:val="00B24BA6"/>
    <w:rsid w:val="00B27432"/>
    <w:rsid w:val="00B30DEA"/>
    <w:rsid w:val="00B346E7"/>
    <w:rsid w:val="00B37727"/>
    <w:rsid w:val="00B37C19"/>
    <w:rsid w:val="00B40271"/>
    <w:rsid w:val="00B44D98"/>
    <w:rsid w:val="00B47072"/>
    <w:rsid w:val="00B501BA"/>
    <w:rsid w:val="00B50DCE"/>
    <w:rsid w:val="00B510CC"/>
    <w:rsid w:val="00B559DA"/>
    <w:rsid w:val="00B56672"/>
    <w:rsid w:val="00B56810"/>
    <w:rsid w:val="00B56D6A"/>
    <w:rsid w:val="00B577BB"/>
    <w:rsid w:val="00B61218"/>
    <w:rsid w:val="00B64B45"/>
    <w:rsid w:val="00B71D3C"/>
    <w:rsid w:val="00B71D65"/>
    <w:rsid w:val="00B73780"/>
    <w:rsid w:val="00B74E46"/>
    <w:rsid w:val="00B77F32"/>
    <w:rsid w:val="00B8172A"/>
    <w:rsid w:val="00B86205"/>
    <w:rsid w:val="00B90EF0"/>
    <w:rsid w:val="00B9161C"/>
    <w:rsid w:val="00B91850"/>
    <w:rsid w:val="00B95202"/>
    <w:rsid w:val="00BA1823"/>
    <w:rsid w:val="00BB1A43"/>
    <w:rsid w:val="00BB39AB"/>
    <w:rsid w:val="00BB509D"/>
    <w:rsid w:val="00BB631F"/>
    <w:rsid w:val="00BC00F8"/>
    <w:rsid w:val="00BC0F03"/>
    <w:rsid w:val="00BC1670"/>
    <w:rsid w:val="00BC1AA1"/>
    <w:rsid w:val="00BC32DD"/>
    <w:rsid w:val="00BC6142"/>
    <w:rsid w:val="00BC75BC"/>
    <w:rsid w:val="00BD6ACF"/>
    <w:rsid w:val="00BE63D6"/>
    <w:rsid w:val="00BE6C69"/>
    <w:rsid w:val="00BE7992"/>
    <w:rsid w:val="00BF68CB"/>
    <w:rsid w:val="00C0779A"/>
    <w:rsid w:val="00C12C68"/>
    <w:rsid w:val="00C13250"/>
    <w:rsid w:val="00C137C5"/>
    <w:rsid w:val="00C149EB"/>
    <w:rsid w:val="00C21A86"/>
    <w:rsid w:val="00C24672"/>
    <w:rsid w:val="00C248EE"/>
    <w:rsid w:val="00C3170D"/>
    <w:rsid w:val="00C31B83"/>
    <w:rsid w:val="00C326A7"/>
    <w:rsid w:val="00C36DE0"/>
    <w:rsid w:val="00C37D76"/>
    <w:rsid w:val="00C436D0"/>
    <w:rsid w:val="00C5083F"/>
    <w:rsid w:val="00C53F74"/>
    <w:rsid w:val="00C55838"/>
    <w:rsid w:val="00C61DB1"/>
    <w:rsid w:val="00C70557"/>
    <w:rsid w:val="00C719F7"/>
    <w:rsid w:val="00C71DBE"/>
    <w:rsid w:val="00C755D0"/>
    <w:rsid w:val="00C756B6"/>
    <w:rsid w:val="00C759C2"/>
    <w:rsid w:val="00C87BAD"/>
    <w:rsid w:val="00C9015F"/>
    <w:rsid w:val="00C92702"/>
    <w:rsid w:val="00C929C7"/>
    <w:rsid w:val="00C941F3"/>
    <w:rsid w:val="00C96141"/>
    <w:rsid w:val="00CA6E37"/>
    <w:rsid w:val="00CA7A1B"/>
    <w:rsid w:val="00CB0742"/>
    <w:rsid w:val="00CB2895"/>
    <w:rsid w:val="00CB4638"/>
    <w:rsid w:val="00CB750E"/>
    <w:rsid w:val="00CB75B8"/>
    <w:rsid w:val="00CC1023"/>
    <w:rsid w:val="00CC4431"/>
    <w:rsid w:val="00CC5477"/>
    <w:rsid w:val="00CC54DD"/>
    <w:rsid w:val="00CC560C"/>
    <w:rsid w:val="00CD112E"/>
    <w:rsid w:val="00CD136A"/>
    <w:rsid w:val="00CD2DA8"/>
    <w:rsid w:val="00CD42F7"/>
    <w:rsid w:val="00CD5B22"/>
    <w:rsid w:val="00CD6687"/>
    <w:rsid w:val="00CE71DC"/>
    <w:rsid w:val="00CF03B0"/>
    <w:rsid w:val="00CF6AE4"/>
    <w:rsid w:val="00CF6E63"/>
    <w:rsid w:val="00D032BD"/>
    <w:rsid w:val="00D05A26"/>
    <w:rsid w:val="00D07A93"/>
    <w:rsid w:val="00D10416"/>
    <w:rsid w:val="00D10490"/>
    <w:rsid w:val="00D10E73"/>
    <w:rsid w:val="00D13BDF"/>
    <w:rsid w:val="00D14D57"/>
    <w:rsid w:val="00D15B64"/>
    <w:rsid w:val="00D16060"/>
    <w:rsid w:val="00D16D04"/>
    <w:rsid w:val="00D224BB"/>
    <w:rsid w:val="00D22B51"/>
    <w:rsid w:val="00D22F9D"/>
    <w:rsid w:val="00D24958"/>
    <w:rsid w:val="00D252D8"/>
    <w:rsid w:val="00D2707E"/>
    <w:rsid w:val="00D2741F"/>
    <w:rsid w:val="00D340E9"/>
    <w:rsid w:val="00D40939"/>
    <w:rsid w:val="00D52773"/>
    <w:rsid w:val="00D53EAC"/>
    <w:rsid w:val="00D6668F"/>
    <w:rsid w:val="00D710CD"/>
    <w:rsid w:val="00D72979"/>
    <w:rsid w:val="00D76362"/>
    <w:rsid w:val="00D846BE"/>
    <w:rsid w:val="00D85E81"/>
    <w:rsid w:val="00D86F61"/>
    <w:rsid w:val="00D9231A"/>
    <w:rsid w:val="00DA06F5"/>
    <w:rsid w:val="00DA06F8"/>
    <w:rsid w:val="00DA21F8"/>
    <w:rsid w:val="00DA3F0A"/>
    <w:rsid w:val="00DA5B1D"/>
    <w:rsid w:val="00DB0308"/>
    <w:rsid w:val="00DB0490"/>
    <w:rsid w:val="00DB1EBF"/>
    <w:rsid w:val="00DB7EFD"/>
    <w:rsid w:val="00DC0449"/>
    <w:rsid w:val="00DC0E4F"/>
    <w:rsid w:val="00DC1193"/>
    <w:rsid w:val="00DC50A6"/>
    <w:rsid w:val="00DC6E49"/>
    <w:rsid w:val="00DD11EB"/>
    <w:rsid w:val="00DD3501"/>
    <w:rsid w:val="00DD5B00"/>
    <w:rsid w:val="00DD75E1"/>
    <w:rsid w:val="00DE0F13"/>
    <w:rsid w:val="00DE345B"/>
    <w:rsid w:val="00DE68F9"/>
    <w:rsid w:val="00DE76CD"/>
    <w:rsid w:val="00DF5A54"/>
    <w:rsid w:val="00DF7E5A"/>
    <w:rsid w:val="00E00DE6"/>
    <w:rsid w:val="00E028D0"/>
    <w:rsid w:val="00E0482B"/>
    <w:rsid w:val="00E07247"/>
    <w:rsid w:val="00E07E03"/>
    <w:rsid w:val="00E13830"/>
    <w:rsid w:val="00E13DF2"/>
    <w:rsid w:val="00E14E4B"/>
    <w:rsid w:val="00E17A9A"/>
    <w:rsid w:val="00E17B2F"/>
    <w:rsid w:val="00E2374B"/>
    <w:rsid w:val="00E300DE"/>
    <w:rsid w:val="00E316D9"/>
    <w:rsid w:val="00E32C95"/>
    <w:rsid w:val="00E32E39"/>
    <w:rsid w:val="00E361F8"/>
    <w:rsid w:val="00E402E7"/>
    <w:rsid w:val="00E44708"/>
    <w:rsid w:val="00E510F3"/>
    <w:rsid w:val="00E51896"/>
    <w:rsid w:val="00E559E3"/>
    <w:rsid w:val="00E55F4B"/>
    <w:rsid w:val="00E564FA"/>
    <w:rsid w:val="00E62653"/>
    <w:rsid w:val="00E62DA9"/>
    <w:rsid w:val="00E672AD"/>
    <w:rsid w:val="00E7311B"/>
    <w:rsid w:val="00E8218E"/>
    <w:rsid w:val="00E82F48"/>
    <w:rsid w:val="00E83E0B"/>
    <w:rsid w:val="00E84138"/>
    <w:rsid w:val="00E84EA6"/>
    <w:rsid w:val="00E9103E"/>
    <w:rsid w:val="00E91196"/>
    <w:rsid w:val="00E92BDF"/>
    <w:rsid w:val="00E93505"/>
    <w:rsid w:val="00EA16D0"/>
    <w:rsid w:val="00EA51A7"/>
    <w:rsid w:val="00EA72FD"/>
    <w:rsid w:val="00EB101D"/>
    <w:rsid w:val="00EB3C89"/>
    <w:rsid w:val="00EB7ED8"/>
    <w:rsid w:val="00ED07F6"/>
    <w:rsid w:val="00ED129A"/>
    <w:rsid w:val="00ED1B52"/>
    <w:rsid w:val="00ED64C2"/>
    <w:rsid w:val="00ED704E"/>
    <w:rsid w:val="00EE761F"/>
    <w:rsid w:val="00EF0652"/>
    <w:rsid w:val="00EF2409"/>
    <w:rsid w:val="00EF4878"/>
    <w:rsid w:val="00EF5843"/>
    <w:rsid w:val="00EF7BEE"/>
    <w:rsid w:val="00F02CBE"/>
    <w:rsid w:val="00F04900"/>
    <w:rsid w:val="00F054E7"/>
    <w:rsid w:val="00F07DA4"/>
    <w:rsid w:val="00F12409"/>
    <w:rsid w:val="00F14AE3"/>
    <w:rsid w:val="00F158D7"/>
    <w:rsid w:val="00F2373B"/>
    <w:rsid w:val="00F239F2"/>
    <w:rsid w:val="00F2541C"/>
    <w:rsid w:val="00F31C07"/>
    <w:rsid w:val="00F431AA"/>
    <w:rsid w:val="00F45596"/>
    <w:rsid w:val="00F51E62"/>
    <w:rsid w:val="00F55AD0"/>
    <w:rsid w:val="00F5645D"/>
    <w:rsid w:val="00F56866"/>
    <w:rsid w:val="00F63874"/>
    <w:rsid w:val="00F664FD"/>
    <w:rsid w:val="00F6724A"/>
    <w:rsid w:val="00F803D0"/>
    <w:rsid w:val="00F8044D"/>
    <w:rsid w:val="00F81605"/>
    <w:rsid w:val="00F83158"/>
    <w:rsid w:val="00F8357F"/>
    <w:rsid w:val="00F84B98"/>
    <w:rsid w:val="00F84D93"/>
    <w:rsid w:val="00F86D32"/>
    <w:rsid w:val="00F9343E"/>
    <w:rsid w:val="00FA185C"/>
    <w:rsid w:val="00FA4A35"/>
    <w:rsid w:val="00FA553D"/>
    <w:rsid w:val="00FB128C"/>
    <w:rsid w:val="00FB1450"/>
    <w:rsid w:val="00FB328C"/>
    <w:rsid w:val="00FB6DA9"/>
    <w:rsid w:val="00FC0F2A"/>
    <w:rsid w:val="00FC7ED5"/>
    <w:rsid w:val="00FD7192"/>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 w:type="character" w:styleId="af">
    <w:name w:val="Hyperlink"/>
    <w:basedOn w:val="a0"/>
    <w:uiPriority w:val="99"/>
    <w:semiHidden/>
    <w:unhideWhenUsed/>
    <w:rsid w:val="000E7579"/>
    <w:rPr>
      <w:color w:val="0000FF"/>
      <w:u w:val="single"/>
    </w:rPr>
  </w:style>
  <w:style w:type="character" w:styleId="af0">
    <w:name w:val="FollowedHyperlink"/>
    <w:basedOn w:val="a0"/>
    <w:uiPriority w:val="99"/>
    <w:semiHidden/>
    <w:unhideWhenUsed/>
    <w:rsid w:val="000E7579"/>
    <w:rPr>
      <w:color w:val="800080"/>
      <w:u w:val="single"/>
    </w:rPr>
  </w:style>
  <w:style w:type="paragraph" w:customStyle="1" w:styleId="xl65">
    <w:name w:val="xl65"/>
    <w:basedOn w:val="a"/>
    <w:rsid w:val="000E757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 w:type="character" w:styleId="af">
    <w:name w:val="Hyperlink"/>
    <w:basedOn w:val="a0"/>
    <w:uiPriority w:val="99"/>
    <w:semiHidden/>
    <w:unhideWhenUsed/>
    <w:rsid w:val="000E7579"/>
    <w:rPr>
      <w:color w:val="0000FF"/>
      <w:u w:val="single"/>
    </w:rPr>
  </w:style>
  <w:style w:type="character" w:styleId="af0">
    <w:name w:val="FollowedHyperlink"/>
    <w:basedOn w:val="a0"/>
    <w:uiPriority w:val="99"/>
    <w:semiHidden/>
    <w:unhideWhenUsed/>
    <w:rsid w:val="000E7579"/>
    <w:rPr>
      <w:color w:val="800080"/>
      <w:u w:val="single"/>
    </w:rPr>
  </w:style>
  <w:style w:type="paragraph" w:customStyle="1" w:styleId="xl65">
    <w:name w:val="xl65"/>
    <w:basedOn w:val="a"/>
    <w:rsid w:val="000E757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374517">
      <w:bodyDiv w:val="1"/>
      <w:marLeft w:val="0"/>
      <w:marRight w:val="0"/>
      <w:marTop w:val="0"/>
      <w:marBottom w:val="0"/>
      <w:divBdr>
        <w:top w:val="none" w:sz="0" w:space="0" w:color="auto"/>
        <w:left w:val="none" w:sz="0" w:space="0" w:color="auto"/>
        <w:bottom w:val="none" w:sz="0" w:space="0" w:color="auto"/>
        <w:right w:val="none" w:sz="0" w:space="0" w:color="auto"/>
      </w:divBdr>
    </w:div>
    <w:div w:id="398673478">
      <w:bodyDiv w:val="1"/>
      <w:marLeft w:val="0"/>
      <w:marRight w:val="0"/>
      <w:marTop w:val="0"/>
      <w:marBottom w:val="0"/>
      <w:divBdr>
        <w:top w:val="none" w:sz="0" w:space="0" w:color="auto"/>
        <w:left w:val="none" w:sz="0" w:space="0" w:color="auto"/>
        <w:bottom w:val="none" w:sz="0" w:space="0" w:color="auto"/>
        <w:right w:val="none" w:sz="0" w:space="0" w:color="auto"/>
      </w:divBdr>
    </w:div>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 w:id="20530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120B3-D649-4361-A5BC-E095EA9A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13800</Words>
  <Characters>78663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econom5</cp:lastModifiedBy>
  <cp:revision>2</cp:revision>
  <cp:lastPrinted>2018-11-14T04:29:00Z</cp:lastPrinted>
  <dcterms:created xsi:type="dcterms:W3CDTF">2018-11-14T04:30:00Z</dcterms:created>
  <dcterms:modified xsi:type="dcterms:W3CDTF">2018-11-14T04:30:00Z</dcterms:modified>
</cp:coreProperties>
</file>