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E0" w:rsidRDefault="002E377E" w:rsidP="002E377E">
      <w:pPr>
        <w:ind w:firstLine="0"/>
        <w:jc w:val="center"/>
        <w:rPr>
          <w:rFonts w:cs="Times New Roman"/>
          <w:szCs w:val="28"/>
        </w:rPr>
      </w:pPr>
      <w:r w:rsidRPr="00757E0D">
        <w:rPr>
          <w:rFonts w:cs="Times New Roman"/>
          <w:szCs w:val="28"/>
        </w:rPr>
        <w:t xml:space="preserve">Реестр </w:t>
      </w:r>
    </w:p>
    <w:p w:rsidR="00D55803" w:rsidRDefault="002E377E" w:rsidP="002E377E">
      <w:pPr>
        <w:ind w:firstLine="0"/>
        <w:jc w:val="center"/>
        <w:rPr>
          <w:rFonts w:cs="Times New Roman"/>
          <w:szCs w:val="28"/>
        </w:rPr>
      </w:pPr>
      <w:r w:rsidRPr="00757E0D">
        <w:rPr>
          <w:rFonts w:cs="Times New Roman"/>
          <w:szCs w:val="28"/>
        </w:rPr>
        <w:t>субъектов малого и среднего предприниматель</w:t>
      </w:r>
      <w:r w:rsidR="0097791B">
        <w:rPr>
          <w:rFonts w:cs="Times New Roman"/>
          <w:szCs w:val="28"/>
        </w:rPr>
        <w:t>ства, претендующих на получение</w:t>
      </w:r>
      <w:r w:rsidRPr="00757E0D">
        <w:rPr>
          <w:rFonts w:cs="Times New Roman"/>
          <w:szCs w:val="28"/>
        </w:rPr>
        <w:t xml:space="preserve"> субсидии</w:t>
      </w:r>
      <w:r w:rsidRPr="00914723">
        <w:rPr>
          <w:rFonts w:cs="Times New Roman"/>
          <w:szCs w:val="28"/>
        </w:rPr>
        <w:t xml:space="preserve"> </w:t>
      </w:r>
      <w:r w:rsidR="0097791B" w:rsidRPr="0097791B">
        <w:rPr>
          <w:rFonts w:cs="Times New Roman"/>
          <w:szCs w:val="28"/>
        </w:rPr>
        <w:t>по возмещению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2E377E" w:rsidRDefault="002E377E" w:rsidP="002E377E">
      <w:pPr>
        <w:ind w:firstLine="0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2"/>
        <w:gridCol w:w="1276"/>
        <w:gridCol w:w="1583"/>
        <w:gridCol w:w="1914"/>
        <w:gridCol w:w="3548"/>
      </w:tblGrid>
      <w:tr w:rsidR="002E377E" w:rsidTr="0045494D">
        <w:trPr>
          <w:jc w:val="center"/>
        </w:trPr>
        <w:tc>
          <w:tcPr>
            <w:tcW w:w="1172" w:type="dxa"/>
            <w:vAlign w:val="center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276" w:type="dxa"/>
            <w:vAlign w:val="center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583" w:type="dxa"/>
            <w:vAlign w:val="center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1914" w:type="dxa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48" w:type="dxa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2E377E" w:rsidRPr="006B4EC9" w:rsidTr="0045494D">
        <w:trPr>
          <w:jc w:val="center"/>
        </w:trPr>
        <w:tc>
          <w:tcPr>
            <w:tcW w:w="1172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E377E" w:rsidRPr="006B4EC9" w:rsidRDefault="00D64A98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</w:p>
        </w:tc>
        <w:tc>
          <w:tcPr>
            <w:tcW w:w="1583" w:type="dxa"/>
          </w:tcPr>
          <w:p w:rsidR="002E377E" w:rsidRPr="006B4EC9" w:rsidRDefault="003302FF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1914" w:type="dxa"/>
          </w:tcPr>
          <w:p w:rsidR="002E377E" w:rsidRPr="006B4EC9" w:rsidRDefault="004441C5" w:rsidP="004441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Родионова Лилия Степановна</w:t>
            </w:r>
          </w:p>
        </w:tc>
        <w:tc>
          <w:tcPr>
            <w:tcW w:w="3548" w:type="dxa"/>
          </w:tcPr>
          <w:p w:rsidR="002E377E" w:rsidRPr="006B4EC9" w:rsidRDefault="00D64A98" w:rsidP="00D64A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‒</w:t>
            </w:r>
          </w:p>
        </w:tc>
      </w:tr>
      <w:tr w:rsidR="002E377E" w:rsidRPr="006B4EC9" w:rsidTr="0045494D">
        <w:trPr>
          <w:jc w:val="center"/>
        </w:trPr>
        <w:tc>
          <w:tcPr>
            <w:tcW w:w="1172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377E" w:rsidRPr="006B4EC9" w:rsidRDefault="00D64A98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</w:t>
            </w:r>
          </w:p>
        </w:tc>
        <w:tc>
          <w:tcPr>
            <w:tcW w:w="1583" w:type="dxa"/>
          </w:tcPr>
          <w:p w:rsidR="002E377E" w:rsidRPr="006B4EC9" w:rsidRDefault="003302FF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1914" w:type="dxa"/>
          </w:tcPr>
          <w:p w:rsidR="002E377E" w:rsidRPr="006B4EC9" w:rsidRDefault="004441C5" w:rsidP="004441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Тарасов Андрей Анатольевич</w:t>
            </w:r>
          </w:p>
        </w:tc>
        <w:tc>
          <w:tcPr>
            <w:tcW w:w="3548" w:type="dxa"/>
          </w:tcPr>
          <w:p w:rsidR="002E377E" w:rsidRPr="006B4EC9" w:rsidRDefault="00D64A98" w:rsidP="00D64A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‒</w:t>
            </w:r>
          </w:p>
        </w:tc>
      </w:tr>
      <w:tr w:rsidR="002E377E" w:rsidRPr="006B4EC9" w:rsidTr="0045494D">
        <w:trPr>
          <w:jc w:val="center"/>
        </w:trPr>
        <w:tc>
          <w:tcPr>
            <w:tcW w:w="1172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E377E" w:rsidRPr="006B4EC9" w:rsidRDefault="00D64A98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</w:t>
            </w:r>
          </w:p>
        </w:tc>
        <w:tc>
          <w:tcPr>
            <w:tcW w:w="1583" w:type="dxa"/>
          </w:tcPr>
          <w:p w:rsidR="002E377E" w:rsidRPr="006B4EC9" w:rsidRDefault="003302FF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1914" w:type="dxa"/>
          </w:tcPr>
          <w:p w:rsidR="002E377E" w:rsidRPr="006B4EC9" w:rsidRDefault="004441C5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Наконечников Алексей Николаевич</w:t>
            </w:r>
          </w:p>
        </w:tc>
        <w:tc>
          <w:tcPr>
            <w:tcW w:w="3548" w:type="dxa"/>
          </w:tcPr>
          <w:p w:rsidR="002E377E" w:rsidRPr="006B4EC9" w:rsidRDefault="00D64A98" w:rsidP="00D64A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‒</w:t>
            </w:r>
          </w:p>
        </w:tc>
      </w:tr>
      <w:tr w:rsidR="002E377E" w:rsidRPr="006B4EC9" w:rsidTr="0045494D">
        <w:trPr>
          <w:jc w:val="center"/>
        </w:trPr>
        <w:tc>
          <w:tcPr>
            <w:tcW w:w="1172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E377E" w:rsidRPr="006B4EC9" w:rsidRDefault="00D64A98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1583" w:type="dxa"/>
          </w:tcPr>
          <w:p w:rsidR="002E377E" w:rsidRPr="006B4EC9" w:rsidRDefault="003302FF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1914" w:type="dxa"/>
          </w:tcPr>
          <w:p w:rsidR="002E377E" w:rsidRPr="006B4EC9" w:rsidRDefault="004441C5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Федчук</w:t>
            </w:r>
            <w:proofErr w:type="spellEnd"/>
            <w:r>
              <w:rPr>
                <w:sz w:val="20"/>
                <w:szCs w:val="20"/>
              </w:rPr>
              <w:t xml:space="preserve">  Николай Владимирович</w:t>
            </w:r>
          </w:p>
        </w:tc>
        <w:tc>
          <w:tcPr>
            <w:tcW w:w="3548" w:type="dxa"/>
          </w:tcPr>
          <w:p w:rsidR="002E377E" w:rsidRPr="006B4EC9" w:rsidRDefault="00D64A98" w:rsidP="00D64A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‒</w:t>
            </w:r>
          </w:p>
        </w:tc>
      </w:tr>
    </w:tbl>
    <w:p w:rsidR="002E377E" w:rsidRDefault="002E377E" w:rsidP="002E377E">
      <w:pPr>
        <w:ind w:firstLine="0"/>
        <w:jc w:val="center"/>
      </w:pPr>
      <w:bookmarkStart w:id="0" w:name="_GoBack"/>
      <w:bookmarkEnd w:id="0"/>
    </w:p>
    <w:sectPr w:rsidR="002E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E"/>
    <w:rsid w:val="0011751B"/>
    <w:rsid w:val="002E377E"/>
    <w:rsid w:val="003302FF"/>
    <w:rsid w:val="003546F6"/>
    <w:rsid w:val="004441C5"/>
    <w:rsid w:val="0045494D"/>
    <w:rsid w:val="004A1734"/>
    <w:rsid w:val="006659B1"/>
    <w:rsid w:val="006B4EC9"/>
    <w:rsid w:val="006F4D33"/>
    <w:rsid w:val="0097791B"/>
    <w:rsid w:val="00B972E0"/>
    <w:rsid w:val="00BF7A4A"/>
    <w:rsid w:val="00D55803"/>
    <w:rsid w:val="00D64A98"/>
    <w:rsid w:val="00E0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708</Characters>
  <Application>Microsoft Office Word</Application>
  <DocSecurity>0</DocSecurity>
  <Lines>53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3</cp:revision>
  <dcterms:created xsi:type="dcterms:W3CDTF">2020-12-15T01:04:00Z</dcterms:created>
  <dcterms:modified xsi:type="dcterms:W3CDTF">2020-12-22T05:57:00Z</dcterms:modified>
</cp:coreProperties>
</file>