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D5" w:rsidRPr="000F7441" w:rsidRDefault="00CC32D5" w:rsidP="00F13F25">
      <w:pPr>
        <w:pStyle w:val="20"/>
        <w:shd w:val="clear" w:color="auto" w:fill="auto"/>
        <w:spacing w:after="186" w:line="230" w:lineRule="exact"/>
        <w:ind w:left="20"/>
        <w:rPr>
          <w:sz w:val="22"/>
          <w:szCs w:val="22"/>
        </w:rPr>
      </w:pPr>
      <w:r w:rsidRPr="000F7441">
        <w:rPr>
          <w:sz w:val="22"/>
          <w:szCs w:val="22"/>
        </w:rPr>
        <w:t>РОССИЙСКАЯ ФЕДЕРАЦИЯ</w:t>
      </w:r>
    </w:p>
    <w:p w:rsidR="00CC32D5" w:rsidRPr="000F7441" w:rsidRDefault="00CC32D5">
      <w:pPr>
        <w:pStyle w:val="20"/>
        <w:shd w:val="clear" w:color="auto" w:fill="auto"/>
        <w:spacing w:after="0" w:line="274" w:lineRule="exact"/>
        <w:ind w:left="20"/>
        <w:rPr>
          <w:sz w:val="22"/>
          <w:szCs w:val="22"/>
        </w:rPr>
      </w:pPr>
      <w:r w:rsidRPr="000F7441">
        <w:rPr>
          <w:sz w:val="22"/>
          <w:szCs w:val="22"/>
        </w:rPr>
        <w:t>ЗАВИТИНСКИЙ РАЙОННЫЙ СОВЕТ НАРОДНЫХ ДЕПУТАТОВ</w:t>
      </w:r>
    </w:p>
    <w:p w:rsidR="00CC32D5" w:rsidRPr="000F7441" w:rsidRDefault="00CC32D5" w:rsidP="00E459F3">
      <w:pPr>
        <w:pStyle w:val="20"/>
        <w:shd w:val="clear" w:color="auto" w:fill="auto"/>
        <w:spacing w:after="0" w:line="274" w:lineRule="exact"/>
        <w:ind w:left="20"/>
        <w:rPr>
          <w:sz w:val="22"/>
          <w:szCs w:val="22"/>
        </w:rPr>
      </w:pPr>
      <w:r w:rsidRPr="000F7441">
        <w:rPr>
          <w:sz w:val="22"/>
          <w:szCs w:val="22"/>
        </w:rPr>
        <w:t xml:space="preserve">АМУРСКОЙ ОБЛАСТИ </w:t>
      </w:r>
    </w:p>
    <w:p w:rsidR="00CC32D5" w:rsidRPr="000F7441" w:rsidRDefault="00CC32D5" w:rsidP="00E459F3">
      <w:pPr>
        <w:pStyle w:val="20"/>
        <w:shd w:val="clear" w:color="auto" w:fill="auto"/>
        <w:spacing w:after="0" w:line="274" w:lineRule="exact"/>
        <w:ind w:left="20"/>
        <w:rPr>
          <w:sz w:val="22"/>
          <w:szCs w:val="22"/>
        </w:rPr>
      </w:pPr>
      <w:r w:rsidRPr="000F7441">
        <w:rPr>
          <w:sz w:val="22"/>
          <w:szCs w:val="22"/>
        </w:rPr>
        <w:t>(шестой созыв)</w:t>
      </w:r>
    </w:p>
    <w:p w:rsidR="00CC32D5" w:rsidRPr="00E459F3" w:rsidRDefault="00CC32D5" w:rsidP="00E459F3">
      <w:pPr>
        <w:pStyle w:val="20"/>
        <w:shd w:val="clear" w:color="auto" w:fill="auto"/>
        <w:spacing w:after="0" w:line="274" w:lineRule="exact"/>
        <w:ind w:left="20"/>
        <w:rPr>
          <w:sz w:val="32"/>
          <w:szCs w:val="32"/>
        </w:rPr>
      </w:pPr>
    </w:p>
    <w:p w:rsidR="00CC32D5" w:rsidRPr="000F7441" w:rsidRDefault="00CC32D5" w:rsidP="00314B3E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0F7441">
        <w:rPr>
          <w:sz w:val="28"/>
          <w:szCs w:val="28"/>
        </w:rPr>
        <w:t>РЕКОМЕНДАЦИИ</w:t>
      </w:r>
    </w:p>
    <w:p w:rsidR="00CC32D5" w:rsidRDefault="00CC32D5" w:rsidP="00D17CB5">
      <w:pPr>
        <w:pStyle w:val="30"/>
        <w:shd w:val="clear" w:color="auto" w:fill="auto"/>
        <w:spacing w:before="0" w:after="0" w:line="240" w:lineRule="auto"/>
      </w:pPr>
      <w:r>
        <w:t>публичных слушаний</w:t>
      </w:r>
    </w:p>
    <w:p w:rsidR="00CC32D5" w:rsidRPr="00314B3E" w:rsidRDefault="00CC32D5" w:rsidP="00D17CB5">
      <w:pPr>
        <w:pStyle w:val="1"/>
        <w:shd w:val="clear" w:color="auto" w:fill="auto"/>
        <w:spacing w:before="0" w:after="0" w:line="240" w:lineRule="auto"/>
        <w:rPr>
          <w:sz w:val="26"/>
          <w:szCs w:val="26"/>
        </w:rPr>
      </w:pPr>
      <w:r w:rsidRPr="00314B3E">
        <w:rPr>
          <w:sz w:val="26"/>
          <w:szCs w:val="26"/>
        </w:rPr>
        <w:t>по проекту решения районного Совета народных депутатов</w:t>
      </w:r>
    </w:p>
    <w:p w:rsidR="00CC32D5" w:rsidRPr="00314B3E" w:rsidRDefault="00CC32D5" w:rsidP="00D17CB5">
      <w:pPr>
        <w:pStyle w:val="1"/>
        <w:shd w:val="clear" w:color="auto" w:fill="auto"/>
        <w:spacing w:before="0" w:after="0" w:line="240" w:lineRule="auto"/>
        <w:rPr>
          <w:sz w:val="26"/>
          <w:szCs w:val="26"/>
        </w:rPr>
      </w:pPr>
      <w:r w:rsidRPr="00314B3E">
        <w:rPr>
          <w:sz w:val="26"/>
          <w:szCs w:val="26"/>
        </w:rPr>
        <w:t xml:space="preserve"> «Об утверждении бю</w:t>
      </w:r>
      <w:r>
        <w:rPr>
          <w:sz w:val="26"/>
          <w:szCs w:val="26"/>
        </w:rPr>
        <w:t>джета Завитинского района на 2020</w:t>
      </w:r>
      <w:r w:rsidRPr="00314B3E">
        <w:rPr>
          <w:sz w:val="26"/>
          <w:szCs w:val="26"/>
        </w:rPr>
        <w:t xml:space="preserve"> год  </w:t>
      </w:r>
    </w:p>
    <w:p w:rsidR="00CC32D5" w:rsidRPr="00314B3E" w:rsidRDefault="00CC32D5" w:rsidP="00D17CB5">
      <w:pPr>
        <w:pStyle w:val="1"/>
        <w:shd w:val="clear" w:color="auto" w:fill="auto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и плановый период 2021</w:t>
      </w:r>
      <w:r w:rsidRPr="00314B3E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314B3E">
        <w:rPr>
          <w:sz w:val="26"/>
          <w:szCs w:val="26"/>
        </w:rPr>
        <w:t xml:space="preserve"> годов»</w:t>
      </w:r>
    </w:p>
    <w:p w:rsidR="00CC32D5" w:rsidRPr="00E459F3" w:rsidRDefault="00CC32D5" w:rsidP="00E459F3">
      <w:pPr>
        <w:pStyle w:val="1"/>
        <w:shd w:val="clear" w:color="auto" w:fill="auto"/>
        <w:spacing w:before="0" w:after="0"/>
        <w:ind w:left="20"/>
        <w:rPr>
          <w:sz w:val="28"/>
          <w:szCs w:val="28"/>
        </w:rPr>
      </w:pPr>
    </w:p>
    <w:p w:rsidR="00CC32D5" w:rsidRPr="00791E1B" w:rsidRDefault="00CC32D5" w:rsidP="00E459F3">
      <w:pPr>
        <w:pStyle w:val="1"/>
        <w:shd w:val="clear" w:color="auto" w:fill="auto"/>
        <w:tabs>
          <w:tab w:val="right" w:pos="9245"/>
        </w:tabs>
        <w:spacing w:before="0" w:after="0" w:line="300" w:lineRule="exact"/>
        <w:jc w:val="both"/>
        <w:rPr>
          <w:sz w:val="24"/>
          <w:szCs w:val="24"/>
        </w:rPr>
      </w:pPr>
      <w:r w:rsidRPr="00791E1B">
        <w:rPr>
          <w:sz w:val="24"/>
          <w:szCs w:val="24"/>
        </w:rPr>
        <w:t>20.11.2019</w:t>
      </w:r>
      <w:r w:rsidRPr="00791E1B">
        <w:rPr>
          <w:sz w:val="24"/>
          <w:szCs w:val="24"/>
        </w:rPr>
        <w:tab/>
        <w:t xml:space="preserve">     10.00</w:t>
      </w:r>
    </w:p>
    <w:p w:rsidR="00CC32D5" w:rsidRPr="000F7441" w:rsidRDefault="00CC32D5" w:rsidP="00E459F3">
      <w:pPr>
        <w:pStyle w:val="40"/>
        <w:shd w:val="clear" w:color="auto" w:fill="auto"/>
        <w:spacing w:before="0" w:after="0" w:line="240" w:lineRule="exact"/>
        <w:ind w:left="20"/>
        <w:rPr>
          <w:sz w:val="20"/>
          <w:szCs w:val="20"/>
        </w:rPr>
      </w:pPr>
      <w:r w:rsidRPr="000F7441">
        <w:rPr>
          <w:sz w:val="20"/>
          <w:szCs w:val="20"/>
        </w:rPr>
        <w:t>г. Завитинск</w:t>
      </w:r>
    </w:p>
    <w:p w:rsidR="00CC32D5" w:rsidRPr="00791E1B" w:rsidRDefault="00CC32D5" w:rsidP="00A8419F">
      <w:pPr>
        <w:pStyle w:val="1"/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0F7441">
        <w:rPr>
          <w:sz w:val="24"/>
          <w:szCs w:val="24"/>
        </w:rPr>
        <w:t xml:space="preserve">        </w:t>
      </w:r>
      <w:r w:rsidRPr="00791E1B">
        <w:rPr>
          <w:sz w:val="22"/>
          <w:szCs w:val="22"/>
        </w:rPr>
        <w:t>В целях реализации норм Федерального закона «Об общих принципах организации местного самоуправления в Российской Федерации», Положения «О бюджетном процессе в Завитинском районе» и Положения «О публичных слушаниях в Завитинском муниципальном образовании» районным Советом народных депутатов 20 ноября 2019 года проведены публичные слушания по проекту  решения ««Об утверждении бюджета Завитинского района на 2020 год  и плановый период 2021-2022 годов».</w:t>
      </w:r>
    </w:p>
    <w:p w:rsidR="00CC32D5" w:rsidRPr="00791E1B" w:rsidRDefault="00CC32D5" w:rsidP="00A8419F">
      <w:pPr>
        <w:pStyle w:val="1"/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791E1B">
        <w:rPr>
          <w:sz w:val="22"/>
          <w:szCs w:val="22"/>
        </w:rPr>
        <w:t xml:space="preserve">        Обсудив проект бюджета Завитинского района на 2020 год и плановый период 2021-2022 годов и материалы к нему, </w:t>
      </w:r>
      <w:r>
        <w:rPr>
          <w:sz w:val="22"/>
          <w:szCs w:val="22"/>
        </w:rPr>
        <w:t>у</w:t>
      </w:r>
      <w:r w:rsidRPr="00791E1B">
        <w:rPr>
          <w:sz w:val="22"/>
          <w:szCs w:val="22"/>
        </w:rPr>
        <w:t>частники публичных слушаний отмечают, что бюджет на ближайш</w:t>
      </w:r>
      <w:r>
        <w:rPr>
          <w:sz w:val="22"/>
          <w:szCs w:val="22"/>
        </w:rPr>
        <w:t>и</w:t>
      </w:r>
      <w:r w:rsidRPr="00791E1B">
        <w:rPr>
          <w:sz w:val="22"/>
          <w:szCs w:val="22"/>
        </w:rPr>
        <w:t>й трехлетний период по прежнему имеет выраженную социальную направленность. В целях дальнейшего увеличения пополняемости доходной базы бюджета, своевременного и эффективного расходования бюджетных средств, выполнение муниципальных программ,  участники публичных слушаний</w:t>
      </w:r>
    </w:p>
    <w:p w:rsidR="00CC32D5" w:rsidRPr="00791E1B" w:rsidRDefault="00CC32D5" w:rsidP="00304A9B">
      <w:pPr>
        <w:pStyle w:val="1"/>
        <w:shd w:val="clear" w:color="auto" w:fill="auto"/>
        <w:spacing w:before="0" w:after="0" w:line="240" w:lineRule="auto"/>
        <w:ind w:firstLine="362"/>
        <w:jc w:val="both"/>
        <w:rPr>
          <w:rStyle w:val="a0"/>
          <w:sz w:val="22"/>
          <w:szCs w:val="22"/>
        </w:rPr>
      </w:pPr>
      <w:r>
        <w:rPr>
          <w:rStyle w:val="a0"/>
          <w:sz w:val="22"/>
          <w:szCs w:val="22"/>
        </w:rPr>
        <w:t xml:space="preserve"> </w:t>
      </w:r>
      <w:r w:rsidRPr="00791E1B">
        <w:rPr>
          <w:rStyle w:val="a0"/>
          <w:sz w:val="22"/>
          <w:szCs w:val="22"/>
        </w:rPr>
        <w:t>рекомендуют:</w:t>
      </w:r>
    </w:p>
    <w:p w:rsidR="00CC32D5" w:rsidRPr="00791E1B" w:rsidRDefault="00CC32D5" w:rsidP="000F7441">
      <w:pPr>
        <w:pStyle w:val="1"/>
        <w:shd w:val="clear" w:color="auto" w:fill="auto"/>
        <w:spacing w:before="0" w:after="0" w:line="240" w:lineRule="auto"/>
        <w:ind w:firstLine="362"/>
        <w:jc w:val="both"/>
        <w:rPr>
          <w:sz w:val="22"/>
          <w:szCs w:val="22"/>
        </w:rPr>
      </w:pPr>
      <w:r w:rsidRPr="00791E1B">
        <w:rPr>
          <w:sz w:val="22"/>
          <w:szCs w:val="22"/>
        </w:rPr>
        <w:t xml:space="preserve"> 1.Администрации района:</w:t>
      </w:r>
    </w:p>
    <w:p w:rsidR="00CC32D5" w:rsidRPr="00791E1B" w:rsidRDefault="00CC32D5" w:rsidP="000F7441">
      <w:pPr>
        <w:pStyle w:val="1"/>
        <w:shd w:val="clear" w:color="auto" w:fill="auto"/>
        <w:spacing w:before="0" w:after="0" w:line="240" w:lineRule="auto"/>
        <w:ind w:firstLine="362"/>
        <w:jc w:val="both"/>
        <w:rPr>
          <w:sz w:val="22"/>
          <w:szCs w:val="22"/>
        </w:rPr>
      </w:pPr>
      <w:r w:rsidRPr="00791E1B">
        <w:rPr>
          <w:sz w:val="22"/>
          <w:szCs w:val="22"/>
        </w:rPr>
        <w:t xml:space="preserve"> 1) </w:t>
      </w:r>
      <w:r>
        <w:rPr>
          <w:sz w:val="22"/>
          <w:szCs w:val="22"/>
        </w:rPr>
        <w:t>к</w:t>
      </w:r>
      <w:r w:rsidRPr="00791E1B">
        <w:rPr>
          <w:sz w:val="22"/>
          <w:szCs w:val="22"/>
        </w:rPr>
        <w:t>о второму чтению проекта районного бюджета на 2020 год и плановый период 2021-2022 годов, а также при поступлении в районный бюджет дополнительных доходов увеличить бюджетные ассигнования:</w:t>
      </w:r>
    </w:p>
    <w:p w:rsidR="00CC32D5" w:rsidRDefault="00CC32D5" w:rsidP="000F7441">
      <w:pPr>
        <w:pStyle w:val="1"/>
        <w:shd w:val="clear" w:color="auto" w:fill="auto"/>
        <w:spacing w:before="0" w:after="0" w:line="240" w:lineRule="auto"/>
        <w:ind w:firstLine="362"/>
        <w:jc w:val="both"/>
        <w:rPr>
          <w:sz w:val="22"/>
          <w:szCs w:val="22"/>
        </w:rPr>
      </w:pPr>
      <w:r w:rsidRPr="00791E1B">
        <w:rPr>
          <w:sz w:val="22"/>
          <w:szCs w:val="22"/>
        </w:rPr>
        <w:t xml:space="preserve"> - на финансово</w:t>
      </w:r>
      <w:r>
        <w:rPr>
          <w:sz w:val="22"/>
          <w:szCs w:val="22"/>
        </w:rPr>
        <w:t>е</w:t>
      </w:r>
      <w:r w:rsidRPr="00791E1B">
        <w:rPr>
          <w:sz w:val="22"/>
          <w:szCs w:val="22"/>
        </w:rPr>
        <w:t xml:space="preserve"> обеспечение контрольно-счетного органа согласно утвержде</w:t>
      </w:r>
      <w:r>
        <w:rPr>
          <w:sz w:val="22"/>
          <w:szCs w:val="22"/>
        </w:rPr>
        <w:t>нной сметы расходов на 2020 год;</w:t>
      </w:r>
    </w:p>
    <w:p w:rsidR="00CC32D5" w:rsidRPr="00791E1B" w:rsidRDefault="00CC32D5" w:rsidP="000F7441">
      <w:pPr>
        <w:pStyle w:val="1"/>
        <w:shd w:val="clear" w:color="auto" w:fill="auto"/>
        <w:spacing w:before="0" w:after="0" w:line="240" w:lineRule="auto"/>
        <w:ind w:firstLine="3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</w:t>
      </w:r>
      <w:r w:rsidRPr="00791E1B">
        <w:rPr>
          <w:sz w:val="22"/>
          <w:szCs w:val="22"/>
        </w:rPr>
        <w:t xml:space="preserve"> на оплату пени по страховым взносам;</w:t>
      </w:r>
    </w:p>
    <w:p w:rsidR="00CC32D5" w:rsidRDefault="00CC32D5" w:rsidP="000F7441">
      <w:pPr>
        <w:pStyle w:val="1"/>
        <w:shd w:val="clear" w:color="auto" w:fill="auto"/>
        <w:spacing w:before="0" w:after="0" w:line="240" w:lineRule="auto"/>
        <w:ind w:firstLine="362"/>
        <w:jc w:val="both"/>
        <w:rPr>
          <w:sz w:val="22"/>
          <w:szCs w:val="22"/>
        </w:rPr>
      </w:pPr>
      <w:r w:rsidRPr="00791E1B">
        <w:rPr>
          <w:sz w:val="22"/>
          <w:szCs w:val="22"/>
        </w:rPr>
        <w:t xml:space="preserve"> - на аттестацию рабо</w:t>
      </w:r>
      <w:r>
        <w:rPr>
          <w:sz w:val="22"/>
          <w:szCs w:val="22"/>
        </w:rPr>
        <w:t>чих мест в администрации района;</w:t>
      </w:r>
    </w:p>
    <w:p w:rsidR="00CC32D5" w:rsidRPr="00791E1B" w:rsidRDefault="00CC32D5" w:rsidP="000F7441">
      <w:pPr>
        <w:pStyle w:val="1"/>
        <w:shd w:val="clear" w:color="auto" w:fill="auto"/>
        <w:spacing w:before="0" w:after="0" w:line="240" w:lineRule="auto"/>
        <w:ind w:firstLine="3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на оплату труда работников культуры.</w:t>
      </w:r>
    </w:p>
    <w:p w:rsidR="00CC32D5" w:rsidRPr="00791E1B" w:rsidRDefault="00CC32D5" w:rsidP="000F7441">
      <w:pPr>
        <w:pStyle w:val="1"/>
        <w:shd w:val="clear" w:color="auto" w:fill="auto"/>
        <w:spacing w:before="0" w:after="0" w:line="240" w:lineRule="auto"/>
        <w:ind w:firstLine="362"/>
        <w:jc w:val="both"/>
        <w:rPr>
          <w:sz w:val="22"/>
          <w:szCs w:val="22"/>
        </w:rPr>
      </w:pPr>
      <w:r w:rsidRPr="00791E1B">
        <w:rPr>
          <w:sz w:val="22"/>
          <w:szCs w:val="22"/>
        </w:rPr>
        <w:t>2) усилить контроль за правильностью исчисления, полнотой и своевременностью уплаты администрируемых доходов районного бюджета, сокращением размеров задолженности по арендной плате за земельн</w:t>
      </w:r>
      <w:r>
        <w:rPr>
          <w:sz w:val="22"/>
          <w:szCs w:val="22"/>
        </w:rPr>
        <w:t>ые участки, за аренду имущества;</w:t>
      </w:r>
    </w:p>
    <w:p w:rsidR="00CC32D5" w:rsidRPr="00791E1B" w:rsidRDefault="00CC32D5" w:rsidP="000F7441">
      <w:pPr>
        <w:pStyle w:val="1"/>
        <w:shd w:val="clear" w:color="auto" w:fill="auto"/>
        <w:spacing w:before="0" w:after="0" w:line="240" w:lineRule="auto"/>
        <w:ind w:firstLine="362"/>
        <w:jc w:val="both"/>
        <w:rPr>
          <w:sz w:val="22"/>
          <w:szCs w:val="22"/>
        </w:rPr>
      </w:pPr>
      <w:r w:rsidRPr="00791E1B">
        <w:rPr>
          <w:sz w:val="22"/>
          <w:szCs w:val="22"/>
        </w:rPr>
        <w:t xml:space="preserve">3) </w:t>
      </w:r>
      <w:r>
        <w:rPr>
          <w:sz w:val="22"/>
          <w:szCs w:val="22"/>
        </w:rPr>
        <w:t>п</w:t>
      </w:r>
      <w:r w:rsidRPr="00791E1B">
        <w:rPr>
          <w:sz w:val="22"/>
          <w:szCs w:val="22"/>
        </w:rPr>
        <w:t>ринять дополнительные меры по повышению эффективности деятельности муниципального унитарного предприятия «Рынок»</w:t>
      </w:r>
      <w:r>
        <w:rPr>
          <w:sz w:val="22"/>
          <w:szCs w:val="22"/>
        </w:rPr>
        <w:t>;</w:t>
      </w:r>
    </w:p>
    <w:p w:rsidR="00CC32D5" w:rsidRPr="00791E1B" w:rsidRDefault="00CC32D5" w:rsidP="000F7441">
      <w:pPr>
        <w:pStyle w:val="1"/>
        <w:shd w:val="clear" w:color="auto" w:fill="auto"/>
        <w:spacing w:before="0" w:after="0" w:line="240" w:lineRule="auto"/>
        <w:ind w:firstLine="362"/>
        <w:jc w:val="both"/>
        <w:rPr>
          <w:sz w:val="22"/>
          <w:szCs w:val="22"/>
        </w:rPr>
      </w:pPr>
      <w:r w:rsidRPr="00791E1B">
        <w:rPr>
          <w:sz w:val="22"/>
          <w:szCs w:val="22"/>
        </w:rPr>
        <w:t>4)  осуществить приведение муниципальных программ Завитинского района в соответствие с решением о районном бюджете на 2020 год и плановый период 2021-2022 г</w:t>
      </w:r>
      <w:r>
        <w:rPr>
          <w:sz w:val="22"/>
          <w:szCs w:val="22"/>
        </w:rPr>
        <w:t>одов в установленный</w:t>
      </w:r>
      <w:r w:rsidRPr="00791E1B">
        <w:rPr>
          <w:sz w:val="22"/>
          <w:szCs w:val="22"/>
        </w:rPr>
        <w:t xml:space="preserve"> Бюджетным кодексом Р</w:t>
      </w:r>
      <w:r>
        <w:rPr>
          <w:sz w:val="22"/>
          <w:szCs w:val="22"/>
        </w:rPr>
        <w:t>Ф срок - не позднее 1 апреля 2020 года;</w:t>
      </w:r>
    </w:p>
    <w:p w:rsidR="00CC32D5" w:rsidRPr="00791E1B" w:rsidRDefault="00CC32D5" w:rsidP="000F7441">
      <w:pPr>
        <w:pStyle w:val="1"/>
        <w:shd w:val="clear" w:color="auto" w:fill="auto"/>
        <w:spacing w:before="0" w:after="0" w:line="240" w:lineRule="auto"/>
        <w:ind w:firstLine="362"/>
        <w:jc w:val="both"/>
        <w:rPr>
          <w:sz w:val="22"/>
          <w:szCs w:val="22"/>
        </w:rPr>
      </w:pPr>
      <w:r w:rsidRPr="00791E1B">
        <w:rPr>
          <w:sz w:val="22"/>
          <w:szCs w:val="22"/>
        </w:rPr>
        <w:t xml:space="preserve">5) </w:t>
      </w:r>
      <w:r>
        <w:rPr>
          <w:sz w:val="22"/>
          <w:szCs w:val="22"/>
        </w:rPr>
        <w:t>п</w:t>
      </w:r>
      <w:r w:rsidRPr="00791E1B">
        <w:rPr>
          <w:sz w:val="22"/>
          <w:szCs w:val="22"/>
        </w:rPr>
        <w:t xml:space="preserve">родолжить работу по снижению просроченной кредиторской </w:t>
      </w:r>
      <w:r>
        <w:rPr>
          <w:sz w:val="22"/>
          <w:szCs w:val="22"/>
        </w:rPr>
        <w:t>задолженности по уплате налогов;</w:t>
      </w:r>
    </w:p>
    <w:p w:rsidR="00CC32D5" w:rsidRPr="00791E1B" w:rsidRDefault="00CC32D5" w:rsidP="000F7441">
      <w:pPr>
        <w:pStyle w:val="1"/>
        <w:shd w:val="clear" w:color="auto" w:fill="auto"/>
        <w:spacing w:before="0" w:after="0" w:line="240" w:lineRule="auto"/>
        <w:ind w:firstLine="362"/>
        <w:jc w:val="both"/>
        <w:rPr>
          <w:sz w:val="22"/>
          <w:szCs w:val="22"/>
        </w:rPr>
      </w:pPr>
      <w:r w:rsidRPr="00791E1B">
        <w:rPr>
          <w:sz w:val="22"/>
          <w:szCs w:val="22"/>
        </w:rPr>
        <w:t xml:space="preserve">6) </w:t>
      </w:r>
      <w:r>
        <w:rPr>
          <w:sz w:val="22"/>
          <w:szCs w:val="22"/>
        </w:rPr>
        <w:t>п</w:t>
      </w:r>
      <w:r w:rsidRPr="00791E1B">
        <w:rPr>
          <w:sz w:val="22"/>
          <w:szCs w:val="22"/>
        </w:rPr>
        <w:t>родолжить работу по участию Завитинского района в областных государственных программах в целях привлечения дополнительных субсидий из областного бюджета</w:t>
      </w:r>
      <w:r>
        <w:rPr>
          <w:sz w:val="22"/>
          <w:szCs w:val="22"/>
        </w:rPr>
        <w:t>;</w:t>
      </w:r>
    </w:p>
    <w:p w:rsidR="00CC32D5" w:rsidRPr="00791E1B" w:rsidRDefault="00CC32D5" w:rsidP="000F7441">
      <w:pPr>
        <w:pStyle w:val="1"/>
        <w:shd w:val="clear" w:color="auto" w:fill="auto"/>
        <w:spacing w:before="0" w:after="0" w:line="240" w:lineRule="auto"/>
        <w:ind w:firstLine="362"/>
        <w:jc w:val="both"/>
        <w:rPr>
          <w:sz w:val="22"/>
          <w:szCs w:val="22"/>
        </w:rPr>
      </w:pPr>
      <w:r w:rsidRPr="00791E1B">
        <w:rPr>
          <w:sz w:val="22"/>
          <w:szCs w:val="22"/>
        </w:rPr>
        <w:t xml:space="preserve">7) </w:t>
      </w:r>
      <w:r>
        <w:rPr>
          <w:sz w:val="22"/>
          <w:szCs w:val="22"/>
        </w:rPr>
        <w:t>п</w:t>
      </w:r>
      <w:r w:rsidRPr="00791E1B">
        <w:rPr>
          <w:sz w:val="22"/>
          <w:szCs w:val="22"/>
        </w:rPr>
        <w:t>роводить взвешенную долговую политику по  сохранению объема  долговых обязательств района на экономически безопасном уровне с учетом возможных рисков, снижения расходов районного бюджета на  обслужи</w:t>
      </w:r>
      <w:r>
        <w:rPr>
          <w:sz w:val="22"/>
          <w:szCs w:val="22"/>
        </w:rPr>
        <w:t>вание муниципального долга;</w:t>
      </w:r>
    </w:p>
    <w:p w:rsidR="00CC32D5" w:rsidRPr="00791E1B" w:rsidRDefault="00CC32D5" w:rsidP="000F7441">
      <w:pPr>
        <w:pStyle w:val="1"/>
        <w:shd w:val="clear" w:color="auto" w:fill="auto"/>
        <w:spacing w:before="0" w:after="0" w:line="240" w:lineRule="auto"/>
        <w:ind w:firstLine="362"/>
        <w:jc w:val="both"/>
        <w:rPr>
          <w:sz w:val="22"/>
          <w:szCs w:val="22"/>
        </w:rPr>
      </w:pPr>
      <w:r>
        <w:rPr>
          <w:sz w:val="22"/>
          <w:szCs w:val="22"/>
        </w:rPr>
        <w:t>8) у</w:t>
      </w:r>
      <w:r w:rsidRPr="00791E1B">
        <w:rPr>
          <w:sz w:val="22"/>
          <w:szCs w:val="22"/>
        </w:rPr>
        <w:t>силить контроль за использов</w:t>
      </w:r>
      <w:r>
        <w:rPr>
          <w:sz w:val="22"/>
          <w:szCs w:val="22"/>
        </w:rPr>
        <w:t>анием средств районного бюджета.</w:t>
      </w:r>
    </w:p>
    <w:p w:rsidR="00CC32D5" w:rsidRPr="00791E1B" w:rsidRDefault="00CC32D5" w:rsidP="00A40E6C">
      <w:pPr>
        <w:pStyle w:val="1"/>
        <w:shd w:val="clear" w:color="auto" w:fill="auto"/>
        <w:spacing w:before="0" w:after="0" w:line="240" w:lineRule="auto"/>
        <w:ind w:left="362" w:right="20"/>
        <w:jc w:val="both"/>
        <w:rPr>
          <w:sz w:val="22"/>
          <w:szCs w:val="22"/>
        </w:rPr>
      </w:pPr>
      <w:r w:rsidRPr="00791E1B">
        <w:rPr>
          <w:sz w:val="22"/>
          <w:szCs w:val="22"/>
        </w:rPr>
        <w:t>2. Завитинскому районному Совету народных депутатов:</w:t>
      </w:r>
    </w:p>
    <w:p w:rsidR="00CC32D5" w:rsidRPr="00791E1B" w:rsidRDefault="00CC32D5" w:rsidP="00304A9B">
      <w:pPr>
        <w:pStyle w:val="1"/>
        <w:shd w:val="clear" w:color="auto" w:fill="auto"/>
        <w:spacing w:before="0" w:after="0" w:line="240" w:lineRule="auto"/>
        <w:ind w:right="20" w:firstLine="362"/>
        <w:jc w:val="both"/>
        <w:rPr>
          <w:sz w:val="22"/>
          <w:szCs w:val="22"/>
        </w:rPr>
      </w:pPr>
      <w:r w:rsidRPr="00791E1B">
        <w:rPr>
          <w:sz w:val="22"/>
          <w:szCs w:val="22"/>
        </w:rPr>
        <w:t>-  принять решение «Об утверждении бюджета Завитинского района на 2020 год  и плановый период 2021-2022 годов» в первом чтении.</w:t>
      </w:r>
    </w:p>
    <w:sectPr w:rsidR="00CC32D5" w:rsidRPr="00791E1B" w:rsidSect="008E7D40">
      <w:type w:val="continuous"/>
      <w:pgSz w:w="11909" w:h="16838"/>
      <w:pgMar w:top="1134" w:right="851" w:bottom="543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2D5" w:rsidRDefault="00CC32D5" w:rsidP="00462292">
      <w:r>
        <w:separator/>
      </w:r>
    </w:p>
  </w:endnote>
  <w:endnote w:type="continuationSeparator" w:id="1">
    <w:p w:rsidR="00CC32D5" w:rsidRDefault="00CC32D5" w:rsidP="00462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2D5" w:rsidRDefault="00CC32D5"/>
  </w:footnote>
  <w:footnote w:type="continuationSeparator" w:id="1">
    <w:p w:rsidR="00CC32D5" w:rsidRDefault="00CC32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656"/>
    <w:multiLevelType w:val="hybridMultilevel"/>
    <w:tmpl w:val="046A983E"/>
    <w:lvl w:ilvl="0" w:tplc="D90070E2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  <w:rPr>
        <w:rFonts w:cs="Times New Roman"/>
      </w:rPr>
    </w:lvl>
  </w:abstractNum>
  <w:abstractNum w:abstractNumId="1">
    <w:nsid w:val="1F6762E7"/>
    <w:multiLevelType w:val="multilevel"/>
    <w:tmpl w:val="569AC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5DD4D67"/>
    <w:multiLevelType w:val="hybridMultilevel"/>
    <w:tmpl w:val="19F65852"/>
    <w:lvl w:ilvl="0" w:tplc="B51A470C">
      <w:start w:val="2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3">
    <w:nsid w:val="582D0E52"/>
    <w:multiLevelType w:val="multilevel"/>
    <w:tmpl w:val="EF0AD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A992FA5"/>
    <w:multiLevelType w:val="hybridMultilevel"/>
    <w:tmpl w:val="C07AB940"/>
    <w:lvl w:ilvl="0" w:tplc="62AE024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292"/>
    <w:rsid w:val="000144AB"/>
    <w:rsid w:val="0004436B"/>
    <w:rsid w:val="000A3C80"/>
    <w:rsid w:val="000E0372"/>
    <w:rsid w:val="000E68B2"/>
    <w:rsid w:val="000F1E76"/>
    <w:rsid w:val="000F7441"/>
    <w:rsid w:val="001038A9"/>
    <w:rsid w:val="00133FF0"/>
    <w:rsid w:val="0014031B"/>
    <w:rsid w:val="00146DD4"/>
    <w:rsid w:val="00147A3B"/>
    <w:rsid w:val="00163938"/>
    <w:rsid w:val="00173686"/>
    <w:rsid w:val="00185CD8"/>
    <w:rsid w:val="001A6752"/>
    <w:rsid w:val="001B3D84"/>
    <w:rsid w:val="001D36E8"/>
    <w:rsid w:val="001E3BFA"/>
    <w:rsid w:val="001E60B8"/>
    <w:rsid w:val="00265C1F"/>
    <w:rsid w:val="002825B0"/>
    <w:rsid w:val="00283C15"/>
    <w:rsid w:val="002A123A"/>
    <w:rsid w:val="002D5399"/>
    <w:rsid w:val="00304A9B"/>
    <w:rsid w:val="00314B3E"/>
    <w:rsid w:val="00317B3B"/>
    <w:rsid w:val="00345880"/>
    <w:rsid w:val="003F23F4"/>
    <w:rsid w:val="00432361"/>
    <w:rsid w:val="00452FB0"/>
    <w:rsid w:val="00462292"/>
    <w:rsid w:val="00487858"/>
    <w:rsid w:val="004A5CF7"/>
    <w:rsid w:val="004E273F"/>
    <w:rsid w:val="004F10F3"/>
    <w:rsid w:val="005039F3"/>
    <w:rsid w:val="005276DB"/>
    <w:rsid w:val="005323AE"/>
    <w:rsid w:val="005522E8"/>
    <w:rsid w:val="00571E35"/>
    <w:rsid w:val="00616216"/>
    <w:rsid w:val="00630C8E"/>
    <w:rsid w:val="00644A0E"/>
    <w:rsid w:val="006576C0"/>
    <w:rsid w:val="00661B25"/>
    <w:rsid w:val="00663806"/>
    <w:rsid w:val="0068200A"/>
    <w:rsid w:val="006A70C5"/>
    <w:rsid w:val="006D2A6F"/>
    <w:rsid w:val="006F11B2"/>
    <w:rsid w:val="007038C1"/>
    <w:rsid w:val="00713E85"/>
    <w:rsid w:val="0076025B"/>
    <w:rsid w:val="007628ED"/>
    <w:rsid w:val="00791E1B"/>
    <w:rsid w:val="00797841"/>
    <w:rsid w:val="007B1859"/>
    <w:rsid w:val="007E4BBB"/>
    <w:rsid w:val="0080427A"/>
    <w:rsid w:val="00820F58"/>
    <w:rsid w:val="0082770D"/>
    <w:rsid w:val="008518AD"/>
    <w:rsid w:val="008A2249"/>
    <w:rsid w:val="008E6B70"/>
    <w:rsid w:val="008E7D40"/>
    <w:rsid w:val="008F2F98"/>
    <w:rsid w:val="00907912"/>
    <w:rsid w:val="00937202"/>
    <w:rsid w:val="00985012"/>
    <w:rsid w:val="009F5F4E"/>
    <w:rsid w:val="009F6FD1"/>
    <w:rsid w:val="009F706B"/>
    <w:rsid w:val="00A14D1C"/>
    <w:rsid w:val="00A40E6C"/>
    <w:rsid w:val="00A7291D"/>
    <w:rsid w:val="00A77001"/>
    <w:rsid w:val="00A8419F"/>
    <w:rsid w:val="00B32201"/>
    <w:rsid w:val="00B5557D"/>
    <w:rsid w:val="00B56806"/>
    <w:rsid w:val="00B61229"/>
    <w:rsid w:val="00B66B33"/>
    <w:rsid w:val="00B7449F"/>
    <w:rsid w:val="00B80BC5"/>
    <w:rsid w:val="00B8536C"/>
    <w:rsid w:val="00B925C9"/>
    <w:rsid w:val="00BC1D2A"/>
    <w:rsid w:val="00C006B7"/>
    <w:rsid w:val="00C030D0"/>
    <w:rsid w:val="00C13E31"/>
    <w:rsid w:val="00C6794B"/>
    <w:rsid w:val="00C73DC3"/>
    <w:rsid w:val="00C8489E"/>
    <w:rsid w:val="00C90734"/>
    <w:rsid w:val="00C965A3"/>
    <w:rsid w:val="00CA2C06"/>
    <w:rsid w:val="00CB2914"/>
    <w:rsid w:val="00CC32D5"/>
    <w:rsid w:val="00CC790A"/>
    <w:rsid w:val="00CD4AEA"/>
    <w:rsid w:val="00CF65A1"/>
    <w:rsid w:val="00D17CB5"/>
    <w:rsid w:val="00D31DAC"/>
    <w:rsid w:val="00D6095B"/>
    <w:rsid w:val="00D719FD"/>
    <w:rsid w:val="00D90129"/>
    <w:rsid w:val="00D928E2"/>
    <w:rsid w:val="00DD6510"/>
    <w:rsid w:val="00E10843"/>
    <w:rsid w:val="00E132D4"/>
    <w:rsid w:val="00E42412"/>
    <w:rsid w:val="00E459F3"/>
    <w:rsid w:val="00E71259"/>
    <w:rsid w:val="00E71962"/>
    <w:rsid w:val="00E75AF2"/>
    <w:rsid w:val="00EA6624"/>
    <w:rsid w:val="00EC5203"/>
    <w:rsid w:val="00F13F25"/>
    <w:rsid w:val="00F22489"/>
    <w:rsid w:val="00F324E1"/>
    <w:rsid w:val="00F523C7"/>
    <w:rsid w:val="00F80346"/>
    <w:rsid w:val="00F9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9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2292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6229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62292"/>
    <w:rPr>
      <w:rFonts w:ascii="Times New Roman" w:hAnsi="Times New Roman" w:cs="Times New Roman"/>
      <w:b/>
      <w:bCs/>
      <w:spacing w:val="130"/>
      <w:sz w:val="30"/>
      <w:szCs w:val="30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462292"/>
    <w:rPr>
      <w:rFonts w:ascii="Times New Roman" w:hAnsi="Times New Roman" w:cs="Times New Roman"/>
      <w:sz w:val="30"/>
      <w:szCs w:val="30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462292"/>
    <w:rPr>
      <w:rFonts w:ascii="Times New Roman" w:hAnsi="Times New Roman" w:cs="Times New Roman"/>
      <w:b/>
      <w:bCs/>
      <w:u w:val="none"/>
    </w:rPr>
  </w:style>
  <w:style w:type="character" w:customStyle="1" w:styleId="a0">
    <w:name w:val="Основной текст + Полужирный"/>
    <w:aliases w:val="Интервал 3 pt"/>
    <w:basedOn w:val="a"/>
    <w:uiPriority w:val="99"/>
    <w:rsid w:val="00462292"/>
    <w:rPr>
      <w:b/>
      <w:bCs/>
      <w:color w:val="000000"/>
      <w:spacing w:val="7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462292"/>
    <w:pPr>
      <w:shd w:val="clear" w:color="auto" w:fill="FFFFFF"/>
      <w:spacing w:after="240" w:line="24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Normal"/>
    <w:link w:val="3"/>
    <w:uiPriority w:val="99"/>
    <w:rsid w:val="00462292"/>
    <w:pPr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b/>
      <w:bCs/>
      <w:spacing w:val="130"/>
      <w:sz w:val="30"/>
      <w:szCs w:val="30"/>
    </w:rPr>
  </w:style>
  <w:style w:type="paragraph" w:customStyle="1" w:styleId="1">
    <w:name w:val="Основной текст1"/>
    <w:basedOn w:val="Normal"/>
    <w:link w:val="a"/>
    <w:uiPriority w:val="99"/>
    <w:rsid w:val="00462292"/>
    <w:pPr>
      <w:shd w:val="clear" w:color="auto" w:fill="FFFFFF"/>
      <w:spacing w:before="360" w:after="360" w:line="365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Normal"/>
    <w:link w:val="4"/>
    <w:uiPriority w:val="99"/>
    <w:rsid w:val="00462292"/>
    <w:pPr>
      <w:shd w:val="clear" w:color="auto" w:fill="FFFFFF"/>
      <w:spacing w:before="60" w:after="42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72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912"/>
    <w:rPr>
      <w:rFonts w:ascii="Times New Roman" w:hAnsi="Times New Roman" w:cs="Times New Roman"/>
      <w:color w:val="00000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</TotalTime>
  <Pages>1</Pages>
  <Words>448</Words>
  <Characters>2559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Us</cp:lastModifiedBy>
  <cp:revision>47</cp:revision>
  <cp:lastPrinted>2019-11-20T07:00:00Z</cp:lastPrinted>
  <dcterms:created xsi:type="dcterms:W3CDTF">2014-09-29T10:46:00Z</dcterms:created>
  <dcterms:modified xsi:type="dcterms:W3CDTF">2019-11-28T06:09:00Z</dcterms:modified>
</cp:coreProperties>
</file>