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9300FE" w:rsidRPr="00721413" w:rsidTr="00AA2A01">
        <w:trPr>
          <w:trHeight w:hRule="exact" w:val="964"/>
        </w:trPr>
        <w:tc>
          <w:tcPr>
            <w:tcW w:w="9747" w:type="dxa"/>
          </w:tcPr>
          <w:p w:rsidR="009300FE" w:rsidRPr="00721413" w:rsidRDefault="009300FE" w:rsidP="00AA2A01">
            <w:pPr>
              <w:jc w:val="center"/>
              <w:rPr>
                <w:rFonts w:eastAsia="Calibri"/>
                <w:szCs w:val="28"/>
                <w:lang w:eastAsia="en-US"/>
              </w:rPr>
            </w:pPr>
            <w:r>
              <w:rPr>
                <w:rFonts w:eastAsia="Calibri"/>
                <w:noProof/>
                <w:szCs w:val="28"/>
              </w:rPr>
              <w:drawing>
                <wp:inline distT="0" distB="0" distL="0" distR="0">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9300FE" w:rsidRPr="00721413" w:rsidTr="00AA2A01">
        <w:tc>
          <w:tcPr>
            <w:tcW w:w="9747" w:type="dxa"/>
          </w:tcPr>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 xml:space="preserve">АДМИНИСТРАЦИЯ ЗАВИТИНСКОГО РАЙОНА </w:t>
            </w:r>
          </w:p>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АМУРСКАЯ ОБЛАСТЬ</w:t>
            </w:r>
          </w:p>
          <w:p w:rsidR="009300FE" w:rsidRPr="00721413" w:rsidRDefault="009300FE" w:rsidP="00AA2A01">
            <w:pPr>
              <w:spacing w:before="200" w:line="276" w:lineRule="auto"/>
              <w:jc w:val="center"/>
              <w:rPr>
                <w:rFonts w:eastAsia="Calibri"/>
                <w:b/>
                <w:sz w:val="32"/>
                <w:szCs w:val="32"/>
                <w:lang w:eastAsia="en-US"/>
              </w:rPr>
            </w:pPr>
            <w:proofErr w:type="gramStart"/>
            <w:r w:rsidRPr="00721413">
              <w:rPr>
                <w:rFonts w:eastAsia="Calibri"/>
                <w:b/>
                <w:sz w:val="32"/>
                <w:szCs w:val="32"/>
                <w:lang w:eastAsia="en-US"/>
              </w:rPr>
              <w:t>П</w:t>
            </w:r>
            <w:proofErr w:type="gramEnd"/>
            <w:r w:rsidRPr="00721413">
              <w:rPr>
                <w:rFonts w:eastAsia="Calibri"/>
                <w:b/>
                <w:sz w:val="32"/>
                <w:szCs w:val="32"/>
                <w:lang w:eastAsia="en-US"/>
              </w:rPr>
              <w:t xml:space="preserve"> О С Т А Н О В Л Е Н И Е</w:t>
            </w:r>
          </w:p>
        </w:tc>
      </w:tr>
      <w:tr w:rsidR="009300FE" w:rsidRPr="007650DF" w:rsidTr="003C47DE">
        <w:trPr>
          <w:trHeight w:hRule="exact" w:val="689"/>
        </w:trPr>
        <w:tc>
          <w:tcPr>
            <w:tcW w:w="9747" w:type="dxa"/>
          </w:tcPr>
          <w:p w:rsidR="009300FE" w:rsidRPr="007650DF" w:rsidRDefault="009300FE" w:rsidP="003C47DE">
            <w:pPr>
              <w:ind w:firstLine="0"/>
              <w:jc w:val="center"/>
              <w:rPr>
                <w:rFonts w:eastAsia="Calibri"/>
                <w:lang w:eastAsia="en-US"/>
              </w:rPr>
            </w:pPr>
            <w:r w:rsidRPr="007650DF">
              <w:rPr>
                <w:rFonts w:eastAsia="Calibri"/>
                <w:lang w:eastAsia="en-US"/>
              </w:rPr>
              <w:t xml:space="preserve">от </w:t>
            </w:r>
            <w:r w:rsidR="001E5D78">
              <w:rPr>
                <w:rFonts w:eastAsia="Calibri"/>
                <w:lang w:eastAsia="en-US"/>
              </w:rPr>
              <w:t xml:space="preserve"> </w:t>
            </w:r>
            <w:r w:rsidR="00BD6E8E">
              <w:rPr>
                <w:rFonts w:eastAsia="Calibri"/>
                <w:lang w:eastAsia="en-US"/>
              </w:rPr>
              <w:t>07.11.2021</w:t>
            </w:r>
            <w:r w:rsidRPr="007650DF">
              <w:rPr>
                <w:rFonts w:eastAsia="Calibri"/>
                <w:lang w:eastAsia="en-US"/>
              </w:rPr>
              <w:t xml:space="preserve">                                                   </w:t>
            </w:r>
            <w:r w:rsidR="00640CAA">
              <w:rPr>
                <w:rFonts w:eastAsia="Calibri"/>
                <w:lang w:eastAsia="en-US"/>
              </w:rPr>
              <w:t xml:space="preserve">                              </w:t>
            </w:r>
            <w:r w:rsidRPr="007650DF">
              <w:rPr>
                <w:rFonts w:eastAsia="Calibri"/>
                <w:lang w:eastAsia="en-US"/>
              </w:rPr>
              <w:t xml:space="preserve">       № </w:t>
            </w:r>
            <w:r w:rsidR="00BD6E8E">
              <w:rPr>
                <w:rFonts w:eastAsia="Calibri"/>
                <w:lang w:eastAsia="en-US"/>
              </w:rPr>
              <w:t>579</w:t>
            </w:r>
          </w:p>
          <w:p w:rsidR="009300FE" w:rsidRPr="007650DF" w:rsidRDefault="009300FE" w:rsidP="00AA2A01">
            <w:pPr>
              <w:jc w:val="center"/>
              <w:rPr>
                <w:rFonts w:eastAsia="Calibri"/>
                <w:lang w:eastAsia="en-US"/>
              </w:rPr>
            </w:pPr>
            <w:r w:rsidRPr="007650DF">
              <w:rPr>
                <w:rFonts w:eastAsia="Calibri"/>
                <w:lang w:eastAsia="en-US"/>
              </w:rPr>
              <w:t>г. Завитинск</w:t>
            </w:r>
          </w:p>
        </w:tc>
      </w:tr>
    </w:tbl>
    <w:p w:rsidR="009300FE" w:rsidRPr="00721413" w:rsidRDefault="009300FE" w:rsidP="009300FE">
      <w:pPr>
        <w:spacing w:after="200" w:line="276" w:lineRule="auto"/>
        <w:jc w:val="center"/>
        <w:rPr>
          <w:rFonts w:eastAsia="Calibri"/>
          <w:szCs w:val="28"/>
          <w:lang w:eastAsia="en-US"/>
        </w:rPr>
      </w:pPr>
    </w:p>
    <w:p w:rsidR="009300FE" w:rsidRPr="006C2538" w:rsidRDefault="009300FE" w:rsidP="009300FE">
      <w:pPr>
        <w:ind w:right="5102"/>
        <w:rPr>
          <w:szCs w:val="28"/>
        </w:rPr>
      </w:pPr>
    </w:p>
    <w:p w:rsidR="009300FE" w:rsidRPr="00637073" w:rsidRDefault="009300FE" w:rsidP="003C47DE">
      <w:pPr>
        <w:ind w:right="5385" w:firstLine="0"/>
        <w:rPr>
          <w:szCs w:val="26"/>
        </w:rPr>
      </w:pPr>
      <w:r w:rsidRPr="00637073">
        <w:rPr>
          <w:szCs w:val="26"/>
        </w:rPr>
        <w:t>О внесении изменений в постановление главы Завитинского района от 05.02.2015 № 24</w:t>
      </w:r>
      <w:bookmarkStart w:id="0" w:name="_GoBack"/>
      <w:bookmarkEnd w:id="0"/>
    </w:p>
    <w:p w:rsidR="009300FE" w:rsidRPr="00637073" w:rsidRDefault="009300FE" w:rsidP="009300FE">
      <w:pPr>
        <w:ind w:firstLine="708"/>
        <w:rPr>
          <w:szCs w:val="26"/>
        </w:rPr>
      </w:pPr>
    </w:p>
    <w:p w:rsidR="009300FE" w:rsidRPr="00637073" w:rsidRDefault="009300FE" w:rsidP="009300FE">
      <w:pPr>
        <w:ind w:firstLine="708"/>
        <w:rPr>
          <w:szCs w:val="26"/>
        </w:rPr>
      </w:pPr>
      <w:r w:rsidRPr="00637073">
        <w:rPr>
          <w:szCs w:val="26"/>
        </w:rPr>
        <w:t>В целях корректировки объемов финансирования муниципальной программы Завитинского района «Развитие транспортного сообщения на территории Завитинского</w:t>
      </w:r>
      <w:r w:rsidR="001372F4">
        <w:rPr>
          <w:szCs w:val="26"/>
        </w:rPr>
        <w:t xml:space="preserve"> района</w:t>
      </w:r>
      <w:r w:rsidRPr="00637073">
        <w:rPr>
          <w:szCs w:val="26"/>
        </w:rPr>
        <w:t>»</w:t>
      </w:r>
    </w:p>
    <w:p w:rsidR="009300FE" w:rsidRPr="00637073" w:rsidRDefault="009300FE" w:rsidP="003C47DE">
      <w:pPr>
        <w:ind w:firstLine="0"/>
        <w:rPr>
          <w:b/>
          <w:szCs w:val="26"/>
        </w:rPr>
      </w:pPr>
      <w:proofErr w:type="gramStart"/>
      <w:r w:rsidRPr="00637073">
        <w:rPr>
          <w:b/>
          <w:szCs w:val="26"/>
        </w:rPr>
        <w:t>п</w:t>
      </w:r>
      <w:proofErr w:type="gramEnd"/>
      <w:r w:rsidRPr="00637073">
        <w:rPr>
          <w:b/>
          <w:szCs w:val="26"/>
        </w:rPr>
        <w:t xml:space="preserve"> о с т а н о в л я ю: </w:t>
      </w:r>
    </w:p>
    <w:p w:rsidR="009300FE" w:rsidRDefault="009300FE" w:rsidP="009300FE">
      <w:pPr>
        <w:rPr>
          <w:szCs w:val="26"/>
        </w:rPr>
      </w:pPr>
      <w:r w:rsidRPr="00637073">
        <w:rPr>
          <w:szCs w:val="26"/>
        </w:rPr>
        <w:t>1.</w:t>
      </w:r>
      <w:r>
        <w:rPr>
          <w:szCs w:val="26"/>
        </w:rPr>
        <w:t xml:space="preserve"> </w:t>
      </w:r>
      <w:r w:rsidRPr="00637073">
        <w:rPr>
          <w:szCs w:val="26"/>
        </w:rPr>
        <w:t>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13.11.2018 № 425) следующие изменения:</w:t>
      </w:r>
    </w:p>
    <w:p w:rsidR="00AA2A01" w:rsidRPr="00637073" w:rsidRDefault="00AA2A01" w:rsidP="009300FE">
      <w:pPr>
        <w:rPr>
          <w:szCs w:val="26"/>
        </w:rPr>
      </w:pPr>
      <w:r>
        <w:rPr>
          <w:szCs w:val="26"/>
        </w:rPr>
        <w:t xml:space="preserve">приложение к постановлению </w:t>
      </w:r>
      <w:r w:rsidR="004C5F9E">
        <w:rPr>
          <w:szCs w:val="26"/>
        </w:rPr>
        <w:t>изложить в новой редакции согласно приложению к настоящему постановлению.</w:t>
      </w:r>
    </w:p>
    <w:p w:rsidR="009300FE" w:rsidRPr="00637073" w:rsidRDefault="009300FE" w:rsidP="009300FE">
      <w:pPr>
        <w:rPr>
          <w:szCs w:val="26"/>
        </w:rPr>
      </w:pPr>
      <w:r>
        <w:rPr>
          <w:szCs w:val="26"/>
        </w:rPr>
        <w:t>2. Постановлени</w:t>
      </w:r>
      <w:r w:rsidR="00640CAA">
        <w:rPr>
          <w:szCs w:val="26"/>
        </w:rPr>
        <w:t>е</w:t>
      </w:r>
      <w:r>
        <w:rPr>
          <w:szCs w:val="26"/>
        </w:rPr>
        <w:t xml:space="preserve"> главы Завитинского района от </w:t>
      </w:r>
      <w:r w:rsidR="006633BE" w:rsidRPr="006633BE">
        <w:rPr>
          <w:szCs w:val="26"/>
        </w:rPr>
        <w:t>30.12.2020 № 534</w:t>
      </w:r>
      <w:r>
        <w:rPr>
          <w:szCs w:val="26"/>
        </w:rPr>
        <w:t xml:space="preserve"> признать утратившими силу.</w:t>
      </w:r>
    </w:p>
    <w:p w:rsidR="009300FE" w:rsidRPr="00637073" w:rsidRDefault="009300FE" w:rsidP="009300FE">
      <w:pPr>
        <w:tabs>
          <w:tab w:val="left" w:pos="405"/>
          <w:tab w:val="right" w:pos="9356"/>
        </w:tabs>
        <w:rPr>
          <w:szCs w:val="26"/>
        </w:rPr>
      </w:pPr>
      <w:r>
        <w:rPr>
          <w:szCs w:val="26"/>
        </w:rPr>
        <w:t>3</w:t>
      </w:r>
      <w:r w:rsidRPr="00637073">
        <w:rPr>
          <w:szCs w:val="26"/>
        </w:rPr>
        <w:t>. Настоящее постановление подлежит официальному опубликованию.</w:t>
      </w:r>
    </w:p>
    <w:p w:rsidR="009300FE" w:rsidRPr="00147E4A" w:rsidRDefault="009300FE" w:rsidP="009300FE">
      <w:pPr>
        <w:rPr>
          <w:szCs w:val="26"/>
        </w:rPr>
      </w:pPr>
      <w:r>
        <w:rPr>
          <w:szCs w:val="26"/>
        </w:rPr>
        <w:t>4</w:t>
      </w:r>
      <w:r w:rsidRPr="00637073">
        <w:rPr>
          <w:szCs w:val="26"/>
        </w:rPr>
        <w:t xml:space="preserve">. </w:t>
      </w:r>
      <w:proofErr w:type="gramStart"/>
      <w:r w:rsidRPr="00637073">
        <w:rPr>
          <w:szCs w:val="26"/>
        </w:rPr>
        <w:t>Контроль за</w:t>
      </w:r>
      <w:proofErr w:type="gramEnd"/>
      <w:r w:rsidRPr="00637073">
        <w:rPr>
          <w:szCs w:val="26"/>
        </w:rPr>
        <w:t xml:space="preserve"> исполнением настоящего постановления </w:t>
      </w:r>
      <w:r w:rsidR="00DE295A">
        <w:rPr>
          <w:szCs w:val="26"/>
        </w:rPr>
        <w:t xml:space="preserve">возложить на первого заместителя главы администрации Завитинского района А.Н. </w:t>
      </w:r>
      <w:proofErr w:type="spellStart"/>
      <w:r w:rsidR="00DE295A">
        <w:rPr>
          <w:szCs w:val="26"/>
        </w:rPr>
        <w:t>Мацкан</w:t>
      </w:r>
      <w:proofErr w:type="spellEnd"/>
      <w:r w:rsidR="00B92731" w:rsidRPr="00B92731">
        <w:rPr>
          <w:szCs w:val="26"/>
        </w:rPr>
        <w:t>.</w:t>
      </w:r>
    </w:p>
    <w:p w:rsidR="009300FE" w:rsidRPr="00147E4A" w:rsidRDefault="009300FE" w:rsidP="009300FE">
      <w:pPr>
        <w:rPr>
          <w:szCs w:val="26"/>
        </w:rPr>
      </w:pPr>
    </w:p>
    <w:p w:rsidR="009300FE" w:rsidRPr="00147E4A" w:rsidRDefault="009300FE" w:rsidP="009300FE">
      <w:pPr>
        <w:rPr>
          <w:szCs w:val="26"/>
        </w:rPr>
      </w:pPr>
    </w:p>
    <w:p w:rsidR="009300FE" w:rsidRPr="00147E4A" w:rsidRDefault="009300FE" w:rsidP="009300FE">
      <w:pPr>
        <w:rPr>
          <w:szCs w:val="26"/>
        </w:rPr>
      </w:pPr>
    </w:p>
    <w:p w:rsidR="006633BE" w:rsidRDefault="003C47DE" w:rsidP="003C47DE">
      <w:pPr>
        <w:ind w:firstLine="0"/>
        <w:rPr>
          <w:szCs w:val="26"/>
        </w:rPr>
      </w:pPr>
      <w:r>
        <w:rPr>
          <w:szCs w:val="26"/>
        </w:rPr>
        <w:t xml:space="preserve">Глава Завитинского </w:t>
      </w:r>
    </w:p>
    <w:p w:rsidR="009300FE" w:rsidRPr="00147E4A" w:rsidRDefault="006633BE" w:rsidP="003C47DE">
      <w:pPr>
        <w:ind w:firstLine="0"/>
        <w:rPr>
          <w:szCs w:val="26"/>
        </w:rPr>
      </w:pPr>
      <w:r>
        <w:rPr>
          <w:szCs w:val="26"/>
        </w:rPr>
        <w:t>муниципального округа</w:t>
      </w:r>
      <w:r w:rsidR="003C47DE">
        <w:rPr>
          <w:szCs w:val="26"/>
        </w:rPr>
        <w:t xml:space="preserve">  </w:t>
      </w:r>
      <w:r w:rsidR="00B354B2">
        <w:rPr>
          <w:szCs w:val="26"/>
        </w:rPr>
        <w:t xml:space="preserve">     </w:t>
      </w:r>
      <w:r w:rsidR="003C47DE">
        <w:rPr>
          <w:szCs w:val="26"/>
        </w:rPr>
        <w:t xml:space="preserve">                                         </w:t>
      </w:r>
      <w:r>
        <w:rPr>
          <w:szCs w:val="26"/>
        </w:rPr>
        <w:t xml:space="preserve">      </w:t>
      </w:r>
      <w:r w:rsidR="003C47DE">
        <w:rPr>
          <w:szCs w:val="26"/>
        </w:rPr>
        <w:t xml:space="preserve">                   С.С. </w:t>
      </w:r>
      <w:proofErr w:type="spellStart"/>
      <w:r w:rsidR="003C47DE">
        <w:rPr>
          <w:szCs w:val="26"/>
        </w:rPr>
        <w:t>Линевич</w:t>
      </w:r>
      <w:proofErr w:type="spellEnd"/>
    </w:p>
    <w:p w:rsidR="009300FE" w:rsidRDefault="009300FE"/>
    <w:p w:rsidR="003A61A9" w:rsidRDefault="003A61A9">
      <w:pPr>
        <w:sectPr w:rsidR="003A61A9" w:rsidSect="009300FE">
          <w:pgSz w:w="11906" w:h="16838"/>
          <w:pgMar w:top="1134" w:right="737" w:bottom="1134" w:left="1531" w:header="709" w:footer="709" w:gutter="0"/>
          <w:cols w:space="708"/>
          <w:docGrid w:linePitch="360"/>
        </w:sectPr>
      </w:pPr>
    </w:p>
    <w:p w:rsidR="003B5250" w:rsidRPr="006016BB" w:rsidRDefault="003B5250" w:rsidP="003B5250">
      <w:pPr>
        <w:ind w:left="6804" w:firstLine="0"/>
        <w:rPr>
          <w:sz w:val="24"/>
        </w:rPr>
      </w:pPr>
      <w:r w:rsidRPr="006016BB">
        <w:rPr>
          <w:sz w:val="24"/>
        </w:rPr>
        <w:lastRenderedPageBreak/>
        <w:t xml:space="preserve">Приложение </w:t>
      </w:r>
    </w:p>
    <w:p w:rsidR="003B5250" w:rsidRPr="006016BB" w:rsidRDefault="003B5250" w:rsidP="003B5250">
      <w:pPr>
        <w:ind w:left="6804" w:firstLine="0"/>
        <w:rPr>
          <w:sz w:val="24"/>
        </w:rPr>
      </w:pPr>
      <w:r w:rsidRPr="006016BB">
        <w:rPr>
          <w:sz w:val="24"/>
        </w:rPr>
        <w:t xml:space="preserve">к постановлению главы Завитинского </w:t>
      </w:r>
      <w:r w:rsidR="00BD6E8E">
        <w:rPr>
          <w:sz w:val="24"/>
        </w:rPr>
        <w:t>муниципального округа</w:t>
      </w:r>
    </w:p>
    <w:p w:rsidR="003B5250" w:rsidRDefault="003B5250" w:rsidP="003B5250">
      <w:pPr>
        <w:ind w:left="6804" w:firstLine="0"/>
        <w:rPr>
          <w:szCs w:val="28"/>
        </w:rPr>
      </w:pPr>
      <w:r w:rsidRPr="006016BB">
        <w:rPr>
          <w:sz w:val="24"/>
        </w:rPr>
        <w:t xml:space="preserve">от </w:t>
      </w:r>
      <w:r w:rsidR="00BD6E8E">
        <w:rPr>
          <w:sz w:val="24"/>
        </w:rPr>
        <w:t>07.12.2021</w:t>
      </w:r>
      <w:r w:rsidRPr="006016BB">
        <w:rPr>
          <w:sz w:val="24"/>
        </w:rPr>
        <w:t xml:space="preserve"> № </w:t>
      </w:r>
      <w:r w:rsidR="00BD6E8E">
        <w:rPr>
          <w:sz w:val="24"/>
        </w:rPr>
        <w:t>579</w:t>
      </w:r>
    </w:p>
    <w:p w:rsidR="003B5250" w:rsidRDefault="003B5250" w:rsidP="003B5250">
      <w:pPr>
        <w:jc w:val="center"/>
        <w:rPr>
          <w:szCs w:val="28"/>
        </w:rPr>
      </w:pPr>
    </w:p>
    <w:p w:rsidR="003B5250" w:rsidRPr="00DC2084" w:rsidRDefault="003B5250" w:rsidP="003B5250">
      <w:pPr>
        <w:jc w:val="center"/>
        <w:rPr>
          <w:sz w:val="24"/>
          <w:szCs w:val="28"/>
        </w:rPr>
      </w:pPr>
      <w:r w:rsidRPr="00DC2084">
        <w:rPr>
          <w:sz w:val="24"/>
          <w:szCs w:val="28"/>
        </w:rPr>
        <w:t xml:space="preserve">Муниципальная программа </w:t>
      </w:r>
    </w:p>
    <w:p w:rsidR="003B5250" w:rsidRPr="00DC2084" w:rsidRDefault="003B5250" w:rsidP="003B5250">
      <w:pPr>
        <w:jc w:val="center"/>
        <w:rPr>
          <w:sz w:val="24"/>
        </w:rPr>
      </w:pPr>
      <w:r w:rsidRPr="00DC2084">
        <w:rPr>
          <w:sz w:val="24"/>
          <w:szCs w:val="28"/>
        </w:rPr>
        <w:t>«</w:t>
      </w:r>
      <w:r w:rsidRPr="00DC2084">
        <w:rPr>
          <w:color w:val="000000"/>
          <w:sz w:val="24"/>
          <w:szCs w:val="28"/>
        </w:rPr>
        <w:t>Развитие транспортного сообщения на территории Завитинского</w:t>
      </w:r>
      <w:r w:rsidRPr="00DC2084">
        <w:rPr>
          <w:sz w:val="24"/>
          <w:szCs w:val="28"/>
        </w:rPr>
        <w:t>»</w:t>
      </w:r>
    </w:p>
    <w:p w:rsidR="003B5250" w:rsidRPr="00DC2084" w:rsidRDefault="003B5250" w:rsidP="003B5250">
      <w:pPr>
        <w:jc w:val="center"/>
        <w:rPr>
          <w:sz w:val="24"/>
        </w:rPr>
      </w:pPr>
    </w:p>
    <w:p w:rsidR="003B5250" w:rsidRPr="00DC2084" w:rsidRDefault="003B5250" w:rsidP="003B5250">
      <w:pPr>
        <w:jc w:val="center"/>
        <w:rPr>
          <w:sz w:val="24"/>
        </w:rPr>
      </w:pPr>
      <w:r w:rsidRPr="00DC2084">
        <w:rPr>
          <w:sz w:val="24"/>
        </w:rPr>
        <w:t>1. Паспорт</w:t>
      </w:r>
    </w:p>
    <w:p w:rsidR="003B5250" w:rsidRPr="00DC2084" w:rsidRDefault="003B5250" w:rsidP="003B5250">
      <w:pPr>
        <w:jc w:val="center"/>
        <w:rPr>
          <w:sz w:val="24"/>
        </w:rPr>
      </w:pP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6291"/>
      </w:tblGrid>
      <w:tr w:rsidR="003B5250" w:rsidRPr="0049262E" w:rsidTr="00AA2A01">
        <w:trPr>
          <w:jc w:val="center"/>
        </w:trPr>
        <w:tc>
          <w:tcPr>
            <w:tcW w:w="3323" w:type="dxa"/>
            <w:tcBorders>
              <w:top w:val="single" w:sz="4" w:space="0" w:color="auto"/>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3B5250" w:rsidRPr="0049262E" w:rsidRDefault="003B5250" w:rsidP="003B5250">
            <w:pPr>
              <w:ind w:firstLine="0"/>
              <w:rPr>
                <w:sz w:val="24"/>
              </w:rPr>
            </w:pPr>
            <w:r w:rsidRPr="0049262E">
              <w:rPr>
                <w:color w:val="000000"/>
                <w:sz w:val="24"/>
              </w:rPr>
              <w:t xml:space="preserve">Развитие транспортного сообщения на территории Завитинского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Координатор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Отдел экономического развития и муниципальных закупок администрации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Участники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B35BCB">
            <w:pPr>
              <w:pStyle w:val="a7"/>
            </w:pPr>
            <w:r w:rsidRPr="0049262E">
              <w:rPr>
                <w:rFonts w:ascii="Times New Roman" w:hAnsi="Times New Roman" w:cs="Times New Roman"/>
              </w:rPr>
              <w:t>Отдел экономического развития и муниципальных закупок администрации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Цель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B83039">
            <w:pPr>
              <w:pStyle w:val="a7"/>
              <w:rPr>
                <w:rFonts w:ascii="Times New Roman" w:hAnsi="Times New Roman" w:cs="Times New Roman"/>
              </w:rPr>
            </w:pPr>
            <w:r w:rsidRPr="0049262E">
              <w:rPr>
                <w:rFonts w:ascii="Times New Roman" w:hAnsi="Times New Roman" w:cs="Times New Roman"/>
              </w:rPr>
              <w:t xml:space="preserve">Повышение транспортной доступности населенных пунктов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Задачи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B83039">
            <w:pPr>
              <w:ind w:firstLine="0"/>
              <w:rPr>
                <w:sz w:val="24"/>
              </w:rPr>
            </w:pPr>
            <w:r w:rsidRPr="0049262E">
              <w:rPr>
                <w:sz w:val="24"/>
                <w:szCs w:val="28"/>
              </w:rPr>
              <w:t>1. Повысить качество обслуживания, доступности и безопасности услуг пассажирского автомобильного транспорта для населения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Сроки реализации программы: 2015 - 2025 годы</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nil"/>
              <w:left w:val="single" w:sz="4" w:space="0" w:color="auto"/>
              <w:bottom w:val="single" w:sz="4" w:space="0" w:color="auto"/>
            </w:tcBorders>
          </w:tcPr>
          <w:p w:rsidR="003B5250" w:rsidRPr="00850073" w:rsidRDefault="003B5250" w:rsidP="00C01D07">
            <w:pPr>
              <w:ind w:firstLine="0"/>
              <w:rPr>
                <w:sz w:val="24"/>
              </w:rPr>
            </w:pPr>
            <w:r w:rsidRPr="0049262E">
              <w:rPr>
                <w:sz w:val="24"/>
              </w:rPr>
              <w:t xml:space="preserve">На финансирование программы предполагается затратить </w:t>
            </w:r>
            <w:r w:rsidR="00DF6995" w:rsidRPr="00850073">
              <w:rPr>
                <w:color w:val="000000"/>
                <w:sz w:val="24"/>
                <w:szCs w:val="28"/>
              </w:rPr>
              <w:t>43</w:t>
            </w:r>
            <w:r w:rsidR="000F1023" w:rsidRPr="00850073">
              <w:rPr>
                <w:color w:val="000000"/>
                <w:sz w:val="24"/>
                <w:szCs w:val="28"/>
              </w:rPr>
              <w:t>2</w:t>
            </w:r>
            <w:r w:rsidR="00DF6995" w:rsidRPr="00850073">
              <w:rPr>
                <w:color w:val="000000"/>
                <w:sz w:val="24"/>
                <w:szCs w:val="28"/>
              </w:rPr>
              <w:t>97,6</w:t>
            </w:r>
            <w:r w:rsidR="008D2BB6" w:rsidRPr="00850073">
              <w:rPr>
                <w:sz w:val="22"/>
              </w:rPr>
              <w:t xml:space="preserve"> </w:t>
            </w:r>
            <w:r w:rsidRPr="00850073">
              <w:rPr>
                <w:sz w:val="24"/>
              </w:rPr>
              <w:t>тыс</w:t>
            </w:r>
            <w:r w:rsidR="00D34914" w:rsidRPr="00850073">
              <w:rPr>
                <w:sz w:val="24"/>
              </w:rPr>
              <w:t>яч</w:t>
            </w:r>
            <w:r w:rsidRPr="00850073">
              <w:rPr>
                <w:sz w:val="24"/>
              </w:rPr>
              <w:t xml:space="preserve"> руб</w:t>
            </w:r>
            <w:r w:rsidR="00D34914" w:rsidRPr="00850073">
              <w:rPr>
                <w:sz w:val="24"/>
              </w:rPr>
              <w:t>лей</w:t>
            </w:r>
            <w:r w:rsidRPr="00850073">
              <w:rPr>
                <w:sz w:val="24"/>
              </w:rPr>
              <w:t xml:space="preserve">, в том числе по годам: </w:t>
            </w:r>
          </w:p>
          <w:p w:rsidR="003B5250" w:rsidRPr="00850073" w:rsidRDefault="003B5250" w:rsidP="00C01D07">
            <w:pPr>
              <w:ind w:firstLine="0"/>
              <w:rPr>
                <w:sz w:val="24"/>
              </w:rPr>
            </w:pPr>
            <w:r w:rsidRPr="00850073">
              <w:rPr>
                <w:sz w:val="24"/>
              </w:rPr>
              <w:t>2015 год – 10960,0 тыс</w:t>
            </w:r>
            <w:r w:rsidR="00D34914" w:rsidRPr="00850073">
              <w:rPr>
                <w:sz w:val="24"/>
              </w:rPr>
              <w:t>яч</w:t>
            </w:r>
            <w:r w:rsidRPr="00850073">
              <w:rPr>
                <w:sz w:val="24"/>
              </w:rPr>
              <w:t xml:space="preserve"> руб</w:t>
            </w:r>
            <w:r w:rsidR="00D34914" w:rsidRPr="00850073">
              <w:rPr>
                <w:sz w:val="24"/>
              </w:rPr>
              <w:t>лей</w:t>
            </w:r>
            <w:r w:rsidRPr="00850073">
              <w:rPr>
                <w:sz w:val="24"/>
              </w:rPr>
              <w:t>;</w:t>
            </w:r>
          </w:p>
          <w:p w:rsidR="003B5250" w:rsidRPr="00850073" w:rsidRDefault="003B5250" w:rsidP="00C01D07">
            <w:pPr>
              <w:ind w:firstLine="0"/>
              <w:rPr>
                <w:sz w:val="24"/>
              </w:rPr>
            </w:pPr>
            <w:r w:rsidRPr="00850073">
              <w:rPr>
                <w:sz w:val="24"/>
              </w:rPr>
              <w:t xml:space="preserve">2016 год – 22230,815 </w:t>
            </w:r>
            <w:r w:rsidR="00C01D07" w:rsidRPr="00850073">
              <w:rPr>
                <w:sz w:val="24"/>
              </w:rPr>
              <w:t>тысяч рублей</w:t>
            </w:r>
            <w:r w:rsidRPr="00850073">
              <w:rPr>
                <w:sz w:val="24"/>
              </w:rPr>
              <w:t>;</w:t>
            </w:r>
          </w:p>
          <w:p w:rsidR="003B5250" w:rsidRPr="00850073" w:rsidRDefault="003B5250" w:rsidP="00C01D07">
            <w:pPr>
              <w:ind w:firstLine="0"/>
              <w:rPr>
                <w:sz w:val="24"/>
              </w:rPr>
            </w:pPr>
            <w:r w:rsidRPr="00850073">
              <w:rPr>
                <w:sz w:val="24"/>
              </w:rPr>
              <w:t xml:space="preserve">2017 год – 7476,847 </w:t>
            </w:r>
            <w:r w:rsidR="00C01D07" w:rsidRPr="00850073">
              <w:rPr>
                <w:sz w:val="24"/>
              </w:rPr>
              <w:t>тысяч рублей</w:t>
            </w:r>
            <w:r w:rsidRPr="00850073">
              <w:rPr>
                <w:sz w:val="24"/>
              </w:rPr>
              <w:t>;</w:t>
            </w:r>
          </w:p>
          <w:p w:rsidR="003B5250" w:rsidRPr="00850073" w:rsidRDefault="003B5250" w:rsidP="00C01D07">
            <w:pPr>
              <w:ind w:firstLine="0"/>
              <w:rPr>
                <w:sz w:val="24"/>
              </w:rPr>
            </w:pPr>
            <w:r w:rsidRPr="00850073">
              <w:rPr>
                <w:sz w:val="24"/>
              </w:rPr>
              <w:t xml:space="preserve">2018 год – 1050,0 </w:t>
            </w:r>
            <w:r w:rsidR="00C01D07" w:rsidRPr="00850073">
              <w:rPr>
                <w:sz w:val="24"/>
              </w:rPr>
              <w:t>тысяч рублей</w:t>
            </w:r>
            <w:r w:rsidRPr="00850073">
              <w:rPr>
                <w:sz w:val="24"/>
              </w:rPr>
              <w:t>;</w:t>
            </w:r>
          </w:p>
          <w:p w:rsidR="003B5250" w:rsidRPr="00850073" w:rsidRDefault="003B5250" w:rsidP="00C01D07">
            <w:pPr>
              <w:ind w:firstLine="0"/>
              <w:rPr>
                <w:sz w:val="24"/>
              </w:rPr>
            </w:pPr>
            <w:r w:rsidRPr="00850073">
              <w:rPr>
                <w:sz w:val="24"/>
              </w:rPr>
              <w:t>2019 год – 1000</w:t>
            </w:r>
            <w:r w:rsidR="00C6310E" w:rsidRPr="00850073">
              <w:rPr>
                <w:sz w:val="24"/>
              </w:rPr>
              <w:t>,0</w:t>
            </w:r>
            <w:r w:rsidRPr="00850073">
              <w:rPr>
                <w:sz w:val="24"/>
              </w:rPr>
              <w:t xml:space="preserve"> </w:t>
            </w:r>
            <w:r w:rsidR="00C01D07" w:rsidRPr="00850073">
              <w:rPr>
                <w:sz w:val="24"/>
              </w:rPr>
              <w:t>тысяч рублей</w:t>
            </w:r>
            <w:r w:rsidRPr="00850073">
              <w:rPr>
                <w:sz w:val="24"/>
              </w:rPr>
              <w:t>;</w:t>
            </w:r>
          </w:p>
          <w:p w:rsidR="003B5250" w:rsidRPr="00850073" w:rsidRDefault="003B5250" w:rsidP="00C01D07">
            <w:pPr>
              <w:ind w:firstLine="0"/>
              <w:rPr>
                <w:sz w:val="24"/>
              </w:rPr>
            </w:pPr>
            <w:r w:rsidRPr="00850073">
              <w:rPr>
                <w:sz w:val="24"/>
              </w:rPr>
              <w:t xml:space="preserve">2020 год – </w:t>
            </w:r>
            <w:r w:rsidR="00424AF0" w:rsidRPr="00850073">
              <w:rPr>
                <w:sz w:val="24"/>
              </w:rPr>
              <w:t>6100,00</w:t>
            </w:r>
            <w:r w:rsidRPr="00850073">
              <w:rPr>
                <w:sz w:val="24"/>
              </w:rPr>
              <w:t xml:space="preserve"> </w:t>
            </w:r>
            <w:r w:rsidR="00C01D07" w:rsidRPr="00850073">
              <w:rPr>
                <w:sz w:val="24"/>
              </w:rPr>
              <w:t>тысяч рублей</w:t>
            </w:r>
            <w:r w:rsidRPr="00850073">
              <w:rPr>
                <w:sz w:val="24"/>
              </w:rPr>
              <w:t>;</w:t>
            </w:r>
          </w:p>
          <w:p w:rsidR="003B5250" w:rsidRPr="002854F4" w:rsidRDefault="003B5250" w:rsidP="00C01D07">
            <w:pPr>
              <w:ind w:firstLine="0"/>
              <w:rPr>
                <w:sz w:val="24"/>
              </w:rPr>
            </w:pPr>
            <w:r w:rsidRPr="00850073">
              <w:rPr>
                <w:sz w:val="24"/>
              </w:rPr>
              <w:t xml:space="preserve">2021 год – </w:t>
            </w:r>
            <w:r w:rsidR="00424AF0" w:rsidRPr="00850073">
              <w:rPr>
                <w:sz w:val="24"/>
              </w:rPr>
              <w:t>1</w:t>
            </w:r>
            <w:r w:rsidR="000F1023" w:rsidRPr="00850073">
              <w:rPr>
                <w:sz w:val="24"/>
              </w:rPr>
              <w:t>3</w:t>
            </w:r>
            <w:r w:rsidR="00424AF0" w:rsidRPr="00850073">
              <w:rPr>
                <w:sz w:val="24"/>
              </w:rPr>
              <w:t>00,0</w:t>
            </w:r>
            <w:r w:rsidRPr="00850073">
              <w:rPr>
                <w:sz w:val="24"/>
              </w:rPr>
              <w:t xml:space="preserve"> </w:t>
            </w:r>
            <w:r w:rsidR="00C01D07" w:rsidRPr="00850073">
              <w:rPr>
                <w:sz w:val="24"/>
              </w:rPr>
              <w:t>тысяч рублей</w:t>
            </w:r>
            <w:r w:rsidRPr="00850073">
              <w:rPr>
                <w:sz w:val="24"/>
              </w:rPr>
              <w:t>;</w:t>
            </w:r>
          </w:p>
          <w:p w:rsidR="003B5250" w:rsidRPr="002854F4" w:rsidRDefault="003B5250" w:rsidP="00C01D07">
            <w:pPr>
              <w:ind w:firstLine="0"/>
              <w:rPr>
                <w:sz w:val="24"/>
              </w:rPr>
            </w:pPr>
            <w:r w:rsidRPr="002854F4">
              <w:rPr>
                <w:sz w:val="24"/>
              </w:rPr>
              <w:t xml:space="preserve">2022 год – </w:t>
            </w:r>
            <w:r w:rsidR="00424AF0">
              <w:rPr>
                <w:sz w:val="24"/>
              </w:rPr>
              <w:t>1100,0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2023 год – </w:t>
            </w:r>
            <w:r w:rsidR="00424AF0">
              <w:rPr>
                <w:sz w:val="24"/>
              </w:rPr>
              <w:t>1100,0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2024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2025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Из них средства местного бюджета составят </w:t>
            </w:r>
            <w:r w:rsidR="00DE295A" w:rsidRPr="00DE295A">
              <w:rPr>
                <w:color w:val="000000"/>
                <w:sz w:val="24"/>
              </w:rPr>
              <w:t>16</w:t>
            </w:r>
            <w:r w:rsidR="00850073">
              <w:rPr>
                <w:color w:val="000000"/>
                <w:sz w:val="24"/>
              </w:rPr>
              <w:t>2</w:t>
            </w:r>
            <w:r w:rsidR="00DE295A" w:rsidRPr="00DE295A">
              <w:rPr>
                <w:color w:val="000000"/>
                <w:sz w:val="24"/>
              </w:rPr>
              <w:t>75,2</w:t>
            </w:r>
            <w:r w:rsidRPr="002854F4">
              <w:rPr>
                <w:sz w:val="24"/>
              </w:rPr>
              <w:t xml:space="preserve"> </w:t>
            </w:r>
            <w:r w:rsidR="00C01D07" w:rsidRPr="002854F4">
              <w:rPr>
                <w:sz w:val="24"/>
              </w:rPr>
              <w:t>тысяч рублей</w:t>
            </w:r>
            <w:r w:rsidRPr="002854F4">
              <w:rPr>
                <w:sz w:val="24"/>
              </w:rPr>
              <w:t>, в том числе по годам:</w:t>
            </w:r>
          </w:p>
          <w:p w:rsidR="003B5250" w:rsidRPr="002854F4" w:rsidRDefault="003B5250" w:rsidP="00C01D07">
            <w:pPr>
              <w:ind w:firstLine="0"/>
              <w:rPr>
                <w:sz w:val="24"/>
              </w:rPr>
            </w:pPr>
            <w:r w:rsidRPr="002854F4">
              <w:rPr>
                <w:sz w:val="24"/>
              </w:rPr>
              <w:t xml:space="preserve">2015 год – 960,0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2016 год – 1508,416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2017 год – 1276,847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2018 год – 1050,0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2019 год – 1000 </w:t>
            </w:r>
            <w:r w:rsidR="00C01D07" w:rsidRPr="002854F4">
              <w:rPr>
                <w:sz w:val="24"/>
              </w:rPr>
              <w:t>тысяч рублей</w:t>
            </w:r>
            <w:r w:rsidRPr="002854F4">
              <w:rPr>
                <w:sz w:val="24"/>
              </w:rPr>
              <w:t>;</w:t>
            </w:r>
          </w:p>
          <w:p w:rsidR="003B5250" w:rsidRPr="002854F4" w:rsidRDefault="003B5250" w:rsidP="00D34914">
            <w:pPr>
              <w:ind w:firstLine="0"/>
              <w:rPr>
                <w:sz w:val="24"/>
              </w:rPr>
            </w:pPr>
            <w:r w:rsidRPr="002854F4">
              <w:rPr>
                <w:sz w:val="24"/>
              </w:rPr>
              <w:t xml:space="preserve">2020 год – </w:t>
            </w:r>
            <w:r w:rsidR="00424AF0">
              <w:rPr>
                <w:sz w:val="24"/>
              </w:rPr>
              <w:t>6100,0</w:t>
            </w:r>
            <w:r w:rsidRPr="002854F4">
              <w:rPr>
                <w:sz w:val="24"/>
              </w:rPr>
              <w:t xml:space="preserve"> </w:t>
            </w:r>
            <w:r w:rsidR="00C01D07" w:rsidRPr="002854F4">
              <w:rPr>
                <w:sz w:val="24"/>
              </w:rPr>
              <w:t>тысяч рублей</w:t>
            </w:r>
            <w:r w:rsidRPr="002854F4">
              <w:rPr>
                <w:sz w:val="24"/>
              </w:rPr>
              <w:t>;</w:t>
            </w:r>
          </w:p>
          <w:p w:rsidR="003B5250" w:rsidRPr="0049262E" w:rsidRDefault="003B5250" w:rsidP="00D34914">
            <w:pPr>
              <w:ind w:firstLine="0"/>
              <w:rPr>
                <w:sz w:val="24"/>
              </w:rPr>
            </w:pPr>
            <w:r w:rsidRPr="002854F4">
              <w:rPr>
                <w:sz w:val="24"/>
              </w:rPr>
              <w:t xml:space="preserve">2021 год – </w:t>
            </w:r>
            <w:r w:rsidR="00424AF0">
              <w:rPr>
                <w:sz w:val="24"/>
              </w:rPr>
              <w:t>1</w:t>
            </w:r>
            <w:r w:rsidR="00850073">
              <w:rPr>
                <w:sz w:val="24"/>
              </w:rPr>
              <w:t>3</w:t>
            </w:r>
            <w:r w:rsidR="00424AF0">
              <w:rPr>
                <w:sz w:val="24"/>
              </w:rPr>
              <w:t>00,0</w:t>
            </w:r>
            <w:r w:rsidRPr="002854F4">
              <w:rPr>
                <w:sz w:val="24"/>
              </w:rPr>
              <w:t xml:space="preserve"> </w:t>
            </w:r>
            <w:r w:rsidR="00C01D07" w:rsidRPr="002854F4">
              <w:rPr>
                <w:sz w:val="24"/>
              </w:rPr>
              <w:t>тысяч</w:t>
            </w:r>
            <w:r w:rsidR="00C01D07">
              <w:rPr>
                <w:sz w:val="24"/>
              </w:rPr>
              <w:t xml:space="preserve"> рублей</w:t>
            </w:r>
            <w:r w:rsidRPr="0049262E">
              <w:rPr>
                <w:sz w:val="24"/>
              </w:rPr>
              <w:t>;</w:t>
            </w:r>
          </w:p>
          <w:p w:rsidR="003B5250" w:rsidRPr="0049262E" w:rsidRDefault="003B5250" w:rsidP="00D34914">
            <w:pPr>
              <w:ind w:firstLine="0"/>
              <w:rPr>
                <w:sz w:val="24"/>
              </w:rPr>
            </w:pPr>
            <w:r w:rsidRPr="0049262E">
              <w:rPr>
                <w:sz w:val="24"/>
              </w:rPr>
              <w:t xml:space="preserve">2022 год – </w:t>
            </w:r>
            <w:r w:rsidR="00424AF0">
              <w:rPr>
                <w:sz w:val="24"/>
              </w:rPr>
              <w:t>1100,0</w:t>
            </w:r>
            <w:r w:rsidRPr="0049262E">
              <w:rPr>
                <w:sz w:val="24"/>
              </w:rPr>
              <w:t xml:space="preserve">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2023 год – </w:t>
            </w:r>
            <w:r w:rsidR="00DE295A">
              <w:rPr>
                <w:sz w:val="24"/>
              </w:rPr>
              <w:t>1100,0</w:t>
            </w:r>
            <w:r w:rsidRPr="0049262E">
              <w:rPr>
                <w:sz w:val="24"/>
              </w:rPr>
              <w:t xml:space="preserve">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2024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2025 год – 440 </w:t>
            </w:r>
            <w:r w:rsidR="00C01D07">
              <w:rPr>
                <w:sz w:val="24"/>
              </w:rPr>
              <w:t>тысяч рублей</w:t>
            </w:r>
            <w:r w:rsidRPr="0049262E">
              <w:rPr>
                <w:sz w:val="24"/>
              </w:rPr>
              <w:t>.</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Ожидаемые конечные результаты реализации </w:t>
            </w:r>
            <w:r w:rsidRPr="0049262E">
              <w:rPr>
                <w:rFonts w:ascii="Times New Roman" w:hAnsi="Times New Roman" w:cs="Times New Roman"/>
              </w:rPr>
              <w:lastRenderedPageBreak/>
              <w:t>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lastRenderedPageBreak/>
              <w:t>В результате реализации мероприятий программы ожидается к 2025 году:</w:t>
            </w:r>
          </w:p>
          <w:p w:rsidR="003B5250" w:rsidRPr="0049262E" w:rsidRDefault="003B5250" w:rsidP="00AA2A01">
            <w:pPr>
              <w:pStyle w:val="a7"/>
            </w:pPr>
            <w:r w:rsidRPr="0049262E">
              <w:rPr>
                <w:rFonts w:ascii="Times New Roman" w:hAnsi="Times New Roman" w:cs="Times New Roman"/>
              </w:rPr>
              <w:lastRenderedPageBreak/>
              <w:t>- увеличение числа перевезенных пассажиров на пригородных маршрутах на 7% относительно уровня 2014 года</w:t>
            </w:r>
          </w:p>
        </w:tc>
      </w:tr>
    </w:tbl>
    <w:p w:rsidR="003B5250" w:rsidRPr="006C2538" w:rsidRDefault="003B5250" w:rsidP="003B5250">
      <w:pPr>
        <w:jc w:val="center"/>
      </w:pPr>
    </w:p>
    <w:p w:rsidR="003B5250" w:rsidRPr="00883BAB" w:rsidRDefault="003B5250" w:rsidP="003B5250">
      <w:pPr>
        <w:jc w:val="center"/>
        <w:rPr>
          <w:sz w:val="24"/>
        </w:rPr>
      </w:pPr>
      <w:r w:rsidRPr="00883BAB">
        <w:rPr>
          <w:sz w:val="24"/>
          <w:szCs w:val="28"/>
        </w:rPr>
        <w:t>2. Характеристика сферы реализации муниципальной программы</w:t>
      </w:r>
    </w:p>
    <w:p w:rsidR="003B5250" w:rsidRPr="00883BAB" w:rsidRDefault="003B5250" w:rsidP="003B5250">
      <w:pPr>
        <w:jc w:val="center"/>
        <w:rPr>
          <w:sz w:val="24"/>
        </w:rPr>
      </w:pPr>
    </w:p>
    <w:p w:rsidR="003B5250" w:rsidRPr="00883BAB" w:rsidRDefault="003B5250" w:rsidP="003B5250">
      <w:pPr>
        <w:rPr>
          <w:sz w:val="24"/>
          <w:szCs w:val="28"/>
        </w:rPr>
      </w:pPr>
      <w:r w:rsidRPr="00883BAB">
        <w:rPr>
          <w:sz w:val="24"/>
        </w:rPr>
        <w:t xml:space="preserve">Транспорт как инфраструктурная отрасль обеспечивает базовые условия жизнедеятельности и развития государства и общества. </w:t>
      </w:r>
      <w:r w:rsidRPr="00883BAB">
        <w:rPr>
          <w:sz w:val="24"/>
          <w:szCs w:val="28"/>
        </w:rPr>
        <w:t>В последние годы значительно возросла системообразующая роль транспорта и повысилась взаимосвязь задач его развития с приоритетами социально-экономических преобразований района.</w:t>
      </w:r>
    </w:p>
    <w:p w:rsidR="003B5250" w:rsidRPr="00883BAB" w:rsidRDefault="003B5250" w:rsidP="003B5250">
      <w:pPr>
        <w:rPr>
          <w:sz w:val="24"/>
          <w:szCs w:val="28"/>
        </w:rPr>
      </w:pPr>
      <w:r w:rsidRPr="00883BAB">
        <w:rPr>
          <w:sz w:val="24"/>
          <w:szCs w:val="28"/>
        </w:rPr>
        <w:t xml:space="preserve">В состав Завитинского района входят 24 </w:t>
      </w:r>
      <w:proofErr w:type="gramStart"/>
      <w:r w:rsidRPr="00883BAB">
        <w:rPr>
          <w:sz w:val="24"/>
          <w:szCs w:val="28"/>
        </w:rPr>
        <w:t>населенных</w:t>
      </w:r>
      <w:proofErr w:type="gramEnd"/>
      <w:r w:rsidRPr="00883BAB">
        <w:rPr>
          <w:sz w:val="24"/>
          <w:szCs w:val="28"/>
        </w:rPr>
        <w:t xml:space="preserve"> пункта, из которых в 21 проживает население. Общая численность населения в селах района составляет 4,0 тыс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w:t>
      </w:r>
      <w:proofErr w:type="gramStart"/>
      <w:r w:rsidRPr="00883BAB">
        <w:rPr>
          <w:sz w:val="24"/>
          <w:szCs w:val="28"/>
        </w:rPr>
        <w:t>Ленино</w:t>
      </w:r>
      <w:proofErr w:type="gramEnd"/>
      <w:r w:rsidRPr="00883BAB">
        <w:rPr>
          <w:sz w:val="24"/>
          <w:szCs w:val="28"/>
        </w:rPr>
        <w:t xml:space="preserve"> Антоновского сельсовета и с. </w:t>
      </w:r>
      <w:proofErr w:type="spellStart"/>
      <w:r w:rsidRPr="00883BAB">
        <w:rPr>
          <w:sz w:val="24"/>
          <w:szCs w:val="28"/>
        </w:rPr>
        <w:t>Аврамовка</w:t>
      </w:r>
      <w:proofErr w:type="spellEnd"/>
      <w:r w:rsidRPr="00883BAB">
        <w:rPr>
          <w:sz w:val="24"/>
          <w:szCs w:val="28"/>
        </w:rPr>
        <w:t xml:space="preserve"> </w:t>
      </w:r>
      <w:proofErr w:type="spellStart"/>
      <w:r w:rsidRPr="00883BAB">
        <w:rPr>
          <w:sz w:val="24"/>
          <w:szCs w:val="28"/>
        </w:rPr>
        <w:t>Болдыревского</w:t>
      </w:r>
      <w:proofErr w:type="spellEnd"/>
      <w:r w:rsidRPr="00883BAB">
        <w:rPr>
          <w:sz w:val="24"/>
          <w:szCs w:val="28"/>
        </w:rPr>
        <w:t xml:space="preserve"> сельсовета), в общей численности населения района составляет 0,67%.</w:t>
      </w:r>
    </w:p>
    <w:p w:rsidR="003B5250" w:rsidRPr="00883BAB" w:rsidRDefault="003B5250" w:rsidP="003B5250">
      <w:pPr>
        <w:ind w:firstLine="720"/>
        <w:rPr>
          <w:color w:val="000000"/>
          <w:sz w:val="24"/>
          <w:szCs w:val="28"/>
        </w:rPr>
      </w:pPr>
      <w:r w:rsidRPr="00883BAB">
        <w:rPr>
          <w:color w:val="000000"/>
          <w:sz w:val="24"/>
          <w:szCs w:val="28"/>
        </w:rPr>
        <w:t xml:space="preserve">Показатели, характеризующие состояние пригородных </w:t>
      </w:r>
      <w:proofErr w:type="spellStart"/>
      <w:r w:rsidRPr="00883BAB">
        <w:rPr>
          <w:color w:val="000000"/>
          <w:sz w:val="24"/>
          <w:szCs w:val="28"/>
        </w:rPr>
        <w:t>пассажироперевозок</w:t>
      </w:r>
      <w:proofErr w:type="spellEnd"/>
      <w:r w:rsidRPr="00883BAB">
        <w:rPr>
          <w:color w:val="000000"/>
          <w:sz w:val="24"/>
          <w:szCs w:val="28"/>
        </w:rPr>
        <w:t xml:space="preserve"> в районе, в течение последних лет складывались следующим образом:</w:t>
      </w:r>
    </w:p>
    <w:p w:rsidR="003B5250" w:rsidRPr="00883BAB" w:rsidRDefault="003B5250" w:rsidP="003B5250">
      <w:pPr>
        <w:ind w:firstLine="720"/>
        <w:rPr>
          <w:sz w:val="24"/>
          <w:szCs w:val="28"/>
        </w:rPr>
      </w:pPr>
    </w:p>
    <w:p w:rsidR="003B5250" w:rsidRPr="00883BAB" w:rsidRDefault="003B5250" w:rsidP="003B5250">
      <w:pPr>
        <w:ind w:firstLine="720"/>
        <w:jc w:val="right"/>
        <w:rPr>
          <w:sz w:val="24"/>
          <w:szCs w:val="28"/>
        </w:rPr>
      </w:pPr>
      <w:r w:rsidRPr="00883BAB">
        <w:rPr>
          <w:sz w:val="24"/>
          <w:szCs w:val="28"/>
        </w:rPr>
        <w:t>Таблица №1</w:t>
      </w:r>
    </w:p>
    <w:p w:rsidR="003B5250" w:rsidRPr="00883BAB" w:rsidRDefault="003B5250" w:rsidP="003B5250">
      <w:pPr>
        <w:jc w:val="center"/>
        <w:outlineLvl w:val="0"/>
        <w:rPr>
          <w:bCs/>
          <w:sz w:val="24"/>
          <w:szCs w:val="28"/>
        </w:rPr>
      </w:pPr>
    </w:p>
    <w:p w:rsidR="003B5250" w:rsidRPr="00883BAB" w:rsidRDefault="003B5250" w:rsidP="003B5250">
      <w:pPr>
        <w:jc w:val="center"/>
        <w:outlineLvl w:val="0"/>
        <w:rPr>
          <w:bCs/>
          <w:sz w:val="24"/>
          <w:szCs w:val="28"/>
        </w:rPr>
      </w:pPr>
      <w:r w:rsidRPr="00883BAB">
        <w:rPr>
          <w:bCs/>
          <w:sz w:val="24"/>
          <w:szCs w:val="28"/>
        </w:rPr>
        <w:t xml:space="preserve">Показатели работы автомобильного пассажирского транспорта </w:t>
      </w:r>
    </w:p>
    <w:p w:rsidR="003B5250" w:rsidRPr="00883BAB" w:rsidRDefault="003B5250" w:rsidP="003B5250">
      <w:pPr>
        <w:tabs>
          <w:tab w:val="left" w:pos="2055"/>
        </w:tabs>
        <w:ind w:firstLine="720"/>
        <w:rPr>
          <w:sz w:val="24"/>
          <w:szCs w:val="28"/>
        </w:rPr>
      </w:pPr>
    </w:p>
    <w:tbl>
      <w:tblPr>
        <w:tblW w:w="96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0"/>
        <w:gridCol w:w="1067"/>
        <w:gridCol w:w="1134"/>
        <w:gridCol w:w="1106"/>
        <w:gridCol w:w="1100"/>
        <w:gridCol w:w="1063"/>
      </w:tblGrid>
      <w:tr w:rsidR="003B5250" w:rsidRPr="00883BAB" w:rsidTr="00AA2A01">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p w:rsidR="003B5250" w:rsidRPr="00883BAB" w:rsidRDefault="003B5250" w:rsidP="00CF33A3">
            <w:pPr>
              <w:ind w:firstLine="0"/>
              <w:jc w:val="center"/>
              <w:rPr>
                <w:sz w:val="24"/>
                <w:szCs w:val="28"/>
              </w:rPr>
            </w:pPr>
            <w:r w:rsidRPr="00883BAB">
              <w:rPr>
                <w:sz w:val="24"/>
                <w:szCs w:val="28"/>
              </w:rPr>
              <w:t>изм.</w:t>
            </w:r>
          </w:p>
        </w:tc>
        <w:tc>
          <w:tcPr>
            <w:tcW w:w="4403" w:type="dxa"/>
            <w:gridSpan w:val="4"/>
            <w:tcBorders>
              <w:top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Годы</w:t>
            </w:r>
          </w:p>
        </w:tc>
      </w:tr>
      <w:tr w:rsidR="003B5250" w:rsidRPr="00883BAB" w:rsidTr="00AA2A01">
        <w:trPr>
          <w:jc w:val="center"/>
        </w:trPr>
        <w:tc>
          <w:tcPr>
            <w:tcW w:w="4130"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067"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2011</w:t>
            </w:r>
          </w:p>
        </w:tc>
        <w:tc>
          <w:tcPr>
            <w:tcW w:w="1106"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2012</w:t>
            </w:r>
          </w:p>
        </w:tc>
        <w:tc>
          <w:tcPr>
            <w:tcW w:w="110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2013</w:t>
            </w:r>
          </w:p>
        </w:tc>
        <w:tc>
          <w:tcPr>
            <w:tcW w:w="1063"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7842</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241378</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80,0</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88,0</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95,0</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98,0</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27,5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34,2</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46,4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52,0</w:t>
            </w:r>
          </w:p>
        </w:tc>
      </w:tr>
    </w:tbl>
    <w:p w:rsidR="003B5250" w:rsidRPr="00883BAB" w:rsidRDefault="003B5250" w:rsidP="003B5250">
      <w:pPr>
        <w:rPr>
          <w:sz w:val="24"/>
          <w:szCs w:val="28"/>
        </w:rPr>
      </w:pPr>
    </w:p>
    <w:p w:rsidR="003B5250" w:rsidRPr="00883BAB" w:rsidRDefault="003B5250" w:rsidP="003B5250">
      <w:pPr>
        <w:rPr>
          <w:sz w:val="24"/>
          <w:szCs w:val="28"/>
        </w:rPr>
      </w:pPr>
      <w:r w:rsidRPr="00883BAB">
        <w:rPr>
          <w:sz w:val="24"/>
          <w:szCs w:val="28"/>
        </w:rPr>
        <w:t>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района.</w:t>
      </w:r>
    </w:p>
    <w:p w:rsidR="003B5250" w:rsidRPr="00883BAB" w:rsidRDefault="003B5250" w:rsidP="003B5250">
      <w:pPr>
        <w:rPr>
          <w:color w:val="000000"/>
          <w:sz w:val="24"/>
          <w:szCs w:val="28"/>
        </w:rPr>
      </w:pPr>
      <w:r w:rsidRPr="00883BAB">
        <w:rPr>
          <w:kern w:val="2"/>
          <w:sz w:val="24"/>
          <w:szCs w:val="28"/>
        </w:rPr>
        <w:t>С августа 2012 года пассажирские перевозки на территории Завитинского района на городских и пригородных маршрутах осуществляет МУП «Рынок» Завитинского района.</w:t>
      </w:r>
    </w:p>
    <w:p w:rsidR="003B5250" w:rsidRPr="00883BAB" w:rsidRDefault="003B5250" w:rsidP="003B5250">
      <w:pPr>
        <w:rPr>
          <w:color w:val="000000"/>
          <w:sz w:val="24"/>
          <w:szCs w:val="28"/>
        </w:rPr>
      </w:pPr>
      <w:proofErr w:type="gramStart"/>
      <w:r w:rsidRPr="00883BAB">
        <w:rPr>
          <w:color w:val="000000"/>
          <w:sz w:val="24"/>
          <w:szCs w:val="28"/>
        </w:rPr>
        <w:t>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w:t>
      </w:r>
      <w:proofErr w:type="gramEnd"/>
      <w:r w:rsidRPr="00883BAB">
        <w:rPr>
          <w:color w:val="000000"/>
          <w:sz w:val="24"/>
          <w:szCs w:val="28"/>
        </w:rPr>
        <w:t xml:space="preserve"> С той же целью была разработана и утверждена постановлением главы Завитинского района от 30.07.2012 № 236 программа «Организация пассажирского обслуживания </w:t>
      </w:r>
      <w:proofErr w:type="gramStart"/>
      <w:r w:rsidRPr="00883BAB">
        <w:rPr>
          <w:color w:val="000000"/>
          <w:sz w:val="24"/>
          <w:szCs w:val="28"/>
        </w:rPr>
        <w:t>в</w:t>
      </w:r>
      <w:proofErr w:type="gramEnd"/>
      <w:r w:rsidRPr="00883BAB">
        <w:rPr>
          <w:color w:val="000000"/>
          <w:sz w:val="24"/>
          <w:szCs w:val="28"/>
        </w:rPr>
        <w:t xml:space="preserve"> </w:t>
      </w:r>
      <w:proofErr w:type="gramStart"/>
      <w:r w:rsidRPr="00883BAB">
        <w:rPr>
          <w:color w:val="000000"/>
          <w:sz w:val="24"/>
          <w:szCs w:val="28"/>
        </w:rPr>
        <w:t>Завитинском</w:t>
      </w:r>
      <w:proofErr w:type="gramEnd"/>
      <w:r w:rsidRPr="00883BAB">
        <w:rPr>
          <w:color w:val="000000"/>
          <w:sz w:val="24"/>
          <w:szCs w:val="28"/>
        </w:rPr>
        <w:t xml:space="preserve">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тыс рублей. </w:t>
      </w:r>
    </w:p>
    <w:p w:rsidR="003B5250" w:rsidRPr="00883BAB" w:rsidRDefault="003B5250" w:rsidP="003B5250">
      <w:pPr>
        <w:rPr>
          <w:color w:val="000000"/>
          <w:sz w:val="24"/>
          <w:szCs w:val="28"/>
        </w:rPr>
      </w:pPr>
      <w:r w:rsidRPr="00883BAB">
        <w:rPr>
          <w:color w:val="000000"/>
          <w:sz w:val="24"/>
          <w:szCs w:val="28"/>
        </w:rPr>
        <w:t xml:space="preserve">По состоянию на 01.01.2017 года кредиторская задолженность МУП «Рынок» Завитинского района, осуществляющего пассажирские перевозки в границах Завитинского </w:t>
      </w:r>
      <w:r w:rsidRPr="00883BAB">
        <w:rPr>
          <w:color w:val="000000"/>
          <w:sz w:val="24"/>
          <w:szCs w:val="28"/>
        </w:rPr>
        <w:lastRenderedPageBreak/>
        <w:t xml:space="preserve">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w:t>
      </w:r>
    </w:p>
    <w:p w:rsidR="003B5250" w:rsidRPr="00883BAB" w:rsidRDefault="003B5250" w:rsidP="003B5250">
      <w:pPr>
        <w:rPr>
          <w:sz w:val="24"/>
          <w:szCs w:val="28"/>
        </w:rPr>
      </w:pPr>
      <w:r w:rsidRPr="00883BAB">
        <w:rPr>
          <w:sz w:val="24"/>
          <w:szCs w:val="28"/>
        </w:rPr>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p>
    <w:p w:rsidR="003B5250" w:rsidRPr="00883BAB" w:rsidRDefault="003B5250" w:rsidP="003B5250">
      <w:pPr>
        <w:rPr>
          <w:color w:val="000000"/>
          <w:sz w:val="24"/>
          <w:szCs w:val="28"/>
        </w:rPr>
      </w:pPr>
      <w:r w:rsidRPr="00883BAB">
        <w:rPr>
          <w:sz w:val="24"/>
          <w:szCs w:val="28"/>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w:t>
      </w:r>
      <w:r w:rsidRPr="00883BAB">
        <w:rPr>
          <w:sz w:val="22"/>
          <w:szCs w:val="23"/>
        </w:rPr>
        <w:t>.</w:t>
      </w:r>
      <w:r w:rsidRPr="00883BAB">
        <w:rPr>
          <w:color w:val="000000"/>
          <w:sz w:val="24"/>
          <w:szCs w:val="28"/>
        </w:rPr>
        <w:t xml:space="preserve">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отсутствуют условия для устойчивого функционирования предприятия. При этом данное предприятие несет социально-значимую нагрузку.</w:t>
      </w:r>
    </w:p>
    <w:p w:rsidR="003B5250" w:rsidRPr="00883BAB" w:rsidRDefault="003B5250" w:rsidP="003B5250">
      <w:pPr>
        <w:rPr>
          <w:color w:val="000000"/>
          <w:sz w:val="24"/>
          <w:szCs w:val="28"/>
        </w:rPr>
      </w:pPr>
      <w:r w:rsidRPr="00883BAB">
        <w:rPr>
          <w:sz w:val="24"/>
          <w:szCs w:val="28"/>
        </w:rPr>
        <w:t xml:space="preserve">Учредителем </w:t>
      </w:r>
      <w:r w:rsidRPr="00883BAB">
        <w:rPr>
          <w:color w:val="000000"/>
          <w:sz w:val="24"/>
          <w:szCs w:val="28"/>
        </w:rPr>
        <w:t>данного муниципального унитарного предприятия является комитет по управлению муниципальным имуществом администрации Завитинского района</w:t>
      </w:r>
    </w:p>
    <w:p w:rsidR="003B5250" w:rsidRPr="00883BAB" w:rsidRDefault="003B5250" w:rsidP="003B5250">
      <w:pPr>
        <w:ind w:firstLine="708"/>
        <w:rPr>
          <w:sz w:val="24"/>
          <w:szCs w:val="28"/>
        </w:rPr>
      </w:pPr>
      <w:proofErr w:type="gramStart"/>
      <w:r w:rsidRPr="00883BAB">
        <w:rPr>
          <w:sz w:val="24"/>
          <w:szCs w:val="28"/>
        </w:rPr>
        <w:t>В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w:t>
      </w:r>
      <w:proofErr w:type="gramEnd"/>
      <w:r w:rsidRPr="00883BAB">
        <w:rPr>
          <w:sz w:val="24"/>
          <w:szCs w:val="28"/>
        </w:rPr>
        <w:t xml:space="preserve"> В соответствии со ст.31 Закона о банкротстве учредитель в рамках мер по предупреждению банкротства, в том числе может оказать финансовую помощь.</w:t>
      </w:r>
    </w:p>
    <w:p w:rsidR="003B5250" w:rsidRPr="00883BAB" w:rsidRDefault="003B5250" w:rsidP="003B5250">
      <w:pPr>
        <w:pStyle w:val="af4"/>
        <w:ind w:firstLine="708"/>
        <w:jc w:val="both"/>
        <w:rPr>
          <w:szCs w:val="28"/>
        </w:rPr>
      </w:pPr>
      <w:r w:rsidRPr="00883BAB">
        <w:rPr>
          <w:szCs w:val="28"/>
        </w:rPr>
        <w:t>Предпринятые меры в отношении МУП «Рынок» позволят предупредить начало процедуры банкротства.</w:t>
      </w:r>
    </w:p>
    <w:p w:rsidR="003B5250" w:rsidRPr="00883BAB" w:rsidRDefault="003B5250" w:rsidP="003B5250">
      <w:pPr>
        <w:rPr>
          <w:sz w:val="24"/>
          <w:szCs w:val="28"/>
        </w:rPr>
      </w:pPr>
      <w:r w:rsidRPr="00883BAB">
        <w:rPr>
          <w:sz w:val="24"/>
          <w:szCs w:val="28"/>
        </w:rPr>
        <w:t>Имеющиеся на сегодняшний день проблемы разв</w:t>
      </w:r>
      <w:r w:rsidR="00A44315">
        <w:rPr>
          <w:sz w:val="24"/>
          <w:szCs w:val="28"/>
        </w:rPr>
        <w:t>ития транспортного обслуживания</w:t>
      </w:r>
      <w:r w:rsidRPr="00883BAB">
        <w:rPr>
          <w:sz w:val="24"/>
          <w:szCs w:val="28"/>
        </w:rPr>
        <w:t xml:space="preserve"> носят системный характер и требуют комплексного подхода к их решению.</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3. Приоритеты муниципальной политики в сфере реализации муниципальной программы, цели, задачи и ожидаемые конечные результаты</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Целью программы является повышение транспортной доступности населенных пунктов района посредством решения следующ</w:t>
      </w:r>
      <w:r w:rsidR="00FA2D4B">
        <w:rPr>
          <w:sz w:val="24"/>
        </w:rPr>
        <w:t>ей</w:t>
      </w:r>
      <w:r w:rsidRPr="00883BAB">
        <w:rPr>
          <w:sz w:val="24"/>
        </w:rPr>
        <w:t xml:space="preserve"> задач</w:t>
      </w:r>
      <w:r w:rsidR="00FA2D4B">
        <w:rPr>
          <w:sz w:val="24"/>
        </w:rPr>
        <w:t>и</w:t>
      </w:r>
      <w:r w:rsidRPr="00883BAB">
        <w:rPr>
          <w:sz w:val="24"/>
        </w:rPr>
        <w:t>:</w:t>
      </w:r>
    </w:p>
    <w:p w:rsidR="003B5250" w:rsidRPr="00883BAB" w:rsidRDefault="003B5250" w:rsidP="003B5250">
      <w:pPr>
        <w:numPr>
          <w:ilvl w:val="0"/>
          <w:numId w:val="2"/>
        </w:numPr>
        <w:ind w:left="0" w:firstLine="709"/>
        <w:rPr>
          <w:sz w:val="24"/>
          <w:szCs w:val="28"/>
        </w:rPr>
      </w:pPr>
      <w:r w:rsidRPr="00883BAB">
        <w:rPr>
          <w:sz w:val="24"/>
          <w:szCs w:val="28"/>
        </w:rPr>
        <w:t>Повысить качество обслуживания, доступности и безопасности услуг пассажирского автомобильного транспорта для населения района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В результате реализации мероприятий программы ожидается к 2025 году:</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 увеличение числа перевезенных пассажиров на пригородных маршрутах на 7</w:t>
      </w:r>
      <w:r w:rsidR="00FA2D4B">
        <w:rPr>
          <w:rFonts w:ascii="Times New Roman" w:hAnsi="Times New Roman" w:cs="Times New Roman"/>
        </w:rPr>
        <w:t>% относительно уровня 2014 года.</w:t>
      </w:r>
    </w:p>
    <w:p w:rsidR="003B5250" w:rsidRPr="00883BAB" w:rsidRDefault="003B5250" w:rsidP="003B5250">
      <w:pPr>
        <w:ind w:firstLine="698"/>
        <w:jc w:val="right"/>
        <w:rPr>
          <w:b/>
          <w:szCs w:val="28"/>
        </w:rPr>
      </w:pPr>
      <w:bookmarkStart w:id="1" w:name="sub_33445"/>
      <w:r w:rsidRPr="00883BAB">
        <w:rPr>
          <w:rStyle w:val="a9"/>
          <w:b w:val="0"/>
          <w:bCs/>
          <w:sz w:val="24"/>
          <w:szCs w:val="28"/>
        </w:rPr>
        <w:t>Таблица №3</w:t>
      </w:r>
    </w:p>
    <w:bookmarkEnd w:id="1"/>
    <w:p w:rsidR="003B5250" w:rsidRPr="00883BAB" w:rsidRDefault="003B5250" w:rsidP="003B5250">
      <w:pPr>
        <w:pStyle w:val="1"/>
        <w:rPr>
          <w:b w:val="0"/>
          <w:sz w:val="24"/>
          <w:szCs w:val="28"/>
        </w:rPr>
      </w:pPr>
    </w:p>
    <w:p w:rsidR="003B5250" w:rsidRPr="00883BAB" w:rsidRDefault="003B5250" w:rsidP="003B5250">
      <w:pPr>
        <w:pStyle w:val="1"/>
        <w:rPr>
          <w:b w:val="0"/>
          <w:sz w:val="24"/>
          <w:szCs w:val="28"/>
        </w:rPr>
      </w:pPr>
      <w:r w:rsidRPr="00883BAB">
        <w:rPr>
          <w:b w:val="0"/>
          <w:sz w:val="24"/>
          <w:szCs w:val="28"/>
        </w:rPr>
        <w:t>Проблемы, задачи и результаты реализации муниципальной программы</w:t>
      </w:r>
    </w:p>
    <w:p w:rsidR="003B5250" w:rsidRPr="00883BAB" w:rsidRDefault="003B5250" w:rsidP="003B5250">
      <w:pPr>
        <w:ind w:firstLine="720"/>
        <w:rPr>
          <w:sz w:val="24"/>
          <w:szCs w:val="28"/>
        </w:rPr>
      </w:pPr>
    </w:p>
    <w:tbl>
      <w:tblPr>
        <w:tblW w:w="97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100"/>
        <w:gridCol w:w="1586"/>
        <w:gridCol w:w="1915"/>
      </w:tblGrid>
      <w:tr w:rsidR="003B5250" w:rsidRPr="006C2538" w:rsidTr="00AA2A01">
        <w:trPr>
          <w:jc w:val="center"/>
        </w:trPr>
        <w:tc>
          <w:tcPr>
            <w:tcW w:w="567"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w:t>
            </w:r>
          </w:p>
          <w:p w:rsidR="003B5250" w:rsidRPr="006C2538" w:rsidRDefault="003B5250" w:rsidP="00AA2A01">
            <w:pPr>
              <w:pStyle w:val="a7"/>
              <w:jc w:val="center"/>
              <w:rPr>
                <w:rFonts w:ascii="Times New Roman" w:hAnsi="Times New Roman" w:cs="Times New Roman"/>
                <w:szCs w:val="28"/>
              </w:rPr>
            </w:pPr>
            <w:proofErr w:type="gramStart"/>
            <w:r w:rsidRPr="006C2538">
              <w:rPr>
                <w:rFonts w:ascii="Times New Roman" w:hAnsi="Times New Roman" w:cs="Times New Roman"/>
                <w:szCs w:val="28"/>
              </w:rPr>
              <w:t>п</w:t>
            </w:r>
            <w:proofErr w:type="gramEnd"/>
            <w:r w:rsidRPr="006C2538">
              <w:rPr>
                <w:rFonts w:ascii="Times New Roman" w:hAnsi="Times New Roman" w:cs="Times New Roman"/>
                <w:szCs w:val="28"/>
              </w:rPr>
              <w:t>/п</w:t>
            </w:r>
          </w:p>
        </w:tc>
        <w:tc>
          <w:tcPr>
            <w:tcW w:w="1701"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Формулировка решаемой проблемы</w:t>
            </w:r>
          </w:p>
        </w:tc>
        <w:tc>
          <w:tcPr>
            <w:tcW w:w="1843"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задачи муниципальной программы</w:t>
            </w:r>
          </w:p>
        </w:tc>
        <w:tc>
          <w:tcPr>
            <w:tcW w:w="2100"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мероприятия, направленного на решение задачи</w:t>
            </w:r>
          </w:p>
        </w:tc>
        <w:tc>
          <w:tcPr>
            <w:tcW w:w="1586"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Сроки и этапы реализации мероприятия</w:t>
            </w:r>
          </w:p>
        </w:tc>
        <w:tc>
          <w:tcPr>
            <w:tcW w:w="1915"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Конечный результат мероприятий</w:t>
            </w:r>
          </w:p>
        </w:tc>
      </w:tr>
      <w:tr w:rsidR="003B5250" w:rsidRPr="006C2538" w:rsidTr="00AA2A01">
        <w:trPr>
          <w:jc w:val="center"/>
        </w:trPr>
        <w:tc>
          <w:tcPr>
            <w:tcW w:w="567"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1</w:t>
            </w:r>
          </w:p>
        </w:tc>
        <w:tc>
          <w:tcPr>
            <w:tcW w:w="1701"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2</w:t>
            </w:r>
          </w:p>
        </w:tc>
        <w:tc>
          <w:tcPr>
            <w:tcW w:w="1843"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3</w:t>
            </w:r>
          </w:p>
        </w:tc>
        <w:tc>
          <w:tcPr>
            <w:tcW w:w="2100"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4</w:t>
            </w:r>
          </w:p>
        </w:tc>
        <w:tc>
          <w:tcPr>
            <w:tcW w:w="1586"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5</w:t>
            </w:r>
          </w:p>
        </w:tc>
        <w:tc>
          <w:tcPr>
            <w:tcW w:w="1915"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6</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Низкий уровень </w:t>
            </w:r>
            <w:r w:rsidRPr="006C2538">
              <w:rPr>
                <w:rFonts w:ascii="Times New Roman" w:hAnsi="Times New Roman" w:cs="Times New Roman"/>
              </w:rPr>
              <w:lastRenderedPageBreak/>
              <w:t>транспортной доступности между сельскими населенными пунктами и районным центром</w:t>
            </w:r>
          </w:p>
        </w:tc>
        <w:tc>
          <w:tcPr>
            <w:tcW w:w="1843" w:type="dxa"/>
          </w:tcPr>
          <w:p w:rsidR="003B5250" w:rsidRPr="006C2538" w:rsidRDefault="003B5250" w:rsidP="00CF33A3">
            <w:pPr>
              <w:ind w:firstLine="0"/>
              <w:rPr>
                <w:sz w:val="24"/>
              </w:rPr>
            </w:pPr>
            <w:r w:rsidRPr="006C2538">
              <w:rPr>
                <w:sz w:val="24"/>
              </w:rPr>
              <w:lastRenderedPageBreak/>
              <w:t xml:space="preserve">Повысить качество </w:t>
            </w:r>
            <w:r w:rsidRPr="006C2538">
              <w:rPr>
                <w:sz w:val="24"/>
              </w:rPr>
              <w:lastRenderedPageBreak/>
              <w:t>обслуживания, доступности и безопасности услуг пассажирского автомобильного транспорта для населения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lastRenderedPageBreak/>
              <w:t xml:space="preserve">Организация транспортного </w:t>
            </w:r>
            <w:r w:rsidRPr="006C2538">
              <w:rPr>
                <w:rFonts w:ascii="Times New Roman" w:hAnsi="Times New Roman" w:cs="Times New Roman"/>
              </w:rPr>
              <w:lastRenderedPageBreak/>
              <w:t>обслуживания населения автомобильным пассажирским транспортом в границах Завитинского района,</w:t>
            </w:r>
          </w:p>
          <w:p w:rsidR="003B5250" w:rsidRPr="006C2538" w:rsidRDefault="003B5250" w:rsidP="00AA2A01"/>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lastRenderedPageBreak/>
              <w:t>2015-202</w:t>
            </w:r>
            <w:r>
              <w:rPr>
                <w:rFonts w:ascii="Times New Roman" w:hAnsi="Times New Roman" w:cs="Times New Roman"/>
              </w:rPr>
              <w:t>5</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Увеличение числа </w:t>
            </w:r>
            <w:r w:rsidRPr="006C2538">
              <w:rPr>
                <w:rFonts w:ascii="Times New Roman" w:hAnsi="Times New Roman" w:cs="Times New Roman"/>
              </w:rPr>
              <w:lastRenderedPageBreak/>
              <w:t>перевезенных пассажиров на пригородных маршрутах на 7% относительно уровня 2014 года</w:t>
            </w:r>
          </w:p>
        </w:tc>
      </w:tr>
    </w:tbl>
    <w:p w:rsidR="003B5250" w:rsidRPr="006C2538" w:rsidRDefault="003B5250" w:rsidP="003B5250">
      <w:pPr>
        <w:pStyle w:val="a7"/>
      </w:pPr>
    </w:p>
    <w:p w:rsidR="003B5250" w:rsidRPr="00883BAB" w:rsidRDefault="003B5250" w:rsidP="003B5250">
      <w:pPr>
        <w:jc w:val="center"/>
        <w:rPr>
          <w:sz w:val="24"/>
        </w:rPr>
      </w:pPr>
      <w:r w:rsidRPr="00883BAB">
        <w:rPr>
          <w:sz w:val="24"/>
          <w:szCs w:val="28"/>
        </w:rPr>
        <w:t>4. Описание системы основных мероприятий</w:t>
      </w:r>
    </w:p>
    <w:p w:rsidR="003B5250" w:rsidRPr="00883BAB" w:rsidRDefault="003B5250" w:rsidP="003B5250">
      <w:pPr>
        <w:rPr>
          <w:sz w:val="24"/>
        </w:rPr>
      </w:pPr>
    </w:p>
    <w:p w:rsidR="003B5250" w:rsidRPr="00883BAB" w:rsidRDefault="003B5250" w:rsidP="003B5250">
      <w:pPr>
        <w:rPr>
          <w:sz w:val="24"/>
        </w:rPr>
      </w:pPr>
      <w:r w:rsidRPr="00883BAB">
        <w:rPr>
          <w:sz w:val="24"/>
        </w:rPr>
        <w:t>Мероприятия программы носят комплексный характер и направлены на решение задач, обозначенных в разделе 3 программы.</w:t>
      </w:r>
    </w:p>
    <w:p w:rsidR="003B5250" w:rsidRPr="00883BAB" w:rsidRDefault="003B5250" w:rsidP="003B5250">
      <w:pPr>
        <w:rPr>
          <w:sz w:val="24"/>
        </w:rPr>
      </w:pPr>
      <w:r w:rsidRPr="00883BAB">
        <w:rPr>
          <w:sz w:val="24"/>
        </w:rPr>
        <w:t>Программа реализуется путем выполнения программных мероприятий.</w:t>
      </w:r>
    </w:p>
    <w:p w:rsidR="003B5250" w:rsidRPr="00883BAB" w:rsidRDefault="003B5250" w:rsidP="003B5250">
      <w:pPr>
        <w:rPr>
          <w:sz w:val="24"/>
          <w:szCs w:val="27"/>
        </w:rPr>
      </w:pPr>
      <w:r w:rsidRPr="00883BAB">
        <w:rPr>
          <w:sz w:val="24"/>
          <w:szCs w:val="27"/>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p>
    <w:p w:rsidR="003B5250" w:rsidRPr="00883BAB" w:rsidRDefault="003B5250" w:rsidP="003B5250">
      <w:pPr>
        <w:rPr>
          <w:sz w:val="24"/>
          <w:szCs w:val="27"/>
        </w:rPr>
      </w:pPr>
      <w:r w:rsidRPr="00883BAB">
        <w:rPr>
          <w:sz w:val="24"/>
          <w:szCs w:val="27"/>
        </w:rPr>
        <w:t>Основными мероприятиями программы являются:</w:t>
      </w:r>
    </w:p>
    <w:p w:rsidR="003B5250" w:rsidRPr="00883BAB" w:rsidRDefault="003B5250" w:rsidP="003B5250">
      <w:pPr>
        <w:rPr>
          <w:sz w:val="24"/>
          <w:szCs w:val="27"/>
        </w:rPr>
      </w:pPr>
      <w:r w:rsidRPr="00883BAB">
        <w:rPr>
          <w:sz w:val="24"/>
          <w:szCs w:val="27"/>
        </w:rPr>
        <w:t>1. Организация транспортного обслуживания населения автомобильным пассажирским транспортом в границах Завитинского района.</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p>
    <w:p w:rsidR="003B5250" w:rsidRPr="00883BAB" w:rsidRDefault="003B5250" w:rsidP="00D84761">
      <w:pPr>
        <w:rPr>
          <w:sz w:val="24"/>
          <w:szCs w:val="27"/>
        </w:rPr>
      </w:pPr>
      <w:r w:rsidRPr="00883BAB">
        <w:rPr>
          <w:sz w:val="24"/>
          <w:szCs w:val="27"/>
        </w:rPr>
        <w:t xml:space="preserve">- изготовление и выдача перевозчикам карт маршрута в соответствии с приказом Министерства транспорта РФ от 10 ноября 2015 г. № 332 «Об утверждении </w:t>
      </w:r>
      <w:proofErr w:type="gramStart"/>
      <w:r w:rsidRPr="00883BAB">
        <w:rPr>
          <w:sz w:val="24"/>
          <w:szCs w:val="27"/>
        </w:rPr>
        <w:t>формы бланка карты маршрута регулярных перевозок</w:t>
      </w:r>
      <w:proofErr w:type="gramEnd"/>
      <w:r w:rsidRPr="00883BAB">
        <w:rPr>
          <w:sz w:val="24"/>
          <w:szCs w:val="27"/>
        </w:rPr>
        <w:t xml:space="preserve"> и порядка его заполнения» в</w:t>
      </w:r>
      <w:r w:rsidR="00723526">
        <w:rPr>
          <w:sz w:val="24"/>
          <w:szCs w:val="27"/>
        </w:rPr>
        <w:t xml:space="preserve"> количестве 6 штук в  2016 году;</w:t>
      </w:r>
      <w:r w:rsidRPr="00883BAB">
        <w:rPr>
          <w:sz w:val="24"/>
          <w:szCs w:val="27"/>
        </w:rPr>
        <w:t xml:space="preserve"> в</w:t>
      </w:r>
      <w:r w:rsidR="00723526">
        <w:rPr>
          <w:sz w:val="24"/>
          <w:szCs w:val="27"/>
        </w:rPr>
        <w:t xml:space="preserve"> количестве 8 штук в  2017 году;</w:t>
      </w:r>
    </w:p>
    <w:p w:rsidR="003B5250" w:rsidRDefault="003B5250" w:rsidP="003B5250">
      <w:pPr>
        <w:rPr>
          <w:sz w:val="24"/>
          <w:szCs w:val="28"/>
        </w:rPr>
      </w:pPr>
      <w:proofErr w:type="gramStart"/>
      <w:r w:rsidRPr="00883BAB">
        <w:rPr>
          <w:sz w:val="24"/>
          <w:szCs w:val="27"/>
        </w:rPr>
        <w:t>- 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w:t>
      </w:r>
      <w:proofErr w:type="gramEnd"/>
      <w:r w:rsidRPr="00883BAB">
        <w:rPr>
          <w:sz w:val="24"/>
          <w:szCs w:val="27"/>
        </w:rPr>
        <w:t xml:space="preserve"> приложению № 6 к Программе</w:t>
      </w:r>
      <w:r w:rsidR="00FB5B9F">
        <w:rPr>
          <w:sz w:val="24"/>
          <w:szCs w:val="28"/>
        </w:rPr>
        <w:t>;</w:t>
      </w:r>
    </w:p>
    <w:p w:rsidR="00FB5B9F" w:rsidRPr="00883BAB" w:rsidRDefault="00FB5B9F" w:rsidP="003B5250">
      <w:pPr>
        <w:rPr>
          <w:sz w:val="24"/>
          <w:szCs w:val="28"/>
        </w:rPr>
      </w:pPr>
      <w:r>
        <w:rPr>
          <w:sz w:val="24"/>
          <w:szCs w:val="28"/>
        </w:rPr>
        <w:t xml:space="preserve">- </w:t>
      </w:r>
      <w:r w:rsidR="006A701C" w:rsidRPr="006A701C">
        <w:rPr>
          <w:color w:val="000000"/>
          <w:sz w:val="24"/>
        </w:rPr>
        <w:t>приобретение транспортного средства для пассажирских перевозок</w:t>
      </w:r>
      <w:r w:rsidRPr="006A701C">
        <w:rPr>
          <w:sz w:val="24"/>
        </w:rPr>
        <w:t>,</w:t>
      </w:r>
      <w:r w:rsidRPr="006A701C">
        <w:rPr>
          <w:sz w:val="32"/>
          <w:szCs w:val="28"/>
        </w:rPr>
        <w:t xml:space="preserve"> </w:t>
      </w:r>
      <w:r>
        <w:rPr>
          <w:sz w:val="24"/>
          <w:szCs w:val="28"/>
        </w:rPr>
        <w:t xml:space="preserve">соответствующего требованиям </w:t>
      </w:r>
      <w:r w:rsidR="007F3D0B">
        <w:rPr>
          <w:sz w:val="24"/>
          <w:szCs w:val="28"/>
        </w:rPr>
        <w:t>за</w:t>
      </w:r>
      <w:r>
        <w:rPr>
          <w:sz w:val="24"/>
          <w:szCs w:val="28"/>
        </w:rPr>
        <w:t>конодательства</w:t>
      </w:r>
      <w:r w:rsidR="007F3D0B">
        <w:rPr>
          <w:sz w:val="24"/>
          <w:szCs w:val="28"/>
        </w:rPr>
        <w:t xml:space="preserve"> РФ</w:t>
      </w:r>
      <w:r>
        <w:rPr>
          <w:sz w:val="24"/>
          <w:szCs w:val="28"/>
        </w:rPr>
        <w:t xml:space="preserve">, с возможностью </w:t>
      </w:r>
      <w:r w:rsidR="00723526">
        <w:rPr>
          <w:sz w:val="24"/>
          <w:szCs w:val="28"/>
        </w:rPr>
        <w:t>обслуживания пассажиров с ограниченными возможностями здоровья.</w:t>
      </w:r>
    </w:p>
    <w:p w:rsidR="003B5250" w:rsidRPr="00883BAB" w:rsidRDefault="003B5250" w:rsidP="003B5250">
      <w:pPr>
        <w:rPr>
          <w:sz w:val="24"/>
          <w:szCs w:val="27"/>
        </w:rPr>
      </w:pPr>
      <w:r w:rsidRPr="00883BAB">
        <w:rPr>
          <w:sz w:val="24"/>
          <w:szCs w:val="27"/>
        </w:rPr>
        <w:t>Система основных мероприятий и плановых показателей реализации программы приведена в приложении № 1 к Программе.</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5. Сведения об основных мерах правового регулирования в сфере реализации муниципальной программы</w:t>
      </w:r>
    </w:p>
    <w:p w:rsidR="003B5250" w:rsidRPr="007F3D0B" w:rsidRDefault="003B5250" w:rsidP="003B5250">
      <w:pPr>
        <w:rPr>
          <w:sz w:val="24"/>
        </w:rPr>
      </w:pPr>
    </w:p>
    <w:p w:rsidR="003B5250" w:rsidRPr="007F3D0B" w:rsidRDefault="003B5250" w:rsidP="003B5250">
      <w:pPr>
        <w:rPr>
          <w:sz w:val="24"/>
        </w:rPr>
      </w:pPr>
      <w:bookmarkStart w:id="2" w:name="sub_402044"/>
      <w:r w:rsidRPr="007F3D0B">
        <w:rPr>
          <w:sz w:val="24"/>
        </w:rPr>
        <w:t>Программа базируется на положениях:</w:t>
      </w:r>
    </w:p>
    <w:bookmarkEnd w:id="2"/>
    <w:p w:rsidR="003B5250" w:rsidRPr="007F3D0B" w:rsidRDefault="003B5250" w:rsidP="003B5250">
      <w:pPr>
        <w:rPr>
          <w:sz w:val="24"/>
        </w:rPr>
      </w:pPr>
      <w:r w:rsidRPr="007F3D0B">
        <w:rPr>
          <w:sz w:val="24"/>
        </w:rPr>
        <w:fldChar w:fldCharType="begin"/>
      </w:r>
      <w:r w:rsidRPr="007F3D0B">
        <w:rPr>
          <w:sz w:val="24"/>
        </w:rPr>
        <w:instrText>HYPERLINK "garantF1://10003000.0"</w:instrText>
      </w:r>
      <w:r w:rsidRPr="007F3D0B">
        <w:rPr>
          <w:sz w:val="24"/>
        </w:rPr>
        <w:fldChar w:fldCharType="separate"/>
      </w:r>
      <w:r w:rsidRPr="007F3D0B">
        <w:rPr>
          <w:rStyle w:val="a8"/>
          <w:rFonts w:cs="Arial"/>
          <w:color w:val="auto"/>
          <w:sz w:val="24"/>
        </w:rPr>
        <w:t>Конституции</w:t>
      </w:r>
      <w:r w:rsidRPr="007F3D0B">
        <w:rPr>
          <w:sz w:val="24"/>
        </w:rPr>
        <w:fldChar w:fldCharType="end"/>
      </w:r>
      <w:r w:rsidRPr="007F3D0B">
        <w:rPr>
          <w:sz w:val="24"/>
        </w:rPr>
        <w:t xml:space="preserve"> Российской Федерации;</w:t>
      </w:r>
    </w:p>
    <w:p w:rsidR="003B5250" w:rsidRPr="007F3D0B" w:rsidRDefault="004247D0" w:rsidP="003B5250">
      <w:pPr>
        <w:rPr>
          <w:sz w:val="24"/>
        </w:rPr>
      </w:pPr>
      <w:hyperlink r:id="rId7" w:history="1">
        <w:r w:rsidR="003B5250" w:rsidRPr="007F3D0B">
          <w:rPr>
            <w:rStyle w:val="a8"/>
            <w:rFonts w:cs="Arial"/>
            <w:color w:val="auto"/>
            <w:sz w:val="24"/>
          </w:rPr>
          <w:t>Бюджетного Кодекса</w:t>
        </w:r>
      </w:hyperlink>
      <w:r w:rsidR="003B5250" w:rsidRPr="007F3D0B">
        <w:rPr>
          <w:sz w:val="24"/>
        </w:rPr>
        <w:t xml:space="preserve"> Российской Федерации;</w:t>
      </w:r>
    </w:p>
    <w:p w:rsidR="003B5250" w:rsidRDefault="004247D0" w:rsidP="003B5250">
      <w:pPr>
        <w:rPr>
          <w:sz w:val="24"/>
        </w:rPr>
      </w:pPr>
      <w:hyperlink r:id="rId8" w:history="1">
        <w:r w:rsidR="003B5250" w:rsidRPr="007F3D0B">
          <w:rPr>
            <w:rStyle w:val="a8"/>
            <w:rFonts w:cs="Arial"/>
            <w:color w:val="auto"/>
            <w:sz w:val="24"/>
          </w:rPr>
          <w:t>Федерального закона</w:t>
        </w:r>
      </w:hyperlink>
      <w:r w:rsidR="003B5250" w:rsidRPr="007F3D0B">
        <w:rPr>
          <w:sz w:val="24"/>
        </w:rPr>
        <w:t xml:space="preserve"> от 06.10.2003 № 131-ФЗ «Об общих принципах организации местного самоуправления в Российской Федерации».</w:t>
      </w:r>
    </w:p>
    <w:p w:rsidR="00D84761" w:rsidRPr="007F3D0B" w:rsidRDefault="00D84761" w:rsidP="00D84761">
      <w:pPr>
        <w:rPr>
          <w:sz w:val="24"/>
        </w:rPr>
      </w:pPr>
      <w:r w:rsidRPr="00D84761">
        <w:rPr>
          <w:sz w:val="24"/>
        </w:rPr>
        <w:lastRenderedPageBreak/>
        <w:t>Федеральный закон от 13.07.2015 N 220-ФЗ</w:t>
      </w:r>
      <w:r>
        <w:rPr>
          <w:sz w:val="24"/>
        </w:rPr>
        <w:t xml:space="preserve"> </w:t>
      </w:r>
      <w:r w:rsidRPr="00D84761">
        <w:rPr>
          <w:sz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37DA0">
        <w:rPr>
          <w:sz w:val="24"/>
        </w:rPr>
        <w:t>;</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26.10. 2002 № 127-ФЗ «О несостоятельности (банкротстве)».</w:t>
      </w:r>
    </w:p>
    <w:p w:rsidR="003B5250" w:rsidRPr="007F3D0B" w:rsidRDefault="003B5250" w:rsidP="003B5250">
      <w:pPr>
        <w:autoSpaceDE w:val="0"/>
        <w:autoSpaceDN w:val="0"/>
        <w:adjustRightInd w:val="0"/>
        <w:ind w:firstLine="720"/>
        <w:rPr>
          <w:sz w:val="24"/>
          <w:szCs w:val="28"/>
        </w:rPr>
      </w:pPr>
      <w:bookmarkStart w:id="3" w:name="sub_10511"/>
      <w:bookmarkStart w:id="4" w:name="sub_1056"/>
      <w:r w:rsidRPr="007F3D0B">
        <w:rPr>
          <w:sz w:val="24"/>
          <w:szCs w:val="28"/>
        </w:rPr>
        <w:t>Закона Амурской области от 22.12.2004 № 394-ОЗ «Об автомобильном пассажирском транспорте в Амурской области».</w:t>
      </w:r>
    </w:p>
    <w:bookmarkEnd w:id="3"/>
    <w:p w:rsidR="003B5250" w:rsidRPr="007F3D0B" w:rsidRDefault="003B5250" w:rsidP="003B5250">
      <w:pPr>
        <w:autoSpaceDE w:val="0"/>
        <w:autoSpaceDN w:val="0"/>
        <w:adjustRightInd w:val="0"/>
        <w:ind w:firstLine="720"/>
        <w:rPr>
          <w:sz w:val="24"/>
          <w:szCs w:val="28"/>
        </w:rPr>
      </w:pPr>
      <w:r w:rsidRPr="007F3D0B">
        <w:rPr>
          <w:sz w:val="24"/>
          <w:szCs w:val="28"/>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p>
    <w:bookmarkEnd w:id="4"/>
    <w:p w:rsidR="003B5250" w:rsidRPr="007F3D0B" w:rsidRDefault="00A65D2F" w:rsidP="003B5250">
      <w:pPr>
        <w:rPr>
          <w:sz w:val="24"/>
        </w:rPr>
      </w:pPr>
      <w:r>
        <w:fldChar w:fldCharType="begin"/>
      </w:r>
      <w:r>
        <w:instrText xml:space="preserve"> HYPERLINK "garantF1://24015747.1000" </w:instrText>
      </w:r>
      <w:r>
        <w:fldChar w:fldCharType="separate"/>
      </w:r>
      <w:r w:rsidR="003B5250" w:rsidRPr="007F3D0B">
        <w:rPr>
          <w:rStyle w:val="a8"/>
          <w:rFonts w:cs="Arial"/>
          <w:color w:val="auto"/>
          <w:sz w:val="24"/>
        </w:rPr>
        <w:t>Стратегии</w:t>
      </w:r>
      <w:r>
        <w:rPr>
          <w:rStyle w:val="a8"/>
          <w:rFonts w:cs="Arial"/>
          <w:color w:val="auto"/>
          <w:sz w:val="24"/>
        </w:rPr>
        <w:fldChar w:fldCharType="end"/>
      </w:r>
      <w:r w:rsidR="003B5250" w:rsidRPr="007F3D0B">
        <w:rPr>
          <w:sz w:val="24"/>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3B5250" w:rsidRPr="007F3D0B" w:rsidRDefault="003B5250" w:rsidP="003B5250">
      <w:pPr>
        <w:rPr>
          <w:sz w:val="24"/>
        </w:rPr>
      </w:pPr>
      <w:r w:rsidRPr="007F3D0B">
        <w:rPr>
          <w:sz w:val="24"/>
        </w:rPr>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p>
    <w:p w:rsidR="003B5250" w:rsidRPr="00883BAB" w:rsidRDefault="003B5250" w:rsidP="003B5250">
      <w:pPr>
        <w:rPr>
          <w:sz w:val="24"/>
        </w:rPr>
      </w:pPr>
      <w:r w:rsidRPr="00883BAB">
        <w:rPr>
          <w:sz w:val="24"/>
        </w:rPr>
        <w:t>иных федеральных нормативных правовых актах, нормативных правовых актах Амурской области в сфере реализации программы.</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6. Ресурсное обеспечение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 xml:space="preserve">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w:t>
      </w:r>
      <w:proofErr w:type="spellStart"/>
      <w:r w:rsidRPr="00883BAB">
        <w:rPr>
          <w:sz w:val="24"/>
        </w:rPr>
        <w:t>софинансирования</w:t>
      </w:r>
      <w:proofErr w:type="spellEnd"/>
      <w:r w:rsidRPr="00883BAB">
        <w:rPr>
          <w:sz w:val="24"/>
        </w:rPr>
        <w:t>.</w:t>
      </w:r>
    </w:p>
    <w:p w:rsidR="003B5250" w:rsidRPr="00883BAB" w:rsidRDefault="003B5250" w:rsidP="003B5250">
      <w:pPr>
        <w:rPr>
          <w:sz w:val="24"/>
        </w:rPr>
      </w:pPr>
      <w:r w:rsidRPr="00883BAB">
        <w:rPr>
          <w:sz w:val="24"/>
        </w:rPr>
        <w:t xml:space="preserve">На финансирование программы предполагается затратить </w:t>
      </w:r>
      <w:r w:rsidR="00DF6995" w:rsidRPr="00DF6995">
        <w:rPr>
          <w:color w:val="000000"/>
          <w:sz w:val="24"/>
        </w:rPr>
        <w:t>43</w:t>
      </w:r>
      <w:r w:rsidR="00732295">
        <w:rPr>
          <w:color w:val="000000"/>
          <w:sz w:val="24"/>
        </w:rPr>
        <w:t>2</w:t>
      </w:r>
      <w:r w:rsidR="00DF6995" w:rsidRPr="00DF6995">
        <w:rPr>
          <w:color w:val="000000"/>
          <w:sz w:val="24"/>
        </w:rPr>
        <w:t>97,6</w:t>
      </w:r>
      <w:r w:rsidRPr="002854F4">
        <w:rPr>
          <w:sz w:val="24"/>
        </w:rPr>
        <w:t xml:space="preserve"> тыс</w:t>
      </w:r>
      <w:r w:rsidR="003447AB" w:rsidRPr="002854F4">
        <w:rPr>
          <w:sz w:val="24"/>
        </w:rPr>
        <w:t>яч</w:t>
      </w:r>
      <w:r w:rsidRPr="002854F4">
        <w:rPr>
          <w:sz w:val="24"/>
        </w:rPr>
        <w:t xml:space="preserve"> руб</w:t>
      </w:r>
      <w:r w:rsidR="003447AB" w:rsidRPr="002854F4">
        <w:rPr>
          <w:sz w:val="24"/>
        </w:rPr>
        <w:t>лей</w:t>
      </w:r>
      <w:r w:rsidRPr="002854F4">
        <w:rPr>
          <w:sz w:val="24"/>
        </w:rPr>
        <w:t>, в том числе по годам:</w:t>
      </w:r>
      <w:r w:rsidRPr="00883BAB">
        <w:rPr>
          <w:sz w:val="24"/>
        </w:rPr>
        <w:t xml:space="preserve"> </w:t>
      </w:r>
    </w:p>
    <w:p w:rsidR="003447AB" w:rsidRPr="003447AB" w:rsidRDefault="003447AB" w:rsidP="003447AB">
      <w:pPr>
        <w:rPr>
          <w:sz w:val="24"/>
        </w:rPr>
      </w:pPr>
      <w:r w:rsidRPr="003447AB">
        <w:rPr>
          <w:sz w:val="24"/>
        </w:rPr>
        <w:t>2015 год – 10960,0 тысяч рублей;</w:t>
      </w:r>
    </w:p>
    <w:p w:rsidR="003447AB" w:rsidRPr="003447AB" w:rsidRDefault="003447AB" w:rsidP="003447AB">
      <w:pPr>
        <w:rPr>
          <w:sz w:val="24"/>
        </w:rPr>
      </w:pPr>
      <w:r w:rsidRPr="003447AB">
        <w:rPr>
          <w:sz w:val="24"/>
        </w:rPr>
        <w:t>2016 год – 22230,815 тысяч рублей;</w:t>
      </w:r>
    </w:p>
    <w:p w:rsidR="003447AB" w:rsidRPr="003447AB" w:rsidRDefault="003447AB" w:rsidP="003447AB">
      <w:pPr>
        <w:rPr>
          <w:sz w:val="24"/>
        </w:rPr>
      </w:pPr>
      <w:r w:rsidRPr="003447AB">
        <w:rPr>
          <w:sz w:val="24"/>
        </w:rPr>
        <w:t>2017 год – 7476,847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3E7B8A">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537DA0">
        <w:rPr>
          <w:sz w:val="24"/>
        </w:rPr>
        <w:t>6100</w:t>
      </w:r>
      <w:r w:rsidR="003E7B8A">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2021 год – </w:t>
      </w:r>
      <w:r w:rsidR="00537DA0">
        <w:rPr>
          <w:sz w:val="24"/>
        </w:rPr>
        <w:t>1</w:t>
      </w:r>
      <w:r w:rsidR="00732295">
        <w:rPr>
          <w:sz w:val="24"/>
        </w:rPr>
        <w:t>3</w:t>
      </w:r>
      <w:r w:rsidR="00537DA0">
        <w:rPr>
          <w:sz w:val="24"/>
        </w:rPr>
        <w:t>00,0</w:t>
      </w:r>
      <w:r w:rsidRPr="003447AB">
        <w:rPr>
          <w:sz w:val="24"/>
        </w:rPr>
        <w:t xml:space="preserve"> тысяч рублей;</w:t>
      </w:r>
    </w:p>
    <w:p w:rsidR="003447AB" w:rsidRPr="003447AB" w:rsidRDefault="003447AB" w:rsidP="003447AB">
      <w:pPr>
        <w:rPr>
          <w:sz w:val="24"/>
        </w:rPr>
      </w:pPr>
      <w:r w:rsidRPr="003447AB">
        <w:rPr>
          <w:sz w:val="24"/>
        </w:rPr>
        <w:t xml:space="preserve">2022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2023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2024 год – 440 тысяч рублей;</w:t>
      </w:r>
    </w:p>
    <w:p w:rsidR="003447AB" w:rsidRPr="003447AB" w:rsidRDefault="003447AB" w:rsidP="003447AB">
      <w:pPr>
        <w:rPr>
          <w:sz w:val="24"/>
        </w:rPr>
      </w:pPr>
      <w:r w:rsidRPr="003447AB">
        <w:rPr>
          <w:sz w:val="24"/>
        </w:rPr>
        <w:t>2025 год – 440 тысяч рублей.</w:t>
      </w:r>
    </w:p>
    <w:p w:rsidR="003447AB" w:rsidRPr="003447AB" w:rsidRDefault="003447AB" w:rsidP="003447AB">
      <w:pPr>
        <w:rPr>
          <w:sz w:val="24"/>
        </w:rPr>
      </w:pPr>
      <w:r w:rsidRPr="003447AB">
        <w:rPr>
          <w:sz w:val="24"/>
        </w:rPr>
        <w:t xml:space="preserve">Из них средства местного бюджета составят </w:t>
      </w:r>
      <w:r w:rsidR="00DF6995" w:rsidRPr="00DF6995">
        <w:rPr>
          <w:color w:val="000000"/>
          <w:sz w:val="24"/>
        </w:rPr>
        <w:t>16</w:t>
      </w:r>
      <w:r w:rsidR="00732295">
        <w:rPr>
          <w:color w:val="000000"/>
          <w:sz w:val="24"/>
        </w:rPr>
        <w:t>2</w:t>
      </w:r>
      <w:r w:rsidR="00DF6995" w:rsidRPr="00DF6995">
        <w:rPr>
          <w:color w:val="000000"/>
          <w:sz w:val="24"/>
        </w:rPr>
        <w:t>75,2</w:t>
      </w:r>
      <w:r w:rsidRPr="003447AB">
        <w:rPr>
          <w:sz w:val="24"/>
        </w:rPr>
        <w:t xml:space="preserve"> тысяч рублей, в том числе по годам:</w:t>
      </w:r>
    </w:p>
    <w:p w:rsidR="003447AB" w:rsidRPr="003447AB" w:rsidRDefault="003447AB" w:rsidP="003447AB">
      <w:pPr>
        <w:rPr>
          <w:sz w:val="24"/>
        </w:rPr>
      </w:pPr>
      <w:r w:rsidRPr="003447AB">
        <w:rPr>
          <w:sz w:val="24"/>
        </w:rPr>
        <w:t>2015 год – 960,0 тысяч рублей;</w:t>
      </w:r>
    </w:p>
    <w:p w:rsidR="003447AB" w:rsidRPr="003447AB" w:rsidRDefault="003447AB" w:rsidP="003447AB">
      <w:pPr>
        <w:rPr>
          <w:sz w:val="24"/>
        </w:rPr>
      </w:pPr>
      <w:r w:rsidRPr="003447AB">
        <w:rPr>
          <w:sz w:val="24"/>
        </w:rPr>
        <w:t>2016 год – 1508,416 тысяч рублей;</w:t>
      </w:r>
    </w:p>
    <w:p w:rsidR="003447AB" w:rsidRPr="003447AB" w:rsidRDefault="003447AB" w:rsidP="003447AB">
      <w:pPr>
        <w:rPr>
          <w:sz w:val="24"/>
        </w:rPr>
      </w:pPr>
      <w:r w:rsidRPr="003447AB">
        <w:rPr>
          <w:sz w:val="24"/>
        </w:rPr>
        <w:t>2017 год – 1276,847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FC7B5F">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537DA0">
        <w:rPr>
          <w:sz w:val="24"/>
        </w:rPr>
        <w:t>6100</w:t>
      </w:r>
      <w:r w:rsidR="00FC7B5F">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2021 год – </w:t>
      </w:r>
      <w:r w:rsidR="00537DA0">
        <w:rPr>
          <w:sz w:val="24"/>
        </w:rPr>
        <w:t>1</w:t>
      </w:r>
      <w:r w:rsidR="00732295">
        <w:rPr>
          <w:sz w:val="24"/>
        </w:rPr>
        <w:t>3</w:t>
      </w:r>
      <w:r w:rsidR="00537DA0">
        <w:rPr>
          <w:sz w:val="24"/>
        </w:rPr>
        <w:t>00,0</w:t>
      </w:r>
      <w:r w:rsidRPr="003447AB">
        <w:rPr>
          <w:sz w:val="24"/>
        </w:rPr>
        <w:t xml:space="preserve"> тысяч рублей;</w:t>
      </w:r>
    </w:p>
    <w:p w:rsidR="003447AB" w:rsidRPr="003447AB" w:rsidRDefault="003447AB" w:rsidP="003447AB">
      <w:pPr>
        <w:rPr>
          <w:sz w:val="24"/>
        </w:rPr>
      </w:pPr>
      <w:r w:rsidRPr="003447AB">
        <w:rPr>
          <w:sz w:val="24"/>
        </w:rPr>
        <w:t xml:space="preserve">2022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2023 год – </w:t>
      </w:r>
      <w:r w:rsidR="00DF6995">
        <w:rPr>
          <w:sz w:val="24"/>
        </w:rPr>
        <w:t>1100,0</w:t>
      </w:r>
      <w:r w:rsidRPr="003447AB">
        <w:rPr>
          <w:sz w:val="24"/>
        </w:rPr>
        <w:t xml:space="preserve"> тысяч рублей;</w:t>
      </w:r>
    </w:p>
    <w:p w:rsidR="003447AB" w:rsidRPr="003447AB" w:rsidRDefault="003447AB" w:rsidP="003447AB">
      <w:pPr>
        <w:rPr>
          <w:sz w:val="24"/>
        </w:rPr>
      </w:pPr>
      <w:r w:rsidRPr="003447AB">
        <w:rPr>
          <w:sz w:val="24"/>
        </w:rPr>
        <w:t>2024 год – 440 тысяч рублей;</w:t>
      </w:r>
    </w:p>
    <w:p w:rsidR="003447AB" w:rsidRDefault="003447AB" w:rsidP="003447AB">
      <w:pPr>
        <w:rPr>
          <w:sz w:val="24"/>
        </w:rPr>
      </w:pPr>
      <w:r w:rsidRPr="003447AB">
        <w:rPr>
          <w:sz w:val="24"/>
        </w:rPr>
        <w:t>2025 год – 440 тысяч рублей.</w:t>
      </w:r>
    </w:p>
    <w:p w:rsidR="003B5250" w:rsidRPr="00883BAB" w:rsidRDefault="003B5250" w:rsidP="003447AB">
      <w:pPr>
        <w:rPr>
          <w:sz w:val="24"/>
        </w:rPr>
      </w:pPr>
      <w:r w:rsidRPr="00883BAB">
        <w:rPr>
          <w:sz w:val="24"/>
        </w:rPr>
        <w:lastRenderedPageBreak/>
        <w:t xml:space="preserve">Перечень программных мероприятий с ресурсами, источниками и сроками выполнения, а также с указанием главных распорядителей </w:t>
      </w:r>
      <w:r w:rsidRPr="003447AB">
        <w:rPr>
          <w:sz w:val="24"/>
        </w:rPr>
        <w:t xml:space="preserve">бюджетных средств по программным мероприятиям, ответственных за их реализацию, приведен в </w:t>
      </w:r>
      <w:r w:rsidRPr="003447AB">
        <w:rPr>
          <w:rStyle w:val="a8"/>
          <w:rFonts w:cs="Arial"/>
          <w:color w:val="auto"/>
          <w:sz w:val="24"/>
        </w:rPr>
        <w:t>приложении № 2</w:t>
      </w:r>
      <w:r w:rsidRPr="003447AB">
        <w:rPr>
          <w:sz w:val="24"/>
        </w:rPr>
        <w:t xml:space="preserve">, </w:t>
      </w:r>
      <w:r w:rsidRPr="00883BAB">
        <w:rPr>
          <w:sz w:val="24"/>
        </w:rPr>
        <w:t>к настоящей программе.</w:t>
      </w:r>
    </w:p>
    <w:p w:rsidR="003B5250" w:rsidRPr="00883BAB" w:rsidRDefault="003B5250" w:rsidP="003B5250">
      <w:pPr>
        <w:ind w:firstLine="708"/>
        <w:rPr>
          <w:sz w:val="24"/>
        </w:rPr>
      </w:pPr>
    </w:p>
    <w:p w:rsidR="003B5250" w:rsidRPr="00883BAB" w:rsidRDefault="003B5250" w:rsidP="003B5250">
      <w:pPr>
        <w:jc w:val="center"/>
        <w:rPr>
          <w:sz w:val="24"/>
        </w:rPr>
      </w:pPr>
      <w:r w:rsidRPr="00883BAB">
        <w:rPr>
          <w:sz w:val="24"/>
          <w:szCs w:val="28"/>
        </w:rPr>
        <w:t>7. Планируемые показатели эффективности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Основным показател</w:t>
      </w:r>
      <w:r>
        <w:rPr>
          <w:sz w:val="24"/>
        </w:rPr>
        <w:t>ем</w:t>
      </w:r>
      <w:r w:rsidRPr="00883BAB">
        <w:rPr>
          <w:sz w:val="24"/>
        </w:rPr>
        <w:t xml:space="preserve"> эффективности реализации муниципальной программы является достижение к 2025 году следующ</w:t>
      </w:r>
      <w:r>
        <w:rPr>
          <w:sz w:val="24"/>
        </w:rPr>
        <w:t>его</w:t>
      </w:r>
      <w:r w:rsidRPr="00883BAB">
        <w:rPr>
          <w:sz w:val="24"/>
        </w:rPr>
        <w:t xml:space="preserve"> конечн</w:t>
      </w:r>
      <w:r>
        <w:rPr>
          <w:sz w:val="24"/>
        </w:rPr>
        <w:t>ого</w:t>
      </w:r>
      <w:r w:rsidRPr="00883BAB">
        <w:rPr>
          <w:sz w:val="24"/>
        </w:rPr>
        <w:t xml:space="preserve"> результат</w:t>
      </w:r>
      <w:r>
        <w:rPr>
          <w:sz w:val="24"/>
        </w:rPr>
        <w:t xml:space="preserve">а </w:t>
      </w:r>
      <w:r w:rsidRPr="00883BAB">
        <w:rPr>
          <w:sz w:val="24"/>
        </w:rPr>
        <w:t>- число перевезенных пассажиров на пригородных маршр</w:t>
      </w:r>
      <w:r>
        <w:rPr>
          <w:sz w:val="24"/>
        </w:rPr>
        <w:t xml:space="preserve">утах района составит </w:t>
      </w:r>
      <w:r w:rsidR="00A75689">
        <w:rPr>
          <w:sz w:val="24"/>
        </w:rPr>
        <w:t>8050</w:t>
      </w:r>
      <w:r>
        <w:rPr>
          <w:sz w:val="24"/>
        </w:rPr>
        <w:t xml:space="preserve"> чел</w:t>
      </w:r>
      <w:r w:rsidRPr="00883BAB">
        <w:rPr>
          <w:sz w:val="24"/>
        </w:rPr>
        <w:t>.</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8. Риски реализации муниципальной программы. Меры управления рисками</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3B5250" w:rsidRPr="00883BAB" w:rsidRDefault="003B5250" w:rsidP="003B5250">
      <w:pPr>
        <w:rPr>
          <w:sz w:val="24"/>
        </w:rPr>
      </w:pPr>
      <w:r w:rsidRPr="00883BAB">
        <w:rPr>
          <w:sz w:val="24"/>
        </w:rPr>
        <w:t>Основными рисками при реализации Программы являются:</w:t>
      </w:r>
    </w:p>
    <w:p w:rsidR="003B5250" w:rsidRPr="00883BAB" w:rsidRDefault="003B5250" w:rsidP="003B5250">
      <w:pPr>
        <w:rPr>
          <w:sz w:val="24"/>
        </w:rPr>
      </w:pPr>
      <w:r w:rsidRPr="00883BAB">
        <w:rPr>
          <w:sz w:val="24"/>
        </w:rPr>
        <w:t>- изменение федерального законодательства в сфере организации транспортного обслуживания населения;</w:t>
      </w:r>
    </w:p>
    <w:p w:rsidR="003B5250" w:rsidRPr="00883BAB" w:rsidRDefault="003B5250" w:rsidP="003B5250">
      <w:pPr>
        <w:rPr>
          <w:sz w:val="24"/>
        </w:rPr>
      </w:pPr>
      <w:r w:rsidRPr="00883BAB">
        <w:rPr>
          <w:sz w:val="24"/>
        </w:rPr>
        <w:t>- риск неэффективности организации и управления процессом реализации программных мероприятий;</w:t>
      </w:r>
    </w:p>
    <w:p w:rsidR="003B5250" w:rsidRPr="00883BAB" w:rsidRDefault="003B5250" w:rsidP="003B5250">
      <w:pPr>
        <w:rPr>
          <w:sz w:val="24"/>
        </w:rPr>
      </w:pPr>
      <w:r w:rsidRPr="00883BAB">
        <w:rPr>
          <w:sz w:val="24"/>
        </w:rPr>
        <w:t>- риск, связанный с неэффективным использованием средств, предусмотренных на реализацию программных мероприятий;</w:t>
      </w:r>
    </w:p>
    <w:p w:rsidR="003B5250" w:rsidRPr="00883BAB" w:rsidRDefault="003B5250" w:rsidP="003B5250">
      <w:pPr>
        <w:rPr>
          <w:sz w:val="24"/>
        </w:rPr>
      </w:pPr>
      <w:r w:rsidRPr="00883BAB">
        <w:rPr>
          <w:sz w:val="24"/>
        </w:rPr>
        <w:t>- недоверие со стороны перевозчиков в части доступности мероприятий программы.</w:t>
      </w:r>
    </w:p>
    <w:p w:rsidR="003B5250" w:rsidRPr="00883BAB" w:rsidRDefault="003B5250" w:rsidP="003B5250">
      <w:pPr>
        <w:widowControl w:val="0"/>
        <w:autoSpaceDE w:val="0"/>
        <w:autoSpaceDN w:val="0"/>
        <w:adjustRightInd w:val="0"/>
        <w:ind w:firstLine="720"/>
        <w:rPr>
          <w:sz w:val="24"/>
        </w:rPr>
      </w:pPr>
      <w:r w:rsidRPr="00883BAB">
        <w:rPr>
          <w:sz w:val="24"/>
        </w:rPr>
        <w:t>Управление рисками программы будет осуществляться в соответствии с федеральным и региональным законодательством.</w:t>
      </w:r>
    </w:p>
    <w:p w:rsidR="003B5250" w:rsidRPr="00883BAB" w:rsidRDefault="003B5250" w:rsidP="003B5250">
      <w:pPr>
        <w:widowControl w:val="0"/>
        <w:autoSpaceDE w:val="0"/>
        <w:autoSpaceDN w:val="0"/>
        <w:adjustRightInd w:val="0"/>
        <w:ind w:firstLine="720"/>
        <w:rPr>
          <w:sz w:val="24"/>
        </w:rPr>
      </w:pPr>
      <w:r w:rsidRPr="00883BAB">
        <w:rPr>
          <w:sz w:val="24"/>
        </w:rPr>
        <w:t>С целью минимизации рисков будут использованы:</w:t>
      </w:r>
    </w:p>
    <w:p w:rsidR="003B5250" w:rsidRPr="00883BAB" w:rsidRDefault="003B5250" w:rsidP="003B5250">
      <w:pPr>
        <w:rPr>
          <w:sz w:val="24"/>
        </w:rPr>
      </w:pPr>
      <w:r w:rsidRPr="00883BAB">
        <w:rPr>
          <w:sz w:val="24"/>
        </w:rPr>
        <w:t>- реализация программных мероприятий в планируемые сроки;</w:t>
      </w:r>
    </w:p>
    <w:p w:rsidR="003B5250" w:rsidRPr="00883BAB" w:rsidRDefault="003B5250" w:rsidP="003B5250">
      <w:pPr>
        <w:rPr>
          <w:sz w:val="24"/>
        </w:rPr>
      </w:pPr>
      <w:r w:rsidRPr="00883BAB">
        <w:rPr>
          <w:sz w:val="24"/>
        </w:rPr>
        <w:t xml:space="preserve">- осуществление мониторинга и контроля за реализацией </w:t>
      </w:r>
      <w:proofErr w:type="gramStart"/>
      <w:r w:rsidRPr="00883BAB">
        <w:rPr>
          <w:sz w:val="24"/>
        </w:rPr>
        <w:t>программы</w:t>
      </w:r>
      <w:proofErr w:type="gramEnd"/>
      <w:r w:rsidRPr="00883BAB">
        <w:rPr>
          <w:sz w:val="24"/>
        </w:rPr>
        <w:t xml:space="preserve"> как в целом, так и по отдельным ее мероприятиям;</w:t>
      </w:r>
    </w:p>
    <w:p w:rsidR="003B5250" w:rsidRPr="00883BAB" w:rsidRDefault="003B5250" w:rsidP="003B5250">
      <w:pPr>
        <w:rPr>
          <w:sz w:val="24"/>
        </w:rPr>
      </w:pPr>
      <w:r w:rsidRPr="00883BAB">
        <w:rPr>
          <w:sz w:val="24"/>
        </w:rPr>
        <w:t>- определение приоритетов для первоочередного финансирования;</w:t>
      </w:r>
    </w:p>
    <w:p w:rsidR="003B5250" w:rsidRPr="00883BAB" w:rsidRDefault="003B5250" w:rsidP="003B5250">
      <w:pPr>
        <w:rPr>
          <w:sz w:val="24"/>
        </w:rPr>
      </w:pPr>
      <w:r w:rsidRPr="00883BAB">
        <w:rPr>
          <w:sz w:val="24"/>
        </w:rPr>
        <w:t>- популяризация успешных проектов муниципальных образований по обеспечению безопасности дорожного движения;</w:t>
      </w:r>
    </w:p>
    <w:p w:rsidR="003B5250" w:rsidRPr="00883BAB" w:rsidRDefault="003B5250" w:rsidP="003B5250">
      <w:pPr>
        <w:rPr>
          <w:sz w:val="24"/>
        </w:rPr>
      </w:pPr>
      <w:r w:rsidRPr="00883BAB">
        <w:rPr>
          <w:sz w:val="24"/>
        </w:rPr>
        <w:t>- ежегодный анализ эффективности мероприятий программы, перераспределение средств между мероприятиями программы;</w:t>
      </w:r>
    </w:p>
    <w:p w:rsidR="003B5250" w:rsidRPr="00883BAB" w:rsidRDefault="003B5250" w:rsidP="003B5250">
      <w:pPr>
        <w:rPr>
          <w:sz w:val="24"/>
        </w:rPr>
      </w:pPr>
      <w:r w:rsidRPr="00883BAB">
        <w:rPr>
          <w:sz w:val="24"/>
        </w:rPr>
        <w:t>- своевременная корректировка положений программы.</w:t>
      </w:r>
    </w:p>
    <w:p w:rsidR="003B5250" w:rsidRDefault="003B5250" w:rsidP="003B5250">
      <w:pPr>
        <w:rPr>
          <w:sz w:val="24"/>
        </w:rPr>
      </w:pPr>
      <w:r w:rsidRPr="00883BAB">
        <w:rPr>
          <w:sz w:val="24"/>
        </w:rPr>
        <w:t xml:space="preserve">Постоянный </w:t>
      </w:r>
      <w:proofErr w:type="gramStart"/>
      <w:r w:rsidRPr="00883BAB">
        <w:rPr>
          <w:sz w:val="24"/>
        </w:rPr>
        <w:t>контроль за</w:t>
      </w:r>
      <w:proofErr w:type="gramEnd"/>
      <w:r w:rsidRPr="00883BAB">
        <w:rPr>
          <w:sz w:val="24"/>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3B5250" w:rsidRPr="006C2538" w:rsidRDefault="003B5250" w:rsidP="003B5250">
      <w:pPr>
        <w:sectPr w:rsidR="003B5250" w:rsidRPr="006C2538" w:rsidSect="00DE389D">
          <w:pgSz w:w="11906" w:h="16838"/>
          <w:pgMar w:top="1134" w:right="737" w:bottom="1134" w:left="1531" w:header="709" w:footer="709" w:gutter="0"/>
          <w:cols w:space="708"/>
          <w:docGrid w:linePitch="360"/>
        </w:sectPr>
      </w:pPr>
    </w:p>
    <w:p w:rsidR="003B5250" w:rsidRPr="001361DA" w:rsidRDefault="003B5250" w:rsidP="003B5250">
      <w:pPr>
        <w:ind w:left="10065"/>
        <w:rPr>
          <w:sz w:val="24"/>
        </w:rPr>
      </w:pPr>
      <w:r w:rsidRPr="001361DA">
        <w:rPr>
          <w:sz w:val="24"/>
        </w:rPr>
        <w:lastRenderedPageBreak/>
        <w:t>Приложение № 1</w:t>
      </w:r>
    </w:p>
    <w:p w:rsidR="003B5250" w:rsidRPr="001361DA" w:rsidRDefault="003B5250" w:rsidP="003B5250">
      <w:pPr>
        <w:ind w:left="10065"/>
        <w:rPr>
          <w:sz w:val="24"/>
          <w:szCs w:val="28"/>
        </w:rPr>
      </w:pPr>
      <w:r w:rsidRPr="001361DA">
        <w:rPr>
          <w:sz w:val="24"/>
        </w:rPr>
        <w:t xml:space="preserve">к </w:t>
      </w:r>
      <w:r>
        <w:rPr>
          <w:sz w:val="24"/>
          <w:szCs w:val="28"/>
        </w:rPr>
        <w:t xml:space="preserve">муниципальной программе </w:t>
      </w:r>
      <w:r w:rsidRPr="001361DA">
        <w:rPr>
          <w:color w:val="000000"/>
          <w:sz w:val="24"/>
          <w:szCs w:val="28"/>
        </w:rPr>
        <w:t>«Развитие транспортного сообщения на территории Завитинского района»</w:t>
      </w:r>
    </w:p>
    <w:p w:rsidR="003B5250" w:rsidRPr="001361DA" w:rsidRDefault="003B5250" w:rsidP="003B5250">
      <w:pPr>
        <w:rPr>
          <w:sz w:val="18"/>
          <w:szCs w:val="28"/>
        </w:rPr>
      </w:pPr>
    </w:p>
    <w:p w:rsidR="003B5250" w:rsidRPr="001361DA" w:rsidRDefault="003B5250" w:rsidP="003B5250">
      <w:pPr>
        <w:pStyle w:val="1"/>
        <w:rPr>
          <w:b w:val="0"/>
          <w:sz w:val="24"/>
          <w:szCs w:val="28"/>
        </w:rPr>
      </w:pPr>
      <w:r w:rsidRPr="001361DA">
        <w:rPr>
          <w:b w:val="0"/>
          <w:sz w:val="24"/>
          <w:szCs w:val="28"/>
        </w:rPr>
        <w:t>Система основных мероприятий и плановых показателей реализации муниципальной программы</w:t>
      </w:r>
    </w:p>
    <w:p w:rsidR="003B5250" w:rsidRPr="006C2538" w:rsidRDefault="003B5250" w:rsidP="003B5250">
      <w:pPr>
        <w:ind w:firstLine="720"/>
        <w:rPr>
          <w:sz w:val="20"/>
          <w:szCs w:val="28"/>
        </w:rPr>
      </w:pPr>
    </w:p>
    <w:tbl>
      <w:tblPr>
        <w:tblW w:w="5407" w:type="pct"/>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391"/>
        <w:gridCol w:w="633"/>
        <w:gridCol w:w="784"/>
        <w:gridCol w:w="1414"/>
        <w:gridCol w:w="1359"/>
        <w:gridCol w:w="1046"/>
        <w:gridCol w:w="819"/>
        <w:gridCol w:w="643"/>
        <w:gridCol w:w="707"/>
        <w:gridCol w:w="707"/>
        <w:gridCol w:w="710"/>
        <w:gridCol w:w="707"/>
        <w:gridCol w:w="566"/>
        <w:gridCol w:w="572"/>
        <w:gridCol w:w="572"/>
        <w:gridCol w:w="566"/>
        <w:gridCol w:w="572"/>
        <w:gridCol w:w="579"/>
        <w:gridCol w:w="1113"/>
      </w:tblGrid>
      <w:tr w:rsidR="00104A0A" w:rsidRPr="00D3139C" w:rsidTr="00DD4AFA">
        <w:trPr>
          <w:jc w:val="center"/>
        </w:trPr>
        <w:tc>
          <w:tcPr>
            <w:tcW w:w="166"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w:t>
            </w:r>
          </w:p>
        </w:tc>
        <w:tc>
          <w:tcPr>
            <w:tcW w:w="435"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программы, основного мероприятия</w:t>
            </w:r>
          </w:p>
        </w:tc>
        <w:tc>
          <w:tcPr>
            <w:tcW w:w="442" w:type="pct"/>
            <w:gridSpan w:val="2"/>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Срок реализации</w:t>
            </w:r>
          </w:p>
        </w:tc>
        <w:tc>
          <w:tcPr>
            <w:tcW w:w="442"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Координатор программы, участники муниципальной программы</w:t>
            </w:r>
          </w:p>
        </w:tc>
        <w:tc>
          <w:tcPr>
            <w:tcW w:w="425"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показателя, единица измерения</w:t>
            </w:r>
          </w:p>
        </w:tc>
        <w:tc>
          <w:tcPr>
            <w:tcW w:w="327" w:type="pct"/>
            <w:vMerge w:val="restart"/>
          </w:tcPr>
          <w:p w:rsidR="00104A0A" w:rsidRPr="00D3139C" w:rsidRDefault="00104A0A" w:rsidP="00AA2A01">
            <w:pPr>
              <w:pStyle w:val="a7"/>
              <w:jc w:val="center"/>
              <w:rPr>
                <w:rFonts w:ascii="Times New Roman" w:hAnsi="Times New Roman" w:cs="Times New Roman"/>
                <w:sz w:val="18"/>
                <w:szCs w:val="16"/>
              </w:rPr>
            </w:pPr>
            <w:r w:rsidRPr="00104A0A">
              <w:rPr>
                <w:rFonts w:ascii="Times New Roman" w:hAnsi="Times New Roman" w:cs="Times New Roman"/>
                <w:sz w:val="18"/>
                <w:szCs w:val="16"/>
              </w:rPr>
              <w:t>Официальный источник данных, использованный для расчета показателя</w:t>
            </w:r>
          </w:p>
        </w:tc>
        <w:tc>
          <w:tcPr>
            <w:tcW w:w="256"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Базисный год</w:t>
            </w:r>
          </w:p>
        </w:tc>
        <w:tc>
          <w:tcPr>
            <w:tcW w:w="2158" w:type="pct"/>
            <w:gridSpan w:val="11"/>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Значение планового показателя по годам реализации</w:t>
            </w:r>
          </w:p>
        </w:tc>
        <w:tc>
          <w:tcPr>
            <w:tcW w:w="349" w:type="pct"/>
            <w:vMerge w:val="restar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Отношение последнего года к базисному году, %</w:t>
            </w:r>
          </w:p>
        </w:tc>
      </w:tr>
      <w:tr w:rsidR="00DD4AFA" w:rsidRPr="00D3139C" w:rsidTr="00DD4AFA">
        <w:trPr>
          <w:jc w:val="center"/>
        </w:trPr>
        <w:tc>
          <w:tcPr>
            <w:tcW w:w="166" w:type="pct"/>
            <w:vMerge/>
            <w:shd w:val="clear" w:color="auto" w:fill="auto"/>
          </w:tcPr>
          <w:p w:rsidR="00104A0A" w:rsidRPr="00D3139C" w:rsidRDefault="00104A0A" w:rsidP="00AA2A01">
            <w:pPr>
              <w:pStyle w:val="a7"/>
              <w:rPr>
                <w:rFonts w:ascii="Times New Roman" w:hAnsi="Times New Roman" w:cs="Times New Roman"/>
                <w:sz w:val="18"/>
                <w:szCs w:val="16"/>
              </w:rPr>
            </w:pPr>
          </w:p>
        </w:tc>
        <w:tc>
          <w:tcPr>
            <w:tcW w:w="435" w:type="pct"/>
            <w:vMerge/>
            <w:shd w:val="clear" w:color="auto" w:fill="auto"/>
          </w:tcPr>
          <w:p w:rsidR="00104A0A" w:rsidRPr="00D3139C" w:rsidRDefault="00104A0A" w:rsidP="00AA2A01">
            <w:pPr>
              <w:pStyle w:val="a7"/>
              <w:rPr>
                <w:rFonts w:ascii="Times New Roman" w:hAnsi="Times New Roman" w:cs="Times New Roman"/>
                <w:sz w:val="18"/>
                <w:szCs w:val="16"/>
              </w:rPr>
            </w:pPr>
          </w:p>
        </w:tc>
        <w:tc>
          <w:tcPr>
            <w:tcW w:w="198"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начало</w:t>
            </w:r>
          </w:p>
        </w:tc>
        <w:tc>
          <w:tcPr>
            <w:tcW w:w="245"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завершение</w:t>
            </w:r>
          </w:p>
        </w:tc>
        <w:tc>
          <w:tcPr>
            <w:tcW w:w="442" w:type="pct"/>
            <w:vMerge/>
            <w:shd w:val="clear" w:color="auto" w:fill="auto"/>
          </w:tcPr>
          <w:p w:rsidR="00104A0A" w:rsidRPr="00D3139C" w:rsidRDefault="00104A0A" w:rsidP="00AA2A01">
            <w:pPr>
              <w:pStyle w:val="a7"/>
              <w:rPr>
                <w:rFonts w:ascii="Times New Roman" w:hAnsi="Times New Roman" w:cs="Times New Roman"/>
                <w:sz w:val="18"/>
                <w:szCs w:val="16"/>
              </w:rPr>
            </w:pPr>
          </w:p>
        </w:tc>
        <w:tc>
          <w:tcPr>
            <w:tcW w:w="425" w:type="pct"/>
            <w:vMerge/>
            <w:shd w:val="clear" w:color="auto" w:fill="auto"/>
          </w:tcPr>
          <w:p w:rsidR="00104A0A" w:rsidRPr="00D3139C" w:rsidRDefault="00104A0A" w:rsidP="00AA2A01">
            <w:pPr>
              <w:pStyle w:val="a7"/>
              <w:rPr>
                <w:rFonts w:ascii="Times New Roman" w:hAnsi="Times New Roman" w:cs="Times New Roman"/>
                <w:sz w:val="18"/>
                <w:szCs w:val="16"/>
              </w:rPr>
            </w:pPr>
          </w:p>
        </w:tc>
        <w:tc>
          <w:tcPr>
            <w:tcW w:w="327" w:type="pct"/>
            <w:vMerge/>
          </w:tcPr>
          <w:p w:rsidR="00104A0A" w:rsidRPr="00D3139C" w:rsidRDefault="00104A0A" w:rsidP="00AA2A01">
            <w:pPr>
              <w:pStyle w:val="a7"/>
              <w:rPr>
                <w:rFonts w:ascii="Times New Roman" w:hAnsi="Times New Roman" w:cs="Times New Roman"/>
                <w:sz w:val="18"/>
                <w:szCs w:val="16"/>
              </w:rPr>
            </w:pPr>
          </w:p>
        </w:tc>
        <w:tc>
          <w:tcPr>
            <w:tcW w:w="256" w:type="pct"/>
            <w:vMerge/>
            <w:shd w:val="clear" w:color="auto" w:fill="auto"/>
          </w:tcPr>
          <w:p w:rsidR="00104A0A" w:rsidRPr="00D3139C" w:rsidRDefault="00104A0A" w:rsidP="00AA2A01">
            <w:pPr>
              <w:pStyle w:val="a7"/>
              <w:rPr>
                <w:rFonts w:ascii="Times New Roman" w:hAnsi="Times New Roman" w:cs="Times New Roman"/>
                <w:sz w:val="18"/>
                <w:szCs w:val="16"/>
              </w:rPr>
            </w:pPr>
          </w:p>
        </w:tc>
        <w:tc>
          <w:tcPr>
            <w:tcW w:w="201"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2015</w:t>
            </w:r>
          </w:p>
        </w:tc>
        <w:tc>
          <w:tcPr>
            <w:tcW w:w="221"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2016</w:t>
            </w:r>
          </w:p>
        </w:tc>
        <w:tc>
          <w:tcPr>
            <w:tcW w:w="221"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2017</w:t>
            </w:r>
          </w:p>
        </w:tc>
        <w:tc>
          <w:tcPr>
            <w:tcW w:w="222"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2018</w:t>
            </w:r>
          </w:p>
        </w:tc>
        <w:tc>
          <w:tcPr>
            <w:tcW w:w="221"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2019</w:t>
            </w:r>
          </w:p>
        </w:tc>
        <w:tc>
          <w:tcPr>
            <w:tcW w:w="177"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2020</w:t>
            </w:r>
          </w:p>
        </w:tc>
        <w:tc>
          <w:tcPr>
            <w:tcW w:w="179"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2021</w:t>
            </w:r>
          </w:p>
        </w:tc>
        <w:tc>
          <w:tcPr>
            <w:tcW w:w="179"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2022</w:t>
            </w:r>
          </w:p>
        </w:tc>
        <w:tc>
          <w:tcPr>
            <w:tcW w:w="177"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2023</w:t>
            </w:r>
          </w:p>
        </w:tc>
        <w:tc>
          <w:tcPr>
            <w:tcW w:w="179"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2024</w:t>
            </w:r>
          </w:p>
        </w:tc>
        <w:tc>
          <w:tcPr>
            <w:tcW w:w="181"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349" w:type="pct"/>
            <w:vMerge/>
            <w:shd w:val="clear" w:color="auto" w:fill="auto"/>
          </w:tcPr>
          <w:p w:rsidR="00104A0A" w:rsidRPr="00D3139C" w:rsidRDefault="00104A0A" w:rsidP="00AA2A01">
            <w:pPr>
              <w:pStyle w:val="a7"/>
              <w:rPr>
                <w:rFonts w:ascii="Times New Roman" w:hAnsi="Times New Roman" w:cs="Times New Roman"/>
                <w:sz w:val="18"/>
                <w:szCs w:val="16"/>
              </w:rPr>
            </w:pPr>
          </w:p>
        </w:tc>
      </w:tr>
      <w:tr w:rsidR="00104A0A" w:rsidRPr="00D3139C" w:rsidTr="00DD4AFA">
        <w:trPr>
          <w:trHeight w:val="1795"/>
          <w:jc w:val="center"/>
        </w:trPr>
        <w:tc>
          <w:tcPr>
            <w:tcW w:w="166"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1.</w:t>
            </w:r>
          </w:p>
        </w:tc>
        <w:tc>
          <w:tcPr>
            <w:tcW w:w="435"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Муниципальная программа </w:t>
            </w:r>
            <w:r w:rsidRPr="00D3139C">
              <w:rPr>
                <w:rFonts w:ascii="Times New Roman" w:hAnsi="Times New Roman" w:cs="Times New Roman"/>
                <w:color w:val="000000"/>
                <w:sz w:val="18"/>
                <w:szCs w:val="16"/>
              </w:rPr>
              <w:t>«Развитие транспортного сообщения на территории Завитинского района»</w:t>
            </w:r>
          </w:p>
        </w:tc>
        <w:tc>
          <w:tcPr>
            <w:tcW w:w="198"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245" w:type="pct"/>
            <w:shd w:val="clear" w:color="auto" w:fill="auto"/>
          </w:tcPr>
          <w:p w:rsidR="00104A0A" w:rsidRPr="00D3139C" w:rsidRDefault="00104A0A"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442"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25"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перевезенных пассажиров на пригородных маршрутах района, чел.</w:t>
            </w:r>
          </w:p>
        </w:tc>
        <w:tc>
          <w:tcPr>
            <w:tcW w:w="327" w:type="pct"/>
          </w:tcPr>
          <w:p w:rsidR="00104A0A" w:rsidRPr="00D3139C" w:rsidRDefault="00DD4AFA" w:rsidP="00DD4AFA">
            <w:pPr>
              <w:pStyle w:val="a7"/>
              <w:jc w:val="center"/>
              <w:rPr>
                <w:rFonts w:ascii="Times New Roman" w:hAnsi="Times New Roman" w:cs="Times New Roman"/>
                <w:sz w:val="18"/>
                <w:szCs w:val="16"/>
              </w:rPr>
            </w:pPr>
            <w:r>
              <w:rPr>
                <w:rFonts w:ascii="Times New Roman" w:hAnsi="Times New Roman" w:cs="Times New Roman"/>
                <w:sz w:val="18"/>
                <w:szCs w:val="16"/>
              </w:rPr>
              <w:t>Сведения перевозчика</w:t>
            </w:r>
          </w:p>
        </w:tc>
        <w:tc>
          <w:tcPr>
            <w:tcW w:w="256"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7842</w:t>
            </w:r>
          </w:p>
        </w:tc>
        <w:tc>
          <w:tcPr>
            <w:tcW w:w="201"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7973</w:t>
            </w:r>
          </w:p>
        </w:tc>
        <w:tc>
          <w:tcPr>
            <w:tcW w:w="221"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8104</w:t>
            </w:r>
          </w:p>
        </w:tc>
        <w:tc>
          <w:tcPr>
            <w:tcW w:w="221"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8235</w:t>
            </w:r>
          </w:p>
        </w:tc>
        <w:tc>
          <w:tcPr>
            <w:tcW w:w="222"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8366</w:t>
            </w:r>
          </w:p>
        </w:tc>
        <w:tc>
          <w:tcPr>
            <w:tcW w:w="221" w:type="pct"/>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8380</w:t>
            </w:r>
          </w:p>
        </w:tc>
        <w:tc>
          <w:tcPr>
            <w:tcW w:w="177" w:type="pct"/>
            <w:shd w:val="clear" w:color="auto" w:fill="auto"/>
          </w:tcPr>
          <w:p w:rsidR="00104A0A" w:rsidRPr="00D3139C" w:rsidRDefault="00104A0A"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8420</w:t>
            </w:r>
          </w:p>
        </w:tc>
        <w:tc>
          <w:tcPr>
            <w:tcW w:w="179" w:type="pct"/>
            <w:shd w:val="clear" w:color="auto" w:fill="auto"/>
          </w:tcPr>
          <w:p w:rsidR="00104A0A" w:rsidRPr="00D3139C" w:rsidRDefault="00104A0A" w:rsidP="00AA2A01">
            <w:pPr>
              <w:pStyle w:val="a7"/>
              <w:ind w:right="-108" w:hanging="110"/>
              <w:jc w:val="right"/>
              <w:rPr>
                <w:rFonts w:ascii="Times New Roman" w:hAnsi="Times New Roman" w:cs="Times New Roman"/>
                <w:sz w:val="18"/>
                <w:szCs w:val="16"/>
              </w:rPr>
            </w:pPr>
            <w:r>
              <w:rPr>
                <w:rFonts w:ascii="Times New Roman" w:hAnsi="Times New Roman" w:cs="Times New Roman"/>
                <w:sz w:val="18"/>
                <w:szCs w:val="16"/>
              </w:rPr>
              <w:t>8200</w:t>
            </w:r>
          </w:p>
        </w:tc>
        <w:tc>
          <w:tcPr>
            <w:tcW w:w="179" w:type="pct"/>
            <w:shd w:val="clear" w:color="auto" w:fill="auto"/>
          </w:tcPr>
          <w:p w:rsidR="00104A0A" w:rsidRPr="00D3139C" w:rsidRDefault="00104A0A" w:rsidP="00D050E5">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w:t>
            </w:r>
            <w:r>
              <w:rPr>
                <w:rFonts w:ascii="Times New Roman" w:hAnsi="Times New Roman" w:cs="Times New Roman"/>
                <w:sz w:val="18"/>
                <w:szCs w:val="16"/>
              </w:rPr>
              <w:t>150</w:t>
            </w:r>
          </w:p>
        </w:tc>
        <w:tc>
          <w:tcPr>
            <w:tcW w:w="177"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Pr>
                <w:rFonts w:ascii="Times New Roman" w:hAnsi="Times New Roman" w:cs="Times New Roman"/>
                <w:sz w:val="18"/>
                <w:szCs w:val="16"/>
              </w:rPr>
              <w:t>8100</w:t>
            </w:r>
          </w:p>
        </w:tc>
        <w:tc>
          <w:tcPr>
            <w:tcW w:w="179" w:type="pct"/>
            <w:shd w:val="clear" w:color="auto" w:fill="auto"/>
          </w:tcPr>
          <w:p w:rsidR="00104A0A" w:rsidRPr="00D3139C" w:rsidRDefault="00104A0A" w:rsidP="00AA2A01">
            <w:pPr>
              <w:pStyle w:val="a7"/>
              <w:ind w:right="-108" w:hanging="110"/>
              <w:jc w:val="center"/>
              <w:rPr>
                <w:rFonts w:ascii="Times New Roman" w:hAnsi="Times New Roman" w:cs="Times New Roman"/>
                <w:sz w:val="18"/>
                <w:szCs w:val="16"/>
              </w:rPr>
            </w:pPr>
            <w:r>
              <w:rPr>
                <w:rFonts w:ascii="Times New Roman" w:hAnsi="Times New Roman" w:cs="Times New Roman"/>
                <w:sz w:val="18"/>
                <w:szCs w:val="16"/>
              </w:rPr>
              <w:t>8050</w:t>
            </w:r>
          </w:p>
        </w:tc>
        <w:tc>
          <w:tcPr>
            <w:tcW w:w="181" w:type="pct"/>
            <w:shd w:val="clear" w:color="auto" w:fill="auto"/>
          </w:tcPr>
          <w:p w:rsidR="00104A0A" w:rsidRPr="00D3139C" w:rsidRDefault="00104A0A" w:rsidP="00D050E5">
            <w:pPr>
              <w:pStyle w:val="a7"/>
              <w:tabs>
                <w:tab w:val="left" w:pos="32"/>
                <w:tab w:val="left" w:pos="458"/>
              </w:tabs>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w:t>
            </w:r>
            <w:r>
              <w:rPr>
                <w:rFonts w:ascii="Times New Roman" w:hAnsi="Times New Roman" w:cs="Times New Roman"/>
                <w:sz w:val="18"/>
                <w:szCs w:val="16"/>
              </w:rPr>
              <w:t>000</w:t>
            </w:r>
          </w:p>
        </w:tc>
        <w:tc>
          <w:tcPr>
            <w:tcW w:w="349" w:type="pct"/>
            <w:shd w:val="clear" w:color="auto" w:fill="auto"/>
          </w:tcPr>
          <w:p w:rsidR="00104A0A" w:rsidRPr="00D3139C" w:rsidRDefault="00104A0A" w:rsidP="00AA2A01">
            <w:pPr>
              <w:pStyle w:val="a7"/>
              <w:tabs>
                <w:tab w:val="left" w:pos="879"/>
                <w:tab w:val="left" w:pos="1021"/>
              </w:tabs>
              <w:ind w:right="177"/>
              <w:jc w:val="center"/>
              <w:rPr>
                <w:rFonts w:ascii="Times New Roman" w:hAnsi="Times New Roman" w:cs="Times New Roman"/>
                <w:sz w:val="18"/>
                <w:szCs w:val="16"/>
              </w:rPr>
            </w:pPr>
            <w:r>
              <w:rPr>
                <w:rFonts w:ascii="Times New Roman" w:hAnsi="Times New Roman" w:cs="Times New Roman"/>
                <w:sz w:val="18"/>
                <w:szCs w:val="16"/>
              </w:rPr>
              <w:t>102,0</w:t>
            </w:r>
          </w:p>
        </w:tc>
      </w:tr>
      <w:tr w:rsidR="00104A0A" w:rsidRPr="00D3139C" w:rsidTr="00DD4AFA">
        <w:trPr>
          <w:jc w:val="center"/>
        </w:trPr>
        <w:tc>
          <w:tcPr>
            <w:tcW w:w="166"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1.1.</w:t>
            </w:r>
          </w:p>
        </w:tc>
        <w:tc>
          <w:tcPr>
            <w:tcW w:w="435"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Основное мероприятие 1. </w:t>
            </w:r>
            <w:r w:rsidRPr="00337DD0">
              <w:rPr>
                <w:rFonts w:ascii="Times New Roman" w:hAnsi="Times New Roman" w:cs="Times New Roman"/>
                <w:sz w:val="18"/>
                <w:szCs w:val="16"/>
              </w:rPr>
              <w:t>Организация транспортного обслуживания населения автомобильным пассажирским транспортом в границах Завитинского района</w:t>
            </w:r>
          </w:p>
        </w:tc>
        <w:tc>
          <w:tcPr>
            <w:tcW w:w="198"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245"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2025</w:t>
            </w:r>
          </w:p>
        </w:tc>
        <w:tc>
          <w:tcPr>
            <w:tcW w:w="442"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25" w:type="pct"/>
            <w:shd w:val="clear" w:color="auto" w:fill="auto"/>
          </w:tcPr>
          <w:p w:rsidR="00104A0A" w:rsidRPr="00D3139C" w:rsidRDefault="00104A0A"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субсидий, направленных перевозчику, ед.</w:t>
            </w:r>
          </w:p>
        </w:tc>
        <w:tc>
          <w:tcPr>
            <w:tcW w:w="327" w:type="pct"/>
          </w:tcPr>
          <w:p w:rsidR="00104A0A" w:rsidRPr="00D3139C" w:rsidRDefault="00DD4AFA" w:rsidP="00DD4AFA">
            <w:pPr>
              <w:pStyle w:val="a7"/>
              <w:jc w:val="center"/>
              <w:rPr>
                <w:rFonts w:ascii="Times New Roman" w:hAnsi="Times New Roman" w:cs="Times New Roman"/>
                <w:sz w:val="18"/>
                <w:szCs w:val="16"/>
              </w:rPr>
            </w:pPr>
            <w:r>
              <w:rPr>
                <w:rFonts w:ascii="Times New Roman" w:hAnsi="Times New Roman" w:cs="Times New Roman"/>
                <w:sz w:val="18"/>
                <w:szCs w:val="16"/>
              </w:rPr>
              <w:t xml:space="preserve">Сведения отдела </w:t>
            </w:r>
            <w:r w:rsidR="006B6681" w:rsidRPr="00D3139C">
              <w:rPr>
                <w:rFonts w:ascii="Times New Roman" w:hAnsi="Times New Roman" w:cs="Times New Roman"/>
                <w:sz w:val="18"/>
                <w:szCs w:val="16"/>
              </w:rPr>
              <w:t>экономического развития и муниципальных закупок администрации Завитинского района</w:t>
            </w:r>
          </w:p>
        </w:tc>
        <w:tc>
          <w:tcPr>
            <w:tcW w:w="256"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4</w:t>
            </w:r>
          </w:p>
        </w:tc>
        <w:tc>
          <w:tcPr>
            <w:tcW w:w="201"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6</w:t>
            </w:r>
          </w:p>
        </w:tc>
        <w:tc>
          <w:tcPr>
            <w:tcW w:w="221"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11</w:t>
            </w:r>
          </w:p>
        </w:tc>
        <w:tc>
          <w:tcPr>
            <w:tcW w:w="221"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22"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21"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77" w:type="pct"/>
            <w:tcBorders>
              <w:bottom w:val="single" w:sz="4" w:space="0" w:color="auto"/>
            </w:tcBorders>
            <w:shd w:val="clear" w:color="auto" w:fill="auto"/>
          </w:tcPr>
          <w:p w:rsidR="00104A0A" w:rsidRPr="00D3139C" w:rsidRDefault="00104A0A"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79" w:type="pct"/>
            <w:shd w:val="clear" w:color="auto" w:fill="auto"/>
          </w:tcPr>
          <w:p w:rsidR="00104A0A" w:rsidRPr="00D3139C" w:rsidRDefault="00104A0A" w:rsidP="00AA2A01">
            <w:pPr>
              <w:pStyle w:val="a7"/>
              <w:tabs>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79" w:type="pct"/>
            <w:shd w:val="clear" w:color="auto" w:fill="auto"/>
          </w:tcPr>
          <w:p w:rsidR="00104A0A" w:rsidRPr="00D3139C" w:rsidRDefault="00104A0A"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77" w:type="pct"/>
            <w:shd w:val="clear" w:color="auto" w:fill="auto"/>
          </w:tcPr>
          <w:p w:rsidR="00104A0A" w:rsidRPr="00D3139C" w:rsidRDefault="00104A0A"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79" w:type="pct"/>
            <w:shd w:val="clear" w:color="auto" w:fill="auto"/>
          </w:tcPr>
          <w:p w:rsidR="00104A0A" w:rsidRPr="00D3139C" w:rsidRDefault="00104A0A"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1" w:type="pct"/>
            <w:shd w:val="clear" w:color="auto" w:fill="auto"/>
          </w:tcPr>
          <w:p w:rsidR="00104A0A" w:rsidRPr="00D3139C" w:rsidRDefault="00104A0A"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349" w:type="pct"/>
            <w:shd w:val="clear" w:color="auto" w:fill="auto"/>
          </w:tcPr>
          <w:p w:rsidR="00104A0A" w:rsidRPr="00D3139C" w:rsidRDefault="00104A0A" w:rsidP="00AA2A01">
            <w:pPr>
              <w:pStyle w:val="a7"/>
              <w:ind w:right="452"/>
              <w:jc w:val="right"/>
              <w:rPr>
                <w:rFonts w:ascii="Times New Roman" w:hAnsi="Times New Roman" w:cs="Times New Roman"/>
                <w:sz w:val="18"/>
                <w:szCs w:val="16"/>
              </w:rPr>
            </w:pPr>
            <w:r w:rsidRPr="00D3139C">
              <w:rPr>
                <w:rFonts w:ascii="Times New Roman" w:hAnsi="Times New Roman" w:cs="Times New Roman"/>
                <w:sz w:val="18"/>
                <w:szCs w:val="16"/>
              </w:rPr>
              <w:t>в 3р.</w:t>
            </w:r>
          </w:p>
        </w:tc>
      </w:tr>
    </w:tbl>
    <w:p w:rsidR="003B5250" w:rsidRDefault="003B5250" w:rsidP="003B5250">
      <w:pPr>
        <w:jc w:val="center"/>
        <w:rPr>
          <w:sz w:val="14"/>
          <w:szCs w:val="28"/>
        </w:rPr>
      </w:pPr>
    </w:p>
    <w:p w:rsidR="003B5250" w:rsidRDefault="003B5250" w:rsidP="003B5250">
      <w:pPr>
        <w:jc w:val="center"/>
        <w:rPr>
          <w:sz w:val="14"/>
          <w:szCs w:val="28"/>
        </w:rPr>
      </w:pPr>
    </w:p>
    <w:p w:rsidR="003B5250" w:rsidRPr="006C2538" w:rsidRDefault="003B5250" w:rsidP="003B5250">
      <w:pPr>
        <w:jc w:val="center"/>
        <w:rPr>
          <w:sz w:val="14"/>
          <w:szCs w:val="28"/>
        </w:rPr>
      </w:pPr>
    </w:p>
    <w:p w:rsidR="003B5250" w:rsidRPr="006C2538" w:rsidRDefault="003B5250" w:rsidP="003B5250">
      <w:p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A9377C">
      <w:pPr>
        <w:ind w:left="9498" w:firstLine="0"/>
        <w:rPr>
          <w:sz w:val="24"/>
        </w:rPr>
      </w:pPr>
      <w:r w:rsidRPr="001361DA">
        <w:rPr>
          <w:sz w:val="24"/>
        </w:rPr>
        <w:lastRenderedPageBreak/>
        <w:t>Приложение № 2</w:t>
      </w:r>
    </w:p>
    <w:p w:rsidR="003B5250" w:rsidRPr="001361DA" w:rsidRDefault="003B5250" w:rsidP="00A9377C">
      <w:pPr>
        <w:ind w:left="9498" w:firstLine="0"/>
        <w:rPr>
          <w:sz w:val="24"/>
          <w:szCs w:val="28"/>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24"/>
          <w:szCs w:val="28"/>
        </w:rPr>
      </w:pPr>
    </w:p>
    <w:p w:rsidR="003B5250" w:rsidRPr="001361DA" w:rsidRDefault="003B5250" w:rsidP="003B5250">
      <w:pPr>
        <w:pStyle w:val="1"/>
        <w:rPr>
          <w:b w:val="0"/>
          <w:sz w:val="24"/>
          <w:szCs w:val="28"/>
          <w:lang w:val="ru-RU"/>
        </w:rPr>
      </w:pPr>
      <w:r w:rsidRPr="001361DA">
        <w:rPr>
          <w:b w:val="0"/>
          <w:sz w:val="24"/>
          <w:szCs w:val="28"/>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p w:rsidR="003B5250" w:rsidRPr="00DF715C" w:rsidRDefault="003B5250" w:rsidP="003B5250">
      <w:pPr>
        <w:rPr>
          <w:sz w:val="18"/>
          <w:lang w:eastAsia="x-none"/>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760"/>
        <w:gridCol w:w="1420"/>
        <w:gridCol w:w="283"/>
        <w:gridCol w:w="399"/>
        <w:gridCol w:w="509"/>
        <w:gridCol w:w="860"/>
        <w:gridCol w:w="776"/>
        <w:gridCol w:w="860"/>
        <w:gridCol w:w="785"/>
        <w:gridCol w:w="686"/>
        <w:gridCol w:w="701"/>
        <w:gridCol w:w="706"/>
        <w:gridCol w:w="709"/>
        <w:gridCol w:w="706"/>
        <w:gridCol w:w="706"/>
        <w:gridCol w:w="706"/>
        <w:gridCol w:w="706"/>
      </w:tblGrid>
      <w:tr w:rsidR="003B5250" w:rsidRPr="0084711E" w:rsidTr="004673C1">
        <w:trPr>
          <w:trHeight w:val="20"/>
          <w:jc w:val="center"/>
        </w:trPr>
        <w:tc>
          <w:tcPr>
            <w:tcW w:w="432"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Статус</w:t>
            </w:r>
          </w:p>
        </w:tc>
        <w:tc>
          <w:tcPr>
            <w:tcW w:w="605"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Наименование муниципальной программы, основного мероприятия</w:t>
            </w:r>
          </w:p>
        </w:tc>
        <w:tc>
          <w:tcPr>
            <w:tcW w:w="48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Источники финансирования</w:t>
            </w:r>
          </w:p>
        </w:tc>
        <w:tc>
          <w:tcPr>
            <w:tcW w:w="409" w:type="pct"/>
            <w:gridSpan w:val="3"/>
            <w:shd w:val="clear" w:color="auto" w:fill="auto"/>
            <w:hideMark/>
          </w:tcPr>
          <w:p w:rsidR="003B5250" w:rsidRPr="004E0AC4" w:rsidRDefault="003B5250" w:rsidP="00A9377C">
            <w:pPr>
              <w:ind w:firstLine="0"/>
              <w:jc w:val="center"/>
              <w:rPr>
                <w:sz w:val="15"/>
                <w:szCs w:val="15"/>
              </w:rPr>
            </w:pPr>
            <w:r w:rsidRPr="004E0AC4">
              <w:rPr>
                <w:sz w:val="15"/>
                <w:szCs w:val="15"/>
              </w:rPr>
              <w:t>Код бюджетной классификации</w:t>
            </w:r>
          </w:p>
        </w:tc>
        <w:tc>
          <w:tcPr>
            <w:tcW w:w="3065" w:type="pct"/>
            <w:gridSpan w:val="12"/>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Оценка расходов (</w:t>
            </w:r>
            <w:r>
              <w:rPr>
                <w:color w:val="000000"/>
                <w:sz w:val="15"/>
                <w:szCs w:val="15"/>
              </w:rPr>
              <w:t>тыс</w:t>
            </w:r>
            <w:r w:rsidRPr="0084711E">
              <w:rPr>
                <w:color w:val="000000"/>
                <w:sz w:val="15"/>
                <w:szCs w:val="15"/>
              </w:rPr>
              <w:t> рублей)</w:t>
            </w:r>
          </w:p>
        </w:tc>
      </w:tr>
      <w:tr w:rsidR="004673C1" w:rsidRPr="0084711E" w:rsidTr="004673C1">
        <w:trPr>
          <w:trHeight w:val="577"/>
          <w:jc w:val="center"/>
        </w:trPr>
        <w:tc>
          <w:tcPr>
            <w:tcW w:w="432" w:type="pct"/>
            <w:vMerge/>
            <w:vAlign w:val="center"/>
            <w:hideMark/>
          </w:tcPr>
          <w:p w:rsidR="00EA0BFB" w:rsidRPr="0084711E" w:rsidRDefault="00EA0BFB" w:rsidP="00A9377C">
            <w:pPr>
              <w:ind w:firstLine="0"/>
              <w:rPr>
                <w:color w:val="000000"/>
                <w:sz w:val="15"/>
                <w:szCs w:val="15"/>
              </w:rPr>
            </w:pPr>
          </w:p>
        </w:tc>
        <w:tc>
          <w:tcPr>
            <w:tcW w:w="605" w:type="pct"/>
            <w:vMerge/>
            <w:vAlign w:val="center"/>
            <w:hideMark/>
          </w:tcPr>
          <w:p w:rsidR="00EA0BFB" w:rsidRPr="0084711E" w:rsidRDefault="00EA0BFB" w:rsidP="00A9377C">
            <w:pPr>
              <w:ind w:firstLine="0"/>
              <w:rPr>
                <w:color w:val="000000"/>
                <w:sz w:val="15"/>
                <w:szCs w:val="15"/>
              </w:rPr>
            </w:pPr>
          </w:p>
        </w:tc>
        <w:tc>
          <w:tcPr>
            <w:tcW w:w="488" w:type="pct"/>
            <w:vMerge/>
            <w:vAlign w:val="center"/>
            <w:hideMark/>
          </w:tcPr>
          <w:p w:rsidR="00EA0BFB" w:rsidRPr="0084711E" w:rsidRDefault="00EA0BFB" w:rsidP="00A9377C">
            <w:pPr>
              <w:ind w:firstLine="0"/>
              <w:rPr>
                <w:color w:val="000000"/>
                <w:sz w:val="15"/>
                <w:szCs w:val="15"/>
              </w:rPr>
            </w:pPr>
          </w:p>
        </w:tc>
        <w:tc>
          <w:tcPr>
            <w:tcW w:w="97" w:type="pct"/>
            <w:shd w:val="clear" w:color="auto" w:fill="auto"/>
            <w:textDirection w:val="btLr"/>
            <w:vAlign w:val="center"/>
            <w:hideMark/>
          </w:tcPr>
          <w:p w:rsidR="00EA0BFB" w:rsidRPr="004E0AC4" w:rsidRDefault="00EA0BFB" w:rsidP="00246502">
            <w:pPr>
              <w:ind w:firstLine="0"/>
              <w:jc w:val="center"/>
              <w:rPr>
                <w:sz w:val="15"/>
                <w:szCs w:val="15"/>
              </w:rPr>
            </w:pPr>
            <w:r w:rsidRPr="004E0AC4">
              <w:rPr>
                <w:sz w:val="15"/>
                <w:szCs w:val="15"/>
              </w:rPr>
              <w:t>ГРБС</w:t>
            </w:r>
          </w:p>
        </w:tc>
        <w:tc>
          <w:tcPr>
            <w:tcW w:w="137" w:type="pct"/>
            <w:shd w:val="clear" w:color="auto" w:fill="auto"/>
            <w:textDirection w:val="btLr"/>
            <w:vAlign w:val="center"/>
            <w:hideMark/>
          </w:tcPr>
          <w:p w:rsidR="00EA0BFB" w:rsidRPr="004E0AC4" w:rsidRDefault="00EA0BFB" w:rsidP="00246502">
            <w:pPr>
              <w:ind w:firstLine="0"/>
              <w:jc w:val="center"/>
              <w:rPr>
                <w:sz w:val="15"/>
                <w:szCs w:val="15"/>
              </w:rPr>
            </w:pPr>
            <w:proofErr w:type="spellStart"/>
            <w:r w:rsidRPr="004E0AC4">
              <w:rPr>
                <w:sz w:val="15"/>
                <w:szCs w:val="15"/>
              </w:rPr>
              <w:t>Рз</w:t>
            </w:r>
            <w:proofErr w:type="spellEnd"/>
            <w:r w:rsidRPr="004E0AC4">
              <w:rPr>
                <w:sz w:val="15"/>
                <w:szCs w:val="15"/>
              </w:rPr>
              <w:t xml:space="preserve"> </w:t>
            </w:r>
            <w:proofErr w:type="gramStart"/>
            <w:r w:rsidRPr="004E0AC4">
              <w:rPr>
                <w:sz w:val="15"/>
                <w:szCs w:val="15"/>
              </w:rPr>
              <w:t>ПР</w:t>
            </w:r>
            <w:proofErr w:type="gramEnd"/>
          </w:p>
        </w:tc>
        <w:tc>
          <w:tcPr>
            <w:tcW w:w="175" w:type="pct"/>
            <w:shd w:val="clear" w:color="auto" w:fill="auto"/>
            <w:textDirection w:val="btLr"/>
            <w:vAlign w:val="center"/>
            <w:hideMark/>
          </w:tcPr>
          <w:p w:rsidR="00EA0BFB" w:rsidRPr="004E0AC4" w:rsidRDefault="00EA0BFB" w:rsidP="00246502">
            <w:pPr>
              <w:ind w:firstLine="0"/>
              <w:jc w:val="center"/>
              <w:rPr>
                <w:sz w:val="15"/>
                <w:szCs w:val="15"/>
              </w:rPr>
            </w:pPr>
            <w:r w:rsidRPr="004E0AC4">
              <w:rPr>
                <w:sz w:val="15"/>
                <w:szCs w:val="15"/>
              </w:rPr>
              <w:t>ЦСР</w:t>
            </w:r>
          </w:p>
        </w:tc>
        <w:tc>
          <w:tcPr>
            <w:tcW w:w="296"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всего</w:t>
            </w:r>
          </w:p>
        </w:tc>
        <w:tc>
          <w:tcPr>
            <w:tcW w:w="267"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2015</w:t>
            </w:r>
          </w:p>
        </w:tc>
        <w:tc>
          <w:tcPr>
            <w:tcW w:w="296"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2016</w:t>
            </w:r>
          </w:p>
        </w:tc>
        <w:tc>
          <w:tcPr>
            <w:tcW w:w="270"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2017</w:t>
            </w:r>
          </w:p>
        </w:tc>
        <w:tc>
          <w:tcPr>
            <w:tcW w:w="236"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2018</w:t>
            </w:r>
          </w:p>
        </w:tc>
        <w:tc>
          <w:tcPr>
            <w:tcW w:w="241"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2019</w:t>
            </w:r>
          </w:p>
        </w:tc>
        <w:tc>
          <w:tcPr>
            <w:tcW w:w="243"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2020</w:t>
            </w:r>
          </w:p>
        </w:tc>
        <w:tc>
          <w:tcPr>
            <w:tcW w:w="244"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2021</w:t>
            </w:r>
          </w:p>
        </w:tc>
        <w:tc>
          <w:tcPr>
            <w:tcW w:w="243"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2022</w:t>
            </w:r>
          </w:p>
        </w:tc>
        <w:tc>
          <w:tcPr>
            <w:tcW w:w="243"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2023</w:t>
            </w:r>
          </w:p>
        </w:tc>
        <w:tc>
          <w:tcPr>
            <w:tcW w:w="243"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2024</w:t>
            </w:r>
          </w:p>
        </w:tc>
        <w:tc>
          <w:tcPr>
            <w:tcW w:w="242" w:type="pct"/>
            <w:shd w:val="clear" w:color="auto" w:fill="auto"/>
            <w:vAlign w:val="center"/>
            <w:hideMark/>
          </w:tcPr>
          <w:p w:rsidR="00EA0BFB" w:rsidRPr="0084711E" w:rsidRDefault="00EA0BFB" w:rsidP="00A9377C">
            <w:pPr>
              <w:ind w:firstLine="0"/>
              <w:jc w:val="center"/>
              <w:rPr>
                <w:color w:val="000000"/>
                <w:sz w:val="15"/>
                <w:szCs w:val="15"/>
              </w:rPr>
            </w:pPr>
            <w:r w:rsidRPr="0084711E">
              <w:rPr>
                <w:color w:val="000000"/>
                <w:sz w:val="15"/>
                <w:szCs w:val="15"/>
              </w:rPr>
              <w:t>2025</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Муниципальная программа</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 xml:space="preserve">Развитие транспортного сообщения на территории Завитинского района </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630000000</w:t>
            </w:r>
          </w:p>
        </w:tc>
        <w:tc>
          <w:tcPr>
            <w:tcW w:w="296" w:type="pct"/>
            <w:shd w:val="clear" w:color="auto" w:fill="auto"/>
            <w:vAlign w:val="center"/>
          </w:tcPr>
          <w:p w:rsidR="00EA0BFB" w:rsidRDefault="00EA0BFB" w:rsidP="0032014F">
            <w:pPr>
              <w:ind w:firstLine="0"/>
              <w:jc w:val="right"/>
              <w:rPr>
                <w:color w:val="000000"/>
                <w:sz w:val="18"/>
                <w:szCs w:val="18"/>
              </w:rPr>
            </w:pPr>
            <w:r w:rsidRPr="002C1E4F">
              <w:rPr>
                <w:color w:val="000000"/>
                <w:sz w:val="18"/>
                <w:szCs w:val="18"/>
              </w:rPr>
              <w:t>43</w:t>
            </w:r>
            <w:r>
              <w:rPr>
                <w:color w:val="000000"/>
                <w:sz w:val="18"/>
                <w:szCs w:val="18"/>
              </w:rPr>
              <w:t>2</w:t>
            </w:r>
            <w:r w:rsidRPr="002C1E4F">
              <w:rPr>
                <w:color w:val="000000"/>
                <w:sz w:val="18"/>
                <w:szCs w:val="18"/>
              </w:rPr>
              <w:t>97,6</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1060,0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22230,8</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7476,8</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1050,0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6100,0</w:t>
            </w:r>
          </w:p>
        </w:tc>
        <w:tc>
          <w:tcPr>
            <w:tcW w:w="244" w:type="pct"/>
            <w:shd w:val="clear" w:color="auto" w:fill="auto"/>
            <w:vAlign w:val="center"/>
          </w:tcPr>
          <w:p w:rsidR="00EA0BFB" w:rsidRDefault="00EA0BFB" w:rsidP="0032014F">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27022,4</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20722,4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6200,0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32014F">
            <w:pPr>
              <w:ind w:firstLine="0"/>
              <w:jc w:val="right"/>
              <w:rPr>
                <w:color w:val="000000"/>
                <w:sz w:val="18"/>
                <w:szCs w:val="18"/>
              </w:rPr>
            </w:pPr>
            <w:r w:rsidRPr="00DF6995">
              <w:rPr>
                <w:color w:val="000000"/>
                <w:sz w:val="18"/>
                <w:szCs w:val="18"/>
              </w:rPr>
              <w:t>16</w:t>
            </w:r>
            <w:r>
              <w:rPr>
                <w:color w:val="000000"/>
                <w:sz w:val="18"/>
                <w:szCs w:val="18"/>
              </w:rPr>
              <w:t>2</w:t>
            </w:r>
            <w:r w:rsidRPr="00DF6995">
              <w:rPr>
                <w:color w:val="000000"/>
                <w:sz w:val="18"/>
                <w:szCs w:val="18"/>
              </w:rPr>
              <w:t>75,2</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960,0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1508,4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1276,8</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1050,0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6100,0</w:t>
            </w:r>
          </w:p>
        </w:tc>
        <w:tc>
          <w:tcPr>
            <w:tcW w:w="244" w:type="pct"/>
            <w:shd w:val="clear" w:color="auto" w:fill="auto"/>
            <w:vAlign w:val="center"/>
          </w:tcPr>
          <w:p w:rsidR="00EA0BFB" w:rsidRDefault="00EA0BFB" w:rsidP="0032014F">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A74E5D">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Основное мероприятие 1</w:t>
            </w:r>
          </w:p>
        </w:tc>
        <w:tc>
          <w:tcPr>
            <w:tcW w:w="605" w:type="pct"/>
            <w:vMerge w:val="restart"/>
            <w:shd w:val="clear" w:color="auto" w:fill="auto"/>
            <w:hideMark/>
          </w:tcPr>
          <w:p w:rsidR="00EA0BFB" w:rsidRPr="0084711E" w:rsidRDefault="00EA0BFB" w:rsidP="00A9377C">
            <w:pPr>
              <w:ind w:firstLine="0"/>
              <w:rPr>
                <w:color w:val="000000"/>
                <w:sz w:val="15"/>
                <w:szCs w:val="15"/>
              </w:rPr>
            </w:pPr>
            <w:r w:rsidRPr="00337DD0">
              <w:rPr>
                <w:color w:val="000000"/>
                <w:sz w:val="15"/>
                <w:szCs w:val="15"/>
              </w:rPr>
              <w:t>Организация транспортного обслуживания населения автомобильным пассажирским транспортом в границах Завитинского района</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0408</w:t>
            </w: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6310100500</w:t>
            </w:r>
          </w:p>
        </w:tc>
        <w:tc>
          <w:tcPr>
            <w:tcW w:w="296" w:type="pct"/>
            <w:shd w:val="clear" w:color="auto" w:fill="auto"/>
            <w:vAlign w:val="center"/>
          </w:tcPr>
          <w:p w:rsidR="00EA0BFB" w:rsidRDefault="00EA0BFB" w:rsidP="00452480">
            <w:pPr>
              <w:ind w:firstLine="0"/>
              <w:jc w:val="right"/>
              <w:rPr>
                <w:color w:val="000000"/>
                <w:sz w:val="18"/>
                <w:szCs w:val="18"/>
              </w:rPr>
            </w:pPr>
            <w:r>
              <w:rPr>
                <w:color w:val="000000"/>
                <w:sz w:val="18"/>
                <w:szCs w:val="18"/>
              </w:rPr>
              <w:t>14099,4</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450,0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417,4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900,0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1050,0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6100,0</w:t>
            </w:r>
          </w:p>
        </w:tc>
        <w:tc>
          <w:tcPr>
            <w:tcW w:w="244" w:type="pct"/>
            <w:shd w:val="clear" w:color="auto" w:fill="auto"/>
            <w:vAlign w:val="center"/>
          </w:tcPr>
          <w:p w:rsidR="00EA0BFB" w:rsidRDefault="00EA0BFB" w:rsidP="0032014F">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452480">
            <w:pPr>
              <w:ind w:firstLine="0"/>
              <w:jc w:val="right"/>
              <w:rPr>
                <w:color w:val="000000"/>
                <w:sz w:val="18"/>
                <w:szCs w:val="18"/>
              </w:rPr>
            </w:pPr>
            <w:r>
              <w:rPr>
                <w:color w:val="000000"/>
                <w:sz w:val="18"/>
                <w:szCs w:val="18"/>
              </w:rPr>
              <w:t>14099,4</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450,0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417,4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900,0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1050,0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6100,0</w:t>
            </w:r>
          </w:p>
        </w:tc>
        <w:tc>
          <w:tcPr>
            <w:tcW w:w="244" w:type="pct"/>
            <w:shd w:val="clear" w:color="auto" w:fill="auto"/>
            <w:vAlign w:val="center"/>
          </w:tcPr>
          <w:p w:rsidR="00EA0BFB" w:rsidRDefault="00EA0BFB" w:rsidP="0032014F">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1.1</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bCs/>
                <w:color w:val="000000"/>
                <w:sz w:val="15"/>
                <w:szCs w:val="15"/>
              </w:rPr>
              <w:t>Возмещение убытков по перевозке пассажиров в границах Завитинского  района</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0408</w:t>
            </w: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6310100500</w:t>
            </w:r>
          </w:p>
        </w:tc>
        <w:tc>
          <w:tcPr>
            <w:tcW w:w="296" w:type="pct"/>
            <w:shd w:val="clear" w:color="auto" w:fill="auto"/>
            <w:vAlign w:val="center"/>
          </w:tcPr>
          <w:p w:rsidR="00EA0BFB" w:rsidRDefault="00EA0BFB" w:rsidP="00452480">
            <w:pPr>
              <w:ind w:firstLine="0"/>
              <w:jc w:val="right"/>
              <w:rPr>
                <w:color w:val="000000"/>
                <w:sz w:val="18"/>
                <w:szCs w:val="18"/>
              </w:rPr>
            </w:pPr>
            <w:r>
              <w:rPr>
                <w:color w:val="000000"/>
                <w:sz w:val="18"/>
                <w:szCs w:val="18"/>
              </w:rPr>
              <w:t>8373,7</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450,0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416,5</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647,2</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758,0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720,0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1200,0</w:t>
            </w:r>
          </w:p>
        </w:tc>
        <w:tc>
          <w:tcPr>
            <w:tcW w:w="244" w:type="pct"/>
            <w:shd w:val="clear" w:color="auto" w:fill="auto"/>
            <w:vAlign w:val="center"/>
          </w:tcPr>
          <w:p w:rsidR="00EA0BFB" w:rsidRDefault="00EA0BFB" w:rsidP="00452480">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F14B90">
            <w:pPr>
              <w:ind w:firstLine="0"/>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452480">
            <w:pPr>
              <w:ind w:firstLine="0"/>
              <w:jc w:val="right"/>
              <w:rPr>
                <w:color w:val="000000"/>
                <w:sz w:val="18"/>
                <w:szCs w:val="18"/>
              </w:rPr>
            </w:pPr>
            <w:r>
              <w:rPr>
                <w:color w:val="000000"/>
                <w:sz w:val="18"/>
                <w:szCs w:val="18"/>
              </w:rPr>
              <w:t>8373,7</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450,0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416,5</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647,2</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758,0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720,0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1200,0</w:t>
            </w:r>
          </w:p>
        </w:tc>
        <w:tc>
          <w:tcPr>
            <w:tcW w:w="244" w:type="pct"/>
            <w:shd w:val="clear" w:color="auto" w:fill="auto"/>
            <w:vAlign w:val="center"/>
          </w:tcPr>
          <w:p w:rsidR="00EA0BFB" w:rsidRDefault="00EA0BFB" w:rsidP="00452480">
            <w:pPr>
              <w:ind w:right="-57" w:firstLine="0"/>
              <w:jc w:val="right"/>
              <w:rPr>
                <w:color w:val="000000"/>
                <w:sz w:val="18"/>
                <w:szCs w:val="18"/>
              </w:rPr>
            </w:pPr>
            <w:r>
              <w:rPr>
                <w:color w:val="000000"/>
                <w:sz w:val="18"/>
                <w:szCs w:val="14"/>
              </w:rPr>
              <w:t>1300,0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1100,0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440,0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pPr>
              <w:jc w:val="right"/>
              <w:rPr>
                <w:color w:val="000000"/>
                <w:sz w:val="18"/>
                <w:szCs w:val="18"/>
              </w:rPr>
            </w:pPr>
            <w:r>
              <w:rPr>
                <w:color w:val="000000"/>
                <w:sz w:val="18"/>
                <w:szCs w:val="18"/>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1.2.</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Изготовление и выдача перевозчикам карт маршрута</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0408</w:t>
            </w:r>
          </w:p>
        </w:tc>
        <w:tc>
          <w:tcPr>
            <w:tcW w:w="175" w:type="pct"/>
            <w:vMerge w:val="restart"/>
            <w:shd w:val="clear" w:color="auto" w:fill="auto"/>
            <w:noWrap/>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6310100500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3,7</w:t>
            </w:r>
          </w:p>
        </w:tc>
        <w:tc>
          <w:tcPr>
            <w:tcW w:w="267"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4"/>
              </w:rPr>
              <w:t>0,9</w:t>
            </w:r>
          </w:p>
        </w:tc>
        <w:tc>
          <w:tcPr>
            <w:tcW w:w="270"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4"/>
              </w:rPr>
              <w:t>2,8</w:t>
            </w:r>
          </w:p>
        </w:tc>
        <w:tc>
          <w:tcPr>
            <w:tcW w:w="23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4"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70"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4"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70"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4"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3,7</w:t>
            </w:r>
          </w:p>
        </w:tc>
        <w:tc>
          <w:tcPr>
            <w:tcW w:w="267"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0,9</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2,8</w:t>
            </w:r>
          </w:p>
        </w:tc>
        <w:tc>
          <w:tcPr>
            <w:tcW w:w="23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4"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Default="00EA0BFB" w:rsidP="00A9377C">
            <w:pPr>
              <w:ind w:firstLine="0"/>
              <w:rPr>
                <w:color w:val="000000"/>
                <w:sz w:val="15"/>
                <w:szCs w:val="15"/>
              </w:rPr>
            </w:pPr>
            <w:r w:rsidRPr="0084711E">
              <w:rPr>
                <w:color w:val="000000"/>
                <w:sz w:val="15"/>
                <w:szCs w:val="15"/>
              </w:rPr>
              <w:t>Внебюджетные источники</w:t>
            </w:r>
          </w:p>
          <w:p w:rsidR="00EA0BFB" w:rsidRPr="0084711E" w:rsidRDefault="00EA0BFB" w:rsidP="00A9377C">
            <w:pPr>
              <w:ind w:firstLine="0"/>
              <w:rPr>
                <w:color w:val="000000"/>
                <w:sz w:val="15"/>
                <w:szCs w:val="15"/>
              </w:rPr>
            </w:pP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70"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6"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4"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3"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EA0BFB" w:rsidRDefault="00EA0BFB" w:rsidP="007726E2">
            <w:pPr>
              <w:ind w:right="-57" w:firstLine="0"/>
              <w:jc w:val="right"/>
              <w:rPr>
                <w:rFonts w:ascii="Calibri" w:hAnsi="Calibri"/>
                <w:color w:val="000000"/>
                <w:sz w:val="18"/>
                <w:szCs w:val="18"/>
              </w:rPr>
            </w:pPr>
            <w:r>
              <w:rPr>
                <w:rFonts w:ascii="Calibri" w:hAnsi="Calibri"/>
                <w:color w:val="000000"/>
                <w:sz w:val="18"/>
                <w:szCs w:val="18"/>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lastRenderedPageBreak/>
              <w:t>1.3.</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bCs/>
                <w:color w:val="000000"/>
                <w:sz w:val="15"/>
                <w:szCs w:val="15"/>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0408</w:t>
            </w: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323D58">
              <w:rPr>
                <w:color w:val="000000"/>
                <w:sz w:val="15"/>
                <w:szCs w:val="15"/>
              </w:rPr>
              <w:t>6310100810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1722,0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250,0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292,0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280,0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900,0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1722,0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250,0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292,0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280,0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900,0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DF715C">
        <w:trPr>
          <w:trHeight w:val="1323"/>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tcPr>
          <w:p w:rsidR="00EA0BFB" w:rsidRPr="0084711E" w:rsidRDefault="00EA0BFB" w:rsidP="00A9377C">
            <w:pPr>
              <w:ind w:firstLine="0"/>
              <w:rPr>
                <w:color w:val="000000"/>
                <w:sz w:val="15"/>
                <w:szCs w:val="15"/>
              </w:rPr>
            </w:pPr>
            <w:r>
              <w:rPr>
                <w:color w:val="000000"/>
                <w:sz w:val="15"/>
                <w:szCs w:val="15"/>
              </w:rPr>
              <w:t>1.4.</w:t>
            </w:r>
          </w:p>
        </w:tc>
        <w:tc>
          <w:tcPr>
            <w:tcW w:w="605" w:type="pct"/>
            <w:vMerge w:val="restart"/>
            <w:shd w:val="clear" w:color="auto" w:fill="auto"/>
          </w:tcPr>
          <w:p w:rsidR="00EA0BFB" w:rsidRPr="0084711E" w:rsidRDefault="00EA0BFB" w:rsidP="00245472">
            <w:pPr>
              <w:ind w:firstLine="0"/>
              <w:rPr>
                <w:color w:val="000000"/>
                <w:sz w:val="15"/>
                <w:szCs w:val="15"/>
              </w:rPr>
            </w:pPr>
            <w:r>
              <w:rPr>
                <w:color w:val="000000"/>
                <w:sz w:val="15"/>
                <w:szCs w:val="15"/>
              </w:rPr>
              <w:t>П</w:t>
            </w:r>
            <w:r w:rsidRPr="00064A9A">
              <w:rPr>
                <w:color w:val="000000"/>
                <w:sz w:val="15"/>
                <w:szCs w:val="15"/>
              </w:rPr>
              <w:t xml:space="preserve">риобретение </w:t>
            </w:r>
            <w:r>
              <w:rPr>
                <w:color w:val="000000"/>
                <w:sz w:val="15"/>
                <w:szCs w:val="15"/>
              </w:rPr>
              <w:t>транспортного средства для пассажирских перевозок</w:t>
            </w:r>
          </w:p>
        </w:tc>
        <w:tc>
          <w:tcPr>
            <w:tcW w:w="488" w:type="pct"/>
            <w:shd w:val="clear" w:color="auto" w:fill="auto"/>
          </w:tcPr>
          <w:p w:rsidR="00EA0BFB" w:rsidRPr="0084711E" w:rsidRDefault="00EA0BFB" w:rsidP="00AA2A01">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tcPr>
          <w:p w:rsidR="00EA0BFB" w:rsidRPr="00AB43EF" w:rsidRDefault="00EA0BFB" w:rsidP="00AA2A01">
            <w:pPr>
              <w:ind w:right="113" w:firstLine="0"/>
              <w:jc w:val="right"/>
              <w:rPr>
                <w:color w:val="000000"/>
                <w:sz w:val="15"/>
                <w:szCs w:val="15"/>
              </w:rPr>
            </w:pPr>
            <w:r w:rsidRPr="00AB43EF">
              <w:rPr>
                <w:color w:val="000000"/>
                <w:sz w:val="15"/>
                <w:szCs w:val="15"/>
              </w:rPr>
              <w:t>002</w:t>
            </w:r>
          </w:p>
        </w:tc>
        <w:tc>
          <w:tcPr>
            <w:tcW w:w="137" w:type="pct"/>
            <w:vMerge w:val="restart"/>
            <w:shd w:val="clear" w:color="auto" w:fill="auto"/>
            <w:textDirection w:val="btLr"/>
            <w:vAlign w:val="center"/>
          </w:tcPr>
          <w:p w:rsidR="00EA0BFB" w:rsidRPr="00AB43EF" w:rsidRDefault="00EA0BFB" w:rsidP="00AA2A01">
            <w:pPr>
              <w:ind w:right="113" w:firstLine="0"/>
              <w:jc w:val="right"/>
              <w:rPr>
                <w:color w:val="000000"/>
                <w:sz w:val="15"/>
                <w:szCs w:val="15"/>
              </w:rPr>
            </w:pPr>
            <w:r w:rsidRPr="00AB43EF">
              <w:rPr>
                <w:color w:val="000000"/>
                <w:sz w:val="15"/>
                <w:szCs w:val="15"/>
              </w:rPr>
              <w:t>0408</w:t>
            </w:r>
          </w:p>
        </w:tc>
        <w:tc>
          <w:tcPr>
            <w:tcW w:w="175" w:type="pct"/>
            <w:vMerge w:val="restart"/>
            <w:shd w:val="clear" w:color="auto" w:fill="auto"/>
            <w:textDirection w:val="btLr"/>
            <w:vAlign w:val="center"/>
          </w:tcPr>
          <w:p w:rsidR="00EA0BFB" w:rsidRPr="00AB43EF" w:rsidRDefault="00EA0BFB" w:rsidP="00AA2A01">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4000,0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4000,0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Pr="0084711E" w:rsidRDefault="00EA0BFB" w:rsidP="00AA2A01">
            <w:pPr>
              <w:ind w:firstLine="0"/>
              <w:rPr>
                <w:color w:val="000000"/>
                <w:sz w:val="15"/>
                <w:szCs w:val="15"/>
              </w:rPr>
            </w:pPr>
            <w:r w:rsidRPr="0084711E">
              <w:rPr>
                <w:color w:val="000000"/>
                <w:sz w:val="15"/>
                <w:szCs w:val="15"/>
              </w:rPr>
              <w:t>Федеральный бюджет</w:t>
            </w:r>
          </w:p>
        </w:tc>
        <w:tc>
          <w:tcPr>
            <w:tcW w:w="9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3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75" w:type="pct"/>
            <w:vMerge/>
            <w:shd w:val="clear" w:color="auto" w:fill="auto"/>
            <w:vAlign w:val="center"/>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Pr="0084711E" w:rsidRDefault="00EA0BFB" w:rsidP="00AA2A01">
            <w:pPr>
              <w:ind w:firstLine="0"/>
              <w:rPr>
                <w:color w:val="000000"/>
                <w:sz w:val="15"/>
                <w:szCs w:val="15"/>
              </w:rPr>
            </w:pPr>
            <w:r w:rsidRPr="0084711E">
              <w:rPr>
                <w:color w:val="000000"/>
                <w:sz w:val="15"/>
                <w:szCs w:val="15"/>
              </w:rPr>
              <w:t>Областной бюджет</w:t>
            </w:r>
          </w:p>
        </w:tc>
        <w:tc>
          <w:tcPr>
            <w:tcW w:w="9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3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75" w:type="pct"/>
            <w:vMerge/>
            <w:shd w:val="clear" w:color="auto" w:fill="auto"/>
            <w:vAlign w:val="center"/>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Default="00EA0BFB" w:rsidP="00AA2A01">
            <w:pPr>
              <w:ind w:firstLine="0"/>
              <w:rPr>
                <w:color w:val="000000"/>
                <w:sz w:val="15"/>
                <w:szCs w:val="15"/>
              </w:rPr>
            </w:pPr>
            <w:r w:rsidRPr="0084711E">
              <w:rPr>
                <w:color w:val="000000"/>
                <w:sz w:val="15"/>
                <w:szCs w:val="15"/>
              </w:rPr>
              <w:t>Местный бюджет</w:t>
            </w:r>
            <w:r>
              <w:rPr>
                <w:color w:val="000000"/>
                <w:sz w:val="15"/>
                <w:szCs w:val="15"/>
              </w:rPr>
              <w:t>, всего</w:t>
            </w:r>
          </w:p>
          <w:p w:rsidR="00EA0BFB" w:rsidRPr="0084711E" w:rsidRDefault="00EA0BFB" w:rsidP="00AA2A01">
            <w:pPr>
              <w:ind w:firstLine="0"/>
              <w:rPr>
                <w:color w:val="000000"/>
                <w:sz w:val="15"/>
                <w:szCs w:val="15"/>
              </w:rPr>
            </w:pPr>
            <w:r>
              <w:rPr>
                <w:color w:val="000000"/>
                <w:sz w:val="15"/>
                <w:szCs w:val="15"/>
              </w:rPr>
              <w:t>в том числе</w:t>
            </w:r>
          </w:p>
        </w:tc>
        <w:tc>
          <w:tcPr>
            <w:tcW w:w="9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37" w:type="pct"/>
            <w:vMerge/>
            <w:shd w:val="clear" w:color="auto" w:fill="auto"/>
            <w:vAlign w:val="center"/>
          </w:tcPr>
          <w:p w:rsidR="00EA0BFB" w:rsidRPr="0084711E" w:rsidRDefault="00EA0BFB" w:rsidP="00A9377C">
            <w:pPr>
              <w:ind w:right="113" w:firstLine="0"/>
              <w:jc w:val="right"/>
              <w:rPr>
                <w:color w:val="000000"/>
                <w:sz w:val="15"/>
                <w:szCs w:val="15"/>
              </w:rPr>
            </w:pPr>
          </w:p>
        </w:tc>
        <w:tc>
          <w:tcPr>
            <w:tcW w:w="175" w:type="pct"/>
            <w:vMerge/>
            <w:shd w:val="clear" w:color="auto" w:fill="auto"/>
            <w:vAlign w:val="center"/>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4000,0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4000,0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cantSplit/>
          <w:trHeight w:val="1016"/>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Pr="0084711E" w:rsidRDefault="00EA0BFB" w:rsidP="00AA2A01">
            <w:pPr>
              <w:ind w:firstLine="0"/>
              <w:rPr>
                <w:color w:val="000000"/>
                <w:sz w:val="15"/>
                <w:szCs w:val="15"/>
              </w:rPr>
            </w:pPr>
          </w:p>
        </w:tc>
        <w:tc>
          <w:tcPr>
            <w:tcW w:w="97" w:type="pct"/>
            <w:shd w:val="clear" w:color="auto" w:fill="auto"/>
            <w:vAlign w:val="center"/>
          </w:tcPr>
          <w:p w:rsidR="00EA0BFB" w:rsidRPr="0084711E" w:rsidRDefault="00EA0BFB" w:rsidP="005768BD">
            <w:pPr>
              <w:rPr>
                <w:color w:val="000000"/>
                <w:sz w:val="15"/>
                <w:szCs w:val="15"/>
              </w:rPr>
            </w:pPr>
          </w:p>
        </w:tc>
        <w:tc>
          <w:tcPr>
            <w:tcW w:w="137" w:type="pct"/>
            <w:shd w:val="clear" w:color="auto" w:fill="auto"/>
            <w:vAlign w:val="center"/>
          </w:tcPr>
          <w:p w:rsidR="00EA0BFB" w:rsidRPr="0084711E" w:rsidRDefault="00EA0BFB" w:rsidP="005768BD">
            <w:pPr>
              <w:rPr>
                <w:color w:val="000000"/>
                <w:sz w:val="15"/>
                <w:szCs w:val="15"/>
              </w:rPr>
            </w:pPr>
          </w:p>
        </w:tc>
        <w:tc>
          <w:tcPr>
            <w:tcW w:w="175" w:type="pct"/>
            <w:shd w:val="clear" w:color="auto" w:fill="auto"/>
            <w:textDirection w:val="btLr"/>
            <w:vAlign w:val="center"/>
          </w:tcPr>
          <w:p w:rsidR="00EA0BFB" w:rsidRPr="0084711E" w:rsidRDefault="00EA0BFB" w:rsidP="004E6264">
            <w:pPr>
              <w:ind w:left="113" w:right="113" w:firstLine="0"/>
              <w:jc w:val="right"/>
              <w:rPr>
                <w:color w:val="000000"/>
                <w:sz w:val="15"/>
                <w:szCs w:val="15"/>
              </w:rPr>
            </w:pPr>
            <w:r>
              <w:rPr>
                <w:color w:val="000000"/>
                <w:sz w:val="15"/>
                <w:szCs w:val="15"/>
              </w:rPr>
              <w:t>63101</w:t>
            </w:r>
            <w:r w:rsidRPr="004E6264">
              <w:rPr>
                <w:color w:val="000000"/>
                <w:sz w:val="15"/>
                <w:szCs w:val="15"/>
              </w:rPr>
              <w:t>97040</w:t>
            </w:r>
          </w:p>
        </w:tc>
        <w:tc>
          <w:tcPr>
            <w:tcW w:w="296" w:type="pct"/>
            <w:shd w:val="clear" w:color="auto" w:fill="auto"/>
            <w:vAlign w:val="center"/>
          </w:tcPr>
          <w:p w:rsidR="00EA0BFB" w:rsidRDefault="00EA0BFB" w:rsidP="007726E2">
            <w:pPr>
              <w:ind w:right="-57" w:firstLine="0"/>
              <w:jc w:val="right"/>
              <w:rPr>
                <w:color w:val="000000"/>
                <w:sz w:val="18"/>
                <w:szCs w:val="14"/>
              </w:rPr>
            </w:pPr>
            <w:r>
              <w:rPr>
                <w:color w:val="000000"/>
                <w:sz w:val="18"/>
                <w:szCs w:val="14"/>
              </w:rPr>
              <w:t>3996,0</w:t>
            </w:r>
          </w:p>
        </w:tc>
        <w:tc>
          <w:tcPr>
            <w:tcW w:w="267"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4"/>
              </w:rPr>
            </w:pPr>
            <w:r>
              <w:rPr>
                <w:color w:val="000000"/>
                <w:sz w:val="18"/>
                <w:szCs w:val="14"/>
              </w:rPr>
              <w:t>3996,0</w:t>
            </w:r>
          </w:p>
        </w:tc>
        <w:tc>
          <w:tcPr>
            <w:tcW w:w="244"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r>
      <w:tr w:rsidR="004673C1" w:rsidRPr="0084711E" w:rsidTr="004673C1">
        <w:trPr>
          <w:cantSplit/>
          <w:trHeight w:val="863"/>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Pr="0084711E" w:rsidRDefault="00EA0BFB" w:rsidP="00AA2A01">
            <w:pPr>
              <w:ind w:firstLine="0"/>
              <w:rPr>
                <w:color w:val="000000"/>
                <w:sz w:val="15"/>
                <w:szCs w:val="15"/>
              </w:rPr>
            </w:pPr>
          </w:p>
        </w:tc>
        <w:tc>
          <w:tcPr>
            <w:tcW w:w="97" w:type="pct"/>
            <w:shd w:val="clear" w:color="auto" w:fill="auto"/>
            <w:vAlign w:val="center"/>
          </w:tcPr>
          <w:p w:rsidR="00EA0BFB" w:rsidRPr="0084711E" w:rsidRDefault="00EA0BFB" w:rsidP="00A9377C">
            <w:pPr>
              <w:ind w:right="113" w:firstLine="0"/>
              <w:jc w:val="right"/>
              <w:rPr>
                <w:color w:val="000000"/>
                <w:sz w:val="15"/>
                <w:szCs w:val="15"/>
              </w:rPr>
            </w:pPr>
          </w:p>
        </w:tc>
        <w:tc>
          <w:tcPr>
            <w:tcW w:w="137" w:type="pct"/>
            <w:shd w:val="clear" w:color="auto" w:fill="auto"/>
            <w:vAlign w:val="center"/>
          </w:tcPr>
          <w:p w:rsidR="00EA0BFB" w:rsidRPr="0084711E" w:rsidRDefault="00EA0BFB" w:rsidP="00A9377C">
            <w:pPr>
              <w:ind w:right="113" w:firstLine="0"/>
              <w:jc w:val="right"/>
              <w:rPr>
                <w:color w:val="000000"/>
                <w:sz w:val="15"/>
                <w:szCs w:val="15"/>
              </w:rPr>
            </w:pPr>
          </w:p>
        </w:tc>
        <w:tc>
          <w:tcPr>
            <w:tcW w:w="175" w:type="pct"/>
            <w:shd w:val="clear" w:color="auto" w:fill="auto"/>
            <w:textDirection w:val="btLr"/>
            <w:vAlign w:val="center"/>
          </w:tcPr>
          <w:p w:rsidR="00EA0BFB" w:rsidRPr="0084711E" w:rsidRDefault="00EA0BFB" w:rsidP="00B172F0">
            <w:pPr>
              <w:ind w:firstLine="0"/>
              <w:jc w:val="right"/>
              <w:rPr>
                <w:color w:val="000000"/>
                <w:sz w:val="15"/>
                <w:szCs w:val="15"/>
              </w:rPr>
            </w:pPr>
            <w:r w:rsidRPr="00502711">
              <w:rPr>
                <w:color w:val="000000"/>
                <w:sz w:val="15"/>
                <w:szCs w:val="15"/>
              </w:rPr>
              <w:t>6310100500</w:t>
            </w:r>
          </w:p>
        </w:tc>
        <w:tc>
          <w:tcPr>
            <w:tcW w:w="296" w:type="pct"/>
            <w:shd w:val="clear" w:color="auto" w:fill="auto"/>
            <w:vAlign w:val="center"/>
          </w:tcPr>
          <w:p w:rsidR="00EA0BFB" w:rsidRDefault="00EA0BFB" w:rsidP="007726E2">
            <w:pPr>
              <w:ind w:right="-57" w:firstLine="0"/>
              <w:jc w:val="right"/>
              <w:rPr>
                <w:color w:val="000000"/>
                <w:sz w:val="18"/>
                <w:szCs w:val="14"/>
              </w:rPr>
            </w:pPr>
            <w:r>
              <w:rPr>
                <w:color w:val="000000"/>
                <w:sz w:val="18"/>
                <w:szCs w:val="14"/>
              </w:rPr>
              <w:t>4,0</w:t>
            </w:r>
          </w:p>
        </w:tc>
        <w:tc>
          <w:tcPr>
            <w:tcW w:w="267"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4"/>
              </w:rPr>
            </w:pPr>
            <w:r>
              <w:rPr>
                <w:color w:val="000000"/>
                <w:sz w:val="18"/>
                <w:szCs w:val="14"/>
              </w:rPr>
              <w:t>4,0</w:t>
            </w:r>
          </w:p>
        </w:tc>
        <w:tc>
          <w:tcPr>
            <w:tcW w:w="244"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E87903">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shd w:val="clear" w:color="auto" w:fill="auto"/>
          </w:tcPr>
          <w:p w:rsidR="00EA0BFB" w:rsidRPr="0084711E" w:rsidRDefault="00EA0BFB" w:rsidP="00A9377C">
            <w:pPr>
              <w:ind w:firstLine="0"/>
              <w:rPr>
                <w:color w:val="000000"/>
                <w:sz w:val="15"/>
                <w:szCs w:val="15"/>
              </w:rPr>
            </w:pPr>
          </w:p>
        </w:tc>
        <w:tc>
          <w:tcPr>
            <w:tcW w:w="605" w:type="pct"/>
            <w:vMerge/>
            <w:shd w:val="clear" w:color="auto" w:fill="auto"/>
          </w:tcPr>
          <w:p w:rsidR="00EA0BFB" w:rsidRPr="0084711E" w:rsidRDefault="00EA0BFB" w:rsidP="00A9377C">
            <w:pPr>
              <w:ind w:firstLine="0"/>
              <w:rPr>
                <w:color w:val="000000"/>
                <w:sz w:val="15"/>
                <w:szCs w:val="15"/>
              </w:rPr>
            </w:pPr>
          </w:p>
        </w:tc>
        <w:tc>
          <w:tcPr>
            <w:tcW w:w="488" w:type="pct"/>
            <w:shd w:val="clear" w:color="auto" w:fill="auto"/>
          </w:tcPr>
          <w:p w:rsidR="00EA0BFB" w:rsidRPr="0084711E" w:rsidRDefault="00EA0BFB" w:rsidP="00AA2A01">
            <w:pPr>
              <w:ind w:firstLine="0"/>
              <w:rPr>
                <w:color w:val="000000"/>
                <w:sz w:val="15"/>
                <w:szCs w:val="15"/>
              </w:rPr>
            </w:pPr>
            <w:r w:rsidRPr="0084711E">
              <w:rPr>
                <w:color w:val="000000"/>
                <w:sz w:val="15"/>
                <w:szCs w:val="15"/>
              </w:rPr>
              <w:t>Внебюджетные источники</w:t>
            </w:r>
          </w:p>
        </w:tc>
        <w:tc>
          <w:tcPr>
            <w:tcW w:w="97" w:type="pct"/>
            <w:shd w:val="clear" w:color="auto" w:fill="auto"/>
            <w:vAlign w:val="center"/>
          </w:tcPr>
          <w:p w:rsidR="00EA0BFB" w:rsidRPr="0084711E" w:rsidRDefault="00EA0BFB" w:rsidP="00A9377C">
            <w:pPr>
              <w:ind w:right="113" w:firstLine="0"/>
              <w:jc w:val="right"/>
              <w:rPr>
                <w:color w:val="000000"/>
                <w:sz w:val="15"/>
                <w:szCs w:val="15"/>
              </w:rPr>
            </w:pPr>
          </w:p>
        </w:tc>
        <w:tc>
          <w:tcPr>
            <w:tcW w:w="137" w:type="pct"/>
            <w:shd w:val="clear" w:color="auto" w:fill="auto"/>
            <w:vAlign w:val="center"/>
          </w:tcPr>
          <w:p w:rsidR="00EA0BFB" w:rsidRPr="0084711E" w:rsidRDefault="00EA0BFB" w:rsidP="00A9377C">
            <w:pPr>
              <w:ind w:right="113" w:firstLine="0"/>
              <w:jc w:val="right"/>
              <w:rPr>
                <w:color w:val="000000"/>
                <w:sz w:val="15"/>
                <w:szCs w:val="15"/>
              </w:rPr>
            </w:pPr>
          </w:p>
        </w:tc>
        <w:tc>
          <w:tcPr>
            <w:tcW w:w="175" w:type="pct"/>
            <w:shd w:val="clear" w:color="auto" w:fill="auto"/>
            <w:vAlign w:val="center"/>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Основное мероприятие 2</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Обеспечение безопасности дорожного движения</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0113</w:t>
            </w: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6310100670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50,0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50,0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hideMark/>
          </w:tcPr>
          <w:p w:rsidR="00EA0BFB" w:rsidRPr="0084711E" w:rsidRDefault="00EA0BFB" w:rsidP="00A9377C">
            <w:pPr>
              <w:ind w:firstLine="0"/>
              <w:rPr>
                <w:color w:val="000000"/>
                <w:sz w:val="15"/>
                <w:szCs w:val="15"/>
              </w:rPr>
            </w:pPr>
          </w:p>
        </w:tc>
        <w:tc>
          <w:tcPr>
            <w:tcW w:w="605" w:type="pct"/>
            <w:vMerge/>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right="113" w:firstLine="0"/>
              <w:jc w:val="right"/>
              <w:rPr>
                <w:color w:val="000000"/>
                <w:sz w:val="15"/>
                <w:szCs w:val="15"/>
              </w:rPr>
            </w:pPr>
          </w:p>
        </w:tc>
        <w:tc>
          <w:tcPr>
            <w:tcW w:w="137" w:type="pct"/>
            <w:vMerge/>
            <w:vAlign w:val="center"/>
            <w:hideMark/>
          </w:tcPr>
          <w:p w:rsidR="00EA0BFB" w:rsidRPr="0084711E" w:rsidRDefault="00EA0BFB" w:rsidP="00A9377C">
            <w:pPr>
              <w:ind w:right="113" w:firstLine="0"/>
              <w:jc w:val="right"/>
              <w:rPr>
                <w:color w:val="000000"/>
                <w:sz w:val="15"/>
                <w:szCs w:val="15"/>
              </w:rPr>
            </w:pPr>
          </w:p>
        </w:tc>
        <w:tc>
          <w:tcPr>
            <w:tcW w:w="175" w:type="pct"/>
            <w:vMerge/>
            <w:vAlign w:val="center"/>
            <w:hideMark/>
          </w:tcPr>
          <w:p w:rsidR="00EA0BFB" w:rsidRPr="0084711E" w:rsidRDefault="00EA0BFB" w:rsidP="00A9377C">
            <w:pPr>
              <w:ind w:right="113" w:firstLine="0"/>
              <w:jc w:val="right"/>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Основное мероприятие 3</w:t>
            </w:r>
          </w:p>
        </w:tc>
        <w:tc>
          <w:tcPr>
            <w:tcW w:w="605" w:type="pct"/>
            <w:vMerge w:val="restar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002</w:t>
            </w:r>
          </w:p>
        </w:tc>
        <w:tc>
          <w:tcPr>
            <w:tcW w:w="137"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0409</w:t>
            </w:r>
          </w:p>
        </w:tc>
        <w:tc>
          <w:tcPr>
            <w:tcW w:w="175" w:type="pct"/>
            <w:vMerge w:val="restart"/>
            <w:shd w:val="clear" w:color="auto" w:fill="auto"/>
            <w:textDirection w:val="btLr"/>
            <w:vAlign w:val="center"/>
            <w:hideMark/>
          </w:tcPr>
          <w:p w:rsidR="00EA0BFB" w:rsidRPr="0084711E" w:rsidRDefault="00EA0BFB" w:rsidP="00A9377C">
            <w:pPr>
              <w:ind w:right="113" w:firstLine="0"/>
              <w:jc w:val="right"/>
              <w:rPr>
                <w:color w:val="000000"/>
                <w:sz w:val="15"/>
                <w:szCs w:val="15"/>
              </w:rPr>
            </w:pPr>
            <w:r w:rsidRPr="0084711E">
              <w:rPr>
                <w:color w:val="000000"/>
                <w:sz w:val="15"/>
                <w:szCs w:val="15"/>
              </w:rPr>
              <w:t>631010680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38840,2</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10500,0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21813,4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6526,8</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ign w:val="center"/>
            <w:hideMark/>
          </w:tcPr>
          <w:p w:rsidR="00EA0BFB" w:rsidRPr="0084711E" w:rsidRDefault="00EA0BFB" w:rsidP="00A9377C">
            <w:pPr>
              <w:ind w:firstLine="0"/>
              <w:rPr>
                <w:color w:val="000000"/>
                <w:sz w:val="15"/>
                <w:szCs w:val="15"/>
              </w:rPr>
            </w:pPr>
          </w:p>
        </w:tc>
        <w:tc>
          <w:tcPr>
            <w:tcW w:w="605" w:type="pct"/>
            <w:vMerge/>
            <w:vAlign w:val="center"/>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EA0BFB" w:rsidRPr="0084711E" w:rsidRDefault="00EA0BFB" w:rsidP="00A9377C">
            <w:pPr>
              <w:ind w:firstLine="0"/>
              <w:rPr>
                <w:color w:val="000000"/>
                <w:sz w:val="15"/>
                <w:szCs w:val="15"/>
              </w:rPr>
            </w:pPr>
          </w:p>
        </w:tc>
        <w:tc>
          <w:tcPr>
            <w:tcW w:w="137" w:type="pct"/>
            <w:vMerge/>
            <w:vAlign w:val="center"/>
            <w:hideMark/>
          </w:tcPr>
          <w:p w:rsidR="00EA0BFB" w:rsidRPr="0084711E" w:rsidRDefault="00EA0BFB" w:rsidP="00A9377C">
            <w:pPr>
              <w:ind w:firstLine="0"/>
              <w:rPr>
                <w:color w:val="000000"/>
                <w:sz w:val="15"/>
                <w:szCs w:val="15"/>
              </w:rPr>
            </w:pPr>
          </w:p>
        </w:tc>
        <w:tc>
          <w:tcPr>
            <w:tcW w:w="175" w:type="pct"/>
            <w:vMerge/>
            <w:vAlign w:val="center"/>
            <w:hideMark/>
          </w:tcPr>
          <w:p w:rsidR="00EA0BFB" w:rsidRPr="0084711E" w:rsidRDefault="00EA0BFB" w:rsidP="00A9377C">
            <w:pPr>
              <w:ind w:firstLine="0"/>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ign w:val="center"/>
            <w:hideMark/>
          </w:tcPr>
          <w:p w:rsidR="00EA0BFB" w:rsidRPr="0084711E" w:rsidRDefault="00EA0BFB" w:rsidP="00A9377C">
            <w:pPr>
              <w:ind w:firstLine="0"/>
              <w:rPr>
                <w:color w:val="000000"/>
                <w:sz w:val="15"/>
                <w:szCs w:val="15"/>
              </w:rPr>
            </w:pPr>
          </w:p>
        </w:tc>
        <w:tc>
          <w:tcPr>
            <w:tcW w:w="605" w:type="pct"/>
            <w:vMerge/>
            <w:vAlign w:val="center"/>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EA0BFB" w:rsidRPr="0084711E" w:rsidRDefault="00EA0BFB" w:rsidP="00A9377C">
            <w:pPr>
              <w:ind w:firstLine="0"/>
              <w:rPr>
                <w:color w:val="000000"/>
                <w:sz w:val="15"/>
                <w:szCs w:val="15"/>
              </w:rPr>
            </w:pPr>
          </w:p>
        </w:tc>
        <w:tc>
          <w:tcPr>
            <w:tcW w:w="137" w:type="pct"/>
            <w:vMerge/>
            <w:vAlign w:val="center"/>
            <w:hideMark/>
          </w:tcPr>
          <w:p w:rsidR="00EA0BFB" w:rsidRPr="0084711E" w:rsidRDefault="00EA0BFB" w:rsidP="00A9377C">
            <w:pPr>
              <w:ind w:firstLine="0"/>
              <w:rPr>
                <w:color w:val="000000"/>
                <w:sz w:val="15"/>
                <w:szCs w:val="15"/>
              </w:rPr>
            </w:pPr>
          </w:p>
        </w:tc>
        <w:tc>
          <w:tcPr>
            <w:tcW w:w="175" w:type="pct"/>
            <w:vMerge/>
            <w:vAlign w:val="center"/>
            <w:hideMark/>
          </w:tcPr>
          <w:p w:rsidR="00EA0BFB" w:rsidRPr="0084711E" w:rsidRDefault="00EA0BFB" w:rsidP="00A9377C">
            <w:pPr>
              <w:ind w:firstLine="0"/>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36922,4</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20722,4</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6200,0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ign w:val="center"/>
            <w:hideMark/>
          </w:tcPr>
          <w:p w:rsidR="00EA0BFB" w:rsidRPr="0084711E" w:rsidRDefault="00EA0BFB" w:rsidP="00A9377C">
            <w:pPr>
              <w:ind w:firstLine="0"/>
              <w:rPr>
                <w:color w:val="000000"/>
                <w:sz w:val="15"/>
                <w:szCs w:val="15"/>
              </w:rPr>
            </w:pPr>
          </w:p>
        </w:tc>
        <w:tc>
          <w:tcPr>
            <w:tcW w:w="605" w:type="pct"/>
            <w:vMerge/>
            <w:vAlign w:val="center"/>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EA0BFB" w:rsidRPr="0084711E" w:rsidRDefault="00EA0BFB" w:rsidP="00A9377C">
            <w:pPr>
              <w:ind w:firstLine="0"/>
              <w:rPr>
                <w:color w:val="000000"/>
                <w:sz w:val="15"/>
                <w:szCs w:val="15"/>
              </w:rPr>
            </w:pPr>
          </w:p>
        </w:tc>
        <w:tc>
          <w:tcPr>
            <w:tcW w:w="137" w:type="pct"/>
            <w:vMerge/>
            <w:vAlign w:val="center"/>
            <w:hideMark/>
          </w:tcPr>
          <w:p w:rsidR="00EA0BFB" w:rsidRPr="0084711E" w:rsidRDefault="00EA0BFB" w:rsidP="00A9377C">
            <w:pPr>
              <w:ind w:firstLine="0"/>
              <w:rPr>
                <w:color w:val="000000"/>
                <w:sz w:val="15"/>
                <w:szCs w:val="15"/>
              </w:rPr>
            </w:pPr>
          </w:p>
        </w:tc>
        <w:tc>
          <w:tcPr>
            <w:tcW w:w="175" w:type="pct"/>
            <w:vMerge/>
            <w:vAlign w:val="center"/>
            <w:hideMark/>
          </w:tcPr>
          <w:p w:rsidR="00EA0BFB" w:rsidRPr="0084711E" w:rsidRDefault="00EA0BFB" w:rsidP="00A9377C">
            <w:pPr>
              <w:ind w:firstLine="0"/>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1917,8</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500,0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1091,0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326,8</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r w:rsidR="004673C1" w:rsidRPr="0084711E" w:rsidTr="004673C1">
        <w:trPr>
          <w:trHeight w:val="20"/>
          <w:jc w:val="center"/>
        </w:trPr>
        <w:tc>
          <w:tcPr>
            <w:tcW w:w="432" w:type="pct"/>
            <w:vMerge/>
            <w:vAlign w:val="center"/>
            <w:hideMark/>
          </w:tcPr>
          <w:p w:rsidR="00EA0BFB" w:rsidRPr="0084711E" w:rsidRDefault="00EA0BFB" w:rsidP="00A9377C">
            <w:pPr>
              <w:ind w:firstLine="0"/>
              <w:rPr>
                <w:color w:val="000000"/>
                <w:sz w:val="15"/>
                <w:szCs w:val="15"/>
              </w:rPr>
            </w:pPr>
          </w:p>
        </w:tc>
        <w:tc>
          <w:tcPr>
            <w:tcW w:w="605" w:type="pct"/>
            <w:vMerge/>
            <w:vAlign w:val="center"/>
            <w:hideMark/>
          </w:tcPr>
          <w:p w:rsidR="00EA0BFB" w:rsidRPr="0084711E" w:rsidRDefault="00EA0BFB" w:rsidP="00A9377C">
            <w:pPr>
              <w:ind w:firstLine="0"/>
              <w:rPr>
                <w:color w:val="000000"/>
                <w:sz w:val="15"/>
                <w:szCs w:val="15"/>
              </w:rPr>
            </w:pPr>
          </w:p>
        </w:tc>
        <w:tc>
          <w:tcPr>
            <w:tcW w:w="488" w:type="pct"/>
            <w:shd w:val="clear" w:color="auto" w:fill="auto"/>
            <w:hideMark/>
          </w:tcPr>
          <w:p w:rsidR="00EA0BFB" w:rsidRPr="0084711E" w:rsidRDefault="00EA0BFB"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EA0BFB" w:rsidRPr="0084711E" w:rsidRDefault="00EA0BFB" w:rsidP="00A9377C">
            <w:pPr>
              <w:ind w:firstLine="0"/>
              <w:rPr>
                <w:color w:val="000000"/>
                <w:sz w:val="15"/>
                <w:szCs w:val="15"/>
              </w:rPr>
            </w:pPr>
          </w:p>
        </w:tc>
        <w:tc>
          <w:tcPr>
            <w:tcW w:w="137" w:type="pct"/>
            <w:vMerge/>
            <w:vAlign w:val="center"/>
            <w:hideMark/>
          </w:tcPr>
          <w:p w:rsidR="00EA0BFB" w:rsidRPr="0084711E" w:rsidRDefault="00EA0BFB" w:rsidP="00A9377C">
            <w:pPr>
              <w:ind w:firstLine="0"/>
              <w:rPr>
                <w:color w:val="000000"/>
                <w:sz w:val="15"/>
                <w:szCs w:val="15"/>
              </w:rPr>
            </w:pPr>
          </w:p>
        </w:tc>
        <w:tc>
          <w:tcPr>
            <w:tcW w:w="175" w:type="pct"/>
            <w:vMerge/>
            <w:vAlign w:val="center"/>
            <w:hideMark/>
          </w:tcPr>
          <w:p w:rsidR="00EA0BFB" w:rsidRPr="0084711E" w:rsidRDefault="00EA0BFB" w:rsidP="00A9377C">
            <w:pPr>
              <w:ind w:firstLine="0"/>
              <w:rPr>
                <w:color w:val="000000"/>
                <w:sz w:val="15"/>
                <w:szCs w:val="15"/>
              </w:rPr>
            </w:pP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67"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9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70"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36"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4"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3"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EA0BFB" w:rsidRDefault="00EA0BFB" w:rsidP="007726E2">
            <w:pPr>
              <w:ind w:right="-57" w:firstLine="0"/>
              <w:jc w:val="right"/>
              <w:rPr>
                <w:color w:val="000000"/>
                <w:sz w:val="18"/>
                <w:szCs w:val="18"/>
              </w:rPr>
            </w:pPr>
            <w:r>
              <w:rPr>
                <w:color w:val="000000"/>
                <w:sz w:val="18"/>
                <w:szCs w:val="14"/>
              </w:rPr>
              <w:t>0,0</w:t>
            </w:r>
          </w:p>
        </w:tc>
      </w:tr>
    </w:tbl>
    <w:p w:rsidR="003B5250" w:rsidRPr="00FA7F76" w:rsidRDefault="003B5250" w:rsidP="003B5250">
      <w:pPr>
        <w:ind w:firstLine="720"/>
        <w:rPr>
          <w:sz w:val="14"/>
          <w:szCs w:val="28"/>
        </w:rPr>
      </w:pPr>
    </w:p>
    <w:p w:rsidR="003B5250" w:rsidRPr="00FA7F76" w:rsidRDefault="003B5250" w:rsidP="003B5250">
      <w:pPr>
        <w:ind w:left="9498"/>
        <w:rPr>
          <w:sz w:val="14"/>
        </w:rPr>
        <w:sectPr w:rsidR="003B5250" w:rsidRPr="00FA7F76" w:rsidSect="00AA2A01">
          <w:pgSz w:w="16838" w:h="11906" w:orient="landscape"/>
          <w:pgMar w:top="1531" w:right="1134" w:bottom="737" w:left="1134" w:header="709" w:footer="709" w:gutter="0"/>
          <w:cols w:space="708"/>
          <w:docGrid w:linePitch="381"/>
        </w:sectPr>
      </w:pPr>
    </w:p>
    <w:p w:rsidR="003B5250" w:rsidRPr="001361DA" w:rsidRDefault="003B5250" w:rsidP="00FA7F76">
      <w:pPr>
        <w:ind w:left="6096" w:right="-1" w:firstLine="0"/>
        <w:rPr>
          <w:color w:val="000000"/>
          <w:sz w:val="24"/>
        </w:rPr>
      </w:pPr>
      <w:r w:rsidRPr="001361DA">
        <w:rPr>
          <w:color w:val="000000"/>
          <w:sz w:val="24"/>
        </w:rPr>
        <w:lastRenderedPageBreak/>
        <w:t xml:space="preserve">Приложение </w:t>
      </w:r>
      <w:r w:rsidR="00B533F6">
        <w:rPr>
          <w:color w:val="000000"/>
          <w:sz w:val="24"/>
        </w:rPr>
        <w:t>4</w:t>
      </w:r>
    </w:p>
    <w:p w:rsidR="003B5250" w:rsidRPr="001361DA" w:rsidRDefault="003B5250" w:rsidP="00FA7F76">
      <w:pPr>
        <w:ind w:left="6096" w:firstLine="0"/>
        <w:rPr>
          <w:color w:val="000000"/>
          <w:sz w:val="24"/>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outlineLvl w:val="0"/>
        <w:rPr>
          <w:b/>
          <w:bCs/>
          <w:color w:val="000000"/>
          <w:sz w:val="24"/>
          <w:szCs w:val="28"/>
        </w:rPr>
      </w:pPr>
    </w:p>
    <w:p w:rsidR="003B5250" w:rsidRPr="00B65659" w:rsidRDefault="003B5250" w:rsidP="003B5250">
      <w:pPr>
        <w:jc w:val="center"/>
        <w:outlineLvl w:val="0"/>
        <w:rPr>
          <w:bCs/>
          <w:color w:val="000000"/>
          <w:sz w:val="24"/>
          <w:szCs w:val="28"/>
        </w:rPr>
      </w:pPr>
      <w:r w:rsidRPr="00B65659">
        <w:rPr>
          <w:bCs/>
          <w:color w:val="000000"/>
          <w:sz w:val="24"/>
          <w:szCs w:val="28"/>
        </w:rPr>
        <w:t>Порядок</w:t>
      </w:r>
    </w:p>
    <w:p w:rsidR="003B5250" w:rsidRPr="00B65659" w:rsidRDefault="003B5250" w:rsidP="003B5250">
      <w:pPr>
        <w:jc w:val="center"/>
        <w:outlineLvl w:val="0"/>
        <w:rPr>
          <w:bCs/>
          <w:color w:val="000000"/>
          <w:sz w:val="24"/>
          <w:szCs w:val="28"/>
        </w:rPr>
      </w:pPr>
      <w:r w:rsidRPr="00B65659">
        <w:rPr>
          <w:bCs/>
          <w:color w:val="000000"/>
          <w:sz w:val="24"/>
          <w:szCs w:val="28"/>
        </w:rPr>
        <w:t>предоставления и расходования субсидий на возмещение убытков, возникающих при перевозке пассажиров в границах Завитинского  района</w:t>
      </w:r>
    </w:p>
    <w:p w:rsidR="003B5250" w:rsidRPr="00B65659" w:rsidRDefault="003B5250" w:rsidP="003B5250">
      <w:pPr>
        <w:jc w:val="center"/>
        <w:outlineLvl w:val="0"/>
        <w:rPr>
          <w:bCs/>
          <w:color w:val="000000"/>
          <w:sz w:val="24"/>
          <w:szCs w:val="28"/>
        </w:rPr>
      </w:pPr>
    </w:p>
    <w:p w:rsidR="003B5250" w:rsidRPr="00B65659" w:rsidRDefault="003B5250" w:rsidP="003B5250">
      <w:pPr>
        <w:jc w:val="center"/>
        <w:rPr>
          <w:color w:val="000000"/>
          <w:sz w:val="24"/>
          <w:szCs w:val="28"/>
        </w:rPr>
      </w:pPr>
      <w:r w:rsidRPr="00B65659">
        <w:rPr>
          <w:color w:val="000000"/>
          <w:sz w:val="24"/>
          <w:szCs w:val="28"/>
        </w:rPr>
        <w:t>1. Общие положения</w:t>
      </w:r>
    </w:p>
    <w:p w:rsidR="003B5250" w:rsidRPr="001361DA" w:rsidRDefault="003B5250" w:rsidP="003B5250">
      <w:pPr>
        <w:jc w:val="center"/>
        <w:rPr>
          <w:color w:val="000000"/>
          <w:sz w:val="24"/>
          <w:szCs w:val="28"/>
        </w:rPr>
      </w:pPr>
    </w:p>
    <w:p w:rsidR="003B5250" w:rsidRPr="001361DA" w:rsidRDefault="003B5250" w:rsidP="003B5250">
      <w:pPr>
        <w:ind w:firstLine="720"/>
        <w:rPr>
          <w:color w:val="000000"/>
          <w:sz w:val="24"/>
          <w:szCs w:val="28"/>
        </w:rPr>
      </w:pPr>
      <w:bookmarkStart w:id="5" w:name="sub_1021"/>
      <w:r w:rsidRPr="001361DA">
        <w:rPr>
          <w:color w:val="000000"/>
          <w:sz w:val="24"/>
          <w:szCs w:val="28"/>
        </w:rPr>
        <w:t xml:space="preserve">1.1. </w:t>
      </w:r>
      <w:proofErr w:type="gramStart"/>
      <w:r w:rsidRPr="001361DA">
        <w:rPr>
          <w:color w:val="000000"/>
          <w:sz w:val="24"/>
          <w:szCs w:val="28"/>
        </w:rPr>
        <w:t>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w:t>
      </w:r>
      <w:proofErr w:type="gramEnd"/>
      <w:r w:rsidRPr="001361DA">
        <w:rPr>
          <w:color w:val="000000"/>
          <w:sz w:val="24"/>
          <w:szCs w:val="28"/>
        </w:rPr>
        <w:t xml:space="preserve"> Завитинского района из районного бюджета в рамках муниципальной программы «Развитие транспортного сообщения на территории Завитинского района».</w:t>
      </w:r>
    </w:p>
    <w:p w:rsidR="003B5250" w:rsidRPr="001361DA" w:rsidRDefault="003B5250" w:rsidP="003B5250">
      <w:pPr>
        <w:ind w:firstLine="720"/>
        <w:rPr>
          <w:color w:val="000000"/>
          <w:sz w:val="24"/>
          <w:szCs w:val="28"/>
        </w:rPr>
      </w:pPr>
      <w:bookmarkStart w:id="6" w:name="sub_1022"/>
      <w:bookmarkEnd w:id="5"/>
      <w:r w:rsidRPr="001361DA">
        <w:rPr>
          <w:color w:val="000000"/>
          <w:sz w:val="24"/>
          <w:szCs w:val="28"/>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p>
    <w:p w:rsidR="003B5250" w:rsidRPr="001361DA" w:rsidRDefault="003B5250" w:rsidP="003B5250">
      <w:pPr>
        <w:ind w:firstLine="720"/>
        <w:rPr>
          <w:color w:val="000000"/>
          <w:sz w:val="24"/>
          <w:szCs w:val="28"/>
        </w:rPr>
      </w:pPr>
      <w:r w:rsidRPr="001361DA">
        <w:rPr>
          <w:color w:val="000000"/>
          <w:sz w:val="24"/>
          <w:szCs w:val="28"/>
        </w:rPr>
        <w:t xml:space="preserve">1.3. </w:t>
      </w:r>
      <w:proofErr w:type="gramStart"/>
      <w:r w:rsidRPr="001361DA">
        <w:rPr>
          <w:color w:val="000000"/>
          <w:sz w:val="24"/>
          <w:szCs w:val="28"/>
        </w:rPr>
        <w:t xml:space="preserve">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9" w:history="1">
        <w:r w:rsidRPr="001361DA">
          <w:rPr>
            <w:color w:val="000000"/>
            <w:sz w:val="24"/>
            <w:szCs w:val="28"/>
          </w:rPr>
          <w:t>законодательством</w:t>
        </w:r>
      </w:hyperlink>
      <w:r w:rsidRPr="001361DA">
        <w:rPr>
          <w:color w:val="000000"/>
          <w:sz w:val="24"/>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w:t>
      </w:r>
      <w:proofErr w:type="gramEnd"/>
      <w:r w:rsidRPr="001361DA">
        <w:rPr>
          <w:color w:val="000000"/>
          <w:sz w:val="24"/>
          <w:szCs w:val="28"/>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p>
    <w:p w:rsidR="003B5250" w:rsidRPr="001361DA" w:rsidRDefault="003B5250" w:rsidP="003B5250">
      <w:pPr>
        <w:ind w:firstLine="720"/>
        <w:rPr>
          <w:color w:val="000000"/>
          <w:sz w:val="24"/>
          <w:szCs w:val="28"/>
        </w:rPr>
      </w:pPr>
    </w:p>
    <w:p w:rsidR="003B5250" w:rsidRPr="00B65659" w:rsidRDefault="003B5250" w:rsidP="003B5250">
      <w:pPr>
        <w:pStyle w:val="af5"/>
        <w:numPr>
          <w:ilvl w:val="0"/>
          <w:numId w:val="6"/>
        </w:numPr>
        <w:spacing w:line="240" w:lineRule="auto"/>
        <w:ind w:left="0" w:firstLine="0"/>
        <w:contextualSpacing w:val="0"/>
        <w:jc w:val="center"/>
        <w:rPr>
          <w:color w:val="000000"/>
          <w:szCs w:val="28"/>
        </w:rPr>
      </w:pPr>
      <w:r w:rsidRPr="00B65659">
        <w:rPr>
          <w:color w:val="000000"/>
          <w:szCs w:val="28"/>
        </w:rPr>
        <w:t>Условия и порядок предоставления Субсидий</w:t>
      </w:r>
    </w:p>
    <w:p w:rsidR="003B5250" w:rsidRPr="001361DA" w:rsidRDefault="003B5250" w:rsidP="003B5250">
      <w:pPr>
        <w:pStyle w:val="af5"/>
        <w:spacing w:line="240" w:lineRule="auto"/>
        <w:ind w:left="709" w:firstLine="0"/>
        <w:contextualSpacing w:val="0"/>
        <w:rPr>
          <w:color w:val="000000"/>
          <w:szCs w:val="28"/>
        </w:rPr>
      </w:pPr>
      <w:r w:rsidRPr="001361DA">
        <w:rPr>
          <w:color w:val="000000"/>
          <w:szCs w:val="28"/>
        </w:rPr>
        <w:t>2.1. Критериями предоставления Субсидий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2.1.1. Заключение соглашения о предоставлении Субсидии между Получателем и Главным распорядителем бюджетных средств (далее – Соглашение).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2.1.2. Наличие действующего договор</w:t>
      </w:r>
      <w:proofErr w:type="gramStart"/>
      <w:r w:rsidRPr="001361DA">
        <w:rPr>
          <w:color w:val="000000"/>
          <w:szCs w:val="28"/>
        </w:rPr>
        <w:t>а(</w:t>
      </w:r>
      <w:proofErr w:type="gramEnd"/>
      <w:r w:rsidRPr="001361DA">
        <w:rPr>
          <w:color w:val="000000"/>
          <w:szCs w:val="28"/>
        </w:rPr>
        <w:t>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1361DA" w:rsidRDefault="003B5250" w:rsidP="003B5250">
      <w:pPr>
        <w:ind w:firstLine="708"/>
        <w:rPr>
          <w:color w:val="000000"/>
          <w:sz w:val="24"/>
          <w:szCs w:val="28"/>
        </w:rPr>
      </w:pPr>
      <w:r w:rsidRPr="001361DA">
        <w:rPr>
          <w:color w:val="000000"/>
          <w:sz w:val="24"/>
          <w:szCs w:val="28"/>
        </w:rPr>
        <w:t>2.1.3.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1361DA" w:rsidRDefault="003B5250" w:rsidP="003B5250">
      <w:pPr>
        <w:ind w:firstLine="708"/>
        <w:rPr>
          <w:color w:val="000000"/>
          <w:sz w:val="24"/>
          <w:szCs w:val="28"/>
        </w:rPr>
      </w:pPr>
      <w:r w:rsidRPr="001361DA">
        <w:rPr>
          <w:color w:val="000000"/>
          <w:sz w:val="24"/>
          <w:szCs w:val="28"/>
        </w:rPr>
        <w:lastRenderedPageBreak/>
        <w:t>2.1.4. Наличие подтвержденных соответствующими документами фактических затрат.</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xml:space="preserve">2.1.5. </w:t>
      </w:r>
      <w:proofErr w:type="gramStart"/>
      <w:r w:rsidRPr="001361DA">
        <w:rPr>
          <w:color w:val="000000"/>
          <w:szCs w:val="28"/>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w:t>
      </w:r>
      <w:proofErr w:type="gramEnd"/>
      <w:r w:rsidRPr="001361DA">
        <w:rPr>
          <w:color w:val="000000"/>
          <w:szCs w:val="28"/>
        </w:rPr>
        <w:t xml:space="preserve"> в текст соглашения);</w:t>
      </w:r>
    </w:p>
    <w:p w:rsidR="003B5250" w:rsidRPr="001361DA" w:rsidRDefault="003B5250" w:rsidP="003B5250">
      <w:pPr>
        <w:rPr>
          <w:color w:val="000000"/>
          <w:sz w:val="24"/>
          <w:szCs w:val="28"/>
        </w:rPr>
      </w:pPr>
      <w:r w:rsidRPr="001361DA">
        <w:rPr>
          <w:color w:val="000000"/>
          <w:sz w:val="24"/>
          <w:szCs w:val="28"/>
        </w:rPr>
        <w:t xml:space="preserve">2.1.6. </w:t>
      </w:r>
      <w:proofErr w:type="gramStart"/>
      <w:r w:rsidRPr="001361DA">
        <w:rPr>
          <w:color w:val="000000"/>
          <w:sz w:val="24"/>
          <w:szCs w:val="28"/>
        </w:rPr>
        <w:t>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r w:rsidRPr="001361DA">
        <w:rPr>
          <w:color w:val="000000"/>
          <w:sz w:val="24"/>
          <w:szCs w:val="28"/>
        </w:rPr>
        <w:t xml:space="preserve"> (включается в текст соглашения);</w:t>
      </w:r>
    </w:p>
    <w:p w:rsidR="003B5250" w:rsidRPr="001361DA" w:rsidRDefault="003B5250" w:rsidP="003B5250">
      <w:pPr>
        <w:rPr>
          <w:color w:val="000000"/>
          <w:sz w:val="24"/>
          <w:szCs w:val="28"/>
        </w:rPr>
      </w:pPr>
      <w:r w:rsidRPr="001361DA">
        <w:rPr>
          <w:color w:val="000000"/>
          <w:sz w:val="24"/>
          <w:szCs w:val="28"/>
        </w:rPr>
        <w:t>2.1.7. 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3B5250" w:rsidRPr="001361DA" w:rsidRDefault="003B5250" w:rsidP="003B5250">
      <w:pPr>
        <w:rPr>
          <w:color w:val="000000"/>
          <w:sz w:val="24"/>
          <w:szCs w:val="28"/>
        </w:rPr>
      </w:pPr>
      <w:r w:rsidRPr="001361DA">
        <w:rPr>
          <w:color w:val="000000"/>
          <w:sz w:val="24"/>
          <w:szCs w:val="28"/>
        </w:rPr>
        <w:t>-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p>
    <w:p w:rsidR="003B5250" w:rsidRPr="001361DA" w:rsidRDefault="003B5250" w:rsidP="003B5250">
      <w:pPr>
        <w:rPr>
          <w:color w:val="000000"/>
          <w:sz w:val="24"/>
          <w:szCs w:val="28"/>
        </w:rPr>
      </w:pPr>
      <w:r w:rsidRPr="001361DA">
        <w:rPr>
          <w:color w:val="000000"/>
          <w:sz w:val="24"/>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B5250" w:rsidRPr="001361DA" w:rsidRDefault="003B5250" w:rsidP="003B5250">
      <w:pPr>
        <w:rPr>
          <w:color w:val="000000"/>
          <w:sz w:val="24"/>
          <w:szCs w:val="28"/>
        </w:rPr>
      </w:pPr>
      <w:proofErr w:type="gramStart"/>
      <w:r w:rsidRPr="001361DA">
        <w:rPr>
          <w:color w:val="000000"/>
          <w:sz w:val="24"/>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1361DA">
        <w:rPr>
          <w:color w:val="000000"/>
          <w:sz w:val="24"/>
          <w:szCs w:val="28"/>
        </w:rPr>
        <w:t>) в отношении таких юридических лиц, в совокупности превышает 50 процентов;</w:t>
      </w:r>
    </w:p>
    <w:p w:rsidR="003B5250" w:rsidRPr="001361DA" w:rsidRDefault="003B5250" w:rsidP="003B5250">
      <w:pPr>
        <w:rPr>
          <w:color w:val="000000"/>
          <w:sz w:val="24"/>
          <w:szCs w:val="28"/>
        </w:rPr>
      </w:pPr>
      <w:r w:rsidRPr="001361DA">
        <w:rPr>
          <w:color w:val="000000"/>
          <w:sz w:val="24"/>
          <w:szCs w:val="28"/>
        </w:rPr>
        <w:t>-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w:t>
      </w:r>
    </w:p>
    <w:p w:rsidR="003B5250" w:rsidRPr="001361DA" w:rsidRDefault="003B5250" w:rsidP="003B5250">
      <w:pPr>
        <w:ind w:firstLine="708"/>
        <w:rPr>
          <w:color w:val="000000"/>
          <w:sz w:val="24"/>
          <w:szCs w:val="28"/>
        </w:rPr>
      </w:pPr>
      <w:r w:rsidRPr="001361DA">
        <w:rPr>
          <w:color w:val="000000"/>
          <w:sz w:val="24"/>
          <w:szCs w:val="28"/>
        </w:rPr>
        <w:t>2.2. В целях заключения Соглашения Получатель представляет Главному распорядителю бюджетных средств: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xml:space="preserve">-заявление на заключение Соглашения </w:t>
      </w:r>
      <w:r w:rsidRPr="001361DA">
        <w:rPr>
          <w:bCs/>
          <w:color w:val="000000"/>
          <w:szCs w:val="28"/>
        </w:rPr>
        <w:t>за подписью руководителя (иного уполномоченного лица) Получателя</w:t>
      </w:r>
      <w:r w:rsidRPr="001361DA">
        <w:rPr>
          <w:color w:val="000000"/>
          <w:szCs w:val="28"/>
        </w:rPr>
        <w:t>;</w:t>
      </w:r>
    </w:p>
    <w:p w:rsidR="003B5250" w:rsidRPr="001361DA" w:rsidRDefault="003B5250" w:rsidP="003B5250">
      <w:pPr>
        <w:rPr>
          <w:color w:val="000000"/>
          <w:sz w:val="24"/>
          <w:szCs w:val="28"/>
        </w:rPr>
      </w:pPr>
      <w:r w:rsidRPr="001361DA">
        <w:rPr>
          <w:color w:val="000000"/>
          <w:sz w:val="24"/>
          <w:szCs w:val="28"/>
        </w:rPr>
        <w:t>- копии учредительных документов Получателя (все изменения к ним);</w:t>
      </w:r>
    </w:p>
    <w:p w:rsidR="003B5250" w:rsidRPr="001361DA" w:rsidRDefault="003B5250" w:rsidP="003B5250">
      <w:pPr>
        <w:autoSpaceDE w:val="0"/>
        <w:autoSpaceDN w:val="0"/>
        <w:adjustRightInd w:val="0"/>
        <w:rPr>
          <w:bCs/>
          <w:color w:val="000000"/>
          <w:sz w:val="24"/>
          <w:szCs w:val="28"/>
        </w:rPr>
      </w:pPr>
      <w:proofErr w:type="gramStart"/>
      <w:r w:rsidRPr="001361DA">
        <w:rPr>
          <w:bCs/>
          <w:color w:val="000000"/>
          <w:sz w:val="24"/>
          <w:szCs w:val="28"/>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3B5250" w:rsidRPr="001361DA" w:rsidRDefault="003B5250" w:rsidP="003B5250">
      <w:pPr>
        <w:autoSpaceDE w:val="0"/>
        <w:autoSpaceDN w:val="0"/>
        <w:adjustRightInd w:val="0"/>
        <w:rPr>
          <w:bCs/>
          <w:color w:val="000000"/>
          <w:sz w:val="24"/>
          <w:szCs w:val="28"/>
        </w:rPr>
      </w:pPr>
      <w:r w:rsidRPr="001361DA">
        <w:rPr>
          <w:bCs/>
          <w:color w:val="000000"/>
          <w:sz w:val="24"/>
          <w:szCs w:val="28"/>
        </w:rPr>
        <w:lastRenderedPageBreak/>
        <w:t xml:space="preserve">- </w:t>
      </w:r>
      <w:hyperlink w:anchor="Par503" w:history="1">
        <w:proofErr w:type="gramStart"/>
        <w:r w:rsidRPr="001361DA">
          <w:rPr>
            <w:bCs/>
            <w:color w:val="000000"/>
            <w:sz w:val="24"/>
            <w:szCs w:val="28"/>
          </w:rPr>
          <w:t>справк</w:t>
        </w:r>
      </w:hyperlink>
      <w:r w:rsidRPr="001361DA">
        <w:rPr>
          <w:bCs/>
          <w:color w:val="000000"/>
          <w:sz w:val="24"/>
          <w:szCs w:val="28"/>
        </w:rPr>
        <w:t>у</w:t>
      </w:r>
      <w:proofErr w:type="gramEnd"/>
      <w:r w:rsidRPr="001361DA">
        <w:rPr>
          <w:bCs/>
          <w:color w:val="000000"/>
          <w:sz w:val="24"/>
          <w:szCs w:val="28"/>
        </w:rPr>
        <w:t>,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p>
    <w:p w:rsidR="003B5250" w:rsidRPr="001361DA" w:rsidRDefault="003B5250" w:rsidP="003B5250">
      <w:pPr>
        <w:pStyle w:val="af5"/>
        <w:spacing w:line="240" w:lineRule="auto"/>
        <w:ind w:left="0" w:firstLine="709"/>
        <w:contextualSpacing w:val="0"/>
        <w:rPr>
          <w:color w:val="000000"/>
          <w:szCs w:val="28"/>
        </w:rPr>
      </w:pPr>
      <w:bookmarkStart w:id="7" w:name="sub_1023"/>
      <w:bookmarkEnd w:id="6"/>
      <w:r w:rsidRPr="001361DA">
        <w:rPr>
          <w:color w:val="000000"/>
          <w:szCs w:val="28"/>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w:t>
      </w:r>
    </w:p>
    <w:p w:rsidR="003B5250" w:rsidRPr="001361DA" w:rsidRDefault="003B5250" w:rsidP="003B5250">
      <w:pPr>
        <w:pStyle w:val="af5"/>
        <w:spacing w:line="240" w:lineRule="auto"/>
        <w:ind w:left="0" w:firstLine="709"/>
        <w:rPr>
          <w:color w:val="000000"/>
          <w:szCs w:val="28"/>
        </w:rPr>
      </w:pPr>
      <w:r w:rsidRPr="001361DA">
        <w:rPr>
          <w:color w:val="000000"/>
          <w:szCs w:val="28"/>
        </w:rPr>
        <w:t>2.4. В случае принятия решения о заключении Соглашения о предоставлении Субсидий Главный распорядитель бюджетных сре</w:t>
      </w:r>
      <w:proofErr w:type="gramStart"/>
      <w:r w:rsidRPr="001361DA">
        <w:rPr>
          <w:color w:val="000000"/>
          <w:szCs w:val="28"/>
        </w:rPr>
        <w:t>дств в т</w:t>
      </w:r>
      <w:proofErr w:type="gramEnd"/>
      <w:r w:rsidRPr="001361DA">
        <w:rPr>
          <w:color w:val="000000"/>
          <w:szCs w:val="28"/>
        </w:rPr>
        <w:t>ечение 3 рабочих дней направляет Получателю для подписания два экземпляра Соглашения, подписанные Главным распорядителем бюджетных средств.</w:t>
      </w:r>
    </w:p>
    <w:p w:rsidR="003B5250" w:rsidRPr="001361DA" w:rsidRDefault="003B5250" w:rsidP="003B5250">
      <w:pPr>
        <w:rPr>
          <w:color w:val="000000"/>
          <w:sz w:val="24"/>
          <w:szCs w:val="28"/>
        </w:rPr>
      </w:pPr>
      <w:r w:rsidRPr="001361DA">
        <w:rPr>
          <w:color w:val="000000"/>
          <w:sz w:val="24"/>
          <w:szCs w:val="28"/>
        </w:rPr>
        <w:t>Типовая форма Соглашения приведена в приложении №3 к настоящему Порядку.</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При принятии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Основаниями для принятия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 Получателю являются:</w:t>
      </w:r>
    </w:p>
    <w:p w:rsidR="003B5250" w:rsidRPr="001361DA" w:rsidRDefault="003B5250" w:rsidP="003B5250">
      <w:pPr>
        <w:rPr>
          <w:color w:val="000000"/>
          <w:sz w:val="24"/>
          <w:szCs w:val="28"/>
        </w:rPr>
      </w:pPr>
      <w:r w:rsidRPr="001361DA">
        <w:rPr>
          <w:color w:val="000000"/>
          <w:sz w:val="24"/>
          <w:szCs w:val="28"/>
        </w:rPr>
        <w:t>-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w:t>
      </w:r>
    </w:p>
    <w:p w:rsidR="003B5250" w:rsidRPr="001361DA" w:rsidRDefault="003B5250" w:rsidP="003B5250">
      <w:pPr>
        <w:rPr>
          <w:color w:val="000000"/>
          <w:sz w:val="24"/>
          <w:szCs w:val="28"/>
        </w:rPr>
      </w:pPr>
      <w:r w:rsidRPr="001361DA">
        <w:rPr>
          <w:color w:val="000000"/>
          <w:sz w:val="24"/>
          <w:szCs w:val="28"/>
        </w:rPr>
        <w:t>- недостоверность представленной Получателем информации;</w:t>
      </w:r>
    </w:p>
    <w:p w:rsidR="003B5250" w:rsidRPr="001361DA" w:rsidRDefault="003B5250" w:rsidP="003B5250">
      <w:pPr>
        <w:rPr>
          <w:color w:val="000000"/>
          <w:sz w:val="24"/>
          <w:szCs w:val="28"/>
        </w:rPr>
      </w:pPr>
      <w:r w:rsidRPr="001361DA">
        <w:rPr>
          <w:color w:val="000000"/>
          <w:sz w:val="24"/>
          <w:szCs w:val="28"/>
        </w:rPr>
        <w:t>- несоответствие Получателя критериям, установленным пунктом 1.3 настоящего Порядка;</w:t>
      </w:r>
    </w:p>
    <w:p w:rsidR="003B5250" w:rsidRPr="001361DA" w:rsidRDefault="003B5250" w:rsidP="003B5250">
      <w:pPr>
        <w:rPr>
          <w:color w:val="000000"/>
          <w:sz w:val="24"/>
          <w:szCs w:val="28"/>
        </w:rPr>
      </w:pPr>
      <w:r w:rsidRPr="001361DA">
        <w:rPr>
          <w:color w:val="000000"/>
          <w:sz w:val="24"/>
          <w:szCs w:val="28"/>
        </w:rPr>
        <w:t>- непредставление подписанного Получателем Соглашения в соответствии с пунктом 2.5. настоящего Порядка.</w:t>
      </w:r>
    </w:p>
    <w:p w:rsidR="003B5250" w:rsidRPr="001361DA" w:rsidRDefault="003B5250" w:rsidP="003B5250">
      <w:pPr>
        <w:rPr>
          <w:color w:val="000000"/>
          <w:sz w:val="24"/>
          <w:szCs w:val="28"/>
        </w:rPr>
      </w:pPr>
      <w:r w:rsidRPr="001361DA">
        <w:rPr>
          <w:color w:val="000000"/>
          <w:sz w:val="24"/>
          <w:szCs w:val="28"/>
        </w:rPr>
        <w:t xml:space="preserve">2.8. </w:t>
      </w:r>
      <w:proofErr w:type="gramStart"/>
      <w:r w:rsidRPr="001361DA">
        <w:rPr>
          <w:color w:val="000000"/>
          <w:sz w:val="24"/>
          <w:szCs w:val="28"/>
        </w:rPr>
        <w:t>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w:t>
      </w:r>
      <w:proofErr w:type="gramEnd"/>
      <w:r w:rsidRPr="001361DA">
        <w:rPr>
          <w:color w:val="000000"/>
          <w:sz w:val="24"/>
          <w:szCs w:val="28"/>
        </w:rPr>
        <w:t xml:space="preserve"> </w:t>
      </w:r>
      <w:proofErr w:type="gramStart"/>
      <w:r w:rsidRPr="001361DA">
        <w:rPr>
          <w:color w:val="000000"/>
          <w:sz w:val="24"/>
          <w:szCs w:val="28"/>
        </w:rPr>
        <w:t>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w:t>
      </w:r>
      <w:proofErr w:type="gramEnd"/>
    </w:p>
    <w:p w:rsidR="003B5250" w:rsidRPr="001361DA" w:rsidRDefault="003B5250" w:rsidP="003B5250">
      <w:pPr>
        <w:rPr>
          <w:color w:val="000000"/>
          <w:sz w:val="24"/>
          <w:szCs w:val="28"/>
        </w:rPr>
      </w:pPr>
      <w:r w:rsidRPr="001361DA">
        <w:rPr>
          <w:color w:val="000000"/>
          <w:sz w:val="24"/>
          <w:szCs w:val="28"/>
        </w:rPr>
        <w:t xml:space="preserve">2.9. В целях получения Субсидии Получатель ежемесячно в срок не позднее 25 числа месяца, следующего </w:t>
      </w:r>
      <w:proofErr w:type="gramStart"/>
      <w:r w:rsidRPr="001361DA">
        <w:rPr>
          <w:color w:val="000000"/>
          <w:sz w:val="24"/>
          <w:szCs w:val="28"/>
        </w:rPr>
        <w:t>за</w:t>
      </w:r>
      <w:proofErr w:type="gramEnd"/>
      <w:r w:rsidRPr="001361DA">
        <w:rPr>
          <w:color w:val="000000"/>
          <w:sz w:val="24"/>
          <w:szCs w:val="28"/>
        </w:rPr>
        <w:t xml:space="preserve"> </w:t>
      </w:r>
      <w:proofErr w:type="gramStart"/>
      <w:r w:rsidRPr="001361DA">
        <w:rPr>
          <w:color w:val="000000"/>
          <w:sz w:val="24"/>
          <w:szCs w:val="28"/>
        </w:rPr>
        <w:t>отчетным</w:t>
      </w:r>
      <w:proofErr w:type="gramEnd"/>
      <w:r w:rsidRPr="001361DA">
        <w:rPr>
          <w:color w:val="000000"/>
          <w:sz w:val="24"/>
          <w:szCs w:val="28"/>
        </w:rPr>
        <w:t>, представляет Главному распорядителю бюджетных средств следующие документы:</w:t>
      </w:r>
    </w:p>
    <w:p w:rsidR="003B5250" w:rsidRPr="001361DA" w:rsidRDefault="003B5250" w:rsidP="003B5250">
      <w:pPr>
        <w:rPr>
          <w:color w:val="000000"/>
          <w:sz w:val="24"/>
          <w:szCs w:val="28"/>
        </w:rPr>
      </w:pPr>
      <w:r w:rsidRPr="001361DA">
        <w:rPr>
          <w:color w:val="000000"/>
          <w:sz w:val="24"/>
          <w:szCs w:val="28"/>
        </w:rPr>
        <w:t>- заявление о предоставлении Субсидии;</w:t>
      </w:r>
    </w:p>
    <w:p w:rsidR="003B5250" w:rsidRPr="001361DA" w:rsidRDefault="003B5250" w:rsidP="003B5250">
      <w:pPr>
        <w:rPr>
          <w:color w:val="000000"/>
          <w:sz w:val="24"/>
          <w:szCs w:val="28"/>
        </w:rPr>
      </w:pPr>
      <w:r w:rsidRPr="001361DA">
        <w:rPr>
          <w:color w:val="000000"/>
          <w:sz w:val="24"/>
          <w:szCs w:val="28"/>
        </w:rPr>
        <w:lastRenderedPageBreak/>
        <w:t>- расчет размера Субсидии на возмещение затрат с приложением копий документов, подтверждающих фактические затраты и доход</w:t>
      </w:r>
      <w:proofErr w:type="gramStart"/>
      <w:r w:rsidRPr="001361DA">
        <w:rPr>
          <w:color w:val="000000"/>
          <w:sz w:val="24"/>
          <w:szCs w:val="28"/>
        </w:rPr>
        <w:t>ы(</w:t>
      </w:r>
      <w:proofErr w:type="gramEnd"/>
      <w:r w:rsidRPr="001361DA">
        <w:rPr>
          <w:color w:val="000000"/>
          <w:sz w:val="24"/>
          <w:szCs w:val="28"/>
        </w:rPr>
        <w:t xml:space="preserve">в том числе </w:t>
      </w:r>
      <w:r w:rsidRPr="001361DA">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1361DA">
        <w:rPr>
          <w:color w:val="000000"/>
          <w:sz w:val="24"/>
          <w:szCs w:val="28"/>
        </w:rPr>
        <w:t>), пояснительной записки;</w:t>
      </w:r>
    </w:p>
    <w:p w:rsidR="003B5250" w:rsidRPr="001361DA" w:rsidRDefault="003B5250" w:rsidP="003B5250">
      <w:pPr>
        <w:rPr>
          <w:color w:val="000000"/>
          <w:sz w:val="24"/>
          <w:szCs w:val="28"/>
        </w:rPr>
      </w:pPr>
      <w:r w:rsidRPr="001361DA">
        <w:rPr>
          <w:color w:val="000000"/>
          <w:sz w:val="24"/>
          <w:szCs w:val="28"/>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 поступления принимает решение.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2.10.1. Положительное решение по результатам рассмотрения заявки оформляется в виде распоряжения главы Завитинского района.</w:t>
      </w:r>
    </w:p>
    <w:p w:rsidR="003B5250" w:rsidRPr="001361DA" w:rsidRDefault="003B5250" w:rsidP="003B5250">
      <w:pPr>
        <w:pStyle w:val="af5"/>
        <w:spacing w:line="240" w:lineRule="auto"/>
        <w:ind w:left="0" w:firstLine="709"/>
        <w:contextualSpacing w:val="0"/>
        <w:rPr>
          <w:color w:val="000000"/>
          <w:szCs w:val="28"/>
        </w:rPr>
      </w:pPr>
      <w:proofErr w:type="gramStart"/>
      <w:r w:rsidRPr="001361DA">
        <w:rPr>
          <w:color w:val="000000"/>
          <w:szCs w:val="28"/>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8" w:name="sub_1026"/>
      <w:bookmarkEnd w:id="7"/>
      <w:proofErr w:type="gramEnd"/>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2.10.2. Основаниями для отказа в предоставлении Субсидии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недостоверность представленной Получателем Субсидии информации;</w:t>
      </w:r>
    </w:p>
    <w:p w:rsidR="003B5250" w:rsidRPr="001361DA" w:rsidRDefault="003B5250" w:rsidP="003B5250">
      <w:pPr>
        <w:rPr>
          <w:color w:val="000000"/>
          <w:sz w:val="24"/>
          <w:szCs w:val="28"/>
        </w:rPr>
      </w:pPr>
      <w:r w:rsidRPr="001361DA">
        <w:rPr>
          <w:color w:val="000000"/>
          <w:sz w:val="24"/>
          <w:szCs w:val="28"/>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предоставление документов по окончании срока действия соглашения о предоставлении Субсидии;</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1361DA" w:rsidRDefault="003B5250" w:rsidP="003B5250">
      <w:pPr>
        <w:rPr>
          <w:color w:val="000000"/>
          <w:sz w:val="24"/>
          <w:szCs w:val="28"/>
        </w:rPr>
      </w:pPr>
      <w:r w:rsidRPr="001361DA">
        <w:rPr>
          <w:color w:val="000000"/>
          <w:sz w:val="24"/>
          <w:szCs w:val="28"/>
        </w:rPr>
        <w:t>2.11. Размер Субсидии на возмещение убытков, возникающих при перевозке пассажиров в границах Завитинского  района, определяется по следующей формуле:</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r w:rsidRPr="001361DA">
        <w:rPr>
          <w:color w:val="000000"/>
          <w:sz w:val="24"/>
          <w:szCs w:val="28"/>
        </w:rPr>
        <w:t>С = (Д - Р) х 1,0</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proofErr w:type="gramStart"/>
      <w:r w:rsidRPr="001361DA">
        <w:rPr>
          <w:color w:val="000000"/>
          <w:sz w:val="24"/>
          <w:szCs w:val="28"/>
        </w:rPr>
        <w:t>С</w:t>
      </w:r>
      <w:proofErr w:type="gramEnd"/>
      <w:r w:rsidRPr="001361DA">
        <w:rPr>
          <w:color w:val="000000"/>
          <w:sz w:val="24"/>
          <w:szCs w:val="28"/>
        </w:rPr>
        <w:t xml:space="preserve"> – </w:t>
      </w:r>
      <w:proofErr w:type="gramStart"/>
      <w:r w:rsidRPr="001361DA">
        <w:rPr>
          <w:color w:val="000000"/>
          <w:sz w:val="24"/>
          <w:szCs w:val="28"/>
        </w:rPr>
        <w:t>сумма</w:t>
      </w:r>
      <w:proofErr w:type="gramEnd"/>
      <w:r w:rsidRPr="001361DA">
        <w:rPr>
          <w:color w:val="000000"/>
          <w:sz w:val="24"/>
          <w:szCs w:val="28"/>
        </w:rPr>
        <w:t xml:space="preserve"> Субсидии (руб.);</w:t>
      </w:r>
    </w:p>
    <w:p w:rsidR="003B5250" w:rsidRPr="001361DA" w:rsidRDefault="003B5250" w:rsidP="003B5250">
      <w:pPr>
        <w:ind w:firstLine="567"/>
        <w:rPr>
          <w:color w:val="000000"/>
          <w:sz w:val="24"/>
          <w:szCs w:val="28"/>
        </w:rPr>
      </w:pPr>
      <w:r w:rsidRPr="001361DA">
        <w:rPr>
          <w:color w:val="000000"/>
          <w:sz w:val="24"/>
          <w:szCs w:val="28"/>
        </w:rPr>
        <w:t>Д – доходы Перевозчиков;</w:t>
      </w:r>
    </w:p>
    <w:p w:rsidR="003B5250" w:rsidRPr="001361DA" w:rsidRDefault="003B5250" w:rsidP="003B5250">
      <w:pPr>
        <w:ind w:firstLine="567"/>
        <w:rPr>
          <w:color w:val="000000"/>
          <w:sz w:val="24"/>
          <w:szCs w:val="28"/>
        </w:rPr>
      </w:pPr>
      <w:proofErr w:type="gramStart"/>
      <w:r w:rsidRPr="001361DA">
        <w:rPr>
          <w:color w:val="000000"/>
          <w:sz w:val="24"/>
          <w:szCs w:val="28"/>
        </w:rPr>
        <w:t>Р</w:t>
      </w:r>
      <w:proofErr w:type="gramEnd"/>
      <w:r w:rsidRPr="001361DA">
        <w:rPr>
          <w:color w:val="000000"/>
          <w:sz w:val="24"/>
          <w:szCs w:val="28"/>
        </w:rPr>
        <w:t xml:space="preserve"> – расходы Перевозчиков;</w:t>
      </w:r>
    </w:p>
    <w:p w:rsidR="003B5250" w:rsidRPr="001361DA" w:rsidRDefault="003B5250" w:rsidP="003B5250">
      <w:pPr>
        <w:ind w:firstLine="567"/>
        <w:rPr>
          <w:color w:val="000000"/>
          <w:sz w:val="24"/>
          <w:szCs w:val="28"/>
        </w:rPr>
      </w:pPr>
      <w:r w:rsidRPr="001361DA">
        <w:rPr>
          <w:color w:val="000000"/>
          <w:sz w:val="24"/>
          <w:szCs w:val="28"/>
        </w:rPr>
        <w:t>1,0 - доля возмещения убытков.</w:t>
      </w:r>
    </w:p>
    <w:p w:rsidR="003B5250" w:rsidRPr="001361DA" w:rsidRDefault="003B5250" w:rsidP="003B5250">
      <w:pPr>
        <w:ind w:firstLine="567"/>
        <w:rPr>
          <w:color w:val="000000"/>
          <w:sz w:val="24"/>
          <w:szCs w:val="28"/>
        </w:rPr>
      </w:pPr>
    </w:p>
    <w:p w:rsidR="003B5250" w:rsidRPr="001361DA" w:rsidRDefault="003B5250" w:rsidP="003B5250">
      <w:pPr>
        <w:pStyle w:val="af5"/>
        <w:numPr>
          <w:ilvl w:val="0"/>
          <w:numId w:val="8"/>
        </w:numPr>
        <w:spacing w:line="240" w:lineRule="auto"/>
        <w:ind w:left="0" w:firstLine="0"/>
        <w:contextualSpacing w:val="0"/>
        <w:jc w:val="center"/>
        <w:rPr>
          <w:color w:val="000000"/>
          <w:szCs w:val="28"/>
        </w:rPr>
      </w:pPr>
      <w:r w:rsidRPr="001361DA">
        <w:rPr>
          <w:color w:val="000000"/>
          <w:szCs w:val="28"/>
        </w:rPr>
        <w:t>Порядок, сроки и формы предоставления Получателем</w:t>
      </w:r>
    </w:p>
    <w:p w:rsidR="003B5250" w:rsidRPr="001361DA" w:rsidRDefault="003B5250" w:rsidP="003B5250">
      <w:pPr>
        <w:pStyle w:val="af5"/>
        <w:spacing w:line="240" w:lineRule="auto"/>
        <w:ind w:left="0" w:firstLine="0"/>
        <w:contextualSpacing w:val="0"/>
        <w:jc w:val="center"/>
        <w:rPr>
          <w:color w:val="000000"/>
          <w:szCs w:val="28"/>
        </w:rPr>
      </w:pPr>
      <w:r w:rsidRPr="001361DA">
        <w:rPr>
          <w:color w:val="000000"/>
          <w:szCs w:val="28"/>
        </w:rPr>
        <w:t>Субсидии отчетности</w:t>
      </w:r>
    </w:p>
    <w:p w:rsidR="003B5250" w:rsidRPr="001361DA" w:rsidRDefault="003B5250" w:rsidP="003B5250">
      <w:pPr>
        <w:pStyle w:val="af5"/>
        <w:numPr>
          <w:ilvl w:val="1"/>
          <w:numId w:val="9"/>
        </w:numPr>
        <w:spacing w:line="240" w:lineRule="auto"/>
        <w:ind w:left="0" w:firstLine="709"/>
        <w:rPr>
          <w:color w:val="000000"/>
          <w:szCs w:val="28"/>
        </w:rPr>
      </w:pPr>
      <w:proofErr w:type="gramStart"/>
      <w:r w:rsidRPr="001361DA">
        <w:rPr>
          <w:color w:val="000000"/>
          <w:szCs w:val="28"/>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B5250" w:rsidRPr="001361DA" w:rsidRDefault="003B5250" w:rsidP="003B5250">
      <w:pPr>
        <w:pStyle w:val="af5"/>
        <w:numPr>
          <w:ilvl w:val="1"/>
          <w:numId w:val="9"/>
        </w:numPr>
        <w:spacing w:line="240" w:lineRule="auto"/>
        <w:ind w:left="0" w:firstLine="709"/>
        <w:rPr>
          <w:color w:val="000000"/>
          <w:szCs w:val="28"/>
        </w:rPr>
      </w:pPr>
      <w:r w:rsidRPr="001361DA">
        <w:rPr>
          <w:color w:val="000000"/>
          <w:szCs w:val="28"/>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1361DA">
          <w:rPr>
            <w:color w:val="000000"/>
            <w:szCs w:val="28"/>
          </w:rPr>
          <w:t xml:space="preserve">приложению </w:t>
        </w:r>
        <w:r w:rsidRPr="001361DA">
          <w:rPr>
            <w:color w:val="000000"/>
            <w:szCs w:val="28"/>
          </w:rPr>
          <w:lastRenderedPageBreak/>
          <w:t>№</w:t>
        </w:r>
      </w:hyperlink>
      <w:r w:rsidRPr="001361DA">
        <w:rPr>
          <w:color w:val="000000"/>
          <w:szCs w:val="28"/>
        </w:rPr>
        <w:t>2 к настоящему Порядку главному распорядителю ежемесячно не позднее 5 числа месяца, следующего за месяцем получения Субсидии</w:t>
      </w:r>
    </w:p>
    <w:p w:rsidR="003B5250" w:rsidRPr="001361DA" w:rsidRDefault="003B5250" w:rsidP="003B5250">
      <w:pPr>
        <w:pStyle w:val="af5"/>
        <w:tabs>
          <w:tab w:val="left" w:pos="8505"/>
        </w:tabs>
        <w:spacing w:line="240" w:lineRule="auto"/>
        <w:ind w:left="0" w:firstLine="709"/>
        <w:contextualSpacing w:val="0"/>
        <w:rPr>
          <w:color w:val="000000"/>
          <w:szCs w:val="28"/>
        </w:rPr>
      </w:pPr>
      <w:r w:rsidRPr="001361DA">
        <w:rPr>
          <w:color w:val="000000"/>
          <w:szCs w:val="28"/>
        </w:rPr>
        <w:t>3.3. Получатель Субсидии представляет иную информацию и отчетность, предусмотренную действующим законодательством и Контрактом.</w:t>
      </w:r>
    </w:p>
    <w:p w:rsidR="003B5250" w:rsidRPr="001361DA" w:rsidRDefault="003B5250" w:rsidP="003B5250">
      <w:pPr>
        <w:pStyle w:val="af5"/>
        <w:tabs>
          <w:tab w:val="left" w:pos="8505"/>
        </w:tabs>
        <w:spacing w:line="240" w:lineRule="auto"/>
        <w:ind w:left="0" w:firstLine="709"/>
        <w:contextualSpacing w:val="0"/>
        <w:rPr>
          <w:color w:val="000000"/>
          <w:szCs w:val="28"/>
        </w:rPr>
      </w:pPr>
    </w:p>
    <w:p w:rsidR="003B5250" w:rsidRPr="001361DA" w:rsidRDefault="003B5250" w:rsidP="003B5250">
      <w:pPr>
        <w:pStyle w:val="af5"/>
        <w:spacing w:line="240" w:lineRule="auto"/>
        <w:ind w:left="0" w:firstLine="0"/>
        <w:contextualSpacing w:val="0"/>
        <w:jc w:val="center"/>
        <w:rPr>
          <w:b/>
          <w:color w:val="000000"/>
          <w:szCs w:val="28"/>
        </w:rPr>
      </w:pPr>
      <w:r w:rsidRPr="001361DA">
        <w:rPr>
          <w:color w:val="000000"/>
          <w:szCs w:val="28"/>
        </w:rPr>
        <w:t xml:space="preserve">4. </w:t>
      </w:r>
      <w:proofErr w:type="gramStart"/>
      <w:r w:rsidRPr="001361DA">
        <w:rPr>
          <w:color w:val="000000"/>
          <w:szCs w:val="28"/>
        </w:rPr>
        <w:t>Контроль за</w:t>
      </w:r>
      <w:proofErr w:type="gramEnd"/>
      <w:r w:rsidRPr="001361DA">
        <w:rPr>
          <w:color w:val="000000"/>
          <w:szCs w:val="28"/>
        </w:rPr>
        <w:t xml:space="preserve"> соблюдением условий, целей и порядка предоставления Субсидий</w:t>
      </w:r>
    </w:p>
    <w:p w:rsidR="003B5250" w:rsidRPr="001361DA" w:rsidRDefault="003B5250" w:rsidP="003B5250">
      <w:pPr>
        <w:pStyle w:val="af5"/>
        <w:spacing w:line="240" w:lineRule="auto"/>
        <w:ind w:left="709" w:firstLine="0"/>
        <w:contextualSpacing w:val="0"/>
        <w:jc w:val="center"/>
        <w:rPr>
          <w:b/>
          <w:color w:val="000000"/>
          <w:szCs w:val="28"/>
        </w:rPr>
      </w:pP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B5250" w:rsidRPr="001361DA" w:rsidRDefault="003B5250" w:rsidP="003B5250">
      <w:pPr>
        <w:pStyle w:val="af5"/>
        <w:numPr>
          <w:ilvl w:val="1"/>
          <w:numId w:val="11"/>
        </w:numPr>
        <w:spacing w:line="240" w:lineRule="auto"/>
        <w:ind w:left="0" w:firstLine="709"/>
        <w:contextualSpacing w:val="0"/>
        <w:rPr>
          <w:color w:val="000000"/>
          <w:szCs w:val="28"/>
        </w:rPr>
      </w:pPr>
      <w:proofErr w:type="gramStart"/>
      <w:r w:rsidRPr="001361DA">
        <w:rPr>
          <w:color w:val="000000"/>
          <w:szCs w:val="28"/>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proofErr w:type="gramEnd"/>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8"/>
    </w:p>
    <w:p w:rsidR="003B5250" w:rsidRPr="001361DA" w:rsidRDefault="003B5250" w:rsidP="003B5250">
      <w:pPr>
        <w:rPr>
          <w:color w:val="000000"/>
          <w:sz w:val="24"/>
          <w:szCs w:val="28"/>
        </w:rPr>
      </w:pPr>
    </w:p>
    <w:p w:rsidR="003B5250" w:rsidRPr="006C2538" w:rsidRDefault="003B5250" w:rsidP="003B5250">
      <w:pPr>
        <w:rPr>
          <w:color w:val="000000"/>
          <w:szCs w:val="28"/>
        </w:rPr>
      </w:pPr>
    </w:p>
    <w:p w:rsidR="003B5250" w:rsidRPr="006C2538" w:rsidRDefault="003B5250" w:rsidP="003B5250">
      <w:pPr>
        <w:pStyle w:val="af5"/>
        <w:spacing w:line="240" w:lineRule="auto"/>
        <w:ind w:left="709" w:firstLine="0"/>
        <w:contextualSpacing w:val="0"/>
        <w:rPr>
          <w:color w:val="000000"/>
          <w:sz w:val="28"/>
          <w:szCs w:val="28"/>
        </w:rPr>
        <w:sectPr w:rsidR="003B5250" w:rsidRPr="006C2538" w:rsidSect="00AA2A01">
          <w:pgSz w:w="11906" w:h="16838"/>
          <w:pgMar w:top="1134" w:right="850" w:bottom="1134" w:left="1701" w:header="708" w:footer="708" w:gutter="0"/>
          <w:cols w:space="708"/>
          <w:docGrid w:linePitch="360"/>
        </w:sectPr>
      </w:pPr>
    </w:p>
    <w:p w:rsidR="003B5250" w:rsidRPr="001361DA" w:rsidRDefault="003B5250" w:rsidP="00FA7F76">
      <w:pPr>
        <w:ind w:left="5387" w:firstLine="0"/>
        <w:rPr>
          <w:b/>
          <w:bCs/>
          <w:color w:val="000000"/>
          <w:sz w:val="24"/>
          <w:szCs w:val="28"/>
        </w:rPr>
      </w:pPr>
      <w:r w:rsidRPr="001361DA">
        <w:rPr>
          <w:color w:val="000000"/>
          <w:sz w:val="24"/>
          <w:szCs w:val="28"/>
        </w:rPr>
        <w:lastRenderedPageBreak/>
        <w:t>Приложение № 1</w:t>
      </w:r>
    </w:p>
    <w:p w:rsidR="003B5250" w:rsidRPr="001361DA" w:rsidRDefault="003B5250" w:rsidP="00FA7F76">
      <w:pPr>
        <w:ind w:left="5387" w:firstLine="0"/>
        <w:rPr>
          <w:b/>
          <w:bCs/>
          <w:color w:val="000000"/>
          <w:sz w:val="24"/>
          <w:szCs w:val="28"/>
        </w:rPr>
      </w:pPr>
      <w:r w:rsidRPr="001361DA">
        <w:rPr>
          <w:color w:val="000000"/>
          <w:sz w:val="24"/>
          <w:szCs w:val="28"/>
        </w:rPr>
        <w:t xml:space="preserve">к </w:t>
      </w:r>
      <w:hyperlink w:anchor="sub_1220" w:history="1">
        <w:r w:rsidRPr="001361DA">
          <w:rPr>
            <w:color w:val="000000"/>
            <w:sz w:val="24"/>
            <w:szCs w:val="28"/>
          </w:rPr>
          <w:t>Порядку</w:t>
        </w:r>
      </w:hyperlink>
      <w:r w:rsidRPr="001361DA">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1361DA" w:rsidRDefault="003B5250" w:rsidP="00E72224">
      <w:pPr>
        <w:ind w:firstLine="142"/>
        <w:rPr>
          <w:color w:val="000000"/>
          <w:sz w:val="24"/>
        </w:rPr>
      </w:pPr>
    </w:p>
    <w:p w:rsidR="003B5250" w:rsidRPr="001361DA" w:rsidRDefault="003B5250" w:rsidP="00E72224">
      <w:pPr>
        <w:ind w:left="5387" w:firstLine="0"/>
        <w:rPr>
          <w:color w:val="000000"/>
          <w:sz w:val="24"/>
          <w:szCs w:val="28"/>
        </w:rPr>
      </w:pPr>
      <w:r w:rsidRPr="001361DA">
        <w:rPr>
          <w:color w:val="000000"/>
          <w:sz w:val="24"/>
          <w:szCs w:val="28"/>
        </w:rPr>
        <w:t>Главе Завитинского района</w:t>
      </w:r>
    </w:p>
    <w:p w:rsidR="003B5250" w:rsidRPr="001361DA" w:rsidRDefault="003B5250" w:rsidP="00E72224">
      <w:pPr>
        <w:ind w:left="5387" w:firstLine="0"/>
        <w:rPr>
          <w:color w:val="000000"/>
          <w:sz w:val="24"/>
          <w:szCs w:val="28"/>
        </w:rPr>
      </w:pPr>
      <w:r w:rsidRPr="001361DA">
        <w:rPr>
          <w:color w:val="000000"/>
          <w:sz w:val="24"/>
          <w:szCs w:val="28"/>
        </w:rPr>
        <w:t>____________________________</w:t>
      </w:r>
    </w:p>
    <w:p w:rsidR="003B5250" w:rsidRPr="001361DA" w:rsidRDefault="003B5250" w:rsidP="00E72224">
      <w:pPr>
        <w:ind w:left="5387" w:firstLine="0"/>
        <w:rPr>
          <w:color w:val="000000"/>
          <w:sz w:val="24"/>
          <w:szCs w:val="28"/>
        </w:rPr>
      </w:pPr>
      <w:r w:rsidRPr="001361DA">
        <w:rPr>
          <w:color w:val="000000"/>
          <w:sz w:val="24"/>
          <w:szCs w:val="28"/>
        </w:rPr>
        <w:t>от  ________________________</w:t>
      </w:r>
    </w:p>
    <w:p w:rsidR="003B5250" w:rsidRPr="001361DA" w:rsidRDefault="003B5250" w:rsidP="00E72224">
      <w:pPr>
        <w:ind w:right="425" w:firstLine="5670"/>
        <w:jc w:val="center"/>
        <w:rPr>
          <w:color w:val="000000"/>
          <w:sz w:val="18"/>
          <w:szCs w:val="20"/>
        </w:rPr>
      </w:pPr>
      <w:r w:rsidRPr="001361DA">
        <w:rPr>
          <w:color w:val="000000"/>
          <w:sz w:val="18"/>
          <w:szCs w:val="20"/>
        </w:rPr>
        <w:t>(наименование перевозчика)</w:t>
      </w:r>
    </w:p>
    <w:p w:rsidR="003B5250" w:rsidRPr="001361DA" w:rsidRDefault="003B5250" w:rsidP="003B5250">
      <w:pPr>
        <w:rPr>
          <w:color w:val="000000"/>
          <w:sz w:val="18"/>
          <w:szCs w:val="20"/>
        </w:rPr>
      </w:pPr>
    </w:p>
    <w:p w:rsidR="003B5250" w:rsidRPr="001361DA" w:rsidRDefault="003B5250" w:rsidP="00E72224">
      <w:pPr>
        <w:ind w:firstLine="0"/>
        <w:jc w:val="center"/>
        <w:rPr>
          <w:color w:val="000000"/>
          <w:sz w:val="24"/>
          <w:szCs w:val="28"/>
        </w:rPr>
      </w:pPr>
      <w:r w:rsidRPr="001361DA">
        <w:rPr>
          <w:color w:val="000000"/>
          <w:sz w:val="24"/>
          <w:szCs w:val="28"/>
        </w:rPr>
        <w:t>ЗАЯВЛЕНИЕ</w:t>
      </w:r>
    </w:p>
    <w:p w:rsidR="003B5250" w:rsidRPr="001361DA" w:rsidRDefault="003B5250" w:rsidP="00E72224">
      <w:pPr>
        <w:ind w:left="426" w:right="425" w:firstLine="0"/>
        <w:jc w:val="center"/>
        <w:rPr>
          <w:color w:val="000000"/>
          <w:sz w:val="24"/>
          <w:szCs w:val="28"/>
        </w:rPr>
      </w:pPr>
      <w:r w:rsidRPr="001361DA">
        <w:rPr>
          <w:color w:val="000000"/>
          <w:sz w:val="24"/>
          <w:szCs w:val="28"/>
        </w:rPr>
        <w:t>о предоставлении субсидии</w:t>
      </w:r>
    </w:p>
    <w:p w:rsidR="003B5250" w:rsidRPr="001361DA" w:rsidRDefault="003B5250" w:rsidP="00E72224">
      <w:pPr>
        <w:autoSpaceDE w:val="0"/>
        <w:autoSpaceDN w:val="0"/>
        <w:adjustRightInd w:val="0"/>
        <w:ind w:firstLine="0"/>
        <w:jc w:val="center"/>
        <w:rPr>
          <w:color w:val="000000"/>
          <w:sz w:val="24"/>
          <w:szCs w:val="28"/>
        </w:rPr>
      </w:pPr>
      <w:r w:rsidRPr="001361DA">
        <w:rPr>
          <w:color w:val="000000"/>
          <w:sz w:val="24"/>
          <w:szCs w:val="28"/>
        </w:rPr>
        <w:t>__________________________________________________________________</w:t>
      </w:r>
    </w:p>
    <w:p w:rsidR="003B5250" w:rsidRDefault="003B5250" w:rsidP="00E72224">
      <w:pPr>
        <w:autoSpaceDE w:val="0"/>
        <w:autoSpaceDN w:val="0"/>
        <w:adjustRightInd w:val="0"/>
        <w:ind w:firstLine="0"/>
        <w:jc w:val="center"/>
        <w:rPr>
          <w:color w:val="000000"/>
          <w:sz w:val="22"/>
        </w:rPr>
      </w:pPr>
      <w:r w:rsidRPr="001361DA">
        <w:rPr>
          <w:color w:val="000000"/>
          <w:sz w:val="22"/>
        </w:rPr>
        <w:t>(наименование Получателя, ИНН, КПП, адрес)</w:t>
      </w:r>
    </w:p>
    <w:p w:rsidR="003B5250" w:rsidRPr="001361DA" w:rsidRDefault="003B5250" w:rsidP="003B5250">
      <w:pPr>
        <w:autoSpaceDE w:val="0"/>
        <w:autoSpaceDN w:val="0"/>
        <w:adjustRightInd w:val="0"/>
        <w:jc w:val="center"/>
        <w:rPr>
          <w:color w:val="000000"/>
          <w:sz w:val="22"/>
        </w:rPr>
      </w:pPr>
    </w:p>
    <w:p w:rsidR="003B5250" w:rsidRPr="001361DA" w:rsidRDefault="003B5250" w:rsidP="00E72224">
      <w:pPr>
        <w:ind w:firstLine="0"/>
        <w:rPr>
          <w:color w:val="000000"/>
          <w:sz w:val="24"/>
          <w:szCs w:val="28"/>
        </w:rPr>
      </w:pPr>
      <w:r w:rsidRPr="001361DA">
        <w:rPr>
          <w:color w:val="000000"/>
          <w:sz w:val="24"/>
          <w:szCs w:val="28"/>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______________месяц  20___года </w:t>
      </w:r>
    </w:p>
    <w:p w:rsidR="003B5250" w:rsidRPr="001361DA" w:rsidRDefault="003B5250" w:rsidP="00E72224">
      <w:pPr>
        <w:ind w:firstLine="0"/>
        <w:rPr>
          <w:color w:val="000000"/>
          <w:sz w:val="24"/>
          <w:szCs w:val="28"/>
        </w:rPr>
      </w:pPr>
      <w:r w:rsidRPr="001361DA">
        <w:rPr>
          <w:color w:val="000000"/>
          <w:sz w:val="24"/>
          <w:szCs w:val="28"/>
        </w:rPr>
        <w:t>в размере ________________________________________________рублей</w:t>
      </w:r>
    </w:p>
    <w:p w:rsidR="003B5250" w:rsidRPr="001361DA" w:rsidRDefault="003B5250" w:rsidP="00E72224">
      <w:pPr>
        <w:ind w:firstLine="0"/>
        <w:rPr>
          <w:color w:val="000000"/>
          <w:sz w:val="24"/>
          <w:szCs w:val="28"/>
        </w:rPr>
      </w:pPr>
      <w:r w:rsidRPr="001361DA">
        <w:rPr>
          <w:color w:val="000000"/>
          <w:sz w:val="24"/>
          <w:szCs w:val="28"/>
        </w:rPr>
        <w:t xml:space="preserve">                                                 (сумма прописью)</w:t>
      </w:r>
    </w:p>
    <w:p w:rsidR="003B5250" w:rsidRPr="001361DA" w:rsidRDefault="003B5250" w:rsidP="00E72224">
      <w:pPr>
        <w:ind w:firstLine="0"/>
        <w:rPr>
          <w:color w:val="000000"/>
          <w:sz w:val="24"/>
          <w:szCs w:val="28"/>
        </w:rPr>
      </w:pPr>
      <w:r w:rsidRPr="001361DA">
        <w:rPr>
          <w:color w:val="000000"/>
          <w:sz w:val="24"/>
          <w:szCs w:val="28"/>
        </w:rPr>
        <w:t xml:space="preserve">в целях возмещения убытков по перевозке </w:t>
      </w:r>
      <w:r w:rsidRPr="001361DA">
        <w:rPr>
          <w:color w:val="000000"/>
          <w:sz w:val="24"/>
          <w:szCs w:val="28"/>
          <w:u w:val="single"/>
        </w:rPr>
        <w:t>пассажиров в границах Завитинского района на маршрутах:</w:t>
      </w:r>
      <w:r w:rsidRPr="001361DA">
        <w:rPr>
          <w:color w:val="000000"/>
          <w:sz w:val="24"/>
          <w:szCs w:val="28"/>
        </w:rPr>
        <w:t>__________________________________________________________________</w:t>
      </w:r>
    </w:p>
    <w:p w:rsidR="003B5250" w:rsidRPr="001361DA" w:rsidRDefault="003B5250" w:rsidP="00E72224">
      <w:pPr>
        <w:ind w:firstLine="0"/>
        <w:jc w:val="center"/>
        <w:rPr>
          <w:color w:val="000000"/>
          <w:sz w:val="22"/>
        </w:rPr>
      </w:pPr>
      <w:r w:rsidRPr="001361DA">
        <w:rPr>
          <w:color w:val="000000"/>
          <w:sz w:val="18"/>
          <w:szCs w:val="20"/>
        </w:rPr>
        <w:t>(</w:t>
      </w:r>
      <w:r w:rsidRPr="001361DA">
        <w:rPr>
          <w:color w:val="000000"/>
          <w:sz w:val="22"/>
        </w:rPr>
        <w:t>наименование маршрутов)</w:t>
      </w:r>
    </w:p>
    <w:p w:rsidR="003B5250" w:rsidRPr="001361DA" w:rsidRDefault="003B5250" w:rsidP="00E72224">
      <w:pPr>
        <w:ind w:firstLine="0"/>
        <w:rPr>
          <w:color w:val="000000"/>
          <w:sz w:val="24"/>
          <w:szCs w:val="28"/>
        </w:rPr>
      </w:pPr>
      <w:r w:rsidRPr="001361DA">
        <w:rPr>
          <w:color w:val="000000"/>
          <w:sz w:val="24"/>
          <w:szCs w:val="28"/>
        </w:rPr>
        <w:t xml:space="preserve">на расчетный счет №  _____________________________________, открытый </w:t>
      </w:r>
      <w:proofErr w:type="gramStart"/>
      <w:r w:rsidRPr="001361DA">
        <w:rPr>
          <w:color w:val="000000"/>
          <w:sz w:val="24"/>
          <w:szCs w:val="28"/>
        </w:rPr>
        <w:t>в</w:t>
      </w:r>
      <w:proofErr w:type="gramEnd"/>
      <w:r w:rsidRPr="001361DA">
        <w:rPr>
          <w:color w:val="000000"/>
          <w:sz w:val="24"/>
          <w:szCs w:val="28"/>
        </w:rPr>
        <w:t xml:space="preserve"> ________________________________________________________________.</w:t>
      </w:r>
    </w:p>
    <w:p w:rsidR="003B5250" w:rsidRPr="001361DA" w:rsidRDefault="003B5250" w:rsidP="00E72224">
      <w:pPr>
        <w:ind w:firstLine="0"/>
        <w:jc w:val="center"/>
        <w:rPr>
          <w:color w:val="000000"/>
          <w:sz w:val="22"/>
        </w:rPr>
      </w:pPr>
      <w:r w:rsidRPr="001361DA">
        <w:rPr>
          <w:color w:val="000000"/>
          <w:sz w:val="22"/>
        </w:rPr>
        <w:t>(наименование кредитной организации)</w:t>
      </w:r>
    </w:p>
    <w:p w:rsidR="003B5250" w:rsidRPr="001361DA" w:rsidRDefault="003B5250" w:rsidP="00E72224">
      <w:pPr>
        <w:autoSpaceDE w:val="0"/>
        <w:autoSpaceDN w:val="0"/>
        <w:adjustRightInd w:val="0"/>
        <w:ind w:firstLine="0"/>
        <w:rPr>
          <w:rFonts w:ascii="Courier New" w:hAnsi="Courier New" w:cs="Courier New"/>
          <w:color w:val="000000"/>
          <w:sz w:val="18"/>
          <w:szCs w:val="20"/>
        </w:rPr>
      </w:pPr>
      <w:r w:rsidRPr="001361DA">
        <w:rPr>
          <w:color w:val="000000"/>
          <w:sz w:val="24"/>
          <w:szCs w:val="28"/>
        </w:rPr>
        <w:t>Приложение: копии  документов, подтверждающих расходы (с  пояснительной  запиской) на _____л. в ед. экз.</w:t>
      </w:r>
    </w:p>
    <w:p w:rsidR="003B5250" w:rsidRPr="001361DA" w:rsidRDefault="003B5250" w:rsidP="00E72224">
      <w:pPr>
        <w:ind w:firstLine="0"/>
        <w:rPr>
          <w:color w:val="000000"/>
          <w:sz w:val="24"/>
          <w:szCs w:val="28"/>
        </w:rPr>
      </w:pPr>
    </w:p>
    <w:p w:rsidR="003B5250" w:rsidRPr="001361DA" w:rsidRDefault="003B5250" w:rsidP="00E72224">
      <w:pPr>
        <w:autoSpaceDE w:val="0"/>
        <w:autoSpaceDN w:val="0"/>
        <w:adjustRightInd w:val="0"/>
        <w:ind w:firstLine="0"/>
        <w:rPr>
          <w:rFonts w:ascii="Courier New" w:hAnsi="Courier New" w:cs="Courier New"/>
          <w:color w:val="000000"/>
          <w:sz w:val="18"/>
          <w:szCs w:val="20"/>
        </w:rPr>
      </w:pP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Руководитель        __________      _____________________________________</w:t>
      </w:r>
    </w:p>
    <w:p w:rsidR="003B5250" w:rsidRPr="001361DA" w:rsidRDefault="003B5250" w:rsidP="00E72224">
      <w:pPr>
        <w:ind w:firstLine="0"/>
        <w:rPr>
          <w:color w:val="000000"/>
          <w:sz w:val="24"/>
        </w:rPr>
      </w:pPr>
      <w:r w:rsidRPr="001361DA">
        <w:rPr>
          <w:color w:val="000000"/>
          <w:sz w:val="24"/>
        </w:rPr>
        <w:t xml:space="preserve"> (подпись)                                                   (ФИО)</w:t>
      </w: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М.П.</w:t>
      </w:r>
    </w:p>
    <w:p w:rsidR="003B5250" w:rsidRPr="006C2538" w:rsidRDefault="003B5250" w:rsidP="00E72224">
      <w:pPr>
        <w:ind w:firstLine="0"/>
        <w:rPr>
          <w:color w:val="000000"/>
          <w:szCs w:val="28"/>
        </w:rPr>
      </w:pPr>
      <w:r w:rsidRPr="001361DA">
        <w:rPr>
          <w:color w:val="000000"/>
          <w:sz w:val="24"/>
          <w:szCs w:val="28"/>
        </w:rPr>
        <w:t xml:space="preserve">        "__" _______________ 20 __ г.</w:t>
      </w:r>
    </w:p>
    <w:p w:rsidR="003B5250" w:rsidRPr="006C2538" w:rsidRDefault="003B5250" w:rsidP="003B5250">
      <w:pP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387" w:firstLine="0"/>
        <w:rPr>
          <w:color w:val="000000"/>
          <w:sz w:val="24"/>
          <w:szCs w:val="28"/>
        </w:rPr>
      </w:pPr>
      <w:r w:rsidRPr="0006478D">
        <w:rPr>
          <w:color w:val="000000"/>
          <w:sz w:val="24"/>
          <w:szCs w:val="28"/>
        </w:rPr>
        <w:lastRenderedPageBreak/>
        <w:t>Приложение № 2</w:t>
      </w:r>
    </w:p>
    <w:p w:rsidR="003B5250" w:rsidRPr="0006478D" w:rsidRDefault="003B5250" w:rsidP="00BA5896">
      <w:pPr>
        <w:ind w:left="5387" w:firstLine="0"/>
        <w:rPr>
          <w:color w:val="000000"/>
          <w:sz w:val="24"/>
          <w:szCs w:val="28"/>
        </w:rPr>
      </w:pPr>
      <w:r w:rsidRPr="0006478D">
        <w:rPr>
          <w:color w:val="000000"/>
          <w:sz w:val="24"/>
          <w:szCs w:val="28"/>
        </w:rPr>
        <w:t xml:space="preserve">к </w:t>
      </w:r>
      <w:hyperlink w:anchor="sub_1220" w:history="1">
        <w:r w:rsidRPr="0006478D">
          <w:rPr>
            <w:color w:val="000000"/>
            <w:sz w:val="24"/>
            <w:szCs w:val="28"/>
          </w:rPr>
          <w:t>Порядку</w:t>
        </w:r>
      </w:hyperlink>
      <w:r w:rsidRPr="0006478D">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b/>
          <w:bCs/>
          <w:color w:val="000000"/>
          <w:sz w:val="24"/>
          <w:szCs w:val="28"/>
        </w:rPr>
      </w:pPr>
    </w:p>
    <w:p w:rsidR="003B5250" w:rsidRPr="0006478D" w:rsidRDefault="003B5250" w:rsidP="00BA5896">
      <w:pPr>
        <w:ind w:firstLine="0"/>
        <w:jc w:val="center"/>
        <w:rPr>
          <w:color w:val="000000"/>
          <w:sz w:val="24"/>
          <w:szCs w:val="28"/>
        </w:rPr>
      </w:pPr>
      <w:r w:rsidRPr="0006478D">
        <w:rPr>
          <w:b/>
          <w:bCs/>
          <w:color w:val="000000"/>
          <w:sz w:val="24"/>
          <w:szCs w:val="28"/>
        </w:rPr>
        <w:t>ОТЧЕТ</w:t>
      </w:r>
    </w:p>
    <w:p w:rsidR="003B5250" w:rsidRPr="0006478D" w:rsidRDefault="003B5250" w:rsidP="00BA5896">
      <w:pPr>
        <w:ind w:firstLine="0"/>
        <w:jc w:val="center"/>
        <w:rPr>
          <w:color w:val="000000"/>
          <w:sz w:val="24"/>
          <w:szCs w:val="28"/>
        </w:rPr>
      </w:pPr>
      <w:r w:rsidRPr="0006478D">
        <w:rPr>
          <w:color w:val="000000"/>
          <w:sz w:val="24"/>
          <w:szCs w:val="28"/>
        </w:rPr>
        <w:t xml:space="preserve">об использовании средств субсидии, предоставленной </w:t>
      </w:r>
    </w:p>
    <w:p w:rsidR="003B5250" w:rsidRPr="0006478D" w:rsidRDefault="003B5250" w:rsidP="00BA5896">
      <w:pPr>
        <w:ind w:firstLine="0"/>
        <w:jc w:val="center"/>
        <w:rPr>
          <w:color w:val="000000"/>
          <w:sz w:val="24"/>
          <w:szCs w:val="28"/>
        </w:rPr>
      </w:pPr>
      <w:r w:rsidRPr="0006478D">
        <w:rPr>
          <w:color w:val="000000"/>
          <w:sz w:val="24"/>
          <w:szCs w:val="28"/>
        </w:rPr>
        <w:t>из бюджета Завитинского района</w:t>
      </w:r>
    </w:p>
    <w:p w:rsidR="003B5250" w:rsidRPr="0006478D" w:rsidRDefault="003B5250" w:rsidP="00BA5896">
      <w:pPr>
        <w:ind w:firstLine="0"/>
        <w:jc w:val="center"/>
        <w:rPr>
          <w:color w:val="000000"/>
          <w:sz w:val="24"/>
          <w:szCs w:val="28"/>
        </w:rPr>
      </w:pPr>
    </w:p>
    <w:p w:rsidR="003B5250" w:rsidRPr="0006478D" w:rsidRDefault="003B5250" w:rsidP="00BA5896">
      <w:pPr>
        <w:ind w:firstLine="0"/>
        <w:jc w:val="center"/>
        <w:rPr>
          <w:b/>
          <w:bCs/>
          <w:color w:val="000000"/>
          <w:sz w:val="24"/>
          <w:szCs w:val="28"/>
        </w:rPr>
      </w:pPr>
      <w:r w:rsidRPr="0006478D">
        <w:rPr>
          <w:color w:val="000000"/>
          <w:sz w:val="24"/>
          <w:szCs w:val="28"/>
        </w:rPr>
        <w:t>______________________________________________________________</w:t>
      </w:r>
    </w:p>
    <w:p w:rsidR="003B5250" w:rsidRPr="0006478D" w:rsidRDefault="003B5250" w:rsidP="00BA5896">
      <w:pPr>
        <w:tabs>
          <w:tab w:val="left" w:pos="7230"/>
        </w:tabs>
        <w:ind w:firstLine="0"/>
        <w:jc w:val="center"/>
        <w:rPr>
          <w:b/>
          <w:bCs/>
          <w:color w:val="000000"/>
          <w:sz w:val="24"/>
        </w:rPr>
      </w:pPr>
      <w:r w:rsidRPr="0006478D">
        <w:rPr>
          <w:color w:val="000000"/>
          <w:sz w:val="24"/>
        </w:rPr>
        <w:t>(наименование перевозчика)</w:t>
      </w:r>
    </w:p>
    <w:p w:rsidR="003B5250" w:rsidRPr="0006478D" w:rsidRDefault="003B5250" w:rsidP="00BA5896">
      <w:pPr>
        <w:ind w:firstLine="0"/>
        <w:jc w:val="center"/>
        <w:rPr>
          <w:color w:val="000000"/>
          <w:sz w:val="24"/>
          <w:szCs w:val="28"/>
        </w:rPr>
      </w:pPr>
      <w:r w:rsidRPr="0006478D">
        <w:rPr>
          <w:color w:val="000000"/>
          <w:sz w:val="24"/>
          <w:szCs w:val="28"/>
        </w:rPr>
        <w:t>на "__" __________ 20 __ года</w:t>
      </w:r>
    </w:p>
    <w:p w:rsidR="003B5250" w:rsidRPr="006C2538" w:rsidRDefault="003B5250" w:rsidP="003B5250">
      <w:pPr>
        <w:rPr>
          <w:color w:val="000000"/>
        </w:rPr>
      </w:pPr>
    </w:p>
    <w:p w:rsidR="003B5250" w:rsidRPr="006C2538" w:rsidRDefault="003B5250" w:rsidP="003B5250">
      <w:pPr>
        <w:rPr>
          <w:color w:val="000000"/>
          <w:szCs w:val="28"/>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3"/>
        <w:gridCol w:w="1673"/>
        <w:gridCol w:w="1269"/>
        <w:gridCol w:w="1559"/>
        <w:gridCol w:w="1440"/>
        <w:gridCol w:w="1342"/>
      </w:tblGrid>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N</w:t>
            </w:r>
          </w:p>
          <w:p w:rsidR="003B5250" w:rsidRPr="006C2538" w:rsidRDefault="003B5250" w:rsidP="00BA5896">
            <w:pPr>
              <w:ind w:firstLine="0"/>
              <w:jc w:val="center"/>
              <w:rPr>
                <w:color w:val="000000"/>
                <w:sz w:val="24"/>
                <w:szCs w:val="28"/>
              </w:rPr>
            </w:pPr>
            <w:proofErr w:type="gramStart"/>
            <w:r w:rsidRPr="006C2538">
              <w:rPr>
                <w:color w:val="000000"/>
                <w:sz w:val="24"/>
                <w:szCs w:val="28"/>
              </w:rPr>
              <w:t>п</w:t>
            </w:r>
            <w:proofErr w:type="gramEnd"/>
            <w:r w:rsidRPr="006C2538">
              <w:rPr>
                <w:color w:val="000000"/>
                <w:sz w:val="24"/>
                <w:szCs w:val="28"/>
              </w:rPr>
              <w:t>/п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Наименование</w:t>
            </w:r>
          </w:p>
          <w:p w:rsidR="003B5250" w:rsidRPr="006C2538" w:rsidRDefault="003B5250" w:rsidP="00BA5896">
            <w:pPr>
              <w:ind w:firstLine="0"/>
              <w:jc w:val="center"/>
              <w:rPr>
                <w:color w:val="000000"/>
                <w:sz w:val="24"/>
                <w:szCs w:val="28"/>
              </w:rPr>
            </w:pPr>
            <w:r w:rsidRPr="006C2538">
              <w:rPr>
                <w:color w:val="000000"/>
                <w:sz w:val="24"/>
                <w:szCs w:val="28"/>
              </w:rPr>
              <w:t>маршрута</w:t>
            </w:r>
          </w:p>
          <w:p w:rsidR="003B5250" w:rsidRPr="006C2538" w:rsidRDefault="003B5250" w:rsidP="00BA5896">
            <w:pPr>
              <w:ind w:firstLine="0"/>
              <w:jc w:val="center"/>
              <w:rPr>
                <w:color w:val="000000"/>
                <w:sz w:val="24"/>
                <w:szCs w:val="28"/>
              </w:rPr>
            </w:pPr>
            <w:r w:rsidRPr="006C2538">
              <w:rPr>
                <w:color w:val="000000"/>
                <w:sz w:val="24"/>
                <w:szCs w:val="28"/>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 xml:space="preserve">Объем </w:t>
            </w:r>
            <w:proofErr w:type="gramStart"/>
            <w:r w:rsidRPr="006C2538">
              <w:rPr>
                <w:color w:val="000000"/>
                <w:sz w:val="24"/>
                <w:szCs w:val="28"/>
              </w:rPr>
              <w:t>выполненных</w:t>
            </w:r>
            <w:proofErr w:type="gramEnd"/>
          </w:p>
          <w:p w:rsidR="003B5250" w:rsidRPr="006C2538" w:rsidRDefault="003B5250" w:rsidP="00BA5896">
            <w:pPr>
              <w:ind w:firstLine="0"/>
              <w:jc w:val="center"/>
              <w:rPr>
                <w:color w:val="000000"/>
                <w:sz w:val="24"/>
                <w:szCs w:val="28"/>
              </w:rPr>
            </w:pPr>
            <w:r w:rsidRPr="006C2538">
              <w:rPr>
                <w:color w:val="000000"/>
                <w:sz w:val="24"/>
                <w:szCs w:val="28"/>
              </w:rPr>
              <w:t>перевозок:</w:t>
            </w:r>
          </w:p>
          <w:p w:rsidR="003B5250" w:rsidRPr="006C2538" w:rsidRDefault="003B5250" w:rsidP="00BA5896">
            <w:pPr>
              <w:ind w:firstLine="0"/>
              <w:jc w:val="center"/>
              <w:rPr>
                <w:color w:val="000000"/>
                <w:sz w:val="24"/>
                <w:szCs w:val="28"/>
              </w:rPr>
            </w:pPr>
            <w:proofErr w:type="spellStart"/>
            <w:r w:rsidRPr="006C2538">
              <w:rPr>
                <w:color w:val="000000"/>
                <w:sz w:val="24"/>
                <w:szCs w:val="28"/>
              </w:rPr>
              <w:t>пассажиро</w:t>
            </w:r>
            <w:proofErr w:type="spellEnd"/>
            <w:r w:rsidRPr="006C2538">
              <w:rPr>
                <w:color w:val="000000"/>
                <w:sz w:val="24"/>
                <w:szCs w:val="28"/>
              </w:rPr>
              <w:t>-километров</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 какие цели использована субсидия</w:t>
            </w: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bl>
    <w:p w:rsidR="003B5250" w:rsidRPr="0006478D" w:rsidRDefault="003B5250" w:rsidP="003B5250">
      <w:pPr>
        <w:rPr>
          <w:color w:val="000000"/>
          <w:sz w:val="24"/>
        </w:rPr>
      </w:pPr>
    </w:p>
    <w:p w:rsidR="003B5250" w:rsidRPr="0006478D" w:rsidRDefault="003B5250" w:rsidP="003B5250">
      <w:pPr>
        <w:ind w:firstLine="720"/>
        <w:rPr>
          <w:color w:val="000000"/>
          <w:sz w:val="24"/>
          <w:szCs w:val="28"/>
        </w:rPr>
      </w:pPr>
    </w:p>
    <w:p w:rsidR="003B5250" w:rsidRPr="0006478D" w:rsidRDefault="003B5250" w:rsidP="003B5250">
      <w:pPr>
        <w:ind w:firstLine="72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Руководитель        __________      _____________________________________</w:t>
      </w:r>
    </w:p>
    <w:p w:rsidR="003B5250" w:rsidRPr="0006478D" w:rsidRDefault="003B5250" w:rsidP="00BA5896">
      <w:pPr>
        <w:ind w:firstLine="0"/>
        <w:rPr>
          <w:color w:val="000000"/>
          <w:sz w:val="20"/>
          <w:szCs w:val="22"/>
        </w:rPr>
      </w:pPr>
      <w:r w:rsidRPr="0006478D">
        <w:rPr>
          <w:color w:val="000000"/>
          <w:sz w:val="20"/>
          <w:szCs w:val="22"/>
        </w:rPr>
        <w:t xml:space="preserve"> (подпись)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Главный бухгалтер   __________      _________________________________</w:t>
      </w:r>
    </w:p>
    <w:p w:rsidR="003B5250" w:rsidRPr="0006478D" w:rsidRDefault="003B5250" w:rsidP="00BA5896">
      <w:pPr>
        <w:ind w:firstLine="0"/>
        <w:rPr>
          <w:color w:val="000000"/>
          <w:sz w:val="20"/>
          <w:szCs w:val="22"/>
        </w:rPr>
      </w:pPr>
      <w:r w:rsidRPr="0006478D">
        <w:rPr>
          <w:color w:val="000000"/>
          <w:sz w:val="20"/>
          <w:szCs w:val="22"/>
        </w:rPr>
        <w:t>(подпись)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М.П.</w:t>
      </w:r>
    </w:p>
    <w:p w:rsidR="003B5250" w:rsidRPr="0006478D" w:rsidRDefault="003B5250" w:rsidP="00BA5896">
      <w:pPr>
        <w:ind w:firstLine="0"/>
        <w:rPr>
          <w:color w:val="000000"/>
          <w:sz w:val="24"/>
          <w:szCs w:val="28"/>
        </w:rPr>
      </w:pPr>
      <w:r w:rsidRPr="0006478D">
        <w:rPr>
          <w:color w:val="000000"/>
          <w:sz w:val="24"/>
          <w:szCs w:val="28"/>
        </w:rPr>
        <w:t xml:space="preserve">        "__" _______________ 20 __ г.</w:t>
      </w:r>
    </w:p>
    <w:p w:rsidR="003B5250" w:rsidRPr="006C2538" w:rsidRDefault="003B5250" w:rsidP="00BA5896">
      <w:pPr>
        <w:ind w:firstLine="0"/>
        <w:rPr>
          <w:color w:val="000000"/>
        </w:rPr>
      </w:pPr>
    </w:p>
    <w:p w:rsidR="003B5250" w:rsidRPr="006C2538" w:rsidRDefault="003B5250" w:rsidP="003B5250">
      <w:pPr>
        <w:rPr>
          <w:color w:val="000000"/>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954" w:firstLine="0"/>
        <w:outlineLvl w:val="1"/>
        <w:rPr>
          <w:color w:val="000000"/>
          <w:sz w:val="24"/>
          <w:szCs w:val="28"/>
        </w:rPr>
      </w:pPr>
      <w:r w:rsidRPr="0006478D">
        <w:rPr>
          <w:color w:val="000000"/>
          <w:sz w:val="24"/>
          <w:szCs w:val="28"/>
        </w:rPr>
        <w:lastRenderedPageBreak/>
        <w:t>Приложение №3</w:t>
      </w:r>
    </w:p>
    <w:p w:rsidR="003B5250" w:rsidRPr="0006478D" w:rsidRDefault="003B5250" w:rsidP="00BA5896">
      <w:pPr>
        <w:ind w:left="5954" w:firstLine="0"/>
        <w:rPr>
          <w:b/>
          <w:color w:val="000000"/>
          <w:sz w:val="24"/>
          <w:szCs w:val="28"/>
        </w:rPr>
      </w:pPr>
      <w:r w:rsidRPr="0006478D">
        <w:rPr>
          <w:color w:val="000000"/>
          <w:sz w:val="24"/>
          <w:szCs w:val="28"/>
        </w:rPr>
        <w:t>к Порядку предоставления и расходования субсидий на возмещение убытков по перевозке пассажиров в границах Завитинского района</w:t>
      </w:r>
      <w:r w:rsidRPr="0006478D">
        <w:rPr>
          <w:b/>
          <w:color w:val="000000"/>
          <w:sz w:val="24"/>
          <w:szCs w:val="28"/>
        </w:rPr>
        <w:t xml:space="preserve"> </w:t>
      </w:r>
    </w:p>
    <w:p w:rsidR="003B5250" w:rsidRPr="0006478D" w:rsidRDefault="003B5250" w:rsidP="003B5250">
      <w:pPr>
        <w:ind w:left="5954"/>
        <w:rPr>
          <w:b/>
          <w:color w:val="000000"/>
          <w:sz w:val="24"/>
          <w:szCs w:val="28"/>
        </w:rPr>
      </w:pPr>
    </w:p>
    <w:p w:rsidR="003B5250" w:rsidRPr="00B65659" w:rsidRDefault="003B5250" w:rsidP="00BA5896">
      <w:pPr>
        <w:ind w:firstLine="0"/>
        <w:jc w:val="center"/>
        <w:rPr>
          <w:color w:val="000000"/>
          <w:sz w:val="24"/>
          <w:szCs w:val="28"/>
        </w:rPr>
      </w:pPr>
      <w:r w:rsidRPr="00B65659">
        <w:rPr>
          <w:color w:val="000000"/>
          <w:sz w:val="24"/>
          <w:szCs w:val="28"/>
        </w:rPr>
        <w:t>Типовая форма соглашения</w:t>
      </w:r>
    </w:p>
    <w:p w:rsidR="003B5250" w:rsidRPr="0006478D" w:rsidRDefault="003B5250" w:rsidP="00BA5896">
      <w:pPr>
        <w:ind w:firstLine="0"/>
        <w:jc w:val="center"/>
        <w:rPr>
          <w:color w:val="000000"/>
          <w:sz w:val="24"/>
          <w:szCs w:val="28"/>
        </w:rPr>
      </w:pPr>
      <w:r w:rsidRPr="0006478D">
        <w:rPr>
          <w:color w:val="000000"/>
          <w:sz w:val="24"/>
          <w:szCs w:val="28"/>
        </w:rPr>
        <w:t xml:space="preserve">о предоставлении и расходовании субсидий на возмещение убытков </w:t>
      </w:r>
    </w:p>
    <w:p w:rsidR="003B5250" w:rsidRPr="0006478D" w:rsidRDefault="003B5250" w:rsidP="00BA5896">
      <w:pPr>
        <w:ind w:firstLine="0"/>
        <w:jc w:val="center"/>
        <w:rPr>
          <w:color w:val="000000"/>
          <w:sz w:val="24"/>
          <w:szCs w:val="28"/>
        </w:rPr>
      </w:pPr>
      <w:r w:rsidRPr="0006478D">
        <w:rPr>
          <w:color w:val="000000"/>
          <w:sz w:val="24"/>
          <w:szCs w:val="28"/>
        </w:rPr>
        <w:t>по перевозке пассажиров в границах Завитинского района</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 Завитинск</w:t>
      </w:r>
      <w:r>
        <w:rPr>
          <w:color w:val="000000"/>
          <w:sz w:val="24"/>
          <w:szCs w:val="28"/>
        </w:rPr>
        <w:t xml:space="preserve">                                                                                                       </w:t>
      </w:r>
      <w:r w:rsidRPr="0006478D">
        <w:rPr>
          <w:color w:val="000000"/>
          <w:sz w:val="24"/>
          <w:szCs w:val="28"/>
        </w:rPr>
        <w:t xml:space="preserve"> «__» _____ 20__г.</w:t>
      </w:r>
    </w:p>
    <w:p w:rsidR="003B5250" w:rsidRPr="0006478D" w:rsidRDefault="003B5250" w:rsidP="003B5250">
      <w:pPr>
        <w:rPr>
          <w:color w:val="000000"/>
          <w:sz w:val="24"/>
          <w:szCs w:val="28"/>
        </w:rPr>
      </w:pPr>
    </w:p>
    <w:p w:rsidR="003B5250" w:rsidRPr="0006478D" w:rsidRDefault="003B5250" w:rsidP="003B5250">
      <w:pPr>
        <w:outlineLvl w:val="0"/>
        <w:rPr>
          <w:color w:val="000000"/>
          <w:sz w:val="24"/>
          <w:szCs w:val="28"/>
        </w:rPr>
      </w:pPr>
      <w:proofErr w:type="gramStart"/>
      <w:r w:rsidRPr="0006478D">
        <w:rPr>
          <w:color w:val="000000"/>
          <w:sz w:val="24"/>
          <w:szCs w:val="28"/>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06478D">
        <w:rPr>
          <w:color w:val="000000"/>
          <w:sz w:val="24"/>
          <w:szCs w:val="28"/>
        </w:rPr>
        <w:t xml:space="preserve">________», </w:t>
      </w:r>
      <w:r w:rsidRPr="0006478D">
        <w:rPr>
          <w:bCs/>
          <w:color w:val="000000"/>
          <w:sz w:val="24"/>
          <w:szCs w:val="28"/>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06478D">
        <w:rPr>
          <w:color w:val="000000"/>
          <w:sz w:val="24"/>
          <w:szCs w:val="28"/>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
    <w:p w:rsidR="003B5250" w:rsidRPr="0006478D" w:rsidRDefault="003B5250" w:rsidP="003B5250">
      <w:pPr>
        <w:rPr>
          <w:color w:val="000000"/>
          <w:sz w:val="24"/>
          <w:szCs w:val="28"/>
        </w:rPr>
      </w:pPr>
    </w:p>
    <w:p w:rsidR="003B5250" w:rsidRPr="00B65659" w:rsidRDefault="003B5250" w:rsidP="003B5250">
      <w:pPr>
        <w:pStyle w:val="af5"/>
        <w:numPr>
          <w:ilvl w:val="0"/>
          <w:numId w:val="13"/>
        </w:numPr>
        <w:spacing w:line="240" w:lineRule="auto"/>
        <w:ind w:left="0" w:firstLine="0"/>
        <w:jc w:val="center"/>
        <w:rPr>
          <w:color w:val="000000"/>
          <w:szCs w:val="28"/>
        </w:rPr>
      </w:pPr>
      <w:bookmarkStart w:id="9" w:name="sub_2001"/>
      <w:r w:rsidRPr="00B65659">
        <w:rPr>
          <w:color w:val="000000"/>
          <w:szCs w:val="28"/>
        </w:rPr>
        <w:t>Предмет соглашения</w:t>
      </w:r>
    </w:p>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bCs/>
          <w:color w:val="000000"/>
          <w:szCs w:val="28"/>
        </w:rPr>
        <w:t>Предметом настоящего Соглашения является предоставление из бюджета Завитинского района  в 20__ году  субсидии</w:t>
      </w:r>
      <w:bookmarkStart w:id="10" w:name="Par79"/>
      <w:bookmarkEnd w:id="10"/>
      <w:r w:rsidRPr="0006478D">
        <w:rPr>
          <w:color w:val="000000"/>
          <w:szCs w:val="28"/>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Завитинского района.</w:t>
      </w:r>
    </w:p>
    <w:bookmarkEnd w:id="9"/>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color w:val="000000"/>
          <w:szCs w:val="28"/>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p>
    <w:p w:rsidR="003B5250" w:rsidRPr="0006478D" w:rsidRDefault="003B5250" w:rsidP="003B5250">
      <w:pPr>
        <w:pStyle w:val="af5"/>
        <w:tabs>
          <w:tab w:val="left" w:pos="709"/>
        </w:tabs>
        <w:autoSpaceDE w:val="0"/>
        <w:autoSpaceDN w:val="0"/>
        <w:adjustRightInd w:val="0"/>
        <w:spacing w:line="240" w:lineRule="auto"/>
        <w:ind w:left="709" w:firstLine="709"/>
        <w:rPr>
          <w:color w:val="000000"/>
          <w:szCs w:val="28"/>
        </w:rPr>
      </w:pPr>
    </w:p>
    <w:p w:rsidR="003B5250" w:rsidRPr="00B65659" w:rsidRDefault="003B5250" w:rsidP="003B5250">
      <w:pPr>
        <w:pStyle w:val="af5"/>
        <w:autoSpaceDE w:val="0"/>
        <w:autoSpaceDN w:val="0"/>
        <w:adjustRightInd w:val="0"/>
        <w:spacing w:line="240" w:lineRule="auto"/>
        <w:ind w:left="0" w:firstLine="0"/>
        <w:jc w:val="center"/>
        <w:outlineLvl w:val="1"/>
        <w:rPr>
          <w:bCs/>
          <w:color w:val="000000"/>
          <w:szCs w:val="28"/>
        </w:rPr>
      </w:pPr>
      <w:r w:rsidRPr="00B65659">
        <w:rPr>
          <w:bCs/>
          <w:color w:val="000000"/>
          <w:szCs w:val="28"/>
        </w:rPr>
        <w:t>II. Финансовое обеспечение предоставления Субсидии</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06478D">
        <w:rPr>
          <w:color w:val="000000"/>
          <w:szCs w:val="28"/>
        </w:rPr>
        <w:t>на</w:t>
      </w:r>
      <w:proofErr w:type="gramEnd"/>
      <w:r w:rsidRPr="0006478D">
        <w:rPr>
          <w:color w:val="000000"/>
          <w:szCs w:val="28"/>
        </w:rPr>
        <w:t xml:space="preserve"> ________»</w:t>
      </w:r>
      <w:proofErr w:type="gramStart"/>
      <w:r w:rsidRPr="0006478D">
        <w:rPr>
          <w:color w:val="000000"/>
          <w:szCs w:val="28"/>
        </w:rPr>
        <w:t>в</w:t>
      </w:r>
      <w:proofErr w:type="gramEnd"/>
      <w:r w:rsidRPr="0006478D">
        <w:rPr>
          <w:color w:val="000000"/>
          <w:szCs w:val="28"/>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06478D">
          <w:rPr>
            <w:color w:val="000000"/>
            <w:szCs w:val="28"/>
          </w:rPr>
          <w:t>разделе I</w:t>
        </w:r>
      </w:hyperlink>
      <w:r w:rsidRPr="0006478D">
        <w:rPr>
          <w:color w:val="000000"/>
          <w:szCs w:val="28"/>
        </w:rPr>
        <w:t xml:space="preserve"> настоящего Соглашения, в следующем размере:</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в 20__ году  ____________ (сумма прописью</w:t>
      </w:r>
      <w:proofErr w:type="gramStart"/>
      <w:r w:rsidRPr="0006478D">
        <w:rPr>
          <w:color w:val="000000"/>
          <w:szCs w:val="28"/>
        </w:rPr>
        <w:t xml:space="preserve"> )</w:t>
      </w:r>
      <w:proofErr w:type="gramEnd"/>
      <w:r w:rsidRPr="0006478D">
        <w:rPr>
          <w:color w:val="000000"/>
          <w:szCs w:val="28"/>
        </w:rPr>
        <w:t xml:space="preserve"> рублей - по коду БК ________________.</w:t>
      </w:r>
    </w:p>
    <w:p w:rsidR="003B5250" w:rsidRPr="0006478D" w:rsidRDefault="003B5250" w:rsidP="003B5250">
      <w:pPr>
        <w:pStyle w:val="af5"/>
        <w:spacing w:line="240" w:lineRule="auto"/>
        <w:ind w:left="0" w:firstLine="709"/>
        <w:contextualSpacing w:val="0"/>
        <w:rPr>
          <w:color w:val="000000"/>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III. Условия и порядок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3.1. Субсидия предоставляется в соответствии с Порядком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3.1.1. на цели, указанные в </w:t>
      </w:r>
      <w:hyperlink w:anchor="Par76" w:history="1">
        <w:r w:rsidRPr="0006478D">
          <w:rPr>
            <w:bCs/>
            <w:color w:val="000000"/>
            <w:sz w:val="24"/>
            <w:szCs w:val="28"/>
          </w:rPr>
          <w:t>разделе 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1" w:name="Par109"/>
      <w:bookmarkEnd w:id="11"/>
      <w:r w:rsidRPr="0006478D">
        <w:rPr>
          <w:color w:val="000000"/>
          <w:sz w:val="24"/>
          <w:szCs w:val="28"/>
        </w:rPr>
        <w:t>3.1.2. при представлении Получателем в Администрацию:</w:t>
      </w:r>
    </w:p>
    <w:p w:rsidR="003B5250" w:rsidRPr="0006478D" w:rsidRDefault="003B5250" w:rsidP="003B5250">
      <w:pPr>
        <w:rPr>
          <w:color w:val="000000"/>
          <w:sz w:val="24"/>
          <w:szCs w:val="28"/>
        </w:rPr>
      </w:pPr>
      <w:r w:rsidRPr="0006478D">
        <w:rPr>
          <w:color w:val="000000"/>
          <w:sz w:val="24"/>
          <w:szCs w:val="28"/>
        </w:rPr>
        <w:lastRenderedPageBreak/>
        <w:t>- заявления о предоставлении Субсидии, по форме согласно приложению № 1 к Порядку</w:t>
      </w:r>
      <w:proofErr w:type="gramStart"/>
      <w:r w:rsidRPr="0006478D">
        <w:rPr>
          <w:color w:val="000000"/>
          <w:sz w:val="24"/>
          <w:szCs w:val="28"/>
        </w:rPr>
        <w:t xml:space="preserve"> ;</w:t>
      </w:r>
      <w:proofErr w:type="gramEnd"/>
    </w:p>
    <w:p w:rsidR="003B5250" w:rsidRPr="0006478D" w:rsidRDefault="003B5250" w:rsidP="003B5250">
      <w:pPr>
        <w:rPr>
          <w:color w:val="000000"/>
          <w:sz w:val="24"/>
          <w:szCs w:val="28"/>
        </w:rPr>
      </w:pPr>
      <w:r w:rsidRPr="0006478D">
        <w:rPr>
          <w:color w:val="000000"/>
          <w:sz w:val="24"/>
          <w:szCs w:val="28"/>
        </w:rPr>
        <w:t>-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w:t>
      </w:r>
      <w:proofErr w:type="gramStart"/>
      <w:r w:rsidRPr="0006478D">
        <w:rPr>
          <w:color w:val="000000"/>
          <w:sz w:val="24"/>
          <w:szCs w:val="28"/>
        </w:rPr>
        <w:t>ы(</w:t>
      </w:r>
      <w:proofErr w:type="gramEnd"/>
      <w:r w:rsidRPr="0006478D">
        <w:rPr>
          <w:color w:val="000000"/>
          <w:sz w:val="24"/>
          <w:szCs w:val="28"/>
        </w:rPr>
        <w:t xml:space="preserve">в том числе </w:t>
      </w:r>
      <w:r w:rsidRPr="0006478D">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06478D">
        <w:rPr>
          <w:color w:val="000000"/>
          <w:sz w:val="24"/>
          <w:szCs w:val="28"/>
        </w:rPr>
        <w:t>), пояснительной записки;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3.2. Субсидия предоставляется при соблюдении иных условий, в том числе</w:t>
      </w:r>
      <w:hyperlink w:anchor="Par364" w:history="1"/>
      <w:r w:rsidRPr="0006478D">
        <w:rPr>
          <w:bCs/>
          <w:color w:val="000000"/>
          <w:sz w:val="24"/>
          <w:szCs w:val="28"/>
        </w:rPr>
        <w:t>:</w:t>
      </w:r>
    </w:p>
    <w:p w:rsidR="003B5250" w:rsidRPr="0006478D" w:rsidRDefault="003B5250" w:rsidP="003B5250">
      <w:pPr>
        <w:pStyle w:val="af5"/>
        <w:spacing w:line="240" w:lineRule="auto"/>
        <w:ind w:left="0" w:firstLine="709"/>
        <w:contextualSpacing w:val="0"/>
        <w:rPr>
          <w:color w:val="000000"/>
          <w:szCs w:val="28"/>
        </w:rPr>
      </w:pPr>
      <w:r w:rsidRPr="0006478D">
        <w:rPr>
          <w:color w:val="000000"/>
          <w:szCs w:val="28"/>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06478D">
        <w:rPr>
          <w:color w:val="000000"/>
          <w:szCs w:val="28"/>
        </w:rPr>
        <w:t>–К</w:t>
      </w:r>
      <w:proofErr w:type="gramEnd"/>
      <w:r w:rsidRPr="0006478D">
        <w:rPr>
          <w:color w:val="000000"/>
          <w:szCs w:val="28"/>
        </w:rPr>
        <w:t>онтракт).</w:t>
      </w:r>
    </w:p>
    <w:p w:rsidR="003B5250" w:rsidRPr="0006478D" w:rsidRDefault="003B5250" w:rsidP="003B5250">
      <w:pPr>
        <w:rPr>
          <w:color w:val="000000"/>
          <w:sz w:val="24"/>
          <w:szCs w:val="28"/>
        </w:rPr>
      </w:pPr>
      <w:r w:rsidRPr="0006478D">
        <w:rPr>
          <w:color w:val="000000"/>
          <w:sz w:val="24"/>
          <w:szCs w:val="28"/>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06478D" w:rsidRDefault="003B5250" w:rsidP="003B5250">
      <w:pPr>
        <w:autoSpaceDE w:val="0"/>
        <w:autoSpaceDN w:val="0"/>
        <w:adjustRightInd w:val="0"/>
        <w:rPr>
          <w:color w:val="000000"/>
          <w:sz w:val="24"/>
          <w:szCs w:val="28"/>
        </w:rPr>
      </w:pPr>
      <w:bookmarkStart w:id="12" w:name="Par122"/>
      <w:bookmarkEnd w:id="12"/>
      <w:r w:rsidRPr="0006478D">
        <w:rPr>
          <w:color w:val="000000"/>
          <w:sz w:val="24"/>
          <w:szCs w:val="28"/>
        </w:rPr>
        <w:t xml:space="preserve">3.3. Перечисление Субсидии осуществляется ежемесячно на счет Получателя, открытый </w:t>
      </w:r>
      <w:proofErr w:type="gramStart"/>
      <w:r w:rsidRPr="0006478D">
        <w:rPr>
          <w:color w:val="000000"/>
          <w:sz w:val="24"/>
          <w:szCs w:val="28"/>
        </w:rPr>
        <w:t>в</w:t>
      </w:r>
      <w:proofErr w:type="gramEnd"/>
      <w:r w:rsidRPr="0006478D">
        <w:rPr>
          <w:color w:val="000000"/>
          <w:sz w:val="24"/>
          <w:szCs w:val="28"/>
        </w:rPr>
        <w:t xml:space="preserve"> _______________________________________</w:t>
      </w:r>
      <w:r w:rsidR="00605200">
        <w:rPr>
          <w:color w:val="000000"/>
          <w:sz w:val="24"/>
          <w:szCs w:val="28"/>
        </w:rPr>
        <w:t>__________________</w:t>
      </w:r>
      <w:r w:rsidRPr="0006478D">
        <w:rPr>
          <w:color w:val="000000"/>
          <w:sz w:val="24"/>
          <w:szCs w:val="28"/>
        </w:rPr>
        <w:t>____,</w:t>
      </w:r>
    </w:p>
    <w:p w:rsidR="003B5250" w:rsidRPr="0006478D" w:rsidRDefault="003B5250" w:rsidP="00605200">
      <w:pPr>
        <w:autoSpaceDE w:val="0"/>
        <w:autoSpaceDN w:val="0"/>
        <w:adjustRightInd w:val="0"/>
        <w:ind w:left="3119" w:hanging="1843"/>
        <w:jc w:val="center"/>
        <w:rPr>
          <w:color w:val="000000"/>
          <w:sz w:val="24"/>
          <w:szCs w:val="28"/>
        </w:rPr>
      </w:pPr>
      <w:r w:rsidRPr="0006478D">
        <w:rPr>
          <w:color w:val="000000"/>
          <w:sz w:val="18"/>
          <w:szCs w:val="28"/>
        </w:rPr>
        <w:t>(наименование учреждения Центрального банка Российской Федерации или кредитной организации)</w:t>
      </w: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06478D">
          <w:rPr>
            <w:color w:val="000000"/>
            <w:sz w:val="24"/>
            <w:szCs w:val="28"/>
          </w:rPr>
          <w:t>3.1.2</w:t>
        </w:r>
      </w:hyperlink>
      <w:r w:rsidRPr="0006478D">
        <w:rPr>
          <w:color w:val="000000"/>
          <w:sz w:val="24"/>
          <w:szCs w:val="28"/>
        </w:rPr>
        <w:t xml:space="preserve"> настоящего Соглашения </w:t>
      </w:r>
      <w:hyperlink w:anchor="Par366" w:history="1">
        <w:r w:rsidRPr="0006478D">
          <w:rPr>
            <w:color w:val="000000"/>
            <w:sz w:val="24"/>
            <w:szCs w:val="28"/>
          </w:rPr>
          <w:t>.</w:t>
        </w:r>
      </w:hyperlink>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IV. Взаимодействие Сторон</w:t>
      </w:r>
    </w:p>
    <w:p w:rsidR="003B5250" w:rsidRPr="0006478D" w:rsidRDefault="003B5250" w:rsidP="003B5250">
      <w:pPr>
        <w:autoSpaceDE w:val="0"/>
        <w:autoSpaceDN w:val="0"/>
        <w:adjustRightInd w:val="0"/>
        <w:rPr>
          <w:color w:val="000000"/>
          <w:sz w:val="24"/>
          <w:szCs w:val="28"/>
        </w:rPr>
      </w:pPr>
      <w:r w:rsidRPr="0006478D">
        <w:rPr>
          <w:color w:val="000000"/>
          <w:sz w:val="24"/>
          <w:szCs w:val="28"/>
        </w:rPr>
        <w:t>4.1. Администрация обязуется: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4.1.1. обеспечить предоставление Субсидии в соответствии с </w:t>
      </w:r>
      <w:hyperlink w:anchor="Par105" w:history="1">
        <w:r w:rsidRPr="0006478D">
          <w:rPr>
            <w:bCs/>
            <w:color w:val="000000"/>
            <w:sz w:val="24"/>
            <w:szCs w:val="28"/>
          </w:rPr>
          <w:t>разделом III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3" w:name="Par140"/>
      <w:bookmarkEnd w:id="13"/>
      <w:r w:rsidRPr="0006478D">
        <w:rPr>
          <w:bCs/>
          <w:color w:val="000000"/>
          <w:sz w:val="24"/>
          <w:szCs w:val="28"/>
        </w:rPr>
        <w:t xml:space="preserve">4.1.2. осуществлять проверку представляемых Получателем документов, указанных в </w:t>
      </w:r>
      <w:hyperlink w:anchor="Par109" w:history="1">
        <w:r w:rsidRPr="0006478D">
          <w:rPr>
            <w:bCs/>
            <w:color w:val="000000"/>
            <w:sz w:val="24"/>
            <w:szCs w:val="28"/>
          </w:rPr>
          <w:t>пункте 3.1.2</w:t>
        </w:r>
      </w:hyperlink>
      <w:r w:rsidRPr="0006478D">
        <w:rPr>
          <w:bCs/>
          <w:color w:val="000000"/>
          <w:sz w:val="24"/>
          <w:szCs w:val="28"/>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4.1.3. обеспечивать перечисление Субсидии на счет Получателя, указанный в </w:t>
      </w:r>
      <w:hyperlink r:id="rId10" w:history="1">
        <w:r w:rsidRPr="0006478D">
          <w:rPr>
            <w:bCs/>
            <w:color w:val="000000"/>
            <w:sz w:val="24"/>
            <w:szCs w:val="28"/>
          </w:rPr>
          <w:t>разделе VIII</w:t>
        </w:r>
      </w:hyperlink>
      <w:r w:rsidRPr="0006478D">
        <w:rPr>
          <w:bCs/>
          <w:color w:val="000000"/>
          <w:sz w:val="24"/>
          <w:szCs w:val="28"/>
        </w:rPr>
        <w:t xml:space="preserve"> настоящего Соглашения, в соответствии с </w:t>
      </w:r>
      <w:hyperlink w:anchor="Par122" w:history="1">
        <w:r w:rsidRPr="0006478D">
          <w:rPr>
            <w:bCs/>
            <w:color w:val="000000"/>
            <w:sz w:val="24"/>
            <w:szCs w:val="28"/>
          </w:rPr>
          <w:t>пунктом 3.3</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4" w:name="Par142"/>
      <w:bookmarkStart w:id="15" w:name="Par156"/>
      <w:bookmarkEnd w:id="14"/>
      <w:bookmarkEnd w:id="15"/>
      <w:r w:rsidRPr="0006478D">
        <w:rPr>
          <w:bCs/>
          <w:color w:val="000000"/>
          <w:sz w:val="24"/>
          <w:szCs w:val="28"/>
        </w:rPr>
        <w:t xml:space="preserve">4.1.4. осуществлять </w:t>
      </w:r>
      <w:proofErr w:type="gramStart"/>
      <w:r w:rsidRPr="0006478D">
        <w:rPr>
          <w:bCs/>
          <w:color w:val="000000"/>
          <w:sz w:val="24"/>
          <w:szCs w:val="28"/>
        </w:rPr>
        <w:t>контроль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4.1.4.1. документов, представленных  Получателем по запросу Администрации в соответствии с </w:t>
      </w:r>
      <w:hyperlink w:anchor="Par230" w:history="1">
        <w:r w:rsidRPr="0006478D">
          <w:rPr>
            <w:color w:val="000000"/>
            <w:sz w:val="24"/>
            <w:szCs w:val="28"/>
          </w:rPr>
          <w:t>пунктом 4.3.4</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6" w:name="Par162"/>
      <w:bookmarkStart w:id="17" w:name="Par163"/>
      <w:bookmarkEnd w:id="16"/>
      <w:bookmarkEnd w:id="17"/>
      <w:r w:rsidRPr="0006478D">
        <w:rPr>
          <w:color w:val="000000"/>
          <w:sz w:val="24"/>
          <w:szCs w:val="28"/>
        </w:rPr>
        <w:t>4.1.5. в случае установления Администрацией или получения  от  органа  муниципального  финансового  контроля информации о факт</w:t>
      </w:r>
      <w:proofErr w:type="gramStart"/>
      <w:r w:rsidRPr="0006478D">
        <w:rPr>
          <w:color w:val="000000"/>
          <w:sz w:val="24"/>
          <w:szCs w:val="28"/>
        </w:rPr>
        <w:t>е(</w:t>
      </w:r>
      <w:proofErr w:type="gramEnd"/>
      <w:r w:rsidRPr="0006478D">
        <w:rPr>
          <w:color w:val="000000"/>
          <w:sz w:val="24"/>
          <w:szCs w:val="28"/>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bookmarkStart w:id="18" w:name="Par173"/>
      <w:bookmarkStart w:id="19" w:name="Par184"/>
      <w:bookmarkEnd w:id="18"/>
      <w:bookmarkEnd w:id="19"/>
      <w:r w:rsidRPr="0006478D">
        <w:rPr>
          <w:bCs/>
          <w:color w:val="000000"/>
          <w:sz w:val="24"/>
          <w:szCs w:val="28"/>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06478D" w:rsidRDefault="003B5250" w:rsidP="003B5250">
      <w:pPr>
        <w:autoSpaceDE w:val="0"/>
        <w:autoSpaceDN w:val="0"/>
        <w:adjustRightInd w:val="0"/>
        <w:rPr>
          <w:bCs/>
          <w:color w:val="000000"/>
          <w:sz w:val="24"/>
          <w:szCs w:val="28"/>
        </w:rPr>
      </w:pPr>
      <w:bookmarkStart w:id="20" w:name="Par185"/>
      <w:bookmarkEnd w:id="20"/>
      <w:r w:rsidRPr="0006478D">
        <w:rPr>
          <w:bCs/>
          <w:color w:val="000000"/>
          <w:sz w:val="24"/>
          <w:szCs w:val="28"/>
        </w:rPr>
        <w:lastRenderedPageBreak/>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06478D">
          <w:rPr>
            <w:bCs/>
            <w:color w:val="000000"/>
            <w:sz w:val="24"/>
            <w:szCs w:val="28"/>
          </w:rPr>
          <w:t>пунктом 4.4.2</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4.2. Администрация вправе </w:t>
      </w:r>
    </w:p>
    <w:p w:rsidR="003B5250" w:rsidRPr="0006478D" w:rsidRDefault="003B5250" w:rsidP="003B5250">
      <w:pPr>
        <w:autoSpaceDE w:val="0"/>
        <w:autoSpaceDN w:val="0"/>
        <w:adjustRightInd w:val="0"/>
        <w:rPr>
          <w:bCs/>
          <w:color w:val="000000"/>
          <w:sz w:val="24"/>
          <w:szCs w:val="28"/>
        </w:rPr>
      </w:pPr>
      <w:bookmarkStart w:id="21" w:name="Par192"/>
      <w:bookmarkEnd w:id="21"/>
      <w:proofErr w:type="gramStart"/>
      <w:r w:rsidRPr="0006478D">
        <w:rPr>
          <w:bCs/>
          <w:color w:val="000000"/>
          <w:sz w:val="24"/>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06478D" w:rsidRDefault="00147139" w:rsidP="003B5250">
      <w:pPr>
        <w:autoSpaceDE w:val="0"/>
        <w:autoSpaceDN w:val="0"/>
        <w:adjustRightInd w:val="0"/>
        <w:rPr>
          <w:color w:val="000000"/>
          <w:sz w:val="24"/>
          <w:szCs w:val="28"/>
        </w:rPr>
      </w:pPr>
      <w:bookmarkStart w:id="22" w:name="Par193"/>
      <w:bookmarkEnd w:id="22"/>
      <w:r>
        <w:rPr>
          <w:color w:val="000000"/>
          <w:sz w:val="24"/>
          <w:szCs w:val="28"/>
        </w:rPr>
        <w:t xml:space="preserve">4.2.2. приостанавливать </w:t>
      </w:r>
      <w:r w:rsidR="003B5250" w:rsidRPr="0006478D">
        <w:rPr>
          <w:color w:val="000000"/>
          <w:sz w:val="24"/>
          <w:szCs w:val="28"/>
        </w:rPr>
        <w:t>предоставление Субсидии в случае установления Администрацией или получения от органа муниципального  фи</w:t>
      </w:r>
      <w:r>
        <w:rPr>
          <w:color w:val="000000"/>
          <w:sz w:val="24"/>
          <w:szCs w:val="28"/>
        </w:rPr>
        <w:t>нансового контроля информации о</w:t>
      </w:r>
      <w:r w:rsidR="003B5250" w:rsidRPr="0006478D">
        <w:rPr>
          <w:color w:val="000000"/>
          <w:sz w:val="24"/>
          <w:szCs w:val="28"/>
        </w:rPr>
        <w:t xml:space="preserve"> факт</w:t>
      </w:r>
      <w:proofErr w:type="gramStart"/>
      <w:r w:rsidR="003B5250" w:rsidRPr="0006478D">
        <w:rPr>
          <w:color w:val="000000"/>
          <w:sz w:val="24"/>
          <w:szCs w:val="28"/>
        </w:rPr>
        <w:t>е(</w:t>
      </w:r>
      <w:proofErr w:type="gramEnd"/>
      <w:r w:rsidR="003B5250" w:rsidRPr="0006478D">
        <w:rPr>
          <w:color w:val="000000"/>
          <w:sz w:val="24"/>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003B5250" w:rsidRPr="0006478D">
        <w:rPr>
          <w:color w:val="000000"/>
          <w:sz w:val="24"/>
          <w:szCs w:val="28"/>
        </w:rPr>
        <w:t>с даты принятия</w:t>
      </w:r>
      <w:proofErr w:type="gramEnd"/>
      <w:r w:rsidR="003B5250" w:rsidRPr="0006478D">
        <w:rPr>
          <w:color w:val="000000"/>
          <w:sz w:val="24"/>
          <w:szCs w:val="28"/>
        </w:rPr>
        <w:t xml:space="preserve"> решения о приостановлении;</w:t>
      </w:r>
    </w:p>
    <w:p w:rsidR="003B5250" w:rsidRPr="0006478D" w:rsidRDefault="003B5250" w:rsidP="003B5250">
      <w:pPr>
        <w:autoSpaceDE w:val="0"/>
        <w:autoSpaceDN w:val="0"/>
        <w:adjustRightInd w:val="0"/>
        <w:rPr>
          <w:bCs/>
          <w:color w:val="000000"/>
          <w:sz w:val="24"/>
          <w:szCs w:val="28"/>
        </w:rPr>
      </w:pPr>
      <w:bookmarkStart w:id="23" w:name="Par204"/>
      <w:bookmarkEnd w:id="23"/>
      <w:r w:rsidRPr="0006478D">
        <w:rPr>
          <w:bCs/>
          <w:color w:val="000000"/>
          <w:sz w:val="24"/>
          <w:szCs w:val="28"/>
        </w:rPr>
        <w:t xml:space="preserve">4.2.3. запрашивать у Получателя документы и информацию, необходимые для осуществления </w:t>
      </w:r>
      <w:proofErr w:type="gramStart"/>
      <w:r w:rsidRPr="0006478D">
        <w:rPr>
          <w:bCs/>
          <w:color w:val="000000"/>
          <w:sz w:val="24"/>
          <w:szCs w:val="28"/>
        </w:rPr>
        <w:t>контроля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06478D">
          <w:rPr>
            <w:bCs/>
            <w:color w:val="000000"/>
            <w:sz w:val="24"/>
            <w:szCs w:val="28"/>
          </w:rPr>
          <w:t>пунктом 4.1.</w:t>
        </w:r>
      </w:hyperlink>
      <w:r w:rsidRPr="0006478D">
        <w:rPr>
          <w:color w:val="000000"/>
          <w:sz w:val="24"/>
          <w:szCs w:val="28"/>
        </w:rPr>
        <w:t>4</w:t>
      </w:r>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 Получатель обязуется:</w:t>
      </w:r>
    </w:p>
    <w:p w:rsidR="003B5250" w:rsidRPr="0006478D" w:rsidRDefault="003B5250" w:rsidP="003B5250">
      <w:pPr>
        <w:autoSpaceDE w:val="0"/>
        <w:autoSpaceDN w:val="0"/>
        <w:adjustRightInd w:val="0"/>
        <w:rPr>
          <w:color w:val="000000"/>
          <w:sz w:val="24"/>
          <w:szCs w:val="28"/>
        </w:rPr>
      </w:pPr>
      <w:bookmarkStart w:id="24" w:name="Par209"/>
      <w:bookmarkEnd w:id="24"/>
      <w:r w:rsidRPr="0006478D">
        <w:rPr>
          <w:color w:val="000000"/>
          <w:sz w:val="24"/>
          <w:szCs w:val="28"/>
        </w:rPr>
        <w:t>4.3.1. представлять в Администрацию:</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4.3.1.1. ежемесячно, не позднее 25 числа месяца, следующего за отчетным, документы, установленные </w:t>
      </w:r>
      <w:hyperlink w:anchor="Par109" w:history="1">
        <w:r w:rsidRPr="0006478D">
          <w:rPr>
            <w:color w:val="000000"/>
            <w:sz w:val="24"/>
            <w:szCs w:val="28"/>
          </w:rPr>
          <w:t>пунктом 3.1.2</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w:t>
      </w:r>
      <w:hyperlink w:anchor="Par385" w:history="1"/>
      <w:bookmarkStart w:id="25" w:name="Par228"/>
      <w:bookmarkEnd w:id="25"/>
      <w:r w:rsidRPr="0006478D">
        <w:rPr>
          <w:color w:val="000000"/>
          <w:sz w:val="24"/>
          <w:szCs w:val="28"/>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p>
    <w:p w:rsidR="003B5250" w:rsidRPr="0006478D" w:rsidRDefault="003B5250" w:rsidP="003B5250">
      <w:pPr>
        <w:autoSpaceDE w:val="0"/>
        <w:autoSpaceDN w:val="0"/>
        <w:adjustRightInd w:val="0"/>
        <w:rPr>
          <w:color w:val="000000"/>
          <w:sz w:val="24"/>
          <w:szCs w:val="28"/>
        </w:rPr>
      </w:pPr>
      <w:bookmarkStart w:id="26" w:name="Par230"/>
      <w:bookmarkEnd w:id="26"/>
      <w:r w:rsidRPr="0006478D">
        <w:rPr>
          <w:color w:val="000000"/>
          <w:sz w:val="24"/>
          <w:szCs w:val="28"/>
        </w:rPr>
        <w:t xml:space="preserve">4.3.2. направлять по запросу Администрации документы и информацию, необходимые для осуществления </w:t>
      </w:r>
      <w:proofErr w:type="gramStart"/>
      <w:r w:rsidRPr="0006478D">
        <w:rPr>
          <w:color w:val="000000"/>
          <w:sz w:val="24"/>
          <w:szCs w:val="28"/>
        </w:rPr>
        <w:t>контроля за</w:t>
      </w:r>
      <w:proofErr w:type="gramEnd"/>
      <w:r w:rsidRPr="0006478D">
        <w:rPr>
          <w:color w:val="000000"/>
          <w:sz w:val="24"/>
          <w:szCs w:val="28"/>
        </w:rPr>
        <w:t xml:space="preserve"> соблюдением порядка,  целей и условий предоставления Субсидии в соответствии с пунктом </w:t>
      </w:r>
      <w:hyperlink w:anchor="Par204" w:history="1">
        <w:r w:rsidRPr="0006478D">
          <w:rPr>
            <w:color w:val="000000"/>
            <w:sz w:val="24"/>
            <w:szCs w:val="28"/>
          </w:rPr>
          <w:t>4.2.3</w:t>
        </w:r>
      </w:hyperlink>
      <w:r w:rsidRPr="0006478D">
        <w:rPr>
          <w:color w:val="000000"/>
          <w:sz w:val="24"/>
          <w:szCs w:val="28"/>
        </w:rPr>
        <w:t xml:space="preserve"> настоящего Соглашения,  в  течение 5 рабочих дней со дня получения указанного запроса;</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4.3.3. в случае получения от Администрации требования в соответствии с разделом </w:t>
      </w:r>
      <w:r w:rsidRPr="0006478D">
        <w:rPr>
          <w:color w:val="000000"/>
          <w:sz w:val="24"/>
          <w:szCs w:val="28"/>
          <w:lang w:val="en-US"/>
        </w:rPr>
        <w:t>V</w:t>
      </w:r>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4.3.3.1. устранять фак</w:t>
      </w:r>
      <w:proofErr w:type="gramStart"/>
      <w:r w:rsidRPr="0006478D">
        <w:rPr>
          <w:bCs/>
          <w:color w:val="000000"/>
          <w:sz w:val="24"/>
          <w:szCs w:val="28"/>
        </w:rPr>
        <w:t>т(</w:t>
      </w:r>
      <w:proofErr w:type="gramEnd"/>
      <w:r w:rsidRPr="0006478D">
        <w:rPr>
          <w:bCs/>
          <w:color w:val="000000"/>
          <w:sz w:val="24"/>
          <w:szCs w:val="28"/>
        </w:rPr>
        <w:t>ы) нарушения порядка, целей и условий предоставления Субсидии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4.3.3.2. возвращать в бюджет Завитинского района Субсидию в размере и в сроки, определенные в указанном требовании;</w:t>
      </w:r>
    </w:p>
    <w:p w:rsidR="003B5250" w:rsidRPr="0006478D" w:rsidRDefault="003B5250" w:rsidP="003B5250">
      <w:pPr>
        <w:autoSpaceDE w:val="0"/>
        <w:autoSpaceDN w:val="0"/>
        <w:adjustRightInd w:val="0"/>
        <w:rPr>
          <w:color w:val="000000"/>
          <w:sz w:val="24"/>
          <w:szCs w:val="28"/>
        </w:rPr>
      </w:pPr>
      <w:bookmarkStart w:id="27" w:name="Par245"/>
      <w:bookmarkEnd w:id="27"/>
      <w:r w:rsidRPr="0006478D">
        <w:rPr>
          <w:color w:val="000000"/>
          <w:sz w:val="24"/>
          <w:szCs w:val="28"/>
        </w:rPr>
        <w:t>4.3.4. обеспечивать полноту и достоверность сведений, представляемых в Администрацию в соответствии с настоящим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t>4.3.5.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в том числе:</w:t>
      </w:r>
    </w:p>
    <w:p w:rsidR="003B5250" w:rsidRPr="0006478D" w:rsidRDefault="003B5250" w:rsidP="003B5250">
      <w:pPr>
        <w:autoSpaceDE w:val="0"/>
        <w:autoSpaceDN w:val="0"/>
        <w:adjustRightInd w:val="0"/>
        <w:rPr>
          <w:color w:val="000000"/>
          <w:sz w:val="24"/>
          <w:szCs w:val="28"/>
        </w:rPr>
      </w:pPr>
      <w:bookmarkStart w:id="28" w:name="Par264"/>
      <w:bookmarkEnd w:id="28"/>
      <w:r w:rsidRPr="0006478D">
        <w:rPr>
          <w:color w:val="000000"/>
          <w:sz w:val="24"/>
          <w:szCs w:val="28"/>
        </w:rPr>
        <w:t>4.3.5.1. Предоставлять иную информацию и отчетность, предусмотренную действующим законодательством и Соглашением;</w:t>
      </w:r>
    </w:p>
    <w:p w:rsidR="003B5250" w:rsidRPr="0006478D" w:rsidRDefault="003B5250" w:rsidP="003B5250">
      <w:pPr>
        <w:rPr>
          <w:color w:val="000000"/>
          <w:sz w:val="24"/>
          <w:szCs w:val="28"/>
        </w:rPr>
      </w:pPr>
      <w:r w:rsidRPr="0006478D">
        <w:rPr>
          <w:color w:val="000000"/>
          <w:sz w:val="24"/>
          <w:szCs w:val="28"/>
        </w:rPr>
        <w:t xml:space="preserve">4.3.6. </w:t>
      </w:r>
      <w:proofErr w:type="gramStart"/>
      <w:r w:rsidRPr="0006478D">
        <w:rPr>
          <w:color w:val="000000"/>
          <w:sz w:val="24"/>
          <w:szCs w:val="28"/>
        </w:rPr>
        <w:t>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3B5250" w:rsidRPr="0006478D" w:rsidRDefault="003B5250" w:rsidP="003B5250">
      <w:pPr>
        <w:rPr>
          <w:color w:val="000000"/>
          <w:sz w:val="24"/>
          <w:szCs w:val="28"/>
        </w:rPr>
      </w:pPr>
      <w:r w:rsidRPr="0006478D">
        <w:rPr>
          <w:color w:val="000000"/>
          <w:sz w:val="24"/>
          <w:szCs w:val="28"/>
        </w:rPr>
        <w:t xml:space="preserve">4.3.7. </w:t>
      </w:r>
      <w:proofErr w:type="gramStart"/>
      <w:r w:rsidRPr="0006478D">
        <w:rPr>
          <w:color w:val="000000"/>
          <w:sz w:val="24"/>
          <w:szCs w:val="28"/>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06478D" w:rsidRDefault="003B5250" w:rsidP="003B5250">
      <w:pPr>
        <w:autoSpaceDE w:val="0"/>
        <w:autoSpaceDN w:val="0"/>
        <w:adjustRightInd w:val="0"/>
        <w:rPr>
          <w:bCs/>
          <w:color w:val="000000"/>
          <w:sz w:val="24"/>
          <w:szCs w:val="28"/>
        </w:rPr>
      </w:pPr>
      <w:bookmarkStart w:id="29" w:name="Par265"/>
      <w:bookmarkEnd w:id="29"/>
      <w:r w:rsidRPr="0006478D">
        <w:rPr>
          <w:bCs/>
          <w:color w:val="000000"/>
          <w:sz w:val="24"/>
          <w:szCs w:val="28"/>
        </w:rPr>
        <w:t>4.4. Получатель вправе:</w:t>
      </w:r>
    </w:p>
    <w:p w:rsidR="003B5250" w:rsidRPr="0006478D" w:rsidRDefault="003B5250" w:rsidP="003B5250">
      <w:pPr>
        <w:autoSpaceDE w:val="0"/>
        <w:autoSpaceDN w:val="0"/>
        <w:adjustRightInd w:val="0"/>
        <w:rPr>
          <w:color w:val="000000"/>
          <w:sz w:val="24"/>
          <w:szCs w:val="28"/>
        </w:rPr>
      </w:pPr>
      <w:bookmarkStart w:id="30" w:name="Par267"/>
      <w:bookmarkEnd w:id="30"/>
      <w:r w:rsidRPr="0006478D">
        <w:rPr>
          <w:color w:val="000000"/>
          <w:sz w:val="24"/>
          <w:szCs w:val="28"/>
        </w:rPr>
        <w:t xml:space="preserve">4.4.1. направлять в Администрацию предложения о внесении изменений в настоящее Соглашение, в том числе в случае </w:t>
      </w:r>
      <w:proofErr w:type="gramStart"/>
      <w:r w:rsidRPr="0006478D">
        <w:rPr>
          <w:color w:val="000000"/>
          <w:sz w:val="24"/>
          <w:szCs w:val="28"/>
        </w:rPr>
        <w:t>установления необходимости изменения размера Субсидии</w:t>
      </w:r>
      <w:proofErr w:type="gramEnd"/>
      <w:r w:rsidRPr="0006478D">
        <w:rPr>
          <w:color w:val="000000"/>
          <w:sz w:val="24"/>
          <w:szCs w:val="28"/>
        </w:rPr>
        <w:t xml:space="preserve"> с приложением информации, содержащей финансово-экономическое обоснование данного изменения;</w:t>
      </w:r>
    </w:p>
    <w:p w:rsidR="003B5250" w:rsidRPr="0006478D" w:rsidRDefault="003B5250" w:rsidP="003B5250">
      <w:pPr>
        <w:autoSpaceDE w:val="0"/>
        <w:autoSpaceDN w:val="0"/>
        <w:adjustRightInd w:val="0"/>
        <w:rPr>
          <w:color w:val="000000"/>
          <w:sz w:val="24"/>
          <w:szCs w:val="28"/>
        </w:rPr>
      </w:pPr>
      <w:bookmarkStart w:id="31" w:name="Par274"/>
      <w:bookmarkEnd w:id="31"/>
      <w:r w:rsidRPr="0006478D">
        <w:rPr>
          <w:color w:val="000000"/>
          <w:sz w:val="24"/>
          <w:szCs w:val="28"/>
        </w:rPr>
        <w:t>4.4.2. обращаться в Администрацию в целях получения разъяснений в связи с исполнением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szCs w:val="28"/>
        </w:rPr>
      </w:pPr>
      <w:bookmarkStart w:id="32" w:name="Par279"/>
      <w:bookmarkEnd w:id="32"/>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 Ответственность Сторон</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 xml:space="preserve">5.2. </w:t>
      </w:r>
      <w:proofErr w:type="gramStart"/>
      <w:r w:rsidRPr="0006478D">
        <w:rPr>
          <w:color w:val="000000"/>
          <w:sz w:val="24"/>
          <w:szCs w:val="28"/>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w:t>
      </w:r>
      <w:bookmarkStart w:id="33" w:name="Par287"/>
      <w:bookmarkEnd w:id="33"/>
      <w:r w:rsidRPr="0006478D">
        <w:rPr>
          <w:color w:val="000000"/>
          <w:sz w:val="24"/>
          <w:szCs w:val="28"/>
        </w:rPr>
        <w:t>.</w:t>
      </w:r>
      <w:proofErr w:type="gramEnd"/>
    </w:p>
    <w:p w:rsidR="003B5250" w:rsidRDefault="003B5250" w:rsidP="003B5250">
      <w:pPr>
        <w:autoSpaceDE w:val="0"/>
        <w:autoSpaceDN w:val="0"/>
        <w:adjustRightInd w:val="0"/>
        <w:jc w:val="center"/>
        <w:outlineLvl w:val="1"/>
        <w:rPr>
          <w:b/>
          <w:bCs/>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VI. Иные условия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6.1. Иные условия по настоящему Соглашению:</w:t>
      </w:r>
    </w:p>
    <w:p w:rsidR="003B5250" w:rsidRPr="0006478D" w:rsidRDefault="003B5250" w:rsidP="003B5250">
      <w:pPr>
        <w:autoSpaceDE w:val="0"/>
        <w:autoSpaceDN w:val="0"/>
        <w:adjustRightInd w:val="0"/>
        <w:rPr>
          <w:color w:val="000000"/>
          <w:sz w:val="24"/>
          <w:szCs w:val="28"/>
        </w:rPr>
      </w:pPr>
      <w:bookmarkStart w:id="34" w:name="Par292"/>
      <w:bookmarkEnd w:id="34"/>
      <w:r w:rsidRPr="0006478D">
        <w:rPr>
          <w:color w:val="000000"/>
          <w:sz w:val="24"/>
          <w:szCs w:val="28"/>
        </w:rPr>
        <w:t>6.1.1. В предоставлении Субсидии может быть отказано по следующим основаниям:</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6.1.1.2. недостоверность представленной Получателем субсидии информации;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bookmarkStart w:id="35" w:name="Par293"/>
      <w:bookmarkStart w:id="36" w:name="Par295"/>
      <w:bookmarkEnd w:id="35"/>
      <w:bookmarkEnd w:id="36"/>
      <w:r w:rsidRPr="00B65659">
        <w:rPr>
          <w:bCs/>
          <w:color w:val="000000"/>
          <w:sz w:val="24"/>
          <w:szCs w:val="28"/>
        </w:rPr>
        <w:t>VII. Заключительные положения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06478D">
        <w:rPr>
          <w:bCs/>
          <w:color w:val="000000"/>
          <w:sz w:val="24"/>
          <w:szCs w:val="28"/>
        </w:rPr>
        <w:t>не достижении</w:t>
      </w:r>
      <w:proofErr w:type="gramEnd"/>
      <w:r w:rsidRPr="0006478D">
        <w:rPr>
          <w:bCs/>
          <w:color w:val="000000"/>
          <w:sz w:val="24"/>
          <w:szCs w:val="28"/>
        </w:rPr>
        <w:t xml:space="preserve"> согласия споры между Сторонами решаются в судебном порядке.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7.2. Настоящее Соглашение вступает в силу </w:t>
      </w:r>
      <w:proofErr w:type="gramStart"/>
      <w:r w:rsidRPr="0006478D">
        <w:rPr>
          <w:bCs/>
          <w:color w:val="000000"/>
          <w:sz w:val="24"/>
          <w:szCs w:val="28"/>
        </w:rPr>
        <w:t>с даты</w:t>
      </w:r>
      <w:proofErr w:type="gramEnd"/>
      <w:r w:rsidRPr="0006478D">
        <w:rPr>
          <w:bCs/>
          <w:color w:val="000000"/>
          <w:sz w:val="24"/>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действует до полного исполнения Сторонами своих обязательств по настоящему Соглашению.</w:t>
      </w:r>
    </w:p>
    <w:p w:rsidR="003B5250" w:rsidRPr="0006478D" w:rsidRDefault="003B5250" w:rsidP="003B5250">
      <w:pPr>
        <w:autoSpaceDE w:val="0"/>
        <w:autoSpaceDN w:val="0"/>
        <w:adjustRightInd w:val="0"/>
        <w:rPr>
          <w:bCs/>
          <w:color w:val="000000"/>
          <w:sz w:val="24"/>
          <w:szCs w:val="28"/>
        </w:rPr>
      </w:pPr>
      <w:bookmarkStart w:id="37" w:name="Par299"/>
      <w:bookmarkEnd w:id="37"/>
      <w:r w:rsidRPr="0006478D">
        <w:rPr>
          <w:bCs/>
          <w:color w:val="000000"/>
          <w:sz w:val="24"/>
          <w:szCs w:val="28"/>
        </w:rPr>
        <w:t xml:space="preserve">7.3. Изменение настоящего Соглашения, в том числе в соответствии с положениями </w:t>
      </w:r>
      <w:hyperlink w:anchor="Par192" w:history="1">
        <w:r w:rsidRPr="0006478D">
          <w:rPr>
            <w:bCs/>
            <w:color w:val="000000"/>
            <w:sz w:val="24"/>
            <w:szCs w:val="28"/>
          </w:rPr>
          <w:t>пункта 4.2.1</w:t>
        </w:r>
      </w:hyperlink>
      <w:r w:rsidRPr="0006478D">
        <w:rPr>
          <w:bCs/>
          <w:color w:val="000000"/>
          <w:sz w:val="24"/>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 Расторжение настоящего Соглашения возможно в случае: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7.4.1. реорганизации  или прекращения деятельности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38" w:name="Par303"/>
      <w:bookmarkEnd w:id="38"/>
      <w:r w:rsidRPr="0006478D">
        <w:rPr>
          <w:color w:val="000000"/>
          <w:sz w:val="24"/>
          <w:szCs w:val="28"/>
        </w:rPr>
        <w:fldChar w:fldCharType="begin"/>
      </w:r>
      <w:r w:rsidRPr="0006478D">
        <w:rPr>
          <w:color w:val="000000"/>
          <w:sz w:val="24"/>
          <w:szCs w:val="28"/>
        </w:rPr>
        <w:instrText>HYPERLINK \l "Par394"</w:instrText>
      </w:r>
      <w:r w:rsidRPr="0006478D">
        <w:rPr>
          <w:color w:val="000000"/>
          <w:sz w:val="24"/>
          <w:szCs w:val="28"/>
        </w:rPr>
        <w:fldChar w:fldCharType="end"/>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 Документы и иная информация, предусмотренные настоящим Соглашением, могут направляться Сторонами следующи</w:t>
      </w:r>
      <w:proofErr w:type="gramStart"/>
      <w:r w:rsidRPr="0006478D">
        <w:rPr>
          <w:bCs/>
          <w:color w:val="000000"/>
          <w:sz w:val="24"/>
          <w:szCs w:val="28"/>
        </w:rPr>
        <w:t>м(</w:t>
      </w:r>
      <w:proofErr w:type="gramEnd"/>
      <w:r w:rsidRPr="0006478D">
        <w:rPr>
          <w:bCs/>
          <w:color w:val="000000"/>
          <w:sz w:val="24"/>
          <w:szCs w:val="28"/>
        </w:rPr>
        <w:t>ми) способом(</w:t>
      </w:r>
      <w:proofErr w:type="spellStart"/>
      <w:r w:rsidRPr="0006478D">
        <w:rPr>
          <w:bCs/>
          <w:color w:val="000000"/>
          <w:sz w:val="24"/>
          <w:szCs w:val="28"/>
        </w:rPr>
        <w:t>ами</w:t>
      </w:r>
      <w:proofErr w:type="spellEnd"/>
      <w:r w:rsidRPr="0006478D">
        <w:rPr>
          <w:bCs/>
          <w:color w:val="000000"/>
          <w:sz w:val="24"/>
          <w:szCs w:val="28"/>
        </w:rPr>
        <w:t>).</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06478D" w:rsidRDefault="003B5250" w:rsidP="003B5250">
      <w:pPr>
        <w:autoSpaceDE w:val="0"/>
        <w:autoSpaceDN w:val="0"/>
        <w:adjustRightInd w:val="0"/>
        <w:rPr>
          <w:bCs/>
          <w:color w:val="000000"/>
          <w:sz w:val="24"/>
          <w:szCs w:val="28"/>
        </w:rPr>
      </w:pPr>
      <w:bookmarkStart w:id="39" w:name="Par308"/>
      <w:bookmarkEnd w:id="39"/>
      <w:r w:rsidRPr="0006478D">
        <w:rPr>
          <w:bCs/>
          <w:color w:val="000000"/>
          <w:sz w:val="24"/>
          <w:szCs w:val="28"/>
        </w:rPr>
        <w:t>7.6. Настоящее Соглашение заключено Сторонами в форме: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7.6.1. бумажного документа в двух экземплярах, по одному экземпляру для каждой из Сторон.</w:t>
      </w:r>
    </w:p>
    <w:p w:rsidR="003B5250" w:rsidRPr="00B65659" w:rsidRDefault="003B5250" w:rsidP="003B5250">
      <w:pPr>
        <w:autoSpaceDE w:val="0"/>
        <w:autoSpaceDN w:val="0"/>
        <w:adjustRightInd w:val="0"/>
        <w:jc w:val="center"/>
        <w:outlineLvl w:val="1"/>
        <w:rPr>
          <w:bCs/>
          <w:color w:val="000000"/>
          <w:sz w:val="24"/>
          <w:szCs w:val="28"/>
        </w:rPr>
      </w:pPr>
      <w:bookmarkStart w:id="40" w:name="Par313"/>
      <w:bookmarkEnd w:id="40"/>
      <w:r w:rsidRPr="00B65659">
        <w:rPr>
          <w:bCs/>
          <w:color w:val="000000"/>
          <w:sz w:val="24"/>
          <w:szCs w:val="28"/>
        </w:rPr>
        <w:t>VIII. Платежные реквизиты Сторон</w:t>
      </w:r>
    </w:p>
    <w:p w:rsidR="003B5250" w:rsidRPr="0006478D" w:rsidRDefault="003B5250" w:rsidP="003B5250">
      <w:pPr>
        <w:autoSpaceDE w:val="0"/>
        <w:autoSpaceDN w:val="0"/>
        <w:adjustRightInd w:val="0"/>
        <w:jc w:val="center"/>
        <w:outlineLvl w:val="1"/>
        <w:rPr>
          <w:b/>
          <w:bCs/>
          <w:color w:val="000000"/>
          <w:sz w:val="24"/>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926"/>
        <w:gridCol w:w="4554"/>
      </w:tblGrid>
      <w:tr w:rsidR="003B5250" w:rsidRPr="00B65659" w:rsidTr="00AA2A01">
        <w:trPr>
          <w:trHeight w:val="269"/>
        </w:trPr>
        <w:tc>
          <w:tcPr>
            <w:tcW w:w="2598" w:type="pct"/>
          </w:tcPr>
          <w:p w:rsidR="003B5250" w:rsidRPr="00B65659" w:rsidRDefault="003B5250" w:rsidP="00AA2A01">
            <w:pPr>
              <w:ind w:left="80" w:firstLine="204"/>
              <w:jc w:val="center"/>
              <w:rPr>
                <w:color w:val="000000"/>
                <w:sz w:val="24"/>
                <w:szCs w:val="28"/>
              </w:rPr>
            </w:pPr>
            <w:r w:rsidRPr="00B65659">
              <w:rPr>
                <w:color w:val="000000"/>
                <w:sz w:val="24"/>
                <w:szCs w:val="28"/>
              </w:rPr>
              <w:t>Администрация Завитинского района</w:t>
            </w:r>
          </w:p>
        </w:tc>
        <w:tc>
          <w:tcPr>
            <w:tcW w:w="2402" w:type="pct"/>
          </w:tcPr>
          <w:p w:rsidR="003B5250" w:rsidRPr="00B65659" w:rsidRDefault="003B5250" w:rsidP="00605200">
            <w:pPr>
              <w:autoSpaceDE w:val="0"/>
              <w:autoSpaceDN w:val="0"/>
              <w:adjustRightInd w:val="0"/>
              <w:ind w:left="177" w:firstLine="0"/>
              <w:rPr>
                <w:bCs/>
                <w:color w:val="000000"/>
                <w:sz w:val="24"/>
                <w:szCs w:val="28"/>
              </w:rPr>
            </w:pPr>
            <w:r w:rsidRPr="00B65659">
              <w:rPr>
                <w:bCs/>
                <w:color w:val="000000"/>
                <w:sz w:val="24"/>
                <w:szCs w:val="28"/>
              </w:rPr>
              <w:t>Полное наименование Получателя</w:t>
            </w:r>
          </w:p>
        </w:tc>
      </w:tr>
      <w:tr w:rsidR="004031FB" w:rsidRPr="0006478D" w:rsidTr="00AA2A01">
        <w:trPr>
          <w:trHeight w:val="347"/>
        </w:trPr>
        <w:tc>
          <w:tcPr>
            <w:tcW w:w="2598" w:type="pct"/>
          </w:tcPr>
          <w:p w:rsidR="004031FB" w:rsidRPr="0006478D" w:rsidRDefault="004031FB" w:rsidP="004031FB">
            <w:pPr>
              <w:autoSpaceDE w:val="0"/>
              <w:autoSpaceDN w:val="0"/>
              <w:adjustRightInd w:val="0"/>
              <w:ind w:left="177" w:firstLine="0"/>
              <w:rPr>
                <w:bCs/>
                <w:color w:val="000000"/>
                <w:sz w:val="24"/>
                <w:szCs w:val="28"/>
              </w:rPr>
            </w:pPr>
            <w:r w:rsidRPr="0006478D">
              <w:rPr>
                <w:bCs/>
                <w:color w:val="000000"/>
                <w:sz w:val="24"/>
                <w:szCs w:val="28"/>
              </w:rPr>
              <w:t>Место нахождения:</w:t>
            </w:r>
          </w:p>
        </w:tc>
        <w:tc>
          <w:tcPr>
            <w:tcW w:w="2402" w:type="pct"/>
          </w:tcPr>
          <w:p w:rsidR="004031FB" w:rsidRPr="0006478D" w:rsidRDefault="004031FB" w:rsidP="00605200">
            <w:pPr>
              <w:autoSpaceDE w:val="0"/>
              <w:autoSpaceDN w:val="0"/>
              <w:adjustRightInd w:val="0"/>
              <w:ind w:left="177" w:firstLine="0"/>
              <w:rPr>
                <w:bCs/>
                <w:color w:val="000000"/>
                <w:sz w:val="24"/>
                <w:szCs w:val="28"/>
              </w:rPr>
            </w:pPr>
            <w:r w:rsidRPr="0006478D">
              <w:rPr>
                <w:bCs/>
                <w:color w:val="000000"/>
                <w:sz w:val="24"/>
                <w:szCs w:val="28"/>
              </w:rPr>
              <w:t>Место нахождения:</w:t>
            </w:r>
          </w:p>
        </w:tc>
      </w:tr>
      <w:tr w:rsidR="004031FB" w:rsidRPr="0006478D" w:rsidTr="00AA2A01">
        <w:tc>
          <w:tcPr>
            <w:tcW w:w="2598" w:type="pct"/>
          </w:tcPr>
          <w:p w:rsidR="004031FB" w:rsidRPr="0006478D" w:rsidRDefault="004031FB" w:rsidP="004031FB">
            <w:pPr>
              <w:autoSpaceDE w:val="0"/>
              <w:autoSpaceDN w:val="0"/>
              <w:adjustRightInd w:val="0"/>
              <w:ind w:left="177" w:firstLine="0"/>
              <w:rPr>
                <w:bCs/>
                <w:color w:val="000000"/>
                <w:sz w:val="24"/>
                <w:szCs w:val="28"/>
              </w:rPr>
            </w:pPr>
            <w:r w:rsidRPr="0006478D">
              <w:rPr>
                <w:bCs/>
                <w:color w:val="000000"/>
                <w:sz w:val="24"/>
                <w:szCs w:val="28"/>
              </w:rPr>
              <w:t>ИНН/КПП</w:t>
            </w:r>
          </w:p>
        </w:tc>
        <w:tc>
          <w:tcPr>
            <w:tcW w:w="2402" w:type="pct"/>
          </w:tcPr>
          <w:p w:rsidR="004031FB" w:rsidRPr="0006478D" w:rsidRDefault="004031FB" w:rsidP="00605200">
            <w:pPr>
              <w:autoSpaceDE w:val="0"/>
              <w:autoSpaceDN w:val="0"/>
              <w:adjustRightInd w:val="0"/>
              <w:ind w:left="177" w:firstLine="0"/>
              <w:rPr>
                <w:bCs/>
                <w:color w:val="000000"/>
                <w:sz w:val="24"/>
                <w:szCs w:val="28"/>
              </w:rPr>
            </w:pPr>
            <w:r w:rsidRPr="0006478D">
              <w:rPr>
                <w:bCs/>
                <w:color w:val="000000"/>
                <w:sz w:val="24"/>
                <w:szCs w:val="28"/>
              </w:rPr>
              <w:t>ИНН/КПП</w:t>
            </w:r>
          </w:p>
        </w:tc>
      </w:tr>
      <w:tr w:rsidR="004031FB" w:rsidRPr="0006478D" w:rsidTr="00AA2A01">
        <w:tc>
          <w:tcPr>
            <w:tcW w:w="2598" w:type="pct"/>
          </w:tcPr>
          <w:p w:rsidR="004031FB" w:rsidRPr="0006478D" w:rsidRDefault="004031FB" w:rsidP="004031FB">
            <w:pPr>
              <w:autoSpaceDE w:val="0"/>
              <w:autoSpaceDN w:val="0"/>
              <w:adjustRightInd w:val="0"/>
              <w:ind w:left="177" w:firstLine="0"/>
              <w:rPr>
                <w:bCs/>
                <w:color w:val="000000"/>
                <w:sz w:val="24"/>
                <w:szCs w:val="28"/>
              </w:rPr>
            </w:pPr>
            <w:r w:rsidRPr="0006478D">
              <w:rPr>
                <w:bCs/>
                <w:color w:val="000000"/>
                <w:sz w:val="24"/>
                <w:szCs w:val="28"/>
              </w:rPr>
              <w:t>Платежные реквизиты:</w:t>
            </w:r>
          </w:p>
        </w:tc>
        <w:tc>
          <w:tcPr>
            <w:tcW w:w="2402" w:type="pct"/>
          </w:tcPr>
          <w:p w:rsidR="004031FB" w:rsidRPr="0006478D" w:rsidRDefault="004031FB" w:rsidP="00605200">
            <w:pPr>
              <w:autoSpaceDE w:val="0"/>
              <w:autoSpaceDN w:val="0"/>
              <w:adjustRightInd w:val="0"/>
              <w:ind w:left="177" w:firstLine="0"/>
              <w:rPr>
                <w:bCs/>
                <w:color w:val="000000"/>
                <w:sz w:val="24"/>
                <w:szCs w:val="28"/>
              </w:rPr>
            </w:pPr>
            <w:r w:rsidRPr="0006478D">
              <w:rPr>
                <w:bCs/>
                <w:color w:val="000000"/>
                <w:sz w:val="24"/>
                <w:szCs w:val="28"/>
              </w:rPr>
              <w:t>Платежные реквизиты:</w:t>
            </w:r>
          </w:p>
        </w:tc>
      </w:tr>
      <w:tr w:rsidR="004031FB" w:rsidRPr="0006478D" w:rsidTr="00AA2A01">
        <w:tc>
          <w:tcPr>
            <w:tcW w:w="2598" w:type="pct"/>
          </w:tcPr>
          <w:p w:rsidR="004031FB" w:rsidRPr="0006478D" w:rsidRDefault="004031FB" w:rsidP="004031FB">
            <w:pPr>
              <w:autoSpaceDE w:val="0"/>
              <w:autoSpaceDN w:val="0"/>
              <w:adjustRightInd w:val="0"/>
              <w:ind w:left="177" w:firstLine="0"/>
              <w:rPr>
                <w:bCs/>
                <w:color w:val="000000"/>
                <w:sz w:val="24"/>
                <w:szCs w:val="28"/>
              </w:rPr>
            </w:pPr>
            <w:r w:rsidRPr="0006478D">
              <w:rPr>
                <w:bCs/>
                <w:color w:val="000000"/>
                <w:sz w:val="24"/>
                <w:szCs w:val="28"/>
              </w:rPr>
              <w:t xml:space="preserve">Наименование учреждения Банка России, </w:t>
            </w:r>
            <w:proofErr w:type="spellStart"/>
            <w:r w:rsidRPr="0006478D">
              <w:rPr>
                <w:bCs/>
                <w:color w:val="000000"/>
                <w:sz w:val="24"/>
                <w:szCs w:val="28"/>
              </w:rPr>
              <w:t>БИК</w:t>
            </w:r>
            <w:proofErr w:type="gramStart"/>
            <w:r w:rsidRPr="0006478D">
              <w:rPr>
                <w:bCs/>
                <w:color w:val="000000"/>
                <w:sz w:val="24"/>
                <w:szCs w:val="28"/>
              </w:rPr>
              <w:t>,Р</w:t>
            </w:r>
            <w:proofErr w:type="gramEnd"/>
            <w:r w:rsidRPr="0006478D">
              <w:rPr>
                <w:bCs/>
                <w:color w:val="000000"/>
                <w:sz w:val="24"/>
                <w:szCs w:val="28"/>
              </w:rPr>
              <w:t>асчетный</w:t>
            </w:r>
            <w:proofErr w:type="spellEnd"/>
            <w:r w:rsidRPr="0006478D">
              <w:rPr>
                <w:bCs/>
                <w:color w:val="000000"/>
                <w:sz w:val="24"/>
                <w:szCs w:val="28"/>
              </w:rPr>
              <w:t xml:space="preserve"> счет, </w:t>
            </w:r>
          </w:p>
        </w:tc>
        <w:tc>
          <w:tcPr>
            <w:tcW w:w="2402" w:type="pct"/>
          </w:tcPr>
          <w:p w:rsidR="004031FB" w:rsidRPr="0006478D" w:rsidRDefault="004031FB" w:rsidP="00605200">
            <w:pPr>
              <w:autoSpaceDE w:val="0"/>
              <w:autoSpaceDN w:val="0"/>
              <w:adjustRightInd w:val="0"/>
              <w:ind w:left="177" w:firstLine="0"/>
              <w:rPr>
                <w:bCs/>
                <w:color w:val="000000"/>
                <w:sz w:val="24"/>
                <w:szCs w:val="28"/>
              </w:rPr>
            </w:pPr>
            <w:r w:rsidRPr="0006478D">
              <w:rPr>
                <w:bCs/>
                <w:color w:val="000000"/>
                <w:sz w:val="24"/>
                <w:szCs w:val="28"/>
              </w:rPr>
              <w:t xml:space="preserve">Наименование учреждения Банка России, </w:t>
            </w:r>
            <w:proofErr w:type="spellStart"/>
            <w:r w:rsidRPr="0006478D">
              <w:rPr>
                <w:bCs/>
                <w:color w:val="000000"/>
                <w:sz w:val="24"/>
                <w:szCs w:val="28"/>
              </w:rPr>
              <w:t>БИК</w:t>
            </w:r>
            <w:proofErr w:type="gramStart"/>
            <w:r w:rsidRPr="0006478D">
              <w:rPr>
                <w:bCs/>
                <w:color w:val="000000"/>
                <w:sz w:val="24"/>
                <w:szCs w:val="28"/>
              </w:rPr>
              <w:t>,Р</w:t>
            </w:r>
            <w:proofErr w:type="gramEnd"/>
            <w:r w:rsidRPr="0006478D">
              <w:rPr>
                <w:bCs/>
                <w:color w:val="000000"/>
                <w:sz w:val="24"/>
                <w:szCs w:val="28"/>
              </w:rPr>
              <w:t>асчетный</w:t>
            </w:r>
            <w:proofErr w:type="spellEnd"/>
            <w:r w:rsidRPr="0006478D">
              <w:rPr>
                <w:bCs/>
                <w:color w:val="000000"/>
                <w:sz w:val="24"/>
                <w:szCs w:val="28"/>
              </w:rPr>
              <w:t xml:space="preserve"> счет, </w:t>
            </w:r>
          </w:p>
        </w:tc>
      </w:tr>
      <w:tr w:rsidR="004031FB" w:rsidRPr="0006478D" w:rsidTr="00AA2A01">
        <w:tc>
          <w:tcPr>
            <w:tcW w:w="2598" w:type="pct"/>
          </w:tcPr>
          <w:p w:rsidR="004031FB" w:rsidRPr="0006478D" w:rsidRDefault="004031FB" w:rsidP="004031FB">
            <w:pPr>
              <w:autoSpaceDE w:val="0"/>
              <w:autoSpaceDN w:val="0"/>
              <w:adjustRightInd w:val="0"/>
              <w:ind w:firstLine="142"/>
              <w:rPr>
                <w:bCs/>
                <w:color w:val="000000"/>
                <w:sz w:val="24"/>
                <w:szCs w:val="28"/>
              </w:rPr>
            </w:pPr>
            <w:r w:rsidRPr="0006478D">
              <w:rPr>
                <w:bCs/>
                <w:color w:val="000000"/>
                <w:sz w:val="24"/>
                <w:szCs w:val="28"/>
              </w:rPr>
              <w:t>Контакты, эл. адрес</w:t>
            </w:r>
          </w:p>
        </w:tc>
        <w:tc>
          <w:tcPr>
            <w:tcW w:w="2402" w:type="pct"/>
          </w:tcPr>
          <w:p w:rsidR="004031FB" w:rsidRPr="0006478D" w:rsidRDefault="004031FB" w:rsidP="004031FB">
            <w:pPr>
              <w:autoSpaceDE w:val="0"/>
              <w:autoSpaceDN w:val="0"/>
              <w:adjustRightInd w:val="0"/>
              <w:ind w:firstLine="177"/>
              <w:rPr>
                <w:bCs/>
                <w:color w:val="000000"/>
                <w:sz w:val="24"/>
                <w:szCs w:val="28"/>
              </w:rPr>
            </w:pPr>
            <w:r w:rsidRPr="0006478D">
              <w:rPr>
                <w:bCs/>
                <w:color w:val="000000"/>
                <w:sz w:val="24"/>
                <w:szCs w:val="28"/>
              </w:rPr>
              <w:t>Контакты, эл. адрес</w:t>
            </w:r>
          </w:p>
        </w:tc>
      </w:tr>
    </w:tbl>
    <w:p w:rsidR="003B5250" w:rsidRPr="0006478D" w:rsidRDefault="003B5250" w:rsidP="003B5250">
      <w:pPr>
        <w:autoSpaceDE w:val="0"/>
        <w:autoSpaceDN w:val="0"/>
        <w:adjustRightInd w:val="0"/>
        <w:jc w:val="center"/>
        <w:outlineLvl w:val="1"/>
        <w:rPr>
          <w:bCs/>
          <w:color w:val="000000"/>
          <w:sz w:val="24"/>
          <w:szCs w:val="28"/>
        </w:rPr>
      </w:pPr>
      <w:r w:rsidRPr="00B65659">
        <w:rPr>
          <w:bCs/>
          <w:color w:val="000000"/>
          <w:sz w:val="24"/>
          <w:szCs w:val="28"/>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B65659" w:rsidTr="00AA2A01">
        <w:tc>
          <w:tcPr>
            <w:tcW w:w="4706" w:type="dxa"/>
          </w:tcPr>
          <w:p w:rsidR="003B5250" w:rsidRPr="00B65659" w:rsidRDefault="003B5250" w:rsidP="00605200">
            <w:pPr>
              <w:ind w:left="80" w:firstLine="0"/>
              <w:jc w:val="center"/>
              <w:rPr>
                <w:color w:val="000000"/>
                <w:sz w:val="24"/>
              </w:rPr>
            </w:pPr>
            <w:r w:rsidRPr="00B65659">
              <w:rPr>
                <w:color w:val="000000"/>
                <w:sz w:val="24"/>
              </w:rPr>
              <w:t>Администрация Завитинского района</w:t>
            </w:r>
          </w:p>
        </w:tc>
        <w:tc>
          <w:tcPr>
            <w:tcW w:w="4792" w:type="dxa"/>
          </w:tcPr>
          <w:p w:rsidR="003B5250" w:rsidRPr="00B65659" w:rsidRDefault="003B5250" w:rsidP="00605200">
            <w:pPr>
              <w:autoSpaceDE w:val="0"/>
              <w:autoSpaceDN w:val="0"/>
              <w:adjustRightInd w:val="0"/>
              <w:ind w:firstLine="0"/>
              <w:jc w:val="center"/>
              <w:rPr>
                <w:bCs/>
                <w:color w:val="000000"/>
                <w:sz w:val="24"/>
                <w:szCs w:val="28"/>
              </w:rPr>
            </w:pPr>
            <w:r w:rsidRPr="00B65659">
              <w:rPr>
                <w:bCs/>
                <w:color w:val="000000"/>
                <w:sz w:val="24"/>
                <w:szCs w:val="28"/>
              </w:rPr>
              <w:t>Сокращенное наименование</w:t>
            </w:r>
            <w:r w:rsidR="00605200">
              <w:rPr>
                <w:bCs/>
                <w:color w:val="000000"/>
                <w:sz w:val="24"/>
                <w:szCs w:val="28"/>
              </w:rPr>
              <w:t xml:space="preserve"> </w:t>
            </w:r>
            <w:r w:rsidRPr="00B65659">
              <w:rPr>
                <w:bCs/>
                <w:color w:val="000000"/>
                <w:sz w:val="24"/>
                <w:szCs w:val="28"/>
              </w:rPr>
              <w:t>Получателя</w:t>
            </w:r>
          </w:p>
        </w:tc>
      </w:tr>
      <w:tr w:rsidR="003B5250" w:rsidRPr="0006478D" w:rsidTr="00AA2A01">
        <w:tc>
          <w:tcPr>
            <w:tcW w:w="4706" w:type="dxa"/>
          </w:tcPr>
          <w:p w:rsidR="003B5250" w:rsidRPr="0006478D" w:rsidRDefault="003B5250" w:rsidP="00605200">
            <w:pPr>
              <w:ind w:left="80" w:firstLine="0"/>
              <w:rPr>
                <w:color w:val="000000"/>
                <w:sz w:val="24"/>
              </w:rPr>
            </w:pPr>
            <w:r w:rsidRPr="0006478D">
              <w:rPr>
                <w:color w:val="000000"/>
                <w:sz w:val="24"/>
              </w:rPr>
              <w:t>Глава Завитинского района</w:t>
            </w:r>
          </w:p>
          <w:p w:rsidR="003B5250" w:rsidRPr="0006478D" w:rsidRDefault="003B5250" w:rsidP="00605200">
            <w:pPr>
              <w:ind w:left="80" w:firstLine="0"/>
              <w:rPr>
                <w:color w:val="000000"/>
                <w:sz w:val="24"/>
              </w:rPr>
            </w:pPr>
            <w:r w:rsidRPr="0006478D">
              <w:rPr>
                <w:color w:val="000000"/>
                <w:sz w:val="24"/>
              </w:rPr>
              <w:t>_____________  /_____________/</w:t>
            </w:r>
          </w:p>
          <w:p w:rsidR="003B5250" w:rsidRPr="0006478D" w:rsidRDefault="003B5250" w:rsidP="00605200">
            <w:pPr>
              <w:autoSpaceDE w:val="0"/>
              <w:autoSpaceDN w:val="0"/>
              <w:adjustRightInd w:val="0"/>
              <w:ind w:left="80" w:firstLine="0"/>
              <w:rPr>
                <w:color w:val="000000"/>
                <w:sz w:val="18"/>
                <w:szCs w:val="28"/>
              </w:rPr>
            </w:pPr>
            <w:r w:rsidRPr="0006478D">
              <w:rPr>
                <w:color w:val="000000"/>
                <w:sz w:val="18"/>
                <w:szCs w:val="28"/>
              </w:rPr>
              <w:t xml:space="preserve"> (подпись)                  (ФИО)</w:t>
            </w:r>
          </w:p>
          <w:p w:rsidR="003B5250" w:rsidRPr="0006478D" w:rsidRDefault="003B5250" w:rsidP="00605200">
            <w:pPr>
              <w:autoSpaceDE w:val="0"/>
              <w:autoSpaceDN w:val="0"/>
              <w:adjustRightInd w:val="0"/>
              <w:ind w:left="80" w:firstLine="0"/>
              <w:rPr>
                <w:color w:val="000000"/>
                <w:sz w:val="24"/>
                <w:szCs w:val="28"/>
              </w:rPr>
            </w:pPr>
          </w:p>
        </w:tc>
        <w:tc>
          <w:tcPr>
            <w:tcW w:w="4792" w:type="dxa"/>
          </w:tcPr>
          <w:p w:rsidR="003B5250" w:rsidRPr="0006478D" w:rsidRDefault="003B5250" w:rsidP="00605200">
            <w:pPr>
              <w:autoSpaceDE w:val="0"/>
              <w:autoSpaceDN w:val="0"/>
              <w:adjustRightInd w:val="0"/>
              <w:ind w:firstLine="0"/>
              <w:rPr>
                <w:color w:val="000000"/>
                <w:sz w:val="24"/>
                <w:szCs w:val="28"/>
              </w:rPr>
            </w:pP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_________________/______________</w:t>
            </w:r>
          </w:p>
          <w:p w:rsidR="003B5250" w:rsidRPr="0006478D" w:rsidRDefault="003B5250" w:rsidP="00605200">
            <w:pPr>
              <w:autoSpaceDE w:val="0"/>
              <w:autoSpaceDN w:val="0"/>
              <w:adjustRightInd w:val="0"/>
              <w:ind w:firstLine="0"/>
              <w:rPr>
                <w:color w:val="000000"/>
                <w:sz w:val="18"/>
                <w:szCs w:val="28"/>
              </w:rPr>
            </w:pPr>
            <w:r w:rsidRPr="0006478D">
              <w:rPr>
                <w:color w:val="000000"/>
                <w:sz w:val="18"/>
                <w:szCs w:val="28"/>
              </w:rPr>
              <w:t>(подпись)       (ФИО)</w:t>
            </w:r>
          </w:p>
          <w:p w:rsidR="003B5250" w:rsidRPr="0006478D" w:rsidRDefault="003B5250" w:rsidP="00605200">
            <w:pPr>
              <w:autoSpaceDE w:val="0"/>
              <w:autoSpaceDN w:val="0"/>
              <w:adjustRightInd w:val="0"/>
              <w:ind w:firstLine="0"/>
              <w:rPr>
                <w:color w:val="000000"/>
                <w:sz w:val="24"/>
                <w:szCs w:val="28"/>
              </w:rPr>
            </w:pPr>
          </w:p>
        </w:tc>
      </w:tr>
    </w:tbl>
    <w:p w:rsidR="003B5250" w:rsidRPr="0006478D" w:rsidRDefault="003B5250" w:rsidP="003B5250">
      <w:pPr>
        <w:rPr>
          <w:color w:val="000000"/>
          <w:sz w:val="24"/>
          <w:szCs w:val="28"/>
        </w:rPr>
      </w:pPr>
      <w:r w:rsidRPr="0006478D">
        <w:rPr>
          <w:color w:val="000000"/>
          <w:sz w:val="24"/>
          <w:szCs w:val="28"/>
        </w:rPr>
        <w:tab/>
      </w:r>
      <w:r w:rsidRPr="0006478D">
        <w:rPr>
          <w:color w:val="000000"/>
          <w:sz w:val="24"/>
          <w:szCs w:val="28"/>
        </w:rPr>
        <w:tab/>
      </w:r>
      <w:r w:rsidRPr="0006478D">
        <w:rPr>
          <w:color w:val="000000"/>
          <w:sz w:val="24"/>
          <w:szCs w:val="28"/>
        </w:rPr>
        <w:tab/>
      </w:r>
    </w:p>
    <w:p w:rsidR="003B5250" w:rsidRDefault="003B5250" w:rsidP="003B5250">
      <w:pPr>
        <w:rPr>
          <w:color w:val="000000"/>
          <w:sz w:val="24"/>
          <w:szCs w:val="28"/>
        </w:rPr>
      </w:pPr>
      <w:r w:rsidRPr="0006478D">
        <w:rPr>
          <w:color w:val="000000"/>
          <w:sz w:val="24"/>
          <w:szCs w:val="28"/>
        </w:rPr>
        <w:t>М.П.</w:t>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t xml:space="preserve">        М.П.</w:t>
      </w:r>
    </w:p>
    <w:p w:rsidR="003B5250" w:rsidRDefault="003B5250" w:rsidP="003B5250">
      <w:pPr>
        <w:rPr>
          <w:color w:val="000000"/>
          <w:sz w:val="24"/>
          <w:szCs w:val="28"/>
        </w:rPr>
      </w:pPr>
    </w:p>
    <w:p w:rsidR="003B5250" w:rsidRDefault="003B5250" w:rsidP="003B5250">
      <w:pPr>
        <w:rPr>
          <w:color w:val="000000"/>
          <w:sz w:val="24"/>
          <w:szCs w:val="28"/>
        </w:rPr>
      </w:pPr>
    </w:p>
    <w:p w:rsidR="003B5250" w:rsidRPr="0006478D" w:rsidRDefault="003B5250" w:rsidP="00605200">
      <w:pPr>
        <w:ind w:left="5387" w:firstLine="0"/>
        <w:rPr>
          <w:color w:val="000000"/>
          <w:sz w:val="24"/>
          <w:szCs w:val="28"/>
        </w:rPr>
      </w:pPr>
      <w:r w:rsidRPr="0006478D">
        <w:rPr>
          <w:color w:val="000000"/>
          <w:sz w:val="24"/>
          <w:szCs w:val="28"/>
        </w:rPr>
        <w:t>Приложение №1</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right"/>
        <w:rPr>
          <w:color w:val="000000"/>
          <w:sz w:val="24"/>
          <w:szCs w:val="28"/>
        </w:rPr>
      </w:pPr>
    </w:p>
    <w:p w:rsidR="003B5250" w:rsidRPr="0006478D" w:rsidRDefault="003B5250" w:rsidP="003B5250">
      <w:pPr>
        <w:jc w:val="center"/>
        <w:rPr>
          <w:color w:val="000000"/>
          <w:sz w:val="24"/>
          <w:szCs w:val="28"/>
        </w:rPr>
      </w:pPr>
    </w:p>
    <w:p w:rsidR="003B5250" w:rsidRPr="0006478D" w:rsidRDefault="003B5250" w:rsidP="00605200">
      <w:pPr>
        <w:ind w:firstLine="0"/>
        <w:jc w:val="center"/>
        <w:rPr>
          <w:color w:val="000000"/>
          <w:sz w:val="24"/>
          <w:szCs w:val="28"/>
        </w:rPr>
      </w:pPr>
      <w:r w:rsidRPr="0006478D">
        <w:rPr>
          <w:color w:val="000000"/>
          <w:sz w:val="24"/>
          <w:szCs w:val="28"/>
        </w:rPr>
        <w:t>ПЕРЕЧЕНЬ</w:t>
      </w:r>
    </w:p>
    <w:p w:rsidR="003B5250" w:rsidRPr="0006478D" w:rsidRDefault="003B5250" w:rsidP="00605200">
      <w:pPr>
        <w:ind w:firstLine="0"/>
        <w:jc w:val="center"/>
        <w:rPr>
          <w:color w:val="000000"/>
          <w:sz w:val="24"/>
          <w:szCs w:val="28"/>
        </w:rPr>
      </w:pPr>
      <w:r w:rsidRPr="0006478D">
        <w:rPr>
          <w:color w:val="000000"/>
          <w:sz w:val="24"/>
          <w:szCs w:val="28"/>
        </w:rPr>
        <w:t xml:space="preserve">социально значимых маршрутов Завитинского района </w:t>
      </w:r>
    </w:p>
    <w:p w:rsidR="003B5250" w:rsidRPr="0006478D" w:rsidRDefault="003B5250" w:rsidP="00605200">
      <w:pPr>
        <w:ind w:firstLine="0"/>
        <w:jc w:val="center"/>
        <w:rPr>
          <w:color w:val="000000"/>
          <w:sz w:val="24"/>
          <w:szCs w:val="28"/>
        </w:rPr>
      </w:pPr>
    </w:p>
    <w:tbl>
      <w:tblPr>
        <w:tblW w:w="9312" w:type="dxa"/>
        <w:jc w:val="center"/>
        <w:tblLook w:val="01E0" w:firstRow="1" w:lastRow="1" w:firstColumn="1" w:lastColumn="1" w:noHBand="0" w:noVBand="0"/>
      </w:tblPr>
      <w:tblGrid>
        <w:gridCol w:w="1416"/>
        <w:gridCol w:w="3117"/>
        <w:gridCol w:w="2697"/>
        <w:gridCol w:w="2082"/>
      </w:tblGrid>
      <w:tr w:rsidR="003B5250" w:rsidRPr="0006478D" w:rsidTr="00AA2A01">
        <w:trPr>
          <w:trHeight w:val="717"/>
          <w:jc w:val="center"/>
        </w:trPr>
        <w:tc>
          <w:tcPr>
            <w:tcW w:w="1416"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Проходящие  маршруты</w:t>
            </w:r>
          </w:p>
          <w:p w:rsidR="003B5250" w:rsidRPr="0006478D" w:rsidRDefault="003B5250" w:rsidP="00605200">
            <w:pPr>
              <w:ind w:firstLine="0"/>
              <w:jc w:val="center"/>
              <w:rPr>
                <w:color w:val="000000"/>
                <w:sz w:val="24"/>
                <w:szCs w:val="28"/>
              </w:rPr>
            </w:pPr>
            <w:r w:rsidRPr="0006478D">
              <w:rPr>
                <w:color w:val="000000"/>
                <w:sz w:val="24"/>
                <w:szCs w:val="28"/>
              </w:rPr>
              <w:t>через населенные пункты</w:t>
            </w:r>
          </w:p>
        </w:tc>
        <w:tc>
          <w:tcPr>
            <w:tcW w:w="2082"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 xml:space="preserve">Протяженность маршрута, </w:t>
            </w:r>
            <w:proofErr w:type="gramStart"/>
            <w:r w:rsidRPr="0006478D">
              <w:rPr>
                <w:color w:val="000000"/>
                <w:sz w:val="24"/>
                <w:szCs w:val="28"/>
              </w:rPr>
              <w:t>км</w:t>
            </w:r>
            <w:proofErr w:type="gramEnd"/>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№142</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Платово</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Камышенка, </w:t>
            </w:r>
          </w:p>
          <w:p w:rsidR="003B5250" w:rsidRPr="0006478D" w:rsidRDefault="003B5250" w:rsidP="00605200">
            <w:pPr>
              <w:spacing w:before="10"/>
              <w:ind w:right="-365" w:firstLine="0"/>
              <w:rPr>
                <w:color w:val="000000"/>
                <w:sz w:val="24"/>
                <w:szCs w:val="28"/>
              </w:rPr>
            </w:pPr>
            <w:r w:rsidRPr="0006478D">
              <w:rPr>
                <w:color w:val="000000"/>
                <w:sz w:val="24"/>
                <w:szCs w:val="28"/>
              </w:rPr>
              <w:t xml:space="preserve">Успеновка, </w:t>
            </w:r>
          </w:p>
          <w:p w:rsidR="003B5250" w:rsidRPr="0006478D" w:rsidRDefault="003B5250" w:rsidP="00605200">
            <w:pPr>
              <w:spacing w:before="10"/>
              <w:ind w:right="-365" w:firstLine="0"/>
              <w:rPr>
                <w:color w:val="000000"/>
                <w:sz w:val="24"/>
                <w:szCs w:val="28"/>
              </w:rPr>
            </w:pPr>
            <w:proofErr w:type="spellStart"/>
            <w:r w:rsidRPr="0006478D">
              <w:rPr>
                <w:color w:val="000000"/>
                <w:sz w:val="24"/>
                <w:szCs w:val="28"/>
              </w:rPr>
              <w:t>Албазинка</w:t>
            </w:r>
            <w:proofErr w:type="spellEnd"/>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40,0</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№144</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Верхнеильиновка</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Червонная Армия,</w:t>
            </w:r>
          </w:p>
          <w:p w:rsidR="003B5250" w:rsidRPr="0006478D" w:rsidRDefault="003B5250" w:rsidP="00605200">
            <w:pPr>
              <w:spacing w:before="10"/>
              <w:ind w:right="-365" w:firstLine="0"/>
              <w:rPr>
                <w:color w:val="000000"/>
                <w:sz w:val="24"/>
                <w:szCs w:val="28"/>
              </w:rPr>
            </w:pPr>
            <w:r w:rsidRPr="0006478D">
              <w:rPr>
                <w:color w:val="000000"/>
                <w:sz w:val="24"/>
                <w:szCs w:val="28"/>
              </w:rPr>
              <w:t>Болдыревка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36,8</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№145</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Камышенка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26,3</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146</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Валуево</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Преображеновка, Валуево</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19,8</w:t>
            </w:r>
          </w:p>
        </w:tc>
      </w:tr>
    </w:tbl>
    <w:p w:rsidR="003B5250" w:rsidRPr="0006478D" w:rsidRDefault="003B5250" w:rsidP="003B5250">
      <w:pPr>
        <w:jc w:val="center"/>
        <w:rPr>
          <w:color w:val="000000"/>
          <w:sz w:val="24"/>
          <w:szCs w:val="28"/>
        </w:rPr>
      </w:pPr>
    </w:p>
    <w:p w:rsidR="003B5250" w:rsidRPr="006C2538" w:rsidRDefault="003B5250" w:rsidP="003B5250">
      <w:pPr>
        <w:jc w:val="cente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605200">
      <w:pPr>
        <w:ind w:left="5387" w:firstLine="0"/>
        <w:rPr>
          <w:color w:val="000000"/>
          <w:sz w:val="24"/>
          <w:szCs w:val="28"/>
        </w:rPr>
      </w:pPr>
      <w:r w:rsidRPr="0006478D">
        <w:rPr>
          <w:color w:val="000000"/>
          <w:sz w:val="24"/>
          <w:szCs w:val="28"/>
        </w:rPr>
        <w:lastRenderedPageBreak/>
        <w:t xml:space="preserve">Приложение №2 </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color w:val="000000"/>
          <w:sz w:val="24"/>
          <w:szCs w:val="28"/>
        </w:rPr>
      </w:pPr>
    </w:p>
    <w:p w:rsidR="003B5250" w:rsidRPr="0006478D" w:rsidRDefault="003B5250" w:rsidP="00605200">
      <w:pPr>
        <w:ind w:firstLine="0"/>
        <w:jc w:val="center"/>
        <w:outlineLvl w:val="1"/>
        <w:rPr>
          <w:color w:val="000000"/>
          <w:sz w:val="24"/>
          <w:szCs w:val="28"/>
        </w:rPr>
      </w:pPr>
      <w:r w:rsidRPr="0006478D">
        <w:rPr>
          <w:color w:val="000000"/>
          <w:sz w:val="24"/>
          <w:szCs w:val="28"/>
        </w:rPr>
        <w:t>РАСЧЕТ</w:t>
      </w:r>
    </w:p>
    <w:p w:rsidR="003B5250" w:rsidRPr="0006478D" w:rsidRDefault="003B5250" w:rsidP="00605200">
      <w:pPr>
        <w:ind w:firstLine="0"/>
        <w:jc w:val="center"/>
        <w:rPr>
          <w:color w:val="000000"/>
          <w:sz w:val="24"/>
          <w:szCs w:val="28"/>
        </w:rPr>
      </w:pPr>
      <w:r w:rsidRPr="0006478D">
        <w:rPr>
          <w:color w:val="000000"/>
          <w:sz w:val="24"/>
          <w:szCs w:val="28"/>
        </w:rPr>
        <w:t>затрат по перевозке пассажиров в границах Завитинского района</w:t>
      </w:r>
    </w:p>
    <w:p w:rsidR="003B5250" w:rsidRPr="0006478D" w:rsidRDefault="003B5250" w:rsidP="00605200">
      <w:pPr>
        <w:ind w:firstLine="0"/>
        <w:jc w:val="center"/>
        <w:rPr>
          <w:color w:val="000000"/>
          <w:sz w:val="24"/>
          <w:szCs w:val="28"/>
        </w:rPr>
      </w:pPr>
      <w:r w:rsidRPr="0006478D">
        <w:rPr>
          <w:color w:val="000000"/>
          <w:sz w:val="24"/>
          <w:szCs w:val="28"/>
        </w:rPr>
        <w:t>за январь-______________ 20__г.</w:t>
      </w:r>
    </w:p>
    <w:p w:rsidR="003B5250" w:rsidRPr="0006478D" w:rsidRDefault="003B5250" w:rsidP="00605200">
      <w:pPr>
        <w:ind w:firstLine="0"/>
        <w:jc w:val="center"/>
        <w:rPr>
          <w:color w:val="000000"/>
          <w:sz w:val="18"/>
          <w:szCs w:val="28"/>
        </w:rPr>
      </w:pPr>
      <w:r w:rsidRPr="0006478D">
        <w:rPr>
          <w:color w:val="000000"/>
          <w:sz w:val="18"/>
          <w:szCs w:val="28"/>
        </w:rPr>
        <w:t>(указать период)</w:t>
      </w:r>
    </w:p>
    <w:p w:rsidR="003B5250" w:rsidRPr="0006478D" w:rsidRDefault="003B5250" w:rsidP="00605200">
      <w:pPr>
        <w:ind w:firstLine="0"/>
        <w:jc w:val="center"/>
        <w:rPr>
          <w:color w:val="000000"/>
          <w:sz w:val="24"/>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1394"/>
        <w:gridCol w:w="1274"/>
        <w:gridCol w:w="1513"/>
      </w:tblGrid>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Ед.</w:t>
            </w:r>
          </w:p>
          <w:p w:rsidR="003B5250" w:rsidRPr="0006478D" w:rsidRDefault="003B5250" w:rsidP="00605200">
            <w:pPr>
              <w:ind w:firstLine="0"/>
              <w:jc w:val="center"/>
              <w:rPr>
                <w:color w:val="000000"/>
                <w:sz w:val="24"/>
                <w:szCs w:val="28"/>
              </w:rPr>
            </w:pPr>
            <w:r w:rsidRPr="0006478D">
              <w:rPr>
                <w:color w:val="000000"/>
                <w:sz w:val="24"/>
                <w:szCs w:val="28"/>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Основание</w:t>
            </w: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возмещения затрат по перевозке</w:t>
            </w:r>
          </w:p>
          <w:p w:rsidR="003B5250" w:rsidRPr="0006478D" w:rsidRDefault="003B5250" w:rsidP="00605200">
            <w:pPr>
              <w:ind w:firstLine="0"/>
              <w:rPr>
                <w:color w:val="000000"/>
                <w:sz w:val="24"/>
                <w:szCs w:val="28"/>
              </w:rPr>
            </w:pPr>
            <w:r w:rsidRPr="0006478D">
              <w:rPr>
                <w:color w:val="000000"/>
                <w:sz w:val="24"/>
                <w:szCs w:val="28"/>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человек</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пасс</w:t>
            </w:r>
            <w:proofErr w:type="gramStart"/>
            <w:r w:rsidRPr="0006478D">
              <w:rPr>
                <w:color w:val="000000"/>
                <w:sz w:val="24"/>
                <w:szCs w:val="28"/>
              </w:rPr>
              <w:t>.-</w:t>
            </w:r>
            <w:proofErr w:type="gramEnd"/>
            <w:r w:rsidRPr="0006478D">
              <w:rPr>
                <w:color w:val="000000"/>
                <w:sz w:val="24"/>
                <w:szCs w:val="28"/>
              </w:rPr>
              <w:t>км</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Отчисления </w:t>
            </w:r>
            <w:proofErr w:type="gramStart"/>
            <w:r w:rsidRPr="0006478D">
              <w:rPr>
                <w:color w:val="000000"/>
                <w:sz w:val="24"/>
                <w:szCs w:val="28"/>
              </w:rPr>
              <w:t>от</w:t>
            </w:r>
            <w:proofErr w:type="gramEnd"/>
            <w:r w:rsidRPr="0006478D">
              <w:rPr>
                <w:color w:val="000000"/>
                <w:sz w:val="24"/>
                <w:szCs w:val="28"/>
              </w:rPr>
              <w:t xml:space="preserve"> ФОТ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p w:rsidR="003B5250" w:rsidRPr="0006478D" w:rsidRDefault="003B5250" w:rsidP="00605200">
            <w:pPr>
              <w:ind w:firstLine="0"/>
              <w:rPr>
                <w:color w:val="000000"/>
                <w:sz w:val="24"/>
                <w:szCs w:val="28"/>
              </w:rPr>
            </w:pPr>
            <w:r w:rsidRPr="0006478D">
              <w:rPr>
                <w:color w:val="000000"/>
                <w:sz w:val="24"/>
                <w:szCs w:val="28"/>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ЕНВД</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Пре</w:t>
            </w:r>
            <w:proofErr w:type="gramStart"/>
            <w:r w:rsidRPr="0006478D">
              <w:rPr>
                <w:color w:val="000000"/>
                <w:sz w:val="24"/>
                <w:szCs w:val="28"/>
              </w:rPr>
              <w:t>д-</w:t>
            </w:r>
            <w:proofErr w:type="gramEnd"/>
            <w:r w:rsidRPr="0006478D">
              <w:rPr>
                <w:color w:val="000000"/>
                <w:sz w:val="24"/>
                <w:szCs w:val="28"/>
              </w:rPr>
              <w:t xml:space="preserve">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lastRenderedPageBreak/>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Себестоимость 1 пасс</w:t>
            </w:r>
            <w:proofErr w:type="gramStart"/>
            <w:r w:rsidRPr="0006478D">
              <w:rPr>
                <w:color w:val="000000"/>
                <w:sz w:val="24"/>
                <w:szCs w:val="28"/>
              </w:rPr>
              <w:t>.-</w:t>
            </w:r>
            <w:proofErr w:type="gramEnd"/>
            <w:r w:rsidRPr="0006478D">
              <w:rPr>
                <w:color w:val="000000"/>
                <w:sz w:val="24"/>
                <w:szCs w:val="28"/>
              </w:rPr>
              <w:t>км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bl>
    <w:p w:rsidR="003B5250" w:rsidRPr="0006478D" w:rsidRDefault="003B5250" w:rsidP="003B5250">
      <w:pPr>
        <w:rPr>
          <w:color w:val="000000"/>
          <w:sz w:val="24"/>
        </w:rPr>
      </w:pPr>
    </w:p>
    <w:p w:rsidR="003B5250" w:rsidRPr="006C2538" w:rsidRDefault="003B5250" w:rsidP="003B5250">
      <w:pPr>
        <w:ind w:left="10773"/>
        <w:rPr>
          <w:color w:val="000000"/>
          <w:szCs w:val="28"/>
        </w:rPr>
        <w:sectPr w:rsidR="003B5250" w:rsidRPr="006C2538" w:rsidSect="00AA2A01">
          <w:pgSz w:w="11906" w:h="16838"/>
          <w:pgMar w:top="1134" w:right="567" w:bottom="1134" w:left="1701" w:header="709" w:footer="709" w:gutter="0"/>
          <w:cols w:space="708"/>
          <w:docGrid w:linePitch="381"/>
        </w:sectPr>
      </w:pPr>
    </w:p>
    <w:p w:rsidR="003B5250" w:rsidRPr="006C2538" w:rsidRDefault="003B5250" w:rsidP="00605200">
      <w:pPr>
        <w:ind w:left="10773" w:firstLine="0"/>
        <w:rPr>
          <w:b/>
          <w:bCs/>
          <w:color w:val="000000"/>
          <w:sz w:val="26"/>
          <w:szCs w:val="26"/>
        </w:rPr>
      </w:pPr>
      <w:r w:rsidRPr="006C2538">
        <w:rPr>
          <w:color w:val="000000"/>
          <w:sz w:val="26"/>
          <w:szCs w:val="26"/>
        </w:rPr>
        <w:lastRenderedPageBreak/>
        <w:t>Приложение № 4</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к Порядку предоставления и расходования субсидий на возмещение убытков по перевозке пассажиров в границах Завитинского района</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 xml:space="preserve"> района</w:t>
      </w:r>
    </w:p>
    <w:p w:rsidR="003B5250" w:rsidRPr="006C2538" w:rsidRDefault="003B5250" w:rsidP="00605200">
      <w:pPr>
        <w:autoSpaceDE w:val="0"/>
        <w:autoSpaceDN w:val="0"/>
        <w:adjustRightInd w:val="0"/>
        <w:ind w:firstLine="0"/>
        <w:jc w:val="center"/>
        <w:rPr>
          <w:color w:val="000000"/>
          <w:sz w:val="26"/>
          <w:szCs w:val="26"/>
        </w:rPr>
      </w:pPr>
      <w:r w:rsidRPr="006C2538">
        <w:rPr>
          <w:color w:val="000000"/>
          <w:sz w:val="26"/>
          <w:szCs w:val="26"/>
        </w:rPr>
        <w:t>СПРАВКА</w:t>
      </w:r>
    </w:p>
    <w:p w:rsidR="003B5250" w:rsidRPr="006C2538" w:rsidRDefault="003B5250" w:rsidP="00605200">
      <w:pPr>
        <w:autoSpaceDE w:val="0"/>
        <w:autoSpaceDN w:val="0"/>
        <w:adjustRightInd w:val="0"/>
        <w:ind w:firstLine="0"/>
        <w:jc w:val="center"/>
        <w:rPr>
          <w:color w:val="000000"/>
          <w:sz w:val="24"/>
        </w:rPr>
      </w:pPr>
      <w:r w:rsidRPr="006C2538">
        <w:rPr>
          <w:color w:val="000000"/>
          <w:sz w:val="24"/>
        </w:rPr>
        <w:t>о просроченной задолженности по субсидиям,</w:t>
      </w:r>
      <w:r>
        <w:rPr>
          <w:color w:val="000000"/>
          <w:sz w:val="24"/>
        </w:rPr>
        <w:t xml:space="preserve"> </w:t>
      </w:r>
      <w:r w:rsidRPr="006C2538">
        <w:rPr>
          <w:color w:val="000000"/>
          <w:sz w:val="24"/>
        </w:rPr>
        <w:t>бюджетным инвестициям и иным средствам, предоставленным</w:t>
      </w:r>
      <w:r>
        <w:rPr>
          <w:color w:val="000000"/>
          <w:sz w:val="24"/>
        </w:rPr>
        <w:t xml:space="preserve"> </w:t>
      </w:r>
      <w:r w:rsidRPr="006C2538">
        <w:rPr>
          <w:color w:val="000000"/>
          <w:sz w:val="24"/>
        </w:rPr>
        <w:t>из бюджета Завитинского района в соответствии с нормативными</w:t>
      </w:r>
      <w:r>
        <w:rPr>
          <w:color w:val="000000"/>
          <w:sz w:val="24"/>
        </w:rPr>
        <w:t xml:space="preserve"> </w:t>
      </w:r>
      <w:r w:rsidRPr="006C2538">
        <w:rPr>
          <w:color w:val="000000"/>
          <w:sz w:val="24"/>
        </w:rPr>
        <w:t xml:space="preserve">правовыми актами Российской Федерации </w:t>
      </w:r>
      <w:hyperlink w:anchor="Par588" w:history="1">
        <w:r w:rsidRPr="006C2538">
          <w:rPr>
            <w:color w:val="000000"/>
            <w:sz w:val="24"/>
          </w:rPr>
          <w:t>&lt;1&gt;</w:t>
        </w:r>
      </w:hyperlink>
    </w:p>
    <w:p w:rsidR="003B5250" w:rsidRPr="006C2538" w:rsidRDefault="003B5250" w:rsidP="00605200">
      <w:pPr>
        <w:autoSpaceDE w:val="0"/>
        <w:autoSpaceDN w:val="0"/>
        <w:adjustRightInd w:val="0"/>
        <w:ind w:firstLine="0"/>
        <w:jc w:val="center"/>
        <w:rPr>
          <w:color w:val="000000"/>
          <w:sz w:val="24"/>
        </w:rPr>
      </w:pPr>
      <w:r w:rsidRPr="006C2538">
        <w:rPr>
          <w:color w:val="000000"/>
          <w:sz w:val="24"/>
        </w:rPr>
        <w:t>на "__" _________ 20___ г.</w:t>
      </w:r>
    </w:p>
    <w:p w:rsidR="003B5250" w:rsidRDefault="003B5250" w:rsidP="00605200">
      <w:pPr>
        <w:autoSpaceDE w:val="0"/>
        <w:autoSpaceDN w:val="0"/>
        <w:adjustRightInd w:val="0"/>
        <w:ind w:firstLine="0"/>
        <w:rPr>
          <w:color w:val="000000"/>
          <w:sz w:val="24"/>
        </w:rPr>
      </w:pPr>
      <w:r w:rsidRPr="006C2538">
        <w:rPr>
          <w:color w:val="000000"/>
          <w:sz w:val="24"/>
        </w:rPr>
        <w:t>Наименование Получателя _______________________________________</w:t>
      </w:r>
    </w:p>
    <w:p w:rsidR="003B5250" w:rsidRPr="006C2538" w:rsidRDefault="003B5250" w:rsidP="003B5250">
      <w:pPr>
        <w:autoSpaceDE w:val="0"/>
        <w:autoSpaceDN w:val="0"/>
        <w:adjustRightInd w:val="0"/>
        <w:rPr>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1726"/>
        <w:gridCol w:w="623"/>
        <w:gridCol w:w="623"/>
        <w:gridCol w:w="917"/>
        <w:gridCol w:w="1575"/>
        <w:gridCol w:w="623"/>
        <w:gridCol w:w="849"/>
        <w:gridCol w:w="967"/>
        <w:gridCol w:w="832"/>
        <w:gridCol w:w="1390"/>
        <w:gridCol w:w="629"/>
        <w:gridCol w:w="855"/>
        <w:gridCol w:w="890"/>
        <w:gridCol w:w="808"/>
        <w:gridCol w:w="1387"/>
      </w:tblGrid>
      <w:tr w:rsidR="003B5250" w:rsidRPr="00101D0A" w:rsidTr="00AA2A01">
        <w:tc>
          <w:tcPr>
            <w:tcW w:w="587"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Договоры (контракты), заключенные Получателем в целях исполнения обязательств в рамках соглашения (договора)</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c>
          <w:tcPr>
            <w:tcW w:w="214"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r>
      <w:tr w:rsidR="003B5250" w:rsidRPr="006C2538" w:rsidTr="00AA2A01">
        <w:trPr>
          <w:trHeight w:val="113"/>
        </w:trPr>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bl>
    <w:p w:rsidR="003B5250" w:rsidRPr="006C2538" w:rsidRDefault="003B5250" w:rsidP="003B5250">
      <w:pPr>
        <w:autoSpaceDE w:val="0"/>
        <w:autoSpaceDN w:val="0"/>
        <w:adjustRightInd w:val="0"/>
        <w:rPr>
          <w:color w:val="000000"/>
          <w:sz w:val="24"/>
          <w:szCs w:val="20"/>
        </w:rPr>
      </w:pPr>
      <w:r w:rsidRPr="006C2538">
        <w:rPr>
          <w:color w:val="000000"/>
          <w:sz w:val="24"/>
          <w:szCs w:val="20"/>
        </w:rPr>
        <w:t>Руководитель Получателя</w:t>
      </w:r>
    </w:p>
    <w:p w:rsidR="003B5250" w:rsidRPr="006C2538" w:rsidRDefault="003B5250" w:rsidP="003B5250">
      <w:pPr>
        <w:autoSpaceDE w:val="0"/>
        <w:autoSpaceDN w:val="0"/>
        <w:adjustRightInd w:val="0"/>
        <w:rPr>
          <w:color w:val="000000"/>
          <w:sz w:val="24"/>
          <w:szCs w:val="20"/>
        </w:rPr>
      </w:pPr>
      <w:r w:rsidRPr="006C2538">
        <w:rPr>
          <w:color w:val="000000"/>
          <w:sz w:val="24"/>
          <w:szCs w:val="20"/>
        </w:rPr>
        <w:t>(уполномоченное лицо)   _______________ _________ _____________________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(подпись) (расшифровка подписи)</w:t>
      </w:r>
    </w:p>
    <w:p w:rsidR="003B5250" w:rsidRPr="006C2538" w:rsidRDefault="003B5250" w:rsidP="003B5250">
      <w:pPr>
        <w:autoSpaceDE w:val="0"/>
        <w:autoSpaceDN w:val="0"/>
        <w:adjustRightInd w:val="0"/>
        <w:rPr>
          <w:color w:val="000000"/>
          <w:sz w:val="24"/>
          <w:szCs w:val="20"/>
        </w:rPr>
      </w:pPr>
      <w:r w:rsidRPr="006C2538">
        <w:rPr>
          <w:color w:val="000000"/>
          <w:sz w:val="24"/>
          <w:szCs w:val="20"/>
        </w:rPr>
        <w:t>Исполнитель ________________ ________________________ 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(фамилия, имя, отчество)   (телефон)</w:t>
      </w:r>
    </w:p>
    <w:p w:rsidR="003B5250" w:rsidRPr="006C2538" w:rsidRDefault="003B5250" w:rsidP="003B5250">
      <w:pPr>
        <w:autoSpaceDE w:val="0"/>
        <w:autoSpaceDN w:val="0"/>
        <w:adjustRightInd w:val="0"/>
        <w:rPr>
          <w:color w:val="000000"/>
          <w:sz w:val="24"/>
          <w:szCs w:val="20"/>
        </w:rPr>
      </w:pPr>
    </w:p>
    <w:p w:rsidR="003B5250" w:rsidRPr="006C2538" w:rsidRDefault="003B5250" w:rsidP="003B5250">
      <w:pPr>
        <w:autoSpaceDE w:val="0"/>
        <w:autoSpaceDN w:val="0"/>
        <w:adjustRightInd w:val="0"/>
      </w:pPr>
      <w:r w:rsidRPr="006C2538">
        <w:rPr>
          <w:color w:val="000000"/>
          <w:sz w:val="24"/>
          <w:szCs w:val="20"/>
        </w:rPr>
        <w:t>"__" ___________ 20__ г.</w:t>
      </w:r>
    </w:p>
    <w:p w:rsidR="003B5250" w:rsidRPr="006C2538" w:rsidRDefault="003B5250" w:rsidP="003B5250">
      <w:pPr>
        <w:ind w:left="6379"/>
        <w:sectPr w:rsidR="003B5250" w:rsidRPr="006C2538" w:rsidSect="00AA2A01">
          <w:pgSz w:w="16838" w:h="11906" w:orient="landscape"/>
          <w:pgMar w:top="1701" w:right="1134" w:bottom="567" w:left="1134" w:header="709" w:footer="709" w:gutter="0"/>
          <w:cols w:space="708"/>
          <w:docGrid w:linePitch="381"/>
        </w:sectPr>
      </w:pPr>
    </w:p>
    <w:p w:rsidR="003B5250" w:rsidRPr="00F01F87" w:rsidRDefault="003B5250" w:rsidP="00605200">
      <w:pPr>
        <w:ind w:left="5529" w:firstLine="0"/>
        <w:rPr>
          <w:sz w:val="24"/>
        </w:rPr>
      </w:pPr>
      <w:r w:rsidRPr="00F01F87">
        <w:rPr>
          <w:sz w:val="24"/>
        </w:rPr>
        <w:lastRenderedPageBreak/>
        <w:t xml:space="preserve">Приложение № </w:t>
      </w:r>
      <w:r w:rsidR="00B533F6">
        <w:rPr>
          <w:sz w:val="24"/>
        </w:rPr>
        <w:t>5</w:t>
      </w:r>
    </w:p>
    <w:p w:rsidR="003B5250" w:rsidRPr="00F01F87" w:rsidRDefault="003B5250" w:rsidP="00605200">
      <w:pPr>
        <w:ind w:left="5529" w:firstLine="0"/>
        <w:rPr>
          <w:sz w:val="24"/>
        </w:rPr>
      </w:pPr>
      <w:r w:rsidRPr="00F01F87">
        <w:rPr>
          <w:sz w:val="24"/>
        </w:rPr>
        <w:t>к муниципальной программе «</w:t>
      </w:r>
      <w:r w:rsidRPr="00F01F87">
        <w:rPr>
          <w:color w:val="000000"/>
          <w:sz w:val="24"/>
        </w:rPr>
        <w:t>Развитие транспортного сообщения на территории Завитинского района</w:t>
      </w:r>
      <w:r w:rsidRPr="00F01F87">
        <w:rPr>
          <w:sz w:val="24"/>
        </w:rPr>
        <w:t>»</w:t>
      </w:r>
    </w:p>
    <w:p w:rsidR="003B5250" w:rsidRPr="00F01F87" w:rsidRDefault="003B5250" w:rsidP="00605200">
      <w:pPr>
        <w:ind w:firstLine="0"/>
        <w:jc w:val="center"/>
        <w:rPr>
          <w:color w:val="000000"/>
          <w:sz w:val="24"/>
        </w:rPr>
      </w:pPr>
    </w:p>
    <w:p w:rsidR="003B5250" w:rsidRPr="00101D0A" w:rsidRDefault="003B5250" w:rsidP="00605200">
      <w:pPr>
        <w:ind w:firstLine="0"/>
        <w:jc w:val="center"/>
        <w:rPr>
          <w:bCs/>
          <w:color w:val="000000"/>
          <w:sz w:val="24"/>
        </w:rPr>
      </w:pPr>
      <w:r w:rsidRPr="00101D0A">
        <w:rPr>
          <w:bCs/>
          <w:color w:val="000000"/>
          <w:sz w:val="24"/>
        </w:rPr>
        <w:t>Порядок</w:t>
      </w:r>
    </w:p>
    <w:p w:rsidR="003B5250" w:rsidRPr="000A1ED6" w:rsidRDefault="003B5250" w:rsidP="00605200">
      <w:pPr>
        <w:ind w:firstLine="0"/>
        <w:jc w:val="center"/>
        <w:rPr>
          <w:bCs/>
          <w:color w:val="000000"/>
          <w:sz w:val="24"/>
        </w:rPr>
      </w:pPr>
      <w:r w:rsidRPr="000A1ED6">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0A1ED6" w:rsidRDefault="003B5250" w:rsidP="00605200">
      <w:pPr>
        <w:ind w:firstLine="0"/>
        <w:rPr>
          <w:bCs/>
          <w:color w:val="000000"/>
          <w:sz w:val="24"/>
        </w:rPr>
      </w:pPr>
    </w:p>
    <w:p w:rsidR="003B5250" w:rsidRPr="000A1ED6" w:rsidRDefault="003B5250" w:rsidP="00605200">
      <w:pPr>
        <w:ind w:firstLine="0"/>
        <w:jc w:val="center"/>
        <w:rPr>
          <w:bCs/>
          <w:color w:val="000000"/>
          <w:sz w:val="24"/>
        </w:rPr>
      </w:pPr>
      <w:r w:rsidRPr="000A1ED6">
        <w:rPr>
          <w:bCs/>
          <w:color w:val="000000"/>
          <w:sz w:val="24"/>
        </w:rPr>
        <w:t>1. Общие положения</w:t>
      </w:r>
    </w:p>
    <w:p w:rsidR="003B5250" w:rsidRPr="000A1ED6" w:rsidRDefault="003B5250" w:rsidP="003B5250">
      <w:pPr>
        <w:rPr>
          <w:bCs/>
          <w:color w:val="000000"/>
          <w:sz w:val="24"/>
        </w:rPr>
      </w:pPr>
    </w:p>
    <w:p w:rsidR="003B5250" w:rsidRPr="000A1ED6" w:rsidRDefault="003B5250" w:rsidP="003B5250">
      <w:pPr>
        <w:rPr>
          <w:bCs/>
          <w:color w:val="000000"/>
          <w:sz w:val="24"/>
        </w:rPr>
      </w:pPr>
      <w:r w:rsidRPr="000A1ED6">
        <w:rPr>
          <w:bCs/>
          <w:color w:val="000000"/>
          <w:sz w:val="24"/>
        </w:rPr>
        <w:t xml:space="preserve">1.1. </w:t>
      </w:r>
      <w:proofErr w:type="gramStart"/>
      <w:r w:rsidRPr="000A1ED6">
        <w:rPr>
          <w:bCs/>
          <w:color w:val="000000"/>
          <w:sz w:val="24"/>
        </w:rPr>
        <w:t>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w:t>
      </w:r>
      <w:proofErr w:type="gramEnd"/>
      <w:r w:rsidRPr="000A1ED6">
        <w:rPr>
          <w:bCs/>
          <w:color w:val="000000"/>
          <w:sz w:val="24"/>
        </w:rPr>
        <w:t xml:space="preserve">", статьями 30, 31 Федерального закона от 26.10.2002 N 127-ФЗ "О несостоятельности (банкротстве)" и </w:t>
      </w:r>
      <w:proofErr w:type="gramStart"/>
      <w:r w:rsidRPr="000A1ED6">
        <w:rPr>
          <w:bCs/>
          <w:color w:val="000000"/>
          <w:sz w:val="24"/>
        </w:rPr>
        <w:t>направлен</w:t>
      </w:r>
      <w:proofErr w:type="gramEnd"/>
      <w:r w:rsidRPr="000A1ED6">
        <w:rPr>
          <w:bCs/>
          <w:color w:val="000000"/>
          <w:sz w:val="24"/>
        </w:rPr>
        <w:t xml:space="preserve">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3B5250" w:rsidRPr="000A1ED6" w:rsidRDefault="003B5250" w:rsidP="003B5250">
      <w:pPr>
        <w:rPr>
          <w:bCs/>
          <w:color w:val="000000"/>
          <w:sz w:val="24"/>
        </w:rPr>
      </w:pPr>
      <w:r w:rsidRPr="000A1ED6">
        <w:rPr>
          <w:bCs/>
          <w:color w:val="000000"/>
          <w:sz w:val="24"/>
        </w:rPr>
        <w:t>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w:t>
      </w:r>
    </w:p>
    <w:p w:rsidR="003B5250" w:rsidRPr="000A1ED6" w:rsidRDefault="003B5250" w:rsidP="003B5250">
      <w:pPr>
        <w:rPr>
          <w:bCs/>
          <w:color w:val="000000"/>
          <w:sz w:val="24"/>
        </w:rPr>
      </w:pPr>
      <w:r w:rsidRPr="000A1ED6">
        <w:rPr>
          <w:bCs/>
          <w:color w:val="000000"/>
          <w:sz w:val="24"/>
        </w:rPr>
        <w:t>1.4. Главным распорядителем бюджетных средств является администрация Завитинского района.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2. Категории и критерии отбора юридических лиц, являющихся получателями субсидии</w:t>
      </w:r>
    </w:p>
    <w:p w:rsidR="003B5250" w:rsidRPr="000A1ED6" w:rsidRDefault="003B5250" w:rsidP="003B5250">
      <w:pPr>
        <w:rPr>
          <w:bCs/>
          <w:color w:val="000000"/>
          <w:sz w:val="24"/>
        </w:rPr>
      </w:pPr>
      <w:r w:rsidRPr="000A1ED6">
        <w:rPr>
          <w:bCs/>
          <w:color w:val="000000"/>
          <w:sz w:val="24"/>
        </w:rPr>
        <w:t>2.1.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 xml:space="preserve">2.2. Критериями отбора юридических лиц для получения субсидии являются: </w:t>
      </w:r>
    </w:p>
    <w:p w:rsidR="003B5250" w:rsidRPr="000A1ED6" w:rsidRDefault="003B5250" w:rsidP="003B5250">
      <w:pPr>
        <w:rPr>
          <w:bCs/>
          <w:color w:val="000000"/>
          <w:sz w:val="24"/>
        </w:rPr>
      </w:pPr>
      <w:proofErr w:type="gramStart"/>
      <w:r w:rsidRPr="000A1ED6">
        <w:rPr>
          <w:bCs/>
          <w:color w:val="000000"/>
          <w:sz w:val="24"/>
        </w:rPr>
        <w:t xml:space="preserve">-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0A1ED6" w:rsidRDefault="003B5250" w:rsidP="003B5250">
      <w:pPr>
        <w:rPr>
          <w:bCs/>
          <w:color w:val="000000"/>
          <w:sz w:val="24"/>
        </w:rPr>
      </w:pPr>
      <w:r w:rsidRPr="000A1ED6">
        <w:rPr>
          <w:bCs/>
          <w:color w:val="000000"/>
          <w:sz w:val="24"/>
        </w:rPr>
        <w:lastRenderedPageBreak/>
        <w:t>-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3. Цели, условия и порядок предоставления субсидии</w:t>
      </w:r>
    </w:p>
    <w:p w:rsidR="003B5250" w:rsidRPr="000A1ED6" w:rsidRDefault="003B5250" w:rsidP="003B5250">
      <w:pPr>
        <w:rPr>
          <w:bCs/>
          <w:color w:val="000000"/>
          <w:sz w:val="24"/>
        </w:rPr>
      </w:pPr>
      <w:r w:rsidRPr="000A1ED6">
        <w:rPr>
          <w:bCs/>
          <w:color w:val="000000"/>
          <w:sz w:val="24"/>
        </w:rPr>
        <w:t xml:space="preserve">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p>
    <w:p w:rsidR="003B5250" w:rsidRPr="000A1ED6" w:rsidRDefault="003B5250" w:rsidP="003B5250">
      <w:pPr>
        <w:rPr>
          <w:bCs/>
          <w:color w:val="000000"/>
          <w:sz w:val="24"/>
        </w:rPr>
      </w:pPr>
      <w:r w:rsidRPr="000A1ED6">
        <w:rPr>
          <w:bCs/>
          <w:color w:val="000000"/>
          <w:sz w:val="24"/>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3B5250" w:rsidRPr="000A1ED6" w:rsidRDefault="003B5250" w:rsidP="003B5250">
      <w:pPr>
        <w:rPr>
          <w:bCs/>
          <w:color w:val="000000"/>
          <w:sz w:val="24"/>
        </w:rPr>
      </w:pPr>
      <w:r w:rsidRPr="000A1ED6">
        <w:rPr>
          <w:bCs/>
          <w:color w:val="000000"/>
          <w:sz w:val="24"/>
        </w:rPr>
        <w:t>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w:t>
      </w:r>
    </w:p>
    <w:p w:rsidR="003B5250" w:rsidRPr="000A1ED6" w:rsidRDefault="003B5250" w:rsidP="003B5250">
      <w:pPr>
        <w:rPr>
          <w:bCs/>
          <w:color w:val="000000"/>
          <w:sz w:val="24"/>
        </w:rPr>
      </w:pPr>
      <w:r w:rsidRPr="000A1ED6">
        <w:rPr>
          <w:bCs/>
          <w:color w:val="000000"/>
          <w:sz w:val="24"/>
        </w:rPr>
        <w:t xml:space="preserve">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w:t>
      </w:r>
    </w:p>
    <w:p w:rsidR="003B5250" w:rsidRPr="000A1ED6" w:rsidRDefault="003B5250" w:rsidP="003B5250">
      <w:pPr>
        <w:rPr>
          <w:bCs/>
          <w:color w:val="000000"/>
          <w:sz w:val="24"/>
        </w:rPr>
      </w:pPr>
      <w:r w:rsidRPr="000A1ED6">
        <w:rPr>
          <w:bCs/>
          <w:color w:val="000000"/>
          <w:sz w:val="24"/>
        </w:rPr>
        <w:t xml:space="preserve">- заверенные получателем копии учредительных документов; </w:t>
      </w:r>
    </w:p>
    <w:p w:rsidR="003B5250" w:rsidRPr="000A1ED6" w:rsidRDefault="003B5250" w:rsidP="003B5250">
      <w:pPr>
        <w:rPr>
          <w:bCs/>
          <w:color w:val="000000"/>
          <w:sz w:val="24"/>
        </w:rPr>
      </w:pPr>
      <w:r w:rsidRPr="000A1ED6">
        <w:rPr>
          <w:bCs/>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0A1ED6" w:rsidRDefault="003B5250" w:rsidP="003B5250">
      <w:pPr>
        <w:rPr>
          <w:bCs/>
          <w:color w:val="000000"/>
          <w:sz w:val="24"/>
        </w:rPr>
      </w:pPr>
      <w:r w:rsidRPr="000A1ED6">
        <w:rPr>
          <w:bCs/>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0A1ED6" w:rsidRDefault="003B5250" w:rsidP="003B5250">
      <w:pPr>
        <w:rPr>
          <w:bCs/>
          <w:color w:val="000000"/>
          <w:sz w:val="24"/>
        </w:rPr>
      </w:pPr>
      <w:r w:rsidRPr="000A1ED6">
        <w:rPr>
          <w:bCs/>
          <w:color w:val="000000"/>
          <w:sz w:val="24"/>
        </w:rPr>
        <w:t>- документы, обосновывающие размер требуемых сре</w:t>
      </w:r>
      <w:proofErr w:type="gramStart"/>
      <w:r w:rsidRPr="000A1ED6">
        <w:rPr>
          <w:bCs/>
          <w:color w:val="000000"/>
          <w:sz w:val="24"/>
        </w:rPr>
        <w:t>дств дл</w:t>
      </w:r>
      <w:proofErr w:type="gramEnd"/>
      <w:r w:rsidRPr="000A1ED6">
        <w:rPr>
          <w:bCs/>
          <w:color w:val="000000"/>
          <w:sz w:val="24"/>
        </w:rPr>
        <w:t>я погашения денежных обязательств и обязательных платежей муниципального унитарного предприятия;</w:t>
      </w:r>
    </w:p>
    <w:p w:rsidR="003B5250" w:rsidRPr="000A1ED6" w:rsidRDefault="003B5250" w:rsidP="003B5250">
      <w:pPr>
        <w:rPr>
          <w:bCs/>
          <w:color w:val="000000"/>
          <w:sz w:val="24"/>
        </w:rPr>
      </w:pPr>
      <w:r w:rsidRPr="000A1ED6">
        <w:rPr>
          <w:bCs/>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0A1ED6">
        <w:rPr>
          <w:bCs/>
          <w:color w:val="000000"/>
          <w:sz w:val="24"/>
        </w:rPr>
        <w:t>оборотно</w:t>
      </w:r>
      <w:proofErr w:type="spellEnd"/>
      <w:r w:rsidRPr="000A1ED6">
        <w:rPr>
          <w:bCs/>
          <w:color w:val="000000"/>
          <w:sz w:val="24"/>
        </w:rPr>
        <w:t xml:space="preserve">-сальдовые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0A1ED6" w:rsidRDefault="003B5250" w:rsidP="003B5250">
      <w:pPr>
        <w:rPr>
          <w:bCs/>
          <w:color w:val="000000"/>
          <w:sz w:val="24"/>
        </w:rPr>
      </w:pPr>
      <w:r w:rsidRPr="000A1ED6">
        <w:rPr>
          <w:bCs/>
          <w:color w:val="000000"/>
          <w:sz w:val="24"/>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0A1ED6" w:rsidRDefault="003B5250" w:rsidP="003B5250">
      <w:pPr>
        <w:rPr>
          <w:bCs/>
          <w:color w:val="000000"/>
          <w:sz w:val="24"/>
        </w:rPr>
      </w:pPr>
      <w:r w:rsidRPr="000A1ED6">
        <w:rPr>
          <w:bCs/>
          <w:color w:val="000000"/>
          <w:sz w:val="24"/>
        </w:rPr>
        <w:t>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w:t>
      </w:r>
    </w:p>
    <w:p w:rsidR="003B5250" w:rsidRPr="000A1ED6" w:rsidRDefault="003B5250" w:rsidP="003B5250">
      <w:pPr>
        <w:rPr>
          <w:bCs/>
          <w:color w:val="000000"/>
          <w:sz w:val="24"/>
        </w:rPr>
      </w:pPr>
      <w:r w:rsidRPr="000A1ED6">
        <w:rPr>
          <w:bCs/>
          <w:color w:val="000000"/>
          <w:sz w:val="24"/>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3B5250" w:rsidRPr="000A1ED6" w:rsidRDefault="003B5250" w:rsidP="003B5250">
      <w:pPr>
        <w:rPr>
          <w:bCs/>
          <w:color w:val="000000"/>
          <w:sz w:val="24"/>
        </w:rPr>
      </w:pPr>
      <w:r w:rsidRPr="000A1ED6">
        <w:rPr>
          <w:bCs/>
          <w:color w:val="000000"/>
          <w:sz w:val="24"/>
        </w:rPr>
        <w:t xml:space="preserve">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w:t>
      </w:r>
    </w:p>
    <w:p w:rsidR="003B5250" w:rsidRPr="000A1ED6" w:rsidRDefault="003B5250" w:rsidP="003B5250">
      <w:pPr>
        <w:rPr>
          <w:bCs/>
          <w:color w:val="000000"/>
          <w:sz w:val="24"/>
        </w:rPr>
      </w:pPr>
      <w:r w:rsidRPr="000A1ED6">
        <w:rPr>
          <w:bCs/>
          <w:color w:val="000000"/>
          <w:sz w:val="24"/>
        </w:rPr>
        <w:lastRenderedPageBreak/>
        <w:t xml:space="preserve">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w:t>
      </w:r>
    </w:p>
    <w:p w:rsidR="003B5250" w:rsidRPr="000A1ED6" w:rsidRDefault="003B5250" w:rsidP="003B5250">
      <w:pPr>
        <w:rPr>
          <w:bCs/>
          <w:color w:val="000000"/>
          <w:sz w:val="24"/>
        </w:rPr>
      </w:pPr>
      <w:r w:rsidRPr="000A1ED6">
        <w:rPr>
          <w:bCs/>
          <w:color w:val="000000"/>
          <w:sz w:val="24"/>
        </w:rPr>
        <w:t xml:space="preserve">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w:t>
      </w:r>
      <w:proofErr w:type="gramStart"/>
      <w:r w:rsidRPr="000A1ED6">
        <w:rPr>
          <w:bCs/>
          <w:color w:val="000000"/>
          <w:sz w:val="24"/>
        </w:rPr>
        <w:t>контроля за</w:t>
      </w:r>
      <w:proofErr w:type="gramEnd"/>
      <w:r w:rsidRPr="000A1ED6">
        <w:rPr>
          <w:bCs/>
          <w:color w:val="000000"/>
          <w:sz w:val="24"/>
        </w:rPr>
        <w:t xml:space="preserve">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p>
    <w:p w:rsidR="003B5250" w:rsidRPr="000A1ED6" w:rsidRDefault="003B5250" w:rsidP="003B5250">
      <w:pPr>
        <w:rPr>
          <w:bCs/>
          <w:color w:val="000000"/>
          <w:sz w:val="24"/>
        </w:rPr>
      </w:pPr>
      <w:r w:rsidRPr="000A1ED6">
        <w:rPr>
          <w:bCs/>
          <w:color w:val="000000"/>
          <w:sz w:val="24"/>
        </w:rPr>
        <w:t xml:space="preserve">3.8. Основаниями для отказа в предоставлении субсидии помимо основания, перечисленного в пункте 3.5 настоящего Порядка, также являются: </w:t>
      </w:r>
    </w:p>
    <w:p w:rsidR="003B5250" w:rsidRPr="000A1ED6" w:rsidRDefault="003B5250" w:rsidP="003B5250">
      <w:pPr>
        <w:rPr>
          <w:bCs/>
          <w:color w:val="000000"/>
          <w:sz w:val="24"/>
        </w:rPr>
      </w:pPr>
      <w:r w:rsidRPr="000A1ED6">
        <w:rPr>
          <w:bCs/>
          <w:color w:val="000000"/>
          <w:sz w:val="24"/>
        </w:rPr>
        <w:t xml:space="preserve">-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w:t>
      </w:r>
    </w:p>
    <w:p w:rsidR="003B5250" w:rsidRDefault="003B5250" w:rsidP="003B5250">
      <w:pPr>
        <w:rPr>
          <w:bCs/>
          <w:color w:val="000000"/>
          <w:sz w:val="24"/>
        </w:rPr>
      </w:pPr>
      <w:r w:rsidRPr="000A1ED6">
        <w:rPr>
          <w:bCs/>
          <w:color w:val="000000"/>
          <w:sz w:val="24"/>
        </w:rPr>
        <w:t>- несоответствие заявителя критериям, определенным в п. 2.2 настоящего Порядка.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4. Контроль и порядок возврата субсидии</w:t>
      </w:r>
    </w:p>
    <w:p w:rsidR="003B5250" w:rsidRPr="000A1ED6" w:rsidRDefault="003B5250" w:rsidP="003B5250">
      <w:pPr>
        <w:rPr>
          <w:bCs/>
          <w:color w:val="000000"/>
          <w:sz w:val="24"/>
        </w:rPr>
      </w:pPr>
      <w:r w:rsidRPr="000A1ED6">
        <w:rPr>
          <w:bCs/>
          <w:color w:val="000000"/>
          <w:sz w:val="24"/>
        </w:rPr>
        <w:t>4.1. Получатель субсидии в течение 5 рабочих дней  производит погашение задолженности за счет средств субсидии и в течени</w:t>
      </w:r>
      <w:r>
        <w:rPr>
          <w:bCs/>
          <w:color w:val="000000"/>
          <w:sz w:val="24"/>
        </w:rPr>
        <w:t>е</w:t>
      </w:r>
      <w:r w:rsidRPr="000A1ED6">
        <w:rPr>
          <w:bCs/>
          <w:color w:val="000000"/>
          <w:sz w:val="24"/>
        </w:rPr>
        <w:t xml:space="preserve">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p>
    <w:p w:rsidR="003B5250" w:rsidRPr="000A1ED6" w:rsidRDefault="003B5250" w:rsidP="003B5250">
      <w:pPr>
        <w:rPr>
          <w:bCs/>
          <w:color w:val="000000"/>
          <w:sz w:val="24"/>
        </w:rPr>
      </w:pPr>
      <w:r w:rsidRPr="000A1ED6">
        <w:rPr>
          <w:bCs/>
          <w:color w:val="000000"/>
          <w:sz w:val="24"/>
        </w:rPr>
        <w:t xml:space="preserve">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0A1ED6" w:rsidRDefault="003B5250" w:rsidP="003B5250">
      <w:pPr>
        <w:rPr>
          <w:bCs/>
          <w:color w:val="000000"/>
          <w:sz w:val="24"/>
        </w:rPr>
      </w:pPr>
      <w:r w:rsidRPr="000A1ED6">
        <w:rPr>
          <w:bCs/>
          <w:color w:val="000000"/>
          <w:sz w:val="24"/>
        </w:rPr>
        <w:t xml:space="preserve">4.3. </w:t>
      </w:r>
      <w:proofErr w:type="gramStart"/>
      <w:r w:rsidRPr="000A1ED6">
        <w:rPr>
          <w:bCs/>
          <w:color w:val="000000"/>
          <w:sz w:val="24"/>
        </w:rPr>
        <w:t xml:space="preserve">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w:t>
      </w:r>
      <w:proofErr w:type="gramEnd"/>
    </w:p>
    <w:p w:rsidR="003B5250" w:rsidRPr="000A1ED6" w:rsidRDefault="003B5250" w:rsidP="003B5250">
      <w:pPr>
        <w:rPr>
          <w:bCs/>
          <w:color w:val="000000"/>
          <w:sz w:val="24"/>
        </w:rPr>
      </w:pPr>
      <w:r w:rsidRPr="000A1ED6">
        <w:rPr>
          <w:bCs/>
          <w:color w:val="000000"/>
          <w:sz w:val="24"/>
        </w:rPr>
        <w:t>4.4.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p>
    <w:p w:rsidR="003B5250" w:rsidRPr="000A1ED6" w:rsidRDefault="003B5250" w:rsidP="003B5250">
      <w:pPr>
        <w:rPr>
          <w:bCs/>
          <w:color w:val="000000"/>
          <w:sz w:val="24"/>
        </w:rPr>
      </w:pPr>
      <w:r w:rsidRPr="000A1ED6">
        <w:rPr>
          <w:bCs/>
          <w:color w:val="000000"/>
          <w:sz w:val="24"/>
        </w:rPr>
        <w:t>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p>
    <w:p w:rsidR="003B5250" w:rsidRPr="00F01F87" w:rsidRDefault="003B5250" w:rsidP="003B5250">
      <w:pPr>
        <w:rPr>
          <w:color w:val="000000"/>
          <w:sz w:val="24"/>
        </w:rPr>
      </w:pP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F01F87" w:rsidRDefault="003B5250" w:rsidP="00605200">
      <w:pPr>
        <w:ind w:left="5387" w:firstLine="0"/>
        <w:rPr>
          <w:b/>
          <w:bCs/>
          <w:color w:val="000000"/>
          <w:sz w:val="24"/>
          <w:szCs w:val="28"/>
        </w:rPr>
      </w:pPr>
      <w:r w:rsidRPr="00F01F87">
        <w:rPr>
          <w:color w:val="000000"/>
          <w:sz w:val="24"/>
          <w:szCs w:val="28"/>
        </w:rPr>
        <w:lastRenderedPageBreak/>
        <w:t>Приложение № 1</w:t>
      </w:r>
    </w:p>
    <w:p w:rsidR="003B5250" w:rsidRPr="00F01F87" w:rsidRDefault="003B5250" w:rsidP="00605200">
      <w:pPr>
        <w:ind w:left="5387" w:firstLine="0"/>
        <w:outlineLvl w:val="2"/>
        <w:rPr>
          <w:bCs/>
          <w:color w:val="000000"/>
          <w:sz w:val="24"/>
          <w:szCs w:val="26"/>
        </w:rPr>
      </w:pPr>
      <w:r w:rsidRPr="00F01F87">
        <w:rPr>
          <w:color w:val="000000"/>
          <w:sz w:val="24"/>
          <w:szCs w:val="26"/>
        </w:rPr>
        <w:t xml:space="preserve">к </w:t>
      </w:r>
      <w:hyperlink w:anchor="sub_1220" w:history="1">
        <w:r w:rsidRPr="00F01F87">
          <w:rPr>
            <w:color w:val="000000"/>
            <w:sz w:val="24"/>
            <w:szCs w:val="26"/>
          </w:rPr>
          <w:t>Порядку</w:t>
        </w:r>
      </w:hyperlink>
      <w:r w:rsidRPr="00F01F87">
        <w:rPr>
          <w:color w:val="000000"/>
          <w:sz w:val="24"/>
          <w:szCs w:val="26"/>
        </w:rPr>
        <w:t xml:space="preserve">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left="5387" w:firstLine="0"/>
        <w:rPr>
          <w:b/>
          <w:bCs/>
          <w:color w:val="000000"/>
          <w:sz w:val="24"/>
          <w:szCs w:val="26"/>
        </w:rPr>
      </w:pPr>
    </w:p>
    <w:p w:rsidR="003B5250" w:rsidRPr="00F01F87" w:rsidRDefault="003B5250" w:rsidP="00605200">
      <w:pPr>
        <w:ind w:firstLine="0"/>
        <w:rPr>
          <w:color w:val="000000"/>
          <w:sz w:val="24"/>
          <w:szCs w:val="26"/>
        </w:rPr>
      </w:pPr>
    </w:p>
    <w:p w:rsidR="003B5250" w:rsidRPr="00F01F87" w:rsidRDefault="003B5250" w:rsidP="00605200">
      <w:pPr>
        <w:ind w:left="5387" w:firstLine="0"/>
        <w:rPr>
          <w:color w:val="000000"/>
          <w:sz w:val="24"/>
          <w:szCs w:val="26"/>
        </w:rPr>
      </w:pPr>
      <w:r w:rsidRPr="00F01F87">
        <w:rPr>
          <w:color w:val="000000"/>
          <w:sz w:val="24"/>
          <w:szCs w:val="26"/>
        </w:rPr>
        <w:t>Главе Завитинского района</w:t>
      </w:r>
    </w:p>
    <w:p w:rsidR="003B5250" w:rsidRPr="00F01F87" w:rsidRDefault="003B5250" w:rsidP="00605200">
      <w:pPr>
        <w:ind w:left="5387" w:firstLine="0"/>
        <w:rPr>
          <w:color w:val="000000"/>
          <w:sz w:val="24"/>
          <w:szCs w:val="26"/>
        </w:rPr>
      </w:pPr>
      <w:r w:rsidRPr="00F01F87">
        <w:rPr>
          <w:color w:val="000000"/>
          <w:sz w:val="24"/>
          <w:szCs w:val="26"/>
        </w:rPr>
        <w:t>____________________________</w:t>
      </w:r>
    </w:p>
    <w:p w:rsidR="003B5250" w:rsidRPr="00F01F87" w:rsidRDefault="003B5250" w:rsidP="00605200">
      <w:pPr>
        <w:ind w:left="5387" w:firstLine="0"/>
        <w:rPr>
          <w:color w:val="000000"/>
          <w:sz w:val="24"/>
          <w:szCs w:val="26"/>
        </w:rPr>
      </w:pPr>
      <w:proofErr w:type="gramStart"/>
      <w:r w:rsidRPr="00F01F87">
        <w:rPr>
          <w:color w:val="000000"/>
          <w:sz w:val="24"/>
          <w:szCs w:val="26"/>
        </w:rPr>
        <w:t>от</w:t>
      </w:r>
      <w:proofErr w:type="gramEnd"/>
      <w:r w:rsidRPr="00F01F87">
        <w:rPr>
          <w:color w:val="000000"/>
          <w:sz w:val="24"/>
          <w:szCs w:val="26"/>
        </w:rPr>
        <w:t xml:space="preserve">  ________________________(</w:t>
      </w:r>
      <w:proofErr w:type="gramStart"/>
      <w:r w:rsidRPr="00F01F87">
        <w:rPr>
          <w:color w:val="000000"/>
          <w:sz w:val="24"/>
          <w:szCs w:val="26"/>
        </w:rPr>
        <w:t>наименование</w:t>
      </w:r>
      <w:proofErr w:type="gramEnd"/>
      <w:r w:rsidRPr="00F01F87">
        <w:rPr>
          <w:color w:val="000000"/>
          <w:sz w:val="24"/>
          <w:szCs w:val="26"/>
        </w:rPr>
        <w:t xml:space="preserve"> перевозчика)</w:t>
      </w:r>
    </w:p>
    <w:p w:rsidR="003B5250" w:rsidRPr="00F01F87" w:rsidRDefault="003B5250" w:rsidP="00605200">
      <w:pPr>
        <w:ind w:firstLine="0"/>
        <w:rPr>
          <w:color w:val="000000"/>
          <w:sz w:val="18"/>
          <w:szCs w:val="20"/>
        </w:rPr>
      </w:pPr>
    </w:p>
    <w:p w:rsidR="003B5250" w:rsidRPr="00F01F87" w:rsidRDefault="003B5250" w:rsidP="00605200">
      <w:pPr>
        <w:ind w:firstLine="0"/>
        <w:jc w:val="center"/>
        <w:rPr>
          <w:color w:val="000000"/>
          <w:sz w:val="24"/>
          <w:szCs w:val="26"/>
        </w:rPr>
      </w:pPr>
      <w:r w:rsidRPr="00F01F87">
        <w:rPr>
          <w:color w:val="000000"/>
          <w:sz w:val="24"/>
          <w:szCs w:val="26"/>
        </w:rPr>
        <w:t>ЗАЯВЛЕНИЕ</w:t>
      </w:r>
    </w:p>
    <w:p w:rsidR="003B5250" w:rsidRPr="00F01F87" w:rsidRDefault="003B5250" w:rsidP="00605200">
      <w:pPr>
        <w:ind w:left="426" w:right="425" w:firstLine="0"/>
        <w:jc w:val="center"/>
        <w:rPr>
          <w:color w:val="000000"/>
          <w:sz w:val="24"/>
          <w:szCs w:val="26"/>
        </w:rPr>
      </w:pPr>
      <w:r w:rsidRPr="00F01F87">
        <w:rPr>
          <w:color w:val="000000"/>
          <w:sz w:val="24"/>
          <w:szCs w:val="26"/>
        </w:rPr>
        <w:t>о предоставлении субсидии</w:t>
      </w:r>
    </w:p>
    <w:p w:rsidR="003B5250" w:rsidRPr="00F01F87" w:rsidRDefault="003B5250" w:rsidP="00605200">
      <w:pPr>
        <w:autoSpaceDE w:val="0"/>
        <w:autoSpaceDN w:val="0"/>
        <w:adjustRightInd w:val="0"/>
        <w:ind w:firstLine="0"/>
        <w:rPr>
          <w:color w:val="000000"/>
          <w:sz w:val="24"/>
          <w:szCs w:val="26"/>
        </w:rPr>
      </w:pPr>
      <w:r w:rsidRPr="00F01F87">
        <w:rPr>
          <w:color w:val="000000"/>
          <w:sz w:val="24"/>
          <w:szCs w:val="26"/>
        </w:rPr>
        <w:t>__________________________________________________________________</w:t>
      </w:r>
    </w:p>
    <w:p w:rsidR="003B5250" w:rsidRPr="00F01F87" w:rsidRDefault="003B5250" w:rsidP="00605200">
      <w:pPr>
        <w:autoSpaceDE w:val="0"/>
        <w:autoSpaceDN w:val="0"/>
        <w:adjustRightInd w:val="0"/>
        <w:ind w:firstLine="0"/>
        <w:jc w:val="center"/>
        <w:rPr>
          <w:color w:val="000000"/>
          <w:sz w:val="24"/>
          <w:szCs w:val="26"/>
        </w:rPr>
      </w:pPr>
      <w:r w:rsidRPr="00F01F87">
        <w:rPr>
          <w:color w:val="000000"/>
          <w:sz w:val="24"/>
          <w:szCs w:val="26"/>
        </w:rPr>
        <w:t>(наименование Получателя, ИНН, КПП, адрес)</w:t>
      </w:r>
    </w:p>
    <w:p w:rsidR="003B5250" w:rsidRDefault="003B5250" w:rsidP="00605200">
      <w:pPr>
        <w:ind w:firstLine="0"/>
        <w:outlineLvl w:val="2"/>
        <w:rPr>
          <w:color w:val="000000"/>
          <w:sz w:val="24"/>
          <w:szCs w:val="26"/>
        </w:rPr>
      </w:pPr>
    </w:p>
    <w:p w:rsidR="003B5250" w:rsidRPr="00F01F87" w:rsidRDefault="003B5250" w:rsidP="00605200">
      <w:pPr>
        <w:ind w:firstLine="0"/>
        <w:outlineLvl w:val="2"/>
        <w:rPr>
          <w:color w:val="000000"/>
          <w:sz w:val="24"/>
          <w:szCs w:val="26"/>
        </w:rPr>
      </w:pPr>
      <w:proofErr w:type="gramStart"/>
      <w:r w:rsidRPr="00F01F87">
        <w:rPr>
          <w:color w:val="000000"/>
          <w:sz w:val="24"/>
          <w:szCs w:val="26"/>
        </w:rPr>
        <w:t xml:space="preserve">в соответствии с Порядком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color w:val="000000"/>
          <w:sz w:val="24"/>
          <w:szCs w:val="26"/>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proofErr w:type="gramEnd"/>
    </w:p>
    <w:p w:rsidR="003B5250" w:rsidRPr="00F01F87" w:rsidRDefault="003B5250" w:rsidP="00605200">
      <w:pPr>
        <w:ind w:firstLine="0"/>
        <w:rPr>
          <w:color w:val="000000"/>
          <w:sz w:val="24"/>
          <w:szCs w:val="26"/>
        </w:rPr>
      </w:pPr>
      <w:r w:rsidRPr="00F01F87">
        <w:rPr>
          <w:color w:val="000000"/>
          <w:sz w:val="24"/>
          <w:szCs w:val="26"/>
        </w:rPr>
        <w:t>в размере ________________________________________________рублей</w:t>
      </w:r>
    </w:p>
    <w:p w:rsidR="003B5250" w:rsidRPr="00F01F87" w:rsidRDefault="003B5250" w:rsidP="00605200">
      <w:pPr>
        <w:ind w:firstLine="0"/>
        <w:rPr>
          <w:color w:val="000000"/>
          <w:sz w:val="24"/>
          <w:szCs w:val="26"/>
        </w:rPr>
      </w:pPr>
      <w:r w:rsidRPr="00F01F87">
        <w:rPr>
          <w:color w:val="000000"/>
          <w:sz w:val="24"/>
          <w:szCs w:val="26"/>
        </w:rPr>
        <w:t xml:space="preserve">                                                 (сумма прописью)</w:t>
      </w:r>
    </w:p>
    <w:p w:rsidR="003B5250" w:rsidRPr="00F01F87" w:rsidRDefault="003B5250" w:rsidP="00605200">
      <w:pPr>
        <w:ind w:firstLine="0"/>
        <w:rPr>
          <w:color w:val="000000"/>
          <w:sz w:val="24"/>
          <w:szCs w:val="26"/>
        </w:rPr>
      </w:pPr>
      <w:r w:rsidRPr="00F01F87">
        <w:rPr>
          <w:color w:val="000000"/>
          <w:sz w:val="24"/>
          <w:szCs w:val="26"/>
        </w:rPr>
        <w:t xml:space="preserve">в целях </w:t>
      </w:r>
      <w:r w:rsidRPr="00F01F87">
        <w:rPr>
          <w:bCs/>
          <w:color w:val="000000"/>
          <w:sz w:val="24"/>
          <w:szCs w:val="26"/>
        </w:rPr>
        <w:t xml:space="preserve">предупреждения банкротства и восстановления платежеспособности МУП «______________» Завитинского района, оказывающего услуги </w:t>
      </w:r>
      <w:r w:rsidRPr="00F01F87">
        <w:rPr>
          <w:color w:val="000000"/>
          <w:sz w:val="24"/>
          <w:szCs w:val="26"/>
        </w:rPr>
        <w:t xml:space="preserve">по перевозке </w:t>
      </w:r>
      <w:r w:rsidRPr="00F01F87">
        <w:rPr>
          <w:color w:val="000000"/>
          <w:sz w:val="24"/>
          <w:szCs w:val="26"/>
          <w:u w:val="single"/>
        </w:rPr>
        <w:t>пассажиров в границах Завитинского района на маршрутах:_</w:t>
      </w:r>
      <w:r w:rsidRPr="00F01F87">
        <w:rPr>
          <w:color w:val="000000"/>
          <w:sz w:val="24"/>
          <w:szCs w:val="26"/>
        </w:rPr>
        <w:t xml:space="preserve"> __________________________________________________________________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маршрутов)</w:t>
      </w:r>
    </w:p>
    <w:p w:rsidR="003B5250" w:rsidRPr="00F01F87" w:rsidRDefault="003B5250" w:rsidP="00605200">
      <w:pPr>
        <w:ind w:firstLine="0"/>
        <w:rPr>
          <w:color w:val="000000"/>
          <w:sz w:val="24"/>
          <w:szCs w:val="26"/>
        </w:rPr>
      </w:pPr>
      <w:r w:rsidRPr="00F01F87">
        <w:rPr>
          <w:color w:val="000000"/>
          <w:sz w:val="24"/>
          <w:szCs w:val="26"/>
        </w:rPr>
        <w:t xml:space="preserve">на расчетный счет №  _____________________________________, открытый </w:t>
      </w:r>
      <w:proofErr w:type="gramStart"/>
      <w:r w:rsidRPr="00F01F87">
        <w:rPr>
          <w:color w:val="000000"/>
          <w:sz w:val="24"/>
          <w:szCs w:val="26"/>
        </w:rPr>
        <w:t>в</w:t>
      </w:r>
      <w:proofErr w:type="gramEnd"/>
      <w:r w:rsidRPr="00F01F87">
        <w:rPr>
          <w:color w:val="000000"/>
          <w:sz w:val="24"/>
          <w:szCs w:val="26"/>
        </w:rPr>
        <w:t xml:space="preserve"> 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кредитной организации)</w:t>
      </w:r>
    </w:p>
    <w:p w:rsidR="003B5250" w:rsidRPr="00F01F87" w:rsidRDefault="003B5250" w:rsidP="00605200">
      <w:pPr>
        <w:autoSpaceDE w:val="0"/>
        <w:autoSpaceDN w:val="0"/>
        <w:adjustRightInd w:val="0"/>
        <w:ind w:firstLine="0"/>
        <w:rPr>
          <w:rFonts w:ascii="Courier New" w:hAnsi="Courier New" w:cs="Courier New"/>
          <w:color w:val="000000"/>
          <w:sz w:val="24"/>
          <w:szCs w:val="26"/>
        </w:rPr>
      </w:pPr>
      <w:r w:rsidRPr="00F01F87">
        <w:rPr>
          <w:color w:val="000000"/>
          <w:sz w:val="24"/>
          <w:szCs w:val="26"/>
        </w:rPr>
        <w:t>Приложение: копии  документов, подтверждающих обязательства (с  пояснительной  запиской) на _____л. в ед. экз.</w:t>
      </w:r>
    </w:p>
    <w:p w:rsidR="003B5250" w:rsidRPr="00F01F87" w:rsidRDefault="003B5250" w:rsidP="00605200">
      <w:pPr>
        <w:ind w:firstLine="0"/>
        <w:rPr>
          <w:color w:val="000000"/>
          <w:sz w:val="24"/>
          <w:szCs w:val="26"/>
        </w:rPr>
      </w:pPr>
    </w:p>
    <w:p w:rsidR="003B5250" w:rsidRPr="00F01F87" w:rsidRDefault="003B5250" w:rsidP="00605200">
      <w:pPr>
        <w:ind w:firstLine="0"/>
        <w:rPr>
          <w:color w:val="000000"/>
          <w:sz w:val="24"/>
          <w:szCs w:val="26"/>
        </w:rPr>
      </w:pPr>
      <w:r w:rsidRPr="00F01F87">
        <w:rPr>
          <w:color w:val="000000"/>
          <w:sz w:val="24"/>
          <w:szCs w:val="26"/>
        </w:rPr>
        <w:t>Руководитель        __________      _____________________________________</w:t>
      </w:r>
    </w:p>
    <w:p w:rsidR="003B5250" w:rsidRPr="00F01F87" w:rsidRDefault="003B5250" w:rsidP="00605200">
      <w:pPr>
        <w:ind w:firstLine="0"/>
        <w:rPr>
          <w:color w:val="000000"/>
          <w:sz w:val="24"/>
          <w:szCs w:val="26"/>
        </w:rPr>
      </w:pPr>
      <w:r w:rsidRPr="00F01F87">
        <w:rPr>
          <w:color w:val="000000"/>
          <w:sz w:val="24"/>
          <w:szCs w:val="26"/>
        </w:rPr>
        <w:t xml:space="preserve"> (подпись)                                                   (ФИО)</w:t>
      </w:r>
    </w:p>
    <w:p w:rsidR="003B5250" w:rsidRPr="006C2538" w:rsidRDefault="003B5250" w:rsidP="00605200">
      <w:pPr>
        <w:ind w:firstLine="0"/>
      </w:pPr>
      <w:r w:rsidRPr="00F01F87">
        <w:rPr>
          <w:color w:val="000000"/>
          <w:sz w:val="24"/>
          <w:szCs w:val="26"/>
        </w:rPr>
        <w:t>М.П.        "__" _______________ 20 __ г.</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tbl>
      <w:tblPr>
        <w:tblW w:w="0" w:type="auto"/>
        <w:tblLook w:val="04A0" w:firstRow="1" w:lastRow="0" w:firstColumn="1" w:lastColumn="0" w:noHBand="0" w:noVBand="1"/>
      </w:tblPr>
      <w:tblGrid>
        <w:gridCol w:w="5778"/>
        <w:gridCol w:w="3792"/>
      </w:tblGrid>
      <w:tr w:rsidR="003B5250" w:rsidRPr="006C2538" w:rsidTr="00AA2A01">
        <w:trPr>
          <w:trHeight w:val="2693"/>
        </w:trPr>
        <w:tc>
          <w:tcPr>
            <w:tcW w:w="5778" w:type="dxa"/>
          </w:tcPr>
          <w:p w:rsidR="003B5250" w:rsidRPr="006C2538" w:rsidRDefault="003B5250" w:rsidP="00AA2A01">
            <w:pPr>
              <w:rPr>
                <w:color w:val="000000"/>
                <w:szCs w:val="28"/>
              </w:rPr>
            </w:pPr>
          </w:p>
          <w:p w:rsidR="003B5250" w:rsidRPr="006C2538" w:rsidRDefault="003B5250" w:rsidP="00AA2A01">
            <w:pPr>
              <w:rPr>
                <w:color w:val="000000"/>
                <w:szCs w:val="28"/>
              </w:rPr>
            </w:pPr>
          </w:p>
        </w:tc>
        <w:tc>
          <w:tcPr>
            <w:tcW w:w="3792" w:type="dxa"/>
          </w:tcPr>
          <w:p w:rsidR="003B5250" w:rsidRPr="006C2538" w:rsidRDefault="003B5250" w:rsidP="00605200">
            <w:pPr>
              <w:ind w:left="-108" w:firstLine="0"/>
              <w:outlineLvl w:val="1"/>
              <w:rPr>
                <w:color w:val="000000"/>
                <w:szCs w:val="28"/>
              </w:rPr>
            </w:pPr>
            <w:r w:rsidRPr="00F01F87">
              <w:rPr>
                <w:color w:val="000000"/>
                <w:sz w:val="24"/>
                <w:szCs w:val="28"/>
              </w:rPr>
              <w:t>Приложение №2</w:t>
            </w:r>
          </w:p>
          <w:p w:rsidR="003B5250" w:rsidRPr="006C2538" w:rsidRDefault="003B5250" w:rsidP="00605200">
            <w:pPr>
              <w:ind w:left="-108" w:firstLine="0"/>
              <w:outlineLvl w:val="2"/>
              <w:rPr>
                <w:bCs/>
                <w:color w:val="000000"/>
                <w:sz w:val="24"/>
              </w:rPr>
            </w:pPr>
            <w:r w:rsidRPr="006C2538">
              <w:rPr>
                <w:color w:val="000000"/>
                <w:sz w:val="24"/>
              </w:rPr>
              <w:t xml:space="preserve">к Порядку </w:t>
            </w:r>
            <w:r w:rsidRPr="006C2538">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6C2538" w:rsidRDefault="003B5250" w:rsidP="00AA2A01">
            <w:pPr>
              <w:ind w:left="-108"/>
              <w:outlineLvl w:val="2"/>
              <w:rPr>
                <w:color w:val="000000"/>
                <w:sz w:val="20"/>
                <w:szCs w:val="20"/>
              </w:rPr>
            </w:pPr>
            <w:r w:rsidRPr="006C2538">
              <w:rPr>
                <w:bCs/>
                <w:color w:val="000000"/>
                <w:sz w:val="27"/>
                <w:szCs w:val="27"/>
              </w:rPr>
              <w:t xml:space="preserve"> </w:t>
            </w:r>
          </w:p>
        </w:tc>
      </w:tr>
    </w:tbl>
    <w:p w:rsidR="003B5250" w:rsidRPr="00101D0A" w:rsidRDefault="003B5250" w:rsidP="00605200">
      <w:pPr>
        <w:ind w:firstLine="0"/>
        <w:jc w:val="center"/>
        <w:rPr>
          <w:color w:val="000000"/>
          <w:sz w:val="24"/>
        </w:rPr>
      </w:pPr>
      <w:r w:rsidRPr="00101D0A">
        <w:rPr>
          <w:color w:val="000000"/>
          <w:sz w:val="24"/>
        </w:rPr>
        <w:t>Типовая форма соглашения</w:t>
      </w:r>
    </w:p>
    <w:p w:rsidR="003B5250" w:rsidRPr="00F01F87" w:rsidRDefault="003B5250" w:rsidP="00605200">
      <w:pPr>
        <w:ind w:firstLine="0"/>
        <w:jc w:val="center"/>
        <w:outlineLvl w:val="2"/>
        <w:rPr>
          <w:bCs/>
          <w:color w:val="000000"/>
          <w:sz w:val="24"/>
        </w:rPr>
      </w:pPr>
      <w:r w:rsidRPr="00F01F87">
        <w:rPr>
          <w:color w:val="000000"/>
          <w:sz w:val="24"/>
        </w:rPr>
        <w:t xml:space="preserve">о </w:t>
      </w:r>
      <w:r w:rsidRPr="00F01F87">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firstLine="0"/>
        <w:jc w:val="center"/>
        <w:rPr>
          <w:color w:val="000000"/>
          <w:sz w:val="24"/>
        </w:rPr>
      </w:pPr>
      <w:r w:rsidRPr="00F01F87">
        <w:rPr>
          <w:color w:val="000000"/>
          <w:sz w:val="24"/>
        </w:rPr>
        <w:t xml:space="preserve">г. Завитинск  </w:t>
      </w:r>
      <w:r w:rsidRPr="00F01F87">
        <w:rPr>
          <w:color w:val="000000"/>
          <w:sz w:val="24"/>
        </w:rPr>
        <w:tab/>
      </w:r>
      <w:r>
        <w:rPr>
          <w:color w:val="000000"/>
          <w:sz w:val="24"/>
        </w:rPr>
        <w:t xml:space="preserve">                                                                                               </w:t>
      </w:r>
      <w:r w:rsidRPr="00F01F87">
        <w:rPr>
          <w:color w:val="000000"/>
          <w:sz w:val="24"/>
        </w:rPr>
        <w:t xml:space="preserve"> «__» _____ 20__г.</w:t>
      </w:r>
    </w:p>
    <w:p w:rsidR="003B5250" w:rsidRPr="00F01F87" w:rsidRDefault="003B5250" w:rsidP="003B5250">
      <w:pPr>
        <w:rPr>
          <w:color w:val="000000"/>
          <w:sz w:val="24"/>
        </w:rPr>
      </w:pPr>
    </w:p>
    <w:p w:rsidR="003B5250" w:rsidRPr="00F01F87" w:rsidRDefault="003B5250" w:rsidP="003B5250">
      <w:pPr>
        <w:rPr>
          <w:color w:val="000000"/>
          <w:sz w:val="24"/>
        </w:rPr>
      </w:pPr>
      <w:proofErr w:type="gramStart"/>
      <w:r w:rsidRPr="00F01F87">
        <w:rPr>
          <w:sz w:val="24"/>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F01F87">
        <w:rPr>
          <w:sz w:val="24"/>
        </w:rPr>
        <w:t xml:space="preserve">________», </w:t>
      </w:r>
      <w:proofErr w:type="gramStart"/>
      <w:r w:rsidRPr="00F01F87">
        <w:rPr>
          <w:sz w:val="24"/>
        </w:rPr>
        <w:t>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bCs/>
          <w:color w:val="000000"/>
          <w:sz w:val="24"/>
        </w:rPr>
        <w:t xml:space="preserve">, утвержденного </w:t>
      </w:r>
      <w:r w:rsidRPr="00F01F87">
        <w:rPr>
          <w:color w:val="000000"/>
          <w:sz w:val="24"/>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roofErr w:type="gramEnd"/>
    </w:p>
    <w:p w:rsidR="003B5250" w:rsidRPr="00101D0A" w:rsidRDefault="003B5250" w:rsidP="003B5250">
      <w:pPr>
        <w:rPr>
          <w:color w:val="000000"/>
          <w:sz w:val="24"/>
        </w:rPr>
      </w:pPr>
    </w:p>
    <w:p w:rsidR="003B5250" w:rsidRPr="00101D0A" w:rsidRDefault="003B5250" w:rsidP="003B5250">
      <w:pPr>
        <w:pStyle w:val="af5"/>
        <w:spacing w:line="240" w:lineRule="auto"/>
        <w:ind w:left="567" w:firstLine="0"/>
        <w:jc w:val="center"/>
        <w:rPr>
          <w:color w:val="000000"/>
        </w:rPr>
      </w:pPr>
      <w:r w:rsidRPr="00101D0A">
        <w:rPr>
          <w:color w:val="000000"/>
        </w:rPr>
        <w:t>1.Предмет соглашения</w:t>
      </w:r>
    </w:p>
    <w:p w:rsidR="003B5250" w:rsidRPr="00F01F87" w:rsidRDefault="003B5250" w:rsidP="003B5250">
      <w:pPr>
        <w:pStyle w:val="af5"/>
        <w:tabs>
          <w:tab w:val="left" w:pos="709"/>
        </w:tabs>
        <w:autoSpaceDE w:val="0"/>
        <w:autoSpaceDN w:val="0"/>
        <w:adjustRightInd w:val="0"/>
        <w:spacing w:line="240" w:lineRule="auto"/>
        <w:ind w:left="0" w:firstLine="709"/>
        <w:rPr>
          <w:color w:val="000000"/>
        </w:rPr>
      </w:pPr>
      <w:r w:rsidRPr="00F01F87">
        <w:rPr>
          <w:bCs/>
          <w:color w:val="000000"/>
        </w:rPr>
        <w:t>1.1.Предметом настоящего Соглашения является предоставление из бюджета Завитинского района  в 20__ году  субсидии</w:t>
      </w:r>
      <w:r w:rsidRPr="00F01F87">
        <w:rPr>
          <w:color w:val="000000"/>
        </w:rPr>
        <w:t xml:space="preserve"> на оказание</w:t>
      </w:r>
      <w:r w:rsidRPr="00F01F87">
        <w:t xml:space="preserve"> финансовой помощи муниципальным унитарным предприятиям Завитинского района</w:t>
      </w:r>
      <w:proofErr w:type="gramStart"/>
      <w:r w:rsidRPr="00F01F87">
        <w:t xml:space="preserve"> ,</w:t>
      </w:r>
      <w:proofErr w:type="gramEnd"/>
      <w:r w:rsidRPr="00F01F87">
        <w:t xml:space="preserve"> оказывающих услуги по перевозке пассажиров  в границах Завитинского района,</w:t>
      </w:r>
      <w:r w:rsidRPr="00F01F87">
        <w:rPr>
          <w:color w:val="000000"/>
        </w:rPr>
        <w:t xml:space="preserve"> </w:t>
      </w:r>
      <w:r w:rsidRPr="00F01F87">
        <w:t>в целях предупреждения банкротства и восстановления  их платежеспособности .</w:t>
      </w:r>
    </w:p>
    <w:p w:rsidR="003B5250" w:rsidRPr="00F01F87" w:rsidRDefault="003B5250" w:rsidP="003B5250">
      <w:pPr>
        <w:pStyle w:val="af5"/>
        <w:tabs>
          <w:tab w:val="left" w:pos="709"/>
        </w:tabs>
        <w:autoSpaceDE w:val="0"/>
        <w:autoSpaceDN w:val="0"/>
        <w:adjustRightInd w:val="0"/>
        <w:spacing w:line="240" w:lineRule="auto"/>
        <w:ind w:left="709" w:firstLine="709"/>
        <w:rPr>
          <w:color w:val="000000"/>
        </w:rPr>
      </w:pPr>
    </w:p>
    <w:p w:rsidR="003B5250" w:rsidRPr="00101D0A" w:rsidRDefault="003B5250" w:rsidP="003B5250">
      <w:pPr>
        <w:pStyle w:val="af5"/>
        <w:autoSpaceDE w:val="0"/>
        <w:autoSpaceDN w:val="0"/>
        <w:adjustRightInd w:val="0"/>
        <w:spacing w:line="240" w:lineRule="auto"/>
        <w:ind w:left="0" w:firstLine="0"/>
        <w:jc w:val="center"/>
        <w:outlineLvl w:val="1"/>
        <w:rPr>
          <w:bCs/>
          <w:color w:val="000000"/>
        </w:rPr>
      </w:pPr>
      <w:r w:rsidRPr="00101D0A">
        <w:rPr>
          <w:bCs/>
          <w:color w:val="000000"/>
        </w:rPr>
        <w:t>II. Финансовое обеспечение предоставления Субсидии</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F01F87">
        <w:rPr>
          <w:color w:val="000000"/>
        </w:rPr>
        <w:t>на</w:t>
      </w:r>
      <w:proofErr w:type="gramEnd"/>
      <w:r w:rsidRPr="00F01F87">
        <w:rPr>
          <w:color w:val="000000"/>
        </w:rPr>
        <w:t xml:space="preserve"> ________»</w:t>
      </w:r>
      <w:proofErr w:type="gramStart"/>
      <w:r w:rsidRPr="00F01F87">
        <w:rPr>
          <w:color w:val="000000"/>
        </w:rPr>
        <w:t>в</w:t>
      </w:r>
      <w:proofErr w:type="gramEnd"/>
      <w:r w:rsidRPr="00F01F87">
        <w:rPr>
          <w:color w:val="000000"/>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F01F87">
          <w:rPr>
            <w:color w:val="000000"/>
          </w:rPr>
          <w:t>разделе I</w:t>
        </w:r>
      </w:hyperlink>
      <w:r w:rsidRPr="00F01F87">
        <w:rPr>
          <w:color w:val="000000"/>
        </w:rPr>
        <w:t xml:space="preserve"> настоящего Соглашения, в следующем размере:</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в 20__ году  ____________ (сумма прописью) рублей - по коду БК ________________.</w:t>
      </w:r>
    </w:p>
    <w:p w:rsidR="003B5250" w:rsidRPr="00F01F87" w:rsidRDefault="003B5250" w:rsidP="003B5250">
      <w:pPr>
        <w:pStyle w:val="af5"/>
        <w:spacing w:line="240" w:lineRule="auto"/>
        <w:ind w:left="0" w:firstLine="709"/>
        <w:contextualSpacing w:val="0"/>
        <w:rPr>
          <w:color w:val="000000"/>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III. Условия и порядок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3.1. Субсидия предоставляется в соответствии с Порядком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3.1.1. на цели, указанные в </w:t>
      </w:r>
      <w:hyperlink w:anchor="Par76" w:history="1">
        <w:r w:rsidRPr="00F01F87">
          <w:rPr>
            <w:bCs/>
            <w:color w:val="000000"/>
            <w:sz w:val="24"/>
          </w:rPr>
          <w:t>разделе 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3.1.2. при представлении Получателем в Администрацию:</w:t>
      </w:r>
    </w:p>
    <w:p w:rsidR="003B5250" w:rsidRPr="00F01F87" w:rsidRDefault="003B5250" w:rsidP="003B5250">
      <w:pPr>
        <w:rPr>
          <w:color w:val="000000"/>
          <w:sz w:val="24"/>
        </w:rPr>
      </w:pPr>
      <w:r w:rsidRPr="00F01F87">
        <w:rPr>
          <w:color w:val="000000"/>
          <w:sz w:val="24"/>
        </w:rPr>
        <w:t xml:space="preserve">- заявления о предоставлении Субсидии, по форме согласно приложению № 1 к Порядку, </w:t>
      </w:r>
      <w:proofErr w:type="gramStart"/>
      <w:r w:rsidRPr="00F01F87">
        <w:rPr>
          <w:color w:val="000000"/>
          <w:sz w:val="24"/>
        </w:rPr>
        <w:t>согласованное</w:t>
      </w:r>
      <w:proofErr w:type="gramEnd"/>
      <w:r w:rsidRPr="00F01F87">
        <w:rPr>
          <w:color w:val="000000"/>
          <w:sz w:val="24"/>
        </w:rPr>
        <w:t xml:space="preserve"> комитетом по управлению муниципальным имуществом администрации Завитинского района - заверенные получателем копии учредительных документов; </w:t>
      </w:r>
    </w:p>
    <w:p w:rsidR="003B5250" w:rsidRPr="00F01F87" w:rsidRDefault="003B5250" w:rsidP="003B5250">
      <w:pPr>
        <w:rPr>
          <w:color w:val="000000"/>
          <w:sz w:val="24"/>
        </w:rPr>
      </w:pPr>
      <w:r w:rsidRPr="00F01F87">
        <w:rPr>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F01F87" w:rsidRDefault="003B5250" w:rsidP="003B5250">
      <w:pPr>
        <w:rPr>
          <w:color w:val="000000"/>
          <w:sz w:val="24"/>
        </w:rPr>
      </w:pPr>
      <w:r w:rsidRPr="00F01F87">
        <w:rPr>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F01F87" w:rsidRDefault="003B5250" w:rsidP="003B5250">
      <w:pPr>
        <w:rPr>
          <w:color w:val="000000"/>
          <w:sz w:val="24"/>
        </w:rPr>
      </w:pPr>
      <w:r w:rsidRPr="00F01F87">
        <w:rPr>
          <w:color w:val="000000"/>
          <w:sz w:val="24"/>
        </w:rPr>
        <w:t>- документы, обосновывающие размер требуемых сре</w:t>
      </w:r>
      <w:proofErr w:type="gramStart"/>
      <w:r w:rsidRPr="00F01F87">
        <w:rPr>
          <w:color w:val="000000"/>
          <w:sz w:val="24"/>
        </w:rPr>
        <w:t>дств дл</w:t>
      </w:r>
      <w:proofErr w:type="gramEnd"/>
      <w:r w:rsidRPr="00F01F87">
        <w:rPr>
          <w:color w:val="000000"/>
          <w:sz w:val="24"/>
        </w:rPr>
        <w:t>я погашения денежных обязательств и обязательных платежей муниципального унитарного предприятия;</w:t>
      </w:r>
    </w:p>
    <w:p w:rsidR="003B5250" w:rsidRPr="00F01F87" w:rsidRDefault="003B5250" w:rsidP="003B5250">
      <w:pPr>
        <w:rPr>
          <w:color w:val="000000"/>
          <w:sz w:val="24"/>
        </w:rPr>
      </w:pPr>
      <w:r w:rsidRPr="00F01F87">
        <w:rPr>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F01F87">
        <w:rPr>
          <w:color w:val="000000"/>
          <w:sz w:val="24"/>
        </w:rPr>
        <w:t>оборотно</w:t>
      </w:r>
      <w:proofErr w:type="spellEnd"/>
      <w:r w:rsidRPr="00F01F87">
        <w:rPr>
          <w:color w:val="000000"/>
          <w:sz w:val="24"/>
        </w:rPr>
        <w:t>-сальдовые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F01F87" w:rsidRDefault="003B5250" w:rsidP="003B5250">
      <w:pPr>
        <w:rPr>
          <w:color w:val="000000"/>
          <w:sz w:val="24"/>
        </w:rPr>
      </w:pPr>
      <w:r w:rsidRPr="00F01F87">
        <w:rPr>
          <w:color w:val="000000"/>
          <w:sz w:val="24"/>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F01F87" w:rsidRDefault="003B5250" w:rsidP="003B5250">
      <w:pPr>
        <w:rPr>
          <w:bCs/>
          <w:color w:val="000000"/>
          <w:sz w:val="24"/>
        </w:rPr>
      </w:pPr>
      <w:r w:rsidRPr="00F01F87">
        <w:rPr>
          <w:bCs/>
          <w:color w:val="000000"/>
          <w:sz w:val="24"/>
        </w:rPr>
        <w:t>3.2. Субсидия предоставляется при соблюдении иных условий, в том числе</w:t>
      </w:r>
      <w:hyperlink w:anchor="Par364" w:history="1"/>
      <w:r w:rsidRPr="00F01F87">
        <w:rPr>
          <w:bCs/>
          <w:color w:val="000000"/>
          <w:sz w:val="24"/>
        </w:rPr>
        <w:t>:</w:t>
      </w:r>
    </w:p>
    <w:p w:rsidR="003B5250" w:rsidRPr="00F01F87" w:rsidRDefault="003B5250" w:rsidP="003B5250">
      <w:pPr>
        <w:pStyle w:val="af5"/>
        <w:spacing w:line="240" w:lineRule="auto"/>
        <w:ind w:left="0" w:firstLine="709"/>
        <w:contextualSpacing w:val="0"/>
        <w:rPr>
          <w:color w:val="000000"/>
        </w:rPr>
      </w:pPr>
      <w:r w:rsidRPr="00F01F87">
        <w:rPr>
          <w:color w:val="000000"/>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F01F87">
        <w:rPr>
          <w:color w:val="000000"/>
        </w:rPr>
        <w:t>–К</w:t>
      </w:r>
      <w:proofErr w:type="gramEnd"/>
      <w:r w:rsidRPr="00F01F87">
        <w:rPr>
          <w:color w:val="000000"/>
        </w:rPr>
        <w:t>онтракт).</w:t>
      </w:r>
    </w:p>
    <w:p w:rsidR="003B5250" w:rsidRPr="00F01F87" w:rsidRDefault="003B5250" w:rsidP="003B5250">
      <w:pPr>
        <w:rPr>
          <w:color w:val="000000"/>
          <w:sz w:val="24"/>
        </w:rPr>
      </w:pPr>
      <w:r w:rsidRPr="00F01F87">
        <w:rPr>
          <w:color w:val="000000"/>
          <w:sz w:val="24"/>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F01F87" w:rsidRDefault="003B5250" w:rsidP="003B5250">
      <w:pPr>
        <w:rPr>
          <w:color w:val="000000"/>
          <w:sz w:val="24"/>
        </w:rPr>
      </w:pPr>
      <w:proofErr w:type="gramStart"/>
      <w:r w:rsidRPr="00F01F87">
        <w:rPr>
          <w:color w:val="000000"/>
          <w:sz w:val="24"/>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F01F87" w:rsidRDefault="003B5250" w:rsidP="003B5250">
      <w:pPr>
        <w:rPr>
          <w:color w:val="000000"/>
          <w:sz w:val="24"/>
        </w:rPr>
      </w:pPr>
      <w:r w:rsidRPr="00F01F87">
        <w:rPr>
          <w:color w:val="000000"/>
          <w:sz w:val="24"/>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F01F87" w:rsidRDefault="003B5250" w:rsidP="003B5250">
      <w:pPr>
        <w:autoSpaceDE w:val="0"/>
        <w:autoSpaceDN w:val="0"/>
        <w:adjustRightInd w:val="0"/>
        <w:rPr>
          <w:color w:val="000000"/>
          <w:sz w:val="24"/>
        </w:rPr>
      </w:pPr>
      <w:r w:rsidRPr="00F01F87">
        <w:rPr>
          <w:color w:val="000000"/>
          <w:sz w:val="24"/>
        </w:rPr>
        <w:t xml:space="preserve">3.3. Перечисление Субсидии осуществляется на счет Получателя, открытый </w:t>
      </w:r>
      <w:proofErr w:type="gramStart"/>
      <w:r w:rsidRPr="00F01F87">
        <w:rPr>
          <w:color w:val="000000"/>
          <w:sz w:val="24"/>
        </w:rPr>
        <w:t>в</w:t>
      </w:r>
      <w:proofErr w:type="gramEnd"/>
      <w:r w:rsidRPr="00F01F87">
        <w:rPr>
          <w:color w:val="000000"/>
          <w:sz w:val="24"/>
        </w:rPr>
        <w:t xml:space="preserve"> ___________________________________________,</w:t>
      </w:r>
    </w:p>
    <w:p w:rsidR="003B5250" w:rsidRPr="00F01F87" w:rsidRDefault="003B5250" w:rsidP="003B5250">
      <w:pPr>
        <w:tabs>
          <w:tab w:val="left" w:pos="0"/>
        </w:tabs>
        <w:autoSpaceDE w:val="0"/>
        <w:autoSpaceDN w:val="0"/>
        <w:adjustRightInd w:val="0"/>
        <w:rPr>
          <w:color w:val="000000"/>
          <w:sz w:val="24"/>
        </w:rPr>
      </w:pPr>
      <w:r w:rsidRPr="00F01F87">
        <w:rPr>
          <w:color w:val="000000"/>
          <w:sz w:val="24"/>
        </w:rPr>
        <w:t>(наименование учреждения Центрального банка  Российской Федерации или кредитной организации)</w:t>
      </w:r>
    </w:p>
    <w:p w:rsidR="003B5250" w:rsidRPr="00F01F87" w:rsidRDefault="003B5250" w:rsidP="003B5250">
      <w:pPr>
        <w:autoSpaceDE w:val="0"/>
        <w:autoSpaceDN w:val="0"/>
        <w:adjustRightInd w:val="0"/>
        <w:rPr>
          <w:color w:val="000000"/>
          <w:sz w:val="24"/>
        </w:rPr>
      </w:pPr>
      <w:r w:rsidRPr="00F01F87">
        <w:rPr>
          <w:color w:val="000000"/>
          <w:sz w:val="24"/>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F01F87">
          <w:rPr>
            <w:color w:val="000000"/>
            <w:sz w:val="24"/>
          </w:rPr>
          <w:t>3.1.2</w:t>
        </w:r>
      </w:hyperlink>
      <w:r w:rsidRPr="00F01F87">
        <w:rPr>
          <w:color w:val="000000"/>
          <w:sz w:val="24"/>
        </w:rPr>
        <w:t xml:space="preserve"> настоящего Соглашения </w:t>
      </w:r>
      <w:hyperlink w:anchor="Par366" w:history="1">
        <w:r w:rsidRPr="00F01F87">
          <w:rPr>
            <w:color w:val="000000"/>
            <w:sz w:val="24"/>
          </w:rPr>
          <w:t>.</w:t>
        </w:r>
      </w:hyperlink>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IV. Взаимодействие Сторон</w:t>
      </w:r>
    </w:p>
    <w:p w:rsidR="003B5250" w:rsidRPr="00F01F87" w:rsidRDefault="003B5250" w:rsidP="003B5250">
      <w:pPr>
        <w:autoSpaceDE w:val="0"/>
        <w:autoSpaceDN w:val="0"/>
        <w:adjustRightInd w:val="0"/>
        <w:rPr>
          <w:color w:val="000000"/>
          <w:sz w:val="24"/>
        </w:rPr>
      </w:pPr>
      <w:r w:rsidRPr="00F01F87">
        <w:rPr>
          <w:color w:val="000000"/>
          <w:sz w:val="24"/>
        </w:rPr>
        <w:t>4.1. Администрация обязуется:</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 xml:space="preserve">4.1.1. обеспечить предоставление Субсидии в соответствии с </w:t>
      </w:r>
      <w:hyperlink w:anchor="Par105" w:history="1">
        <w:r w:rsidRPr="00F01F87">
          <w:rPr>
            <w:bCs/>
            <w:color w:val="000000"/>
            <w:sz w:val="24"/>
          </w:rPr>
          <w:t>разделом III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4.1.2. осуществлять проверку представляемых Получателем документов, указанных в </w:t>
      </w:r>
      <w:hyperlink w:anchor="Par109" w:history="1">
        <w:r w:rsidRPr="00F01F87">
          <w:rPr>
            <w:bCs/>
            <w:color w:val="000000"/>
            <w:sz w:val="24"/>
          </w:rPr>
          <w:t>пункте 3.1.2</w:t>
        </w:r>
      </w:hyperlink>
      <w:r w:rsidRPr="00F01F87">
        <w:rPr>
          <w:bCs/>
          <w:color w:val="000000"/>
          <w:sz w:val="24"/>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4.1.3. обеспечивать перечисление Субсидии на счет Получателя, указанный в </w:t>
      </w:r>
      <w:hyperlink r:id="rId11" w:history="1">
        <w:r w:rsidRPr="00F01F87">
          <w:rPr>
            <w:bCs/>
            <w:color w:val="000000"/>
            <w:sz w:val="24"/>
          </w:rPr>
          <w:t>разделе VIII</w:t>
        </w:r>
      </w:hyperlink>
      <w:r w:rsidRPr="00F01F87">
        <w:rPr>
          <w:bCs/>
          <w:color w:val="000000"/>
          <w:sz w:val="24"/>
        </w:rPr>
        <w:t xml:space="preserve"> настоящего Соглашения, в соответствии с </w:t>
      </w:r>
      <w:hyperlink w:anchor="Par122" w:history="1">
        <w:r w:rsidRPr="00F01F87">
          <w:rPr>
            <w:bCs/>
            <w:color w:val="000000"/>
            <w:sz w:val="24"/>
          </w:rPr>
          <w:t>пунктом 3.3</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4.1.4. осуществлять </w:t>
      </w:r>
      <w:proofErr w:type="gramStart"/>
      <w:r w:rsidRPr="00F01F87">
        <w:rPr>
          <w:bCs/>
          <w:color w:val="000000"/>
          <w:sz w:val="24"/>
        </w:rPr>
        <w:t>контроль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F01F87" w:rsidRDefault="003B5250" w:rsidP="003B5250">
      <w:pPr>
        <w:autoSpaceDE w:val="0"/>
        <w:autoSpaceDN w:val="0"/>
        <w:adjustRightInd w:val="0"/>
        <w:rPr>
          <w:color w:val="000000"/>
          <w:sz w:val="24"/>
        </w:rPr>
      </w:pPr>
      <w:r w:rsidRPr="00F01F87">
        <w:rPr>
          <w:color w:val="000000"/>
          <w:sz w:val="24"/>
        </w:rPr>
        <w:t xml:space="preserve">4.1.4.1. документов, представленных Получателем по запросу Администрации в соответствии с </w:t>
      </w:r>
      <w:hyperlink w:anchor="Par230" w:history="1">
        <w:r w:rsidRPr="00F01F87">
          <w:rPr>
            <w:color w:val="000000"/>
            <w:sz w:val="24"/>
          </w:rPr>
          <w:t>пунктом 4.3.4</w:t>
        </w:r>
      </w:hyperlink>
      <w:r w:rsidRPr="00F01F87">
        <w:rPr>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4.1.5.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F01F87">
          <w:rPr>
            <w:bCs/>
            <w:color w:val="000000"/>
            <w:sz w:val="24"/>
          </w:rPr>
          <w:t>пунктом 4.4.2</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 xml:space="preserve">4.2. Администрация вправе </w:t>
      </w:r>
    </w:p>
    <w:p w:rsidR="003B5250" w:rsidRPr="00F01F87" w:rsidRDefault="003B5250" w:rsidP="003B5250">
      <w:pPr>
        <w:autoSpaceDE w:val="0"/>
        <w:autoSpaceDN w:val="0"/>
        <w:adjustRightInd w:val="0"/>
        <w:rPr>
          <w:bCs/>
          <w:color w:val="000000"/>
          <w:sz w:val="24"/>
        </w:rPr>
      </w:pPr>
      <w:proofErr w:type="gramStart"/>
      <w:r w:rsidRPr="00F01F87">
        <w:rPr>
          <w:bCs/>
          <w:color w:val="000000"/>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F01F87" w:rsidRDefault="003B5250" w:rsidP="003B5250">
      <w:pPr>
        <w:autoSpaceDE w:val="0"/>
        <w:autoSpaceDN w:val="0"/>
        <w:adjustRightInd w:val="0"/>
        <w:rPr>
          <w:color w:val="000000"/>
          <w:sz w:val="24"/>
        </w:rPr>
      </w:pPr>
      <w:r w:rsidRPr="00F01F87">
        <w:rPr>
          <w:color w:val="000000"/>
          <w:sz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Pr="00F01F87">
        <w:rPr>
          <w:color w:val="000000"/>
          <w:sz w:val="24"/>
        </w:rPr>
        <w:t>с даты принятия</w:t>
      </w:r>
      <w:proofErr w:type="gramEnd"/>
      <w:r w:rsidRPr="00F01F87">
        <w:rPr>
          <w:color w:val="000000"/>
          <w:sz w:val="24"/>
        </w:rPr>
        <w:t xml:space="preserve"> решения о приостановлении;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4.2.3. запрашивать у Получателя документы и информацию, необходимые для осуществления </w:t>
      </w:r>
      <w:proofErr w:type="gramStart"/>
      <w:r w:rsidRPr="00F01F87">
        <w:rPr>
          <w:bCs/>
          <w:color w:val="000000"/>
          <w:sz w:val="24"/>
        </w:rPr>
        <w:t>контроля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F01F87">
          <w:rPr>
            <w:bCs/>
            <w:color w:val="000000"/>
            <w:sz w:val="24"/>
          </w:rPr>
          <w:t>пунктом 4.1.</w:t>
        </w:r>
      </w:hyperlink>
      <w:r w:rsidRPr="00F01F87">
        <w:rPr>
          <w:color w:val="000000"/>
          <w:sz w:val="24"/>
        </w:rPr>
        <w:t>4</w:t>
      </w:r>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4.3. Получатель обязуется:</w:t>
      </w:r>
    </w:p>
    <w:p w:rsidR="003B5250" w:rsidRPr="00F01F87" w:rsidRDefault="003B5250" w:rsidP="003B5250">
      <w:pPr>
        <w:autoSpaceDE w:val="0"/>
        <w:autoSpaceDN w:val="0"/>
        <w:adjustRightInd w:val="0"/>
        <w:rPr>
          <w:color w:val="000000"/>
          <w:sz w:val="24"/>
        </w:rPr>
      </w:pPr>
      <w:r w:rsidRPr="00F01F87">
        <w:rPr>
          <w:color w:val="000000"/>
          <w:sz w:val="24"/>
        </w:rPr>
        <w:t xml:space="preserve">4.3.1. С целью получения субсидии </w:t>
      </w:r>
      <w:proofErr w:type="gramStart"/>
      <w:r w:rsidRPr="00F01F87">
        <w:rPr>
          <w:color w:val="000000"/>
          <w:sz w:val="24"/>
        </w:rPr>
        <w:t>предоставлять Администрации  документы</w:t>
      </w:r>
      <w:proofErr w:type="gramEnd"/>
      <w:r w:rsidRPr="00F01F87">
        <w:rPr>
          <w:color w:val="000000"/>
          <w:sz w:val="24"/>
        </w:rPr>
        <w:t>, установленные пунктом 3.1.2;</w:t>
      </w:r>
    </w:p>
    <w:p w:rsidR="003B5250" w:rsidRPr="00F01F87" w:rsidRDefault="003B5250" w:rsidP="003B5250">
      <w:pPr>
        <w:autoSpaceDE w:val="0"/>
        <w:autoSpaceDN w:val="0"/>
        <w:adjustRightInd w:val="0"/>
        <w:rPr>
          <w:bCs/>
          <w:color w:val="000000"/>
          <w:sz w:val="24"/>
        </w:rPr>
      </w:pPr>
      <w:r w:rsidRPr="00F01F87">
        <w:rPr>
          <w:bCs/>
          <w:color w:val="000000"/>
          <w:sz w:val="24"/>
        </w:rPr>
        <w:t>4.3.2.</w:t>
      </w:r>
      <w:r w:rsidRPr="00F01F87">
        <w:rPr>
          <w:color w:val="000000"/>
          <w:sz w:val="24"/>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p>
    <w:p w:rsidR="003B5250" w:rsidRPr="00F01F87" w:rsidRDefault="003B5250" w:rsidP="003B5250">
      <w:pPr>
        <w:autoSpaceDE w:val="0"/>
        <w:autoSpaceDN w:val="0"/>
        <w:adjustRightInd w:val="0"/>
        <w:rPr>
          <w:color w:val="000000"/>
          <w:sz w:val="24"/>
        </w:rPr>
      </w:pPr>
      <w:r w:rsidRPr="00F01F87">
        <w:rPr>
          <w:color w:val="000000"/>
          <w:sz w:val="24"/>
        </w:rPr>
        <w:t>4.3.3. представлять в Администрацию в течени</w:t>
      </w:r>
      <w:proofErr w:type="gramStart"/>
      <w:r w:rsidRPr="00F01F87">
        <w:rPr>
          <w:color w:val="000000"/>
          <w:sz w:val="24"/>
        </w:rPr>
        <w:t>и</w:t>
      </w:r>
      <w:proofErr w:type="gramEnd"/>
      <w:r w:rsidRPr="00F01F87">
        <w:rPr>
          <w:color w:val="000000"/>
          <w:sz w:val="24"/>
        </w:rPr>
        <w:t xml:space="preserve">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w:t>
      </w:r>
    </w:p>
    <w:p w:rsidR="003B5250" w:rsidRPr="00F01F87" w:rsidRDefault="003B5250" w:rsidP="003B5250">
      <w:pPr>
        <w:autoSpaceDE w:val="0"/>
        <w:autoSpaceDN w:val="0"/>
        <w:adjustRightInd w:val="0"/>
        <w:rPr>
          <w:color w:val="000000"/>
          <w:sz w:val="24"/>
        </w:rPr>
      </w:pPr>
      <w:r w:rsidRPr="00F01F87">
        <w:rPr>
          <w:color w:val="000000"/>
          <w:sz w:val="24"/>
        </w:rPr>
        <w:t xml:space="preserve">4.3.4. направлять по запросу Администрации документы и информацию, необходимые для осуществления </w:t>
      </w:r>
      <w:proofErr w:type="gramStart"/>
      <w:r w:rsidRPr="00F01F87">
        <w:rPr>
          <w:color w:val="000000"/>
          <w:sz w:val="24"/>
        </w:rPr>
        <w:t>контроля за</w:t>
      </w:r>
      <w:proofErr w:type="gramEnd"/>
      <w:r w:rsidRPr="00F01F87">
        <w:rPr>
          <w:color w:val="000000"/>
          <w:sz w:val="24"/>
        </w:rPr>
        <w:t xml:space="preserve"> соблюдением порядка,  целей и условий предоставления Субсидии в соответствии с пунктом </w:t>
      </w:r>
      <w:hyperlink w:anchor="Par204" w:history="1">
        <w:r w:rsidRPr="00F01F87">
          <w:rPr>
            <w:color w:val="000000"/>
            <w:sz w:val="24"/>
          </w:rPr>
          <w:t>4.2.3</w:t>
        </w:r>
      </w:hyperlink>
      <w:r w:rsidRPr="00F01F87">
        <w:rPr>
          <w:color w:val="000000"/>
          <w:sz w:val="24"/>
        </w:rPr>
        <w:t xml:space="preserve"> настоящего Соглашения,  в  течение 5 рабочих дней со дня получения указанного запроса;</w:t>
      </w:r>
    </w:p>
    <w:p w:rsidR="003B5250" w:rsidRPr="00F01F87" w:rsidRDefault="003B5250" w:rsidP="003B5250">
      <w:pPr>
        <w:autoSpaceDE w:val="0"/>
        <w:autoSpaceDN w:val="0"/>
        <w:adjustRightInd w:val="0"/>
        <w:rPr>
          <w:color w:val="000000"/>
          <w:sz w:val="24"/>
        </w:rPr>
      </w:pPr>
      <w:r w:rsidRPr="00F01F87">
        <w:rPr>
          <w:color w:val="000000"/>
          <w:sz w:val="24"/>
        </w:rPr>
        <w:t xml:space="preserve">4.3.5. в случае получения от Администрации требования в соответствии с разделом </w:t>
      </w:r>
      <w:r w:rsidRPr="00F01F87">
        <w:rPr>
          <w:color w:val="000000"/>
          <w:sz w:val="24"/>
          <w:lang w:val="en-US"/>
        </w:rPr>
        <w:t>V</w:t>
      </w:r>
      <w:r w:rsidRPr="00F01F87">
        <w:rPr>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4.3.5.1. устранять фак</w:t>
      </w:r>
      <w:proofErr w:type="gramStart"/>
      <w:r w:rsidRPr="00F01F87">
        <w:rPr>
          <w:bCs/>
          <w:color w:val="000000"/>
          <w:sz w:val="24"/>
        </w:rPr>
        <w:t>т(</w:t>
      </w:r>
      <w:proofErr w:type="gramEnd"/>
      <w:r w:rsidRPr="00F01F87">
        <w:rPr>
          <w:bCs/>
          <w:color w:val="000000"/>
          <w:sz w:val="24"/>
        </w:rPr>
        <w:t>ы) нарушения порядка, целей и условий предоставления Субсидии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4.3.5.2. возвращать в бюджет Завитинского района Субсидию в размере и в сроки, определенные в указанном требовании;</w:t>
      </w:r>
    </w:p>
    <w:p w:rsidR="003B5250" w:rsidRPr="00F01F87" w:rsidRDefault="003B5250" w:rsidP="003B5250">
      <w:pPr>
        <w:rPr>
          <w:bCs/>
          <w:color w:val="000000"/>
          <w:sz w:val="24"/>
        </w:rPr>
      </w:pPr>
      <w:r w:rsidRPr="00F01F87">
        <w:rPr>
          <w:bCs/>
          <w:color w:val="000000"/>
          <w:sz w:val="24"/>
        </w:rPr>
        <w:t xml:space="preserve">4.3.6. возвращать в бюджет Завитинского района остатки </w:t>
      </w:r>
      <w:proofErr w:type="gramStart"/>
      <w:r w:rsidRPr="00F01F87">
        <w:rPr>
          <w:bCs/>
          <w:color w:val="000000"/>
          <w:sz w:val="24"/>
        </w:rPr>
        <w:t>Субсидии</w:t>
      </w:r>
      <w:proofErr w:type="gramEnd"/>
      <w:r w:rsidRPr="00F01F87">
        <w:rPr>
          <w:bCs/>
          <w:color w:val="000000"/>
          <w:sz w:val="24"/>
        </w:rPr>
        <w:t xml:space="preserve"> н</w:t>
      </w:r>
      <w:r w:rsidRPr="00F01F87">
        <w:rPr>
          <w:color w:val="000000"/>
          <w:sz w:val="24"/>
        </w:rPr>
        <w:t>е использованные получателем по состоянию на 31 декабря текущего финансового года в течение первых 15 рабочих дней очередного финансового года;</w:t>
      </w:r>
    </w:p>
    <w:p w:rsidR="003B5250" w:rsidRPr="00F01F87" w:rsidRDefault="003B5250" w:rsidP="003B5250">
      <w:pPr>
        <w:autoSpaceDE w:val="0"/>
        <w:autoSpaceDN w:val="0"/>
        <w:adjustRightInd w:val="0"/>
        <w:rPr>
          <w:color w:val="000000"/>
          <w:sz w:val="24"/>
        </w:rPr>
      </w:pPr>
      <w:r w:rsidRPr="00F01F87">
        <w:rPr>
          <w:color w:val="000000"/>
          <w:sz w:val="24"/>
        </w:rPr>
        <w:t>4.3.7. обеспечивать полноту и достоверность сведений, представляемых в Администрацию в соответствии с настоящим Соглашением;</w:t>
      </w:r>
    </w:p>
    <w:p w:rsidR="003B5250" w:rsidRPr="00F01F87" w:rsidRDefault="003B5250" w:rsidP="003B5250">
      <w:pPr>
        <w:autoSpaceDE w:val="0"/>
        <w:autoSpaceDN w:val="0"/>
        <w:adjustRightInd w:val="0"/>
        <w:rPr>
          <w:color w:val="000000"/>
          <w:sz w:val="24"/>
        </w:rPr>
      </w:pPr>
      <w:r w:rsidRPr="00F01F87">
        <w:rPr>
          <w:color w:val="000000"/>
          <w:sz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в том числе:</w:t>
      </w:r>
    </w:p>
    <w:p w:rsidR="003B5250" w:rsidRPr="00F01F87" w:rsidRDefault="003B5250" w:rsidP="003B5250">
      <w:pPr>
        <w:autoSpaceDE w:val="0"/>
        <w:autoSpaceDN w:val="0"/>
        <w:adjustRightInd w:val="0"/>
        <w:rPr>
          <w:color w:val="000000"/>
          <w:sz w:val="24"/>
        </w:rPr>
      </w:pPr>
      <w:r w:rsidRPr="00F01F87">
        <w:rPr>
          <w:color w:val="000000"/>
          <w:sz w:val="24"/>
        </w:rPr>
        <w:t>4.3.8.1. Предоставлять иную информацию и отчетность, предусмотренную действующим законодательством и Соглашением;</w:t>
      </w:r>
    </w:p>
    <w:p w:rsidR="003B5250" w:rsidRPr="00F01F87" w:rsidRDefault="003B5250" w:rsidP="003B5250">
      <w:pPr>
        <w:rPr>
          <w:color w:val="000000"/>
          <w:sz w:val="24"/>
        </w:rPr>
      </w:pPr>
      <w:r w:rsidRPr="00F01F87">
        <w:rPr>
          <w:color w:val="000000"/>
          <w:sz w:val="24"/>
        </w:rPr>
        <w:t xml:space="preserve">4.3.9. </w:t>
      </w:r>
      <w:proofErr w:type="gramStart"/>
      <w:r w:rsidRPr="00F01F87">
        <w:rPr>
          <w:color w:val="000000"/>
          <w:sz w:val="24"/>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F01F87" w:rsidRDefault="003B5250" w:rsidP="003B5250">
      <w:pPr>
        <w:autoSpaceDE w:val="0"/>
        <w:autoSpaceDN w:val="0"/>
        <w:adjustRightInd w:val="0"/>
        <w:rPr>
          <w:bCs/>
          <w:color w:val="000000"/>
          <w:sz w:val="24"/>
        </w:rPr>
      </w:pPr>
      <w:r w:rsidRPr="00F01F87">
        <w:rPr>
          <w:bCs/>
          <w:color w:val="000000"/>
          <w:sz w:val="24"/>
        </w:rPr>
        <w:t>4.4. Получатель вправе:</w:t>
      </w:r>
    </w:p>
    <w:p w:rsidR="003B5250" w:rsidRPr="00F01F87" w:rsidRDefault="003B5250" w:rsidP="003B5250">
      <w:pPr>
        <w:autoSpaceDE w:val="0"/>
        <w:autoSpaceDN w:val="0"/>
        <w:adjustRightInd w:val="0"/>
        <w:rPr>
          <w:color w:val="000000"/>
          <w:sz w:val="24"/>
        </w:rPr>
      </w:pPr>
      <w:r w:rsidRPr="00F01F87">
        <w:rPr>
          <w:color w:val="000000"/>
          <w:sz w:val="24"/>
        </w:rPr>
        <w:t xml:space="preserve">4.4.1. направлять в Администрацию предложения о внесении изменений в настоящее Соглашение, в том числе в случае </w:t>
      </w:r>
      <w:proofErr w:type="gramStart"/>
      <w:r w:rsidRPr="00F01F87">
        <w:rPr>
          <w:color w:val="000000"/>
          <w:sz w:val="24"/>
        </w:rPr>
        <w:t>установления необходимости изменения размера Субсидии</w:t>
      </w:r>
      <w:proofErr w:type="gramEnd"/>
      <w:r w:rsidRPr="00F01F87">
        <w:rPr>
          <w:color w:val="000000"/>
          <w:sz w:val="24"/>
        </w:rPr>
        <w:t xml:space="preserve"> с приложением информации, содержащей финансово-экономическое обоснование данного изменения;</w:t>
      </w:r>
    </w:p>
    <w:p w:rsidR="003B5250" w:rsidRPr="00F01F87" w:rsidRDefault="003B5250" w:rsidP="003B5250">
      <w:pPr>
        <w:autoSpaceDE w:val="0"/>
        <w:autoSpaceDN w:val="0"/>
        <w:adjustRightInd w:val="0"/>
        <w:rPr>
          <w:color w:val="000000"/>
          <w:sz w:val="24"/>
        </w:rPr>
      </w:pPr>
      <w:r w:rsidRPr="00F01F87">
        <w:rPr>
          <w:color w:val="000000"/>
          <w:sz w:val="24"/>
        </w:rPr>
        <w:t>4.4.2. обращаться в Администрацию в целях получения разъяснений в связи с исполнением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 Ответственность Сторон</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F01F87" w:rsidRDefault="003B5250" w:rsidP="003B5250">
      <w:pPr>
        <w:autoSpaceDE w:val="0"/>
        <w:autoSpaceDN w:val="0"/>
        <w:adjustRightInd w:val="0"/>
        <w:rPr>
          <w:color w:val="000000"/>
          <w:sz w:val="24"/>
        </w:rPr>
      </w:pPr>
      <w:r w:rsidRPr="00F01F87">
        <w:rPr>
          <w:bCs/>
          <w:color w:val="000000"/>
          <w:sz w:val="24"/>
        </w:rPr>
        <w:t xml:space="preserve">5.2. </w:t>
      </w:r>
      <w:proofErr w:type="gramStart"/>
      <w:r w:rsidRPr="00F01F87">
        <w:rPr>
          <w:color w:val="000000"/>
          <w:sz w:val="24"/>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w:t>
      </w:r>
      <w:proofErr w:type="gramEnd"/>
    </w:p>
    <w:p w:rsidR="003B5250" w:rsidRPr="00F01F87" w:rsidRDefault="003B5250" w:rsidP="003B5250">
      <w:pPr>
        <w:rPr>
          <w:color w:val="000000"/>
          <w:sz w:val="24"/>
        </w:rPr>
      </w:pPr>
      <w:r w:rsidRPr="00F01F87">
        <w:rPr>
          <w:color w:val="000000"/>
          <w:sz w:val="24"/>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 Иные условия</w:t>
      </w:r>
    </w:p>
    <w:p w:rsidR="003B5250" w:rsidRPr="00F01F87" w:rsidRDefault="003B5250" w:rsidP="003B5250">
      <w:pPr>
        <w:autoSpaceDE w:val="0"/>
        <w:autoSpaceDN w:val="0"/>
        <w:adjustRightInd w:val="0"/>
        <w:rPr>
          <w:bCs/>
          <w:color w:val="000000"/>
          <w:sz w:val="24"/>
        </w:rPr>
      </w:pPr>
      <w:r w:rsidRPr="00F01F87">
        <w:rPr>
          <w:bCs/>
          <w:color w:val="000000"/>
          <w:sz w:val="24"/>
        </w:rPr>
        <w:t>6.1. Иные условия по настоящему Соглашению:</w:t>
      </w:r>
    </w:p>
    <w:p w:rsidR="003B5250" w:rsidRPr="00F01F87" w:rsidRDefault="003B5250" w:rsidP="003B5250">
      <w:pPr>
        <w:autoSpaceDE w:val="0"/>
        <w:autoSpaceDN w:val="0"/>
        <w:adjustRightInd w:val="0"/>
        <w:rPr>
          <w:color w:val="000000"/>
          <w:sz w:val="24"/>
        </w:rPr>
      </w:pPr>
      <w:r w:rsidRPr="00F01F87">
        <w:rPr>
          <w:color w:val="000000"/>
          <w:sz w:val="24"/>
        </w:rPr>
        <w:t>6.1.1. В предоставлении Субсидии может быть отказано по следующим основаниям:</w:t>
      </w:r>
    </w:p>
    <w:p w:rsidR="003B5250" w:rsidRPr="00F01F87" w:rsidRDefault="003B5250" w:rsidP="003B5250">
      <w:pPr>
        <w:autoSpaceDE w:val="0"/>
        <w:autoSpaceDN w:val="0"/>
        <w:adjustRightInd w:val="0"/>
        <w:rPr>
          <w:color w:val="000000"/>
          <w:sz w:val="24"/>
        </w:rPr>
      </w:pPr>
      <w:r w:rsidRPr="00F01F87">
        <w:rPr>
          <w:color w:val="000000"/>
          <w:sz w:val="24"/>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F01F87" w:rsidRDefault="003B5250" w:rsidP="003B5250">
      <w:pPr>
        <w:autoSpaceDE w:val="0"/>
        <w:autoSpaceDN w:val="0"/>
        <w:adjustRightInd w:val="0"/>
        <w:rPr>
          <w:color w:val="000000"/>
          <w:sz w:val="24"/>
        </w:rPr>
      </w:pPr>
      <w:r w:rsidRPr="00F01F87">
        <w:rPr>
          <w:color w:val="000000"/>
          <w:sz w:val="24"/>
        </w:rPr>
        <w:t>6.1.1.2. недостоверность представленной Получателем субсидии информации;</w:t>
      </w:r>
    </w:p>
    <w:p w:rsidR="003B5250" w:rsidRPr="00F01F87" w:rsidRDefault="003B5250" w:rsidP="003B5250">
      <w:pPr>
        <w:autoSpaceDE w:val="0"/>
        <w:autoSpaceDN w:val="0"/>
        <w:adjustRightInd w:val="0"/>
        <w:rPr>
          <w:color w:val="000000"/>
          <w:sz w:val="24"/>
        </w:rPr>
      </w:pPr>
      <w:r w:rsidRPr="00F01F87">
        <w:rPr>
          <w:color w:val="000000"/>
          <w:sz w:val="24"/>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F01F87" w:rsidRDefault="003B5250" w:rsidP="003B5250">
      <w:pPr>
        <w:rPr>
          <w:color w:val="000000"/>
          <w:sz w:val="24"/>
        </w:rPr>
      </w:pPr>
      <w:r w:rsidRPr="00F01F87">
        <w:rPr>
          <w:color w:val="000000"/>
          <w:sz w:val="24"/>
        </w:rPr>
        <w:t xml:space="preserve">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w:t>
      </w:r>
    </w:p>
    <w:p w:rsidR="003B5250" w:rsidRPr="00F01F87" w:rsidRDefault="003B5250" w:rsidP="003B5250">
      <w:pPr>
        <w:rPr>
          <w:color w:val="000000"/>
          <w:sz w:val="24"/>
        </w:rPr>
      </w:pPr>
      <w:r w:rsidRPr="00F01F87">
        <w:rPr>
          <w:color w:val="000000"/>
          <w:sz w:val="24"/>
        </w:rPr>
        <w:t>6.1.1.5. несоответствие заявителя критериям, определенным в п. 2.2  Порядка.</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VII. Заключительные положения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F01F87">
        <w:rPr>
          <w:bCs/>
          <w:color w:val="000000"/>
          <w:sz w:val="24"/>
        </w:rPr>
        <w:t>не достижении</w:t>
      </w:r>
      <w:proofErr w:type="gramEnd"/>
      <w:r w:rsidRPr="00F01F87">
        <w:rPr>
          <w:bCs/>
          <w:color w:val="000000"/>
          <w:sz w:val="24"/>
        </w:rPr>
        <w:t xml:space="preserve"> согласия споры между Сторонами решаются в судебном порядке.</w:t>
      </w:r>
    </w:p>
    <w:p w:rsidR="003B5250" w:rsidRPr="00F01F87" w:rsidRDefault="003B5250" w:rsidP="003B5250">
      <w:pPr>
        <w:autoSpaceDE w:val="0"/>
        <w:autoSpaceDN w:val="0"/>
        <w:adjustRightInd w:val="0"/>
        <w:rPr>
          <w:bCs/>
          <w:color w:val="000000"/>
          <w:sz w:val="24"/>
        </w:rPr>
      </w:pPr>
      <w:r w:rsidRPr="00F01F87">
        <w:rPr>
          <w:bCs/>
          <w:color w:val="000000"/>
          <w:sz w:val="24"/>
        </w:rPr>
        <w:t xml:space="preserve">7.2. Настоящее Соглашение вступает в силу </w:t>
      </w:r>
      <w:proofErr w:type="gramStart"/>
      <w:r w:rsidRPr="00F01F87">
        <w:rPr>
          <w:bCs/>
          <w:color w:val="000000"/>
          <w:sz w:val="24"/>
        </w:rPr>
        <w:t>с даты</w:t>
      </w:r>
      <w:proofErr w:type="gramEnd"/>
      <w:r w:rsidRPr="00F01F87">
        <w:rPr>
          <w:bCs/>
          <w:color w:val="000000"/>
          <w:sz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действует до полного исполнения Сторонами своих обязательств по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 xml:space="preserve">7.3. Изменение настоящего Соглашения, в том числе в соответствии с положениями </w:t>
      </w:r>
      <w:hyperlink w:anchor="Par192" w:history="1">
        <w:r w:rsidRPr="00F01F87">
          <w:rPr>
            <w:bCs/>
            <w:color w:val="000000"/>
            <w:sz w:val="24"/>
          </w:rPr>
          <w:t>пункта 4.2.1</w:t>
        </w:r>
      </w:hyperlink>
      <w:r w:rsidRPr="00F01F87">
        <w:rPr>
          <w:bCs/>
          <w:color w:val="000000"/>
          <w:sz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7.4. Расторжение настоящего Соглашения возможно в случае:</w:t>
      </w:r>
    </w:p>
    <w:p w:rsidR="003B5250" w:rsidRPr="00F01F87" w:rsidRDefault="003B5250" w:rsidP="003B5250">
      <w:pPr>
        <w:autoSpaceDE w:val="0"/>
        <w:autoSpaceDN w:val="0"/>
        <w:adjustRightInd w:val="0"/>
        <w:rPr>
          <w:bCs/>
          <w:color w:val="000000"/>
          <w:sz w:val="24"/>
        </w:rPr>
      </w:pPr>
      <w:r w:rsidRPr="00F01F87">
        <w:rPr>
          <w:bCs/>
          <w:color w:val="000000"/>
          <w:sz w:val="24"/>
        </w:rPr>
        <w:t>7.4.1. реорганизации  или прекращения деятельности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p>
    <w:p w:rsidR="003B5250" w:rsidRPr="00F01F87" w:rsidRDefault="003B5250" w:rsidP="003B5250">
      <w:pPr>
        <w:autoSpaceDE w:val="0"/>
        <w:autoSpaceDN w:val="0"/>
        <w:adjustRightInd w:val="0"/>
        <w:rPr>
          <w:bCs/>
          <w:color w:val="000000"/>
          <w:sz w:val="24"/>
        </w:rPr>
      </w:pPr>
      <w:r w:rsidRPr="00F01F87">
        <w:rPr>
          <w:bCs/>
          <w:color w:val="000000"/>
          <w:sz w:val="24"/>
        </w:rPr>
        <w:t>7.5. Документы и иная информация, предусмотренные настоящим Соглашением, могут направляться Сторонами следующи</w:t>
      </w:r>
      <w:proofErr w:type="gramStart"/>
      <w:r w:rsidRPr="00F01F87">
        <w:rPr>
          <w:bCs/>
          <w:color w:val="000000"/>
          <w:sz w:val="24"/>
        </w:rPr>
        <w:t>м(</w:t>
      </w:r>
      <w:proofErr w:type="gramEnd"/>
      <w:r w:rsidRPr="00F01F87">
        <w:rPr>
          <w:bCs/>
          <w:color w:val="000000"/>
          <w:sz w:val="24"/>
        </w:rPr>
        <w:t>ми) способом(</w:t>
      </w:r>
      <w:proofErr w:type="spellStart"/>
      <w:r w:rsidRPr="00F01F87">
        <w:rPr>
          <w:bCs/>
          <w:color w:val="000000"/>
          <w:sz w:val="24"/>
        </w:rPr>
        <w:t>ами</w:t>
      </w:r>
      <w:proofErr w:type="spellEnd"/>
      <w:r w:rsidRPr="00F01F87">
        <w:rPr>
          <w:bCs/>
          <w:color w:val="000000"/>
          <w:sz w:val="24"/>
        </w:rPr>
        <w:t>).</w:t>
      </w:r>
    </w:p>
    <w:p w:rsidR="003B5250" w:rsidRPr="00F01F87" w:rsidRDefault="003B5250" w:rsidP="003B5250">
      <w:pPr>
        <w:autoSpaceDE w:val="0"/>
        <w:autoSpaceDN w:val="0"/>
        <w:adjustRightInd w:val="0"/>
        <w:rPr>
          <w:bCs/>
          <w:color w:val="000000"/>
          <w:sz w:val="24"/>
        </w:rPr>
      </w:pPr>
      <w:r w:rsidRPr="00F01F87">
        <w:rPr>
          <w:bCs/>
          <w:color w:val="000000"/>
          <w:sz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F01F87" w:rsidRDefault="003B5250" w:rsidP="003B5250">
      <w:pPr>
        <w:autoSpaceDE w:val="0"/>
        <w:autoSpaceDN w:val="0"/>
        <w:adjustRightInd w:val="0"/>
        <w:rPr>
          <w:bCs/>
          <w:color w:val="000000"/>
          <w:sz w:val="24"/>
        </w:rPr>
      </w:pPr>
      <w:r w:rsidRPr="00F01F87">
        <w:rPr>
          <w:bCs/>
          <w:color w:val="000000"/>
          <w:sz w:val="24"/>
        </w:rPr>
        <w:t>7.6. Настоящее Соглашение заключено Сторонами в форме:</w:t>
      </w:r>
    </w:p>
    <w:p w:rsidR="003B5250" w:rsidRPr="00F01F87" w:rsidRDefault="003B5250" w:rsidP="003B5250">
      <w:pPr>
        <w:autoSpaceDE w:val="0"/>
        <w:autoSpaceDN w:val="0"/>
        <w:adjustRightInd w:val="0"/>
        <w:rPr>
          <w:bCs/>
          <w:color w:val="000000"/>
          <w:sz w:val="24"/>
        </w:rPr>
      </w:pPr>
      <w:r w:rsidRPr="00F01F87">
        <w:rPr>
          <w:bCs/>
          <w:color w:val="000000"/>
          <w:sz w:val="24"/>
        </w:rPr>
        <w:t>7.6.1. бумажного документа в двух экземплярах, по одному экземпляру для каждой из Сторон.</w:t>
      </w: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lastRenderedPageBreak/>
        <w:t>VIII. Платежные реквизиты Сторон</w:t>
      </w:r>
    </w:p>
    <w:p w:rsidR="003B5250" w:rsidRPr="00F01F87" w:rsidRDefault="003B5250" w:rsidP="003B5250">
      <w:pPr>
        <w:autoSpaceDE w:val="0"/>
        <w:autoSpaceDN w:val="0"/>
        <w:adjustRightInd w:val="0"/>
        <w:jc w:val="center"/>
        <w:outlineLvl w:val="1"/>
        <w:rPr>
          <w:b/>
          <w:bCs/>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5072"/>
        <w:gridCol w:w="4690"/>
      </w:tblGrid>
      <w:tr w:rsidR="003B5250" w:rsidRPr="00101D0A" w:rsidTr="00AA2A01">
        <w:trPr>
          <w:trHeight w:val="188"/>
        </w:trPr>
        <w:tc>
          <w:tcPr>
            <w:tcW w:w="2598" w:type="pct"/>
          </w:tcPr>
          <w:p w:rsidR="003B5250" w:rsidRPr="00101D0A" w:rsidRDefault="003B5250" w:rsidP="00AA2A01">
            <w:pPr>
              <w:ind w:left="80" w:firstLine="204"/>
              <w:jc w:val="center"/>
              <w:rPr>
                <w:color w:val="000000"/>
                <w:sz w:val="24"/>
              </w:rPr>
            </w:pPr>
            <w:r w:rsidRPr="00101D0A">
              <w:rPr>
                <w:color w:val="000000"/>
                <w:sz w:val="24"/>
              </w:rPr>
              <w:t>Администрация Завитинского района</w:t>
            </w:r>
          </w:p>
        </w:tc>
        <w:tc>
          <w:tcPr>
            <w:tcW w:w="2402" w:type="pct"/>
          </w:tcPr>
          <w:p w:rsidR="003B5250" w:rsidRPr="00101D0A" w:rsidRDefault="003B5250" w:rsidP="00605200">
            <w:pPr>
              <w:autoSpaceDE w:val="0"/>
              <w:autoSpaceDN w:val="0"/>
              <w:adjustRightInd w:val="0"/>
              <w:ind w:left="177" w:hanging="4"/>
              <w:jc w:val="center"/>
              <w:rPr>
                <w:bCs/>
                <w:color w:val="000000"/>
                <w:sz w:val="24"/>
              </w:rPr>
            </w:pPr>
            <w:r w:rsidRPr="00101D0A">
              <w:rPr>
                <w:bCs/>
                <w:color w:val="000000"/>
                <w:sz w:val="24"/>
              </w:rPr>
              <w:t>Полное наименование Получателя</w:t>
            </w:r>
          </w:p>
        </w:tc>
      </w:tr>
      <w:tr w:rsidR="004031FB" w:rsidRPr="00F01F87" w:rsidTr="00AA2A01">
        <w:trPr>
          <w:trHeight w:val="294"/>
        </w:trPr>
        <w:tc>
          <w:tcPr>
            <w:tcW w:w="2598" w:type="pct"/>
          </w:tcPr>
          <w:p w:rsidR="004031FB" w:rsidRPr="00F01F87" w:rsidRDefault="004031FB" w:rsidP="004031FB">
            <w:pPr>
              <w:autoSpaceDE w:val="0"/>
              <w:autoSpaceDN w:val="0"/>
              <w:adjustRightInd w:val="0"/>
              <w:ind w:left="177" w:hanging="4"/>
              <w:rPr>
                <w:bCs/>
                <w:color w:val="000000"/>
                <w:sz w:val="24"/>
              </w:rPr>
            </w:pPr>
            <w:r w:rsidRPr="00F01F87">
              <w:rPr>
                <w:bCs/>
                <w:color w:val="000000"/>
                <w:sz w:val="24"/>
              </w:rPr>
              <w:t>Место нахождения:</w:t>
            </w:r>
          </w:p>
        </w:tc>
        <w:tc>
          <w:tcPr>
            <w:tcW w:w="2402" w:type="pct"/>
          </w:tcPr>
          <w:p w:rsidR="004031FB" w:rsidRPr="00F01F87" w:rsidRDefault="004031FB" w:rsidP="00605200">
            <w:pPr>
              <w:autoSpaceDE w:val="0"/>
              <w:autoSpaceDN w:val="0"/>
              <w:adjustRightInd w:val="0"/>
              <w:ind w:left="177" w:hanging="4"/>
              <w:rPr>
                <w:bCs/>
                <w:color w:val="000000"/>
                <w:sz w:val="24"/>
              </w:rPr>
            </w:pPr>
            <w:r w:rsidRPr="00F01F87">
              <w:rPr>
                <w:bCs/>
                <w:color w:val="000000"/>
                <w:sz w:val="24"/>
              </w:rPr>
              <w:t>Место нахождения:</w:t>
            </w:r>
          </w:p>
        </w:tc>
      </w:tr>
      <w:tr w:rsidR="004031FB" w:rsidRPr="00F01F87" w:rsidTr="00AA2A01">
        <w:trPr>
          <w:trHeight w:val="92"/>
        </w:trPr>
        <w:tc>
          <w:tcPr>
            <w:tcW w:w="2598" w:type="pct"/>
          </w:tcPr>
          <w:p w:rsidR="004031FB" w:rsidRPr="00F01F87" w:rsidRDefault="004031FB" w:rsidP="004031FB">
            <w:pPr>
              <w:autoSpaceDE w:val="0"/>
              <w:autoSpaceDN w:val="0"/>
              <w:adjustRightInd w:val="0"/>
              <w:ind w:left="177" w:hanging="4"/>
              <w:rPr>
                <w:bCs/>
                <w:color w:val="000000"/>
                <w:sz w:val="24"/>
              </w:rPr>
            </w:pPr>
            <w:r w:rsidRPr="00F01F87">
              <w:rPr>
                <w:bCs/>
                <w:color w:val="000000"/>
                <w:sz w:val="24"/>
              </w:rPr>
              <w:t>ИНН/КПП</w:t>
            </w:r>
          </w:p>
        </w:tc>
        <w:tc>
          <w:tcPr>
            <w:tcW w:w="2402" w:type="pct"/>
          </w:tcPr>
          <w:p w:rsidR="004031FB" w:rsidRPr="00F01F87" w:rsidRDefault="004031FB" w:rsidP="00605200">
            <w:pPr>
              <w:autoSpaceDE w:val="0"/>
              <w:autoSpaceDN w:val="0"/>
              <w:adjustRightInd w:val="0"/>
              <w:ind w:left="177" w:hanging="4"/>
              <w:rPr>
                <w:bCs/>
                <w:color w:val="000000"/>
                <w:sz w:val="24"/>
              </w:rPr>
            </w:pPr>
            <w:r w:rsidRPr="00F01F87">
              <w:rPr>
                <w:bCs/>
                <w:color w:val="000000"/>
                <w:sz w:val="24"/>
              </w:rPr>
              <w:t>ИНН/КПП</w:t>
            </w:r>
          </w:p>
        </w:tc>
      </w:tr>
      <w:tr w:rsidR="004031FB" w:rsidRPr="00F01F87" w:rsidTr="00AA2A01">
        <w:trPr>
          <w:trHeight w:val="41"/>
        </w:trPr>
        <w:tc>
          <w:tcPr>
            <w:tcW w:w="2598" w:type="pct"/>
          </w:tcPr>
          <w:p w:rsidR="004031FB" w:rsidRPr="00F01F87" w:rsidRDefault="004031FB" w:rsidP="004031FB">
            <w:pPr>
              <w:autoSpaceDE w:val="0"/>
              <w:autoSpaceDN w:val="0"/>
              <w:adjustRightInd w:val="0"/>
              <w:ind w:left="177" w:hanging="4"/>
              <w:rPr>
                <w:bCs/>
                <w:color w:val="000000"/>
                <w:sz w:val="24"/>
              </w:rPr>
            </w:pPr>
            <w:r w:rsidRPr="00F01F87">
              <w:rPr>
                <w:bCs/>
                <w:color w:val="000000"/>
                <w:sz w:val="24"/>
              </w:rPr>
              <w:t>Платежные реквизиты:</w:t>
            </w:r>
          </w:p>
        </w:tc>
        <w:tc>
          <w:tcPr>
            <w:tcW w:w="2402" w:type="pct"/>
          </w:tcPr>
          <w:p w:rsidR="004031FB" w:rsidRPr="00F01F87" w:rsidRDefault="004031FB" w:rsidP="00605200">
            <w:pPr>
              <w:autoSpaceDE w:val="0"/>
              <w:autoSpaceDN w:val="0"/>
              <w:adjustRightInd w:val="0"/>
              <w:ind w:left="177" w:hanging="4"/>
              <w:rPr>
                <w:bCs/>
                <w:color w:val="000000"/>
                <w:sz w:val="24"/>
              </w:rPr>
            </w:pPr>
            <w:r w:rsidRPr="00F01F87">
              <w:rPr>
                <w:bCs/>
                <w:color w:val="000000"/>
                <w:sz w:val="24"/>
              </w:rPr>
              <w:t>Платежные реквизиты:</w:t>
            </w:r>
          </w:p>
        </w:tc>
      </w:tr>
      <w:tr w:rsidR="004031FB" w:rsidRPr="00F01F87" w:rsidTr="00AA2A01">
        <w:trPr>
          <w:trHeight w:val="1253"/>
        </w:trPr>
        <w:tc>
          <w:tcPr>
            <w:tcW w:w="2598" w:type="pct"/>
          </w:tcPr>
          <w:p w:rsidR="004031FB" w:rsidRPr="00F01F87" w:rsidRDefault="004031FB" w:rsidP="004031FB">
            <w:pPr>
              <w:autoSpaceDE w:val="0"/>
              <w:autoSpaceDN w:val="0"/>
              <w:adjustRightInd w:val="0"/>
              <w:ind w:left="177" w:hanging="4"/>
              <w:rPr>
                <w:bCs/>
                <w:color w:val="000000"/>
                <w:sz w:val="24"/>
              </w:rPr>
            </w:pPr>
            <w:r w:rsidRPr="00F01F87">
              <w:rPr>
                <w:bCs/>
                <w:color w:val="000000"/>
                <w:sz w:val="24"/>
              </w:rPr>
              <w:t xml:space="preserve">Наименование учреждения Банка России, </w:t>
            </w:r>
            <w:proofErr w:type="spellStart"/>
            <w:r w:rsidRPr="00F01F87">
              <w:rPr>
                <w:bCs/>
                <w:color w:val="000000"/>
                <w:sz w:val="24"/>
              </w:rPr>
              <w:t>БИК</w:t>
            </w:r>
            <w:proofErr w:type="gramStart"/>
            <w:r w:rsidRPr="00F01F87">
              <w:rPr>
                <w:bCs/>
                <w:color w:val="000000"/>
                <w:sz w:val="24"/>
              </w:rPr>
              <w:t>,Р</w:t>
            </w:r>
            <w:proofErr w:type="gramEnd"/>
            <w:r w:rsidRPr="00F01F87">
              <w:rPr>
                <w:bCs/>
                <w:color w:val="000000"/>
                <w:sz w:val="24"/>
              </w:rPr>
              <w:t>асчетный</w:t>
            </w:r>
            <w:proofErr w:type="spellEnd"/>
            <w:r w:rsidRPr="00F01F87">
              <w:rPr>
                <w:bCs/>
                <w:color w:val="000000"/>
                <w:sz w:val="24"/>
              </w:rPr>
              <w:t xml:space="preserve"> счет, </w:t>
            </w:r>
          </w:p>
        </w:tc>
        <w:tc>
          <w:tcPr>
            <w:tcW w:w="2402" w:type="pct"/>
          </w:tcPr>
          <w:p w:rsidR="004031FB" w:rsidRPr="00F01F87" w:rsidRDefault="004031FB" w:rsidP="00605200">
            <w:pPr>
              <w:autoSpaceDE w:val="0"/>
              <w:autoSpaceDN w:val="0"/>
              <w:adjustRightInd w:val="0"/>
              <w:ind w:left="177" w:hanging="4"/>
              <w:rPr>
                <w:bCs/>
                <w:color w:val="000000"/>
                <w:sz w:val="24"/>
              </w:rPr>
            </w:pPr>
            <w:r w:rsidRPr="00F01F87">
              <w:rPr>
                <w:bCs/>
                <w:color w:val="000000"/>
                <w:sz w:val="24"/>
              </w:rPr>
              <w:t xml:space="preserve">Наименование учреждения Банка России, </w:t>
            </w:r>
            <w:proofErr w:type="spellStart"/>
            <w:r w:rsidRPr="00F01F87">
              <w:rPr>
                <w:bCs/>
                <w:color w:val="000000"/>
                <w:sz w:val="24"/>
              </w:rPr>
              <w:t>БИК</w:t>
            </w:r>
            <w:proofErr w:type="gramStart"/>
            <w:r w:rsidRPr="00F01F87">
              <w:rPr>
                <w:bCs/>
                <w:color w:val="000000"/>
                <w:sz w:val="24"/>
              </w:rPr>
              <w:t>,Р</w:t>
            </w:r>
            <w:proofErr w:type="gramEnd"/>
            <w:r w:rsidRPr="00F01F87">
              <w:rPr>
                <w:bCs/>
                <w:color w:val="000000"/>
                <w:sz w:val="24"/>
              </w:rPr>
              <w:t>асчетный</w:t>
            </w:r>
            <w:proofErr w:type="spellEnd"/>
            <w:r w:rsidRPr="00F01F87">
              <w:rPr>
                <w:bCs/>
                <w:color w:val="000000"/>
                <w:sz w:val="24"/>
              </w:rPr>
              <w:t xml:space="preserve"> счет, </w:t>
            </w:r>
          </w:p>
        </w:tc>
      </w:tr>
      <w:tr w:rsidR="004031FB" w:rsidRPr="00F01F87" w:rsidTr="00AA2A01">
        <w:tc>
          <w:tcPr>
            <w:tcW w:w="2598" w:type="pct"/>
          </w:tcPr>
          <w:p w:rsidR="004031FB" w:rsidRPr="00F01F87" w:rsidRDefault="004031FB" w:rsidP="004031FB">
            <w:pPr>
              <w:autoSpaceDE w:val="0"/>
              <w:autoSpaceDN w:val="0"/>
              <w:adjustRightInd w:val="0"/>
              <w:ind w:hanging="4"/>
              <w:rPr>
                <w:bCs/>
                <w:color w:val="000000"/>
                <w:sz w:val="24"/>
              </w:rPr>
            </w:pPr>
            <w:r w:rsidRPr="00F01F87">
              <w:rPr>
                <w:bCs/>
                <w:color w:val="000000"/>
                <w:sz w:val="24"/>
              </w:rPr>
              <w:t>Контакты, эл. адрес</w:t>
            </w:r>
          </w:p>
        </w:tc>
        <w:tc>
          <w:tcPr>
            <w:tcW w:w="2402" w:type="pct"/>
          </w:tcPr>
          <w:p w:rsidR="004031FB" w:rsidRPr="00F01F87" w:rsidRDefault="004031FB" w:rsidP="00605200">
            <w:pPr>
              <w:autoSpaceDE w:val="0"/>
              <w:autoSpaceDN w:val="0"/>
              <w:adjustRightInd w:val="0"/>
              <w:ind w:hanging="4"/>
              <w:rPr>
                <w:bCs/>
                <w:color w:val="000000"/>
                <w:sz w:val="24"/>
              </w:rPr>
            </w:pPr>
            <w:r w:rsidRPr="00F01F87">
              <w:rPr>
                <w:bCs/>
                <w:color w:val="000000"/>
                <w:sz w:val="24"/>
              </w:rPr>
              <w:t>Контакты, эл. адрес</w:t>
            </w:r>
          </w:p>
        </w:tc>
      </w:tr>
    </w:tbl>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101D0A" w:rsidTr="00AA2A01">
        <w:tc>
          <w:tcPr>
            <w:tcW w:w="4706" w:type="dxa"/>
          </w:tcPr>
          <w:p w:rsidR="003B5250" w:rsidRPr="00101D0A" w:rsidRDefault="003B5250" w:rsidP="00605200">
            <w:pPr>
              <w:ind w:left="80" w:firstLine="62"/>
              <w:jc w:val="center"/>
              <w:rPr>
                <w:color w:val="000000"/>
                <w:sz w:val="24"/>
              </w:rPr>
            </w:pPr>
            <w:r w:rsidRPr="00101D0A">
              <w:rPr>
                <w:color w:val="000000"/>
                <w:sz w:val="24"/>
              </w:rPr>
              <w:t>Администрация Завитинского района</w:t>
            </w:r>
          </w:p>
        </w:tc>
        <w:tc>
          <w:tcPr>
            <w:tcW w:w="4792" w:type="dxa"/>
          </w:tcPr>
          <w:p w:rsidR="003B5250" w:rsidRPr="00101D0A" w:rsidRDefault="003B5250" w:rsidP="00605200">
            <w:pPr>
              <w:autoSpaceDE w:val="0"/>
              <w:autoSpaceDN w:val="0"/>
              <w:adjustRightInd w:val="0"/>
              <w:ind w:firstLine="62"/>
              <w:jc w:val="center"/>
              <w:rPr>
                <w:bCs/>
                <w:color w:val="000000"/>
                <w:sz w:val="24"/>
              </w:rPr>
            </w:pPr>
            <w:r w:rsidRPr="00101D0A">
              <w:rPr>
                <w:bCs/>
                <w:color w:val="000000"/>
                <w:sz w:val="24"/>
              </w:rPr>
              <w:t>Сокращенное наименование Получателя</w:t>
            </w:r>
          </w:p>
        </w:tc>
      </w:tr>
      <w:tr w:rsidR="003B5250" w:rsidRPr="00F01F87" w:rsidTr="00AA2A01">
        <w:tc>
          <w:tcPr>
            <w:tcW w:w="4706" w:type="dxa"/>
          </w:tcPr>
          <w:p w:rsidR="003B5250" w:rsidRPr="00F01F87" w:rsidRDefault="003B5250" w:rsidP="00605200">
            <w:pPr>
              <w:ind w:left="80" w:firstLine="62"/>
              <w:rPr>
                <w:color w:val="000000"/>
                <w:sz w:val="24"/>
              </w:rPr>
            </w:pPr>
            <w:r w:rsidRPr="00F01F87">
              <w:rPr>
                <w:color w:val="000000"/>
                <w:sz w:val="24"/>
              </w:rPr>
              <w:t>Глава Завитинского района</w:t>
            </w:r>
          </w:p>
          <w:p w:rsidR="003B5250" w:rsidRPr="00F01F87" w:rsidRDefault="003B5250" w:rsidP="00605200">
            <w:pPr>
              <w:ind w:left="80" w:firstLine="62"/>
              <w:rPr>
                <w:color w:val="000000"/>
                <w:sz w:val="24"/>
              </w:rPr>
            </w:pPr>
            <w:r w:rsidRPr="00F01F87">
              <w:rPr>
                <w:color w:val="000000"/>
                <w:sz w:val="24"/>
              </w:rPr>
              <w:t>_____________  /_____________/</w:t>
            </w:r>
          </w:p>
          <w:p w:rsidR="003B5250" w:rsidRPr="00F01F87" w:rsidRDefault="003B5250" w:rsidP="00605200">
            <w:pPr>
              <w:autoSpaceDE w:val="0"/>
              <w:autoSpaceDN w:val="0"/>
              <w:adjustRightInd w:val="0"/>
              <w:ind w:left="80" w:firstLine="62"/>
              <w:rPr>
                <w:color w:val="000000"/>
                <w:sz w:val="24"/>
              </w:rPr>
            </w:pPr>
            <w:r w:rsidRPr="00F01F87">
              <w:rPr>
                <w:color w:val="000000"/>
                <w:sz w:val="24"/>
              </w:rPr>
              <w:t xml:space="preserve"> (подпись)                  (ФИО)</w:t>
            </w:r>
          </w:p>
          <w:p w:rsidR="003B5250" w:rsidRPr="00F01F87" w:rsidRDefault="003B5250" w:rsidP="00605200">
            <w:pPr>
              <w:autoSpaceDE w:val="0"/>
              <w:autoSpaceDN w:val="0"/>
              <w:adjustRightInd w:val="0"/>
              <w:ind w:left="80" w:firstLine="62"/>
              <w:rPr>
                <w:color w:val="000000"/>
                <w:sz w:val="24"/>
              </w:rPr>
            </w:pPr>
          </w:p>
        </w:tc>
        <w:tc>
          <w:tcPr>
            <w:tcW w:w="4792" w:type="dxa"/>
          </w:tcPr>
          <w:p w:rsidR="003B5250" w:rsidRPr="00F01F87" w:rsidRDefault="003B5250" w:rsidP="00605200">
            <w:pPr>
              <w:autoSpaceDE w:val="0"/>
              <w:autoSpaceDN w:val="0"/>
              <w:adjustRightInd w:val="0"/>
              <w:ind w:firstLine="62"/>
              <w:rPr>
                <w:color w:val="000000"/>
                <w:sz w:val="24"/>
              </w:rPr>
            </w:pPr>
          </w:p>
          <w:p w:rsidR="003B5250" w:rsidRPr="00F01F87" w:rsidRDefault="003B5250" w:rsidP="00605200">
            <w:pPr>
              <w:autoSpaceDE w:val="0"/>
              <w:autoSpaceDN w:val="0"/>
              <w:adjustRightInd w:val="0"/>
              <w:ind w:firstLine="62"/>
              <w:rPr>
                <w:color w:val="000000"/>
                <w:sz w:val="24"/>
              </w:rPr>
            </w:pPr>
            <w:r w:rsidRPr="00F01F87">
              <w:rPr>
                <w:color w:val="000000"/>
                <w:sz w:val="24"/>
              </w:rPr>
              <w:t>_________________/______________</w:t>
            </w:r>
          </w:p>
          <w:p w:rsidR="003B5250" w:rsidRPr="00F01F87" w:rsidRDefault="003B5250" w:rsidP="00605200">
            <w:pPr>
              <w:autoSpaceDE w:val="0"/>
              <w:autoSpaceDN w:val="0"/>
              <w:adjustRightInd w:val="0"/>
              <w:ind w:firstLine="62"/>
              <w:rPr>
                <w:color w:val="000000"/>
                <w:sz w:val="24"/>
              </w:rPr>
            </w:pPr>
            <w:r w:rsidRPr="00F01F87">
              <w:rPr>
                <w:color w:val="000000"/>
                <w:sz w:val="24"/>
              </w:rPr>
              <w:t>(подпись)       (ФИО)</w:t>
            </w:r>
          </w:p>
          <w:p w:rsidR="003B5250" w:rsidRPr="00F01F87" w:rsidRDefault="003B5250" w:rsidP="00605200">
            <w:pPr>
              <w:autoSpaceDE w:val="0"/>
              <w:autoSpaceDN w:val="0"/>
              <w:adjustRightInd w:val="0"/>
              <w:ind w:firstLine="62"/>
              <w:rPr>
                <w:color w:val="000000"/>
                <w:sz w:val="24"/>
              </w:rPr>
            </w:pPr>
          </w:p>
        </w:tc>
      </w:tr>
    </w:tbl>
    <w:p w:rsidR="003B5250" w:rsidRPr="00F01F87" w:rsidRDefault="003B5250" w:rsidP="00605200">
      <w:pPr>
        <w:ind w:firstLine="62"/>
        <w:rPr>
          <w:color w:val="000000"/>
          <w:sz w:val="24"/>
        </w:rPr>
      </w:pPr>
      <w:r w:rsidRPr="00F01F87">
        <w:rPr>
          <w:color w:val="000000"/>
          <w:sz w:val="24"/>
        </w:rPr>
        <w:tab/>
      </w:r>
      <w:r w:rsidRPr="00F01F87">
        <w:rPr>
          <w:color w:val="000000"/>
          <w:sz w:val="24"/>
        </w:rPr>
        <w:tab/>
      </w:r>
      <w:r w:rsidRPr="00F01F87">
        <w:rPr>
          <w:color w:val="000000"/>
          <w:sz w:val="24"/>
        </w:rPr>
        <w:tab/>
      </w:r>
    </w:p>
    <w:p w:rsidR="003B5250" w:rsidRPr="00F01F87" w:rsidRDefault="003B5250" w:rsidP="00605200">
      <w:pPr>
        <w:ind w:firstLine="62"/>
        <w:rPr>
          <w:color w:val="000000"/>
          <w:sz w:val="24"/>
        </w:rPr>
      </w:pPr>
      <w:r w:rsidRPr="00F01F87">
        <w:rPr>
          <w:color w:val="000000"/>
          <w:sz w:val="24"/>
        </w:rPr>
        <w:t>М.П.</w:t>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t xml:space="preserve">        М.П.</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8A626E" w:rsidRDefault="003B5250" w:rsidP="00605200">
      <w:pPr>
        <w:ind w:left="5387" w:firstLine="0"/>
        <w:rPr>
          <w:color w:val="000000"/>
          <w:sz w:val="24"/>
        </w:rPr>
      </w:pPr>
      <w:r w:rsidRPr="008A626E">
        <w:rPr>
          <w:color w:val="000000"/>
          <w:sz w:val="24"/>
        </w:rPr>
        <w:lastRenderedPageBreak/>
        <w:t>Приложение № 1</w:t>
      </w:r>
    </w:p>
    <w:p w:rsidR="003B5250" w:rsidRPr="008A626E" w:rsidRDefault="003B5250" w:rsidP="00605200">
      <w:pPr>
        <w:ind w:left="5387" w:firstLine="0"/>
        <w:outlineLvl w:val="2"/>
        <w:rPr>
          <w:bCs/>
          <w:color w:val="000000"/>
          <w:sz w:val="24"/>
        </w:rPr>
      </w:pPr>
      <w:r w:rsidRPr="008A626E">
        <w:rPr>
          <w:color w:val="000000"/>
          <w:sz w:val="24"/>
        </w:rPr>
        <w:t xml:space="preserve">к </w:t>
      </w:r>
      <w:hyperlink w:anchor="sub_1220" w:history="1">
        <w:r w:rsidRPr="008A626E">
          <w:rPr>
            <w:color w:val="000000"/>
            <w:sz w:val="24"/>
          </w:rPr>
          <w:t>Соглашению</w:t>
        </w:r>
      </w:hyperlink>
      <w:r w:rsidRPr="008A626E">
        <w:rPr>
          <w:sz w:val="24"/>
        </w:rPr>
        <w:t xml:space="preserve"> о</w:t>
      </w:r>
      <w:r w:rsidRPr="008A626E">
        <w:rPr>
          <w:color w:val="000000"/>
          <w:sz w:val="24"/>
        </w:rPr>
        <w:t xml:space="preserve"> </w:t>
      </w:r>
      <w:r w:rsidRPr="008A626E">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8A626E" w:rsidRDefault="003B5250" w:rsidP="00605200">
      <w:pPr>
        <w:ind w:firstLine="0"/>
        <w:jc w:val="center"/>
        <w:rPr>
          <w:b/>
          <w:bCs/>
          <w:color w:val="000000"/>
          <w:sz w:val="24"/>
        </w:rPr>
      </w:pPr>
    </w:p>
    <w:p w:rsidR="003B5250" w:rsidRPr="008A626E" w:rsidRDefault="003B5250" w:rsidP="00605200">
      <w:pPr>
        <w:ind w:firstLine="0"/>
        <w:jc w:val="center"/>
        <w:rPr>
          <w:color w:val="000000"/>
          <w:sz w:val="24"/>
        </w:rPr>
      </w:pPr>
      <w:r w:rsidRPr="008A626E">
        <w:rPr>
          <w:b/>
          <w:bCs/>
          <w:color w:val="000000"/>
          <w:sz w:val="24"/>
        </w:rPr>
        <w:t>ОТЧЕТ</w:t>
      </w:r>
    </w:p>
    <w:p w:rsidR="003B5250" w:rsidRPr="008A626E" w:rsidRDefault="003B5250" w:rsidP="00605200">
      <w:pPr>
        <w:ind w:firstLine="0"/>
        <w:jc w:val="center"/>
        <w:rPr>
          <w:color w:val="000000"/>
          <w:sz w:val="24"/>
        </w:rPr>
      </w:pPr>
      <w:r w:rsidRPr="008A626E">
        <w:rPr>
          <w:color w:val="000000"/>
          <w:sz w:val="24"/>
        </w:rPr>
        <w:t xml:space="preserve">об использовании средств субсидии, предоставленной </w:t>
      </w:r>
    </w:p>
    <w:p w:rsidR="003B5250" w:rsidRPr="008A626E" w:rsidRDefault="003B5250" w:rsidP="00605200">
      <w:pPr>
        <w:ind w:firstLine="0"/>
        <w:jc w:val="center"/>
        <w:rPr>
          <w:color w:val="000000"/>
          <w:sz w:val="24"/>
        </w:rPr>
      </w:pPr>
      <w:r w:rsidRPr="008A626E">
        <w:rPr>
          <w:color w:val="000000"/>
          <w:sz w:val="24"/>
        </w:rPr>
        <w:t>из бюджета Завитинского района</w:t>
      </w:r>
    </w:p>
    <w:p w:rsidR="003B5250" w:rsidRPr="008A626E" w:rsidRDefault="003B5250" w:rsidP="00605200">
      <w:pPr>
        <w:ind w:firstLine="0"/>
        <w:jc w:val="center"/>
        <w:rPr>
          <w:color w:val="000000"/>
          <w:sz w:val="24"/>
        </w:rPr>
      </w:pPr>
    </w:p>
    <w:p w:rsidR="003B5250" w:rsidRPr="008A626E" w:rsidRDefault="003B5250" w:rsidP="00605200">
      <w:pPr>
        <w:ind w:firstLine="0"/>
        <w:jc w:val="center"/>
        <w:rPr>
          <w:b/>
          <w:bCs/>
          <w:color w:val="000000"/>
          <w:sz w:val="24"/>
        </w:rPr>
      </w:pPr>
      <w:r w:rsidRPr="008A626E">
        <w:rPr>
          <w:color w:val="000000"/>
          <w:sz w:val="24"/>
        </w:rPr>
        <w:t>______________________________________________________________</w:t>
      </w:r>
    </w:p>
    <w:p w:rsidR="003B5250" w:rsidRPr="008A626E" w:rsidRDefault="003B5250" w:rsidP="00605200">
      <w:pPr>
        <w:tabs>
          <w:tab w:val="left" w:pos="7230"/>
        </w:tabs>
        <w:ind w:firstLine="0"/>
        <w:jc w:val="center"/>
        <w:rPr>
          <w:b/>
          <w:bCs/>
          <w:color w:val="000000"/>
          <w:sz w:val="24"/>
        </w:rPr>
      </w:pPr>
      <w:r w:rsidRPr="008A626E">
        <w:rPr>
          <w:color w:val="000000"/>
          <w:sz w:val="24"/>
        </w:rPr>
        <w:t xml:space="preserve">(наименование муниципального унитарного предприятия, получившего субсидию на оказание </w:t>
      </w:r>
      <w:r w:rsidRPr="008A626E">
        <w:rPr>
          <w:bCs/>
          <w:color w:val="000000"/>
          <w:sz w:val="24"/>
        </w:rPr>
        <w:t>финансовой помощи в целях предупреждения банкротства и восстановления платежеспособности</w:t>
      </w:r>
      <w:r w:rsidRPr="008A626E">
        <w:rPr>
          <w:color w:val="000000"/>
          <w:sz w:val="24"/>
        </w:rPr>
        <w:t>)</w:t>
      </w:r>
    </w:p>
    <w:p w:rsidR="003B5250" w:rsidRPr="008A626E" w:rsidRDefault="003B5250" w:rsidP="00605200">
      <w:pPr>
        <w:ind w:firstLine="0"/>
        <w:jc w:val="center"/>
        <w:rPr>
          <w:color w:val="000000"/>
          <w:sz w:val="24"/>
        </w:rPr>
      </w:pPr>
      <w:r w:rsidRPr="008A626E">
        <w:rPr>
          <w:color w:val="000000"/>
          <w:sz w:val="24"/>
        </w:rPr>
        <w:t>на "__" __________ 20 __ года</w:t>
      </w:r>
    </w:p>
    <w:p w:rsidR="003B5250" w:rsidRPr="008A626E" w:rsidRDefault="003B5250" w:rsidP="00605200">
      <w:pPr>
        <w:ind w:firstLine="0"/>
        <w:rPr>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604"/>
        <w:gridCol w:w="3199"/>
        <w:gridCol w:w="2954"/>
      </w:tblGrid>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N</w:t>
            </w:r>
          </w:p>
          <w:p w:rsidR="003B5250" w:rsidRPr="008A626E" w:rsidRDefault="003B5250" w:rsidP="00605200">
            <w:pPr>
              <w:ind w:firstLine="0"/>
              <w:jc w:val="center"/>
              <w:rPr>
                <w:color w:val="000000"/>
                <w:sz w:val="24"/>
              </w:rPr>
            </w:pPr>
            <w:proofErr w:type="gramStart"/>
            <w:r w:rsidRPr="008A626E">
              <w:rPr>
                <w:color w:val="000000"/>
                <w:sz w:val="24"/>
              </w:rPr>
              <w:t>п</w:t>
            </w:r>
            <w:proofErr w:type="gramEnd"/>
            <w:r w:rsidRPr="008A626E">
              <w:rPr>
                <w:color w:val="000000"/>
                <w:sz w:val="24"/>
              </w:rPr>
              <w:t>/п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Остаток неиспользованной субсидии</w:t>
            </w: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bl>
    <w:p w:rsidR="003B5250" w:rsidRPr="008A626E" w:rsidRDefault="003B5250" w:rsidP="00605200">
      <w:pPr>
        <w:ind w:firstLine="0"/>
        <w:jc w:val="center"/>
        <w:rPr>
          <w:color w:val="000000"/>
          <w:sz w:val="24"/>
        </w:rPr>
      </w:pPr>
      <w:r w:rsidRPr="008A626E">
        <w:rPr>
          <w:color w:val="000000"/>
          <w:sz w:val="24"/>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715"/>
        <w:gridCol w:w="1815"/>
        <w:gridCol w:w="1754"/>
        <w:gridCol w:w="1784"/>
        <w:gridCol w:w="1881"/>
      </w:tblGrid>
      <w:tr w:rsidR="003B5250" w:rsidRPr="008A626E" w:rsidTr="00AA2A01">
        <w:tc>
          <w:tcPr>
            <w:tcW w:w="1101" w:type="dxa"/>
          </w:tcPr>
          <w:p w:rsidR="003B5250" w:rsidRPr="008A626E" w:rsidRDefault="003B5250" w:rsidP="00605200">
            <w:pPr>
              <w:ind w:firstLine="0"/>
              <w:rPr>
                <w:color w:val="000000"/>
                <w:sz w:val="24"/>
              </w:rPr>
            </w:pPr>
            <w:r w:rsidRPr="008A626E">
              <w:rPr>
                <w:color w:val="000000"/>
                <w:sz w:val="24"/>
              </w:rPr>
              <w:t xml:space="preserve">№ </w:t>
            </w:r>
            <w:proofErr w:type="gramStart"/>
            <w:r w:rsidRPr="008A626E">
              <w:rPr>
                <w:color w:val="000000"/>
                <w:sz w:val="24"/>
              </w:rPr>
              <w:t>п</w:t>
            </w:r>
            <w:proofErr w:type="gramEnd"/>
            <w:r w:rsidRPr="008A626E">
              <w:rPr>
                <w:color w:val="000000"/>
                <w:sz w:val="24"/>
              </w:rPr>
              <w:t>/п</w:t>
            </w:r>
          </w:p>
        </w:tc>
        <w:tc>
          <w:tcPr>
            <w:tcW w:w="1546" w:type="dxa"/>
          </w:tcPr>
          <w:p w:rsidR="003B5250" w:rsidRPr="008A626E" w:rsidRDefault="003B5250" w:rsidP="00605200">
            <w:pPr>
              <w:ind w:firstLine="0"/>
              <w:rPr>
                <w:color w:val="000000"/>
                <w:sz w:val="24"/>
              </w:rPr>
            </w:pPr>
            <w:r w:rsidRPr="008A626E">
              <w:rPr>
                <w:color w:val="000000"/>
                <w:sz w:val="24"/>
              </w:rPr>
              <w:t>Наименование обязательства</w:t>
            </w:r>
          </w:p>
        </w:tc>
        <w:tc>
          <w:tcPr>
            <w:tcW w:w="1908" w:type="dxa"/>
          </w:tcPr>
          <w:p w:rsidR="003B5250" w:rsidRPr="008A626E" w:rsidRDefault="003B5250" w:rsidP="00605200">
            <w:pPr>
              <w:ind w:firstLine="0"/>
              <w:rPr>
                <w:color w:val="000000"/>
                <w:sz w:val="24"/>
              </w:rPr>
            </w:pPr>
            <w:r w:rsidRPr="008A626E">
              <w:rPr>
                <w:color w:val="000000"/>
                <w:sz w:val="24"/>
              </w:rPr>
              <w:t>Размер обязательства</w:t>
            </w:r>
          </w:p>
        </w:tc>
        <w:tc>
          <w:tcPr>
            <w:tcW w:w="1497" w:type="dxa"/>
          </w:tcPr>
          <w:p w:rsidR="003B5250" w:rsidRPr="008A626E" w:rsidRDefault="003B5250" w:rsidP="00605200">
            <w:pPr>
              <w:ind w:firstLine="0"/>
              <w:rPr>
                <w:color w:val="000000"/>
                <w:sz w:val="24"/>
              </w:rPr>
            </w:pPr>
            <w:r w:rsidRPr="008A626E">
              <w:rPr>
                <w:color w:val="000000"/>
                <w:sz w:val="24"/>
              </w:rPr>
              <w:t>Период возникновения обязательства</w:t>
            </w:r>
          </w:p>
        </w:tc>
        <w:tc>
          <w:tcPr>
            <w:tcW w:w="1860" w:type="dxa"/>
          </w:tcPr>
          <w:p w:rsidR="003B5250" w:rsidRPr="008A626E" w:rsidRDefault="003B5250" w:rsidP="00605200">
            <w:pPr>
              <w:ind w:firstLine="0"/>
              <w:rPr>
                <w:color w:val="000000"/>
                <w:sz w:val="24"/>
              </w:rPr>
            </w:pPr>
            <w:r w:rsidRPr="008A626E">
              <w:rPr>
                <w:color w:val="000000"/>
                <w:sz w:val="24"/>
              </w:rPr>
              <w:t>Размер погашенного обязательства</w:t>
            </w:r>
          </w:p>
        </w:tc>
        <w:tc>
          <w:tcPr>
            <w:tcW w:w="1942" w:type="dxa"/>
          </w:tcPr>
          <w:p w:rsidR="003B5250" w:rsidRPr="008A626E" w:rsidRDefault="003B5250" w:rsidP="00605200">
            <w:pPr>
              <w:ind w:firstLine="0"/>
              <w:rPr>
                <w:color w:val="000000"/>
                <w:sz w:val="24"/>
              </w:rPr>
            </w:pPr>
            <w:r w:rsidRPr="008A626E">
              <w:rPr>
                <w:color w:val="000000"/>
                <w:sz w:val="24"/>
              </w:rPr>
              <w:t>Остаток задолженности</w:t>
            </w: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bl>
    <w:p w:rsidR="003B5250" w:rsidRPr="008A626E" w:rsidRDefault="003B5250" w:rsidP="00605200">
      <w:pPr>
        <w:ind w:firstLine="0"/>
        <w:rPr>
          <w:color w:val="000000"/>
          <w:sz w:val="24"/>
        </w:rPr>
      </w:pPr>
    </w:p>
    <w:p w:rsidR="003B5250" w:rsidRPr="008A626E" w:rsidRDefault="003B5250" w:rsidP="00605200">
      <w:pPr>
        <w:autoSpaceDE w:val="0"/>
        <w:autoSpaceDN w:val="0"/>
        <w:adjustRightInd w:val="0"/>
        <w:ind w:firstLine="0"/>
        <w:rPr>
          <w:rFonts w:ascii="Courier New" w:hAnsi="Courier New" w:cs="Courier New"/>
          <w:color w:val="000000"/>
          <w:sz w:val="24"/>
        </w:rPr>
      </w:pPr>
      <w:r w:rsidRPr="008A626E">
        <w:rPr>
          <w:color w:val="000000"/>
          <w:sz w:val="24"/>
        </w:rPr>
        <w:t>Приложение: копии  документов, подтверждающих погашение задолженности по обязательствам (с  пояснительной  запиской) на _____л. в ед. экз.</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Руководитель        __________      _____________________________________</w:t>
      </w:r>
    </w:p>
    <w:p w:rsidR="003B5250" w:rsidRPr="008A626E" w:rsidRDefault="003B5250" w:rsidP="00605200">
      <w:pPr>
        <w:ind w:firstLine="0"/>
        <w:rPr>
          <w:color w:val="000000"/>
          <w:sz w:val="24"/>
        </w:rPr>
      </w:pPr>
      <w:r w:rsidRPr="008A626E">
        <w:rPr>
          <w:color w:val="000000"/>
          <w:sz w:val="24"/>
        </w:rPr>
        <w:t xml:space="preserve"> (подпись)                                                   (ФИО)</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Главный бухгалтер   __________      _________________________________</w:t>
      </w:r>
    </w:p>
    <w:p w:rsidR="003B5250" w:rsidRPr="008A626E" w:rsidRDefault="003B5250" w:rsidP="00605200">
      <w:pPr>
        <w:ind w:firstLine="0"/>
        <w:rPr>
          <w:color w:val="000000"/>
          <w:sz w:val="24"/>
        </w:rPr>
      </w:pPr>
      <w:r w:rsidRPr="008A626E">
        <w:rPr>
          <w:color w:val="000000"/>
          <w:sz w:val="24"/>
        </w:rPr>
        <w:t>(подпись)                                               (ФИО)</w:t>
      </w:r>
    </w:p>
    <w:p w:rsidR="003B5250" w:rsidRPr="008A626E" w:rsidRDefault="003B5250" w:rsidP="00605200">
      <w:pPr>
        <w:ind w:firstLine="0"/>
        <w:rPr>
          <w:color w:val="000000"/>
          <w:sz w:val="24"/>
        </w:rPr>
      </w:pPr>
      <w:r w:rsidRPr="008A626E">
        <w:rPr>
          <w:color w:val="000000"/>
          <w:sz w:val="24"/>
        </w:rPr>
        <w:t>М.П.</w:t>
      </w:r>
    </w:p>
    <w:p w:rsidR="003B5250" w:rsidRPr="008A626E" w:rsidRDefault="003B5250" w:rsidP="00605200">
      <w:pPr>
        <w:ind w:firstLine="0"/>
        <w:rPr>
          <w:sz w:val="24"/>
        </w:rPr>
      </w:pPr>
      <w:r w:rsidRPr="008A626E">
        <w:rPr>
          <w:color w:val="000000"/>
          <w:sz w:val="24"/>
        </w:rPr>
        <w:t xml:space="preserve">        "__" _______________ 20 __ г.</w:t>
      </w:r>
    </w:p>
    <w:p w:rsidR="003B5250" w:rsidRPr="00E11347" w:rsidRDefault="003B5250" w:rsidP="00605200">
      <w:pPr>
        <w:ind w:firstLine="0"/>
      </w:pPr>
    </w:p>
    <w:p w:rsidR="003B5250" w:rsidRPr="00E11347" w:rsidRDefault="003B5250" w:rsidP="003B5250">
      <w:pPr>
        <w:ind w:left="5387"/>
      </w:pPr>
    </w:p>
    <w:p w:rsidR="003A61A9" w:rsidRDefault="003A61A9"/>
    <w:sectPr w:rsidR="003A61A9" w:rsidSect="00AA2A0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14"/>
  </w:num>
  <w:num w:numId="3">
    <w:abstractNumId w:val="12"/>
  </w:num>
  <w:num w:numId="4">
    <w:abstractNumId w:val="8"/>
  </w:num>
  <w:num w:numId="5">
    <w:abstractNumId w:val="10"/>
  </w:num>
  <w:num w:numId="6">
    <w:abstractNumId w:val="13"/>
  </w:num>
  <w:num w:numId="7">
    <w:abstractNumId w:val="5"/>
  </w:num>
  <w:num w:numId="8">
    <w:abstractNumId w:val="7"/>
  </w:num>
  <w:num w:numId="9">
    <w:abstractNumId w:val="0"/>
  </w:num>
  <w:num w:numId="10">
    <w:abstractNumId w:val="3"/>
  </w:num>
  <w:num w:numId="11">
    <w:abstractNumId w:val="6"/>
  </w:num>
  <w:num w:numId="12">
    <w:abstractNumId w:val="15"/>
  </w:num>
  <w:num w:numId="13">
    <w:abstractNumId w:val="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58"/>
    <w:rsid w:val="00064A9A"/>
    <w:rsid w:val="000F1023"/>
    <w:rsid w:val="000F5A75"/>
    <w:rsid w:val="000F79C6"/>
    <w:rsid w:val="00104A0A"/>
    <w:rsid w:val="00123134"/>
    <w:rsid w:val="001372F4"/>
    <w:rsid w:val="00144C0D"/>
    <w:rsid w:val="00147139"/>
    <w:rsid w:val="001C2BA4"/>
    <w:rsid w:val="001E5D78"/>
    <w:rsid w:val="001F5626"/>
    <w:rsid w:val="00240F06"/>
    <w:rsid w:val="002452D7"/>
    <w:rsid w:val="00245472"/>
    <w:rsid w:val="00246502"/>
    <w:rsid w:val="00247465"/>
    <w:rsid w:val="00256348"/>
    <w:rsid w:val="002854F4"/>
    <w:rsid w:val="002C1E4F"/>
    <w:rsid w:val="0032014F"/>
    <w:rsid w:val="00323D58"/>
    <w:rsid w:val="003372DD"/>
    <w:rsid w:val="00337DD0"/>
    <w:rsid w:val="003447AB"/>
    <w:rsid w:val="00356101"/>
    <w:rsid w:val="003A61A9"/>
    <w:rsid w:val="003B5250"/>
    <w:rsid w:val="003C47DE"/>
    <w:rsid w:val="003E2E5C"/>
    <w:rsid w:val="003E541C"/>
    <w:rsid w:val="003E7B8A"/>
    <w:rsid w:val="003F35C9"/>
    <w:rsid w:val="004031FB"/>
    <w:rsid w:val="00417516"/>
    <w:rsid w:val="004247D0"/>
    <w:rsid w:val="00424AF0"/>
    <w:rsid w:val="00452480"/>
    <w:rsid w:val="00466800"/>
    <w:rsid w:val="004673C1"/>
    <w:rsid w:val="00467BFD"/>
    <w:rsid w:val="004C31E9"/>
    <w:rsid w:val="004C5F9E"/>
    <w:rsid w:val="004E6264"/>
    <w:rsid w:val="00502711"/>
    <w:rsid w:val="00537DA0"/>
    <w:rsid w:val="00554674"/>
    <w:rsid w:val="005577EA"/>
    <w:rsid w:val="005638FC"/>
    <w:rsid w:val="005768BD"/>
    <w:rsid w:val="005D1180"/>
    <w:rsid w:val="005E0967"/>
    <w:rsid w:val="005E37DD"/>
    <w:rsid w:val="00605200"/>
    <w:rsid w:val="006226EA"/>
    <w:rsid w:val="00640CAA"/>
    <w:rsid w:val="006633BE"/>
    <w:rsid w:val="006728CF"/>
    <w:rsid w:val="00686D58"/>
    <w:rsid w:val="006A701C"/>
    <w:rsid w:val="006B6681"/>
    <w:rsid w:val="00723526"/>
    <w:rsid w:val="00732295"/>
    <w:rsid w:val="00744164"/>
    <w:rsid w:val="00762740"/>
    <w:rsid w:val="007726E2"/>
    <w:rsid w:val="00796DC8"/>
    <w:rsid w:val="007F3D0B"/>
    <w:rsid w:val="00850073"/>
    <w:rsid w:val="00880ABE"/>
    <w:rsid w:val="00880BAC"/>
    <w:rsid w:val="008D2BB6"/>
    <w:rsid w:val="009300FE"/>
    <w:rsid w:val="00930B7D"/>
    <w:rsid w:val="009664DE"/>
    <w:rsid w:val="00976255"/>
    <w:rsid w:val="009C341D"/>
    <w:rsid w:val="009D7DCD"/>
    <w:rsid w:val="00A0584F"/>
    <w:rsid w:val="00A44315"/>
    <w:rsid w:val="00A56EA4"/>
    <w:rsid w:val="00A65D2F"/>
    <w:rsid w:val="00A74E5D"/>
    <w:rsid w:val="00A75689"/>
    <w:rsid w:val="00A9377C"/>
    <w:rsid w:val="00AA2A01"/>
    <w:rsid w:val="00AB43EF"/>
    <w:rsid w:val="00AB756B"/>
    <w:rsid w:val="00AF72F4"/>
    <w:rsid w:val="00B145B9"/>
    <w:rsid w:val="00B172F0"/>
    <w:rsid w:val="00B3222C"/>
    <w:rsid w:val="00B354B2"/>
    <w:rsid w:val="00B35BCB"/>
    <w:rsid w:val="00B533F6"/>
    <w:rsid w:val="00B83039"/>
    <w:rsid w:val="00B92731"/>
    <w:rsid w:val="00BA5896"/>
    <w:rsid w:val="00BB0BA0"/>
    <w:rsid w:val="00BD0A60"/>
    <w:rsid w:val="00BD6E8E"/>
    <w:rsid w:val="00C01BF9"/>
    <w:rsid w:val="00C01D07"/>
    <w:rsid w:val="00C6310E"/>
    <w:rsid w:val="00CB5A88"/>
    <w:rsid w:val="00CF33A3"/>
    <w:rsid w:val="00D050E5"/>
    <w:rsid w:val="00D34914"/>
    <w:rsid w:val="00D7770C"/>
    <w:rsid w:val="00D84761"/>
    <w:rsid w:val="00D97879"/>
    <w:rsid w:val="00DD4AFA"/>
    <w:rsid w:val="00DE295A"/>
    <w:rsid w:val="00DE389D"/>
    <w:rsid w:val="00DF5E33"/>
    <w:rsid w:val="00DF6995"/>
    <w:rsid w:val="00DF715C"/>
    <w:rsid w:val="00E176F6"/>
    <w:rsid w:val="00E2531C"/>
    <w:rsid w:val="00E535E3"/>
    <w:rsid w:val="00E72224"/>
    <w:rsid w:val="00E87903"/>
    <w:rsid w:val="00EA0BFB"/>
    <w:rsid w:val="00F067F1"/>
    <w:rsid w:val="00F14B90"/>
    <w:rsid w:val="00F22FED"/>
    <w:rsid w:val="00FA2D4B"/>
    <w:rsid w:val="00FA7F76"/>
    <w:rsid w:val="00FB384B"/>
    <w:rsid w:val="00FB5B9F"/>
    <w:rsid w:val="00FC7B5F"/>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66D616416BF8260DA4F811EA07475E496E349DF981F59A744EAD94FCA4958FDE272D59CB4DA6724H9DAA" TargetMode="External"/><Relationship Id="rId5" Type="http://schemas.openxmlformats.org/officeDocument/2006/relationships/webSettings" Target="webSettings.xml"/><Relationship Id="rId10" Type="http://schemas.openxmlformats.org/officeDocument/2006/relationships/hyperlink" Target="consultantplus://offline/ref=366D616416BF8260DA4F811EA07475E496E349DF981F59A744EAD94FCA4958FDE272D59CB4DA6724H9DAA" TargetMode="External"/><Relationship Id="rId4" Type="http://schemas.openxmlformats.org/officeDocument/2006/relationships/settings" Target="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13408</Words>
  <Characters>76432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 АВ</cp:lastModifiedBy>
  <cp:revision>3</cp:revision>
  <cp:lastPrinted>2021-12-01T04:42:00Z</cp:lastPrinted>
  <dcterms:created xsi:type="dcterms:W3CDTF">2021-12-07T05:38:00Z</dcterms:created>
  <dcterms:modified xsi:type="dcterms:W3CDTF">2021-12-07T05:40:00Z</dcterms:modified>
</cp:coreProperties>
</file>