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F35" w:rsidRPr="00434DF2" w:rsidRDefault="000D5F35" w:rsidP="002C5D65">
      <w:pPr>
        <w:jc w:val="center"/>
        <w:rPr>
          <w:rFonts w:ascii="Times New Roman" w:hAnsi="Times New Roman"/>
          <w:b/>
          <w:sz w:val="24"/>
          <w:szCs w:val="24"/>
        </w:rPr>
      </w:pPr>
      <w:r w:rsidRPr="00434DF2">
        <w:rPr>
          <w:rFonts w:ascii="Times New Roman" w:hAnsi="Times New Roman"/>
          <w:b/>
          <w:sz w:val="24"/>
          <w:szCs w:val="24"/>
        </w:rPr>
        <w:t>РОССИЙСКАЯ ФЕДЕРАЦИЯ</w:t>
      </w:r>
    </w:p>
    <w:p w:rsidR="000D5F35" w:rsidRPr="00434DF2" w:rsidRDefault="000D5F35" w:rsidP="002C5D65">
      <w:pPr>
        <w:jc w:val="center"/>
        <w:rPr>
          <w:rFonts w:ascii="Times New Roman" w:hAnsi="Times New Roman"/>
          <w:b/>
          <w:sz w:val="24"/>
          <w:szCs w:val="24"/>
        </w:rPr>
      </w:pPr>
    </w:p>
    <w:p w:rsidR="000D5F35" w:rsidRPr="00434DF2" w:rsidRDefault="000D5F35" w:rsidP="002C5D65">
      <w:pPr>
        <w:jc w:val="center"/>
        <w:rPr>
          <w:rFonts w:ascii="Times New Roman" w:hAnsi="Times New Roman"/>
          <w:b/>
          <w:sz w:val="24"/>
          <w:szCs w:val="24"/>
        </w:rPr>
      </w:pPr>
      <w:r w:rsidRPr="00434DF2">
        <w:rPr>
          <w:rFonts w:ascii="Times New Roman" w:hAnsi="Times New Roman"/>
          <w:b/>
          <w:sz w:val="24"/>
          <w:szCs w:val="24"/>
        </w:rPr>
        <w:t>АМУРСКАЯ ОБЛАСТЬ</w:t>
      </w:r>
    </w:p>
    <w:p w:rsidR="000D5F35" w:rsidRPr="00434DF2" w:rsidRDefault="000D5F35" w:rsidP="002C5D65">
      <w:pPr>
        <w:jc w:val="center"/>
        <w:rPr>
          <w:rFonts w:ascii="Times New Roman" w:hAnsi="Times New Roman"/>
          <w:b/>
          <w:sz w:val="24"/>
          <w:szCs w:val="24"/>
        </w:rPr>
      </w:pPr>
      <w:r w:rsidRPr="00434DF2">
        <w:rPr>
          <w:rFonts w:ascii="Times New Roman" w:hAnsi="Times New Roman"/>
          <w:b/>
          <w:sz w:val="24"/>
          <w:szCs w:val="24"/>
        </w:rPr>
        <w:t>З А В И Т И Н С К И Й     Р А Й О Н</w:t>
      </w:r>
    </w:p>
    <w:p w:rsidR="000D5F35" w:rsidRDefault="000D5F35" w:rsidP="002C5D65">
      <w:pPr>
        <w:jc w:val="center"/>
        <w:rPr>
          <w:rFonts w:ascii="Times New Roman" w:hAnsi="Times New Roman"/>
          <w:b/>
          <w:sz w:val="28"/>
          <w:szCs w:val="28"/>
        </w:rPr>
      </w:pPr>
    </w:p>
    <w:p w:rsidR="000D5F35" w:rsidRPr="00434DF2" w:rsidRDefault="000D5F35" w:rsidP="002C5D65">
      <w:pPr>
        <w:contextualSpacing/>
        <w:jc w:val="center"/>
        <w:rPr>
          <w:rFonts w:ascii="Times New Roman" w:hAnsi="Times New Roman"/>
          <w:b/>
          <w:sz w:val="32"/>
          <w:szCs w:val="32"/>
        </w:rPr>
      </w:pPr>
      <w:r w:rsidRPr="00434DF2">
        <w:rPr>
          <w:rFonts w:ascii="Times New Roman" w:hAnsi="Times New Roman"/>
          <w:b/>
          <w:sz w:val="32"/>
          <w:szCs w:val="32"/>
        </w:rPr>
        <w:t>Р Е Ш Е Н И Е</w:t>
      </w:r>
    </w:p>
    <w:p w:rsidR="000D5F35" w:rsidRPr="00196E2A" w:rsidRDefault="000D5F35" w:rsidP="00684122">
      <w:pPr>
        <w:jc w:val="center"/>
        <w:rPr>
          <w:rFonts w:ascii="Times New Roman" w:hAnsi="Times New Roman"/>
          <w:sz w:val="26"/>
          <w:szCs w:val="26"/>
        </w:rPr>
      </w:pPr>
      <w:r w:rsidRPr="00196E2A">
        <w:rPr>
          <w:rFonts w:ascii="Times New Roman" w:hAnsi="Times New Roman"/>
          <w:sz w:val="26"/>
          <w:szCs w:val="26"/>
        </w:rPr>
        <w:t>О внесении изменений в Положение « О муниципальном земельном контроле на территории Завитинского района», утвержденное решением Завитинского районного Совета народных депутатов от 04.03.2015 №112/24, (с изменениями от 28.04.2016  №146/32)</w:t>
      </w:r>
    </w:p>
    <w:p w:rsidR="000D5F35" w:rsidRPr="00684122" w:rsidRDefault="000D5F35" w:rsidP="00684122">
      <w:pPr>
        <w:jc w:val="center"/>
        <w:rPr>
          <w:rFonts w:ascii="Times New Roman" w:hAnsi="Times New Roman"/>
          <w:sz w:val="28"/>
          <w:szCs w:val="28"/>
        </w:rPr>
      </w:pPr>
    </w:p>
    <w:p w:rsidR="000D5F35" w:rsidRPr="00684122" w:rsidRDefault="000D5F35" w:rsidP="00684122">
      <w:pPr>
        <w:rPr>
          <w:rFonts w:ascii="Times New Roman" w:hAnsi="Times New Roman"/>
          <w:sz w:val="28"/>
          <w:szCs w:val="28"/>
        </w:rPr>
      </w:pPr>
    </w:p>
    <w:p w:rsidR="000D5F35" w:rsidRPr="00684122" w:rsidRDefault="000D5F35" w:rsidP="00684122">
      <w:pPr>
        <w:jc w:val="both"/>
        <w:rPr>
          <w:rFonts w:ascii="Times New Roman" w:hAnsi="Times New Roman"/>
          <w:sz w:val="24"/>
          <w:szCs w:val="24"/>
        </w:rPr>
      </w:pPr>
      <w:r w:rsidRPr="00684122">
        <w:rPr>
          <w:rFonts w:ascii="Times New Roman" w:hAnsi="Times New Roman"/>
        </w:rPr>
        <w:t xml:space="preserve">Принято решением районного Совета народных депутатов               </w:t>
      </w:r>
      <w:r>
        <w:rPr>
          <w:rFonts w:ascii="Times New Roman" w:hAnsi="Times New Roman"/>
        </w:rPr>
        <w:t xml:space="preserve">                      </w:t>
      </w:r>
      <w:r w:rsidRPr="00684122">
        <w:rPr>
          <w:rFonts w:ascii="Times New Roman" w:hAnsi="Times New Roman"/>
        </w:rPr>
        <w:t xml:space="preserve"> </w:t>
      </w:r>
      <w:r>
        <w:rPr>
          <w:rFonts w:ascii="Times New Roman" w:hAnsi="Times New Roman"/>
        </w:rPr>
        <w:t>25 октября 2</w:t>
      </w:r>
      <w:r w:rsidRPr="00684122">
        <w:rPr>
          <w:rFonts w:ascii="Times New Roman" w:hAnsi="Times New Roman"/>
        </w:rPr>
        <w:t>017</w:t>
      </w:r>
    </w:p>
    <w:p w:rsidR="000D5F35" w:rsidRPr="00684122" w:rsidRDefault="000D5F35" w:rsidP="00684122">
      <w:pPr>
        <w:rPr>
          <w:rFonts w:ascii="Times New Roman" w:hAnsi="Times New Roman"/>
          <w:sz w:val="28"/>
          <w:szCs w:val="28"/>
        </w:rPr>
      </w:pPr>
    </w:p>
    <w:p w:rsidR="000D5F35" w:rsidRPr="00196E2A" w:rsidRDefault="000D5F35" w:rsidP="00684122">
      <w:pPr>
        <w:jc w:val="both"/>
        <w:rPr>
          <w:rFonts w:ascii="Times New Roman" w:hAnsi="Times New Roman"/>
          <w:sz w:val="26"/>
          <w:szCs w:val="26"/>
        </w:rPr>
      </w:pPr>
      <w:r w:rsidRPr="00196E2A">
        <w:rPr>
          <w:rFonts w:ascii="Times New Roman" w:hAnsi="Times New Roman"/>
          <w:sz w:val="26"/>
          <w:szCs w:val="26"/>
        </w:rPr>
        <w:t xml:space="preserve">         1.Внести  в Положение «О муниципальном земельном контроле на территории Завитинского района», утвержденное решением Завитинского районного Совета народных депутатов от 04.03.2015 №112/24 (с изменениями от 28.04.2016 № 146/32), следующие изменения:</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1.1. Пункт 3.2 изложить в новой редакции:</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«3.2.Плановые проверки в отношении юридического лица и индивидуального предпринимателя проводятся на основании разрабатываемых и утверждаемых Комитетом в соответствии с его полномочиями ежегодных планов».</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1.2. Пункт 3.14. раздела 3 дополнить подпунктами следующего содержания:</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3.14.1. При проведении плановой проверки  Комитет может использовать проверочные листы (список контрольных вопросов), разработанные и согласованные Комитетом, согласно приложению №4 к настоящему Положению.</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3.14.2.Обязательное использование проверочных листов (списков контрольных вопросов) Комитетом  при проведении плановых проверок всех или отдельных юридических лиц, индивидуальных предпринимателей по соблюдению ими обязательных требований, составляющих предмет проверки,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3.14.3.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 </w:t>
      </w:r>
    </w:p>
    <w:p w:rsidR="000D5F35" w:rsidRPr="00196E2A" w:rsidRDefault="000D5F35" w:rsidP="00684122">
      <w:pPr>
        <w:jc w:val="both"/>
        <w:rPr>
          <w:rFonts w:ascii="Times New Roman" w:hAnsi="Times New Roman"/>
          <w:sz w:val="26"/>
          <w:szCs w:val="26"/>
        </w:rPr>
      </w:pPr>
      <w:r w:rsidRPr="00196E2A">
        <w:rPr>
          <w:rFonts w:ascii="Times New Roman" w:hAnsi="Times New Roman"/>
          <w:sz w:val="26"/>
          <w:szCs w:val="26"/>
        </w:rPr>
        <w:t xml:space="preserve">        1.3. Пункт 3.15 изложить в новой редакции:</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«3.15. О проведении плановой проверки юридическое лицо, индивидуальный предприниматель уведомляются  Комитетом не позднее, чем за три рабочих дня до начала ее проведения посредством направления копии решения председателя Комитета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 или иным доступным способом». </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1.4. Пункт 3.16. раздела 3 изложить в новой редакции:</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Основанием для проведения внеплановой проверки юридических лиц, индивидуальных предпринимателей являются:</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3.16.1.Истечение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3.16.2. Поступление в Комитет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3.16.3. Мотивированное представление председателя Комитета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0D5F35" w:rsidRPr="00196E2A" w:rsidRDefault="000D5F35" w:rsidP="00684122">
      <w:pPr>
        <w:jc w:val="both"/>
        <w:rPr>
          <w:rFonts w:ascii="Times New Roman" w:hAnsi="Times New Roman"/>
          <w:sz w:val="26"/>
          <w:szCs w:val="26"/>
        </w:rPr>
      </w:pPr>
      <w:r w:rsidRPr="00196E2A">
        <w:rPr>
          <w:rFonts w:ascii="Times New Roman" w:hAnsi="Times New Roman"/>
          <w:sz w:val="26"/>
          <w:szCs w:val="26"/>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D5F35" w:rsidRPr="00196E2A" w:rsidRDefault="000D5F35" w:rsidP="00684122">
      <w:pPr>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3.16.4.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5" w:anchor="sub_8101#sub_8101" w:history="1">
        <w:r w:rsidRPr="00196E2A">
          <w:rPr>
            <w:rStyle w:val="Hyperlink"/>
            <w:rFonts w:ascii="Times New Roman" w:hAnsi="Times New Roman"/>
            <w:color w:val="106BBE"/>
            <w:sz w:val="26"/>
            <w:szCs w:val="26"/>
          </w:rPr>
          <w:t>частях 1</w:t>
        </w:r>
      </w:hyperlink>
      <w:r w:rsidRPr="00196E2A">
        <w:rPr>
          <w:rFonts w:ascii="Times New Roman" w:hAnsi="Times New Roman"/>
          <w:sz w:val="26"/>
          <w:szCs w:val="26"/>
        </w:rPr>
        <w:t xml:space="preserve"> и </w:t>
      </w:r>
      <w:hyperlink r:id="rId6" w:anchor="sub_8102#sub_8102" w:history="1">
        <w:r w:rsidRPr="00196E2A">
          <w:rPr>
            <w:rStyle w:val="Hyperlink"/>
            <w:rFonts w:ascii="Times New Roman" w:hAnsi="Times New Roman"/>
            <w:color w:val="106BBE"/>
            <w:sz w:val="26"/>
            <w:szCs w:val="26"/>
          </w:rPr>
          <w:t>2 статьи 8.1</w:t>
        </w:r>
      </w:hyperlink>
      <w:r w:rsidRPr="00196E2A">
        <w:rPr>
          <w:rFonts w:ascii="Times New Roman" w:hAnsi="Times New Roman"/>
          <w:sz w:val="26"/>
          <w:szCs w:val="26"/>
        </w:rPr>
        <w:t xml:space="preserve">  Федерального закона «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3.16.5.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0D5F35" w:rsidRPr="00196E2A" w:rsidRDefault="000D5F35" w:rsidP="00684122">
      <w:pPr>
        <w:jc w:val="both"/>
        <w:rPr>
          <w:rFonts w:ascii="Times New Roman" w:hAnsi="Times New Roman"/>
          <w:sz w:val="26"/>
          <w:szCs w:val="26"/>
        </w:rPr>
      </w:pPr>
      <w:r w:rsidRPr="00196E2A">
        <w:rPr>
          <w:rFonts w:ascii="Times New Roman" w:hAnsi="Times New Roman"/>
          <w:sz w:val="26"/>
          <w:szCs w:val="26"/>
        </w:rPr>
        <w:t xml:space="preserve">         1.5. Пункт 3.17. изложить в новой редакции:</w:t>
      </w:r>
    </w:p>
    <w:p w:rsidR="000D5F35" w:rsidRPr="00196E2A" w:rsidRDefault="000D5F35" w:rsidP="00684122">
      <w:pPr>
        <w:widowControl w:val="0"/>
        <w:autoSpaceDE w:val="0"/>
        <w:autoSpaceDN w:val="0"/>
        <w:adjustRightInd w:val="0"/>
        <w:jc w:val="both"/>
        <w:rPr>
          <w:rFonts w:ascii="Times New Roman" w:hAnsi="Times New Roman"/>
          <w:sz w:val="26"/>
          <w:szCs w:val="26"/>
          <w:u w:val="single"/>
        </w:rPr>
      </w:pPr>
      <w:r w:rsidRPr="00196E2A">
        <w:rPr>
          <w:rFonts w:ascii="Times New Roman" w:hAnsi="Times New Roman"/>
          <w:sz w:val="26"/>
          <w:szCs w:val="26"/>
        </w:rPr>
        <w:t xml:space="preserve">        «3.17. Обращения и заявления, не позволяющие установить лицо, обратившееся в Комитет, а также обращения и заявления, не содержащие сведений о фактах, указанных в подпункте 3.16.3. пункта 3.16 настоящего Положения,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3.16.3. пункта 3.16 настоящего Положения, являться основанием для проведения внеплановой проверки,   Комитет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3.17.1. При рассмотрении обращений и заявлений, информации о фактах, указанных в п.3.16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3.17.2.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п.3.16 настоящего Положения, Комитетом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3.17.3. По решению председателя Комитета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0D5F35" w:rsidRPr="00196E2A" w:rsidRDefault="000D5F35" w:rsidP="00684122">
      <w:pPr>
        <w:jc w:val="both"/>
        <w:rPr>
          <w:rFonts w:ascii="Times New Roman" w:hAnsi="Times New Roman"/>
          <w:sz w:val="26"/>
          <w:szCs w:val="26"/>
        </w:rPr>
      </w:pPr>
      <w:r w:rsidRPr="00196E2A">
        <w:rPr>
          <w:rFonts w:ascii="Times New Roman" w:hAnsi="Times New Roman"/>
          <w:sz w:val="26"/>
          <w:szCs w:val="26"/>
        </w:rPr>
        <w:t xml:space="preserve">          3.17.4.  Комитет вправе обратиться в суд с иском о взыскании с гражданина, в том числе с юридического лица, индивидуального предпринимателя, расходов, понесенных Комитетом в связи с рассмотрением поступивших заявлений, обращений указанных лиц, если в заявлениях, обращениях были указаны заведомо ложные сведения». </w:t>
      </w:r>
    </w:p>
    <w:p w:rsidR="000D5F35" w:rsidRPr="00196E2A" w:rsidRDefault="000D5F35" w:rsidP="00684122">
      <w:pPr>
        <w:jc w:val="both"/>
        <w:rPr>
          <w:rFonts w:ascii="Times New Roman" w:hAnsi="Times New Roman"/>
          <w:sz w:val="26"/>
          <w:szCs w:val="26"/>
        </w:rPr>
      </w:pPr>
      <w:r w:rsidRPr="00196E2A">
        <w:rPr>
          <w:rFonts w:ascii="Times New Roman" w:hAnsi="Times New Roman"/>
          <w:sz w:val="26"/>
          <w:szCs w:val="26"/>
        </w:rPr>
        <w:t xml:space="preserve">        1.6. Пункт 3.19. изложить в новой редакции:</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«3.19.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3.16.3 пункта 3.16, Комитетом после согласования с органом прокуратуры по месту осуществления деятельности таких юридических лиц, индивидуальных предпринимателей».</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1.7. В пункте 3.21 слова «в абзаце третьем подпункта 3.1.6.2» заменить на слова «в абзаце «б» подпункта 3.16.3».</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1.8. Пункт 3.22. изложить в новой редакции:</w:t>
      </w:r>
    </w:p>
    <w:p w:rsidR="000D5F35" w:rsidRPr="00196E2A" w:rsidRDefault="000D5F35" w:rsidP="00684122">
      <w:pPr>
        <w:widowControl w:val="0"/>
        <w:autoSpaceDE w:val="0"/>
        <w:autoSpaceDN w:val="0"/>
        <w:adjustRightInd w:val="0"/>
        <w:jc w:val="both"/>
        <w:rPr>
          <w:rFonts w:ascii="Times New Roman" w:hAnsi="Times New Roman"/>
          <w:sz w:val="26"/>
          <w:szCs w:val="26"/>
        </w:rPr>
      </w:pPr>
      <w:r w:rsidRPr="00196E2A">
        <w:rPr>
          <w:rFonts w:ascii="Times New Roman" w:hAnsi="Times New Roman"/>
          <w:sz w:val="26"/>
          <w:szCs w:val="26"/>
        </w:rPr>
        <w:t xml:space="preserve">       «3.22. О проведении внеплановой выездной проверки, за исключением внеплановой выездной проверки, основания, проведения которой указаны в подпункте 3.16.3 настоящего Положения,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w:t>
      </w:r>
    </w:p>
    <w:p w:rsidR="000D5F35" w:rsidRPr="00196E2A" w:rsidRDefault="000D5F35" w:rsidP="00BF5821">
      <w:pPr>
        <w:tabs>
          <w:tab w:val="left" w:pos="993"/>
        </w:tabs>
        <w:ind w:firstLine="360"/>
        <w:jc w:val="both"/>
        <w:rPr>
          <w:rFonts w:ascii="Times New Roman" w:hAnsi="Times New Roman"/>
          <w:sz w:val="26"/>
          <w:szCs w:val="26"/>
        </w:rPr>
      </w:pPr>
      <w:r w:rsidRPr="00196E2A">
        <w:rPr>
          <w:rFonts w:ascii="Times New Roman" w:hAnsi="Times New Roman"/>
          <w:sz w:val="26"/>
          <w:szCs w:val="26"/>
        </w:rPr>
        <w:t>2. Настоящее решение вступает в силу со дня его официального опубликования.</w:t>
      </w:r>
    </w:p>
    <w:p w:rsidR="000D5F35" w:rsidRPr="00196E2A" w:rsidRDefault="000D5F35" w:rsidP="007D3936">
      <w:pPr>
        <w:jc w:val="both"/>
        <w:rPr>
          <w:rFonts w:ascii="Times New Roman" w:hAnsi="Times New Roman"/>
          <w:sz w:val="26"/>
          <w:szCs w:val="26"/>
        </w:rPr>
      </w:pPr>
    </w:p>
    <w:p w:rsidR="000D5F35" w:rsidRDefault="000D5F35" w:rsidP="00A62924">
      <w:pPr>
        <w:jc w:val="both"/>
        <w:rPr>
          <w:rFonts w:ascii="Times New Roman" w:hAnsi="Times New Roman"/>
          <w:sz w:val="26"/>
          <w:szCs w:val="26"/>
        </w:rPr>
      </w:pPr>
      <w:r>
        <w:rPr>
          <w:rFonts w:ascii="Times New Roman" w:hAnsi="Times New Roman"/>
          <w:sz w:val="26"/>
          <w:szCs w:val="26"/>
        </w:rPr>
        <w:t xml:space="preserve">Исполняющий обязанности   </w:t>
      </w:r>
    </w:p>
    <w:p w:rsidR="000D5F35" w:rsidRDefault="000D5F35" w:rsidP="00A62924">
      <w:pPr>
        <w:jc w:val="both"/>
        <w:rPr>
          <w:rFonts w:ascii="Times New Roman" w:hAnsi="Times New Roman"/>
          <w:sz w:val="26"/>
          <w:szCs w:val="26"/>
        </w:rPr>
      </w:pPr>
      <w:r>
        <w:rPr>
          <w:rFonts w:ascii="Times New Roman" w:hAnsi="Times New Roman"/>
          <w:sz w:val="26"/>
          <w:szCs w:val="26"/>
        </w:rPr>
        <w:t>главы Завитинского района                                                                          А.Н.Мацкан</w:t>
      </w:r>
    </w:p>
    <w:p w:rsidR="000D5F35" w:rsidRPr="00196E2A" w:rsidRDefault="000D5F35" w:rsidP="002C5D65">
      <w:pPr>
        <w:jc w:val="both"/>
        <w:rPr>
          <w:rFonts w:ascii="Times New Roman" w:hAnsi="Times New Roman"/>
          <w:sz w:val="26"/>
          <w:szCs w:val="26"/>
        </w:rPr>
      </w:pPr>
    </w:p>
    <w:p w:rsidR="000D5F35" w:rsidRPr="0017161E" w:rsidRDefault="000D5F35" w:rsidP="002C5D65">
      <w:pPr>
        <w:jc w:val="both"/>
        <w:rPr>
          <w:rFonts w:ascii="Times New Roman" w:hAnsi="Times New Roman"/>
          <w:sz w:val="24"/>
          <w:szCs w:val="24"/>
        </w:rPr>
      </w:pPr>
      <w:r w:rsidRPr="0017161E">
        <w:rPr>
          <w:rFonts w:ascii="Times New Roman" w:hAnsi="Times New Roman"/>
          <w:sz w:val="24"/>
          <w:szCs w:val="24"/>
        </w:rPr>
        <w:t>г.Завитинск</w:t>
      </w:r>
    </w:p>
    <w:p w:rsidR="000D5F35" w:rsidRDefault="000D5F35" w:rsidP="002C5D65">
      <w:pPr>
        <w:jc w:val="both"/>
        <w:rPr>
          <w:rFonts w:ascii="Times New Roman" w:hAnsi="Times New Roman"/>
          <w:sz w:val="24"/>
          <w:szCs w:val="24"/>
        </w:rPr>
      </w:pPr>
      <w:r>
        <w:rPr>
          <w:rFonts w:ascii="Times New Roman" w:hAnsi="Times New Roman"/>
          <w:sz w:val="24"/>
          <w:szCs w:val="24"/>
        </w:rPr>
        <w:t>26.10.2017</w:t>
      </w:r>
    </w:p>
    <w:p w:rsidR="000D5F35" w:rsidRPr="0017161E" w:rsidRDefault="000D5F35" w:rsidP="002C5D65">
      <w:pPr>
        <w:jc w:val="both"/>
        <w:rPr>
          <w:rFonts w:ascii="Times New Roman" w:hAnsi="Times New Roman"/>
          <w:sz w:val="24"/>
          <w:szCs w:val="24"/>
        </w:rPr>
      </w:pPr>
      <w:r>
        <w:rPr>
          <w:rFonts w:ascii="Times New Roman" w:hAnsi="Times New Roman"/>
          <w:sz w:val="24"/>
          <w:szCs w:val="24"/>
        </w:rPr>
        <w:t>№ 4/3</w:t>
      </w:r>
    </w:p>
    <w:sectPr w:rsidR="000D5F35" w:rsidRPr="0017161E" w:rsidSect="00196E2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B0418"/>
    <w:multiLevelType w:val="multilevel"/>
    <w:tmpl w:val="78943F7A"/>
    <w:lvl w:ilvl="0">
      <w:start w:val="1"/>
      <w:numFmt w:val="decimal"/>
      <w:lvlText w:val="%1."/>
      <w:lvlJc w:val="left"/>
      <w:pPr>
        <w:tabs>
          <w:tab w:val="num" w:pos="432"/>
        </w:tabs>
        <w:ind w:left="432" w:hanging="432"/>
      </w:pPr>
      <w:rPr>
        <w:rFonts w:cs="Times New Roman" w:hint="default"/>
      </w:rPr>
    </w:lvl>
    <w:lvl w:ilvl="1">
      <w:start w:val="9"/>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
    <w:nsid w:val="368D047C"/>
    <w:multiLevelType w:val="multilevel"/>
    <w:tmpl w:val="732E14DE"/>
    <w:lvl w:ilvl="0">
      <w:start w:val="1"/>
      <w:numFmt w:val="decimal"/>
      <w:lvlText w:val="%1."/>
      <w:lvlJc w:val="left"/>
      <w:pPr>
        <w:tabs>
          <w:tab w:val="num" w:pos="432"/>
        </w:tabs>
        <w:ind w:left="432" w:hanging="432"/>
      </w:pPr>
      <w:rPr>
        <w:rFonts w:cs="Times New Roman" w:hint="default"/>
      </w:rPr>
    </w:lvl>
    <w:lvl w:ilvl="1">
      <w:start w:val="8"/>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
    <w:nsid w:val="36DA15FE"/>
    <w:multiLevelType w:val="multilevel"/>
    <w:tmpl w:val="63C87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1453360"/>
    <w:multiLevelType w:val="multilevel"/>
    <w:tmpl w:val="732E14DE"/>
    <w:lvl w:ilvl="0">
      <w:start w:val="1"/>
      <w:numFmt w:val="decimal"/>
      <w:lvlText w:val="%1."/>
      <w:lvlJc w:val="left"/>
      <w:pPr>
        <w:tabs>
          <w:tab w:val="num" w:pos="432"/>
        </w:tabs>
        <w:ind w:left="432" w:hanging="432"/>
      </w:pPr>
      <w:rPr>
        <w:rFonts w:cs="Times New Roman" w:hint="default"/>
      </w:rPr>
    </w:lvl>
    <w:lvl w:ilvl="1">
      <w:start w:val="8"/>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
    <w:nsid w:val="4C5219B0"/>
    <w:multiLevelType w:val="hybridMultilevel"/>
    <w:tmpl w:val="8B8E42B0"/>
    <w:lvl w:ilvl="0" w:tplc="FDE4D97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615D75DE"/>
    <w:multiLevelType w:val="hybridMultilevel"/>
    <w:tmpl w:val="CFD0FA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FC8"/>
    <w:rsid w:val="00011DD5"/>
    <w:rsid w:val="00012FAE"/>
    <w:rsid w:val="000314C5"/>
    <w:rsid w:val="000353F7"/>
    <w:rsid w:val="000361D5"/>
    <w:rsid w:val="00062C7D"/>
    <w:rsid w:val="0007284E"/>
    <w:rsid w:val="00073121"/>
    <w:rsid w:val="00080495"/>
    <w:rsid w:val="00080A05"/>
    <w:rsid w:val="000A0782"/>
    <w:rsid w:val="000A481D"/>
    <w:rsid w:val="000B3A15"/>
    <w:rsid w:val="000C5A5E"/>
    <w:rsid w:val="000C5D57"/>
    <w:rsid w:val="000D5F35"/>
    <w:rsid w:val="000F26F0"/>
    <w:rsid w:val="00111542"/>
    <w:rsid w:val="00134409"/>
    <w:rsid w:val="001445A0"/>
    <w:rsid w:val="00156F54"/>
    <w:rsid w:val="0017161E"/>
    <w:rsid w:val="001840FF"/>
    <w:rsid w:val="00196E2A"/>
    <w:rsid w:val="001B33F7"/>
    <w:rsid w:val="001C50F1"/>
    <w:rsid w:val="001D7D54"/>
    <w:rsid w:val="001E1A49"/>
    <w:rsid w:val="001E1B20"/>
    <w:rsid w:val="002130F5"/>
    <w:rsid w:val="00231B48"/>
    <w:rsid w:val="00233B48"/>
    <w:rsid w:val="00251AB8"/>
    <w:rsid w:val="00256C2D"/>
    <w:rsid w:val="0027354B"/>
    <w:rsid w:val="002867F5"/>
    <w:rsid w:val="002B7531"/>
    <w:rsid w:val="002C3D60"/>
    <w:rsid w:val="002C4FD3"/>
    <w:rsid w:val="002C5D65"/>
    <w:rsid w:val="002E5217"/>
    <w:rsid w:val="002F5003"/>
    <w:rsid w:val="002F76A9"/>
    <w:rsid w:val="00303099"/>
    <w:rsid w:val="003042C2"/>
    <w:rsid w:val="00336911"/>
    <w:rsid w:val="003445F0"/>
    <w:rsid w:val="0037247B"/>
    <w:rsid w:val="00380310"/>
    <w:rsid w:val="00380F9A"/>
    <w:rsid w:val="003A4A0E"/>
    <w:rsid w:val="003D57D8"/>
    <w:rsid w:val="00400588"/>
    <w:rsid w:val="00424B9F"/>
    <w:rsid w:val="00432FC8"/>
    <w:rsid w:val="00433FFF"/>
    <w:rsid w:val="00434DF2"/>
    <w:rsid w:val="004401C3"/>
    <w:rsid w:val="0047084F"/>
    <w:rsid w:val="004947F5"/>
    <w:rsid w:val="004A36F6"/>
    <w:rsid w:val="004A63F2"/>
    <w:rsid w:val="004A70D9"/>
    <w:rsid w:val="004B0DA5"/>
    <w:rsid w:val="004B1DFE"/>
    <w:rsid w:val="004B4651"/>
    <w:rsid w:val="004B6880"/>
    <w:rsid w:val="004C104A"/>
    <w:rsid w:val="004E573B"/>
    <w:rsid w:val="005323D1"/>
    <w:rsid w:val="00555C32"/>
    <w:rsid w:val="005750BE"/>
    <w:rsid w:val="00575123"/>
    <w:rsid w:val="005765FF"/>
    <w:rsid w:val="00590DDA"/>
    <w:rsid w:val="00595FA6"/>
    <w:rsid w:val="005A0DD2"/>
    <w:rsid w:val="005B073F"/>
    <w:rsid w:val="005C7E42"/>
    <w:rsid w:val="005E699B"/>
    <w:rsid w:val="005F1549"/>
    <w:rsid w:val="0060405D"/>
    <w:rsid w:val="00617E02"/>
    <w:rsid w:val="00684122"/>
    <w:rsid w:val="006A0B6B"/>
    <w:rsid w:val="006A4BB9"/>
    <w:rsid w:val="006C0A18"/>
    <w:rsid w:val="00700F74"/>
    <w:rsid w:val="0070387C"/>
    <w:rsid w:val="00732A7F"/>
    <w:rsid w:val="00735602"/>
    <w:rsid w:val="00784DB8"/>
    <w:rsid w:val="00786CED"/>
    <w:rsid w:val="007A3B15"/>
    <w:rsid w:val="007D3936"/>
    <w:rsid w:val="007E5D28"/>
    <w:rsid w:val="007F0F0F"/>
    <w:rsid w:val="008306F0"/>
    <w:rsid w:val="008362C7"/>
    <w:rsid w:val="008542DF"/>
    <w:rsid w:val="008639C9"/>
    <w:rsid w:val="00890A63"/>
    <w:rsid w:val="00893683"/>
    <w:rsid w:val="008B3B4E"/>
    <w:rsid w:val="008B74BF"/>
    <w:rsid w:val="008E300E"/>
    <w:rsid w:val="008F2DD9"/>
    <w:rsid w:val="00905C98"/>
    <w:rsid w:val="00927B96"/>
    <w:rsid w:val="009353AD"/>
    <w:rsid w:val="00990F58"/>
    <w:rsid w:val="00993941"/>
    <w:rsid w:val="009A69B2"/>
    <w:rsid w:val="009D3675"/>
    <w:rsid w:val="00A00326"/>
    <w:rsid w:val="00A24778"/>
    <w:rsid w:val="00A24E8F"/>
    <w:rsid w:val="00A4471E"/>
    <w:rsid w:val="00A4518C"/>
    <w:rsid w:val="00A50D4E"/>
    <w:rsid w:val="00A51FB8"/>
    <w:rsid w:val="00A56ED9"/>
    <w:rsid w:val="00A62924"/>
    <w:rsid w:val="00AB76E1"/>
    <w:rsid w:val="00AE1281"/>
    <w:rsid w:val="00B26D06"/>
    <w:rsid w:val="00B46550"/>
    <w:rsid w:val="00B9082F"/>
    <w:rsid w:val="00BC7ABB"/>
    <w:rsid w:val="00BF427F"/>
    <w:rsid w:val="00BF5821"/>
    <w:rsid w:val="00C054B2"/>
    <w:rsid w:val="00C165CB"/>
    <w:rsid w:val="00C47411"/>
    <w:rsid w:val="00C85574"/>
    <w:rsid w:val="00C94009"/>
    <w:rsid w:val="00C946DE"/>
    <w:rsid w:val="00CB6688"/>
    <w:rsid w:val="00CB76D6"/>
    <w:rsid w:val="00CC293F"/>
    <w:rsid w:val="00CD3FDB"/>
    <w:rsid w:val="00D05A19"/>
    <w:rsid w:val="00D16D48"/>
    <w:rsid w:val="00D26309"/>
    <w:rsid w:val="00D53AB9"/>
    <w:rsid w:val="00D83033"/>
    <w:rsid w:val="00D8631E"/>
    <w:rsid w:val="00D90C75"/>
    <w:rsid w:val="00DE5028"/>
    <w:rsid w:val="00DF3D41"/>
    <w:rsid w:val="00E02502"/>
    <w:rsid w:val="00E17A5D"/>
    <w:rsid w:val="00E30C7D"/>
    <w:rsid w:val="00E342C1"/>
    <w:rsid w:val="00E51E4D"/>
    <w:rsid w:val="00E57AA1"/>
    <w:rsid w:val="00E66188"/>
    <w:rsid w:val="00E7079D"/>
    <w:rsid w:val="00EC42AE"/>
    <w:rsid w:val="00EE03A8"/>
    <w:rsid w:val="00EF160C"/>
    <w:rsid w:val="00EF7654"/>
    <w:rsid w:val="00F173BA"/>
    <w:rsid w:val="00F34911"/>
    <w:rsid w:val="00F37394"/>
    <w:rsid w:val="00F54C18"/>
    <w:rsid w:val="00F72B7D"/>
    <w:rsid w:val="00F76305"/>
    <w:rsid w:val="00F83765"/>
    <w:rsid w:val="00F92754"/>
    <w:rsid w:val="00FA5B95"/>
    <w:rsid w:val="00FC0C84"/>
    <w:rsid w:val="00FC1B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3F7"/>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16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1DFE"/>
    <w:rPr>
      <w:rFonts w:ascii="Times New Roman" w:hAnsi="Times New Roman" w:cs="Times New Roman"/>
      <w:sz w:val="2"/>
      <w:lang w:eastAsia="en-US"/>
    </w:rPr>
  </w:style>
  <w:style w:type="paragraph" w:styleId="ListParagraph">
    <w:name w:val="List Paragraph"/>
    <w:basedOn w:val="Normal"/>
    <w:uiPriority w:val="99"/>
    <w:qFormat/>
    <w:rsid w:val="00EE03A8"/>
    <w:pPr>
      <w:spacing w:after="200" w:line="276" w:lineRule="auto"/>
      <w:ind w:left="720"/>
      <w:contextualSpacing/>
    </w:pPr>
    <w:rPr>
      <w:lang w:eastAsia="ru-RU"/>
    </w:rPr>
  </w:style>
  <w:style w:type="character" w:customStyle="1" w:styleId="4">
    <w:name w:val="Основной текст (4)_"/>
    <w:basedOn w:val="DefaultParagraphFont"/>
    <w:link w:val="40"/>
    <w:uiPriority w:val="99"/>
    <w:locked/>
    <w:rsid w:val="00D26309"/>
    <w:rPr>
      <w:rFonts w:cs="Times New Roman"/>
      <w:b/>
      <w:bCs/>
      <w:sz w:val="19"/>
      <w:szCs w:val="19"/>
      <w:shd w:val="clear" w:color="auto" w:fill="FFFFFF"/>
      <w:lang w:bidi="ar-SA"/>
    </w:rPr>
  </w:style>
  <w:style w:type="paragraph" w:customStyle="1" w:styleId="40">
    <w:name w:val="Основной текст (4)"/>
    <w:basedOn w:val="Normal"/>
    <w:link w:val="4"/>
    <w:uiPriority w:val="99"/>
    <w:rsid w:val="00D26309"/>
    <w:pPr>
      <w:widowControl w:val="0"/>
      <w:shd w:val="clear" w:color="auto" w:fill="FFFFFF"/>
      <w:spacing w:before="60" w:line="898" w:lineRule="exact"/>
      <w:ind w:firstLine="340"/>
    </w:pPr>
    <w:rPr>
      <w:rFonts w:ascii="Times New Roman" w:hAnsi="Times New Roman"/>
      <w:b/>
      <w:bCs/>
      <w:noProof/>
      <w:sz w:val="19"/>
      <w:szCs w:val="19"/>
      <w:shd w:val="clear" w:color="auto" w:fill="FFFFFF"/>
      <w:lang w:eastAsia="ru-RU"/>
    </w:rPr>
  </w:style>
  <w:style w:type="character" w:customStyle="1" w:styleId="a">
    <w:name w:val="Основной текст_"/>
    <w:basedOn w:val="DefaultParagraphFont"/>
    <w:link w:val="1"/>
    <w:uiPriority w:val="99"/>
    <w:locked/>
    <w:rsid w:val="00D26309"/>
    <w:rPr>
      <w:rFonts w:cs="Times New Roman"/>
      <w:sz w:val="26"/>
      <w:szCs w:val="26"/>
      <w:shd w:val="clear" w:color="auto" w:fill="FFFFFF"/>
      <w:lang w:bidi="ar-SA"/>
    </w:rPr>
  </w:style>
  <w:style w:type="paragraph" w:customStyle="1" w:styleId="1">
    <w:name w:val="Основной текст1"/>
    <w:basedOn w:val="Normal"/>
    <w:link w:val="a"/>
    <w:uiPriority w:val="99"/>
    <w:rsid w:val="00D26309"/>
    <w:pPr>
      <w:widowControl w:val="0"/>
      <w:shd w:val="clear" w:color="auto" w:fill="FFFFFF"/>
      <w:spacing w:line="365" w:lineRule="exact"/>
      <w:jc w:val="both"/>
    </w:pPr>
    <w:rPr>
      <w:rFonts w:ascii="Times New Roman" w:hAnsi="Times New Roman"/>
      <w:noProof/>
      <w:sz w:val="26"/>
      <w:szCs w:val="26"/>
      <w:shd w:val="clear" w:color="auto" w:fill="FFFFFF"/>
      <w:lang w:eastAsia="ru-RU"/>
    </w:rPr>
  </w:style>
  <w:style w:type="character" w:styleId="Hyperlink">
    <w:name w:val="Hyperlink"/>
    <w:basedOn w:val="DefaultParagraphFont"/>
    <w:uiPriority w:val="99"/>
    <w:rsid w:val="006841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49814519">
      <w:marLeft w:val="0"/>
      <w:marRight w:val="0"/>
      <w:marTop w:val="0"/>
      <w:marBottom w:val="0"/>
      <w:divBdr>
        <w:top w:val="none" w:sz="0" w:space="0" w:color="auto"/>
        <w:left w:val="none" w:sz="0" w:space="0" w:color="auto"/>
        <w:bottom w:val="none" w:sz="0" w:space="0" w:color="auto"/>
        <w:right w:val="none" w:sz="0" w:space="0" w:color="auto"/>
      </w:divBdr>
    </w:div>
    <w:div w:id="749814520">
      <w:marLeft w:val="0"/>
      <w:marRight w:val="0"/>
      <w:marTop w:val="0"/>
      <w:marBottom w:val="0"/>
      <w:divBdr>
        <w:top w:val="none" w:sz="0" w:space="0" w:color="auto"/>
        <w:left w:val="none" w:sz="0" w:space="0" w:color="auto"/>
        <w:bottom w:val="none" w:sz="0" w:space="0" w:color="auto"/>
        <w:right w:val="none" w:sz="0" w:space="0" w:color="auto"/>
      </w:divBdr>
    </w:div>
    <w:div w:id="749814521">
      <w:marLeft w:val="0"/>
      <w:marRight w:val="0"/>
      <w:marTop w:val="0"/>
      <w:marBottom w:val="0"/>
      <w:divBdr>
        <w:top w:val="none" w:sz="0" w:space="0" w:color="auto"/>
        <w:left w:val="none" w:sz="0" w:space="0" w:color="auto"/>
        <w:bottom w:val="none" w:sz="0" w:space="0" w:color="auto"/>
        <w:right w:val="none" w:sz="0" w:space="0" w:color="auto"/>
      </w:divBdr>
    </w:div>
    <w:div w:id="749814522">
      <w:marLeft w:val="0"/>
      <w:marRight w:val="0"/>
      <w:marTop w:val="0"/>
      <w:marBottom w:val="0"/>
      <w:divBdr>
        <w:top w:val="none" w:sz="0" w:space="0" w:color="auto"/>
        <w:left w:val="none" w:sz="0" w:space="0" w:color="auto"/>
        <w:bottom w:val="none" w:sz="0" w:space="0" w:color="auto"/>
        <w:right w:val="none" w:sz="0" w:space="0" w:color="auto"/>
      </w:divBdr>
    </w:div>
    <w:div w:id="749814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Documents%20and%20Settings\User\&#1052;&#1086;&#1080;%20&#1076;&#1086;&#1082;&#1091;&#1084;&#1077;&#1085;&#1090;&#1099;\&#1057;&#1045;&#1057;&#1057;&#1048;&#1048;\&#1057;&#1077;&#1089;&#1089;&#1080;&#1080;%20&#1096;&#1077;&#1089;&#1090;&#1086;&#1081;%20&#1089;&#1086;&#1079;&#1099;&#1074;%202017\25.10.2017\&#1055;&#1072;&#1082;&#1077;&#1090;%20&#1076;&#1086;&#1082;&#1091;&#1084;&#1077;&#1085;&#1090;&#1086;&#1074;%20&#1074;%20&#1089;&#1086;&#1074;&#1077;&#1090;%20&#1087;&#1086;%20&#1074;&#1085;&#1077;&#1089;&#1077;&#1085;&#1080;&#1102;%20&#1080;&#1079;&#1084;.&#1074;%20&#1087;&#1086;&#1083;&#1086;&#1078;&#1077;&#1085;&#1080;&#1077;%20&#1086;%20&#1079;&#1077;&#1084;&#1077;&#1083;.&#1082;&#1086;&#1085;&#1090;&#1100;&#1088;&#1086;&#1083;&#1077;.doc" TargetMode="External"/><Relationship Id="rId5" Type="http://schemas.openxmlformats.org/officeDocument/2006/relationships/hyperlink" Target="file:///F:\Documents%20and%20Settings\User\&#1052;&#1086;&#1080;%20&#1076;&#1086;&#1082;&#1091;&#1084;&#1077;&#1085;&#1090;&#1099;\&#1057;&#1045;&#1057;&#1057;&#1048;&#1048;\&#1057;&#1077;&#1089;&#1089;&#1080;&#1080;%20&#1096;&#1077;&#1089;&#1090;&#1086;&#1081;%20&#1089;&#1086;&#1079;&#1099;&#1074;%202017\25.10.2017\&#1055;&#1072;&#1082;&#1077;&#1090;%20&#1076;&#1086;&#1082;&#1091;&#1084;&#1077;&#1085;&#1090;&#1086;&#1074;%20&#1074;%20&#1089;&#1086;&#1074;&#1077;&#1090;%20&#1087;&#1086;%20&#1074;&#1085;&#1077;&#1089;&#1077;&#1085;&#1080;&#1102;%20&#1080;&#1079;&#1084;.&#1074;%20&#1087;&#1086;&#1083;&#1086;&#1078;&#1077;&#1085;&#1080;&#1077;%20&#1086;%20&#1079;&#1077;&#1084;&#1077;&#1083;.&#1082;&#1086;&#1085;&#1090;&#1100;&#1088;&#1086;&#1083;&#1077;.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690</TotalTime>
  <Pages>4</Pages>
  <Words>1891</Words>
  <Characters>10782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cp:lastModifiedBy>
  <cp:revision>53</cp:revision>
  <cp:lastPrinted>2017-10-26T05:36:00Z</cp:lastPrinted>
  <dcterms:created xsi:type="dcterms:W3CDTF">2017-03-03T06:39:00Z</dcterms:created>
  <dcterms:modified xsi:type="dcterms:W3CDTF">2017-10-26T05:40:00Z</dcterms:modified>
</cp:coreProperties>
</file>